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D1C6B9" w14:textId="4769D658" w:rsidR="008A6C40" w:rsidRPr="00A92D46" w:rsidRDefault="008A6C40" w:rsidP="008A6C40">
      <w:pPr>
        <w:jc w:val="center"/>
        <w:rPr>
          <w:rFonts w:ascii="Times New Roman" w:hAnsi="Times New Roman"/>
          <w:color w:val="auto"/>
          <w:sz w:val="28"/>
          <w:szCs w:val="28"/>
        </w:rPr>
      </w:pPr>
      <w:r w:rsidRPr="00A92D46">
        <w:rPr>
          <w:rFonts w:ascii="Times New Roman" w:hAnsi="Times New Roman"/>
          <w:color w:val="auto"/>
          <w:sz w:val="28"/>
          <w:szCs w:val="28"/>
        </w:rPr>
        <w:t>Евразийский национальный университет им</w:t>
      </w:r>
      <w:r w:rsidR="00135400">
        <w:rPr>
          <w:rFonts w:ascii="Times New Roman" w:hAnsi="Times New Roman"/>
          <w:color w:val="auto"/>
          <w:sz w:val="28"/>
          <w:szCs w:val="28"/>
          <w:lang w:val="kk-KZ"/>
        </w:rPr>
        <w:t>ени</w:t>
      </w:r>
      <w:r w:rsidRPr="00A92D46">
        <w:rPr>
          <w:rFonts w:ascii="Times New Roman" w:hAnsi="Times New Roman"/>
          <w:color w:val="auto"/>
          <w:sz w:val="28"/>
          <w:szCs w:val="28"/>
        </w:rPr>
        <w:t xml:space="preserve"> Л.Н. Гумилева</w:t>
      </w:r>
    </w:p>
    <w:p w14:paraId="28C182D9" w14:textId="77777777" w:rsidR="008A6C40" w:rsidRPr="00A92D46" w:rsidRDefault="008A6C40" w:rsidP="008A6C40">
      <w:pPr>
        <w:jc w:val="both"/>
        <w:rPr>
          <w:rFonts w:ascii="Times New Roman" w:hAnsi="Times New Roman"/>
          <w:color w:val="auto"/>
          <w:sz w:val="28"/>
          <w:szCs w:val="28"/>
        </w:rPr>
      </w:pPr>
    </w:p>
    <w:p w14:paraId="22C577EE" w14:textId="77777777" w:rsidR="008A6C40" w:rsidRPr="00A92D46" w:rsidRDefault="008A6C40" w:rsidP="008A6C40">
      <w:pPr>
        <w:jc w:val="both"/>
        <w:rPr>
          <w:rFonts w:ascii="Times New Roman" w:hAnsi="Times New Roman"/>
          <w:color w:val="auto"/>
          <w:sz w:val="28"/>
          <w:szCs w:val="28"/>
        </w:rPr>
      </w:pPr>
    </w:p>
    <w:p w14:paraId="0C96A8AD" w14:textId="77777777" w:rsidR="008A6C40" w:rsidRPr="00A92D46" w:rsidRDefault="008A6C40" w:rsidP="008A6C40">
      <w:pPr>
        <w:jc w:val="both"/>
        <w:rPr>
          <w:rFonts w:ascii="Times New Roman" w:hAnsi="Times New Roman"/>
          <w:color w:val="auto"/>
          <w:sz w:val="28"/>
          <w:szCs w:val="28"/>
        </w:rPr>
      </w:pPr>
    </w:p>
    <w:p w14:paraId="78A827DC" w14:textId="628249AC" w:rsidR="00804BEC" w:rsidRPr="00E2740D" w:rsidRDefault="00804BEC" w:rsidP="00804BEC">
      <w:pPr>
        <w:rPr>
          <w:sz w:val="28"/>
          <w:szCs w:val="28"/>
        </w:rPr>
      </w:pPr>
      <w:r w:rsidRPr="00E2740D">
        <w:rPr>
          <w:sz w:val="28"/>
          <w:szCs w:val="28"/>
          <w:u w:color="FF0000"/>
        </w:rPr>
        <w:t xml:space="preserve">УДК </w:t>
      </w:r>
      <w:r>
        <w:rPr>
          <w:sz w:val="28"/>
          <w:szCs w:val="28"/>
          <w:u w:color="FF0000"/>
        </w:rPr>
        <w:t>537.9, 539.1.06</w:t>
      </w:r>
      <w:r w:rsidRPr="00E2740D">
        <w:rPr>
          <w:sz w:val="28"/>
          <w:szCs w:val="28"/>
        </w:rPr>
        <w:t xml:space="preserve">        </w:t>
      </w:r>
      <w:r>
        <w:rPr>
          <w:sz w:val="28"/>
          <w:szCs w:val="28"/>
        </w:rPr>
        <w:t xml:space="preserve"> </w:t>
      </w:r>
      <w:r w:rsidRPr="00E2740D">
        <w:rPr>
          <w:sz w:val="28"/>
          <w:szCs w:val="28"/>
        </w:rPr>
        <w:t xml:space="preserve">                                                    </w:t>
      </w:r>
      <w:r w:rsidR="003A087E">
        <w:rPr>
          <w:sz w:val="28"/>
          <w:szCs w:val="28"/>
          <w:lang w:val="kk-KZ"/>
        </w:rPr>
        <w:t xml:space="preserve"> </w:t>
      </w:r>
      <w:r w:rsidR="0076797B">
        <w:rPr>
          <w:sz w:val="28"/>
          <w:szCs w:val="28"/>
          <w:lang w:val="kk-KZ"/>
        </w:rPr>
        <w:t xml:space="preserve">      </w:t>
      </w:r>
      <w:r w:rsidR="003A087E">
        <w:rPr>
          <w:sz w:val="28"/>
          <w:szCs w:val="28"/>
          <w:lang w:val="kk-KZ"/>
        </w:rPr>
        <w:t xml:space="preserve"> </w:t>
      </w:r>
      <w:r w:rsidRPr="00E2740D">
        <w:rPr>
          <w:sz w:val="28"/>
          <w:szCs w:val="28"/>
        </w:rPr>
        <w:t>На правах рукописи</w:t>
      </w:r>
    </w:p>
    <w:p w14:paraId="27CEAE5A" w14:textId="77777777" w:rsidR="008A6C40" w:rsidRPr="00A92D46" w:rsidRDefault="008A6C40" w:rsidP="008A6C40">
      <w:pPr>
        <w:jc w:val="both"/>
        <w:rPr>
          <w:rFonts w:ascii="Times New Roman" w:hAnsi="Times New Roman"/>
          <w:color w:val="auto"/>
          <w:sz w:val="28"/>
          <w:szCs w:val="28"/>
        </w:rPr>
      </w:pPr>
    </w:p>
    <w:p w14:paraId="3F0382DE" w14:textId="77777777" w:rsidR="008A6C40" w:rsidRPr="00A92D46" w:rsidRDefault="008A6C40" w:rsidP="008A6C40">
      <w:pPr>
        <w:jc w:val="both"/>
        <w:rPr>
          <w:rFonts w:ascii="Times New Roman" w:hAnsi="Times New Roman"/>
          <w:color w:val="auto"/>
          <w:sz w:val="28"/>
          <w:szCs w:val="28"/>
        </w:rPr>
      </w:pPr>
    </w:p>
    <w:p w14:paraId="04C06621" w14:textId="77777777" w:rsidR="008A6C40" w:rsidRPr="00A92D46" w:rsidRDefault="008A6C40" w:rsidP="008A6C40">
      <w:pPr>
        <w:jc w:val="both"/>
        <w:rPr>
          <w:rFonts w:ascii="Times New Roman" w:hAnsi="Times New Roman"/>
          <w:color w:val="auto"/>
          <w:sz w:val="28"/>
          <w:szCs w:val="28"/>
        </w:rPr>
      </w:pPr>
    </w:p>
    <w:p w14:paraId="641AAD8B" w14:textId="0AC069AE" w:rsidR="008A6C40" w:rsidRPr="00804BEC" w:rsidRDefault="00804BEC" w:rsidP="008A6C40">
      <w:pPr>
        <w:jc w:val="center"/>
        <w:rPr>
          <w:rFonts w:ascii="Times New Roman" w:hAnsi="Times New Roman"/>
          <w:b/>
          <w:color w:val="auto"/>
          <w:sz w:val="28"/>
          <w:szCs w:val="28"/>
          <w:lang w:val="kk-KZ"/>
        </w:rPr>
      </w:pPr>
      <w:r>
        <w:rPr>
          <w:rFonts w:ascii="Times New Roman" w:hAnsi="Times New Roman"/>
          <w:b/>
          <w:color w:val="auto"/>
          <w:sz w:val="28"/>
          <w:szCs w:val="28"/>
          <w:lang w:val="kk-KZ"/>
        </w:rPr>
        <w:t>МҮТӘЛІ ӘЛІШЕР ҚАСЫМБЕКҰЛЫ</w:t>
      </w:r>
    </w:p>
    <w:p w14:paraId="6E80981E" w14:textId="77777777" w:rsidR="008A6C40" w:rsidRPr="00804BEC" w:rsidRDefault="008A6C40" w:rsidP="00804BEC">
      <w:pPr>
        <w:rPr>
          <w:rFonts w:ascii="Times New Roman" w:hAnsi="Times New Roman"/>
          <w:color w:val="auto"/>
          <w:sz w:val="28"/>
          <w:szCs w:val="28"/>
          <w:lang w:val="kk-KZ"/>
        </w:rPr>
      </w:pPr>
    </w:p>
    <w:p w14:paraId="5658A2F2" w14:textId="77777777" w:rsidR="008A6C40" w:rsidRPr="00A92D46" w:rsidRDefault="008A6C40" w:rsidP="008A6C40">
      <w:pPr>
        <w:jc w:val="both"/>
        <w:rPr>
          <w:rFonts w:ascii="Times New Roman" w:hAnsi="Times New Roman"/>
          <w:color w:val="auto"/>
          <w:sz w:val="28"/>
          <w:szCs w:val="28"/>
        </w:rPr>
      </w:pPr>
    </w:p>
    <w:p w14:paraId="216FF50F" w14:textId="77777777" w:rsidR="008A6C40" w:rsidRPr="00A92D46" w:rsidRDefault="008A6C40" w:rsidP="008A6C40">
      <w:pPr>
        <w:jc w:val="both"/>
        <w:rPr>
          <w:rFonts w:ascii="Times New Roman" w:hAnsi="Times New Roman"/>
          <w:color w:val="auto"/>
          <w:sz w:val="28"/>
          <w:szCs w:val="28"/>
        </w:rPr>
      </w:pPr>
    </w:p>
    <w:p w14:paraId="5F18FD70" w14:textId="2F59F8D1" w:rsidR="008A6C40" w:rsidRPr="00804BEC" w:rsidRDefault="00804BEC" w:rsidP="008A6C40">
      <w:pPr>
        <w:jc w:val="center"/>
        <w:rPr>
          <w:rFonts w:ascii="Times New Roman" w:hAnsi="Times New Roman" w:cs="Times New Roman"/>
          <w:b/>
          <w:bCs/>
          <w:color w:val="auto"/>
          <w:sz w:val="28"/>
          <w:szCs w:val="28"/>
          <w:lang w:val="kk-KZ"/>
        </w:rPr>
      </w:pPr>
      <w:r w:rsidRPr="00313108">
        <w:rPr>
          <w:b/>
          <w:sz w:val="28"/>
        </w:rPr>
        <w:t xml:space="preserve">Структурные эффекты в </w:t>
      </w:r>
      <w:proofErr w:type="spellStart"/>
      <w:r w:rsidRPr="00313108">
        <w:rPr>
          <w:b/>
          <w:sz w:val="28"/>
        </w:rPr>
        <w:t>нанокерамиках</w:t>
      </w:r>
      <w:proofErr w:type="spellEnd"/>
      <w:r w:rsidRPr="00313108">
        <w:rPr>
          <w:b/>
          <w:sz w:val="28"/>
        </w:rPr>
        <w:t xml:space="preserve"> при облучении тяжёлыми ионами высоких энергий</w:t>
      </w:r>
      <w:r w:rsidRPr="00484E5A">
        <w:rPr>
          <w:rFonts w:ascii="Times New Roman" w:hAnsi="Times New Roman" w:cs="Times New Roman"/>
          <w:b/>
          <w:sz w:val="28"/>
          <w:szCs w:val="28"/>
        </w:rPr>
        <w:t xml:space="preserve"> </w:t>
      </w:r>
    </w:p>
    <w:p w14:paraId="5CBFAC58" w14:textId="694365EC" w:rsidR="008A6C40" w:rsidRPr="00804BEC" w:rsidRDefault="008A6C40" w:rsidP="009A6964">
      <w:pPr>
        <w:tabs>
          <w:tab w:val="left" w:pos="5268"/>
        </w:tabs>
        <w:jc w:val="both"/>
        <w:rPr>
          <w:rFonts w:ascii="Times New Roman" w:hAnsi="Times New Roman"/>
          <w:color w:val="auto"/>
          <w:sz w:val="28"/>
          <w:szCs w:val="28"/>
          <w:lang w:val="kk-KZ"/>
        </w:rPr>
      </w:pPr>
    </w:p>
    <w:p w14:paraId="40439312" w14:textId="77777777" w:rsidR="008A6C40" w:rsidRPr="00804BEC" w:rsidRDefault="008A6C40" w:rsidP="008A6C40">
      <w:pPr>
        <w:jc w:val="both"/>
        <w:rPr>
          <w:rFonts w:ascii="Times New Roman" w:hAnsi="Times New Roman"/>
          <w:color w:val="auto"/>
          <w:sz w:val="28"/>
          <w:szCs w:val="28"/>
          <w:lang w:val="kk-KZ"/>
        </w:rPr>
      </w:pPr>
    </w:p>
    <w:p w14:paraId="7B6DF0FA" w14:textId="77777777" w:rsidR="008A6C40" w:rsidRPr="00A92D46" w:rsidRDefault="008A6C40" w:rsidP="008A6C40">
      <w:pPr>
        <w:jc w:val="both"/>
        <w:rPr>
          <w:rFonts w:ascii="Times New Roman" w:hAnsi="Times New Roman"/>
          <w:color w:val="auto"/>
          <w:sz w:val="28"/>
          <w:szCs w:val="28"/>
        </w:rPr>
      </w:pPr>
    </w:p>
    <w:p w14:paraId="43C2A60C" w14:textId="78162341" w:rsidR="008A6C40" w:rsidRPr="007F2B43" w:rsidRDefault="007F2B43" w:rsidP="008A6C40">
      <w:pPr>
        <w:jc w:val="center"/>
        <w:rPr>
          <w:color w:val="auto"/>
          <w:lang w:val="kk-KZ"/>
        </w:rPr>
      </w:pPr>
      <w:bookmarkStart w:id="0" w:name="OLE_LINK9"/>
      <w:r w:rsidRPr="007F2B43">
        <w:rPr>
          <w:rFonts w:ascii="Times New Roman" w:hAnsi="Times New Roman"/>
          <w:color w:val="auto"/>
          <w:sz w:val="28"/>
          <w:szCs w:val="28"/>
          <w:lang w:val="kk-KZ"/>
        </w:rPr>
        <w:t>8D05305</w:t>
      </w:r>
      <w:r>
        <w:rPr>
          <w:rFonts w:ascii="Times New Roman" w:hAnsi="Times New Roman"/>
          <w:color w:val="auto"/>
          <w:sz w:val="28"/>
          <w:szCs w:val="28"/>
          <w:lang w:val="kk-KZ"/>
        </w:rPr>
        <w:t xml:space="preserve"> </w:t>
      </w:r>
      <w:r w:rsidR="008A6C40" w:rsidRPr="00A92D46">
        <w:rPr>
          <w:rFonts w:ascii="Times New Roman" w:hAnsi="Times New Roman"/>
          <w:color w:val="auto"/>
          <w:sz w:val="28"/>
          <w:szCs w:val="28"/>
        </w:rPr>
        <w:t>– Ядерная физика</w:t>
      </w:r>
    </w:p>
    <w:bookmarkEnd w:id="0"/>
    <w:p w14:paraId="1D6904AF" w14:textId="77777777" w:rsidR="008A6C40" w:rsidRPr="00804BEC" w:rsidRDefault="008A6C40" w:rsidP="00804BEC">
      <w:pPr>
        <w:rPr>
          <w:rFonts w:ascii="Times New Roman" w:hAnsi="Times New Roman"/>
          <w:color w:val="auto"/>
          <w:sz w:val="28"/>
          <w:szCs w:val="28"/>
          <w:lang w:val="kk-KZ"/>
        </w:rPr>
      </w:pPr>
    </w:p>
    <w:p w14:paraId="60E57DBF" w14:textId="77777777" w:rsidR="008A6C40" w:rsidRPr="00A92D46" w:rsidRDefault="008A6C40" w:rsidP="008A6C40">
      <w:pPr>
        <w:jc w:val="both"/>
        <w:rPr>
          <w:rFonts w:ascii="Times New Roman" w:hAnsi="Times New Roman"/>
          <w:color w:val="auto"/>
          <w:sz w:val="28"/>
          <w:szCs w:val="28"/>
        </w:rPr>
      </w:pPr>
    </w:p>
    <w:p w14:paraId="5F15EFDC" w14:textId="77777777" w:rsidR="008A6C40" w:rsidRPr="00A92D46" w:rsidRDefault="008A6C40" w:rsidP="008A6C40">
      <w:pPr>
        <w:jc w:val="both"/>
        <w:rPr>
          <w:rFonts w:ascii="Times New Roman" w:hAnsi="Times New Roman"/>
          <w:color w:val="auto"/>
          <w:sz w:val="28"/>
          <w:szCs w:val="28"/>
        </w:rPr>
      </w:pPr>
    </w:p>
    <w:p w14:paraId="679FC534" w14:textId="77777777" w:rsidR="008A6C40" w:rsidRPr="00A92D46" w:rsidRDefault="008A6C40" w:rsidP="008A6C40">
      <w:pPr>
        <w:jc w:val="center"/>
        <w:rPr>
          <w:rFonts w:ascii="Times New Roman" w:hAnsi="Times New Roman"/>
          <w:color w:val="auto"/>
          <w:sz w:val="28"/>
          <w:szCs w:val="28"/>
        </w:rPr>
      </w:pPr>
      <w:r w:rsidRPr="00A92D46">
        <w:rPr>
          <w:rFonts w:ascii="Times New Roman" w:hAnsi="Times New Roman"/>
          <w:color w:val="auto"/>
          <w:sz w:val="28"/>
          <w:szCs w:val="28"/>
        </w:rPr>
        <w:t>Диссертация на соискание степени</w:t>
      </w:r>
    </w:p>
    <w:p w14:paraId="775D4683" w14:textId="77777777" w:rsidR="008A6C40" w:rsidRPr="00A92D46" w:rsidRDefault="008A6C40" w:rsidP="008A6C40">
      <w:pPr>
        <w:jc w:val="center"/>
        <w:rPr>
          <w:color w:val="auto"/>
        </w:rPr>
      </w:pPr>
      <w:r w:rsidRPr="00A92D46">
        <w:rPr>
          <w:rFonts w:ascii="Times New Roman" w:hAnsi="Times New Roman"/>
          <w:color w:val="auto"/>
          <w:sz w:val="28"/>
          <w:szCs w:val="28"/>
        </w:rPr>
        <w:t xml:space="preserve">доктора философии (PhD) </w:t>
      </w:r>
    </w:p>
    <w:p w14:paraId="5066FBA3" w14:textId="77777777" w:rsidR="008A6C40" w:rsidRPr="00804BEC" w:rsidRDefault="008A6C40" w:rsidP="00804BEC">
      <w:pPr>
        <w:rPr>
          <w:rFonts w:ascii="Times New Roman" w:hAnsi="Times New Roman"/>
          <w:color w:val="auto"/>
          <w:sz w:val="28"/>
          <w:szCs w:val="28"/>
          <w:lang w:val="kk-KZ"/>
        </w:rPr>
      </w:pPr>
    </w:p>
    <w:p w14:paraId="5B79B69C" w14:textId="77777777" w:rsidR="00DB4985" w:rsidRPr="00804BEC" w:rsidRDefault="00DB4985" w:rsidP="00804BEC">
      <w:pPr>
        <w:rPr>
          <w:rFonts w:ascii="Times New Roman" w:hAnsi="Times New Roman"/>
          <w:color w:val="auto"/>
          <w:sz w:val="28"/>
          <w:szCs w:val="28"/>
          <w:lang w:val="kk-KZ"/>
        </w:rPr>
      </w:pPr>
    </w:p>
    <w:p w14:paraId="19D0735C" w14:textId="77777777" w:rsidR="008A6C40" w:rsidRPr="00A92D46" w:rsidRDefault="008A6C40" w:rsidP="008A6C40">
      <w:pPr>
        <w:jc w:val="both"/>
        <w:rPr>
          <w:rFonts w:ascii="Times New Roman" w:hAnsi="Times New Roman"/>
          <w:color w:val="auto"/>
          <w:sz w:val="28"/>
          <w:szCs w:val="28"/>
        </w:rPr>
      </w:pPr>
    </w:p>
    <w:p w14:paraId="6CE64D69" w14:textId="1B91B309" w:rsidR="00361385" w:rsidRPr="0076797B" w:rsidRDefault="00361385" w:rsidP="008A6C40">
      <w:pPr>
        <w:jc w:val="right"/>
        <w:rPr>
          <w:rFonts w:ascii="Times New Roman" w:hAnsi="Times New Roman"/>
          <w:color w:val="auto"/>
          <w:sz w:val="28"/>
          <w:szCs w:val="28"/>
          <w:lang w:val="kk-KZ"/>
        </w:rPr>
      </w:pPr>
      <w:r w:rsidRPr="00A92D46">
        <w:rPr>
          <w:rFonts w:ascii="Times New Roman" w:hAnsi="Times New Roman"/>
          <w:color w:val="auto"/>
          <w:sz w:val="28"/>
          <w:szCs w:val="28"/>
        </w:rPr>
        <w:t>Научный консультант</w:t>
      </w:r>
    </w:p>
    <w:p w14:paraId="3A8FB6BB" w14:textId="77777777" w:rsidR="00804BEC" w:rsidRPr="00E2740D" w:rsidRDefault="00804BEC" w:rsidP="00804BEC">
      <w:pPr>
        <w:tabs>
          <w:tab w:val="left" w:pos="4253"/>
        </w:tabs>
        <w:ind w:firstLine="567"/>
        <w:jc w:val="right"/>
        <w:rPr>
          <w:sz w:val="28"/>
          <w:szCs w:val="28"/>
        </w:rPr>
      </w:pPr>
      <w:r w:rsidRPr="00E2740D">
        <w:rPr>
          <w:sz w:val="28"/>
          <w:szCs w:val="28"/>
        </w:rPr>
        <w:t>кандидат физико-математических наук,</w:t>
      </w:r>
    </w:p>
    <w:p w14:paraId="324932A6" w14:textId="4250D392" w:rsidR="00361385" w:rsidRPr="00A92D46" w:rsidRDefault="00804BEC" w:rsidP="00804BEC">
      <w:pPr>
        <w:jc w:val="right"/>
        <w:rPr>
          <w:rFonts w:ascii="Times New Roman" w:hAnsi="Times New Roman"/>
          <w:color w:val="auto"/>
          <w:sz w:val="28"/>
          <w:szCs w:val="28"/>
        </w:rPr>
      </w:pPr>
      <w:r>
        <w:rPr>
          <w:sz w:val="28"/>
          <w:szCs w:val="28"/>
          <w:lang w:val="kk-KZ"/>
        </w:rPr>
        <w:t>профессор</w:t>
      </w:r>
    </w:p>
    <w:p w14:paraId="3D28E8B7" w14:textId="3E7C2408" w:rsidR="008A6C40" w:rsidRPr="00804BEC" w:rsidRDefault="00804BEC" w:rsidP="008A6C40">
      <w:pPr>
        <w:jc w:val="right"/>
        <w:rPr>
          <w:rFonts w:ascii="Times New Roman" w:hAnsi="Times New Roman"/>
          <w:color w:val="auto"/>
          <w:sz w:val="28"/>
          <w:szCs w:val="28"/>
          <w:lang w:val="kk-KZ"/>
        </w:rPr>
      </w:pPr>
      <w:r w:rsidRPr="00E2740D">
        <w:rPr>
          <w:sz w:val="28"/>
          <w:szCs w:val="28"/>
        </w:rPr>
        <w:t>М.В. </w:t>
      </w:r>
      <w:proofErr w:type="spellStart"/>
      <w:r w:rsidRPr="00E2740D">
        <w:rPr>
          <w:sz w:val="28"/>
          <w:szCs w:val="28"/>
        </w:rPr>
        <w:t>Здоровец</w:t>
      </w:r>
      <w:proofErr w:type="spellEnd"/>
    </w:p>
    <w:p w14:paraId="65748939" w14:textId="77777777" w:rsidR="00361385" w:rsidRPr="00DB4985" w:rsidRDefault="00361385" w:rsidP="00361385">
      <w:pPr>
        <w:jc w:val="right"/>
        <w:rPr>
          <w:rFonts w:ascii="Times New Roman" w:hAnsi="Times New Roman"/>
          <w:color w:val="auto"/>
          <w:sz w:val="16"/>
          <w:szCs w:val="16"/>
        </w:rPr>
      </w:pPr>
    </w:p>
    <w:p w14:paraId="42C13A41" w14:textId="3F8E1D43" w:rsidR="00361385" w:rsidRPr="0076797B" w:rsidRDefault="00361385" w:rsidP="00361385">
      <w:pPr>
        <w:jc w:val="right"/>
        <w:rPr>
          <w:rFonts w:ascii="Times New Roman" w:hAnsi="Times New Roman"/>
          <w:color w:val="auto"/>
          <w:sz w:val="28"/>
          <w:szCs w:val="28"/>
          <w:lang w:val="kk-KZ"/>
        </w:rPr>
      </w:pPr>
      <w:r w:rsidRPr="00A92D46">
        <w:rPr>
          <w:rFonts w:ascii="Times New Roman" w:hAnsi="Times New Roman"/>
          <w:color w:val="auto"/>
          <w:sz w:val="28"/>
          <w:szCs w:val="28"/>
        </w:rPr>
        <w:t>Зарубежный научный консультант</w:t>
      </w:r>
    </w:p>
    <w:p w14:paraId="09E4B4B2" w14:textId="6B570E26" w:rsidR="008A6C40" w:rsidRPr="0076797B" w:rsidRDefault="00804BEC" w:rsidP="008A6C40">
      <w:pPr>
        <w:jc w:val="right"/>
        <w:rPr>
          <w:rFonts w:ascii="Times New Roman" w:hAnsi="Times New Roman"/>
          <w:color w:val="auto"/>
          <w:sz w:val="28"/>
          <w:szCs w:val="26"/>
        </w:rPr>
      </w:pPr>
      <w:r>
        <w:rPr>
          <w:rFonts w:ascii="Times New Roman" w:hAnsi="Times New Roman"/>
          <w:color w:val="auto"/>
          <w:sz w:val="28"/>
          <w:szCs w:val="28"/>
          <w:lang w:val="kk-KZ"/>
        </w:rPr>
        <w:t>доктор</w:t>
      </w:r>
      <w:r w:rsidR="00361385" w:rsidRPr="00A92D46">
        <w:rPr>
          <w:rFonts w:ascii="Times New Roman" w:hAnsi="Times New Roman"/>
          <w:color w:val="auto"/>
          <w:sz w:val="28"/>
          <w:szCs w:val="28"/>
        </w:rPr>
        <w:t xml:space="preserve"> физико-математических наук,</w:t>
      </w:r>
    </w:p>
    <w:p w14:paraId="25F4C56A" w14:textId="44ECE726" w:rsidR="008A6C40" w:rsidRPr="00804BEC" w:rsidRDefault="00804BEC" w:rsidP="008A6C40">
      <w:pPr>
        <w:jc w:val="right"/>
        <w:rPr>
          <w:rFonts w:ascii="Times New Roman" w:hAnsi="Times New Roman"/>
          <w:color w:val="auto"/>
          <w:sz w:val="28"/>
          <w:szCs w:val="28"/>
          <w:lang w:val="kk-KZ"/>
        </w:rPr>
      </w:pPr>
      <w:r w:rsidRPr="00E2740D">
        <w:rPr>
          <w:sz w:val="28"/>
          <w:szCs w:val="28"/>
        </w:rPr>
        <w:t>В.А. Скуратов</w:t>
      </w:r>
    </w:p>
    <w:p w14:paraId="3A46488D" w14:textId="77777777" w:rsidR="008A6C40" w:rsidRPr="00A92D46" w:rsidRDefault="008A6C40" w:rsidP="008A6C40">
      <w:pPr>
        <w:jc w:val="both"/>
        <w:rPr>
          <w:rFonts w:ascii="Times New Roman" w:hAnsi="Times New Roman"/>
          <w:color w:val="auto"/>
          <w:sz w:val="28"/>
          <w:szCs w:val="28"/>
        </w:rPr>
      </w:pPr>
    </w:p>
    <w:p w14:paraId="355A2948" w14:textId="77777777" w:rsidR="008A6C40" w:rsidRPr="00A92D46" w:rsidRDefault="008A6C40" w:rsidP="008A6C40">
      <w:pPr>
        <w:jc w:val="both"/>
        <w:rPr>
          <w:rFonts w:ascii="Times New Roman" w:hAnsi="Times New Roman"/>
          <w:color w:val="auto"/>
          <w:sz w:val="28"/>
          <w:szCs w:val="28"/>
        </w:rPr>
      </w:pPr>
    </w:p>
    <w:p w14:paraId="5EEE83C0" w14:textId="77777777" w:rsidR="008A6C40" w:rsidRPr="00A92D46" w:rsidRDefault="008A6C40" w:rsidP="008A6C40">
      <w:pPr>
        <w:jc w:val="both"/>
        <w:rPr>
          <w:rFonts w:ascii="Times New Roman" w:hAnsi="Times New Roman"/>
          <w:color w:val="auto"/>
          <w:sz w:val="28"/>
          <w:szCs w:val="28"/>
        </w:rPr>
      </w:pPr>
    </w:p>
    <w:p w14:paraId="7F41395C" w14:textId="77777777" w:rsidR="008A6C40" w:rsidRPr="00A92D46" w:rsidRDefault="008A6C40" w:rsidP="008A6C40">
      <w:pPr>
        <w:jc w:val="both"/>
        <w:rPr>
          <w:rFonts w:ascii="Times New Roman" w:hAnsi="Times New Roman"/>
          <w:color w:val="auto"/>
          <w:sz w:val="28"/>
          <w:szCs w:val="28"/>
        </w:rPr>
      </w:pPr>
    </w:p>
    <w:p w14:paraId="032C3277" w14:textId="77777777" w:rsidR="008A6C40" w:rsidRPr="00A92D46" w:rsidRDefault="008A6C40" w:rsidP="008A6C40">
      <w:pPr>
        <w:jc w:val="both"/>
        <w:rPr>
          <w:rFonts w:ascii="Times New Roman" w:hAnsi="Times New Roman"/>
          <w:color w:val="auto"/>
          <w:sz w:val="28"/>
          <w:szCs w:val="28"/>
        </w:rPr>
      </w:pPr>
    </w:p>
    <w:p w14:paraId="5198BBEC" w14:textId="77777777" w:rsidR="008A6C40" w:rsidRPr="00A92D46" w:rsidRDefault="008A6C40" w:rsidP="008A6C40">
      <w:pPr>
        <w:jc w:val="both"/>
        <w:rPr>
          <w:rFonts w:ascii="Times New Roman" w:hAnsi="Times New Roman"/>
          <w:color w:val="auto"/>
          <w:sz w:val="28"/>
          <w:szCs w:val="28"/>
        </w:rPr>
      </w:pPr>
    </w:p>
    <w:p w14:paraId="6B6E2B85" w14:textId="77777777" w:rsidR="008A6C40" w:rsidRPr="00A92D46" w:rsidRDefault="008A6C40" w:rsidP="008A6C40">
      <w:pPr>
        <w:jc w:val="both"/>
        <w:rPr>
          <w:rFonts w:ascii="Times New Roman" w:hAnsi="Times New Roman"/>
          <w:color w:val="auto"/>
          <w:sz w:val="28"/>
          <w:szCs w:val="28"/>
        </w:rPr>
      </w:pPr>
    </w:p>
    <w:p w14:paraId="30D2F69F" w14:textId="77777777" w:rsidR="00DB4985" w:rsidRDefault="00DB4985" w:rsidP="008A6C40">
      <w:pPr>
        <w:jc w:val="both"/>
        <w:rPr>
          <w:rFonts w:ascii="Times New Roman" w:hAnsi="Times New Roman"/>
          <w:color w:val="auto"/>
          <w:sz w:val="28"/>
          <w:szCs w:val="28"/>
          <w:lang w:val="kk-KZ"/>
        </w:rPr>
      </w:pPr>
    </w:p>
    <w:p w14:paraId="1A122273" w14:textId="77777777" w:rsidR="008A6C40" w:rsidRPr="003A087E" w:rsidRDefault="008A6C40" w:rsidP="008A6C40">
      <w:pPr>
        <w:jc w:val="both"/>
        <w:rPr>
          <w:rFonts w:ascii="Times New Roman" w:hAnsi="Times New Roman"/>
          <w:color w:val="auto"/>
          <w:sz w:val="28"/>
          <w:szCs w:val="26"/>
        </w:rPr>
      </w:pPr>
    </w:p>
    <w:p w14:paraId="44C05E3C" w14:textId="77777777" w:rsidR="008A6C40" w:rsidRPr="00A92D46" w:rsidRDefault="008A6C40" w:rsidP="008A6C40">
      <w:pPr>
        <w:jc w:val="center"/>
        <w:rPr>
          <w:rFonts w:ascii="Times New Roman" w:hAnsi="Times New Roman"/>
          <w:color w:val="auto"/>
          <w:sz w:val="28"/>
          <w:szCs w:val="28"/>
        </w:rPr>
      </w:pPr>
      <w:r w:rsidRPr="00A92D46">
        <w:rPr>
          <w:rFonts w:ascii="Times New Roman" w:hAnsi="Times New Roman"/>
          <w:color w:val="auto"/>
          <w:sz w:val="28"/>
          <w:szCs w:val="28"/>
        </w:rPr>
        <w:t>Республика Казахстан</w:t>
      </w:r>
    </w:p>
    <w:p w14:paraId="4C6598F4" w14:textId="77777777" w:rsidR="00B92088" w:rsidRDefault="00830F64" w:rsidP="00EC0428">
      <w:pPr>
        <w:jc w:val="center"/>
        <w:rPr>
          <w:rFonts w:ascii="Times New Roman" w:hAnsi="Times New Roman"/>
          <w:color w:val="auto"/>
          <w:sz w:val="28"/>
          <w:szCs w:val="28"/>
        </w:rPr>
      </w:pPr>
      <w:r>
        <w:rPr>
          <w:rFonts w:ascii="Times New Roman" w:hAnsi="Times New Roman"/>
          <w:color w:val="auto"/>
          <w:sz w:val="28"/>
          <w:szCs w:val="28"/>
        </w:rPr>
        <w:t>Астана, 202</w:t>
      </w:r>
      <w:r w:rsidR="009B3010" w:rsidRPr="00721FD4">
        <w:rPr>
          <w:rFonts w:ascii="Times New Roman" w:hAnsi="Times New Roman"/>
          <w:color w:val="auto"/>
          <w:sz w:val="28"/>
          <w:szCs w:val="28"/>
        </w:rPr>
        <w:t>5</w:t>
      </w:r>
    </w:p>
    <w:p w14:paraId="366F1E7F" w14:textId="6929963A" w:rsidR="00B92088" w:rsidRDefault="00B92088" w:rsidP="00EC0428">
      <w:pPr>
        <w:jc w:val="center"/>
        <w:rPr>
          <w:rFonts w:ascii="Times New Roman" w:hAnsi="Times New Roman"/>
          <w:color w:val="auto"/>
          <w:sz w:val="28"/>
          <w:szCs w:val="28"/>
        </w:rPr>
      </w:pPr>
      <w:r>
        <w:rPr>
          <w:b/>
          <w:bCs/>
          <w:sz w:val="28"/>
          <w:szCs w:val="28"/>
          <w:lang w:val="kk-KZ"/>
        </w:rPr>
        <w:lastRenderedPageBreak/>
        <w:t>СОДЕРЖАНИЕ</w:t>
      </w:r>
    </w:p>
    <w:p w14:paraId="5FF1B1F2" w14:textId="77777777" w:rsidR="00B92088" w:rsidRDefault="00B92088" w:rsidP="00A60428">
      <w:pPr>
        <w:jc w:val="right"/>
        <w:rPr>
          <w:rFonts w:ascii="Times New Roman" w:hAnsi="Times New Roman"/>
          <w:color w:val="auto"/>
          <w:sz w:val="28"/>
          <w:szCs w:val="28"/>
        </w:rPr>
      </w:pPr>
    </w:p>
    <w:tbl>
      <w:tblPr>
        <w:tblStyle w:val="a6"/>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9"/>
        <w:gridCol w:w="729"/>
      </w:tblGrid>
      <w:tr w:rsidR="00B92088" w14:paraId="01ACD007" w14:textId="77777777" w:rsidTr="00E852A6">
        <w:tc>
          <w:tcPr>
            <w:tcW w:w="8987" w:type="dxa"/>
          </w:tcPr>
          <w:p w14:paraId="1CDE9DB3" w14:textId="514E4D6D" w:rsidR="00B92088" w:rsidRPr="00E852A6" w:rsidRDefault="00B92088" w:rsidP="00E852A6">
            <w:pPr>
              <w:jc w:val="both"/>
              <w:rPr>
                <w:rFonts w:ascii="Times New Roman" w:hAnsi="Times New Roman" w:cs="Times New Roman"/>
                <w:color w:val="auto"/>
                <w:sz w:val="28"/>
                <w:szCs w:val="28"/>
              </w:rPr>
            </w:pPr>
            <w:r w:rsidRPr="00E852A6">
              <w:rPr>
                <w:rFonts w:ascii="Times New Roman" w:hAnsi="Times New Roman" w:cs="Times New Roman"/>
                <w:b/>
                <w:caps/>
                <w:color w:val="auto"/>
                <w:sz w:val="28"/>
                <w:szCs w:val="28"/>
              </w:rPr>
              <w:t>нормативные ссылки</w:t>
            </w:r>
            <w:r w:rsidRPr="00E852A6">
              <w:rPr>
                <w:rFonts w:ascii="Times New Roman" w:hAnsi="Times New Roman" w:cs="Times New Roman"/>
                <w:caps/>
                <w:color w:val="auto"/>
                <w:sz w:val="28"/>
                <w:szCs w:val="28"/>
              </w:rPr>
              <w:t>……</w:t>
            </w:r>
            <w:r w:rsidR="00E852A6">
              <w:rPr>
                <w:rFonts w:ascii="Times New Roman" w:hAnsi="Times New Roman" w:cs="Times New Roman"/>
                <w:caps/>
                <w:color w:val="auto"/>
                <w:sz w:val="28"/>
                <w:szCs w:val="28"/>
              </w:rPr>
              <w:t>……………………………………</w:t>
            </w:r>
            <w:r w:rsidRPr="00E852A6">
              <w:rPr>
                <w:rFonts w:ascii="Times New Roman" w:hAnsi="Times New Roman" w:cs="Times New Roman"/>
                <w:caps/>
                <w:color w:val="auto"/>
                <w:sz w:val="28"/>
                <w:szCs w:val="28"/>
              </w:rPr>
              <w:t>…</w:t>
            </w:r>
            <w:r w:rsidR="00E852A6">
              <w:rPr>
                <w:rFonts w:ascii="Times New Roman" w:hAnsi="Times New Roman" w:cs="Times New Roman"/>
                <w:caps/>
                <w:color w:val="auto"/>
                <w:sz w:val="28"/>
                <w:szCs w:val="28"/>
              </w:rPr>
              <w:t>…</w:t>
            </w:r>
          </w:p>
        </w:tc>
        <w:tc>
          <w:tcPr>
            <w:tcW w:w="731" w:type="dxa"/>
          </w:tcPr>
          <w:p w14:paraId="2354A78F" w14:textId="57FD4C3D"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3</w:t>
            </w:r>
          </w:p>
        </w:tc>
      </w:tr>
      <w:tr w:rsidR="00B92088" w14:paraId="16688278" w14:textId="77777777" w:rsidTr="00E852A6">
        <w:tc>
          <w:tcPr>
            <w:tcW w:w="8987" w:type="dxa"/>
          </w:tcPr>
          <w:p w14:paraId="5DB53D0F" w14:textId="2F4CC10E"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b/>
                <w:color w:val="auto"/>
                <w:sz w:val="28"/>
                <w:szCs w:val="28"/>
              </w:rPr>
              <w:t>ОБОЗНАЧЕНИЯ И СОКРАЩЕНИЯ</w:t>
            </w:r>
            <w:r w:rsidRPr="00E852A6">
              <w:rPr>
                <w:rFonts w:ascii="Times New Roman" w:hAnsi="Times New Roman" w:cs="Times New Roman"/>
                <w:color w:val="auto"/>
                <w:sz w:val="28"/>
                <w:szCs w:val="28"/>
              </w:rPr>
              <w:t>………</w:t>
            </w:r>
            <w:r w:rsidR="00E852A6">
              <w:rPr>
                <w:rFonts w:ascii="Times New Roman" w:hAnsi="Times New Roman" w:cs="Times New Roman"/>
                <w:color w:val="auto"/>
                <w:sz w:val="28"/>
                <w:szCs w:val="28"/>
              </w:rPr>
              <w:t>…………………………..</w:t>
            </w:r>
            <w:r w:rsidRPr="00E852A6">
              <w:rPr>
                <w:rFonts w:ascii="Times New Roman" w:hAnsi="Times New Roman" w:cs="Times New Roman"/>
                <w:color w:val="auto"/>
                <w:sz w:val="28"/>
                <w:szCs w:val="28"/>
              </w:rPr>
              <w:t>.</w:t>
            </w:r>
            <w:r w:rsidR="00E852A6">
              <w:rPr>
                <w:rFonts w:ascii="Times New Roman" w:hAnsi="Times New Roman" w:cs="Times New Roman"/>
                <w:color w:val="auto"/>
                <w:sz w:val="28"/>
                <w:szCs w:val="28"/>
              </w:rPr>
              <w:t>...</w:t>
            </w:r>
          </w:p>
        </w:tc>
        <w:tc>
          <w:tcPr>
            <w:tcW w:w="731" w:type="dxa"/>
          </w:tcPr>
          <w:p w14:paraId="0CF46237" w14:textId="2B62B07B"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4</w:t>
            </w:r>
          </w:p>
        </w:tc>
      </w:tr>
      <w:tr w:rsidR="00B92088" w14:paraId="54D4C48D" w14:textId="77777777" w:rsidTr="00E852A6">
        <w:tc>
          <w:tcPr>
            <w:tcW w:w="8987" w:type="dxa"/>
          </w:tcPr>
          <w:p w14:paraId="4261E8B2" w14:textId="2343C016" w:rsidR="00B92088" w:rsidRPr="00E852A6" w:rsidRDefault="00E852A6" w:rsidP="00B92088">
            <w:pPr>
              <w:jc w:val="both"/>
              <w:rPr>
                <w:rFonts w:ascii="Times New Roman" w:hAnsi="Times New Roman" w:cs="Times New Roman"/>
                <w:color w:val="auto"/>
                <w:sz w:val="28"/>
                <w:szCs w:val="28"/>
              </w:rPr>
            </w:pPr>
            <w:r w:rsidRPr="00E852A6">
              <w:rPr>
                <w:rFonts w:ascii="Times New Roman" w:hAnsi="Times New Roman" w:cs="Times New Roman"/>
                <w:b/>
                <w:sz w:val="28"/>
                <w:szCs w:val="28"/>
                <w:lang w:val="kk-KZ"/>
              </w:rPr>
              <w:t>ВВЕДЕНИЕ</w:t>
            </w:r>
            <w:r w:rsidR="00B92088" w:rsidRPr="00E852A6">
              <w:rPr>
                <w:rFonts w:ascii="Times New Roman" w:hAnsi="Times New Roman" w:cs="Times New Roman"/>
                <w:sz w:val="28"/>
                <w:szCs w:val="28"/>
                <w:lang w:val="kk-KZ"/>
              </w:rPr>
              <w:t>...........</w:t>
            </w:r>
            <w:r>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731" w:type="dxa"/>
          </w:tcPr>
          <w:p w14:paraId="4128C9DC" w14:textId="04191CE1"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5</w:t>
            </w:r>
          </w:p>
        </w:tc>
      </w:tr>
      <w:tr w:rsidR="00B92088" w14:paraId="4B66A423" w14:textId="77777777" w:rsidTr="00E852A6">
        <w:tc>
          <w:tcPr>
            <w:tcW w:w="8987" w:type="dxa"/>
          </w:tcPr>
          <w:p w14:paraId="018547F1" w14:textId="2A27E4DE"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b/>
                <w:sz w:val="28"/>
                <w:szCs w:val="28"/>
              </w:rPr>
              <w:t xml:space="preserve">1 </w:t>
            </w:r>
            <w:r w:rsidR="00E852A6" w:rsidRPr="00E852A6">
              <w:rPr>
                <w:rFonts w:ascii="Times New Roman" w:hAnsi="Times New Roman" w:cs="Times New Roman"/>
                <w:b/>
                <w:sz w:val="28"/>
                <w:szCs w:val="28"/>
                <w:lang w:val="kk-KZ"/>
              </w:rPr>
              <w:t>СТРУКТУРНЫЕ ЭФФЕКТЫ</w:t>
            </w:r>
            <w:r w:rsidRPr="00E852A6">
              <w:rPr>
                <w:rFonts w:ascii="Times New Roman" w:hAnsi="Times New Roman" w:cs="Times New Roman"/>
                <w:b/>
                <w:sz w:val="28"/>
                <w:szCs w:val="28"/>
              </w:rPr>
              <w:t xml:space="preserve">, ВЫЗЫВАЕМЫЕ </w:t>
            </w:r>
            <w:r w:rsidR="00E852A6" w:rsidRPr="00E852A6">
              <w:rPr>
                <w:rFonts w:ascii="Times New Roman" w:hAnsi="Times New Roman" w:cs="Times New Roman"/>
                <w:b/>
                <w:sz w:val="28"/>
                <w:szCs w:val="28"/>
                <w:lang w:val="kk-KZ"/>
              </w:rPr>
              <w:t xml:space="preserve">БЫСТРЫМИ </w:t>
            </w:r>
            <w:r w:rsidR="00E852A6" w:rsidRPr="00E852A6">
              <w:rPr>
                <w:rFonts w:ascii="Times New Roman" w:hAnsi="Times New Roman" w:cs="Times New Roman"/>
                <w:b/>
                <w:sz w:val="28"/>
                <w:szCs w:val="28"/>
              </w:rPr>
              <w:t xml:space="preserve">ТЯЖЕЛЫМИ ИОНАМИ </w:t>
            </w:r>
            <w:r w:rsidR="00E852A6" w:rsidRPr="00E852A6">
              <w:rPr>
                <w:rFonts w:ascii="Times New Roman" w:hAnsi="Times New Roman" w:cs="Times New Roman"/>
                <w:b/>
                <w:sz w:val="28"/>
                <w:szCs w:val="28"/>
                <w:lang w:val="kk-KZ"/>
              </w:rPr>
              <w:t>В КЕРАМИКАХ</w:t>
            </w:r>
            <w:r w:rsidR="00E852A6"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p>
        </w:tc>
        <w:tc>
          <w:tcPr>
            <w:tcW w:w="731" w:type="dxa"/>
          </w:tcPr>
          <w:p w14:paraId="52758E12" w14:textId="77777777" w:rsidR="00B92088" w:rsidRDefault="00B92088" w:rsidP="00A60428">
            <w:pPr>
              <w:rPr>
                <w:rFonts w:ascii="Times New Roman" w:hAnsi="Times New Roman"/>
                <w:color w:val="auto"/>
                <w:sz w:val="28"/>
                <w:szCs w:val="28"/>
                <w:lang w:val="kk-KZ"/>
              </w:rPr>
            </w:pPr>
          </w:p>
          <w:p w14:paraId="71259F8C" w14:textId="02D83A6F" w:rsidR="00A6042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14</w:t>
            </w:r>
          </w:p>
        </w:tc>
      </w:tr>
      <w:tr w:rsidR="00B92088" w14:paraId="6DCC5506" w14:textId="77777777" w:rsidTr="00E852A6">
        <w:tc>
          <w:tcPr>
            <w:tcW w:w="8987" w:type="dxa"/>
          </w:tcPr>
          <w:p w14:paraId="3BB3B5B2" w14:textId="528BC88F" w:rsidR="00B92088" w:rsidRPr="00E852A6" w:rsidRDefault="00B92088" w:rsidP="00E852A6">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1.1 БТИ,</w:t>
            </w:r>
            <w:r w:rsidRPr="00E852A6">
              <w:rPr>
                <w:rFonts w:ascii="Times New Roman" w:hAnsi="Times New Roman" w:cs="Times New Roman"/>
                <w:sz w:val="28"/>
                <w:szCs w:val="28"/>
              </w:rPr>
              <w:t xml:space="preserve"> как инструмент </w:t>
            </w:r>
            <w:r w:rsidRPr="00E852A6">
              <w:rPr>
                <w:rFonts w:ascii="Times New Roman" w:hAnsi="Times New Roman" w:cs="Times New Roman"/>
                <w:sz w:val="28"/>
                <w:szCs w:val="28"/>
                <w:lang w:val="kk-KZ"/>
              </w:rPr>
              <w:t xml:space="preserve">моделирования </w:t>
            </w:r>
            <w:proofErr w:type="spellStart"/>
            <w:r w:rsidRPr="00E852A6">
              <w:rPr>
                <w:rFonts w:ascii="Times New Roman" w:hAnsi="Times New Roman" w:cs="Times New Roman"/>
                <w:sz w:val="28"/>
                <w:szCs w:val="28"/>
              </w:rPr>
              <w:t>радиационны</w:t>
            </w:r>
            <w:proofErr w:type="spellEnd"/>
            <w:r w:rsidRPr="00E852A6">
              <w:rPr>
                <w:rFonts w:ascii="Times New Roman" w:hAnsi="Times New Roman" w:cs="Times New Roman"/>
                <w:sz w:val="28"/>
                <w:szCs w:val="28"/>
                <w:lang w:val="kk-KZ"/>
              </w:rPr>
              <w:t>х дефектов..</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784E457A" w14:textId="3C466B66"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14</w:t>
            </w:r>
          </w:p>
        </w:tc>
      </w:tr>
      <w:tr w:rsidR="00B92088" w14:paraId="5AF428D0" w14:textId="77777777" w:rsidTr="00E852A6">
        <w:tc>
          <w:tcPr>
            <w:tcW w:w="8987" w:type="dxa"/>
          </w:tcPr>
          <w:p w14:paraId="52E6C32F" w14:textId="32F16719"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w:t>
            </w:r>
            <w:r w:rsidRPr="00E852A6">
              <w:rPr>
                <w:rFonts w:ascii="Times New Roman" w:hAnsi="Times New Roman" w:cs="Times New Roman"/>
                <w:sz w:val="28"/>
                <w:szCs w:val="28"/>
              </w:rPr>
              <w:t>1</w:t>
            </w:r>
            <w:r w:rsidRPr="00E852A6">
              <w:rPr>
                <w:rFonts w:ascii="Times New Roman" w:hAnsi="Times New Roman" w:cs="Times New Roman"/>
                <w:sz w:val="28"/>
                <w:szCs w:val="28"/>
                <w:lang w:val="kk-KZ"/>
              </w:rPr>
              <w:t>.</w:t>
            </w:r>
            <w:r w:rsidRPr="00E852A6">
              <w:rPr>
                <w:rFonts w:ascii="Times New Roman" w:hAnsi="Times New Roman" w:cs="Times New Roman"/>
                <w:sz w:val="28"/>
                <w:szCs w:val="28"/>
              </w:rPr>
              <w:t>1</w:t>
            </w:r>
            <w:r w:rsidRPr="00E852A6">
              <w:rPr>
                <w:rFonts w:ascii="Times New Roman" w:hAnsi="Times New Roman" w:cs="Times New Roman"/>
                <w:sz w:val="28"/>
                <w:szCs w:val="28"/>
                <w:lang w:val="kk-KZ"/>
              </w:rPr>
              <w:t xml:space="preserve"> </w:t>
            </w:r>
            <w:r w:rsidRPr="00E852A6">
              <w:rPr>
                <w:rFonts w:ascii="Times New Roman" w:hAnsi="Times New Roman" w:cs="Times New Roman"/>
                <w:sz w:val="28"/>
                <w:szCs w:val="28"/>
              </w:rPr>
              <w:t>Ядерные и электронные потери энергии в материалах………</w:t>
            </w:r>
            <w:r w:rsidR="00E852A6">
              <w:rPr>
                <w:rFonts w:ascii="Times New Roman" w:hAnsi="Times New Roman" w:cs="Times New Roman"/>
                <w:sz w:val="28"/>
                <w:szCs w:val="28"/>
              </w:rPr>
              <w:t>........</w:t>
            </w:r>
            <w:r w:rsidR="00ED3350">
              <w:rPr>
                <w:rFonts w:ascii="Times New Roman" w:hAnsi="Times New Roman" w:cs="Times New Roman"/>
                <w:sz w:val="28"/>
                <w:szCs w:val="28"/>
                <w:lang w:val="kk-KZ"/>
              </w:rPr>
              <w:t>..</w:t>
            </w:r>
            <w:r w:rsidR="00E852A6">
              <w:rPr>
                <w:rFonts w:ascii="Times New Roman" w:hAnsi="Times New Roman" w:cs="Times New Roman"/>
                <w:sz w:val="28"/>
                <w:szCs w:val="28"/>
              </w:rPr>
              <w:t>..</w:t>
            </w:r>
          </w:p>
        </w:tc>
        <w:tc>
          <w:tcPr>
            <w:tcW w:w="731" w:type="dxa"/>
          </w:tcPr>
          <w:p w14:paraId="79DAD396" w14:textId="7492EEF0"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16</w:t>
            </w:r>
          </w:p>
        </w:tc>
      </w:tr>
      <w:tr w:rsidR="00B92088" w14:paraId="2E4CB757" w14:textId="77777777" w:rsidTr="00E852A6">
        <w:tc>
          <w:tcPr>
            <w:tcW w:w="8987" w:type="dxa"/>
          </w:tcPr>
          <w:p w14:paraId="63CE8F0C" w14:textId="4D88933A"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w:t>
            </w:r>
            <w:r w:rsidRPr="00E852A6">
              <w:rPr>
                <w:rFonts w:ascii="Times New Roman" w:hAnsi="Times New Roman" w:cs="Times New Roman"/>
                <w:sz w:val="28"/>
                <w:szCs w:val="28"/>
              </w:rPr>
              <w:t>1</w:t>
            </w:r>
            <w:r w:rsidRPr="00E852A6">
              <w:rPr>
                <w:rFonts w:ascii="Times New Roman" w:hAnsi="Times New Roman" w:cs="Times New Roman"/>
                <w:sz w:val="28"/>
                <w:szCs w:val="28"/>
                <w:lang w:val="kk-KZ"/>
              </w:rPr>
              <w:t>.</w:t>
            </w:r>
            <w:r w:rsidRPr="00E852A6">
              <w:rPr>
                <w:rFonts w:ascii="Times New Roman" w:hAnsi="Times New Roman" w:cs="Times New Roman"/>
                <w:sz w:val="28"/>
                <w:szCs w:val="28"/>
              </w:rPr>
              <w:t>2</w:t>
            </w:r>
            <w:r w:rsidRPr="00E852A6">
              <w:rPr>
                <w:rFonts w:ascii="Times New Roman" w:hAnsi="Times New Roman" w:cs="Times New Roman"/>
                <w:sz w:val="28"/>
                <w:szCs w:val="28"/>
                <w:lang w:val="kk-KZ"/>
              </w:rPr>
              <w:t xml:space="preserve"> </w:t>
            </w:r>
            <w:bookmarkStart w:id="1" w:name="OLE_LINK3"/>
            <w:bookmarkStart w:id="2" w:name="OLE_LINK6"/>
            <w:bookmarkStart w:id="3" w:name="OLE_LINK7"/>
            <w:bookmarkStart w:id="4" w:name="OLE_LINK8"/>
            <w:r w:rsidRPr="00E852A6">
              <w:rPr>
                <w:rFonts w:ascii="Times New Roman" w:hAnsi="Times New Roman" w:cs="Times New Roman"/>
                <w:sz w:val="28"/>
                <w:szCs w:val="28"/>
                <w:lang w:val="kk-KZ"/>
              </w:rPr>
              <w:t xml:space="preserve">Механизмы </w:t>
            </w:r>
            <w:bookmarkEnd w:id="1"/>
            <w:bookmarkEnd w:id="2"/>
            <w:bookmarkEnd w:id="3"/>
            <w:bookmarkEnd w:id="4"/>
            <w:r w:rsidRPr="00E852A6">
              <w:rPr>
                <w:rFonts w:ascii="Times New Roman" w:hAnsi="Times New Roman" w:cs="Times New Roman"/>
                <w:sz w:val="28"/>
                <w:szCs w:val="28"/>
                <w:lang w:val="kk-KZ"/>
              </w:rPr>
              <w:t>формирования радиационных повреждений.......</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0652B740" w14:textId="43E55796"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18</w:t>
            </w:r>
          </w:p>
        </w:tc>
      </w:tr>
      <w:tr w:rsidR="00B92088" w14:paraId="6F38414D" w14:textId="77777777" w:rsidTr="00E852A6">
        <w:tc>
          <w:tcPr>
            <w:tcW w:w="8987" w:type="dxa"/>
          </w:tcPr>
          <w:p w14:paraId="50225B12" w14:textId="09D08053"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w:t>
            </w:r>
            <w:r w:rsidRPr="00E852A6">
              <w:rPr>
                <w:rFonts w:ascii="Times New Roman" w:hAnsi="Times New Roman" w:cs="Times New Roman"/>
                <w:sz w:val="28"/>
                <w:szCs w:val="28"/>
              </w:rPr>
              <w:t>1</w:t>
            </w:r>
            <w:r w:rsidRPr="00E852A6">
              <w:rPr>
                <w:rFonts w:ascii="Times New Roman" w:hAnsi="Times New Roman" w:cs="Times New Roman"/>
                <w:sz w:val="28"/>
                <w:szCs w:val="28"/>
                <w:lang w:val="kk-KZ"/>
              </w:rPr>
              <w:t>.</w:t>
            </w:r>
            <w:r w:rsidRPr="00E852A6">
              <w:rPr>
                <w:rFonts w:ascii="Times New Roman" w:hAnsi="Times New Roman" w:cs="Times New Roman"/>
                <w:sz w:val="28"/>
                <w:szCs w:val="28"/>
              </w:rPr>
              <w:t>3</w:t>
            </w:r>
            <w:r w:rsidRPr="00E852A6">
              <w:rPr>
                <w:rFonts w:ascii="Times New Roman" w:hAnsi="Times New Roman" w:cs="Times New Roman"/>
                <w:sz w:val="28"/>
                <w:szCs w:val="28"/>
                <w:lang w:val="kk-KZ"/>
              </w:rPr>
              <w:t xml:space="preserve"> Методы исследования структурных эффектов...........</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510CB2E8" w14:textId="505DECA2"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20</w:t>
            </w:r>
          </w:p>
        </w:tc>
      </w:tr>
      <w:tr w:rsidR="00B92088" w14:paraId="340E39A0" w14:textId="77777777" w:rsidTr="00E852A6">
        <w:tc>
          <w:tcPr>
            <w:tcW w:w="8987" w:type="dxa"/>
          </w:tcPr>
          <w:p w14:paraId="5C2E0AB3" w14:textId="5E83AA5D"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w:t>
            </w:r>
            <w:r w:rsidRPr="00E852A6">
              <w:rPr>
                <w:rFonts w:ascii="Times New Roman" w:hAnsi="Times New Roman" w:cs="Times New Roman"/>
                <w:sz w:val="28"/>
                <w:szCs w:val="28"/>
              </w:rPr>
              <w:t>2</w:t>
            </w:r>
            <w:r w:rsidRPr="00E852A6">
              <w:rPr>
                <w:rFonts w:ascii="Times New Roman" w:hAnsi="Times New Roman" w:cs="Times New Roman"/>
                <w:sz w:val="28"/>
                <w:szCs w:val="28"/>
                <w:lang w:val="kk-KZ"/>
              </w:rPr>
              <w:t xml:space="preserve"> Основные свойства керамик на основе оксидов и нитридов...........</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6D5D6C3C" w14:textId="3E4BE635"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21</w:t>
            </w:r>
          </w:p>
        </w:tc>
      </w:tr>
      <w:tr w:rsidR="00B92088" w14:paraId="3546CC96" w14:textId="77777777" w:rsidTr="00E852A6">
        <w:tc>
          <w:tcPr>
            <w:tcW w:w="8987" w:type="dxa"/>
          </w:tcPr>
          <w:p w14:paraId="20C58452" w14:textId="0D7A7B9F"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w:t>
            </w:r>
            <w:r w:rsidRPr="00E852A6">
              <w:rPr>
                <w:rFonts w:ascii="Times New Roman" w:hAnsi="Times New Roman" w:cs="Times New Roman"/>
                <w:sz w:val="28"/>
                <w:szCs w:val="28"/>
              </w:rPr>
              <w:t>2</w:t>
            </w:r>
            <w:r w:rsidRPr="00E852A6">
              <w:rPr>
                <w:rFonts w:ascii="Times New Roman" w:hAnsi="Times New Roman" w:cs="Times New Roman"/>
                <w:sz w:val="28"/>
                <w:szCs w:val="28"/>
                <w:lang w:val="kk-KZ"/>
              </w:rPr>
              <w:t>.1 Формирование структурных нарушений в оксидных керамиках</w:t>
            </w:r>
            <w:r w:rsidR="00E852A6">
              <w:rPr>
                <w:rFonts w:ascii="Times New Roman" w:hAnsi="Times New Roman" w:cs="Times New Roman"/>
                <w:sz w:val="28"/>
                <w:szCs w:val="28"/>
                <w:lang w:val="kk-KZ"/>
              </w:rPr>
              <w:t>........</w:t>
            </w:r>
          </w:p>
        </w:tc>
        <w:tc>
          <w:tcPr>
            <w:tcW w:w="731" w:type="dxa"/>
          </w:tcPr>
          <w:p w14:paraId="5472056B" w14:textId="00CB538D"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23</w:t>
            </w:r>
          </w:p>
        </w:tc>
      </w:tr>
      <w:tr w:rsidR="00B92088" w14:paraId="0AEEF18D" w14:textId="77777777" w:rsidTr="00E852A6">
        <w:tc>
          <w:tcPr>
            <w:tcW w:w="8987" w:type="dxa"/>
          </w:tcPr>
          <w:p w14:paraId="782373DA" w14:textId="1B525820"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w:t>
            </w:r>
            <w:r w:rsidRPr="00E852A6">
              <w:rPr>
                <w:rFonts w:ascii="Times New Roman" w:hAnsi="Times New Roman" w:cs="Times New Roman"/>
                <w:sz w:val="28"/>
                <w:szCs w:val="28"/>
              </w:rPr>
              <w:t>2</w:t>
            </w:r>
            <w:r w:rsidRPr="00E852A6">
              <w:rPr>
                <w:rFonts w:ascii="Times New Roman" w:hAnsi="Times New Roman" w:cs="Times New Roman"/>
                <w:sz w:val="28"/>
                <w:szCs w:val="28"/>
                <w:lang w:val="kk-KZ"/>
              </w:rPr>
              <w:t>.2 Радиационные повреждения в неоксидных керамиках..........</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0320587A" w14:textId="52799591"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26</w:t>
            </w:r>
          </w:p>
        </w:tc>
      </w:tr>
      <w:tr w:rsidR="00B92088" w14:paraId="5CF414D0" w14:textId="77777777" w:rsidTr="00E852A6">
        <w:tc>
          <w:tcPr>
            <w:tcW w:w="8987" w:type="dxa"/>
          </w:tcPr>
          <w:p w14:paraId="0BB56EAB" w14:textId="6A1ACFC4"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1.</w:t>
            </w:r>
            <w:r w:rsidRPr="00E852A6">
              <w:rPr>
                <w:rFonts w:ascii="Times New Roman" w:hAnsi="Times New Roman" w:cs="Times New Roman"/>
                <w:sz w:val="28"/>
                <w:szCs w:val="28"/>
              </w:rPr>
              <w:t xml:space="preserve">3 </w:t>
            </w:r>
            <w:r w:rsidRPr="00E852A6">
              <w:rPr>
                <w:rFonts w:ascii="Times New Roman" w:hAnsi="Times New Roman" w:cs="Times New Roman"/>
                <w:sz w:val="28"/>
                <w:szCs w:val="28"/>
                <w:lang w:val="kk-KZ"/>
              </w:rPr>
              <w:t>Структурные изменения в нанокристаллических материалах.......</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4A634252" w14:textId="1D6BAE23"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29</w:t>
            </w:r>
          </w:p>
        </w:tc>
      </w:tr>
      <w:tr w:rsidR="00B92088" w14:paraId="4FA30B21" w14:textId="77777777" w:rsidTr="00E852A6">
        <w:tc>
          <w:tcPr>
            <w:tcW w:w="8987" w:type="dxa"/>
          </w:tcPr>
          <w:p w14:paraId="1ACF5E62" w14:textId="4DE52074"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 xml:space="preserve">1.4 </w:t>
            </w:r>
            <w:bookmarkStart w:id="5" w:name="_Hlk191026855"/>
            <w:r w:rsidRPr="00E852A6">
              <w:rPr>
                <w:rFonts w:ascii="Times New Roman" w:hAnsi="Times New Roman" w:cs="Times New Roman"/>
                <w:sz w:val="28"/>
                <w:szCs w:val="28"/>
                <w:lang w:val="kk-KZ"/>
              </w:rPr>
              <w:t>Постановка задачи диссертационной работы</w:t>
            </w:r>
            <w:bookmarkEnd w:id="5"/>
            <w:r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2064A1E1" w14:textId="47043767"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33</w:t>
            </w:r>
          </w:p>
        </w:tc>
      </w:tr>
      <w:tr w:rsidR="00B92088" w14:paraId="2405BB2A" w14:textId="77777777" w:rsidTr="00E852A6">
        <w:tc>
          <w:tcPr>
            <w:tcW w:w="8987" w:type="dxa"/>
          </w:tcPr>
          <w:p w14:paraId="3CEEDB63" w14:textId="6C44011A"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b/>
                <w:sz w:val="28"/>
                <w:szCs w:val="28"/>
                <w:lang w:val="kk-KZ"/>
              </w:rPr>
              <w:t xml:space="preserve">2 </w:t>
            </w:r>
            <w:r w:rsidR="00E852A6" w:rsidRPr="00E852A6">
              <w:rPr>
                <w:rFonts w:ascii="Times New Roman" w:hAnsi="Times New Roman" w:cs="Times New Roman"/>
                <w:b/>
                <w:sz w:val="28"/>
                <w:szCs w:val="28"/>
                <w:lang w:val="kk-KZ"/>
              </w:rPr>
              <w:t>МАТЕРИАЛЫ И МЕТОДЫ ИССЛЕДОВАНИЙ</w:t>
            </w:r>
            <w:r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32633C1C" w14:textId="07CE3739"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35</w:t>
            </w:r>
          </w:p>
        </w:tc>
      </w:tr>
      <w:tr w:rsidR="00B92088" w14:paraId="53C12D98" w14:textId="77777777" w:rsidTr="00E852A6">
        <w:tc>
          <w:tcPr>
            <w:tcW w:w="8987" w:type="dxa"/>
          </w:tcPr>
          <w:p w14:paraId="0AEA0E8E" w14:textId="21A172F0" w:rsidR="00B92088" w:rsidRPr="00E852A6" w:rsidRDefault="00B92088" w:rsidP="00B92088">
            <w:pPr>
              <w:jc w:val="both"/>
              <w:rPr>
                <w:rFonts w:ascii="Times New Roman" w:hAnsi="Times New Roman" w:cs="Times New Roman"/>
                <w:color w:val="auto"/>
                <w:sz w:val="28"/>
                <w:szCs w:val="28"/>
              </w:rPr>
            </w:pPr>
            <w:r w:rsidRPr="00E852A6">
              <w:rPr>
                <w:rFonts w:ascii="Times New Roman" w:hAnsi="Times New Roman" w:cs="Times New Roman"/>
                <w:sz w:val="28"/>
                <w:szCs w:val="28"/>
                <w:lang w:val="kk-KZ"/>
              </w:rPr>
              <w:t>2.1 Объекты исследования и методика получения образцов.......</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503D1E53" w14:textId="0D294028"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35</w:t>
            </w:r>
          </w:p>
        </w:tc>
      </w:tr>
      <w:tr w:rsidR="00B92088" w14:paraId="5AB7213A" w14:textId="77777777" w:rsidTr="00E852A6">
        <w:tc>
          <w:tcPr>
            <w:tcW w:w="8987" w:type="dxa"/>
          </w:tcPr>
          <w:p w14:paraId="275370F4" w14:textId="40E6769A" w:rsidR="00B92088" w:rsidRPr="00E852A6" w:rsidRDefault="00B92088" w:rsidP="00E852A6">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2.2 Методы пробоподготовки для облучения и структурных</w:t>
            </w:r>
            <w:r w:rsidR="00ED3350">
              <w:rPr>
                <w:rFonts w:ascii="Times New Roman" w:hAnsi="Times New Roman" w:cs="Times New Roman"/>
                <w:sz w:val="28"/>
                <w:szCs w:val="28"/>
                <w:lang w:val="kk-KZ"/>
              </w:rPr>
              <w:t xml:space="preserve"> </w:t>
            </w:r>
            <w:r w:rsidRPr="00E852A6">
              <w:rPr>
                <w:rFonts w:ascii="Times New Roman" w:hAnsi="Times New Roman" w:cs="Times New Roman"/>
                <w:sz w:val="28"/>
                <w:szCs w:val="28"/>
                <w:lang w:val="kk-KZ"/>
              </w:rPr>
              <w:t>исследований.</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028EE5B9" w14:textId="77777777" w:rsidR="00B92088" w:rsidRDefault="00B92088" w:rsidP="00A60428">
            <w:pPr>
              <w:rPr>
                <w:rFonts w:ascii="Times New Roman" w:hAnsi="Times New Roman"/>
                <w:color w:val="auto"/>
                <w:sz w:val="28"/>
                <w:szCs w:val="28"/>
                <w:lang w:val="kk-KZ"/>
              </w:rPr>
            </w:pPr>
          </w:p>
          <w:p w14:paraId="472111DD" w14:textId="3F0F9D9C" w:rsidR="00A6042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38</w:t>
            </w:r>
          </w:p>
        </w:tc>
      </w:tr>
      <w:tr w:rsidR="00B92088" w14:paraId="7F273C7E" w14:textId="77777777" w:rsidTr="00E852A6">
        <w:tc>
          <w:tcPr>
            <w:tcW w:w="8987" w:type="dxa"/>
          </w:tcPr>
          <w:p w14:paraId="1EA1AAAF" w14:textId="6D1D1B73"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2.3 Методики проведения облучения образцов БТИ.....</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3B1DBEA3" w14:textId="551E3460"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39</w:t>
            </w:r>
          </w:p>
        </w:tc>
      </w:tr>
      <w:tr w:rsidR="00B92088" w14:paraId="61DD20D8" w14:textId="77777777" w:rsidTr="00E852A6">
        <w:tc>
          <w:tcPr>
            <w:tcW w:w="8987" w:type="dxa"/>
          </w:tcPr>
          <w:p w14:paraId="57D04FEF" w14:textId="058DBA38"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2.4 Структурные исследования методами ПЭМ........</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6D975678" w14:textId="02CC3B64"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44</w:t>
            </w:r>
          </w:p>
        </w:tc>
      </w:tr>
      <w:tr w:rsidR="00B92088" w14:paraId="7D486803" w14:textId="77777777" w:rsidTr="00E852A6">
        <w:tc>
          <w:tcPr>
            <w:tcW w:w="8987" w:type="dxa"/>
          </w:tcPr>
          <w:p w14:paraId="68451BA1" w14:textId="112538CE"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2.5 МД моделирование эффектов облучения........</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3E41CC53" w14:textId="700F301C"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50</w:t>
            </w:r>
          </w:p>
        </w:tc>
      </w:tr>
      <w:tr w:rsidR="00B92088" w14:paraId="0B06F209" w14:textId="77777777" w:rsidTr="00E852A6">
        <w:tc>
          <w:tcPr>
            <w:tcW w:w="8987" w:type="dxa"/>
          </w:tcPr>
          <w:p w14:paraId="3D13C14A" w14:textId="43BB37BC" w:rsidR="00B92088" w:rsidRPr="00E852A6" w:rsidRDefault="00B92088" w:rsidP="00A6042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Выводы к разделу</w:t>
            </w:r>
            <w:r w:rsidR="00A60428">
              <w:rPr>
                <w:rFonts w:ascii="Times New Roman" w:hAnsi="Times New Roman" w:cs="Times New Roman"/>
                <w:sz w:val="28"/>
                <w:szCs w:val="28"/>
                <w:lang w:val="kk-KZ"/>
              </w:rPr>
              <w:t xml:space="preserve"> 2</w:t>
            </w:r>
            <w:r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39EB1810" w14:textId="5FA29CC2"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51</w:t>
            </w:r>
          </w:p>
        </w:tc>
      </w:tr>
      <w:tr w:rsidR="00B92088" w14:paraId="73E1AE3E" w14:textId="77777777" w:rsidTr="00E852A6">
        <w:tc>
          <w:tcPr>
            <w:tcW w:w="8987" w:type="dxa"/>
          </w:tcPr>
          <w:p w14:paraId="5F660B60" w14:textId="397B08E9"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b/>
                <w:sz w:val="28"/>
                <w:szCs w:val="28"/>
                <w:lang w:val="kk-KZ"/>
              </w:rPr>
              <w:t xml:space="preserve">3 </w:t>
            </w:r>
            <w:r w:rsidR="00E852A6" w:rsidRPr="00E852A6">
              <w:rPr>
                <w:rFonts w:ascii="Times New Roman" w:hAnsi="Times New Roman" w:cs="Times New Roman"/>
                <w:b/>
                <w:sz w:val="28"/>
                <w:szCs w:val="28"/>
                <w:lang w:val="kk-KZ"/>
              </w:rPr>
              <w:t>РЕЗУЛЬТАТЫ И ОБСУЖДЕНИЯ</w:t>
            </w:r>
            <w:r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68CF4D9F" w14:textId="7C64A98C"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52</w:t>
            </w:r>
          </w:p>
        </w:tc>
      </w:tr>
      <w:tr w:rsidR="00B92088" w14:paraId="5708D32E" w14:textId="77777777" w:rsidTr="00E852A6">
        <w:tc>
          <w:tcPr>
            <w:tcW w:w="8987" w:type="dxa"/>
          </w:tcPr>
          <w:p w14:paraId="12D315BC" w14:textId="6DBF7711"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 xml:space="preserve">3.1 Латентные треки БТИ в наночастицах </w:t>
            </w:r>
            <w:r w:rsidRPr="00E852A6">
              <w:rPr>
                <w:rFonts w:ascii="Times New Roman" w:hAnsi="Times New Roman" w:cs="Times New Roman"/>
                <w:sz w:val="28"/>
                <w:szCs w:val="28"/>
                <w:lang w:val="fr-FR"/>
              </w:rPr>
              <w:t>Y</w:t>
            </w:r>
            <w:r w:rsidRPr="00E852A6">
              <w:rPr>
                <w:rFonts w:ascii="Times New Roman" w:hAnsi="Times New Roman" w:cs="Times New Roman"/>
                <w:sz w:val="28"/>
                <w:szCs w:val="28"/>
                <w:vertAlign w:val="subscript"/>
              </w:rPr>
              <w:t>4</w:t>
            </w:r>
            <w:r w:rsidRPr="00E852A6">
              <w:rPr>
                <w:rFonts w:ascii="Times New Roman" w:hAnsi="Times New Roman" w:cs="Times New Roman"/>
                <w:sz w:val="28"/>
                <w:szCs w:val="28"/>
                <w:lang w:val="fr-FR"/>
              </w:rPr>
              <w:t>Al</w:t>
            </w:r>
            <w:r w:rsidRPr="00E852A6">
              <w:rPr>
                <w:rFonts w:ascii="Times New Roman" w:hAnsi="Times New Roman" w:cs="Times New Roman"/>
                <w:sz w:val="28"/>
                <w:szCs w:val="28"/>
                <w:vertAlign w:val="subscript"/>
              </w:rPr>
              <w:t>2</w:t>
            </w:r>
            <w:r w:rsidRPr="00E852A6">
              <w:rPr>
                <w:rFonts w:ascii="Times New Roman" w:hAnsi="Times New Roman" w:cs="Times New Roman"/>
                <w:sz w:val="28"/>
                <w:szCs w:val="28"/>
                <w:lang w:val="fr-FR"/>
              </w:rPr>
              <w:t>O</w:t>
            </w:r>
            <w:r w:rsidRPr="00E852A6">
              <w:rPr>
                <w:rFonts w:ascii="Times New Roman" w:hAnsi="Times New Roman" w:cs="Times New Roman"/>
                <w:sz w:val="28"/>
                <w:szCs w:val="28"/>
                <w:vertAlign w:val="subscript"/>
              </w:rPr>
              <w:t>9</w:t>
            </w:r>
            <w:r w:rsidRPr="00E852A6">
              <w:rPr>
                <w:rFonts w:ascii="Times New Roman" w:hAnsi="Times New Roman" w:cs="Times New Roman"/>
                <w:sz w:val="28"/>
                <w:szCs w:val="28"/>
              </w:rPr>
              <w:t>…………</w:t>
            </w:r>
            <w:r w:rsidR="00E852A6">
              <w:rPr>
                <w:rFonts w:ascii="Times New Roman" w:hAnsi="Times New Roman" w:cs="Times New Roman"/>
                <w:sz w:val="28"/>
                <w:szCs w:val="28"/>
              </w:rPr>
              <w:t>…</w:t>
            </w:r>
            <w:r w:rsidRPr="00E852A6">
              <w:rPr>
                <w:rFonts w:ascii="Times New Roman" w:hAnsi="Times New Roman" w:cs="Times New Roman"/>
                <w:sz w:val="28"/>
                <w:szCs w:val="28"/>
              </w:rPr>
              <w:t>…</w:t>
            </w:r>
            <w:r w:rsidR="00E852A6" w:rsidRPr="00E852A6">
              <w:rPr>
                <w:rFonts w:ascii="Times New Roman" w:hAnsi="Times New Roman" w:cs="Times New Roman"/>
                <w:sz w:val="28"/>
                <w:szCs w:val="28"/>
              </w:rPr>
              <w:t>……..</w:t>
            </w:r>
            <w:r w:rsidR="00ED3350">
              <w:rPr>
                <w:rFonts w:ascii="Times New Roman" w:hAnsi="Times New Roman" w:cs="Times New Roman"/>
                <w:sz w:val="28"/>
                <w:szCs w:val="28"/>
                <w:lang w:val="kk-KZ"/>
              </w:rPr>
              <w:t>.</w:t>
            </w:r>
            <w:r w:rsidRPr="00E852A6">
              <w:rPr>
                <w:rFonts w:ascii="Times New Roman" w:hAnsi="Times New Roman" w:cs="Times New Roman"/>
                <w:sz w:val="28"/>
                <w:szCs w:val="28"/>
              </w:rPr>
              <w:t>…</w:t>
            </w:r>
          </w:p>
        </w:tc>
        <w:tc>
          <w:tcPr>
            <w:tcW w:w="731" w:type="dxa"/>
          </w:tcPr>
          <w:p w14:paraId="46F59959" w14:textId="3CC94F5A"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52</w:t>
            </w:r>
          </w:p>
        </w:tc>
      </w:tr>
      <w:tr w:rsidR="00B92088" w14:paraId="7B0247D4" w14:textId="77777777" w:rsidTr="00E852A6">
        <w:tc>
          <w:tcPr>
            <w:tcW w:w="8987" w:type="dxa"/>
          </w:tcPr>
          <w:p w14:paraId="29AEFEE8" w14:textId="094C2FDF" w:rsidR="00B92088" w:rsidRPr="00752171" w:rsidRDefault="00B92088" w:rsidP="00752171">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 xml:space="preserve">3.2 ПЭМ и МД исследование треков в нанокристаллическом </w:t>
            </w:r>
            <w:r w:rsidRPr="00E852A6">
              <w:rPr>
                <w:rFonts w:ascii="Times New Roman" w:hAnsi="Times New Roman" w:cs="Times New Roman"/>
                <w:sz w:val="28"/>
                <w:szCs w:val="28"/>
                <w:lang w:val="fr-FR"/>
              </w:rPr>
              <w:t>Y</w:t>
            </w:r>
            <w:r w:rsidRPr="00E852A6">
              <w:rPr>
                <w:rFonts w:ascii="Times New Roman" w:hAnsi="Times New Roman" w:cs="Times New Roman"/>
                <w:sz w:val="28"/>
                <w:szCs w:val="28"/>
                <w:vertAlign w:val="subscript"/>
              </w:rPr>
              <w:t>2</w:t>
            </w:r>
            <w:r w:rsidRPr="00E852A6">
              <w:rPr>
                <w:rFonts w:ascii="Times New Roman" w:hAnsi="Times New Roman" w:cs="Times New Roman"/>
                <w:sz w:val="28"/>
                <w:szCs w:val="28"/>
                <w:lang w:val="fr-FR"/>
              </w:rPr>
              <w:t>Ti</w:t>
            </w:r>
            <w:r w:rsidRPr="00E852A6">
              <w:rPr>
                <w:rFonts w:ascii="Times New Roman" w:hAnsi="Times New Roman" w:cs="Times New Roman"/>
                <w:sz w:val="28"/>
                <w:szCs w:val="28"/>
                <w:vertAlign w:val="subscript"/>
              </w:rPr>
              <w:t>2</w:t>
            </w:r>
            <w:r w:rsidRPr="00E852A6">
              <w:rPr>
                <w:rFonts w:ascii="Times New Roman" w:hAnsi="Times New Roman" w:cs="Times New Roman"/>
                <w:sz w:val="28"/>
                <w:szCs w:val="28"/>
                <w:lang w:val="fr-FR"/>
              </w:rPr>
              <w:t>O</w:t>
            </w:r>
            <w:r w:rsidRPr="00E852A6">
              <w:rPr>
                <w:rFonts w:ascii="Times New Roman" w:hAnsi="Times New Roman" w:cs="Times New Roman"/>
                <w:sz w:val="28"/>
                <w:szCs w:val="28"/>
                <w:vertAlign w:val="subscript"/>
              </w:rPr>
              <w:t>7</w:t>
            </w:r>
            <w:r w:rsidRPr="00E852A6">
              <w:rPr>
                <w:rFonts w:ascii="Times New Roman" w:hAnsi="Times New Roman" w:cs="Times New Roman"/>
                <w:sz w:val="28"/>
                <w:szCs w:val="28"/>
              </w:rPr>
              <w:t>…</w:t>
            </w:r>
            <w:r w:rsidR="00752171">
              <w:rPr>
                <w:rFonts w:ascii="Times New Roman" w:hAnsi="Times New Roman" w:cs="Times New Roman"/>
                <w:sz w:val="28"/>
                <w:szCs w:val="28"/>
                <w:lang w:val="kk-KZ"/>
              </w:rPr>
              <w:t>...</w:t>
            </w:r>
          </w:p>
        </w:tc>
        <w:tc>
          <w:tcPr>
            <w:tcW w:w="731" w:type="dxa"/>
          </w:tcPr>
          <w:p w14:paraId="3975E5EB" w14:textId="11F61454"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57</w:t>
            </w:r>
          </w:p>
        </w:tc>
      </w:tr>
      <w:tr w:rsidR="00B92088" w14:paraId="293BA071" w14:textId="77777777" w:rsidTr="00E852A6">
        <w:tc>
          <w:tcPr>
            <w:tcW w:w="8987" w:type="dxa"/>
          </w:tcPr>
          <w:p w14:paraId="24A6E60A" w14:textId="70487509"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3.</w:t>
            </w:r>
            <w:r w:rsidRPr="00E852A6">
              <w:rPr>
                <w:rFonts w:ascii="Times New Roman" w:hAnsi="Times New Roman" w:cs="Times New Roman"/>
                <w:sz w:val="28"/>
                <w:szCs w:val="28"/>
              </w:rPr>
              <w:t>3</w:t>
            </w:r>
            <w:r w:rsidRPr="00E852A6">
              <w:rPr>
                <w:rFonts w:ascii="Times New Roman" w:hAnsi="Times New Roman" w:cs="Times New Roman"/>
                <w:sz w:val="28"/>
                <w:szCs w:val="28"/>
                <w:lang w:val="kk-KZ"/>
              </w:rPr>
              <w:t xml:space="preserve"> Оценка пороговых условий для образования латентных треков в </w:t>
            </w:r>
            <w:proofErr w:type="spellStart"/>
            <w:r w:rsidRPr="00E852A6">
              <w:rPr>
                <w:rFonts w:ascii="Times New Roman" w:hAnsi="Times New Roman" w:cs="Times New Roman"/>
                <w:sz w:val="28"/>
                <w:szCs w:val="28"/>
                <w:lang w:val="fr-FR"/>
              </w:rPr>
              <w:t>TiO</w:t>
            </w:r>
            <w:proofErr w:type="spellEnd"/>
            <w:r w:rsidRPr="00E852A6">
              <w:rPr>
                <w:rFonts w:ascii="Times New Roman" w:hAnsi="Times New Roman" w:cs="Times New Roman"/>
                <w:sz w:val="28"/>
                <w:szCs w:val="28"/>
                <w:vertAlign w:val="subscript"/>
              </w:rPr>
              <w:t>2</w:t>
            </w:r>
            <w:r w:rsidRPr="00E852A6">
              <w:rPr>
                <w:rFonts w:ascii="Times New Roman" w:hAnsi="Times New Roman" w:cs="Times New Roman"/>
                <w:sz w:val="28"/>
                <w:szCs w:val="28"/>
              </w:rPr>
              <w:t>…</w:t>
            </w:r>
            <w:r w:rsidR="00E852A6">
              <w:rPr>
                <w:rFonts w:ascii="Times New Roman" w:hAnsi="Times New Roman" w:cs="Times New Roman"/>
                <w:sz w:val="28"/>
                <w:szCs w:val="28"/>
              </w:rPr>
              <w:t>…………………………………………………………………….</w:t>
            </w:r>
            <w:r w:rsidRPr="00E852A6">
              <w:rPr>
                <w:rFonts w:ascii="Times New Roman" w:hAnsi="Times New Roman" w:cs="Times New Roman"/>
                <w:sz w:val="28"/>
                <w:szCs w:val="28"/>
              </w:rPr>
              <w:t>……</w:t>
            </w:r>
          </w:p>
        </w:tc>
        <w:tc>
          <w:tcPr>
            <w:tcW w:w="731" w:type="dxa"/>
          </w:tcPr>
          <w:p w14:paraId="28768BD2" w14:textId="77777777" w:rsidR="00B92088" w:rsidRDefault="00B92088" w:rsidP="00A60428">
            <w:pPr>
              <w:rPr>
                <w:rFonts w:ascii="Times New Roman" w:hAnsi="Times New Roman"/>
                <w:color w:val="auto"/>
                <w:sz w:val="28"/>
                <w:szCs w:val="28"/>
                <w:lang w:val="kk-KZ"/>
              </w:rPr>
            </w:pPr>
          </w:p>
          <w:p w14:paraId="31D3E66D" w14:textId="66DEBEB2" w:rsidR="00A6042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68</w:t>
            </w:r>
          </w:p>
        </w:tc>
      </w:tr>
      <w:tr w:rsidR="00B92088" w14:paraId="42D5C066" w14:textId="77777777" w:rsidTr="00E852A6">
        <w:tc>
          <w:tcPr>
            <w:tcW w:w="8987" w:type="dxa"/>
          </w:tcPr>
          <w:p w14:paraId="5BF4041A" w14:textId="6079DC59"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3.</w:t>
            </w:r>
            <w:r w:rsidRPr="00E852A6">
              <w:rPr>
                <w:rFonts w:ascii="Times New Roman" w:hAnsi="Times New Roman" w:cs="Times New Roman"/>
                <w:sz w:val="28"/>
                <w:szCs w:val="28"/>
              </w:rPr>
              <w:t>4</w:t>
            </w:r>
            <w:r w:rsidRPr="00E852A6">
              <w:rPr>
                <w:rFonts w:ascii="Times New Roman" w:hAnsi="Times New Roman" w:cs="Times New Roman"/>
                <w:sz w:val="28"/>
                <w:szCs w:val="28"/>
                <w:lang w:val="kk-KZ"/>
              </w:rPr>
              <w:t xml:space="preserve"> Модификация наночастиц </w:t>
            </w:r>
            <w:bookmarkStart w:id="6" w:name="_Hlk194668104"/>
            <w:proofErr w:type="spellStart"/>
            <w:r w:rsidRPr="00E852A6">
              <w:rPr>
                <w:rFonts w:ascii="Times New Roman" w:hAnsi="Times New Roman" w:cs="Times New Roman"/>
                <w:sz w:val="28"/>
                <w:szCs w:val="28"/>
                <w:lang w:val="fr-FR"/>
              </w:rPr>
              <w:t>CeO</w:t>
            </w:r>
            <w:proofErr w:type="spellEnd"/>
            <w:r w:rsidRPr="00E852A6">
              <w:rPr>
                <w:rFonts w:ascii="Times New Roman" w:hAnsi="Times New Roman" w:cs="Times New Roman"/>
                <w:sz w:val="28"/>
                <w:szCs w:val="28"/>
                <w:vertAlign w:val="subscript"/>
              </w:rPr>
              <w:t>2</w:t>
            </w:r>
            <w:bookmarkEnd w:id="6"/>
            <w:r w:rsidRPr="00E852A6">
              <w:rPr>
                <w:rFonts w:ascii="Times New Roman" w:hAnsi="Times New Roman" w:cs="Times New Roman"/>
                <w:sz w:val="28"/>
                <w:szCs w:val="28"/>
                <w:lang w:val="kk-KZ"/>
              </w:rPr>
              <w:t xml:space="preserve"> тяжелыми ионами высоких энергий........</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0A46907A" w14:textId="77777777" w:rsidR="00B92088" w:rsidRDefault="00B92088" w:rsidP="00A60428">
            <w:pPr>
              <w:rPr>
                <w:rFonts w:ascii="Times New Roman" w:hAnsi="Times New Roman"/>
                <w:color w:val="auto"/>
                <w:sz w:val="28"/>
                <w:szCs w:val="28"/>
                <w:lang w:val="kk-KZ"/>
              </w:rPr>
            </w:pPr>
          </w:p>
          <w:p w14:paraId="3B4E3861" w14:textId="50215BAE" w:rsidR="00A6042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74</w:t>
            </w:r>
          </w:p>
        </w:tc>
      </w:tr>
      <w:tr w:rsidR="00B92088" w14:paraId="285170E7" w14:textId="77777777" w:rsidTr="00E852A6">
        <w:tc>
          <w:tcPr>
            <w:tcW w:w="8987" w:type="dxa"/>
          </w:tcPr>
          <w:p w14:paraId="374A3051" w14:textId="79F67FBF" w:rsidR="00B92088" w:rsidRPr="00E852A6" w:rsidRDefault="00B92088" w:rsidP="00E852A6">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3.</w:t>
            </w:r>
            <w:r w:rsidRPr="00E852A6">
              <w:rPr>
                <w:rFonts w:ascii="Times New Roman" w:hAnsi="Times New Roman" w:cs="Times New Roman"/>
                <w:sz w:val="28"/>
                <w:szCs w:val="28"/>
              </w:rPr>
              <w:t>5</w:t>
            </w:r>
            <w:r w:rsidRPr="00E852A6">
              <w:rPr>
                <w:rFonts w:ascii="Times New Roman" w:hAnsi="Times New Roman" w:cs="Times New Roman"/>
                <w:sz w:val="28"/>
                <w:szCs w:val="28"/>
                <w:lang w:val="kk-KZ"/>
              </w:rPr>
              <w:t xml:space="preserve"> Треки тяжелых ионов высоких энергий в наночастицах </w:t>
            </w:r>
            <w:r w:rsidRPr="00E852A6">
              <w:rPr>
                <w:rFonts w:ascii="Times New Roman" w:hAnsi="Times New Roman" w:cs="Times New Roman"/>
                <w:sz w:val="28"/>
                <w:szCs w:val="28"/>
                <w:lang w:val="fr-FR"/>
              </w:rPr>
              <w:t>Si</w:t>
            </w:r>
            <w:r w:rsidRPr="00E852A6">
              <w:rPr>
                <w:rFonts w:ascii="Times New Roman" w:hAnsi="Times New Roman" w:cs="Times New Roman"/>
                <w:sz w:val="28"/>
                <w:szCs w:val="28"/>
                <w:vertAlign w:val="subscript"/>
              </w:rPr>
              <w:t>3</w:t>
            </w:r>
            <w:r w:rsidRPr="00E852A6">
              <w:rPr>
                <w:rFonts w:ascii="Times New Roman" w:hAnsi="Times New Roman" w:cs="Times New Roman"/>
                <w:sz w:val="28"/>
                <w:szCs w:val="28"/>
                <w:lang w:val="fr-FR"/>
              </w:rPr>
              <w:t>N</w:t>
            </w:r>
            <w:r w:rsidRPr="00E852A6">
              <w:rPr>
                <w:rFonts w:ascii="Times New Roman" w:hAnsi="Times New Roman" w:cs="Times New Roman"/>
                <w:sz w:val="28"/>
                <w:szCs w:val="28"/>
                <w:vertAlign w:val="subscript"/>
              </w:rPr>
              <w:t>4</w:t>
            </w:r>
            <w:r w:rsidRPr="00E852A6">
              <w:rPr>
                <w:rFonts w:ascii="Times New Roman" w:hAnsi="Times New Roman" w:cs="Times New Roman"/>
                <w:sz w:val="28"/>
                <w:szCs w:val="28"/>
              </w:rPr>
              <w:t>………</w:t>
            </w:r>
            <w:r w:rsidR="00ED3350">
              <w:rPr>
                <w:rFonts w:ascii="Times New Roman" w:hAnsi="Times New Roman" w:cs="Times New Roman"/>
                <w:sz w:val="28"/>
                <w:szCs w:val="28"/>
                <w:lang w:val="kk-KZ"/>
              </w:rPr>
              <w:t>.</w:t>
            </w:r>
            <w:r w:rsidR="00E852A6">
              <w:rPr>
                <w:rFonts w:ascii="Times New Roman" w:hAnsi="Times New Roman" w:cs="Times New Roman"/>
                <w:sz w:val="28"/>
                <w:szCs w:val="28"/>
              </w:rPr>
              <w:t>.</w:t>
            </w:r>
          </w:p>
        </w:tc>
        <w:tc>
          <w:tcPr>
            <w:tcW w:w="731" w:type="dxa"/>
          </w:tcPr>
          <w:p w14:paraId="342C7356" w14:textId="01FA0A02"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8</w:t>
            </w:r>
            <w:r w:rsidR="00E61202">
              <w:rPr>
                <w:rFonts w:ascii="Times New Roman" w:hAnsi="Times New Roman"/>
                <w:color w:val="auto"/>
                <w:sz w:val="28"/>
                <w:szCs w:val="28"/>
                <w:lang w:val="kk-KZ"/>
              </w:rPr>
              <w:t>5</w:t>
            </w:r>
          </w:p>
        </w:tc>
      </w:tr>
      <w:tr w:rsidR="00B92088" w14:paraId="60858ABD" w14:textId="77777777" w:rsidTr="00E852A6">
        <w:tc>
          <w:tcPr>
            <w:tcW w:w="8987" w:type="dxa"/>
          </w:tcPr>
          <w:p w14:paraId="22BD5103" w14:textId="4AFB8B19"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sz w:val="28"/>
                <w:szCs w:val="28"/>
                <w:lang w:val="kk-KZ"/>
              </w:rPr>
              <w:t>Выводы к разделу</w:t>
            </w:r>
            <w:r w:rsidR="00ED3350">
              <w:rPr>
                <w:rFonts w:ascii="Times New Roman" w:hAnsi="Times New Roman" w:cs="Times New Roman"/>
                <w:sz w:val="28"/>
                <w:szCs w:val="28"/>
                <w:lang w:val="kk-KZ"/>
              </w:rPr>
              <w:t xml:space="preserve"> 3</w:t>
            </w:r>
            <w:r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p>
        </w:tc>
        <w:tc>
          <w:tcPr>
            <w:tcW w:w="731" w:type="dxa"/>
          </w:tcPr>
          <w:p w14:paraId="53D9AB18" w14:textId="11288E62" w:rsidR="00B92088" w:rsidRPr="00A60428" w:rsidRDefault="00E61202" w:rsidP="00A60428">
            <w:pPr>
              <w:rPr>
                <w:rFonts w:ascii="Times New Roman" w:hAnsi="Times New Roman"/>
                <w:color w:val="auto"/>
                <w:sz w:val="28"/>
                <w:szCs w:val="28"/>
                <w:lang w:val="kk-KZ"/>
              </w:rPr>
            </w:pPr>
            <w:r>
              <w:rPr>
                <w:rFonts w:ascii="Times New Roman" w:hAnsi="Times New Roman"/>
                <w:color w:val="auto"/>
                <w:sz w:val="28"/>
                <w:szCs w:val="28"/>
                <w:lang w:val="kk-KZ"/>
              </w:rPr>
              <w:t>89</w:t>
            </w:r>
          </w:p>
        </w:tc>
      </w:tr>
      <w:tr w:rsidR="00B92088" w14:paraId="1E2E1F20" w14:textId="77777777" w:rsidTr="00E852A6">
        <w:tc>
          <w:tcPr>
            <w:tcW w:w="8987" w:type="dxa"/>
          </w:tcPr>
          <w:p w14:paraId="60538B0B" w14:textId="200D7EE0"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b/>
                <w:sz w:val="28"/>
                <w:szCs w:val="28"/>
                <w:lang w:val="kk-KZ"/>
              </w:rPr>
              <w:t>ЗАКЛЮЧЕНИЕ</w:t>
            </w:r>
            <w:r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p>
        </w:tc>
        <w:tc>
          <w:tcPr>
            <w:tcW w:w="731" w:type="dxa"/>
          </w:tcPr>
          <w:p w14:paraId="000A1757" w14:textId="61061E90"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9</w:t>
            </w:r>
            <w:r w:rsidR="00E61202">
              <w:rPr>
                <w:rFonts w:ascii="Times New Roman" w:hAnsi="Times New Roman"/>
                <w:color w:val="auto"/>
                <w:sz w:val="28"/>
                <w:szCs w:val="28"/>
                <w:lang w:val="kk-KZ"/>
              </w:rPr>
              <w:t>1</w:t>
            </w:r>
          </w:p>
        </w:tc>
      </w:tr>
      <w:tr w:rsidR="00B92088" w14:paraId="48CB42A1" w14:textId="77777777" w:rsidTr="00E852A6">
        <w:tc>
          <w:tcPr>
            <w:tcW w:w="8987" w:type="dxa"/>
          </w:tcPr>
          <w:p w14:paraId="7D43B788" w14:textId="34D7FD96"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b/>
                <w:sz w:val="28"/>
                <w:szCs w:val="28"/>
                <w:lang w:val="kk-KZ"/>
              </w:rPr>
              <w:t>СПИСОК ИСПОЛЬЗОВАННЫХ ИСТОЧНИКОВ</w:t>
            </w:r>
            <w:r w:rsidRPr="00E852A6">
              <w:rPr>
                <w:rFonts w:ascii="Times New Roman" w:hAnsi="Times New Roman" w:cs="Times New Roman"/>
                <w:sz w:val="28"/>
                <w:szCs w:val="28"/>
                <w:lang w:val="kk-KZ"/>
              </w:rPr>
              <w:t>.........</w:t>
            </w:r>
            <w:r w:rsidR="00E852A6">
              <w:rPr>
                <w:rFonts w:ascii="Times New Roman" w:hAnsi="Times New Roman" w:cs="Times New Roman"/>
                <w:sz w:val="28"/>
                <w:szCs w:val="28"/>
                <w:lang w:val="kk-KZ"/>
              </w:rPr>
              <w:t>.................</w:t>
            </w:r>
            <w:r w:rsidRPr="00E852A6">
              <w:rPr>
                <w:rFonts w:ascii="Times New Roman" w:hAnsi="Times New Roman" w:cs="Times New Roman"/>
                <w:sz w:val="28"/>
                <w:szCs w:val="28"/>
                <w:lang w:val="kk-KZ"/>
              </w:rPr>
              <w:t>....</w:t>
            </w:r>
            <w:r w:rsidR="00ED3350">
              <w:rPr>
                <w:rFonts w:ascii="Times New Roman" w:hAnsi="Times New Roman" w:cs="Times New Roman"/>
                <w:sz w:val="28"/>
                <w:szCs w:val="28"/>
                <w:lang w:val="kk-KZ"/>
              </w:rPr>
              <w:t>...</w:t>
            </w:r>
            <w:r w:rsidRPr="00E852A6">
              <w:rPr>
                <w:rFonts w:ascii="Times New Roman" w:hAnsi="Times New Roman" w:cs="Times New Roman"/>
                <w:sz w:val="28"/>
                <w:szCs w:val="28"/>
                <w:lang w:val="kk-KZ"/>
              </w:rPr>
              <w:t>.</w:t>
            </w:r>
          </w:p>
        </w:tc>
        <w:tc>
          <w:tcPr>
            <w:tcW w:w="731" w:type="dxa"/>
          </w:tcPr>
          <w:p w14:paraId="29E4C7A1" w14:textId="2BD5948D" w:rsidR="00B9208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9</w:t>
            </w:r>
            <w:r w:rsidR="00E61202">
              <w:rPr>
                <w:rFonts w:ascii="Times New Roman" w:hAnsi="Times New Roman"/>
                <w:color w:val="auto"/>
                <w:sz w:val="28"/>
                <w:szCs w:val="28"/>
                <w:lang w:val="kk-KZ"/>
              </w:rPr>
              <w:t>3</w:t>
            </w:r>
          </w:p>
        </w:tc>
      </w:tr>
      <w:tr w:rsidR="00B92088" w14:paraId="75EF8F4A" w14:textId="77777777" w:rsidTr="00E852A6">
        <w:tc>
          <w:tcPr>
            <w:tcW w:w="8987" w:type="dxa"/>
          </w:tcPr>
          <w:p w14:paraId="03EB6513" w14:textId="114F71EE" w:rsidR="00B92088" w:rsidRPr="00E852A6" w:rsidRDefault="00B92088" w:rsidP="00B92088">
            <w:pPr>
              <w:jc w:val="both"/>
              <w:rPr>
                <w:rFonts w:ascii="Times New Roman" w:hAnsi="Times New Roman" w:cs="Times New Roman"/>
                <w:sz w:val="28"/>
                <w:szCs w:val="28"/>
                <w:lang w:val="kk-KZ"/>
              </w:rPr>
            </w:pPr>
            <w:r w:rsidRPr="00E852A6">
              <w:rPr>
                <w:rFonts w:ascii="Times New Roman" w:hAnsi="Times New Roman" w:cs="Times New Roman"/>
                <w:b/>
                <w:sz w:val="28"/>
                <w:szCs w:val="28"/>
              </w:rPr>
              <w:t>ПРИЛОЖЕНИЕ А</w:t>
            </w:r>
            <w:r w:rsidR="00E852A6">
              <w:rPr>
                <w:rFonts w:ascii="Times New Roman" w:hAnsi="Times New Roman" w:cs="Times New Roman"/>
                <w:sz w:val="28"/>
                <w:szCs w:val="28"/>
              </w:rPr>
              <w:t xml:space="preserve"> ‒ </w:t>
            </w:r>
            <w:r w:rsidR="00E852A6" w:rsidRPr="00E852A6">
              <w:rPr>
                <w:rFonts w:ascii="Times New Roman" w:hAnsi="Times New Roman" w:cs="Times New Roman"/>
                <w:bCs/>
                <w:sz w:val="28"/>
                <w:szCs w:val="28"/>
                <w:lang w:val="kk-KZ"/>
              </w:rPr>
              <w:t>Методика оценки дисперсии энергии ионов после дегрейдеров</w:t>
            </w:r>
            <w:r w:rsidR="00E852A6">
              <w:rPr>
                <w:rFonts w:ascii="Times New Roman" w:hAnsi="Times New Roman" w:cs="Times New Roman"/>
                <w:bCs/>
                <w:sz w:val="28"/>
                <w:szCs w:val="28"/>
                <w:lang w:val="kk-KZ"/>
              </w:rPr>
              <w:t>..............................................................................................</w:t>
            </w:r>
            <w:r w:rsidR="00ED3350">
              <w:rPr>
                <w:rFonts w:ascii="Times New Roman" w:hAnsi="Times New Roman" w:cs="Times New Roman"/>
                <w:bCs/>
                <w:sz w:val="28"/>
                <w:szCs w:val="28"/>
                <w:lang w:val="kk-KZ"/>
              </w:rPr>
              <w:t>.......</w:t>
            </w:r>
            <w:r w:rsidR="00E852A6">
              <w:rPr>
                <w:rFonts w:ascii="Times New Roman" w:hAnsi="Times New Roman" w:cs="Times New Roman"/>
                <w:bCs/>
                <w:sz w:val="28"/>
                <w:szCs w:val="28"/>
                <w:lang w:val="kk-KZ"/>
              </w:rPr>
              <w:t>...</w:t>
            </w:r>
          </w:p>
        </w:tc>
        <w:tc>
          <w:tcPr>
            <w:tcW w:w="731" w:type="dxa"/>
          </w:tcPr>
          <w:p w14:paraId="31A4D5D3" w14:textId="77777777" w:rsidR="00B92088" w:rsidRDefault="00B92088" w:rsidP="00A60428">
            <w:pPr>
              <w:rPr>
                <w:rFonts w:ascii="Times New Roman" w:hAnsi="Times New Roman"/>
                <w:color w:val="auto"/>
                <w:sz w:val="28"/>
                <w:szCs w:val="28"/>
                <w:lang w:val="kk-KZ"/>
              </w:rPr>
            </w:pPr>
          </w:p>
          <w:p w14:paraId="789136C8" w14:textId="032C2231" w:rsidR="00A60428" w:rsidRPr="00A60428" w:rsidRDefault="00A60428" w:rsidP="00A60428">
            <w:pPr>
              <w:rPr>
                <w:rFonts w:ascii="Times New Roman" w:hAnsi="Times New Roman"/>
                <w:color w:val="auto"/>
                <w:sz w:val="28"/>
                <w:szCs w:val="28"/>
                <w:lang w:val="kk-KZ"/>
              </w:rPr>
            </w:pPr>
            <w:r>
              <w:rPr>
                <w:rFonts w:ascii="Times New Roman" w:hAnsi="Times New Roman"/>
                <w:color w:val="auto"/>
                <w:sz w:val="28"/>
                <w:szCs w:val="28"/>
                <w:lang w:val="kk-KZ"/>
              </w:rPr>
              <w:t>10</w:t>
            </w:r>
            <w:r w:rsidR="00E61202">
              <w:rPr>
                <w:rFonts w:ascii="Times New Roman" w:hAnsi="Times New Roman"/>
                <w:color w:val="auto"/>
                <w:sz w:val="28"/>
                <w:szCs w:val="28"/>
                <w:lang w:val="kk-KZ"/>
              </w:rPr>
              <w:t>8</w:t>
            </w:r>
          </w:p>
        </w:tc>
      </w:tr>
    </w:tbl>
    <w:p w14:paraId="56447983" w14:textId="77777777" w:rsidR="00B92088" w:rsidRDefault="00B92088" w:rsidP="00EC0428">
      <w:pPr>
        <w:jc w:val="center"/>
        <w:rPr>
          <w:rFonts w:ascii="Times New Roman" w:hAnsi="Times New Roman"/>
          <w:color w:val="auto"/>
          <w:sz w:val="28"/>
          <w:szCs w:val="28"/>
        </w:rPr>
      </w:pPr>
    </w:p>
    <w:p w14:paraId="0F63C06E" w14:textId="0143C70B" w:rsidR="001B41F9" w:rsidRDefault="001B41F9">
      <w:pPr>
        <w:overflowPunct/>
        <w:spacing w:after="200" w:line="276" w:lineRule="auto"/>
        <w:rPr>
          <w:rFonts w:ascii="Times New Roman" w:hAnsi="Times New Roman"/>
          <w:color w:val="auto"/>
          <w:sz w:val="28"/>
          <w:szCs w:val="28"/>
          <w:lang w:val="kk-KZ"/>
        </w:rPr>
      </w:pPr>
      <w:r>
        <w:rPr>
          <w:rFonts w:ascii="Times New Roman" w:hAnsi="Times New Roman"/>
          <w:color w:val="auto"/>
          <w:sz w:val="28"/>
          <w:szCs w:val="28"/>
          <w:lang w:val="kk-KZ"/>
        </w:rPr>
        <w:br w:type="page"/>
      </w:r>
    </w:p>
    <w:p w14:paraId="0488818D" w14:textId="706450B6" w:rsidR="00290D47" w:rsidRPr="00DB4985" w:rsidRDefault="00290D47" w:rsidP="00290D47">
      <w:pPr>
        <w:jc w:val="center"/>
        <w:rPr>
          <w:rFonts w:ascii="Times New Roman" w:hAnsi="Times New Roman"/>
          <w:b/>
          <w:caps/>
          <w:color w:val="auto"/>
          <w:sz w:val="28"/>
          <w:szCs w:val="28"/>
        </w:rPr>
      </w:pPr>
      <w:r w:rsidRPr="00DB4985">
        <w:rPr>
          <w:rFonts w:ascii="Times New Roman" w:hAnsi="Times New Roman"/>
          <w:b/>
          <w:caps/>
          <w:color w:val="auto"/>
          <w:sz w:val="28"/>
          <w:szCs w:val="28"/>
        </w:rPr>
        <w:lastRenderedPageBreak/>
        <w:t>Нормативные ссылки</w:t>
      </w:r>
    </w:p>
    <w:p w14:paraId="03DEB7D9" w14:textId="77777777" w:rsidR="00290D47" w:rsidRPr="00A92D46" w:rsidRDefault="00290D47" w:rsidP="00290D47">
      <w:pPr>
        <w:ind w:firstLine="567"/>
        <w:jc w:val="center"/>
        <w:rPr>
          <w:rFonts w:ascii="Times New Roman" w:hAnsi="Times New Roman"/>
          <w:caps/>
          <w:color w:val="auto"/>
          <w:sz w:val="28"/>
          <w:szCs w:val="28"/>
        </w:rPr>
      </w:pPr>
    </w:p>
    <w:p w14:paraId="123FA719" w14:textId="1402D4B5" w:rsidR="00290D47" w:rsidRPr="00A92D46" w:rsidRDefault="00DB4985" w:rsidP="00DB4985">
      <w:pPr>
        <w:ind w:firstLine="709"/>
        <w:jc w:val="both"/>
        <w:rPr>
          <w:rFonts w:ascii="Times New Roman" w:hAnsi="Times New Roman"/>
          <w:color w:val="auto"/>
          <w:sz w:val="28"/>
          <w:szCs w:val="28"/>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290D47" w:rsidRPr="00A92D46">
        <w:rPr>
          <w:rFonts w:ascii="Times New Roman" w:hAnsi="Times New Roman"/>
          <w:color w:val="auto"/>
          <w:sz w:val="28"/>
          <w:szCs w:val="28"/>
        </w:rPr>
        <w:t>:</w:t>
      </w:r>
    </w:p>
    <w:p w14:paraId="49F08282" w14:textId="74006A84" w:rsidR="00325606" w:rsidRDefault="00290D47" w:rsidP="00DB4985">
      <w:pPr>
        <w:ind w:firstLine="709"/>
        <w:jc w:val="both"/>
        <w:rPr>
          <w:rFonts w:ascii="Times New Roman" w:hAnsi="Times New Roman"/>
          <w:color w:val="auto"/>
          <w:sz w:val="28"/>
          <w:szCs w:val="28"/>
          <w:lang w:val="kk-KZ"/>
        </w:rPr>
      </w:pPr>
      <w:r w:rsidRPr="00A92D46">
        <w:rPr>
          <w:rFonts w:ascii="Times New Roman" w:hAnsi="Times New Roman"/>
          <w:color w:val="auto"/>
          <w:sz w:val="28"/>
          <w:szCs w:val="28"/>
        </w:rPr>
        <w:t>ГОСО РК 5.04.034-2011</w:t>
      </w:r>
      <w:r w:rsidR="00A22BAD">
        <w:rPr>
          <w:rFonts w:ascii="Times New Roman" w:hAnsi="Times New Roman"/>
          <w:color w:val="auto"/>
          <w:sz w:val="28"/>
          <w:szCs w:val="28"/>
          <w:lang w:val="kk-KZ"/>
        </w:rPr>
        <w:t>.</w:t>
      </w:r>
      <w:r w:rsidRPr="00A92D46">
        <w:rPr>
          <w:rFonts w:ascii="Times New Roman" w:hAnsi="Times New Roman"/>
          <w:color w:val="auto"/>
          <w:sz w:val="28"/>
          <w:szCs w:val="28"/>
        </w:rPr>
        <w:t xml:space="preserve"> </w:t>
      </w:r>
      <w:r w:rsidR="00A22BAD" w:rsidRPr="00A22BAD">
        <w:rPr>
          <w:rFonts w:ascii="Times New Roman" w:hAnsi="Times New Roman"/>
          <w:color w:val="auto"/>
          <w:sz w:val="28"/>
          <w:szCs w:val="28"/>
          <w:lang w:val="kk-KZ"/>
        </w:rPr>
        <w:t>Государственный общеобязательный стандарт образования Республики Казахстан. Послевузовское образование.</w:t>
      </w:r>
    </w:p>
    <w:p w14:paraId="448B9987" w14:textId="1832E824" w:rsidR="00EA5935" w:rsidRDefault="00A22BAD" w:rsidP="00EA5935">
      <w:pPr>
        <w:ind w:firstLine="709"/>
        <w:jc w:val="both"/>
        <w:rPr>
          <w:rFonts w:ascii="Times New Roman" w:hAnsi="Times New Roman"/>
          <w:color w:val="auto"/>
          <w:sz w:val="28"/>
          <w:szCs w:val="28"/>
          <w:lang w:val="kk-KZ"/>
        </w:rPr>
      </w:pPr>
      <w:r w:rsidRPr="00A22BAD">
        <w:rPr>
          <w:rFonts w:ascii="Times New Roman" w:hAnsi="Times New Roman"/>
          <w:color w:val="auto"/>
          <w:sz w:val="28"/>
          <w:szCs w:val="28"/>
          <w:lang w:val="kk-KZ"/>
        </w:rPr>
        <w:t>Докторантура. Основные положения (изменения от 23 августа 2012 г. №1080).</w:t>
      </w:r>
    </w:p>
    <w:p w14:paraId="2EFA2474" w14:textId="7A630A35" w:rsidR="00290D47" w:rsidRPr="00A92D46" w:rsidRDefault="00A22BAD" w:rsidP="00DB4985">
      <w:pPr>
        <w:ind w:firstLine="709"/>
        <w:jc w:val="both"/>
        <w:rPr>
          <w:color w:val="auto"/>
        </w:rPr>
      </w:pPr>
      <w:r w:rsidRPr="00A22BAD">
        <w:rPr>
          <w:rFonts w:ascii="Times New Roman" w:hAnsi="Times New Roman"/>
          <w:color w:val="auto"/>
          <w:sz w:val="28"/>
          <w:szCs w:val="28"/>
          <w:lang w:val="kk-KZ"/>
        </w:rPr>
        <w:t>Правила присуждения ученых степеней от 31 марта 2011 года, №127</w:t>
      </w:r>
      <w:r w:rsidR="00290D47" w:rsidRPr="00A92D46">
        <w:rPr>
          <w:rFonts w:ascii="Times New Roman" w:hAnsi="Times New Roman"/>
          <w:bCs/>
          <w:color w:val="auto"/>
          <w:sz w:val="28"/>
          <w:szCs w:val="28"/>
        </w:rPr>
        <w:t>.</w:t>
      </w:r>
    </w:p>
    <w:p w14:paraId="7C93FC67" w14:textId="5C71CF84" w:rsidR="00325606" w:rsidRDefault="00325606" w:rsidP="00325606">
      <w:pPr>
        <w:ind w:firstLine="709"/>
        <w:jc w:val="both"/>
        <w:rPr>
          <w:rFonts w:ascii="Times New Roman" w:hAnsi="Times New Roman"/>
          <w:color w:val="auto"/>
          <w:sz w:val="28"/>
          <w:szCs w:val="28"/>
          <w:lang w:val="kk-KZ"/>
        </w:rPr>
      </w:pPr>
      <w:r w:rsidRPr="00A22BAD">
        <w:rPr>
          <w:rFonts w:ascii="Times New Roman" w:hAnsi="Times New Roman"/>
          <w:color w:val="auto"/>
          <w:sz w:val="28"/>
          <w:szCs w:val="28"/>
          <w:lang w:val="kk-KZ"/>
        </w:rPr>
        <w:t xml:space="preserve">ГОСТ 7.32-2001. </w:t>
      </w:r>
      <w:r w:rsidR="00EA5935" w:rsidRPr="00C406B7">
        <w:rPr>
          <w:rFonts w:ascii="Times New Roman" w:eastAsia="Times New Roman" w:hAnsi="Times New Roman" w:cs="Times New Roman"/>
          <w:sz w:val="28"/>
          <w:szCs w:val="28"/>
          <w:lang w:eastAsia="ru-RU"/>
        </w:rPr>
        <w:t>Межгосударственные стандарты</w:t>
      </w:r>
      <w:r w:rsidRPr="00A22BAD">
        <w:rPr>
          <w:rFonts w:ascii="Times New Roman" w:hAnsi="Times New Roman"/>
          <w:color w:val="auto"/>
          <w:sz w:val="28"/>
          <w:szCs w:val="28"/>
          <w:lang w:val="kk-KZ"/>
        </w:rPr>
        <w:t xml:space="preserve"> (изменения от 2006 г.).</w:t>
      </w:r>
    </w:p>
    <w:p w14:paraId="48AEE54F" w14:textId="77777777" w:rsidR="00EA5935" w:rsidRDefault="00A22BAD" w:rsidP="00A22BAD">
      <w:pPr>
        <w:ind w:firstLine="709"/>
        <w:jc w:val="both"/>
        <w:rPr>
          <w:rFonts w:ascii="Times New Roman" w:hAnsi="Times New Roman"/>
          <w:color w:val="auto"/>
          <w:sz w:val="28"/>
          <w:szCs w:val="28"/>
          <w:lang w:val="kk-KZ"/>
        </w:rPr>
      </w:pPr>
      <w:r w:rsidRPr="00A22BAD">
        <w:rPr>
          <w:rFonts w:ascii="Times New Roman" w:hAnsi="Times New Roman"/>
          <w:color w:val="auto"/>
          <w:sz w:val="28"/>
          <w:szCs w:val="28"/>
          <w:lang w:val="kk-KZ"/>
        </w:rPr>
        <w:t>ГОСТ 7.1-2003. Библиографическая запись. Библиографическое описание.</w:t>
      </w:r>
    </w:p>
    <w:p w14:paraId="24880BAF" w14:textId="12350CA6" w:rsidR="00A171C1" w:rsidRPr="00A171C1" w:rsidRDefault="00A22BAD" w:rsidP="00A171C1">
      <w:pPr>
        <w:ind w:firstLine="709"/>
        <w:jc w:val="both"/>
        <w:rPr>
          <w:rFonts w:ascii="Times New Roman" w:hAnsi="Times New Roman"/>
          <w:color w:val="auto"/>
          <w:sz w:val="28"/>
          <w:szCs w:val="28"/>
          <w:lang w:val="kk-KZ"/>
        </w:rPr>
      </w:pPr>
      <w:r w:rsidRPr="00A22BAD">
        <w:rPr>
          <w:rFonts w:ascii="Times New Roman" w:hAnsi="Times New Roman"/>
          <w:color w:val="auto"/>
          <w:sz w:val="28"/>
          <w:szCs w:val="28"/>
          <w:lang w:val="kk-KZ"/>
        </w:rPr>
        <w:t>Общие требования и правила составления.</w:t>
      </w:r>
    </w:p>
    <w:p w14:paraId="6CF0FA11" w14:textId="459CBDB1" w:rsidR="00C00AFD" w:rsidRPr="00A92D46" w:rsidRDefault="008B6AD3" w:rsidP="008B6AD3">
      <w:pPr>
        <w:overflowPunct/>
        <w:spacing w:after="200" w:line="276" w:lineRule="auto"/>
      </w:pPr>
      <w:r>
        <w:br w:type="page"/>
      </w:r>
    </w:p>
    <w:p w14:paraId="73B6621F" w14:textId="77777777" w:rsidR="00C00AFD" w:rsidRPr="008F38A1" w:rsidRDefault="00D54479" w:rsidP="00D54479">
      <w:pPr>
        <w:jc w:val="center"/>
        <w:rPr>
          <w:rFonts w:ascii="Times New Roman" w:hAnsi="Times New Roman" w:cs="Times New Roman"/>
          <w:b/>
          <w:bCs/>
          <w:color w:val="auto"/>
          <w:sz w:val="28"/>
          <w:szCs w:val="28"/>
        </w:rPr>
      </w:pPr>
      <w:r w:rsidRPr="008F38A1">
        <w:rPr>
          <w:rFonts w:ascii="Times New Roman" w:hAnsi="Times New Roman" w:cs="Times New Roman"/>
          <w:b/>
          <w:bCs/>
          <w:color w:val="auto"/>
          <w:sz w:val="28"/>
          <w:szCs w:val="28"/>
        </w:rPr>
        <w:lastRenderedPageBreak/>
        <w:t>ОБОЗНАЧЕНИЯ И СОКРАЩЕНИЯ</w:t>
      </w:r>
    </w:p>
    <w:p w14:paraId="36DF3A85" w14:textId="77777777" w:rsidR="00D54479" w:rsidRPr="008F38A1" w:rsidRDefault="00D54479" w:rsidP="00D54479">
      <w:pPr>
        <w:jc w:val="center"/>
        <w:rPr>
          <w:rFonts w:ascii="Times New Roman" w:hAnsi="Times New Roman" w:cs="Times New Roman"/>
          <w:bCs/>
          <w:color w:val="auto"/>
          <w:sz w:val="28"/>
          <w:szCs w:val="28"/>
        </w:rPr>
      </w:pPr>
    </w:p>
    <w:tbl>
      <w:tblPr>
        <w:tblStyle w:val="-5"/>
        <w:tblW w:w="9894" w:type="dxa"/>
        <w:tblBorders>
          <w:top w:val="none" w:sz="0" w:space="0" w:color="auto"/>
          <w:left w:val="none" w:sz="0" w:space="0" w:color="auto"/>
          <w:bottom w:val="none" w:sz="0" w:space="0" w:color="auto"/>
          <w:right w:val="none" w:sz="0" w:space="0" w:color="auto"/>
        </w:tblBorders>
        <w:tblLook w:val="0000" w:firstRow="0" w:lastRow="0" w:firstColumn="0" w:lastColumn="0" w:noHBand="0" w:noVBand="0"/>
      </w:tblPr>
      <w:tblGrid>
        <w:gridCol w:w="1809"/>
        <w:gridCol w:w="8085"/>
      </w:tblGrid>
      <w:tr w:rsidR="00D54479" w:rsidRPr="008F38A1" w14:paraId="49CD2D6F" w14:textId="77777777" w:rsidTr="00F14C9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2CD4D284" w14:textId="77777777" w:rsidR="00D54479" w:rsidRPr="008F38A1" w:rsidRDefault="00D54479" w:rsidP="007C7C13">
            <w:pPr>
              <w:rPr>
                <w:rFonts w:ascii="Times New Roman" w:hAnsi="Times New Roman" w:cs="Times New Roman"/>
                <w:color w:val="auto"/>
              </w:rPr>
            </w:pPr>
            <w:r w:rsidRPr="008F38A1">
              <w:rPr>
                <w:rFonts w:ascii="Times New Roman" w:eastAsia="Times New Roman" w:hAnsi="Times New Roman" w:cs="Times New Roman"/>
                <w:color w:val="auto"/>
                <w:sz w:val="28"/>
                <w:szCs w:val="20"/>
                <w:lang w:eastAsia="ru-RU"/>
              </w:rPr>
              <w:t>ОИЯИ</w:t>
            </w:r>
          </w:p>
        </w:tc>
        <w:tc>
          <w:tcPr>
            <w:tcW w:w="8085" w:type="dxa"/>
            <w:tcBorders>
              <w:top w:val="none" w:sz="0" w:space="0" w:color="auto"/>
              <w:bottom w:val="none" w:sz="0" w:space="0" w:color="auto"/>
              <w:right w:val="none" w:sz="0" w:space="0" w:color="auto"/>
            </w:tcBorders>
          </w:tcPr>
          <w:p w14:paraId="7B9CCF64" w14:textId="34D1BA9A" w:rsidR="00D54479" w:rsidRPr="00A171C1" w:rsidRDefault="00A171C1" w:rsidP="00A171C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A171C1">
              <w:rPr>
                <w:rFonts w:ascii="Times New Roman" w:eastAsia="Times New Roman" w:hAnsi="Times New Roman" w:cs="Times New Roman"/>
                <w:color w:val="auto"/>
                <w:sz w:val="28"/>
                <w:szCs w:val="28"/>
                <w:lang w:eastAsia="ru-RU"/>
              </w:rPr>
              <w:t xml:space="preserve">– </w:t>
            </w:r>
            <w:r w:rsidR="00D54479" w:rsidRPr="00A171C1">
              <w:rPr>
                <w:rFonts w:ascii="Times New Roman" w:eastAsia="Times New Roman" w:hAnsi="Times New Roman" w:cs="Times New Roman"/>
                <w:color w:val="auto"/>
                <w:sz w:val="28"/>
                <w:szCs w:val="28"/>
                <w:lang w:eastAsia="ru-RU"/>
              </w:rPr>
              <w:t>Объединенный институт ядерных исследований</w:t>
            </w:r>
          </w:p>
        </w:tc>
      </w:tr>
      <w:tr w:rsidR="00D54479" w:rsidRPr="008F38A1" w14:paraId="33570D78" w14:textId="77777777" w:rsidTr="00DA3CA6">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5F54C9C6" w14:textId="0578750C" w:rsidR="00D54479" w:rsidRPr="008F38A1" w:rsidRDefault="00D54479" w:rsidP="007C7C13">
            <w:pPr>
              <w:rPr>
                <w:rFonts w:ascii="Times New Roman" w:hAnsi="Times New Roman" w:cs="Times New Roman"/>
                <w:color w:val="auto"/>
                <w:lang w:val="kk-KZ"/>
              </w:rPr>
            </w:pPr>
            <w:r w:rsidRPr="008F38A1">
              <w:rPr>
                <w:rFonts w:ascii="Times New Roman" w:eastAsia="Times New Roman" w:hAnsi="Times New Roman" w:cs="Times New Roman"/>
                <w:color w:val="auto"/>
                <w:sz w:val="28"/>
                <w:szCs w:val="20"/>
                <w:lang w:eastAsia="ru-RU"/>
              </w:rPr>
              <w:t>Л</w:t>
            </w:r>
            <w:r w:rsidR="001B41F9" w:rsidRPr="008F38A1">
              <w:rPr>
                <w:rFonts w:ascii="Times New Roman" w:eastAsia="Times New Roman" w:hAnsi="Times New Roman" w:cs="Times New Roman"/>
                <w:color w:val="auto"/>
                <w:sz w:val="28"/>
                <w:szCs w:val="20"/>
                <w:lang w:val="kk-KZ" w:eastAsia="ru-RU"/>
              </w:rPr>
              <w:t>ЯР</w:t>
            </w:r>
          </w:p>
        </w:tc>
        <w:tc>
          <w:tcPr>
            <w:tcW w:w="8085" w:type="dxa"/>
          </w:tcPr>
          <w:p w14:paraId="52CD9196" w14:textId="0CE97DD6" w:rsidR="00D54479" w:rsidRPr="008F38A1" w:rsidRDefault="00D54479" w:rsidP="00DB4985">
            <w:pPr>
              <w:ind w:left="242" w:hanging="24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kk-KZ"/>
              </w:rPr>
            </w:pPr>
            <w:r w:rsidRPr="008F38A1">
              <w:rPr>
                <w:rFonts w:ascii="Times New Roman" w:eastAsia="Times New Roman" w:hAnsi="Times New Roman" w:cs="Times New Roman"/>
                <w:color w:val="auto"/>
                <w:sz w:val="28"/>
                <w:szCs w:val="28"/>
                <w:lang w:eastAsia="ru-RU"/>
              </w:rPr>
              <w:t xml:space="preserve">– Лаборатория </w:t>
            </w:r>
            <w:r w:rsidR="001B41F9" w:rsidRPr="008F38A1">
              <w:rPr>
                <w:rFonts w:ascii="Times New Roman" w:eastAsia="Times New Roman" w:hAnsi="Times New Roman" w:cs="Times New Roman"/>
                <w:color w:val="auto"/>
                <w:sz w:val="28"/>
                <w:szCs w:val="28"/>
                <w:lang w:val="kk-KZ" w:eastAsia="ru-RU"/>
              </w:rPr>
              <w:t>ядерных реакций им</w:t>
            </w:r>
            <w:r w:rsidRPr="008F38A1">
              <w:rPr>
                <w:rFonts w:ascii="Times New Roman" w:eastAsia="Times New Roman" w:hAnsi="Times New Roman" w:cs="Times New Roman"/>
                <w:color w:val="auto"/>
                <w:sz w:val="28"/>
                <w:szCs w:val="28"/>
                <w:lang w:eastAsia="ru-RU"/>
              </w:rPr>
              <w:t xml:space="preserve"> </w:t>
            </w:r>
            <w:r w:rsidR="001B41F9" w:rsidRPr="008F38A1">
              <w:rPr>
                <w:rFonts w:ascii="Times New Roman" w:eastAsia="Times New Roman" w:hAnsi="Times New Roman" w:cs="Times New Roman"/>
                <w:color w:val="auto"/>
                <w:sz w:val="28"/>
                <w:szCs w:val="28"/>
                <w:lang w:val="kk-KZ" w:eastAsia="ru-RU"/>
              </w:rPr>
              <w:t>Г</w:t>
            </w:r>
            <w:r w:rsidRPr="008F38A1">
              <w:rPr>
                <w:rFonts w:ascii="Times New Roman" w:eastAsia="Times New Roman" w:hAnsi="Times New Roman" w:cs="Times New Roman"/>
                <w:color w:val="auto"/>
                <w:sz w:val="28"/>
                <w:szCs w:val="28"/>
                <w:lang w:eastAsia="ru-RU"/>
              </w:rPr>
              <w:t>.</w:t>
            </w:r>
            <w:r w:rsidR="001B41F9" w:rsidRPr="008F38A1">
              <w:rPr>
                <w:rFonts w:ascii="Times New Roman" w:eastAsia="Times New Roman" w:hAnsi="Times New Roman" w:cs="Times New Roman"/>
                <w:color w:val="auto"/>
                <w:sz w:val="28"/>
                <w:szCs w:val="28"/>
                <w:lang w:val="kk-KZ" w:eastAsia="ru-RU"/>
              </w:rPr>
              <w:t>Н</w:t>
            </w:r>
            <w:r w:rsidRPr="008F38A1">
              <w:rPr>
                <w:rFonts w:ascii="Times New Roman" w:eastAsia="Times New Roman" w:hAnsi="Times New Roman" w:cs="Times New Roman"/>
                <w:color w:val="auto"/>
                <w:sz w:val="28"/>
                <w:szCs w:val="28"/>
                <w:lang w:eastAsia="ru-RU"/>
              </w:rPr>
              <w:t xml:space="preserve">. </w:t>
            </w:r>
            <w:r w:rsidR="001B41F9" w:rsidRPr="008F38A1">
              <w:rPr>
                <w:rFonts w:ascii="Times New Roman" w:eastAsia="Times New Roman" w:hAnsi="Times New Roman" w:cs="Times New Roman"/>
                <w:color w:val="auto"/>
                <w:sz w:val="28"/>
                <w:szCs w:val="28"/>
                <w:lang w:val="kk-KZ" w:eastAsia="ru-RU"/>
              </w:rPr>
              <w:t>Флерова</w:t>
            </w:r>
          </w:p>
        </w:tc>
      </w:tr>
      <w:tr w:rsidR="00DA3CA6" w:rsidRPr="008F38A1" w14:paraId="37B30F77" w14:textId="77777777" w:rsidTr="00DA3C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0001AB30" w14:textId="31BCA828" w:rsidR="00DA3CA6" w:rsidRPr="008F38A1" w:rsidRDefault="00DA3CA6" w:rsidP="007C7C13">
            <w:pPr>
              <w:rPr>
                <w:rFonts w:ascii="Times New Roman" w:eastAsia="Times New Roman" w:hAnsi="Times New Roman" w:cs="Times New Roman"/>
                <w:color w:val="auto"/>
                <w:sz w:val="28"/>
                <w:szCs w:val="20"/>
                <w:lang w:val="kk-KZ" w:eastAsia="ru-RU"/>
              </w:rPr>
            </w:pPr>
            <w:r w:rsidRPr="008F38A1">
              <w:rPr>
                <w:rFonts w:ascii="Times New Roman" w:eastAsia="Times New Roman" w:hAnsi="Times New Roman" w:cs="Times New Roman"/>
                <w:color w:val="auto"/>
                <w:sz w:val="28"/>
                <w:szCs w:val="20"/>
                <w:lang w:val="kk-KZ" w:eastAsia="ru-RU"/>
              </w:rPr>
              <w:t>АФ ИЯФ</w:t>
            </w:r>
          </w:p>
        </w:tc>
        <w:tc>
          <w:tcPr>
            <w:tcW w:w="8085" w:type="dxa"/>
            <w:tcBorders>
              <w:top w:val="none" w:sz="0" w:space="0" w:color="auto"/>
              <w:bottom w:val="none" w:sz="0" w:space="0" w:color="auto"/>
              <w:right w:val="none" w:sz="0" w:space="0" w:color="auto"/>
            </w:tcBorders>
          </w:tcPr>
          <w:p w14:paraId="5B1109D5" w14:textId="51FF3782" w:rsidR="00DA3CA6" w:rsidRPr="008F38A1" w:rsidRDefault="00DA3CA6" w:rsidP="00DB4985">
            <w:pPr>
              <w:ind w:left="242" w:hanging="2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 xml:space="preserve">– </w:t>
            </w:r>
            <w:r w:rsidRPr="008F38A1">
              <w:rPr>
                <w:rFonts w:ascii="Times New Roman" w:hAnsi="Times New Roman" w:cs="Times New Roman"/>
                <w:noProof/>
                <w:sz w:val="28"/>
                <w:szCs w:val="28"/>
                <w:lang w:val="kk-KZ"/>
              </w:rPr>
              <w:t>Астанинский филиал Института ядерной физики</w:t>
            </w:r>
          </w:p>
        </w:tc>
      </w:tr>
      <w:tr w:rsidR="001B41F9" w:rsidRPr="008F38A1" w14:paraId="5F4FE8DB" w14:textId="77777777" w:rsidTr="00DA3CA6">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5A5E98C1" w14:textId="05E7C506" w:rsidR="001B41F9" w:rsidRPr="008F38A1" w:rsidRDefault="00A27F88" w:rsidP="007C7C13">
            <w:pPr>
              <w:jc w:val="both"/>
              <w:rPr>
                <w:rFonts w:ascii="Times New Roman" w:hAnsi="Times New Roman" w:cs="Times New Roman"/>
                <w:sz w:val="28"/>
              </w:rPr>
            </w:pPr>
            <w:r w:rsidRPr="008F38A1">
              <w:rPr>
                <w:rFonts w:ascii="Times New Roman" w:hAnsi="Times New Roman" w:cs="Times New Roman"/>
                <w:sz w:val="28"/>
                <w:szCs w:val="28"/>
              </w:rPr>
              <w:t>БТИ</w:t>
            </w:r>
          </w:p>
        </w:tc>
        <w:tc>
          <w:tcPr>
            <w:tcW w:w="8085" w:type="dxa"/>
          </w:tcPr>
          <w:p w14:paraId="7A16FF5F" w14:textId="045386FF" w:rsidR="001B41F9" w:rsidRPr="008F38A1" w:rsidRDefault="00A27F88" w:rsidP="00DB49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en-US" w:eastAsia="ru-RU"/>
              </w:rPr>
            </w:pPr>
            <w:r w:rsidRPr="008F38A1">
              <w:rPr>
                <w:rFonts w:ascii="Times New Roman" w:eastAsia="Times New Roman" w:hAnsi="Times New Roman" w:cs="Times New Roman"/>
                <w:color w:val="auto"/>
                <w:sz w:val="28"/>
                <w:szCs w:val="28"/>
                <w:lang w:eastAsia="ru-RU"/>
              </w:rPr>
              <w:t>–</w:t>
            </w:r>
            <w:r w:rsidRPr="008F38A1">
              <w:rPr>
                <w:rFonts w:ascii="Times New Roman" w:eastAsia="Times New Roman" w:hAnsi="Times New Roman" w:cs="Times New Roman"/>
                <w:color w:val="auto"/>
                <w:sz w:val="28"/>
                <w:szCs w:val="28"/>
                <w:lang w:val="en-US" w:eastAsia="ru-RU"/>
              </w:rPr>
              <w:t xml:space="preserve"> </w:t>
            </w:r>
            <w:r w:rsidRPr="008F38A1">
              <w:rPr>
                <w:rFonts w:ascii="Times New Roman" w:hAnsi="Times New Roman" w:cs="Times New Roman"/>
                <w:sz w:val="28"/>
                <w:szCs w:val="28"/>
              </w:rPr>
              <w:t>Быстрые тяжелые ионы</w:t>
            </w:r>
          </w:p>
        </w:tc>
      </w:tr>
      <w:tr w:rsidR="001B41F9" w:rsidRPr="008F38A1" w14:paraId="4F572F60" w14:textId="77777777" w:rsidTr="00DA3C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11FD34CE" w14:textId="41F9EA70" w:rsidR="001B41F9" w:rsidRPr="008F38A1" w:rsidRDefault="00F14C9C" w:rsidP="007C7C13">
            <w:pPr>
              <w:jc w:val="both"/>
              <w:rPr>
                <w:rFonts w:ascii="Times New Roman" w:hAnsi="Times New Roman" w:cs="Times New Roman"/>
                <w:sz w:val="28"/>
                <w:lang w:val="en-US"/>
              </w:rPr>
            </w:pPr>
            <w:r w:rsidRPr="008F38A1">
              <w:rPr>
                <w:rFonts w:ascii="Times New Roman" w:hAnsi="Times New Roman" w:cs="Times New Roman"/>
                <w:sz w:val="28"/>
                <w:szCs w:val="28"/>
                <w:lang w:val="kk-KZ"/>
              </w:rPr>
              <w:t>РАО</w:t>
            </w:r>
          </w:p>
        </w:tc>
        <w:tc>
          <w:tcPr>
            <w:tcW w:w="8085" w:type="dxa"/>
            <w:tcBorders>
              <w:top w:val="none" w:sz="0" w:space="0" w:color="auto"/>
              <w:bottom w:val="none" w:sz="0" w:space="0" w:color="auto"/>
              <w:right w:val="none" w:sz="0" w:space="0" w:color="auto"/>
            </w:tcBorders>
          </w:tcPr>
          <w:p w14:paraId="39DF8752" w14:textId="71E5C7C2" w:rsidR="001B41F9" w:rsidRPr="008F38A1" w:rsidRDefault="00A27F88" w:rsidP="00DB49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lang w:val="kk-KZ"/>
              </w:rPr>
              <w:t xml:space="preserve"> Р</w:t>
            </w:r>
            <w:proofErr w:type="spellStart"/>
            <w:r w:rsidRPr="008F38A1">
              <w:rPr>
                <w:rFonts w:ascii="Times New Roman" w:hAnsi="Times New Roman" w:cs="Times New Roman"/>
                <w:sz w:val="28"/>
                <w:szCs w:val="28"/>
              </w:rPr>
              <w:t>адиоактивны</w:t>
            </w:r>
            <w:proofErr w:type="spellEnd"/>
            <w:r w:rsidRPr="008F38A1">
              <w:rPr>
                <w:rFonts w:ascii="Times New Roman" w:hAnsi="Times New Roman" w:cs="Times New Roman"/>
                <w:sz w:val="28"/>
                <w:szCs w:val="28"/>
                <w:lang w:val="kk-KZ"/>
              </w:rPr>
              <w:t>е</w:t>
            </w:r>
            <w:r w:rsidRPr="008F38A1">
              <w:rPr>
                <w:rFonts w:ascii="Times New Roman" w:hAnsi="Times New Roman" w:cs="Times New Roman"/>
                <w:sz w:val="28"/>
                <w:szCs w:val="28"/>
              </w:rPr>
              <w:t xml:space="preserve"> отход</w:t>
            </w:r>
            <w:r w:rsidRPr="008F38A1">
              <w:rPr>
                <w:rFonts w:ascii="Times New Roman" w:hAnsi="Times New Roman" w:cs="Times New Roman"/>
                <w:sz w:val="28"/>
                <w:szCs w:val="28"/>
                <w:lang w:val="kk-KZ"/>
              </w:rPr>
              <w:t>ы</w:t>
            </w:r>
          </w:p>
        </w:tc>
      </w:tr>
      <w:tr w:rsidR="001B41F9" w:rsidRPr="008F38A1" w14:paraId="3DBCF91F" w14:textId="77777777" w:rsidTr="00F14C9C">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1AFD0EC6" w14:textId="65CB4A08" w:rsidR="001B41F9" w:rsidRPr="008F38A1" w:rsidRDefault="00F14C9C" w:rsidP="007C7C13">
            <w:pPr>
              <w:jc w:val="both"/>
              <w:rPr>
                <w:rFonts w:ascii="Times New Roman" w:hAnsi="Times New Roman" w:cs="Times New Roman"/>
                <w:sz w:val="28"/>
              </w:rPr>
            </w:pPr>
            <w:r w:rsidRPr="008F38A1">
              <w:rPr>
                <w:rFonts w:ascii="Times New Roman" w:hAnsi="Times New Roman" w:cs="Times New Roman"/>
                <w:sz w:val="28"/>
                <w:szCs w:val="28"/>
                <w:lang w:val="kk-KZ"/>
              </w:rPr>
              <w:t>ОЯТ</w:t>
            </w:r>
          </w:p>
        </w:tc>
        <w:tc>
          <w:tcPr>
            <w:tcW w:w="8085" w:type="dxa"/>
          </w:tcPr>
          <w:p w14:paraId="792C90D3" w14:textId="725C046E" w:rsidR="001B41F9" w:rsidRPr="008F38A1" w:rsidRDefault="00A27F88" w:rsidP="00DB49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color w:val="000000" w:themeColor="text1"/>
                <w:sz w:val="28"/>
                <w:szCs w:val="28"/>
                <w:lang w:val="kk-KZ"/>
              </w:rPr>
              <w:t xml:space="preserve"> Отработанное ядерное топливо</w:t>
            </w:r>
          </w:p>
        </w:tc>
      </w:tr>
      <w:tr w:rsidR="001B41F9" w:rsidRPr="008F38A1" w14:paraId="7741B7EE" w14:textId="77777777" w:rsidTr="00DA3C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0BD0E9A9" w14:textId="6BADE1DF" w:rsidR="001B41F9" w:rsidRPr="008F38A1" w:rsidRDefault="00F14C9C" w:rsidP="007C7C13">
            <w:pPr>
              <w:jc w:val="both"/>
              <w:rPr>
                <w:rFonts w:ascii="Times New Roman" w:hAnsi="Times New Roman" w:cs="Times New Roman"/>
                <w:sz w:val="28"/>
              </w:rPr>
            </w:pPr>
            <w:r w:rsidRPr="008F38A1">
              <w:rPr>
                <w:rFonts w:ascii="Times New Roman" w:hAnsi="Times New Roman" w:cs="Times New Roman"/>
                <w:sz w:val="28"/>
                <w:szCs w:val="28"/>
                <w14:textOutline w14:w="0" w14:cap="flat" w14:cmpd="sng" w14:algn="ctr">
                  <w14:noFill/>
                  <w14:prstDash w14:val="solid"/>
                  <w14:bevel/>
                </w14:textOutline>
              </w:rPr>
              <w:t>МА</w:t>
            </w:r>
          </w:p>
        </w:tc>
        <w:tc>
          <w:tcPr>
            <w:tcW w:w="8085" w:type="dxa"/>
            <w:tcBorders>
              <w:top w:val="none" w:sz="0" w:space="0" w:color="auto"/>
              <w:bottom w:val="none" w:sz="0" w:space="0" w:color="auto"/>
              <w:right w:val="none" w:sz="0" w:space="0" w:color="auto"/>
            </w:tcBorders>
          </w:tcPr>
          <w:p w14:paraId="68A0AE0B" w14:textId="69FAC7E3" w:rsidR="001B41F9" w:rsidRPr="008F38A1" w:rsidRDefault="00A27F88" w:rsidP="00DB49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Минорные актиниды</w:t>
            </w:r>
          </w:p>
        </w:tc>
      </w:tr>
      <w:tr w:rsidR="001B41F9" w:rsidRPr="008F38A1" w14:paraId="5F5DC580" w14:textId="77777777" w:rsidTr="00F14C9C">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443FBE75" w14:textId="3FB2196A" w:rsidR="001B41F9" w:rsidRPr="008F38A1" w:rsidRDefault="00F14C9C" w:rsidP="007C7C13">
            <w:pPr>
              <w:jc w:val="both"/>
              <w:rPr>
                <w:rFonts w:ascii="Times New Roman" w:hAnsi="Times New Roman" w:cs="Times New Roman"/>
                <w:sz w:val="28"/>
              </w:rPr>
            </w:pPr>
            <w:r w:rsidRPr="008F38A1">
              <w:rPr>
                <w:rFonts w:ascii="Times New Roman" w:hAnsi="Times New Roman" w:cs="Times New Roman"/>
                <w:sz w:val="28"/>
                <w:szCs w:val="28"/>
              </w:rPr>
              <w:t>ОД</w:t>
            </w:r>
          </w:p>
        </w:tc>
        <w:tc>
          <w:tcPr>
            <w:tcW w:w="8085" w:type="dxa"/>
          </w:tcPr>
          <w:p w14:paraId="5C7A6ABD" w14:textId="5F9F9270" w:rsidR="001B41F9" w:rsidRPr="008F38A1" w:rsidRDefault="00A27F88" w:rsidP="00DB49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Осколки деления</w:t>
            </w:r>
          </w:p>
        </w:tc>
      </w:tr>
      <w:tr w:rsidR="001B41F9" w:rsidRPr="008F38A1" w14:paraId="60DEBDC8" w14:textId="77777777" w:rsidTr="00DA3C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2B59D25A" w14:textId="3C1EFAF2" w:rsidR="001B41F9" w:rsidRPr="008F38A1" w:rsidRDefault="00F14C9C" w:rsidP="007C7C13">
            <w:pPr>
              <w:jc w:val="both"/>
              <w:rPr>
                <w:rFonts w:ascii="Times New Roman" w:hAnsi="Times New Roman" w:cs="Times New Roman"/>
                <w:sz w:val="28"/>
              </w:rPr>
            </w:pPr>
            <w:r w:rsidRPr="008F38A1">
              <w:rPr>
                <w:rFonts w:ascii="Times New Roman" w:hAnsi="Times New Roman" w:cs="Times New Roman"/>
                <w:sz w:val="28"/>
                <w:szCs w:val="28"/>
                <w:lang w:val="kk-KZ"/>
              </w:rPr>
              <w:t>ТВЭЛ</w:t>
            </w:r>
          </w:p>
        </w:tc>
        <w:tc>
          <w:tcPr>
            <w:tcW w:w="8085" w:type="dxa"/>
            <w:tcBorders>
              <w:top w:val="none" w:sz="0" w:space="0" w:color="auto"/>
              <w:bottom w:val="none" w:sz="0" w:space="0" w:color="auto"/>
              <w:right w:val="none" w:sz="0" w:space="0" w:color="auto"/>
            </w:tcBorders>
          </w:tcPr>
          <w:p w14:paraId="2FE78B7B" w14:textId="3538D7D5" w:rsidR="001B41F9" w:rsidRPr="008F38A1" w:rsidRDefault="00A27F88" w:rsidP="00DB49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lang w:val="kk-KZ"/>
              </w:rPr>
              <w:t xml:space="preserve"> Тепловыделяющий элемент</w:t>
            </w:r>
          </w:p>
        </w:tc>
      </w:tr>
      <w:tr w:rsidR="004F141F" w:rsidRPr="008F38A1" w14:paraId="3002A034" w14:textId="77777777" w:rsidTr="004F141F">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35F680DF" w14:textId="684ED1C5" w:rsidR="004F141F" w:rsidRPr="008F38A1" w:rsidRDefault="004F141F" w:rsidP="007C7C13">
            <w:pPr>
              <w:jc w:val="both"/>
              <w:rPr>
                <w:rFonts w:ascii="Times New Roman" w:hAnsi="Times New Roman" w:cs="Times New Roman"/>
                <w:sz w:val="28"/>
                <w:szCs w:val="28"/>
                <w:lang w:val="kk-KZ"/>
              </w:rPr>
            </w:pPr>
            <w:r w:rsidRPr="008F38A1">
              <w:rPr>
                <w:rFonts w:ascii="Times New Roman" w:hAnsi="Times New Roman" w:cs="Times New Roman"/>
                <w:sz w:val="28"/>
                <w:szCs w:val="28"/>
                <w:lang w:val="kk-KZ"/>
              </w:rPr>
              <w:t>АЭС</w:t>
            </w:r>
          </w:p>
        </w:tc>
        <w:tc>
          <w:tcPr>
            <w:tcW w:w="8085" w:type="dxa"/>
          </w:tcPr>
          <w:p w14:paraId="4CBAA96D" w14:textId="1C9A4FC4" w:rsidR="004F141F" w:rsidRPr="008F38A1" w:rsidRDefault="004F141F" w:rsidP="00DB49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kk-KZ" w:eastAsia="ru-RU"/>
              </w:rPr>
            </w:pPr>
            <w:r w:rsidRPr="008F38A1">
              <w:rPr>
                <w:rFonts w:ascii="Times New Roman" w:eastAsia="Times New Roman" w:hAnsi="Times New Roman" w:cs="Times New Roman"/>
                <w:color w:val="auto"/>
                <w:sz w:val="28"/>
                <w:szCs w:val="28"/>
                <w:lang w:eastAsia="ru-RU"/>
              </w:rPr>
              <w:t>–</w:t>
            </w:r>
            <w:r w:rsidRPr="008F38A1">
              <w:rPr>
                <w:rFonts w:ascii="Times New Roman" w:eastAsia="Times New Roman" w:hAnsi="Times New Roman" w:cs="Times New Roman"/>
                <w:color w:val="auto"/>
                <w:sz w:val="28"/>
                <w:szCs w:val="28"/>
                <w:lang w:val="kk-KZ" w:eastAsia="ru-RU"/>
              </w:rPr>
              <w:t xml:space="preserve"> Атомная электростанция</w:t>
            </w:r>
          </w:p>
        </w:tc>
      </w:tr>
      <w:tr w:rsidR="001B41F9" w:rsidRPr="008F38A1" w14:paraId="05471A3A" w14:textId="77777777" w:rsidTr="004F141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551916DB" w14:textId="0F3DF644" w:rsidR="001B41F9" w:rsidRPr="008F38A1" w:rsidRDefault="00F14C9C" w:rsidP="007C7C13">
            <w:pPr>
              <w:jc w:val="both"/>
              <w:rPr>
                <w:rFonts w:ascii="Times New Roman" w:hAnsi="Times New Roman" w:cs="Times New Roman"/>
                <w:sz w:val="28"/>
              </w:rPr>
            </w:pPr>
            <w:r w:rsidRPr="008F38A1">
              <w:rPr>
                <w:rFonts w:ascii="Times New Roman" w:hAnsi="Times New Roman" w:cs="Times New Roman"/>
                <w:sz w:val="28"/>
                <w:szCs w:val="28"/>
                <w:lang w:val="kk-KZ"/>
                <w14:textOutline w14:w="0" w14:cap="flat" w14:cmpd="sng" w14:algn="ctr">
                  <w14:noFill/>
                  <w14:prstDash w14:val="solid"/>
                  <w14:bevel/>
                </w14:textOutline>
              </w:rPr>
              <w:t>ДУО</w:t>
            </w:r>
          </w:p>
        </w:tc>
        <w:tc>
          <w:tcPr>
            <w:tcW w:w="8085" w:type="dxa"/>
            <w:tcBorders>
              <w:top w:val="none" w:sz="0" w:space="0" w:color="auto"/>
              <w:bottom w:val="none" w:sz="0" w:space="0" w:color="auto"/>
              <w:right w:val="none" w:sz="0" w:space="0" w:color="auto"/>
            </w:tcBorders>
          </w:tcPr>
          <w:p w14:paraId="3E8EBF21" w14:textId="7DBFD6D6" w:rsidR="001B41F9" w:rsidRPr="008F38A1" w:rsidRDefault="00A27F88" w:rsidP="00DB49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lang w:val="kk-KZ"/>
              </w:rPr>
              <w:t xml:space="preserve"> Дисперсно-упрочненные оксидами</w:t>
            </w:r>
          </w:p>
        </w:tc>
      </w:tr>
      <w:tr w:rsidR="001B41F9" w:rsidRPr="008F38A1" w14:paraId="68E41FFF" w14:textId="77777777" w:rsidTr="00DA3CA6">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0AE89DFC" w14:textId="4D5B2197" w:rsidR="001B41F9" w:rsidRPr="008F38A1" w:rsidRDefault="00F14C9C" w:rsidP="007C7C13">
            <w:pPr>
              <w:jc w:val="both"/>
              <w:rPr>
                <w:rFonts w:ascii="Times New Roman" w:hAnsi="Times New Roman" w:cs="Times New Roman"/>
                <w:sz w:val="28"/>
              </w:rPr>
            </w:pPr>
            <w:r w:rsidRPr="008F38A1">
              <w:rPr>
                <w:rFonts w:ascii="Times New Roman" w:hAnsi="Times New Roman" w:cs="Times New Roman"/>
                <w:sz w:val="28"/>
                <w:szCs w:val="28"/>
              </w:rPr>
              <w:t>ПЭМ</w:t>
            </w:r>
            <w:r w:rsidRPr="008F38A1">
              <w:rPr>
                <w:rFonts w:ascii="Times New Roman" w:hAnsi="Times New Roman" w:cs="Times New Roman"/>
                <w:sz w:val="28"/>
                <w:szCs w:val="28"/>
                <w:lang w:val="en-US"/>
              </w:rPr>
              <w:t xml:space="preserve"> </w:t>
            </w:r>
            <w:r w:rsidRPr="008F38A1">
              <w:rPr>
                <w:rFonts w:ascii="Times New Roman" w:hAnsi="Times New Roman" w:cs="Times New Roman"/>
                <w:sz w:val="28"/>
                <w:szCs w:val="28"/>
              </w:rPr>
              <w:t>(TEM)</w:t>
            </w:r>
          </w:p>
        </w:tc>
        <w:tc>
          <w:tcPr>
            <w:tcW w:w="8085" w:type="dxa"/>
          </w:tcPr>
          <w:p w14:paraId="19017B4E" w14:textId="78F6B4A4" w:rsidR="001B41F9" w:rsidRPr="008F38A1" w:rsidRDefault="00A27F88" w:rsidP="00DB49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Просвечивающая электронная микроскопия</w:t>
            </w:r>
          </w:p>
        </w:tc>
      </w:tr>
      <w:tr w:rsidR="00F14C9C" w:rsidRPr="008F38A1" w14:paraId="40589C79" w14:textId="77777777" w:rsidTr="004F141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0A2B5571" w14:textId="6CACCDAB" w:rsidR="00A27F88" w:rsidRPr="008F38A1" w:rsidRDefault="00A27F88" w:rsidP="00B92088">
            <w:pPr>
              <w:rPr>
                <w:rFonts w:ascii="Times New Roman" w:hAnsi="Times New Roman" w:cs="Times New Roman"/>
                <w:color w:val="auto"/>
                <w:lang w:val="kk-KZ"/>
              </w:rPr>
            </w:pPr>
            <w:r w:rsidRPr="008F38A1">
              <w:rPr>
                <w:rFonts w:ascii="Times New Roman" w:eastAsia="Times New Roman" w:hAnsi="Times New Roman" w:cs="Times New Roman"/>
                <w:color w:val="auto"/>
                <w:sz w:val="28"/>
                <w:szCs w:val="20"/>
                <w:lang w:val="kk-KZ" w:eastAsia="ru-RU"/>
              </w:rPr>
              <w:t>ПЭМ ВР</w:t>
            </w:r>
          </w:p>
        </w:tc>
        <w:tc>
          <w:tcPr>
            <w:tcW w:w="8085" w:type="dxa"/>
            <w:tcBorders>
              <w:top w:val="none" w:sz="0" w:space="0" w:color="auto"/>
              <w:bottom w:val="none" w:sz="0" w:space="0" w:color="auto"/>
              <w:right w:val="none" w:sz="0" w:space="0" w:color="auto"/>
            </w:tcBorders>
          </w:tcPr>
          <w:p w14:paraId="3B7987B9" w14:textId="5BD2E6DF" w:rsidR="00A27F88" w:rsidRPr="008F38A1" w:rsidRDefault="00A27F88" w:rsidP="00B92088">
            <w:pPr>
              <w:ind w:left="242" w:hanging="2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kk-KZ" w:eastAsia="ru-RU"/>
              </w:rPr>
            </w:pPr>
            <w:r w:rsidRPr="008F38A1">
              <w:rPr>
                <w:rFonts w:ascii="Times New Roman" w:eastAsia="Times New Roman" w:hAnsi="Times New Roman" w:cs="Times New Roman"/>
                <w:color w:val="auto"/>
                <w:sz w:val="28"/>
                <w:szCs w:val="28"/>
                <w:lang w:eastAsia="ru-RU"/>
              </w:rPr>
              <w:t xml:space="preserve">– </w:t>
            </w:r>
            <w:r w:rsidRPr="008F38A1">
              <w:rPr>
                <w:rFonts w:ascii="Times New Roman" w:hAnsi="Times New Roman" w:cs="Times New Roman"/>
                <w:sz w:val="28"/>
                <w:szCs w:val="28"/>
              </w:rPr>
              <w:t xml:space="preserve">Просвечивающая электронная микроскопия высокого </w:t>
            </w:r>
            <w:r w:rsidRPr="008F38A1">
              <w:rPr>
                <w:rFonts w:ascii="Times New Roman" w:hAnsi="Times New Roman" w:cs="Times New Roman"/>
                <w:sz w:val="28"/>
                <w:szCs w:val="28"/>
                <w:lang w:val="kk-KZ"/>
              </w:rPr>
              <w:t>разрешения</w:t>
            </w:r>
          </w:p>
        </w:tc>
      </w:tr>
      <w:tr w:rsidR="001B41F9" w:rsidRPr="008F38A1" w14:paraId="2ED7A33B" w14:textId="77777777" w:rsidTr="00DA3CA6">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4F8815A7" w14:textId="4536D1EB" w:rsidR="001B41F9" w:rsidRPr="008F38A1" w:rsidRDefault="00A27F88" w:rsidP="007C7C13">
            <w:pPr>
              <w:jc w:val="both"/>
              <w:rPr>
                <w:rFonts w:ascii="Times New Roman" w:hAnsi="Times New Roman" w:cs="Times New Roman"/>
                <w:sz w:val="28"/>
                <w:lang w:val="kk-KZ"/>
              </w:rPr>
            </w:pPr>
            <w:r w:rsidRPr="008F38A1">
              <w:rPr>
                <w:rFonts w:ascii="Times New Roman" w:hAnsi="Times New Roman" w:cs="Times New Roman"/>
                <w:sz w:val="28"/>
                <w:lang w:val="kk-KZ"/>
              </w:rPr>
              <w:t xml:space="preserve">СЭМ </w:t>
            </w:r>
          </w:p>
        </w:tc>
        <w:tc>
          <w:tcPr>
            <w:tcW w:w="8085" w:type="dxa"/>
          </w:tcPr>
          <w:p w14:paraId="32B397E9" w14:textId="0790AB59" w:rsidR="001B41F9" w:rsidRPr="008F38A1" w:rsidRDefault="00A27F88" w:rsidP="00DB49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Сканирующая электронная микроскопия</w:t>
            </w:r>
          </w:p>
        </w:tc>
      </w:tr>
      <w:tr w:rsidR="001B41F9" w:rsidRPr="008F38A1" w14:paraId="1A5ABC20" w14:textId="77777777" w:rsidTr="004F141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1D17E32A" w14:textId="52B1FE32" w:rsidR="001B41F9" w:rsidRPr="008F38A1" w:rsidRDefault="00A27F88" w:rsidP="007C7C13">
            <w:pPr>
              <w:jc w:val="both"/>
              <w:rPr>
                <w:rFonts w:ascii="Times New Roman" w:hAnsi="Times New Roman" w:cs="Times New Roman"/>
                <w:sz w:val="28"/>
                <w:lang w:val="kk-KZ"/>
              </w:rPr>
            </w:pPr>
            <w:r w:rsidRPr="008F38A1">
              <w:rPr>
                <w:rFonts w:ascii="Times New Roman" w:hAnsi="Times New Roman" w:cs="Times New Roman"/>
                <w:sz w:val="28"/>
                <w:lang w:val="kk-KZ"/>
              </w:rPr>
              <w:t>РСД</w:t>
            </w:r>
          </w:p>
        </w:tc>
        <w:tc>
          <w:tcPr>
            <w:tcW w:w="8085" w:type="dxa"/>
            <w:tcBorders>
              <w:top w:val="none" w:sz="0" w:space="0" w:color="auto"/>
              <w:bottom w:val="none" w:sz="0" w:space="0" w:color="auto"/>
              <w:right w:val="none" w:sz="0" w:space="0" w:color="auto"/>
            </w:tcBorders>
          </w:tcPr>
          <w:p w14:paraId="38727762" w14:textId="5ADB4608" w:rsidR="001B41F9" w:rsidRPr="008F38A1" w:rsidRDefault="00A27F88" w:rsidP="00DB49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Рентгеноструктурная дифракция</w:t>
            </w:r>
          </w:p>
        </w:tc>
      </w:tr>
      <w:tr w:rsidR="00A13125" w:rsidRPr="008F38A1" w14:paraId="170C4BC8" w14:textId="77777777" w:rsidTr="00A13125">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084BC88A" w14:textId="6FE6CB9B" w:rsidR="00A13125" w:rsidRPr="008F38A1" w:rsidRDefault="00A13125" w:rsidP="007C7C13">
            <w:pPr>
              <w:jc w:val="both"/>
              <w:rPr>
                <w:rFonts w:ascii="Times New Roman" w:hAnsi="Times New Roman" w:cs="Times New Roman"/>
                <w:sz w:val="28"/>
                <w:lang w:val="kk-KZ"/>
              </w:rPr>
            </w:pPr>
            <w:r w:rsidRPr="008F38A1">
              <w:rPr>
                <w:rFonts w:ascii="Times New Roman" w:hAnsi="Times New Roman" w:cs="Times New Roman"/>
                <w:sz w:val="28"/>
                <w:lang w:val="kk-KZ"/>
              </w:rPr>
              <w:t>МД</w:t>
            </w:r>
          </w:p>
        </w:tc>
        <w:tc>
          <w:tcPr>
            <w:tcW w:w="8085" w:type="dxa"/>
          </w:tcPr>
          <w:p w14:paraId="5E58FDC5" w14:textId="60280B69" w:rsidR="00A13125" w:rsidRPr="008F38A1" w:rsidRDefault="00A13125" w:rsidP="00DB49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kk-KZ" w:eastAsia="ru-RU"/>
              </w:rPr>
            </w:pPr>
            <w:r w:rsidRPr="008F38A1">
              <w:rPr>
                <w:rFonts w:ascii="Times New Roman" w:eastAsia="Times New Roman" w:hAnsi="Times New Roman" w:cs="Times New Roman"/>
                <w:color w:val="auto"/>
                <w:sz w:val="28"/>
                <w:szCs w:val="28"/>
                <w:lang w:eastAsia="ru-RU"/>
              </w:rPr>
              <w:t>–</w:t>
            </w:r>
            <w:r w:rsidRPr="008F38A1">
              <w:rPr>
                <w:rFonts w:ascii="Times New Roman" w:eastAsia="Times New Roman" w:hAnsi="Times New Roman" w:cs="Times New Roman"/>
                <w:color w:val="auto"/>
                <w:sz w:val="28"/>
                <w:szCs w:val="28"/>
                <w:lang w:val="kk-KZ" w:eastAsia="ru-RU"/>
              </w:rPr>
              <w:t xml:space="preserve"> Молекулярная динамика</w:t>
            </w:r>
          </w:p>
        </w:tc>
      </w:tr>
      <w:tr w:rsidR="00A27F88" w:rsidRPr="008F38A1" w14:paraId="3D20AAE0" w14:textId="77777777" w:rsidTr="00DA3C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0A77934E" w14:textId="26FEEF03" w:rsidR="00A27F88" w:rsidRPr="008F38A1" w:rsidRDefault="00A27F88" w:rsidP="00A27F88">
            <w:pPr>
              <w:jc w:val="both"/>
              <w:rPr>
                <w:rFonts w:ascii="Times New Roman" w:hAnsi="Times New Roman" w:cs="Times New Roman"/>
                <w:sz w:val="28"/>
                <w:lang w:val="en-US"/>
              </w:rPr>
            </w:pPr>
            <w:r w:rsidRPr="008F38A1">
              <w:rPr>
                <w:rFonts w:ascii="Times New Roman" w:hAnsi="Times New Roman" w:cs="Times New Roman"/>
                <w:sz w:val="28"/>
                <w:lang w:val="en-US"/>
              </w:rPr>
              <w:t>S</w:t>
            </w:r>
            <w:r w:rsidRPr="008F38A1">
              <w:rPr>
                <w:rFonts w:ascii="Times New Roman" w:hAnsi="Times New Roman" w:cs="Times New Roman"/>
                <w:sz w:val="28"/>
                <w:vertAlign w:val="subscript"/>
                <w:lang w:val="en-US"/>
              </w:rPr>
              <w:t>e</w:t>
            </w:r>
          </w:p>
        </w:tc>
        <w:tc>
          <w:tcPr>
            <w:tcW w:w="8085" w:type="dxa"/>
            <w:tcBorders>
              <w:top w:val="none" w:sz="0" w:space="0" w:color="auto"/>
              <w:bottom w:val="none" w:sz="0" w:space="0" w:color="auto"/>
              <w:right w:val="none" w:sz="0" w:space="0" w:color="auto"/>
            </w:tcBorders>
          </w:tcPr>
          <w:p w14:paraId="285AC412" w14:textId="03AD1816" w:rsidR="00A27F88" w:rsidRPr="008F38A1" w:rsidRDefault="00A27F88" w:rsidP="00A27F8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Ионизационные потери энергии</w:t>
            </w:r>
          </w:p>
        </w:tc>
      </w:tr>
      <w:tr w:rsidR="00A27F88" w:rsidRPr="008F38A1" w14:paraId="3481A451" w14:textId="77777777" w:rsidTr="00A13125">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7ABBAB3C" w14:textId="649D0CA6" w:rsidR="00A27F88" w:rsidRPr="008F38A1" w:rsidRDefault="00A27F88" w:rsidP="00A27F88">
            <w:pPr>
              <w:jc w:val="both"/>
              <w:rPr>
                <w:rFonts w:ascii="Times New Roman" w:hAnsi="Times New Roman" w:cs="Times New Roman"/>
                <w:sz w:val="28"/>
                <w:lang w:val="en-US"/>
              </w:rPr>
            </w:pPr>
            <w:r w:rsidRPr="008F38A1">
              <w:rPr>
                <w:rFonts w:ascii="Times New Roman" w:hAnsi="Times New Roman" w:cs="Times New Roman"/>
                <w:sz w:val="28"/>
                <w:lang w:val="en-US"/>
              </w:rPr>
              <w:t>S</w:t>
            </w:r>
            <w:r w:rsidRPr="008F38A1">
              <w:rPr>
                <w:rFonts w:ascii="Times New Roman" w:hAnsi="Times New Roman" w:cs="Times New Roman"/>
                <w:sz w:val="28"/>
                <w:vertAlign w:val="subscript"/>
                <w:lang w:val="en-US"/>
              </w:rPr>
              <w:t>n</w:t>
            </w:r>
          </w:p>
        </w:tc>
        <w:tc>
          <w:tcPr>
            <w:tcW w:w="8085" w:type="dxa"/>
          </w:tcPr>
          <w:p w14:paraId="0CA51775" w14:textId="2B4FD0DB" w:rsidR="00A27F88" w:rsidRPr="008F38A1" w:rsidRDefault="00A27F88" w:rsidP="00A27F8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Ядерные потери энергии</w:t>
            </w:r>
          </w:p>
        </w:tc>
      </w:tr>
      <w:tr w:rsidR="00F14C9C" w:rsidRPr="008F38A1" w14:paraId="1164B3A8" w14:textId="77777777" w:rsidTr="00DA3C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7DD0FDEF" w14:textId="77FB35C3" w:rsidR="00A27F88" w:rsidRPr="008F38A1" w:rsidRDefault="00A27F88" w:rsidP="00A27F88">
            <w:pPr>
              <w:rPr>
                <w:rFonts w:ascii="Times New Roman" w:hAnsi="Times New Roman" w:cs="Times New Roman"/>
                <w:color w:val="auto"/>
                <w:lang w:val="kk-KZ"/>
              </w:rPr>
            </w:pPr>
            <w:r w:rsidRPr="008F38A1">
              <w:rPr>
                <w:rFonts w:ascii="Times New Roman" w:hAnsi="Times New Roman" w:cs="Times New Roman"/>
                <w:sz w:val="28"/>
                <w:lang w:val="en-US"/>
              </w:rPr>
              <w:t>S</w:t>
            </w:r>
            <w:r w:rsidRPr="008F38A1">
              <w:rPr>
                <w:rFonts w:ascii="Times New Roman" w:hAnsi="Times New Roman" w:cs="Times New Roman"/>
                <w:sz w:val="28"/>
                <w:vertAlign w:val="subscript"/>
                <w:lang w:val="en-US"/>
              </w:rPr>
              <w:t>et</w:t>
            </w:r>
          </w:p>
        </w:tc>
        <w:tc>
          <w:tcPr>
            <w:tcW w:w="8085" w:type="dxa"/>
            <w:tcBorders>
              <w:top w:val="none" w:sz="0" w:space="0" w:color="auto"/>
              <w:bottom w:val="none" w:sz="0" w:space="0" w:color="auto"/>
              <w:right w:val="none" w:sz="0" w:space="0" w:color="auto"/>
            </w:tcBorders>
          </w:tcPr>
          <w:p w14:paraId="55AAB814" w14:textId="3D128136" w:rsidR="00A27F88" w:rsidRPr="008F38A1" w:rsidRDefault="00A27F88" w:rsidP="00A27F88">
            <w:pPr>
              <w:ind w:left="242" w:hanging="2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val="kk-KZ" w:eastAsia="ru-RU"/>
              </w:rPr>
            </w:pPr>
            <w:r w:rsidRPr="008F38A1">
              <w:rPr>
                <w:rFonts w:ascii="Times New Roman" w:eastAsia="Times New Roman" w:hAnsi="Times New Roman" w:cs="Times New Roman"/>
                <w:color w:val="auto"/>
                <w:sz w:val="28"/>
                <w:szCs w:val="28"/>
                <w:lang w:eastAsia="ru-RU"/>
              </w:rPr>
              <w:t xml:space="preserve">– </w:t>
            </w:r>
            <w:r w:rsidRPr="008F38A1">
              <w:rPr>
                <w:rFonts w:ascii="Times New Roman" w:hAnsi="Times New Roman" w:cs="Times New Roman"/>
                <w:sz w:val="28"/>
                <w:szCs w:val="28"/>
              </w:rPr>
              <w:t xml:space="preserve">Пороговое значение потерь энергии для формирования </w:t>
            </w:r>
            <w:r w:rsidRPr="008F38A1">
              <w:rPr>
                <w:rFonts w:ascii="Times New Roman" w:hAnsi="Times New Roman" w:cs="Times New Roman"/>
                <w:sz w:val="28"/>
                <w:szCs w:val="28"/>
                <w:lang w:val="kk-KZ"/>
              </w:rPr>
              <w:t>треков</w:t>
            </w:r>
          </w:p>
        </w:tc>
      </w:tr>
      <w:tr w:rsidR="00A27F88" w:rsidRPr="008F38A1" w14:paraId="4332DE7C" w14:textId="77777777" w:rsidTr="00A13125">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1A9A0AAC" w14:textId="7B4A6489" w:rsidR="00A27F88" w:rsidRPr="008F38A1" w:rsidRDefault="00A27F88" w:rsidP="00A27F88">
            <w:pPr>
              <w:jc w:val="both"/>
              <w:rPr>
                <w:rFonts w:ascii="Times New Roman" w:hAnsi="Times New Roman" w:cs="Times New Roman"/>
                <w:sz w:val="28"/>
              </w:rPr>
            </w:pPr>
            <w:proofErr w:type="spellStart"/>
            <w:r w:rsidRPr="008F38A1">
              <w:rPr>
                <w:rFonts w:ascii="Times New Roman" w:hAnsi="Times New Roman" w:cs="Times New Roman"/>
                <w:sz w:val="28"/>
                <w:lang w:val="en-US"/>
              </w:rPr>
              <w:t>dE</w:t>
            </w:r>
            <w:proofErr w:type="spellEnd"/>
            <w:r w:rsidRPr="008F38A1">
              <w:rPr>
                <w:rFonts w:ascii="Times New Roman" w:hAnsi="Times New Roman" w:cs="Times New Roman"/>
                <w:sz w:val="28"/>
                <w:lang w:val="en-US"/>
              </w:rPr>
              <w:t>/dx</w:t>
            </w:r>
          </w:p>
        </w:tc>
        <w:tc>
          <w:tcPr>
            <w:tcW w:w="8085" w:type="dxa"/>
          </w:tcPr>
          <w:p w14:paraId="22982E3F" w14:textId="37B33DA8" w:rsidR="00A27F88" w:rsidRPr="008F38A1" w:rsidRDefault="00A27F88" w:rsidP="00A27F8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Потери энергии на единицу длины пробега, кэВ/нм</w:t>
            </w:r>
          </w:p>
        </w:tc>
      </w:tr>
      <w:tr w:rsidR="00A27F88" w:rsidRPr="008F38A1" w14:paraId="01FAC8F6" w14:textId="77777777" w:rsidTr="00DA3CA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6CD06291" w14:textId="789BC433" w:rsidR="00A27F88" w:rsidRPr="008F38A1" w:rsidRDefault="00A27F88" w:rsidP="007C7C13">
            <w:pPr>
              <w:jc w:val="both"/>
              <w:rPr>
                <w:rFonts w:ascii="Times New Roman" w:hAnsi="Times New Roman" w:cs="Times New Roman"/>
                <w:sz w:val="28"/>
              </w:rPr>
            </w:pPr>
            <w:r w:rsidRPr="008F38A1">
              <w:rPr>
                <w:rFonts w:ascii="Times New Roman" w:hAnsi="Times New Roman" w:cs="Times New Roman"/>
                <w:sz w:val="28"/>
                <w:szCs w:val="28"/>
              </w:rPr>
              <w:t>ПВА</w:t>
            </w:r>
          </w:p>
        </w:tc>
        <w:tc>
          <w:tcPr>
            <w:tcW w:w="8085" w:type="dxa"/>
            <w:tcBorders>
              <w:top w:val="none" w:sz="0" w:space="0" w:color="auto"/>
              <w:bottom w:val="none" w:sz="0" w:space="0" w:color="auto"/>
              <w:right w:val="none" w:sz="0" w:space="0" w:color="auto"/>
            </w:tcBorders>
          </w:tcPr>
          <w:p w14:paraId="116244EC" w14:textId="67435411" w:rsidR="00A27F88" w:rsidRPr="008F38A1" w:rsidRDefault="00A27F88" w:rsidP="00DB49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Первично выбитый атом</w:t>
            </w:r>
          </w:p>
        </w:tc>
      </w:tr>
      <w:tr w:rsidR="00F14C9C" w:rsidRPr="009760C0" w14:paraId="45377B25" w14:textId="77777777" w:rsidTr="00DA3CA6">
        <w:tc>
          <w:tcPr>
            <w:cnfStyle w:val="000010000000" w:firstRow="0" w:lastRow="0" w:firstColumn="0" w:lastColumn="0" w:oddVBand="1" w:evenVBand="0" w:oddHBand="0" w:evenHBand="0" w:firstRowFirstColumn="0" w:firstRowLastColumn="0" w:lastRowFirstColumn="0" w:lastRowLastColumn="0"/>
            <w:tcW w:w="1809" w:type="dxa"/>
            <w:tcBorders>
              <w:left w:val="none" w:sz="0" w:space="0" w:color="auto"/>
              <w:right w:val="none" w:sz="0" w:space="0" w:color="auto"/>
            </w:tcBorders>
          </w:tcPr>
          <w:p w14:paraId="0A172E47" w14:textId="73FB7591" w:rsidR="00A27F88" w:rsidRPr="008F38A1" w:rsidRDefault="00A27F88" w:rsidP="00B92088">
            <w:pPr>
              <w:rPr>
                <w:rFonts w:ascii="Times New Roman" w:hAnsi="Times New Roman" w:cs="Times New Roman"/>
                <w:color w:val="auto"/>
                <w:lang w:val="kk-KZ"/>
              </w:rPr>
            </w:pPr>
            <w:r w:rsidRPr="008F38A1">
              <w:rPr>
                <w:rFonts w:ascii="Times New Roman" w:hAnsi="Times New Roman" w:cs="Times New Roman"/>
                <w:sz w:val="28"/>
                <w:szCs w:val="28"/>
              </w:rPr>
              <w:t>SRIM</w:t>
            </w:r>
          </w:p>
        </w:tc>
        <w:tc>
          <w:tcPr>
            <w:tcW w:w="8085" w:type="dxa"/>
          </w:tcPr>
          <w:p w14:paraId="36571117" w14:textId="19C8D749" w:rsidR="00A27F88" w:rsidRPr="008F38A1" w:rsidRDefault="00A27F88" w:rsidP="00B92088">
            <w:pPr>
              <w:ind w:left="242" w:hanging="24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val="kk-KZ" w:eastAsia="ru-RU"/>
              </w:rPr>
            </w:pPr>
            <w:r w:rsidRPr="008F38A1">
              <w:rPr>
                <w:rFonts w:ascii="Times New Roman" w:eastAsia="Times New Roman" w:hAnsi="Times New Roman" w:cs="Times New Roman"/>
                <w:color w:val="auto"/>
                <w:sz w:val="28"/>
                <w:szCs w:val="28"/>
                <w:lang w:val="en-US" w:eastAsia="ru-RU"/>
              </w:rPr>
              <w:t xml:space="preserve">– </w:t>
            </w:r>
            <w:r w:rsidRPr="008F38A1">
              <w:rPr>
                <w:rFonts w:ascii="Times New Roman" w:hAnsi="Times New Roman" w:cs="Times New Roman"/>
                <w:sz w:val="28"/>
                <w:szCs w:val="28"/>
                <w:shd w:val="clear" w:color="auto" w:fill="FFFFFF"/>
                <w:lang w:val="en-US"/>
              </w:rPr>
              <w:t>Stopping and Range of Ions in Matter (</w:t>
            </w:r>
            <w:r w:rsidRPr="008F38A1">
              <w:rPr>
                <w:rFonts w:ascii="Times New Roman" w:hAnsi="Times New Roman" w:cs="Times New Roman"/>
                <w:sz w:val="28"/>
                <w:szCs w:val="28"/>
                <w:shd w:val="clear" w:color="auto" w:fill="FFFFFF"/>
              </w:rPr>
              <w:t>Торможение</w:t>
            </w:r>
            <w:r w:rsidRPr="008F38A1">
              <w:rPr>
                <w:rFonts w:ascii="Times New Roman" w:hAnsi="Times New Roman" w:cs="Times New Roman"/>
                <w:sz w:val="28"/>
                <w:szCs w:val="28"/>
                <w:shd w:val="clear" w:color="auto" w:fill="FFFFFF"/>
                <w:lang w:val="en-US"/>
              </w:rPr>
              <w:t xml:space="preserve"> </w:t>
            </w:r>
            <w:r w:rsidRPr="008F38A1">
              <w:rPr>
                <w:rFonts w:ascii="Times New Roman" w:hAnsi="Times New Roman" w:cs="Times New Roman"/>
                <w:sz w:val="28"/>
                <w:szCs w:val="28"/>
                <w:shd w:val="clear" w:color="auto" w:fill="FFFFFF"/>
              </w:rPr>
              <w:t>и</w:t>
            </w:r>
            <w:r w:rsidRPr="008F38A1">
              <w:rPr>
                <w:rFonts w:ascii="Times New Roman" w:hAnsi="Times New Roman" w:cs="Times New Roman"/>
                <w:sz w:val="28"/>
                <w:szCs w:val="28"/>
                <w:shd w:val="clear" w:color="auto" w:fill="FFFFFF"/>
                <w:lang w:val="en-US"/>
              </w:rPr>
              <w:t xml:space="preserve"> </w:t>
            </w:r>
            <w:r w:rsidRPr="008F38A1">
              <w:rPr>
                <w:rFonts w:ascii="Times New Roman" w:hAnsi="Times New Roman" w:cs="Times New Roman"/>
                <w:sz w:val="28"/>
                <w:szCs w:val="28"/>
                <w:shd w:val="clear" w:color="auto" w:fill="FFFFFF"/>
              </w:rPr>
              <w:t>пробег</w:t>
            </w:r>
            <w:r w:rsidRPr="008F38A1">
              <w:rPr>
                <w:rFonts w:ascii="Times New Roman" w:hAnsi="Times New Roman" w:cs="Times New Roman"/>
                <w:sz w:val="28"/>
                <w:szCs w:val="28"/>
                <w:shd w:val="clear" w:color="auto" w:fill="FFFFFF"/>
                <w:lang w:val="en-US"/>
              </w:rPr>
              <w:t xml:space="preserve"> </w:t>
            </w:r>
            <w:r w:rsidRPr="008F38A1">
              <w:rPr>
                <w:rFonts w:ascii="Times New Roman" w:hAnsi="Times New Roman" w:cs="Times New Roman"/>
                <w:sz w:val="28"/>
                <w:szCs w:val="28"/>
                <w:shd w:val="clear" w:color="auto" w:fill="FFFFFF"/>
              </w:rPr>
              <w:t>ионов</w:t>
            </w:r>
            <w:r w:rsidRPr="008F38A1">
              <w:rPr>
                <w:rFonts w:ascii="Times New Roman" w:hAnsi="Times New Roman" w:cs="Times New Roman"/>
                <w:sz w:val="28"/>
                <w:szCs w:val="28"/>
                <w:shd w:val="clear" w:color="auto" w:fill="FFFFFF"/>
                <w:lang w:val="en-US"/>
              </w:rPr>
              <w:t xml:space="preserve"> </w:t>
            </w:r>
            <w:r w:rsidRPr="008F38A1">
              <w:rPr>
                <w:rFonts w:ascii="Times New Roman" w:hAnsi="Times New Roman" w:cs="Times New Roman"/>
                <w:sz w:val="28"/>
                <w:szCs w:val="28"/>
                <w:shd w:val="clear" w:color="auto" w:fill="FFFFFF"/>
              </w:rPr>
              <w:t>в</w:t>
            </w:r>
            <w:r w:rsidRPr="008F38A1">
              <w:rPr>
                <w:rFonts w:ascii="Times New Roman" w:hAnsi="Times New Roman" w:cs="Times New Roman"/>
                <w:sz w:val="28"/>
                <w:szCs w:val="28"/>
                <w:shd w:val="clear" w:color="auto" w:fill="FFFFFF"/>
                <w:lang w:val="en-US"/>
              </w:rPr>
              <w:t xml:space="preserve"> </w:t>
            </w:r>
            <w:r w:rsidRPr="008F38A1">
              <w:rPr>
                <w:rFonts w:ascii="Times New Roman" w:hAnsi="Times New Roman" w:cs="Times New Roman"/>
                <w:sz w:val="28"/>
                <w:szCs w:val="28"/>
                <w:shd w:val="clear" w:color="auto" w:fill="FFFFFF"/>
              </w:rPr>
              <w:t>веществе</w:t>
            </w:r>
            <w:r w:rsidRPr="008F38A1">
              <w:rPr>
                <w:rFonts w:ascii="Times New Roman" w:hAnsi="Times New Roman" w:cs="Times New Roman"/>
                <w:sz w:val="28"/>
                <w:szCs w:val="28"/>
                <w:shd w:val="clear" w:color="auto" w:fill="FFFFFF"/>
                <w:lang w:val="en-US"/>
              </w:rPr>
              <w:t>)</w:t>
            </w:r>
          </w:p>
        </w:tc>
      </w:tr>
      <w:tr w:rsidR="00A27F88" w:rsidRPr="008F38A1" w14:paraId="22390A80" w14:textId="77777777" w:rsidTr="008F38A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9" w:type="dxa"/>
            <w:tcBorders>
              <w:top w:val="none" w:sz="0" w:space="0" w:color="auto"/>
              <w:left w:val="none" w:sz="0" w:space="0" w:color="auto"/>
              <w:bottom w:val="none" w:sz="0" w:space="0" w:color="auto"/>
              <w:right w:val="none" w:sz="0" w:space="0" w:color="auto"/>
            </w:tcBorders>
          </w:tcPr>
          <w:p w14:paraId="649E3CBB" w14:textId="0C786061" w:rsidR="00A27F88" w:rsidRPr="008F38A1" w:rsidRDefault="00A27F88" w:rsidP="007C7C13">
            <w:pPr>
              <w:jc w:val="both"/>
              <w:rPr>
                <w:rFonts w:ascii="Times New Roman" w:hAnsi="Times New Roman" w:cs="Times New Roman"/>
                <w:sz w:val="28"/>
              </w:rPr>
            </w:pPr>
            <w:r w:rsidRPr="008F38A1">
              <w:rPr>
                <w:rFonts w:ascii="Times New Roman" w:hAnsi="Times New Roman" w:cs="Times New Roman"/>
                <w:sz w:val="28"/>
                <w:szCs w:val="28"/>
              </w:rPr>
              <w:t>ЭЦР</w:t>
            </w:r>
          </w:p>
        </w:tc>
        <w:tc>
          <w:tcPr>
            <w:tcW w:w="8085" w:type="dxa"/>
            <w:tcBorders>
              <w:top w:val="none" w:sz="0" w:space="0" w:color="auto"/>
              <w:bottom w:val="none" w:sz="0" w:space="0" w:color="auto"/>
              <w:right w:val="none" w:sz="0" w:space="0" w:color="auto"/>
            </w:tcBorders>
          </w:tcPr>
          <w:p w14:paraId="258CB644" w14:textId="275D61D6" w:rsidR="00A27F88" w:rsidRPr="008F38A1" w:rsidRDefault="00A27F88" w:rsidP="00DB498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lang w:eastAsia="ru-RU"/>
              </w:rPr>
            </w:pPr>
            <w:r w:rsidRPr="008F38A1">
              <w:rPr>
                <w:rFonts w:ascii="Times New Roman" w:eastAsia="Times New Roman" w:hAnsi="Times New Roman" w:cs="Times New Roman"/>
                <w:color w:val="auto"/>
                <w:sz w:val="28"/>
                <w:szCs w:val="28"/>
                <w:lang w:eastAsia="ru-RU"/>
              </w:rPr>
              <w:t>–</w:t>
            </w:r>
            <w:r w:rsidRPr="008F38A1">
              <w:rPr>
                <w:rFonts w:ascii="Times New Roman" w:hAnsi="Times New Roman" w:cs="Times New Roman"/>
                <w:sz w:val="28"/>
                <w:szCs w:val="28"/>
              </w:rPr>
              <w:t xml:space="preserve"> Электронно-циклотронный резонанс</w:t>
            </w:r>
          </w:p>
        </w:tc>
      </w:tr>
    </w:tbl>
    <w:p w14:paraId="37867768" w14:textId="73438A85" w:rsidR="00E53110" w:rsidRPr="00F14C9C" w:rsidRDefault="00F14C9C" w:rsidP="00F14C9C">
      <w:pPr>
        <w:overflowPunct/>
        <w:spacing w:after="200" w:line="276" w:lineRule="auto"/>
        <w:rPr>
          <w:lang w:val="en-US"/>
        </w:rPr>
      </w:pPr>
      <w:r>
        <w:br w:type="page"/>
      </w:r>
    </w:p>
    <w:p w14:paraId="3C9FA4ED" w14:textId="77777777" w:rsidR="00D54479" w:rsidRPr="008F38A1" w:rsidRDefault="00D54479" w:rsidP="00E53110">
      <w:pPr>
        <w:jc w:val="center"/>
        <w:rPr>
          <w:rFonts w:ascii="Times New Roman" w:hAnsi="Times New Roman" w:cs="Times New Roman"/>
          <w:b/>
          <w:bCs/>
          <w:color w:val="auto"/>
          <w:sz w:val="28"/>
          <w:szCs w:val="28"/>
        </w:rPr>
      </w:pPr>
      <w:r w:rsidRPr="008F38A1">
        <w:rPr>
          <w:rFonts w:ascii="Times New Roman" w:hAnsi="Times New Roman" w:cs="Times New Roman"/>
          <w:b/>
          <w:bCs/>
          <w:color w:val="auto"/>
          <w:sz w:val="28"/>
          <w:szCs w:val="28"/>
        </w:rPr>
        <w:lastRenderedPageBreak/>
        <w:t>ВВЕДЕНИЕ</w:t>
      </w:r>
    </w:p>
    <w:p w14:paraId="5386F143" w14:textId="77777777" w:rsidR="008C6C79" w:rsidRPr="008F38A1" w:rsidRDefault="008C6C79" w:rsidP="00E53110">
      <w:pPr>
        <w:jc w:val="center"/>
        <w:rPr>
          <w:rFonts w:ascii="Times New Roman" w:hAnsi="Times New Roman" w:cs="Times New Roman"/>
          <w:b/>
          <w:bCs/>
          <w:color w:val="auto"/>
          <w:sz w:val="28"/>
          <w:szCs w:val="28"/>
        </w:rPr>
      </w:pPr>
    </w:p>
    <w:p w14:paraId="7AE27705" w14:textId="3E38445E" w:rsidR="004F4C2A" w:rsidRPr="008F38A1" w:rsidRDefault="000E20EF" w:rsidP="0067499A">
      <w:pPr>
        <w:tabs>
          <w:tab w:val="left" w:pos="993"/>
        </w:tabs>
        <w:ind w:firstLine="709"/>
        <w:jc w:val="both"/>
        <w:rPr>
          <w:rFonts w:ascii="Times New Roman" w:hAnsi="Times New Roman" w:cs="Times New Roman"/>
          <w:color w:val="auto"/>
          <w:sz w:val="28"/>
          <w:szCs w:val="28"/>
        </w:rPr>
      </w:pPr>
      <w:r w:rsidRPr="008F38A1">
        <w:rPr>
          <w:rFonts w:ascii="Times New Roman" w:hAnsi="Times New Roman" w:cs="Times New Roman"/>
          <w:b/>
          <w:bCs/>
          <w:color w:val="auto"/>
          <w:sz w:val="28"/>
          <w:szCs w:val="28"/>
        </w:rPr>
        <w:t>Общая характеристика работы.</w:t>
      </w:r>
      <w:r w:rsidRPr="008F38A1">
        <w:rPr>
          <w:rFonts w:ascii="Times New Roman" w:hAnsi="Times New Roman" w:cs="Times New Roman"/>
          <w:color w:val="auto"/>
          <w:sz w:val="28"/>
          <w:szCs w:val="28"/>
        </w:rPr>
        <w:t xml:space="preserve"> </w:t>
      </w:r>
      <w:r w:rsidR="007F163D" w:rsidRPr="008F38A1">
        <w:rPr>
          <w:rFonts w:ascii="Times New Roman" w:hAnsi="Times New Roman" w:cs="Times New Roman"/>
          <w:sz w:val="28"/>
          <w:szCs w:val="28"/>
          <w:lang w:val="kk-KZ"/>
        </w:rPr>
        <w:t>Настоящая</w:t>
      </w:r>
      <w:r w:rsidR="007F163D" w:rsidRPr="008F38A1">
        <w:rPr>
          <w:rFonts w:ascii="Times New Roman" w:hAnsi="Times New Roman" w:cs="Times New Roman"/>
          <w:sz w:val="28"/>
          <w:szCs w:val="28"/>
        </w:rPr>
        <w:t xml:space="preserve"> диссертационная работа посвящена исследованию радиационных эффектов быстрых тяжелых ионов (БТИ, Е ≥ 1 МэВ/нуклон,</w:t>
      </w:r>
      <w:r w:rsidR="007F163D" w:rsidRPr="008F38A1">
        <w:rPr>
          <w:rFonts w:ascii="Times New Roman" w:eastAsia="TimesNewRomanPSMT" w:hAnsi="Times New Roman" w:cs="Times New Roman"/>
          <w:sz w:val="28"/>
          <w:szCs w:val="28"/>
        </w:rPr>
        <w:t xml:space="preserve"> </w:t>
      </w:r>
      <w:r w:rsidR="007F163D" w:rsidRPr="008F38A1">
        <w:rPr>
          <w:rFonts w:ascii="Times New Roman" w:eastAsia="TimesNewRomanPSMT" w:hAnsi="Times New Roman" w:cs="Times New Roman"/>
          <w:sz w:val="28"/>
          <w:szCs w:val="28"/>
          <w:lang w:val="en-US"/>
        </w:rPr>
        <w:t>m</w:t>
      </w:r>
      <w:r w:rsidR="007F163D" w:rsidRPr="008F38A1">
        <w:rPr>
          <w:rFonts w:ascii="Times New Roman" w:eastAsia="TimesNewRomanPSMT" w:hAnsi="Times New Roman" w:cs="Times New Roman"/>
          <w:sz w:val="28"/>
          <w:szCs w:val="28"/>
        </w:rPr>
        <w:t xml:space="preserve">&gt;6 </w:t>
      </w:r>
      <w:r w:rsidR="007F163D" w:rsidRPr="008F38A1">
        <w:rPr>
          <w:rFonts w:ascii="Times New Roman" w:eastAsia="TimesNewRomanPSMT" w:hAnsi="Times New Roman" w:cs="Times New Roman"/>
          <w:sz w:val="28"/>
          <w:szCs w:val="28"/>
          <w:lang w:val="en-US"/>
        </w:rPr>
        <w:t>amu</w:t>
      </w:r>
      <w:r w:rsidR="007F163D" w:rsidRPr="008F38A1">
        <w:rPr>
          <w:rFonts w:ascii="Times New Roman" w:hAnsi="Times New Roman" w:cs="Times New Roman"/>
          <w:sz w:val="28"/>
          <w:szCs w:val="28"/>
        </w:rPr>
        <w:t>)</w:t>
      </w:r>
      <w:r w:rsidR="007F163D" w:rsidRPr="008F38A1">
        <w:rPr>
          <w:rFonts w:ascii="Times New Roman" w:hAnsi="Times New Roman" w:cs="Times New Roman"/>
          <w:sz w:val="28"/>
          <w:szCs w:val="28"/>
          <w:lang w:val="kk-KZ"/>
        </w:rPr>
        <w:t xml:space="preserve"> </w:t>
      </w:r>
      <w:r w:rsidR="00310C35" w:rsidRPr="008F38A1">
        <w:rPr>
          <w:rFonts w:ascii="Times New Roman" w:hAnsi="Times New Roman" w:cs="Times New Roman"/>
          <w:sz w:val="28"/>
          <w:szCs w:val="28"/>
        </w:rPr>
        <w:t xml:space="preserve">в наноструктурированных </w:t>
      </w:r>
      <w:r w:rsidR="007F163D" w:rsidRPr="008F38A1">
        <w:rPr>
          <w:rFonts w:ascii="Times New Roman" w:hAnsi="Times New Roman" w:cs="Times New Roman"/>
          <w:sz w:val="28"/>
          <w:szCs w:val="28"/>
          <w:lang w:val="kk-KZ"/>
        </w:rPr>
        <w:t>керамиках</w:t>
      </w:r>
      <w:r w:rsidR="007F163D" w:rsidRPr="008F38A1">
        <w:rPr>
          <w:rFonts w:ascii="Times New Roman" w:hAnsi="Times New Roman" w:cs="Times New Roman"/>
          <w:sz w:val="28"/>
          <w:szCs w:val="28"/>
        </w:rPr>
        <w:t xml:space="preserve">, </w:t>
      </w:r>
      <w:r w:rsidR="007F163D" w:rsidRPr="008F38A1">
        <w:rPr>
          <w:rFonts w:ascii="Times New Roman" w:hAnsi="Times New Roman" w:cs="Times New Roman"/>
          <w:sz w:val="28"/>
          <w:szCs w:val="28"/>
          <w:lang w:val="kk-KZ"/>
        </w:rPr>
        <w:t>которые являются</w:t>
      </w:r>
      <w:r w:rsidR="007F163D" w:rsidRPr="008F38A1">
        <w:rPr>
          <w:rFonts w:ascii="Times New Roman" w:hAnsi="Times New Roman" w:cs="Times New Roman"/>
          <w:sz w:val="28"/>
          <w:szCs w:val="28"/>
        </w:rPr>
        <w:t xml:space="preserve"> </w:t>
      </w:r>
      <w:r w:rsidR="007F163D" w:rsidRPr="008F38A1">
        <w:rPr>
          <w:rFonts w:ascii="Times New Roman" w:hAnsi="Times New Roman" w:cs="Times New Roman"/>
          <w:sz w:val="28"/>
        </w:rPr>
        <w:t>перспективны</w:t>
      </w:r>
      <w:r w:rsidR="007F163D" w:rsidRPr="008F38A1">
        <w:rPr>
          <w:rFonts w:ascii="Times New Roman" w:hAnsi="Times New Roman" w:cs="Times New Roman"/>
          <w:sz w:val="28"/>
          <w:lang w:val="kk-KZ"/>
        </w:rPr>
        <w:t>ми</w:t>
      </w:r>
      <w:r w:rsidR="007F163D" w:rsidRPr="008F38A1">
        <w:rPr>
          <w:rFonts w:ascii="Times New Roman" w:hAnsi="Times New Roman" w:cs="Times New Roman"/>
          <w:sz w:val="28"/>
        </w:rPr>
        <w:t xml:space="preserve"> </w:t>
      </w:r>
      <w:r w:rsidR="007F163D" w:rsidRPr="008F38A1">
        <w:rPr>
          <w:rFonts w:ascii="Times New Roman" w:hAnsi="Times New Roman" w:cs="Times New Roman"/>
          <w:sz w:val="28"/>
          <w:szCs w:val="28"/>
        </w:rPr>
        <w:t xml:space="preserve">материалами </w:t>
      </w:r>
      <w:r w:rsidR="007F163D" w:rsidRPr="008F38A1">
        <w:rPr>
          <w:rFonts w:ascii="Times New Roman" w:hAnsi="Times New Roman" w:cs="Times New Roman"/>
          <w:sz w:val="28"/>
          <w:szCs w:val="28"/>
          <w:lang w:val="kk-KZ"/>
        </w:rPr>
        <w:t xml:space="preserve">для инертных матриц и </w:t>
      </w:r>
      <w:r w:rsidR="007F163D" w:rsidRPr="008F38A1">
        <w:rPr>
          <w:rFonts w:ascii="Times New Roman" w:eastAsia="Calibri" w:hAnsi="Times New Roman" w:cs="Times New Roman"/>
          <w:bCs/>
          <w:sz w:val="28"/>
          <w:lang w:val="kk-KZ" w:eastAsia="en-US"/>
        </w:rPr>
        <w:t xml:space="preserve">ключевыми компонентами </w:t>
      </w:r>
      <w:proofErr w:type="spellStart"/>
      <w:r w:rsidR="007F163D" w:rsidRPr="008F38A1">
        <w:rPr>
          <w:rFonts w:ascii="Times New Roman" w:hAnsi="Times New Roman" w:cs="Times New Roman"/>
          <w:sz w:val="28"/>
          <w:szCs w:val="28"/>
          <w:shd w:val="clear" w:color="auto" w:fill="FFFFFF"/>
        </w:rPr>
        <w:t>ядерн</w:t>
      </w:r>
      <w:proofErr w:type="spellEnd"/>
      <w:r w:rsidR="007F163D" w:rsidRPr="008F38A1">
        <w:rPr>
          <w:rFonts w:ascii="Times New Roman" w:hAnsi="Times New Roman" w:cs="Times New Roman"/>
          <w:sz w:val="28"/>
          <w:szCs w:val="28"/>
          <w:shd w:val="clear" w:color="auto" w:fill="FFFFFF"/>
          <w:lang w:val="kk-KZ"/>
        </w:rPr>
        <w:t>о-</w:t>
      </w:r>
      <w:r w:rsidR="007F163D" w:rsidRPr="008F38A1">
        <w:rPr>
          <w:rFonts w:ascii="Times New Roman" w:hAnsi="Times New Roman" w:cs="Times New Roman"/>
          <w:sz w:val="28"/>
          <w:szCs w:val="28"/>
          <w:shd w:val="clear" w:color="auto" w:fill="FFFFFF"/>
        </w:rPr>
        <w:t>энергетических установок нового поколения</w:t>
      </w:r>
      <w:r w:rsidR="0093384E" w:rsidRPr="008F38A1">
        <w:rPr>
          <w:rFonts w:ascii="Times New Roman" w:hAnsi="Times New Roman" w:cs="Times New Roman"/>
          <w:color w:val="auto"/>
          <w:sz w:val="28"/>
          <w:szCs w:val="28"/>
        </w:rPr>
        <w:t>.</w:t>
      </w:r>
    </w:p>
    <w:p w14:paraId="10AE17E5" w14:textId="6C384AE8" w:rsidR="00EC0C9E" w:rsidRPr="008F38A1" w:rsidRDefault="0093384E" w:rsidP="0067499A">
      <w:pPr>
        <w:ind w:firstLine="709"/>
        <w:jc w:val="both"/>
        <w:rPr>
          <w:rFonts w:ascii="Times New Roman" w:hAnsi="Times New Roman" w:cs="Times New Roman"/>
          <w:sz w:val="28"/>
          <w:szCs w:val="28"/>
        </w:rPr>
      </w:pPr>
      <w:r w:rsidRPr="008F38A1">
        <w:rPr>
          <w:rFonts w:ascii="Times New Roman" w:hAnsi="Times New Roman" w:cs="Times New Roman"/>
          <w:b/>
          <w:bCs/>
          <w:sz w:val="28"/>
          <w:szCs w:val="28"/>
        </w:rPr>
        <w:t>Актуальность темы исследования.</w:t>
      </w:r>
      <w:r w:rsidR="005B0AD6" w:rsidRPr="008F38A1">
        <w:rPr>
          <w:rFonts w:ascii="Times New Roman" w:hAnsi="Times New Roman" w:cs="Times New Roman"/>
          <w:sz w:val="28"/>
          <w:szCs w:val="28"/>
        </w:rPr>
        <w:t xml:space="preserve"> </w:t>
      </w:r>
      <w:r w:rsidR="007F163D" w:rsidRPr="008F38A1">
        <w:rPr>
          <w:rFonts w:ascii="Times New Roman" w:hAnsi="Times New Roman" w:cs="Times New Roman"/>
          <w:sz w:val="28"/>
          <w:szCs w:val="28"/>
          <w:lang w:val="kk-KZ"/>
        </w:rPr>
        <w:t>Одной</w:t>
      </w:r>
      <w:r w:rsidR="007F163D" w:rsidRPr="008F38A1">
        <w:rPr>
          <w:rFonts w:ascii="Times New Roman" w:hAnsi="Times New Roman" w:cs="Times New Roman"/>
          <w:sz w:val="28"/>
          <w:szCs w:val="28"/>
        </w:rPr>
        <w:t xml:space="preserve"> из главных задач</w:t>
      </w:r>
      <w:r w:rsidR="007F163D" w:rsidRPr="008F38A1">
        <w:rPr>
          <w:rFonts w:ascii="Times New Roman" w:hAnsi="Times New Roman" w:cs="Times New Roman"/>
          <w:sz w:val="28"/>
          <w:szCs w:val="28"/>
          <w:lang w:val="kk-KZ"/>
        </w:rPr>
        <w:t xml:space="preserve"> обеспечения устойчивого развития современного индустриального общества является удовлетворение все более возрастающего спроса на энергию, причем экологически безопасными способами с учетом резкого повышения требований к ее получению. Потребность в новых эффективных и чистых источниках энергии стимулирует повышенное внимание к разработке энергетических устройств, таких как усовершенствованные ядерные реакторы.</w:t>
      </w:r>
      <w:r w:rsidR="006F2A29" w:rsidRPr="008F38A1">
        <w:rPr>
          <w:rFonts w:ascii="Times New Roman" w:hAnsi="Times New Roman" w:cs="Times New Roman"/>
          <w:sz w:val="28"/>
          <w:szCs w:val="28"/>
          <w:lang w:val="kk-KZ"/>
        </w:rPr>
        <w:t xml:space="preserve"> </w:t>
      </w:r>
      <w:r w:rsidR="00D37F57" w:rsidRPr="008F38A1">
        <w:rPr>
          <w:rFonts w:ascii="Times New Roman" w:hAnsi="Times New Roman" w:cs="Times New Roman"/>
          <w:sz w:val="28"/>
          <w:szCs w:val="28"/>
        </w:rPr>
        <w:t xml:space="preserve">Привлекательность ядерной энергетики во многом определяется совокупностью разработанных мер безопасности и надежности </w:t>
      </w:r>
      <w:r w:rsidR="00D37F57" w:rsidRPr="008F38A1">
        <w:rPr>
          <w:rFonts w:ascii="Times New Roman" w:hAnsi="Times New Roman" w:cs="Times New Roman"/>
          <w:sz w:val="28"/>
          <w:szCs w:val="28"/>
          <w:lang w:val="kk-KZ"/>
        </w:rPr>
        <w:t xml:space="preserve">проектируемых </w:t>
      </w:r>
      <w:r w:rsidR="00D37F57" w:rsidRPr="008F38A1">
        <w:rPr>
          <w:rFonts w:ascii="Times New Roman" w:hAnsi="Times New Roman" w:cs="Times New Roman"/>
          <w:sz w:val="28"/>
          <w:szCs w:val="28"/>
        </w:rPr>
        <w:t xml:space="preserve">реакторов, </w:t>
      </w:r>
      <w:r w:rsidR="00D37F57" w:rsidRPr="008F38A1">
        <w:rPr>
          <w:rFonts w:ascii="Times New Roman" w:hAnsi="Times New Roman" w:cs="Times New Roman"/>
          <w:sz w:val="28"/>
          <w:szCs w:val="28"/>
          <w:lang w:val="kk-KZ"/>
        </w:rPr>
        <w:t xml:space="preserve">внедрением методов повышения </w:t>
      </w:r>
      <w:r w:rsidR="00D37F57" w:rsidRPr="008F38A1">
        <w:rPr>
          <w:rFonts w:ascii="Times New Roman" w:hAnsi="Times New Roman" w:cs="Times New Roman"/>
          <w:sz w:val="28"/>
          <w:szCs w:val="28"/>
        </w:rPr>
        <w:t xml:space="preserve">эксплуатационных характеристик </w:t>
      </w:r>
      <w:r w:rsidR="006F2A29" w:rsidRPr="008F38A1">
        <w:rPr>
          <w:rFonts w:ascii="Times New Roman" w:hAnsi="Times New Roman" w:cs="Times New Roman"/>
          <w:sz w:val="28"/>
          <w:szCs w:val="28"/>
          <w:lang w:val="kk-KZ"/>
        </w:rPr>
        <w:t>перспективных</w:t>
      </w:r>
      <w:r w:rsidR="00D37F57" w:rsidRPr="008F38A1">
        <w:rPr>
          <w:rFonts w:ascii="Times New Roman" w:hAnsi="Times New Roman" w:cs="Times New Roman"/>
          <w:sz w:val="28"/>
          <w:szCs w:val="28"/>
        </w:rPr>
        <w:t xml:space="preserve"> материалов, </w:t>
      </w:r>
      <w:r w:rsidR="00D37F57" w:rsidRPr="008F38A1">
        <w:rPr>
          <w:rFonts w:ascii="Times New Roman" w:hAnsi="Times New Roman" w:cs="Times New Roman"/>
          <w:sz w:val="28"/>
          <w:szCs w:val="28"/>
          <w:lang w:val="kk-KZ"/>
        </w:rPr>
        <w:t>совершенствованием хранения и утилизации радиоактивных отходов</w:t>
      </w:r>
      <w:r w:rsidR="00D37F57" w:rsidRPr="008F38A1">
        <w:rPr>
          <w:rFonts w:ascii="Times New Roman" w:hAnsi="Times New Roman" w:cs="Times New Roman"/>
          <w:sz w:val="28"/>
          <w:szCs w:val="28"/>
        </w:rPr>
        <w:t xml:space="preserve"> (</w:t>
      </w:r>
      <w:r w:rsidR="00D37F57" w:rsidRPr="008F38A1">
        <w:rPr>
          <w:rFonts w:ascii="Times New Roman" w:hAnsi="Times New Roman" w:cs="Times New Roman"/>
          <w:sz w:val="28"/>
          <w:szCs w:val="28"/>
          <w:lang w:val="kk-KZ"/>
        </w:rPr>
        <w:t>РАО</w:t>
      </w:r>
      <w:r w:rsidR="00D37F57" w:rsidRPr="008F38A1">
        <w:rPr>
          <w:rFonts w:ascii="Times New Roman" w:hAnsi="Times New Roman" w:cs="Times New Roman"/>
          <w:sz w:val="28"/>
          <w:szCs w:val="28"/>
        </w:rPr>
        <w:t>)</w:t>
      </w:r>
      <w:r w:rsidR="00D37F57" w:rsidRPr="008F38A1">
        <w:rPr>
          <w:rFonts w:ascii="Times New Roman" w:hAnsi="Times New Roman" w:cs="Times New Roman"/>
          <w:sz w:val="28"/>
          <w:szCs w:val="28"/>
          <w:lang w:val="kk-KZ"/>
        </w:rPr>
        <w:t xml:space="preserve">, а также </w:t>
      </w:r>
      <w:r w:rsidR="00D37F57" w:rsidRPr="008F38A1">
        <w:rPr>
          <w:rFonts w:ascii="Times New Roman" w:hAnsi="Times New Roman" w:cs="Times New Roman"/>
          <w:sz w:val="28"/>
          <w:szCs w:val="28"/>
        </w:rPr>
        <w:t xml:space="preserve">глубоким </w:t>
      </w:r>
      <w:r w:rsidR="00D37F57" w:rsidRPr="008F38A1">
        <w:rPr>
          <w:rFonts w:ascii="Times New Roman" w:hAnsi="Times New Roman" w:cs="Times New Roman"/>
          <w:sz w:val="28"/>
          <w:szCs w:val="28"/>
          <w:lang w:val="kk-KZ"/>
        </w:rPr>
        <w:t>пониманием механизмов радиационной деградаци</w:t>
      </w:r>
      <w:r w:rsidR="006F2A29" w:rsidRPr="008F38A1">
        <w:rPr>
          <w:rFonts w:ascii="Times New Roman" w:hAnsi="Times New Roman" w:cs="Times New Roman"/>
          <w:sz w:val="28"/>
          <w:szCs w:val="28"/>
          <w:lang w:val="kk-KZ"/>
        </w:rPr>
        <w:t>и</w:t>
      </w:r>
      <w:r w:rsidR="00D37F57" w:rsidRPr="008F38A1">
        <w:rPr>
          <w:rFonts w:ascii="Times New Roman" w:hAnsi="Times New Roman" w:cs="Times New Roman"/>
          <w:sz w:val="28"/>
          <w:szCs w:val="28"/>
          <w:lang w:val="kk-KZ"/>
        </w:rPr>
        <w:t xml:space="preserve"> ядерно-энергетических и технических систем.</w:t>
      </w:r>
      <w:r w:rsidR="006F2A29" w:rsidRPr="008F38A1">
        <w:rPr>
          <w:rFonts w:ascii="Times New Roman" w:hAnsi="Times New Roman" w:cs="Times New Roman"/>
          <w:sz w:val="28"/>
          <w:szCs w:val="28"/>
          <w:lang w:val="kk-KZ"/>
        </w:rPr>
        <w:t xml:space="preserve"> </w:t>
      </w:r>
      <w:r w:rsidR="007F163D" w:rsidRPr="008F38A1">
        <w:rPr>
          <w:rFonts w:ascii="Times New Roman" w:hAnsi="Times New Roman" w:cs="Times New Roman"/>
          <w:sz w:val="28"/>
          <w:szCs w:val="28"/>
          <w:lang w:val="kk-KZ"/>
        </w:rPr>
        <w:t xml:space="preserve">Естественно, что условия работы разрабатываемых в настоящие время </w:t>
      </w:r>
      <w:r w:rsidR="007F163D" w:rsidRPr="008F38A1">
        <w:rPr>
          <w:rFonts w:ascii="Times New Roman" w:hAnsi="Times New Roman" w:cs="Times New Roman"/>
          <w:sz w:val="28"/>
          <w:szCs w:val="28"/>
        </w:rPr>
        <w:t>реакторных установок</w:t>
      </w:r>
      <w:r w:rsidR="007F163D" w:rsidRPr="008F38A1">
        <w:rPr>
          <w:rFonts w:ascii="Times New Roman" w:hAnsi="Times New Roman" w:cs="Times New Roman"/>
          <w:sz w:val="28"/>
          <w:szCs w:val="28"/>
          <w:lang w:val="kk-KZ"/>
        </w:rPr>
        <w:t xml:space="preserve"> диктуют крайне жесткие требования к материалам их активных зон.</w:t>
      </w:r>
      <w:r w:rsidR="00EC0C9E" w:rsidRPr="008F38A1">
        <w:rPr>
          <w:rFonts w:ascii="Times New Roman" w:hAnsi="Times New Roman" w:cs="Times New Roman"/>
          <w:sz w:val="28"/>
          <w:szCs w:val="28"/>
          <w:lang w:val="kk-KZ"/>
        </w:rPr>
        <w:t xml:space="preserve"> </w:t>
      </w:r>
      <w:r w:rsidR="00EC0C9E" w:rsidRPr="008F38A1">
        <w:rPr>
          <w:rFonts w:ascii="Times New Roman" w:hAnsi="Times New Roman" w:cs="Times New Roman"/>
          <w:color w:val="000000" w:themeColor="text1"/>
          <w:sz w:val="28"/>
          <w:szCs w:val="28"/>
        </w:rPr>
        <w:t>Наиболее актуальными проблемами ядерной энергетики остаются</w:t>
      </w:r>
      <w:r w:rsidR="00EC0C9E" w:rsidRPr="008F38A1">
        <w:rPr>
          <w:rFonts w:ascii="Times New Roman" w:hAnsi="Times New Roman" w:cs="Times New Roman"/>
          <w:sz w:val="28"/>
          <w:szCs w:val="28"/>
          <w:lang w:val="kk-KZ"/>
        </w:rPr>
        <w:t xml:space="preserve"> </w:t>
      </w:r>
      <w:r w:rsidR="00EC0C9E" w:rsidRPr="008F38A1">
        <w:rPr>
          <w:rFonts w:ascii="Times New Roman" w:hAnsi="Times New Roman" w:cs="Times New Roman"/>
          <w:color w:val="000000" w:themeColor="text1"/>
          <w:sz w:val="28"/>
          <w:szCs w:val="28"/>
          <w:lang w:val="kk-KZ"/>
        </w:rPr>
        <w:t xml:space="preserve">безопасное обращение с РАО и накопления </w:t>
      </w:r>
      <w:r w:rsidR="00EC0C9E" w:rsidRPr="008F38A1">
        <w:rPr>
          <w:rFonts w:ascii="Times New Roman" w:hAnsi="Times New Roman" w:cs="Times New Roman"/>
          <w:color w:val="000000" w:themeColor="text1"/>
          <w:sz w:val="28"/>
          <w:szCs w:val="28"/>
        </w:rPr>
        <w:t>отработанного ядерного топлива (ОЯТ).</w:t>
      </w:r>
      <w:r w:rsidR="00EC0C9E" w:rsidRPr="008F38A1">
        <w:rPr>
          <w:rFonts w:ascii="Times New Roman" w:hAnsi="Times New Roman" w:cs="Times New Roman"/>
          <w:color w:val="000000" w:themeColor="text1"/>
          <w:sz w:val="28"/>
          <w:szCs w:val="28"/>
          <w:lang w:val="kk-KZ"/>
        </w:rPr>
        <w:t xml:space="preserve"> </w:t>
      </w:r>
      <w:r w:rsidR="00EC0C9E" w:rsidRPr="008F38A1">
        <w:rPr>
          <w:rFonts w:ascii="Times New Roman" w:hAnsi="Times New Roman" w:cs="Times New Roman"/>
          <w:color w:val="000000" w:themeColor="text1"/>
          <w:sz w:val="28"/>
          <w:szCs w:val="28"/>
        </w:rPr>
        <w:t>Снижение уровня их радиотоксичности</w:t>
      </w:r>
      <w:r w:rsidR="00EC0C9E" w:rsidRPr="008F38A1">
        <w:rPr>
          <w:rFonts w:ascii="Times New Roman" w:hAnsi="Times New Roman" w:cs="Times New Roman"/>
          <w:color w:val="000000" w:themeColor="text1"/>
          <w:sz w:val="28"/>
          <w:szCs w:val="28"/>
          <w:lang w:val="kk-KZ"/>
        </w:rPr>
        <w:t xml:space="preserve"> </w:t>
      </w:r>
      <w:r w:rsidR="00EC0C9E" w:rsidRPr="008F38A1">
        <w:rPr>
          <w:rFonts w:ascii="Times New Roman" w:hAnsi="Times New Roman" w:cs="Times New Roman"/>
          <w:color w:val="000000" w:themeColor="text1"/>
          <w:sz w:val="28"/>
          <w:szCs w:val="28"/>
        </w:rPr>
        <w:t>может быть достигнуто в процессе</w:t>
      </w:r>
      <w:r w:rsidR="00EC0C9E" w:rsidRPr="008F38A1">
        <w:rPr>
          <w:rFonts w:ascii="Times New Roman" w:hAnsi="Times New Roman" w:cs="Times New Roman"/>
          <w:color w:val="000000" w:themeColor="text1"/>
          <w:sz w:val="28"/>
          <w:szCs w:val="28"/>
          <w:lang w:val="kk-KZ"/>
        </w:rPr>
        <w:t xml:space="preserve"> </w:t>
      </w:r>
      <w:r w:rsidR="00EC0C9E" w:rsidRPr="008F38A1">
        <w:rPr>
          <w:rFonts w:ascii="Times New Roman" w:hAnsi="Times New Roman" w:cs="Times New Roman"/>
          <w:color w:val="000000" w:themeColor="text1"/>
          <w:sz w:val="28"/>
          <w:szCs w:val="28"/>
        </w:rPr>
        <w:t xml:space="preserve">трансмутации минорных актинидов (МА – радиоактивные изотопы </w:t>
      </w:r>
      <w:r w:rsidR="00EC0C9E" w:rsidRPr="008F38A1">
        <w:rPr>
          <w:rFonts w:ascii="Times New Roman" w:hAnsi="Times New Roman" w:cs="Times New Roman"/>
          <w:sz w:val="28"/>
          <w:szCs w:val="28"/>
        </w:rPr>
        <w:t>нептуния, америция и кюрия</w:t>
      </w:r>
      <w:r w:rsidR="00EC0C9E" w:rsidRPr="008F38A1">
        <w:rPr>
          <w:rFonts w:ascii="Times New Roman" w:hAnsi="Times New Roman" w:cs="Times New Roman"/>
          <w:sz w:val="28"/>
          <w:szCs w:val="28"/>
          <w:lang w:val="kk-KZ"/>
        </w:rPr>
        <w:t>)</w:t>
      </w:r>
      <w:r w:rsidR="00EC0C9E" w:rsidRPr="008F38A1">
        <w:rPr>
          <w:rFonts w:ascii="Times New Roman" w:hAnsi="Times New Roman" w:cs="Times New Roman"/>
          <w:color w:val="000000" w:themeColor="text1"/>
          <w:sz w:val="28"/>
          <w:szCs w:val="28"/>
          <w:lang w:val="kk-KZ"/>
        </w:rPr>
        <w:t xml:space="preserve"> в их составе, которые </w:t>
      </w:r>
      <w:r w:rsidR="00EC0C9E" w:rsidRPr="008F38A1">
        <w:rPr>
          <w:rFonts w:ascii="Times New Roman" w:hAnsi="Times New Roman" w:cs="Times New Roman"/>
          <w:color w:val="000000" w:themeColor="text1"/>
          <w:sz w:val="28"/>
          <w:szCs w:val="28"/>
        </w:rPr>
        <w:t xml:space="preserve">характеризуются большим периодом полураспада и </w:t>
      </w:r>
      <w:r w:rsidR="00EC0C9E" w:rsidRPr="008F38A1">
        <w:rPr>
          <w:rFonts w:ascii="Times New Roman" w:hAnsi="Times New Roman" w:cs="Times New Roman"/>
          <w:color w:val="000000" w:themeColor="text1"/>
          <w:sz w:val="28"/>
          <w:szCs w:val="28"/>
          <w:lang w:val="kk-KZ"/>
        </w:rPr>
        <w:t xml:space="preserve">вносят значительный вклад </w:t>
      </w:r>
      <w:r w:rsidR="00EC0C9E" w:rsidRPr="00CA05FA">
        <w:rPr>
          <w:rFonts w:ascii="Times New Roman" w:hAnsi="Times New Roman" w:cs="Times New Roman"/>
          <w:color w:val="000000" w:themeColor="text1"/>
          <w:sz w:val="28"/>
          <w:szCs w:val="28"/>
          <w:lang w:val="kk-KZ"/>
        </w:rPr>
        <w:t>в высокую радиоактивность,</w:t>
      </w:r>
      <w:r w:rsidR="00EC0C9E" w:rsidRPr="00CA05FA">
        <w:rPr>
          <w:rFonts w:ascii="Times New Roman" w:hAnsi="Times New Roman" w:cs="Times New Roman"/>
          <w:color w:val="000000" w:themeColor="text1"/>
          <w:sz w:val="28"/>
          <w:szCs w:val="28"/>
        </w:rPr>
        <w:t xml:space="preserve"> замыкая тем самым ядерный топливный цикл</w:t>
      </w:r>
      <w:r w:rsidR="007C3F04" w:rsidRPr="00CA05FA">
        <w:rPr>
          <w:rFonts w:ascii="Times New Roman" w:hAnsi="Times New Roman" w:cs="Times New Roman"/>
          <w:color w:val="000000" w:themeColor="text1"/>
          <w:sz w:val="28"/>
          <w:szCs w:val="28"/>
        </w:rPr>
        <w:t xml:space="preserve"> [</w:t>
      </w:r>
      <w:r w:rsidR="00CA05FA" w:rsidRPr="00CA05FA">
        <w:rPr>
          <w:rFonts w:ascii="Times New Roman" w:hAnsi="Times New Roman" w:cs="Times New Roman"/>
          <w:color w:val="000000" w:themeColor="text1"/>
          <w:sz w:val="28"/>
          <w:szCs w:val="28"/>
        </w:rPr>
        <w:t>1</w:t>
      </w:r>
      <w:r w:rsidR="007C3F04" w:rsidRPr="00CA05FA">
        <w:rPr>
          <w:rFonts w:ascii="Times New Roman" w:hAnsi="Times New Roman" w:cs="Times New Roman"/>
          <w:color w:val="000000" w:themeColor="text1"/>
          <w:sz w:val="28"/>
          <w:szCs w:val="28"/>
        </w:rPr>
        <w:t>]</w:t>
      </w:r>
      <w:r w:rsidR="00EC0C9E" w:rsidRPr="00CA05FA">
        <w:rPr>
          <w:rFonts w:ascii="Times New Roman" w:hAnsi="Times New Roman" w:cs="Times New Roman"/>
          <w:color w:val="000000" w:themeColor="text1"/>
          <w:sz w:val="28"/>
          <w:szCs w:val="28"/>
        </w:rPr>
        <w:t>.</w:t>
      </w:r>
      <w:r w:rsidR="00EC0C9E" w:rsidRPr="00CA05FA">
        <w:rPr>
          <w:rFonts w:ascii="Times New Roman" w:hAnsi="Times New Roman" w:cs="Times New Roman"/>
          <w:color w:val="000000" w:themeColor="text1"/>
          <w:sz w:val="28"/>
          <w:szCs w:val="28"/>
          <w:lang w:val="kk-KZ"/>
        </w:rPr>
        <w:t xml:space="preserve"> </w:t>
      </w:r>
      <w:r w:rsidR="00EC0C9E" w:rsidRPr="00CA05FA">
        <w:rPr>
          <w:rFonts w:ascii="Times New Roman" w:hAnsi="Times New Roman" w:cs="Times New Roman"/>
          <w:color w:val="000000" w:themeColor="text1"/>
          <w:sz w:val="28"/>
          <w:szCs w:val="28"/>
        </w:rPr>
        <w:t xml:space="preserve">МА </w:t>
      </w:r>
      <w:proofErr w:type="spellStart"/>
      <w:r w:rsidR="00EC0C9E" w:rsidRPr="00CA05FA">
        <w:rPr>
          <w:rFonts w:ascii="Times New Roman" w:hAnsi="Times New Roman" w:cs="Times New Roman"/>
          <w:color w:val="000000" w:themeColor="text1"/>
          <w:sz w:val="28"/>
          <w:szCs w:val="28"/>
        </w:rPr>
        <w:t>добавля</w:t>
      </w:r>
      <w:proofErr w:type="spellEnd"/>
      <w:r w:rsidR="00043DE9" w:rsidRPr="00CA05FA">
        <w:rPr>
          <w:rFonts w:ascii="Times New Roman" w:hAnsi="Times New Roman" w:cs="Times New Roman"/>
          <w:color w:val="000000" w:themeColor="text1"/>
          <w:sz w:val="28"/>
          <w:szCs w:val="28"/>
          <w:lang w:val="kk-KZ"/>
        </w:rPr>
        <w:t>ю</w:t>
      </w:r>
      <w:proofErr w:type="spellStart"/>
      <w:r w:rsidR="00EC0C9E" w:rsidRPr="00CA05FA">
        <w:rPr>
          <w:rFonts w:ascii="Times New Roman" w:hAnsi="Times New Roman" w:cs="Times New Roman"/>
          <w:color w:val="000000" w:themeColor="text1"/>
          <w:sz w:val="28"/>
          <w:szCs w:val="28"/>
        </w:rPr>
        <w:t>тся</w:t>
      </w:r>
      <w:proofErr w:type="spellEnd"/>
      <w:r w:rsidR="00EC0C9E" w:rsidRPr="00CA05FA">
        <w:rPr>
          <w:rFonts w:ascii="Times New Roman" w:hAnsi="Times New Roman" w:cs="Times New Roman"/>
          <w:color w:val="000000" w:themeColor="text1"/>
          <w:sz w:val="28"/>
          <w:szCs w:val="28"/>
        </w:rPr>
        <w:t xml:space="preserve"> в </w:t>
      </w:r>
      <w:r w:rsidR="00EC63D2" w:rsidRPr="00CA05FA">
        <w:rPr>
          <w:rFonts w:ascii="Times New Roman" w:hAnsi="Times New Roman" w:cs="Times New Roman"/>
          <w:color w:val="000000" w:themeColor="text1"/>
          <w:sz w:val="28"/>
          <w:szCs w:val="28"/>
          <w:lang w:val="kk-KZ"/>
        </w:rPr>
        <w:t xml:space="preserve">дисперсное </w:t>
      </w:r>
      <w:r w:rsidR="00EC0C9E" w:rsidRPr="00CA05FA">
        <w:rPr>
          <w:rFonts w:ascii="Times New Roman" w:hAnsi="Times New Roman" w:cs="Times New Roman"/>
          <w:color w:val="000000" w:themeColor="text1"/>
          <w:sz w:val="28"/>
          <w:szCs w:val="28"/>
        </w:rPr>
        <w:t>ядерное топливо,</w:t>
      </w:r>
      <w:r w:rsidR="00EC63D2" w:rsidRPr="00CA05FA">
        <w:rPr>
          <w:rFonts w:ascii="Times New Roman" w:hAnsi="Times New Roman" w:cs="Times New Roman"/>
          <w:color w:val="000000" w:themeColor="text1"/>
          <w:sz w:val="28"/>
          <w:szCs w:val="28"/>
          <w:lang w:val="kk-KZ"/>
        </w:rPr>
        <w:t xml:space="preserve"> в</w:t>
      </w:r>
      <w:r w:rsidR="00EC7EC3" w:rsidRPr="00CA05FA">
        <w:rPr>
          <w:rFonts w:ascii="Times New Roman" w:hAnsi="Times New Roman" w:cs="Times New Roman"/>
          <w:color w:val="000000" w:themeColor="text1"/>
          <w:sz w:val="28"/>
          <w:szCs w:val="28"/>
          <w:lang w:val="kk-KZ"/>
        </w:rPr>
        <w:t xml:space="preserve"> </w:t>
      </w:r>
      <w:r w:rsidR="00EC0C9E" w:rsidRPr="00CA05FA">
        <w:rPr>
          <w:rFonts w:ascii="Times New Roman" w:hAnsi="Times New Roman" w:cs="Times New Roman"/>
          <w:color w:val="000000" w:themeColor="text1"/>
          <w:sz w:val="28"/>
          <w:szCs w:val="28"/>
        </w:rPr>
        <w:t>свою очередь «пережига</w:t>
      </w:r>
      <w:r w:rsidR="00043DE9" w:rsidRPr="00CA05FA">
        <w:rPr>
          <w:rFonts w:ascii="Times New Roman" w:hAnsi="Times New Roman" w:cs="Times New Roman"/>
          <w:color w:val="000000" w:themeColor="text1"/>
          <w:sz w:val="28"/>
          <w:szCs w:val="28"/>
          <w:lang w:val="kk-KZ"/>
        </w:rPr>
        <w:t>ю</w:t>
      </w:r>
      <w:proofErr w:type="spellStart"/>
      <w:r w:rsidR="00EC0C9E" w:rsidRPr="00CA05FA">
        <w:rPr>
          <w:rFonts w:ascii="Times New Roman" w:hAnsi="Times New Roman" w:cs="Times New Roman"/>
          <w:color w:val="000000" w:themeColor="text1"/>
          <w:sz w:val="28"/>
          <w:szCs w:val="28"/>
        </w:rPr>
        <w:t>тся</w:t>
      </w:r>
      <w:proofErr w:type="spellEnd"/>
      <w:r w:rsidR="00EC0C9E" w:rsidRPr="008F38A1">
        <w:rPr>
          <w:rFonts w:ascii="Times New Roman" w:hAnsi="Times New Roman" w:cs="Times New Roman"/>
          <w:sz w:val="28"/>
          <w:szCs w:val="28"/>
        </w:rPr>
        <w:t>»</w:t>
      </w:r>
      <w:r w:rsidR="00EC0C9E" w:rsidRPr="008F38A1">
        <w:rPr>
          <w:rFonts w:ascii="Times New Roman" w:hAnsi="Times New Roman" w:cs="Times New Roman"/>
          <w:color w:val="000000" w:themeColor="text1"/>
          <w:sz w:val="28"/>
          <w:szCs w:val="28"/>
        </w:rPr>
        <w:t xml:space="preserve"> </w:t>
      </w:r>
      <w:r w:rsidR="00EC0C9E" w:rsidRPr="008F38A1">
        <w:rPr>
          <w:rFonts w:ascii="Times New Roman" w:hAnsi="Times New Roman" w:cs="Times New Roman"/>
          <w:sz w:val="28"/>
          <w:szCs w:val="28"/>
        </w:rPr>
        <w:t xml:space="preserve">в реакторах с целью ограничения образование новых </w:t>
      </w:r>
      <w:r w:rsidR="00EC0C9E" w:rsidRPr="008F38A1">
        <w:rPr>
          <w:rFonts w:ascii="Times New Roman" w:hAnsi="Times New Roman" w:cs="Times New Roman"/>
          <w:color w:val="000000" w:themeColor="text1"/>
          <w:sz w:val="28"/>
          <w:szCs w:val="28"/>
        </w:rPr>
        <w:t>наиболее опасных актинидов</w:t>
      </w:r>
      <w:r w:rsidR="00EC0C9E" w:rsidRPr="008F38A1">
        <w:rPr>
          <w:rFonts w:ascii="Times New Roman" w:hAnsi="Times New Roman" w:cs="Times New Roman"/>
          <w:sz w:val="28"/>
          <w:szCs w:val="28"/>
        </w:rPr>
        <w:t xml:space="preserve"> с использованием специальных инертных матриц</w:t>
      </w:r>
      <w:r w:rsidR="005D1B09" w:rsidRPr="008F38A1">
        <w:rPr>
          <w:rFonts w:ascii="Times New Roman" w:hAnsi="Times New Roman" w:cs="Times New Roman"/>
          <w:sz w:val="28"/>
          <w:szCs w:val="28"/>
          <w:lang w:val="kk-KZ"/>
        </w:rPr>
        <w:t xml:space="preserve"> в виде оксидных частиц или керамик</w:t>
      </w:r>
      <w:r w:rsidR="00EC7EC3" w:rsidRPr="008F38A1">
        <w:rPr>
          <w:rFonts w:ascii="Times New Roman" w:hAnsi="Times New Roman" w:cs="Times New Roman"/>
          <w:sz w:val="28"/>
          <w:szCs w:val="28"/>
          <w:lang w:val="kk-KZ"/>
        </w:rPr>
        <w:t>, которые окружают делящиеся элементы</w:t>
      </w:r>
      <w:r w:rsidR="00EC0C9E" w:rsidRPr="008F38A1">
        <w:rPr>
          <w:rFonts w:ascii="Times New Roman" w:hAnsi="Times New Roman" w:cs="Times New Roman"/>
          <w:sz w:val="28"/>
          <w:szCs w:val="28"/>
        </w:rPr>
        <w:t xml:space="preserve">. </w:t>
      </w:r>
      <w:r w:rsidR="005D1B09" w:rsidRPr="008F38A1">
        <w:rPr>
          <w:rFonts w:ascii="Times New Roman" w:hAnsi="Times New Roman" w:cs="Times New Roman"/>
          <w:sz w:val="28"/>
          <w:szCs w:val="28"/>
        </w:rPr>
        <w:t xml:space="preserve">Применение таких конструкционных </w:t>
      </w:r>
      <w:r w:rsidR="005D1B09" w:rsidRPr="008F38A1">
        <w:rPr>
          <w:rFonts w:ascii="Times New Roman" w:hAnsi="Times New Roman" w:cs="Times New Roman"/>
          <w:sz w:val="28"/>
          <w:szCs w:val="28"/>
          <w:lang w:val="kk-KZ"/>
        </w:rPr>
        <w:t>решений</w:t>
      </w:r>
      <w:r w:rsidR="005D1B09" w:rsidRPr="008F38A1">
        <w:rPr>
          <w:rFonts w:ascii="Times New Roman" w:hAnsi="Times New Roman" w:cs="Times New Roman"/>
          <w:sz w:val="28"/>
          <w:szCs w:val="28"/>
        </w:rPr>
        <w:t xml:space="preserve"> для ядерного топлива способствует предотвращению накопления продуктов деления, повышает степень выгорания топлива, </w:t>
      </w:r>
      <w:r w:rsidR="005D1B09" w:rsidRPr="008F38A1">
        <w:rPr>
          <w:rFonts w:ascii="Times New Roman" w:hAnsi="Times New Roman" w:cs="Times New Roman"/>
          <w:sz w:val="28"/>
          <w:szCs w:val="28"/>
          <w:lang w:val="kk-KZ"/>
        </w:rPr>
        <w:t xml:space="preserve">а также дает возможность эксплуатации </w:t>
      </w:r>
      <w:r w:rsidR="005D1B09" w:rsidRPr="008F38A1">
        <w:rPr>
          <w:rFonts w:ascii="Times New Roman" w:hAnsi="Times New Roman" w:cs="Times New Roman"/>
          <w:sz w:val="28"/>
          <w:szCs w:val="28"/>
        </w:rPr>
        <w:t>при повышенных температурах, характерных для высокотемпературных ядерных реакторов.</w:t>
      </w:r>
      <w:r w:rsidR="005D1B09" w:rsidRPr="008F38A1">
        <w:rPr>
          <w:rFonts w:ascii="Times New Roman" w:hAnsi="Times New Roman" w:cs="Times New Roman"/>
          <w:sz w:val="28"/>
          <w:szCs w:val="28"/>
          <w:lang w:val="kk-KZ"/>
        </w:rPr>
        <w:t xml:space="preserve"> </w:t>
      </w:r>
      <w:r w:rsidR="00EC0C9E" w:rsidRPr="008F38A1">
        <w:rPr>
          <w:rFonts w:ascii="Times New Roman" w:hAnsi="Times New Roman" w:cs="Times New Roman"/>
          <w:color w:val="000000" w:themeColor="text1"/>
          <w:sz w:val="28"/>
          <w:szCs w:val="28"/>
        </w:rPr>
        <w:t>Основное требование к материалам таких матриц – незначительное поглощение нейтронов,</w:t>
      </w:r>
      <w:r w:rsidR="00EC0C9E" w:rsidRPr="008F38A1">
        <w:rPr>
          <w:rFonts w:ascii="Times New Roman" w:hAnsi="Times New Roman" w:cs="Times New Roman"/>
          <w:color w:val="000000" w:themeColor="text1"/>
          <w:sz w:val="28"/>
          <w:szCs w:val="28"/>
          <w:lang w:val="kk-KZ"/>
        </w:rPr>
        <w:t xml:space="preserve"> хорошие тепловые и механические свойства,</w:t>
      </w:r>
      <w:r w:rsidR="00EC0C9E" w:rsidRPr="008F38A1">
        <w:rPr>
          <w:rFonts w:ascii="Times New Roman" w:hAnsi="Times New Roman" w:cs="Times New Roman"/>
          <w:color w:val="000000" w:themeColor="text1"/>
          <w:sz w:val="28"/>
          <w:szCs w:val="28"/>
        </w:rPr>
        <w:t xml:space="preserve"> и совместимость</w:t>
      </w:r>
      <w:r w:rsidR="00EC0C9E" w:rsidRPr="008F38A1">
        <w:rPr>
          <w:rFonts w:ascii="Times New Roman" w:hAnsi="Times New Roman" w:cs="Times New Roman"/>
          <w:color w:val="000000" w:themeColor="text1"/>
          <w:sz w:val="28"/>
          <w:szCs w:val="28"/>
          <w:lang w:val="kk-KZ"/>
        </w:rPr>
        <w:t xml:space="preserve"> </w:t>
      </w:r>
      <w:r w:rsidR="00EC0C9E" w:rsidRPr="008F38A1">
        <w:rPr>
          <w:rFonts w:ascii="Times New Roman" w:hAnsi="Times New Roman" w:cs="Times New Roman"/>
          <w:color w:val="000000" w:themeColor="text1"/>
          <w:sz w:val="28"/>
          <w:szCs w:val="28"/>
        </w:rPr>
        <w:t xml:space="preserve">с топливной композицией и материалом оболочки тепловыделяющих элементов </w:t>
      </w:r>
      <w:r w:rsidR="00EC0C9E" w:rsidRPr="008F38A1">
        <w:rPr>
          <w:rFonts w:ascii="Times New Roman" w:hAnsi="Times New Roman" w:cs="Times New Roman"/>
          <w:sz w:val="28"/>
        </w:rPr>
        <w:t>(</w:t>
      </w:r>
      <w:proofErr w:type="spellStart"/>
      <w:r w:rsidR="00EC0C9E" w:rsidRPr="008F38A1">
        <w:rPr>
          <w:rFonts w:ascii="Times New Roman" w:hAnsi="Times New Roman" w:cs="Times New Roman"/>
          <w:sz w:val="28"/>
        </w:rPr>
        <w:t>ТВЭЛов</w:t>
      </w:r>
      <w:proofErr w:type="spellEnd"/>
      <w:r w:rsidR="00EC0C9E" w:rsidRPr="008F38A1">
        <w:rPr>
          <w:rFonts w:ascii="Times New Roman" w:hAnsi="Times New Roman" w:cs="Times New Roman"/>
          <w:sz w:val="28"/>
        </w:rPr>
        <w:t>)</w:t>
      </w:r>
      <w:r w:rsidR="00EC0C9E" w:rsidRPr="008F38A1">
        <w:rPr>
          <w:rFonts w:ascii="Times New Roman" w:hAnsi="Times New Roman" w:cs="Times New Roman"/>
          <w:color w:val="000000" w:themeColor="text1"/>
          <w:sz w:val="28"/>
          <w:szCs w:val="28"/>
        </w:rPr>
        <w:t>.</w:t>
      </w:r>
      <w:r w:rsidR="005D1B09" w:rsidRPr="008F38A1">
        <w:rPr>
          <w:rFonts w:ascii="Times New Roman" w:hAnsi="Times New Roman" w:cs="Times New Roman"/>
          <w:color w:val="000000" w:themeColor="text1"/>
          <w:sz w:val="28"/>
          <w:szCs w:val="28"/>
          <w:lang w:val="kk-KZ"/>
        </w:rPr>
        <w:t xml:space="preserve"> </w:t>
      </w:r>
      <w:r w:rsidR="00EC0C9E" w:rsidRPr="008F38A1">
        <w:rPr>
          <w:rFonts w:ascii="Times New Roman" w:hAnsi="Times New Roman" w:cs="Times New Roman"/>
          <w:color w:val="000000" w:themeColor="text1"/>
          <w:sz w:val="28"/>
          <w:szCs w:val="28"/>
          <w:lang w:val="kk-KZ"/>
        </w:rPr>
        <w:t xml:space="preserve">Помимо </w:t>
      </w:r>
      <w:r w:rsidR="00EC0C9E" w:rsidRPr="008F38A1">
        <w:rPr>
          <w:rFonts w:ascii="Times New Roman" w:hAnsi="Times New Roman" w:cs="Times New Roman"/>
          <w:sz w:val="28"/>
          <w:szCs w:val="28"/>
          <w:lang w:val="kk-KZ"/>
        </w:rPr>
        <w:t xml:space="preserve">нейтронов эти матрицы </w:t>
      </w:r>
      <w:r w:rsidR="00EC0C9E" w:rsidRPr="008F38A1">
        <w:rPr>
          <w:rFonts w:ascii="Times New Roman" w:hAnsi="Times New Roman" w:cs="Times New Roman"/>
          <w:sz w:val="28"/>
          <w:szCs w:val="28"/>
        </w:rPr>
        <w:t xml:space="preserve">должны быть устойчивы к </w:t>
      </w:r>
      <w:r w:rsidR="00EC7EC3" w:rsidRPr="008F38A1">
        <w:rPr>
          <w:rFonts w:ascii="Times New Roman" w:hAnsi="Times New Roman" w:cs="Times New Roman"/>
          <w:sz w:val="28"/>
          <w:szCs w:val="28"/>
        </w:rPr>
        <w:t xml:space="preserve">длительному </w:t>
      </w:r>
      <w:r w:rsidR="00EC0C9E" w:rsidRPr="008F38A1">
        <w:rPr>
          <w:rFonts w:ascii="Times New Roman" w:hAnsi="Times New Roman" w:cs="Times New Roman"/>
          <w:sz w:val="28"/>
          <w:szCs w:val="28"/>
        </w:rPr>
        <w:t>облучению осколками деления (ОД), поскольку в процессе эксплуатации постоянно</w:t>
      </w:r>
      <w:r w:rsidR="00EC0C9E" w:rsidRPr="008F38A1">
        <w:rPr>
          <w:rFonts w:ascii="Times New Roman" w:hAnsi="Times New Roman" w:cs="Times New Roman"/>
          <w:sz w:val="28"/>
          <w:szCs w:val="28"/>
          <w:lang w:val="kk-KZ"/>
        </w:rPr>
        <w:t xml:space="preserve"> подвергаются </w:t>
      </w:r>
      <w:r w:rsidR="00EC0C9E" w:rsidRPr="008F38A1">
        <w:rPr>
          <w:rFonts w:ascii="Times New Roman" w:hAnsi="Times New Roman" w:cs="Times New Roman"/>
          <w:sz w:val="28"/>
          <w:szCs w:val="28"/>
        </w:rPr>
        <w:t>подобному воздействию.</w:t>
      </w:r>
      <w:r w:rsidR="00EC0C9E" w:rsidRPr="008F38A1">
        <w:rPr>
          <w:rFonts w:ascii="Times New Roman" w:hAnsi="Times New Roman" w:cs="Times New Roman"/>
          <w:sz w:val="28"/>
          <w:szCs w:val="28"/>
          <w:lang w:val="kk-KZ"/>
        </w:rPr>
        <w:t xml:space="preserve"> </w:t>
      </w:r>
      <w:r w:rsidR="00EC0C9E" w:rsidRPr="008F38A1">
        <w:rPr>
          <w:rFonts w:ascii="Times New Roman" w:hAnsi="Times New Roman" w:cs="Times New Roman"/>
          <w:sz w:val="28"/>
          <w:szCs w:val="28"/>
        </w:rPr>
        <w:t>Оно</w:t>
      </w:r>
      <w:r w:rsidR="00EC0C9E" w:rsidRPr="008F38A1">
        <w:rPr>
          <w:rFonts w:ascii="Times New Roman" w:hAnsi="Times New Roman" w:cs="Times New Roman"/>
          <w:sz w:val="28"/>
          <w:szCs w:val="28"/>
          <w:lang w:val="kk-KZ"/>
        </w:rPr>
        <w:t xml:space="preserve"> </w:t>
      </w:r>
      <w:r w:rsidR="00EC0C9E" w:rsidRPr="008F38A1">
        <w:rPr>
          <w:rFonts w:ascii="Times New Roman" w:hAnsi="Times New Roman" w:cs="Times New Roman"/>
          <w:sz w:val="28"/>
          <w:szCs w:val="28"/>
        </w:rPr>
        <w:t>может быть смоделировано быстрыми тяжелыми ионами (БТИ)</w:t>
      </w:r>
      <w:r w:rsidR="00EC0C9E" w:rsidRPr="008F38A1">
        <w:rPr>
          <w:rFonts w:ascii="Times New Roman" w:hAnsi="Times New Roman" w:cs="Times New Roman"/>
          <w:sz w:val="28"/>
          <w:szCs w:val="28"/>
          <w:lang w:val="kk-KZ"/>
        </w:rPr>
        <w:t xml:space="preserve"> – </w:t>
      </w:r>
      <w:proofErr w:type="spellStart"/>
      <w:r w:rsidR="00EC0C9E" w:rsidRPr="008F38A1">
        <w:rPr>
          <w:rFonts w:ascii="Times New Roman" w:hAnsi="Times New Roman" w:cs="Times New Roman"/>
          <w:sz w:val="28"/>
          <w:szCs w:val="28"/>
          <w:shd w:val="clear" w:color="auto" w:fill="FFFFFF"/>
        </w:rPr>
        <w:t>заряженны</w:t>
      </w:r>
      <w:proofErr w:type="spellEnd"/>
      <w:r w:rsidR="00EC0C9E" w:rsidRPr="008F38A1">
        <w:rPr>
          <w:rFonts w:ascii="Times New Roman" w:hAnsi="Times New Roman" w:cs="Times New Roman"/>
          <w:sz w:val="28"/>
          <w:szCs w:val="28"/>
          <w:shd w:val="clear" w:color="auto" w:fill="FFFFFF"/>
          <w:lang w:val="kk-KZ"/>
        </w:rPr>
        <w:t xml:space="preserve">ми </w:t>
      </w:r>
      <w:r w:rsidR="00EC0C9E" w:rsidRPr="008F38A1">
        <w:rPr>
          <w:rFonts w:ascii="Times New Roman" w:hAnsi="Times New Roman" w:cs="Times New Roman"/>
          <w:sz w:val="28"/>
          <w:szCs w:val="28"/>
          <w:shd w:val="clear" w:color="auto" w:fill="FFFFFF"/>
        </w:rPr>
        <w:lastRenderedPageBreak/>
        <w:t xml:space="preserve">частицами с массами в области масс ядер </w:t>
      </w:r>
      <w:proofErr w:type="spellStart"/>
      <w:r w:rsidR="00EC0C9E" w:rsidRPr="008F38A1">
        <w:rPr>
          <w:rFonts w:ascii="Times New Roman" w:hAnsi="Times New Roman" w:cs="Times New Roman"/>
          <w:sz w:val="28"/>
          <w:szCs w:val="28"/>
          <w:shd w:val="clear" w:color="auto" w:fill="FFFFFF"/>
        </w:rPr>
        <w:t>Xe</w:t>
      </w:r>
      <w:proofErr w:type="spellEnd"/>
      <w:r w:rsidR="00EC0C9E" w:rsidRPr="008F38A1">
        <w:rPr>
          <w:rFonts w:ascii="Times New Roman" w:hAnsi="Times New Roman" w:cs="Times New Roman"/>
          <w:sz w:val="28"/>
          <w:szCs w:val="28"/>
          <w:shd w:val="clear" w:color="auto" w:fill="FFFFFF"/>
        </w:rPr>
        <w:t xml:space="preserve"> и </w:t>
      </w:r>
      <w:proofErr w:type="spellStart"/>
      <w:r w:rsidR="00EC0C9E" w:rsidRPr="008F38A1">
        <w:rPr>
          <w:rFonts w:ascii="Times New Roman" w:hAnsi="Times New Roman" w:cs="Times New Roman"/>
          <w:sz w:val="28"/>
          <w:szCs w:val="28"/>
          <w:shd w:val="clear" w:color="auto" w:fill="FFFFFF"/>
        </w:rPr>
        <w:t>Kr</w:t>
      </w:r>
      <w:proofErr w:type="spellEnd"/>
      <w:r w:rsidR="00EC0C9E" w:rsidRPr="008F38A1">
        <w:rPr>
          <w:rFonts w:ascii="Times New Roman" w:hAnsi="Times New Roman" w:cs="Times New Roman"/>
          <w:sz w:val="28"/>
          <w:szCs w:val="28"/>
          <w:shd w:val="clear" w:color="auto" w:fill="FFFFFF"/>
        </w:rPr>
        <w:t xml:space="preserve"> и энергией около 1</w:t>
      </w:r>
      <w:r w:rsidR="00C07D68">
        <w:rPr>
          <w:rFonts w:ascii="Times New Roman" w:hAnsi="Times New Roman" w:cs="Times New Roman"/>
          <w:sz w:val="28"/>
          <w:szCs w:val="28"/>
          <w:shd w:val="clear" w:color="auto" w:fill="FFFFFF"/>
        </w:rPr>
        <w:t> </w:t>
      </w:r>
      <w:r w:rsidR="00EC0C9E" w:rsidRPr="008F38A1">
        <w:rPr>
          <w:rFonts w:ascii="Times New Roman" w:hAnsi="Times New Roman" w:cs="Times New Roman"/>
          <w:sz w:val="28"/>
          <w:szCs w:val="28"/>
          <w:shd w:val="clear" w:color="auto" w:fill="FFFFFF"/>
        </w:rPr>
        <w:t>МэВ/нуклон</w:t>
      </w:r>
      <w:r w:rsidR="00EC7EC3" w:rsidRPr="008F38A1">
        <w:rPr>
          <w:rFonts w:ascii="Times New Roman" w:hAnsi="Times New Roman" w:cs="Times New Roman"/>
          <w:sz w:val="28"/>
          <w:szCs w:val="28"/>
          <w:shd w:val="clear" w:color="auto" w:fill="FFFFFF"/>
          <w:lang w:val="kk-KZ"/>
        </w:rPr>
        <w:t xml:space="preserve">, </w:t>
      </w:r>
      <w:r w:rsidR="00EC7EC3" w:rsidRPr="008F38A1">
        <w:rPr>
          <w:rFonts w:ascii="Times New Roman" w:hAnsi="Times New Roman" w:cs="Times New Roman"/>
          <w:sz w:val="28"/>
          <w:szCs w:val="28"/>
          <w:shd w:val="clear" w:color="auto" w:fill="FFFFFF"/>
        </w:rPr>
        <w:t>получаемые на ускорительных установках.</w:t>
      </w:r>
      <w:r w:rsidR="00EC7EC3" w:rsidRPr="008F38A1">
        <w:rPr>
          <w:rFonts w:ascii="Times New Roman" w:hAnsi="Times New Roman" w:cs="Times New Roman"/>
          <w:sz w:val="28"/>
          <w:szCs w:val="28"/>
          <w:shd w:val="clear" w:color="auto" w:fill="FFFFFF"/>
          <w:lang w:val="kk-KZ"/>
        </w:rPr>
        <w:t xml:space="preserve"> </w:t>
      </w:r>
      <w:r w:rsidR="0026340C" w:rsidRPr="008F38A1">
        <w:rPr>
          <w:rFonts w:ascii="Times New Roman" w:hAnsi="Times New Roman" w:cs="Times New Roman"/>
          <w:sz w:val="28"/>
          <w:szCs w:val="28"/>
        </w:rPr>
        <w:t>Исследование перспективных материалов для ядерных реакторов является актуальной задачей, как с теоретической, так и с практической точек зрения.</w:t>
      </w:r>
      <w:r w:rsidR="00157D3D" w:rsidRPr="008F38A1">
        <w:rPr>
          <w:rFonts w:ascii="Times New Roman" w:hAnsi="Times New Roman" w:cs="Times New Roman"/>
          <w:sz w:val="28"/>
          <w:szCs w:val="28"/>
          <w:shd w:val="clear" w:color="auto" w:fill="FFFFFF"/>
        </w:rPr>
        <w:t xml:space="preserve"> Расширение круга соответствующих</w:t>
      </w:r>
      <w:r w:rsidR="00157D3D" w:rsidRPr="008F38A1">
        <w:rPr>
          <w:rFonts w:ascii="Times New Roman" w:hAnsi="Times New Roman" w:cs="Times New Roman"/>
          <w:sz w:val="28"/>
          <w:szCs w:val="28"/>
          <w:shd w:val="clear" w:color="auto" w:fill="FFFFFF"/>
          <w:lang w:val="kk-KZ"/>
        </w:rPr>
        <w:t xml:space="preserve"> </w:t>
      </w:r>
      <w:r w:rsidR="00157D3D" w:rsidRPr="008F38A1">
        <w:rPr>
          <w:rFonts w:ascii="Times New Roman" w:hAnsi="Times New Roman" w:cs="Times New Roman"/>
          <w:sz w:val="28"/>
          <w:szCs w:val="28"/>
          <w:shd w:val="clear" w:color="auto" w:fill="FFFFFF"/>
        </w:rPr>
        <w:t>радиационно</w:t>
      </w:r>
      <w:r w:rsidR="00F602BF" w:rsidRPr="008F38A1">
        <w:rPr>
          <w:rFonts w:ascii="Times New Roman" w:hAnsi="Times New Roman" w:cs="Times New Roman"/>
          <w:sz w:val="28"/>
          <w:szCs w:val="28"/>
          <w:shd w:val="clear" w:color="auto" w:fill="FFFFFF"/>
        </w:rPr>
        <w:t>-</w:t>
      </w:r>
      <w:r w:rsidR="00157D3D" w:rsidRPr="008F38A1">
        <w:rPr>
          <w:rFonts w:ascii="Times New Roman" w:hAnsi="Times New Roman" w:cs="Times New Roman"/>
          <w:sz w:val="28"/>
          <w:szCs w:val="28"/>
          <w:shd w:val="clear" w:color="auto" w:fill="FFFFFF"/>
        </w:rPr>
        <w:t>стойких материалов может в значительной степени способствовать</w:t>
      </w:r>
      <w:r w:rsidR="00157D3D" w:rsidRPr="008F38A1">
        <w:rPr>
          <w:rFonts w:ascii="Times New Roman" w:hAnsi="Times New Roman" w:cs="Times New Roman"/>
          <w:sz w:val="28"/>
          <w:szCs w:val="28"/>
          <w:shd w:val="clear" w:color="auto" w:fill="FFFFFF"/>
          <w:lang w:val="kk-KZ"/>
        </w:rPr>
        <w:t xml:space="preserve"> </w:t>
      </w:r>
      <w:r w:rsidR="00157D3D" w:rsidRPr="008F38A1">
        <w:rPr>
          <w:rFonts w:ascii="Times New Roman" w:hAnsi="Times New Roman" w:cs="Times New Roman"/>
          <w:sz w:val="28"/>
          <w:szCs w:val="28"/>
          <w:shd w:val="clear" w:color="auto" w:fill="FFFFFF"/>
        </w:rPr>
        <w:t>дальнейшему</w:t>
      </w:r>
      <w:r w:rsidR="00157D3D" w:rsidRPr="008F38A1">
        <w:rPr>
          <w:rFonts w:ascii="Times New Roman" w:hAnsi="Times New Roman" w:cs="Times New Roman"/>
          <w:sz w:val="28"/>
          <w:szCs w:val="28"/>
          <w:shd w:val="clear" w:color="auto" w:fill="FFFFFF"/>
          <w:lang w:val="kk-KZ"/>
        </w:rPr>
        <w:t xml:space="preserve"> </w:t>
      </w:r>
      <w:r w:rsidR="00157D3D" w:rsidRPr="008F38A1">
        <w:rPr>
          <w:rFonts w:ascii="Times New Roman" w:hAnsi="Times New Roman" w:cs="Times New Roman"/>
          <w:sz w:val="28"/>
          <w:szCs w:val="28"/>
          <w:shd w:val="clear" w:color="auto" w:fill="FFFFFF"/>
        </w:rPr>
        <w:t>развитию ядерной энергетики.</w:t>
      </w:r>
    </w:p>
    <w:p w14:paraId="51B982E1" w14:textId="20D72994" w:rsidR="00157D3D" w:rsidRPr="008F38A1" w:rsidRDefault="00EC0C9E" w:rsidP="0067499A">
      <w:pPr>
        <w:ind w:firstLine="709"/>
        <w:jc w:val="both"/>
        <w:rPr>
          <w:rFonts w:ascii="Times New Roman" w:hAnsi="Times New Roman" w:cs="Times New Roman"/>
          <w:sz w:val="28"/>
          <w:szCs w:val="28"/>
          <w:lang w:val="kk-KZ"/>
        </w:rPr>
      </w:pPr>
      <w:bookmarkStart w:id="7" w:name="_Hlk194937264"/>
      <w:r w:rsidRPr="008F38A1">
        <w:rPr>
          <w:rFonts w:ascii="Times New Roman" w:hAnsi="Times New Roman" w:cs="Times New Roman"/>
          <w:color w:val="000000" w:themeColor="text1"/>
          <w:sz w:val="28"/>
          <w:szCs w:val="28"/>
          <w:lang w:val="kk-KZ"/>
        </w:rPr>
        <w:t xml:space="preserve">Наиболее перспективными для использования в качестве материалов инертных матриц </w:t>
      </w:r>
      <w:r w:rsidR="00744AB2" w:rsidRPr="008F38A1">
        <w:rPr>
          <w:rFonts w:ascii="Times New Roman" w:hAnsi="Times New Roman" w:cs="Times New Roman"/>
          <w:sz w:val="28"/>
          <w:szCs w:val="28"/>
          <w:lang w:val="kk-KZ"/>
        </w:rPr>
        <w:t>для дисперс</w:t>
      </w:r>
      <w:r w:rsidR="000D0986" w:rsidRPr="008F38A1">
        <w:rPr>
          <w:rFonts w:ascii="Times New Roman" w:hAnsi="Times New Roman" w:cs="Times New Roman"/>
          <w:sz w:val="28"/>
          <w:szCs w:val="28"/>
          <w:lang w:val="kk-KZ"/>
        </w:rPr>
        <w:t>ного</w:t>
      </w:r>
      <w:r w:rsidR="00744AB2" w:rsidRPr="008F38A1">
        <w:rPr>
          <w:rFonts w:ascii="Times New Roman" w:hAnsi="Times New Roman" w:cs="Times New Roman"/>
          <w:sz w:val="28"/>
          <w:szCs w:val="28"/>
          <w:lang w:val="kk-KZ"/>
        </w:rPr>
        <w:t xml:space="preserve"> ядерного топлива</w:t>
      </w:r>
      <w:r w:rsidR="00744AB2" w:rsidRPr="008F38A1">
        <w:rPr>
          <w:rFonts w:ascii="Times New Roman" w:hAnsi="Times New Roman" w:cs="Times New Roman"/>
          <w:color w:val="000000" w:themeColor="text1"/>
          <w:sz w:val="28"/>
          <w:szCs w:val="28"/>
          <w:lang w:val="kk-KZ"/>
        </w:rPr>
        <w:t xml:space="preserve"> </w:t>
      </w:r>
      <w:r w:rsidRPr="008F38A1">
        <w:rPr>
          <w:rFonts w:ascii="Times New Roman" w:hAnsi="Times New Roman" w:cs="Times New Roman"/>
          <w:color w:val="000000" w:themeColor="text1"/>
          <w:sz w:val="28"/>
          <w:szCs w:val="28"/>
          <w:lang w:val="kk-KZ"/>
        </w:rPr>
        <w:t xml:space="preserve">представляются </w:t>
      </w:r>
      <w:bookmarkStart w:id="8" w:name="_Hlk194937298"/>
      <w:r w:rsidRPr="008F38A1">
        <w:rPr>
          <w:rFonts w:ascii="Times New Roman" w:hAnsi="Times New Roman" w:cs="Times New Roman"/>
          <w:color w:val="000000" w:themeColor="text1"/>
          <w:sz w:val="28"/>
          <w:szCs w:val="28"/>
          <w:lang w:val="kk-KZ"/>
        </w:rPr>
        <w:t>оксидные керамики</w:t>
      </w:r>
      <w:bookmarkEnd w:id="7"/>
      <w:r w:rsidRPr="008F38A1">
        <w:rPr>
          <w:rFonts w:ascii="Times New Roman" w:hAnsi="Times New Roman" w:cs="Times New Roman"/>
          <w:color w:val="000000" w:themeColor="text1"/>
          <w:sz w:val="28"/>
          <w:szCs w:val="28"/>
          <w:lang w:val="kk-KZ"/>
        </w:rPr>
        <w:t xml:space="preserve">, </w:t>
      </w:r>
      <w:r w:rsidRPr="008F38A1">
        <w:rPr>
          <w:rFonts w:ascii="Times New Roman" w:hAnsi="Times New Roman" w:cs="Times New Roman"/>
          <w:sz w:val="28"/>
          <w:szCs w:val="28"/>
        </w:rPr>
        <w:t>в меньшей степени из карбидов</w:t>
      </w:r>
      <w:r w:rsidRPr="008F38A1">
        <w:rPr>
          <w:rFonts w:ascii="Times New Roman" w:hAnsi="Times New Roman" w:cs="Times New Roman"/>
          <w:sz w:val="28"/>
          <w:szCs w:val="28"/>
          <w:lang w:val="kk-KZ"/>
        </w:rPr>
        <w:t xml:space="preserve"> и</w:t>
      </w:r>
      <w:r w:rsidRPr="008F38A1">
        <w:rPr>
          <w:rFonts w:ascii="Times New Roman" w:hAnsi="Times New Roman" w:cs="Times New Roman"/>
          <w:sz w:val="28"/>
          <w:szCs w:val="28"/>
        </w:rPr>
        <w:t xml:space="preserve"> нитридов</w:t>
      </w:r>
      <w:r w:rsidRPr="008F38A1">
        <w:rPr>
          <w:rFonts w:ascii="Times New Roman" w:hAnsi="Times New Roman" w:cs="Times New Roman"/>
          <w:color w:val="000000" w:themeColor="text1"/>
          <w:sz w:val="28"/>
          <w:szCs w:val="28"/>
          <w:lang w:val="kk-KZ"/>
        </w:rPr>
        <w:t xml:space="preserve">, </w:t>
      </w:r>
      <w:bookmarkEnd w:id="8"/>
      <w:r w:rsidRPr="008F38A1">
        <w:rPr>
          <w:rFonts w:ascii="Times New Roman" w:hAnsi="Times New Roman" w:cs="Times New Roman"/>
          <w:color w:val="000000" w:themeColor="text1"/>
          <w:sz w:val="28"/>
          <w:szCs w:val="28"/>
          <w:lang w:val="kk-KZ"/>
        </w:rPr>
        <w:t>а также смеси керамик</w:t>
      </w:r>
      <w:r w:rsidRPr="008F38A1">
        <w:rPr>
          <w:rFonts w:ascii="Times New Roman" w:hAnsi="Times New Roman" w:cs="Times New Roman"/>
          <w:color w:val="000000" w:themeColor="text1"/>
          <w:sz w:val="28"/>
          <w:szCs w:val="28"/>
        </w:rPr>
        <w:t xml:space="preserve"> </w:t>
      </w:r>
      <w:r w:rsidRPr="008F38A1">
        <w:rPr>
          <w:rFonts w:ascii="Times New Roman" w:hAnsi="Times New Roman" w:cs="Times New Roman"/>
          <w:color w:val="000000" w:themeColor="text1"/>
          <w:sz w:val="28"/>
          <w:szCs w:val="28"/>
          <w:lang w:val="kk-KZ"/>
        </w:rPr>
        <w:t xml:space="preserve">или керамик с металлами. </w:t>
      </w:r>
      <w:r w:rsidR="006E4873" w:rsidRPr="008F38A1">
        <w:rPr>
          <w:rFonts w:ascii="Times New Roman" w:hAnsi="Times New Roman" w:cs="Times New Roman"/>
          <w:sz w:val="28"/>
          <w:szCs w:val="28"/>
          <w:lang w:val="kk-KZ"/>
        </w:rPr>
        <w:t xml:space="preserve">Керамические материалы демонстрируют высокие механические характеристики, в частности прочность, твердость и стойкость к износу, а также отличаются доступностью исходного сырья и сравнительно упрощенной технологией производства по сравнению с металлами и рядом других конструкционных материалов. </w:t>
      </w:r>
      <w:r w:rsidR="00157D3D" w:rsidRPr="008F38A1">
        <w:rPr>
          <w:rFonts w:ascii="Times New Roman" w:hAnsi="Times New Roman" w:cs="Times New Roman"/>
          <w:sz w:val="28"/>
          <w:szCs w:val="28"/>
          <w:lang w:val="kk-KZ"/>
        </w:rPr>
        <w:t>При этом выбор основного материала также основывается на его свойствах совместимости с другими типами конструкционных материалов и отсутствии фазовых превращений, вызванных внешними воздействиями или высокими температурами.</w:t>
      </w:r>
    </w:p>
    <w:p w14:paraId="3F6A472A" w14:textId="1FEEC4ED" w:rsidR="002143B9" w:rsidRPr="008F38A1" w:rsidRDefault="002143B9" w:rsidP="0067499A">
      <w:pPr>
        <w:ind w:firstLine="709"/>
        <w:jc w:val="both"/>
        <w:rPr>
          <w:rFonts w:ascii="Times New Roman" w:hAnsi="Times New Roman" w:cs="Times New Roman"/>
          <w:sz w:val="28"/>
          <w:szCs w:val="28"/>
          <w:lang w:val="kk-KZ"/>
        </w:rPr>
      </w:pPr>
      <w:r w:rsidRPr="008F38A1">
        <w:rPr>
          <w:rFonts w:ascii="Times New Roman" w:hAnsi="Times New Roman" w:cs="Times New Roman"/>
          <w:sz w:val="28"/>
          <w:szCs w:val="28"/>
          <w:lang w:val="kk-KZ"/>
        </w:rPr>
        <w:t xml:space="preserve">В последнее время внимание ученых привлекают </w:t>
      </w:r>
      <w:bookmarkStart w:id="9" w:name="_Hlk194936815"/>
      <w:r w:rsidRPr="008F38A1">
        <w:rPr>
          <w:rFonts w:ascii="Times New Roman" w:hAnsi="Times New Roman" w:cs="Times New Roman"/>
          <w:sz w:val="28"/>
          <w:szCs w:val="28"/>
          <w:lang w:val="kk-KZ"/>
        </w:rPr>
        <w:t xml:space="preserve">нанокристаллические </w:t>
      </w:r>
      <w:r w:rsidR="00157D3D" w:rsidRPr="008F38A1">
        <w:rPr>
          <w:rFonts w:ascii="Times New Roman" w:hAnsi="Times New Roman" w:cs="Times New Roman"/>
          <w:sz w:val="28"/>
          <w:szCs w:val="28"/>
          <w:lang w:val="kk-KZ"/>
        </w:rPr>
        <w:t xml:space="preserve">керамические </w:t>
      </w:r>
      <w:r w:rsidRPr="008F38A1">
        <w:rPr>
          <w:rFonts w:ascii="Times New Roman" w:hAnsi="Times New Roman" w:cs="Times New Roman"/>
          <w:sz w:val="28"/>
          <w:szCs w:val="28"/>
          <w:lang w:val="kk-KZ"/>
        </w:rPr>
        <w:t>материалы, способные зачастую проявлять лучшую функциональность по сравнению с микро-, поликристаллическими материалами того же состава и превосходные химические, механические и электрические свойства, актуальные для энергетических приложений</w:t>
      </w:r>
      <w:bookmarkEnd w:id="9"/>
      <w:r w:rsidRPr="008F38A1">
        <w:rPr>
          <w:rFonts w:ascii="Times New Roman" w:hAnsi="Times New Roman" w:cs="Times New Roman"/>
          <w:sz w:val="28"/>
          <w:szCs w:val="28"/>
          <w:lang w:val="kk-KZ"/>
        </w:rPr>
        <w:t xml:space="preserve">. </w:t>
      </w:r>
      <w:bookmarkStart w:id="10" w:name="_Hlk194936856"/>
      <w:r w:rsidRPr="008F38A1">
        <w:rPr>
          <w:rFonts w:ascii="Times New Roman" w:hAnsi="Times New Roman" w:cs="Times New Roman"/>
          <w:sz w:val="28"/>
          <w:szCs w:val="28"/>
          <w:lang w:val="kk-KZ"/>
        </w:rPr>
        <w:t>Наноструктурированные материалы могут демонстрировать также и улучшенные радиационные характеристики</w:t>
      </w:r>
      <w:r w:rsidR="00B145BF" w:rsidRPr="008F38A1">
        <w:rPr>
          <w:rFonts w:ascii="Times New Roman" w:hAnsi="Times New Roman" w:cs="Times New Roman"/>
          <w:sz w:val="28"/>
          <w:szCs w:val="28"/>
          <w:lang w:val="kk-KZ"/>
        </w:rPr>
        <w:t xml:space="preserve">. </w:t>
      </w:r>
      <w:bookmarkEnd w:id="10"/>
      <w:r w:rsidRPr="008F38A1">
        <w:rPr>
          <w:rFonts w:ascii="Times New Roman" w:hAnsi="Times New Roman" w:cs="Times New Roman"/>
          <w:sz w:val="28"/>
          <w:szCs w:val="28"/>
          <w:lang w:val="kk-KZ"/>
        </w:rPr>
        <w:t xml:space="preserve">Оксидные ультрадисперсные наночастицы с высокой объемной плотностью в качестве упрочнения входят в состав ферритно-мартенситных сталей для снижения их </w:t>
      </w:r>
      <w:r w:rsidR="00BB141A" w:rsidRPr="008F38A1">
        <w:rPr>
          <w:rFonts w:ascii="Times New Roman" w:hAnsi="Times New Roman" w:cs="Times New Roman"/>
          <w:sz w:val="28"/>
          <w:szCs w:val="28"/>
          <w:lang w:val="uk-UA"/>
        </w:rPr>
        <w:t xml:space="preserve">недостаточной </w:t>
      </w:r>
      <w:r w:rsidRPr="008F38A1">
        <w:rPr>
          <w:rFonts w:ascii="Times New Roman" w:hAnsi="Times New Roman" w:cs="Times New Roman"/>
          <w:sz w:val="28"/>
          <w:szCs w:val="28"/>
          <w:lang w:val="kk-KZ"/>
        </w:rPr>
        <w:t xml:space="preserve">жаропрочность при высоких температурах (выше </w:t>
      </w:r>
      <w:r w:rsidRPr="008F38A1">
        <w:rPr>
          <w:rFonts w:ascii="Times New Roman" w:hAnsi="Times New Roman" w:cs="Times New Roman"/>
          <w:sz w:val="28"/>
          <w:szCs w:val="28"/>
        </w:rPr>
        <w:t>~</w:t>
      </w:r>
      <w:r w:rsidRPr="008F38A1">
        <w:rPr>
          <w:rFonts w:ascii="Times New Roman" w:hAnsi="Times New Roman" w:cs="Times New Roman"/>
          <w:sz w:val="28"/>
          <w:szCs w:val="28"/>
          <w:lang w:val="kk-KZ"/>
        </w:rPr>
        <w:t>550°С). Многочисленными исследованиями показано, что высокая плотность наночастиц в матрице дисперсно-</w:t>
      </w:r>
      <w:r w:rsidR="00BB141A" w:rsidRPr="008F38A1">
        <w:rPr>
          <w:rFonts w:ascii="Times New Roman" w:hAnsi="Times New Roman" w:cs="Times New Roman"/>
          <w:sz w:val="28"/>
          <w:szCs w:val="28"/>
          <w:lang w:val="kk-KZ"/>
        </w:rPr>
        <w:t xml:space="preserve">упрочненной </w:t>
      </w:r>
      <w:r w:rsidRPr="008F38A1">
        <w:rPr>
          <w:rFonts w:ascii="Times New Roman" w:hAnsi="Times New Roman" w:cs="Times New Roman"/>
          <w:sz w:val="28"/>
          <w:szCs w:val="28"/>
          <w:lang w:val="kk-KZ"/>
        </w:rPr>
        <w:t>оксидами (ДУО) стали</w:t>
      </w:r>
      <w:r w:rsidR="00091D15" w:rsidRPr="008F38A1">
        <w:rPr>
          <w:rFonts w:ascii="Times New Roman" w:hAnsi="Times New Roman" w:cs="Times New Roman"/>
          <w:sz w:val="28"/>
          <w:szCs w:val="28"/>
        </w:rPr>
        <w:t xml:space="preserve"> не только способствует улучшению её механических свойств </w:t>
      </w:r>
      <w:r w:rsidR="00091D15" w:rsidRPr="008F38A1">
        <w:rPr>
          <w:rFonts w:ascii="Times New Roman" w:hAnsi="Times New Roman" w:cs="Times New Roman"/>
          <w:sz w:val="28"/>
          <w:szCs w:val="28"/>
          <w:lang w:val="kk-KZ"/>
        </w:rPr>
        <w:t>для работы в условиях высоких температур</w:t>
      </w:r>
      <w:r w:rsidR="00091D15" w:rsidRPr="008F38A1">
        <w:rPr>
          <w:rFonts w:ascii="Times New Roman" w:hAnsi="Times New Roman" w:cs="Times New Roman"/>
          <w:sz w:val="28"/>
          <w:szCs w:val="28"/>
        </w:rPr>
        <w:t>, но и повышает радиационную стойкость</w:t>
      </w:r>
      <w:r w:rsidR="00091D15" w:rsidRPr="008F38A1">
        <w:rPr>
          <w:rFonts w:ascii="Times New Roman" w:hAnsi="Times New Roman" w:cs="Times New Roman"/>
          <w:sz w:val="28"/>
          <w:szCs w:val="28"/>
          <w:lang w:val="kk-KZ"/>
        </w:rPr>
        <w:t xml:space="preserve">. Наночастицы </w:t>
      </w:r>
      <w:r w:rsidRPr="008F38A1">
        <w:rPr>
          <w:rFonts w:ascii="Times New Roman" w:eastAsia="Calibri" w:hAnsi="Times New Roman" w:cs="Times New Roman"/>
          <w:bCs/>
          <w:sz w:val="28"/>
          <w:lang w:val="kk-KZ" w:eastAsia="en-US"/>
        </w:rPr>
        <w:t>служа</w:t>
      </w:r>
      <w:r w:rsidR="00091D15" w:rsidRPr="008F38A1">
        <w:rPr>
          <w:rFonts w:ascii="Times New Roman" w:eastAsia="Calibri" w:hAnsi="Times New Roman" w:cs="Times New Roman"/>
          <w:bCs/>
          <w:sz w:val="28"/>
          <w:lang w:val="kk-KZ" w:eastAsia="en-US"/>
        </w:rPr>
        <w:t>т</w:t>
      </w:r>
      <w:r w:rsidRPr="008F38A1">
        <w:rPr>
          <w:rFonts w:ascii="Times New Roman" w:eastAsia="Calibri" w:hAnsi="Times New Roman" w:cs="Times New Roman"/>
          <w:bCs/>
          <w:sz w:val="28"/>
          <w:lang w:val="kk-KZ" w:eastAsia="en-US"/>
        </w:rPr>
        <w:t xml:space="preserve"> </w:t>
      </w:r>
      <w:r w:rsidRPr="00CA05FA">
        <w:rPr>
          <w:rFonts w:ascii="Times New Roman" w:eastAsia="Calibri" w:hAnsi="Times New Roman" w:cs="Times New Roman"/>
          <w:bCs/>
          <w:color w:val="000000" w:themeColor="text1"/>
          <w:sz w:val="28"/>
          <w:lang w:val="kk-KZ" w:eastAsia="en-US"/>
        </w:rPr>
        <w:t>барьерами для дислокаций</w:t>
      </w:r>
      <w:r w:rsidR="00B145BF" w:rsidRPr="00CA05FA">
        <w:rPr>
          <w:rFonts w:ascii="Times New Roman" w:eastAsia="Calibri" w:hAnsi="Times New Roman" w:cs="Times New Roman"/>
          <w:bCs/>
          <w:color w:val="000000" w:themeColor="text1"/>
          <w:sz w:val="28"/>
          <w:lang w:val="kk-KZ" w:eastAsia="en-US"/>
        </w:rPr>
        <w:t xml:space="preserve">, </w:t>
      </w:r>
      <w:r w:rsidR="00B145BF" w:rsidRPr="00CA05FA">
        <w:rPr>
          <w:rFonts w:ascii="Times New Roman" w:hAnsi="Times New Roman" w:cs="Times New Roman"/>
          <w:color w:val="000000" w:themeColor="text1"/>
          <w:sz w:val="28"/>
          <w:szCs w:val="28"/>
          <w:lang w:val="kk-KZ"/>
        </w:rPr>
        <w:t xml:space="preserve">поскольку, достигнув границ зерен, </w:t>
      </w:r>
      <w:r w:rsidR="00BB141A" w:rsidRPr="00CA05FA">
        <w:rPr>
          <w:rFonts w:ascii="Times New Roman" w:hAnsi="Times New Roman" w:cs="Times New Roman"/>
          <w:color w:val="000000" w:themeColor="text1"/>
          <w:sz w:val="28"/>
          <w:szCs w:val="28"/>
          <w:lang w:val="kk-KZ"/>
        </w:rPr>
        <w:t xml:space="preserve">движение </w:t>
      </w:r>
      <w:r w:rsidR="00B145BF" w:rsidRPr="00CA05FA">
        <w:rPr>
          <w:rFonts w:ascii="Times New Roman" w:hAnsi="Times New Roman" w:cs="Times New Roman"/>
          <w:color w:val="000000" w:themeColor="text1"/>
          <w:sz w:val="28"/>
          <w:szCs w:val="28"/>
          <w:lang w:val="kk-KZ"/>
        </w:rPr>
        <w:t>дислокаций останавливается</w:t>
      </w:r>
      <w:r w:rsidR="0014006D" w:rsidRPr="00CA05FA">
        <w:rPr>
          <w:rFonts w:ascii="Times New Roman" w:hAnsi="Times New Roman" w:cs="Times New Roman"/>
          <w:color w:val="000000" w:themeColor="text1"/>
          <w:sz w:val="28"/>
          <w:szCs w:val="28"/>
          <w:lang w:val="kk-KZ"/>
        </w:rPr>
        <w:t>,</w:t>
      </w:r>
      <w:r w:rsidRPr="00CA05FA">
        <w:rPr>
          <w:rFonts w:ascii="Times New Roman" w:eastAsia="Calibri" w:hAnsi="Times New Roman" w:cs="Times New Roman"/>
          <w:bCs/>
          <w:color w:val="000000" w:themeColor="text1"/>
          <w:sz w:val="28"/>
          <w:lang w:val="kk-KZ" w:eastAsia="en-US"/>
        </w:rPr>
        <w:t xml:space="preserve"> и </w:t>
      </w:r>
      <w:r w:rsidR="00B145BF" w:rsidRPr="00CA05FA">
        <w:rPr>
          <w:rFonts w:ascii="Times New Roman" w:hAnsi="Times New Roman" w:cs="Times New Roman"/>
          <w:color w:val="000000" w:themeColor="text1"/>
          <w:sz w:val="28"/>
          <w:szCs w:val="28"/>
          <w:lang w:val="kk-KZ"/>
        </w:rPr>
        <w:t xml:space="preserve">высокоэффективными </w:t>
      </w:r>
      <w:r w:rsidRPr="00CA05FA">
        <w:rPr>
          <w:rFonts w:ascii="Times New Roman" w:eastAsia="Calibri" w:hAnsi="Times New Roman" w:cs="Times New Roman"/>
          <w:bCs/>
          <w:color w:val="000000" w:themeColor="text1"/>
          <w:sz w:val="28"/>
          <w:lang w:val="kk-KZ" w:eastAsia="en-US"/>
        </w:rPr>
        <w:t xml:space="preserve">стоками </w:t>
      </w:r>
      <w:r w:rsidR="00B145BF" w:rsidRPr="00CA05FA">
        <w:rPr>
          <w:rFonts w:ascii="Times New Roman" w:hAnsi="Times New Roman" w:cs="Times New Roman"/>
          <w:color w:val="000000" w:themeColor="text1"/>
          <w:sz w:val="28"/>
          <w:szCs w:val="28"/>
          <w:lang w:val="kk-KZ"/>
        </w:rPr>
        <w:t>для аннигиляции междоузельных атомов и вакансий, создаваемых во время облучения</w:t>
      </w:r>
      <w:r w:rsidR="00091D15" w:rsidRPr="00CA05FA">
        <w:rPr>
          <w:rFonts w:ascii="Times New Roman" w:hAnsi="Times New Roman" w:cs="Times New Roman"/>
          <w:color w:val="000000" w:themeColor="text1"/>
          <w:sz w:val="28"/>
          <w:szCs w:val="28"/>
          <w:lang w:val="kk-KZ"/>
        </w:rPr>
        <w:t xml:space="preserve"> </w:t>
      </w:r>
      <w:r w:rsidR="00B145BF" w:rsidRPr="00CA05FA">
        <w:rPr>
          <w:rFonts w:ascii="Times New Roman" w:eastAsia="Calibri" w:hAnsi="Times New Roman" w:cs="Times New Roman"/>
          <w:bCs/>
          <w:color w:val="000000" w:themeColor="text1"/>
          <w:sz w:val="28"/>
          <w:szCs w:val="28"/>
          <w:lang w:val="kk-KZ" w:eastAsia="en-US"/>
        </w:rPr>
        <w:t>[</w:t>
      </w:r>
      <w:r w:rsidR="00CA05FA" w:rsidRPr="00CA05FA">
        <w:rPr>
          <w:rFonts w:ascii="Times New Roman" w:hAnsi="Times New Roman" w:cs="Times New Roman"/>
          <w:color w:val="000000" w:themeColor="text1"/>
          <w:sz w:val="28"/>
          <w:szCs w:val="28"/>
          <w:lang w:val="kk-KZ"/>
        </w:rPr>
        <w:t>2</w:t>
      </w:r>
      <w:r w:rsidR="00CA05FA" w:rsidRPr="00CA05FA">
        <w:rPr>
          <w:rFonts w:ascii="Times New Roman" w:hAnsi="Times New Roman" w:cs="Times New Roman"/>
          <w:color w:val="000000" w:themeColor="text1"/>
          <w:sz w:val="28"/>
          <w:szCs w:val="28"/>
        </w:rPr>
        <w:t>-6</w:t>
      </w:r>
      <w:r w:rsidR="00B145BF" w:rsidRPr="00CA05FA">
        <w:rPr>
          <w:rFonts w:ascii="Times New Roman" w:eastAsia="Calibri" w:hAnsi="Times New Roman" w:cs="Times New Roman"/>
          <w:bCs/>
          <w:color w:val="000000" w:themeColor="text1"/>
          <w:sz w:val="28"/>
          <w:szCs w:val="28"/>
          <w:lang w:val="kk-KZ" w:eastAsia="en-US"/>
        </w:rPr>
        <w:t xml:space="preserve">]. </w:t>
      </w:r>
      <w:r w:rsidR="00224D30" w:rsidRPr="00CA05FA">
        <w:rPr>
          <w:rFonts w:ascii="Times New Roman" w:hAnsi="Times New Roman" w:cs="Times New Roman"/>
          <w:color w:val="000000" w:themeColor="text1"/>
          <w:sz w:val="28"/>
          <w:szCs w:val="28"/>
          <w:lang w:val="kk-KZ"/>
        </w:rPr>
        <w:t xml:space="preserve">Кроме того, границы раздела между наночастицами и матрицей функционируют как эффективные ловушки для атомов гелия и вакансий, что существенно ограничивает подвижность гелий-вакансионных комплексов и подавляет дальнейший рост пор. В результате снижается радиационное распухание и гелиевая </w:t>
      </w:r>
      <w:r w:rsidR="00224D30" w:rsidRPr="008F38A1">
        <w:rPr>
          <w:rFonts w:ascii="Times New Roman" w:hAnsi="Times New Roman" w:cs="Times New Roman"/>
          <w:sz w:val="28"/>
          <w:szCs w:val="28"/>
          <w:lang w:val="kk-KZ"/>
        </w:rPr>
        <w:t xml:space="preserve">пористость ДУО-сталей. </w:t>
      </w:r>
      <w:r w:rsidRPr="008F38A1">
        <w:rPr>
          <w:rFonts w:ascii="Times New Roman" w:hAnsi="Times New Roman" w:cs="Times New Roman"/>
          <w:sz w:val="28"/>
          <w:szCs w:val="28"/>
          <w:lang w:val="kk-KZ"/>
        </w:rPr>
        <w:t>Такое поведение отличается от поведения поликристаллических материалов, в которых дефекты накапливаются в объеме зерен, что приводит к ускоренному радиационному разупорядочению и аморфизации.</w:t>
      </w:r>
      <w:r w:rsidRPr="008F38A1">
        <w:rPr>
          <w:rFonts w:ascii="Times New Roman" w:hAnsi="Times New Roman" w:cs="Times New Roman"/>
          <w:sz w:val="28"/>
          <w:szCs w:val="28"/>
        </w:rPr>
        <w:t xml:space="preserve"> Однако, в некоторых случаях наблюдается прямо противоположная картина: объемные материалы, обычно устойчивые к </w:t>
      </w:r>
      <w:r w:rsidRPr="008F38A1">
        <w:rPr>
          <w:rFonts w:ascii="Times New Roman" w:hAnsi="Times New Roman" w:cs="Times New Roman"/>
          <w:sz w:val="28"/>
          <w:szCs w:val="28"/>
        </w:rPr>
        <w:lastRenderedPageBreak/>
        <w:t xml:space="preserve">ионизирующему излучению, могут легко </w:t>
      </w:r>
      <w:proofErr w:type="spellStart"/>
      <w:r w:rsidRPr="008F38A1">
        <w:rPr>
          <w:rFonts w:ascii="Times New Roman" w:hAnsi="Times New Roman" w:cs="Times New Roman"/>
          <w:sz w:val="28"/>
          <w:szCs w:val="28"/>
        </w:rPr>
        <w:t>аморфизоваться</w:t>
      </w:r>
      <w:proofErr w:type="spellEnd"/>
      <w:r w:rsidRPr="008F38A1">
        <w:rPr>
          <w:rFonts w:ascii="Times New Roman" w:hAnsi="Times New Roman" w:cs="Times New Roman"/>
          <w:sz w:val="28"/>
          <w:szCs w:val="28"/>
        </w:rPr>
        <w:t xml:space="preserve">. Кроме того, нанокристаллическая керамика может быть восприимчивой к радиационно-индуцированному росту зерен, что нежелательно для многих инженерных систем. </w:t>
      </w:r>
      <w:r w:rsidRPr="00CA05FA">
        <w:rPr>
          <w:rFonts w:ascii="Times New Roman" w:hAnsi="Times New Roman" w:cs="Times New Roman"/>
          <w:color w:val="000000" w:themeColor="text1"/>
          <w:sz w:val="28"/>
          <w:szCs w:val="28"/>
        </w:rPr>
        <w:t xml:space="preserve">Соответствующие экспериментальные данные были получены для ограниченного числа соединений, таких как </w:t>
      </w:r>
      <w:r w:rsidRPr="00CA05FA">
        <w:rPr>
          <w:rFonts w:ascii="Times New Roman" w:hAnsi="Times New Roman" w:cs="Times New Roman"/>
          <w:color w:val="000000" w:themeColor="text1"/>
          <w:sz w:val="28"/>
          <w:szCs w:val="28"/>
          <w:lang w:val="en-US"/>
        </w:rPr>
        <w:t>UO</w:t>
      </w:r>
      <w:r w:rsidRPr="00CA05FA">
        <w:rPr>
          <w:rFonts w:ascii="Times New Roman" w:hAnsi="Times New Roman" w:cs="Times New Roman"/>
          <w:color w:val="000000" w:themeColor="text1"/>
          <w:sz w:val="28"/>
          <w:szCs w:val="28"/>
          <w:vertAlign w:val="subscript"/>
        </w:rPr>
        <w:t xml:space="preserve">2 </w:t>
      </w:r>
      <w:r w:rsidRPr="00CA05FA">
        <w:rPr>
          <w:rFonts w:ascii="Times New Roman" w:hAnsi="Times New Roman" w:cs="Times New Roman"/>
          <w:color w:val="000000" w:themeColor="text1"/>
          <w:sz w:val="28"/>
          <w:szCs w:val="28"/>
        </w:rPr>
        <w:t>[</w:t>
      </w:r>
      <w:r w:rsidR="00CA05FA" w:rsidRPr="00CA05FA">
        <w:rPr>
          <w:rFonts w:ascii="Times New Roman" w:hAnsi="Times New Roman" w:cs="Times New Roman"/>
          <w:color w:val="000000" w:themeColor="text1"/>
          <w:sz w:val="28"/>
          <w:szCs w:val="28"/>
        </w:rPr>
        <w:t>2</w:t>
      </w:r>
      <w:r w:rsidR="003F4C5C" w:rsidRPr="00CA05FA">
        <w:rPr>
          <w:rFonts w:ascii="Times New Roman" w:hAnsi="Times New Roman" w:cs="Times New Roman"/>
          <w:color w:val="000000" w:themeColor="text1"/>
          <w:sz w:val="28"/>
          <w:szCs w:val="28"/>
        </w:rPr>
        <w:t xml:space="preserve">, </w:t>
      </w:r>
      <w:r w:rsidR="009771E1">
        <w:rPr>
          <w:rFonts w:ascii="Times New Roman" w:hAnsi="Times New Roman" w:cs="Times New Roman"/>
          <w:color w:val="000000" w:themeColor="text1"/>
          <w:sz w:val="28"/>
          <w:szCs w:val="28"/>
          <w:lang w:val="kk-KZ"/>
        </w:rPr>
        <w:t>р</w:t>
      </w:r>
      <w:r w:rsidR="003F4C5C" w:rsidRPr="00CA05FA">
        <w:rPr>
          <w:rFonts w:ascii="Times New Roman" w:hAnsi="Times New Roman" w:cs="Times New Roman"/>
          <w:color w:val="000000" w:themeColor="text1"/>
          <w:sz w:val="28"/>
          <w:szCs w:val="28"/>
        </w:rPr>
        <w:t>. 49</w:t>
      </w:r>
      <w:r w:rsidRPr="00CA05FA">
        <w:rPr>
          <w:rFonts w:ascii="Times New Roman" w:hAnsi="Times New Roman" w:cs="Times New Roman"/>
          <w:color w:val="000000" w:themeColor="text1"/>
          <w:sz w:val="28"/>
          <w:szCs w:val="28"/>
        </w:rPr>
        <w:t xml:space="preserve">], </w:t>
      </w:r>
      <w:proofErr w:type="spellStart"/>
      <w:r w:rsidRPr="00CA05FA">
        <w:rPr>
          <w:rFonts w:ascii="Times New Roman" w:hAnsi="Times New Roman" w:cs="Times New Roman"/>
          <w:color w:val="000000" w:themeColor="text1"/>
          <w:sz w:val="28"/>
          <w:szCs w:val="28"/>
          <w:lang w:val="en-US"/>
        </w:rPr>
        <w:t>ThO</w:t>
      </w:r>
      <w:proofErr w:type="spellEnd"/>
      <w:r w:rsidRPr="00CA05FA">
        <w:rPr>
          <w:rFonts w:ascii="Times New Roman" w:hAnsi="Times New Roman" w:cs="Times New Roman"/>
          <w:color w:val="000000" w:themeColor="text1"/>
          <w:sz w:val="28"/>
          <w:szCs w:val="28"/>
          <w:vertAlign w:val="subscript"/>
        </w:rPr>
        <w:t xml:space="preserve">2 </w:t>
      </w:r>
      <w:r w:rsidRPr="00CA05FA">
        <w:rPr>
          <w:rFonts w:ascii="Times New Roman" w:hAnsi="Times New Roman" w:cs="Times New Roman"/>
          <w:color w:val="000000" w:themeColor="text1"/>
          <w:sz w:val="28"/>
          <w:szCs w:val="28"/>
        </w:rPr>
        <w:t>[</w:t>
      </w:r>
      <w:r w:rsidR="00CA05FA" w:rsidRPr="00CA05FA">
        <w:rPr>
          <w:rFonts w:ascii="Times New Roman" w:hAnsi="Times New Roman" w:cs="Times New Roman"/>
          <w:color w:val="000000" w:themeColor="text1"/>
          <w:sz w:val="28"/>
          <w:szCs w:val="28"/>
        </w:rPr>
        <w:t>2</w:t>
      </w:r>
      <w:r w:rsidR="00E9462D" w:rsidRPr="00CA05FA">
        <w:rPr>
          <w:rFonts w:ascii="Times New Roman" w:hAnsi="Times New Roman" w:cs="Times New Roman"/>
          <w:color w:val="000000" w:themeColor="text1"/>
          <w:sz w:val="28"/>
          <w:szCs w:val="28"/>
        </w:rPr>
        <w:t xml:space="preserve">, </w:t>
      </w:r>
      <w:r w:rsidR="009771E1">
        <w:rPr>
          <w:rFonts w:ascii="Times New Roman" w:hAnsi="Times New Roman" w:cs="Times New Roman"/>
          <w:color w:val="000000" w:themeColor="text1"/>
          <w:sz w:val="28"/>
          <w:szCs w:val="28"/>
          <w:lang w:val="kk-KZ"/>
        </w:rPr>
        <w:t>р</w:t>
      </w:r>
      <w:r w:rsidR="00E9462D" w:rsidRPr="00CA05FA">
        <w:rPr>
          <w:rFonts w:ascii="Times New Roman" w:hAnsi="Times New Roman" w:cs="Times New Roman"/>
          <w:color w:val="000000" w:themeColor="text1"/>
          <w:sz w:val="28"/>
          <w:szCs w:val="28"/>
        </w:rPr>
        <w:t>. 50</w:t>
      </w:r>
      <w:r w:rsidRPr="00CA05FA">
        <w:rPr>
          <w:rFonts w:ascii="Times New Roman" w:hAnsi="Times New Roman" w:cs="Times New Roman"/>
          <w:color w:val="000000" w:themeColor="text1"/>
          <w:sz w:val="28"/>
          <w:szCs w:val="28"/>
        </w:rPr>
        <w:t>], MgGa</w:t>
      </w:r>
      <w:r w:rsidRPr="00CA05FA">
        <w:rPr>
          <w:rFonts w:ascii="Times New Roman" w:hAnsi="Times New Roman" w:cs="Times New Roman"/>
          <w:color w:val="000000" w:themeColor="text1"/>
          <w:sz w:val="28"/>
          <w:szCs w:val="28"/>
          <w:vertAlign w:val="subscript"/>
        </w:rPr>
        <w:t>2</w:t>
      </w:r>
      <w:r w:rsidRPr="00CA05FA">
        <w:rPr>
          <w:rFonts w:ascii="Times New Roman" w:hAnsi="Times New Roman" w:cs="Times New Roman"/>
          <w:color w:val="000000" w:themeColor="text1"/>
          <w:sz w:val="28"/>
          <w:szCs w:val="28"/>
        </w:rPr>
        <w:t>O</w:t>
      </w:r>
      <w:r w:rsidRPr="00CA05FA">
        <w:rPr>
          <w:rFonts w:ascii="Times New Roman" w:hAnsi="Times New Roman" w:cs="Times New Roman"/>
          <w:color w:val="000000" w:themeColor="text1"/>
          <w:sz w:val="28"/>
          <w:szCs w:val="28"/>
          <w:vertAlign w:val="subscript"/>
        </w:rPr>
        <w:t xml:space="preserve">4 </w:t>
      </w:r>
      <w:r w:rsidRPr="00CA05FA">
        <w:rPr>
          <w:rFonts w:ascii="Times New Roman" w:hAnsi="Times New Roman" w:cs="Times New Roman"/>
          <w:color w:val="000000" w:themeColor="text1"/>
          <w:sz w:val="28"/>
          <w:szCs w:val="28"/>
        </w:rPr>
        <w:t>[</w:t>
      </w:r>
      <w:r w:rsidR="00CA05FA" w:rsidRPr="00CA05FA">
        <w:rPr>
          <w:rFonts w:ascii="Times New Roman" w:hAnsi="Times New Roman" w:cs="Times New Roman"/>
          <w:color w:val="000000" w:themeColor="text1"/>
          <w:sz w:val="28"/>
          <w:szCs w:val="28"/>
        </w:rPr>
        <w:t>3</w:t>
      </w:r>
      <w:r w:rsidR="00671936" w:rsidRPr="00CA05FA">
        <w:rPr>
          <w:rFonts w:ascii="Times New Roman" w:hAnsi="Times New Roman" w:cs="Times New Roman"/>
          <w:color w:val="000000" w:themeColor="text1"/>
          <w:sz w:val="28"/>
          <w:szCs w:val="28"/>
        </w:rPr>
        <w:t xml:space="preserve">, </w:t>
      </w:r>
      <w:r w:rsidR="009771E1">
        <w:rPr>
          <w:rFonts w:ascii="Times New Roman" w:hAnsi="Times New Roman" w:cs="Times New Roman"/>
          <w:color w:val="000000" w:themeColor="text1"/>
          <w:sz w:val="28"/>
          <w:szCs w:val="28"/>
          <w:lang w:val="kk-KZ"/>
        </w:rPr>
        <w:t>р</w:t>
      </w:r>
      <w:r w:rsidR="00671936" w:rsidRPr="00CA05FA">
        <w:rPr>
          <w:rFonts w:ascii="Times New Roman" w:hAnsi="Times New Roman" w:cs="Times New Roman"/>
          <w:color w:val="000000" w:themeColor="text1"/>
          <w:sz w:val="28"/>
          <w:szCs w:val="28"/>
        </w:rPr>
        <w:t>. 253115-2</w:t>
      </w:r>
      <w:r w:rsidRPr="00CA05FA">
        <w:rPr>
          <w:rFonts w:ascii="Times New Roman" w:hAnsi="Times New Roman" w:cs="Times New Roman"/>
          <w:color w:val="000000" w:themeColor="text1"/>
          <w:sz w:val="28"/>
          <w:szCs w:val="28"/>
        </w:rPr>
        <w:t xml:space="preserve">], </w:t>
      </w:r>
      <w:proofErr w:type="spellStart"/>
      <w:r w:rsidRPr="00CA05FA">
        <w:rPr>
          <w:rFonts w:ascii="Times New Roman" w:hAnsi="Times New Roman" w:cs="Times New Roman"/>
          <w:color w:val="000000" w:themeColor="text1"/>
          <w:sz w:val="28"/>
          <w:szCs w:val="28"/>
          <w:lang w:val="en-US"/>
        </w:rPr>
        <w:t>AlN</w:t>
      </w:r>
      <w:proofErr w:type="spellEnd"/>
      <w:r w:rsidRPr="00CA05FA">
        <w:rPr>
          <w:rFonts w:ascii="Times New Roman" w:hAnsi="Times New Roman" w:cs="Times New Roman"/>
          <w:color w:val="000000" w:themeColor="text1"/>
          <w:sz w:val="28"/>
          <w:szCs w:val="28"/>
        </w:rPr>
        <w:t xml:space="preserve"> [</w:t>
      </w:r>
      <w:r w:rsidR="00CA05FA" w:rsidRPr="00CA05FA">
        <w:rPr>
          <w:rFonts w:ascii="Times New Roman" w:hAnsi="Times New Roman" w:cs="Times New Roman"/>
          <w:color w:val="000000" w:themeColor="text1"/>
          <w:sz w:val="28"/>
          <w:szCs w:val="28"/>
        </w:rPr>
        <w:t>7</w:t>
      </w:r>
      <w:r w:rsidRPr="00CA05FA">
        <w:rPr>
          <w:rFonts w:ascii="Times New Roman" w:hAnsi="Times New Roman" w:cs="Times New Roman"/>
          <w:color w:val="000000" w:themeColor="text1"/>
          <w:sz w:val="28"/>
          <w:szCs w:val="28"/>
        </w:rPr>
        <w:t xml:space="preserve">], </w:t>
      </w:r>
      <w:proofErr w:type="spellStart"/>
      <w:r w:rsidRPr="00CA05FA">
        <w:rPr>
          <w:rFonts w:ascii="Times New Roman" w:hAnsi="Times New Roman" w:cs="Times New Roman"/>
          <w:color w:val="000000" w:themeColor="text1"/>
          <w:sz w:val="28"/>
          <w:szCs w:val="28"/>
          <w:lang w:val="en-US"/>
        </w:rPr>
        <w:t>GaN</w:t>
      </w:r>
      <w:proofErr w:type="spellEnd"/>
      <w:r w:rsidRPr="00CA05FA">
        <w:rPr>
          <w:rFonts w:ascii="Times New Roman" w:hAnsi="Times New Roman" w:cs="Times New Roman"/>
          <w:color w:val="000000" w:themeColor="text1"/>
          <w:sz w:val="28"/>
          <w:szCs w:val="28"/>
        </w:rPr>
        <w:t xml:space="preserve"> [</w:t>
      </w:r>
      <w:r w:rsidR="00CA05FA" w:rsidRPr="00CA05FA">
        <w:rPr>
          <w:rFonts w:ascii="Times New Roman" w:hAnsi="Times New Roman" w:cs="Times New Roman"/>
          <w:color w:val="000000" w:themeColor="text1"/>
          <w:sz w:val="28"/>
          <w:szCs w:val="28"/>
        </w:rPr>
        <w:t>8</w:t>
      </w:r>
      <w:r w:rsidRPr="00CA05FA">
        <w:rPr>
          <w:rFonts w:ascii="Times New Roman" w:hAnsi="Times New Roman" w:cs="Times New Roman"/>
          <w:color w:val="000000" w:themeColor="text1"/>
          <w:sz w:val="28"/>
          <w:szCs w:val="28"/>
        </w:rPr>
        <w:t xml:space="preserve">], </w:t>
      </w:r>
      <w:proofErr w:type="spellStart"/>
      <w:r w:rsidRPr="00CA05FA">
        <w:rPr>
          <w:rFonts w:ascii="Times New Roman" w:hAnsi="Times New Roman" w:cs="Times New Roman"/>
          <w:color w:val="000000" w:themeColor="text1"/>
          <w:sz w:val="28"/>
          <w:szCs w:val="28"/>
          <w:lang w:val="en-US"/>
        </w:rPr>
        <w:t>SiC</w:t>
      </w:r>
      <w:proofErr w:type="spellEnd"/>
      <w:r w:rsidRPr="00CA05FA">
        <w:rPr>
          <w:rFonts w:ascii="Times New Roman" w:hAnsi="Times New Roman" w:cs="Times New Roman"/>
          <w:color w:val="000000" w:themeColor="text1"/>
          <w:sz w:val="28"/>
          <w:szCs w:val="28"/>
        </w:rPr>
        <w:t xml:space="preserve"> [</w:t>
      </w:r>
      <w:r w:rsidR="00CA05FA" w:rsidRPr="00CA05FA">
        <w:rPr>
          <w:rFonts w:ascii="Times New Roman" w:hAnsi="Times New Roman" w:cs="Times New Roman"/>
          <w:color w:val="000000" w:themeColor="text1"/>
          <w:sz w:val="28"/>
          <w:szCs w:val="28"/>
        </w:rPr>
        <w:t>9</w:t>
      </w:r>
      <w:r w:rsidRPr="00CA05FA">
        <w:rPr>
          <w:rFonts w:ascii="Times New Roman" w:hAnsi="Times New Roman" w:cs="Times New Roman"/>
          <w:color w:val="000000" w:themeColor="text1"/>
          <w:sz w:val="28"/>
          <w:szCs w:val="28"/>
        </w:rPr>
        <w:t xml:space="preserve">], главным образом, с использованием пучков легких ионов и нейтронного облучения, т.е. в условиях образования радиационных повреждений по каналу упругого рассеяния. </w:t>
      </w:r>
      <w:r w:rsidR="00E1679C" w:rsidRPr="00CA05FA">
        <w:rPr>
          <w:rFonts w:ascii="Times New Roman" w:hAnsi="Times New Roman" w:cs="Times New Roman"/>
          <w:color w:val="000000" w:themeColor="text1"/>
          <w:sz w:val="28"/>
          <w:szCs w:val="28"/>
          <w:lang w:val="kk-KZ"/>
        </w:rPr>
        <w:t>Однако, несмотря на интенсивные исследования</w:t>
      </w:r>
      <w:r w:rsidR="00E1679C" w:rsidRPr="00CA05FA">
        <w:rPr>
          <w:rFonts w:ascii="Times New Roman" w:eastAsia="Calibri" w:hAnsi="Times New Roman" w:cs="Times New Roman"/>
          <w:bCs/>
          <w:color w:val="000000" w:themeColor="text1"/>
          <w:sz w:val="28"/>
          <w:lang w:eastAsia="en-US"/>
        </w:rPr>
        <w:t xml:space="preserve"> радиационной стойкости таких </w:t>
      </w:r>
      <w:r w:rsidR="00E1679C" w:rsidRPr="00CA05FA">
        <w:rPr>
          <w:rFonts w:ascii="Times New Roman" w:eastAsia="Calibri" w:hAnsi="Times New Roman" w:cs="Times New Roman"/>
          <w:bCs/>
          <w:color w:val="000000" w:themeColor="text1"/>
          <w:sz w:val="28"/>
          <w:lang w:val="kk-KZ" w:eastAsia="en-US"/>
        </w:rPr>
        <w:t>нано</w:t>
      </w:r>
      <w:r w:rsidR="00E1679C" w:rsidRPr="00CA05FA">
        <w:rPr>
          <w:rFonts w:ascii="Times New Roman" w:eastAsia="Calibri" w:hAnsi="Times New Roman" w:cs="Times New Roman"/>
          <w:bCs/>
          <w:color w:val="000000" w:themeColor="text1"/>
          <w:sz w:val="28"/>
          <w:lang w:eastAsia="en-US"/>
        </w:rPr>
        <w:t>материалов</w:t>
      </w:r>
      <w:r w:rsidR="00E1679C" w:rsidRPr="00CA05FA">
        <w:rPr>
          <w:rFonts w:ascii="Times New Roman" w:eastAsia="Calibri" w:hAnsi="Times New Roman" w:cs="Times New Roman"/>
          <w:bCs/>
          <w:color w:val="000000" w:themeColor="text1"/>
          <w:sz w:val="28"/>
          <w:lang w:val="kk-KZ" w:eastAsia="en-US"/>
        </w:rPr>
        <w:t xml:space="preserve">, </w:t>
      </w:r>
      <w:r w:rsidR="00E1679C" w:rsidRPr="00CA05FA">
        <w:rPr>
          <w:rFonts w:ascii="Times New Roman" w:eastAsia="Calibri" w:hAnsi="Times New Roman" w:cs="Times New Roman"/>
          <w:bCs/>
          <w:color w:val="000000" w:themeColor="text1"/>
          <w:sz w:val="28"/>
          <w:lang w:eastAsia="en-US"/>
        </w:rPr>
        <w:t xml:space="preserve">влияние высокоэнергетического ионизующего воздействия </w:t>
      </w:r>
      <w:r w:rsidR="00E1679C" w:rsidRPr="00CA05FA">
        <w:rPr>
          <w:rFonts w:ascii="Times New Roman" w:hAnsi="Times New Roman" w:cs="Times New Roman"/>
          <w:color w:val="000000" w:themeColor="text1"/>
          <w:sz w:val="28"/>
          <w:szCs w:val="28"/>
        </w:rPr>
        <w:t>остается наименее изученным по сравнению с другими видами облучения</w:t>
      </w:r>
      <w:r w:rsidR="00E1679C" w:rsidRPr="00CA05FA">
        <w:rPr>
          <w:rFonts w:ascii="Times New Roman" w:hAnsi="Times New Roman" w:cs="Times New Roman"/>
          <w:color w:val="000000" w:themeColor="text1"/>
          <w:sz w:val="28"/>
        </w:rPr>
        <w:t xml:space="preserve">. </w:t>
      </w:r>
      <w:r w:rsidR="00E417B1" w:rsidRPr="00CA05FA">
        <w:rPr>
          <w:rFonts w:ascii="Times New Roman" w:hAnsi="Times New Roman" w:cs="Times New Roman"/>
          <w:bCs/>
          <w:color w:val="000000" w:themeColor="text1"/>
          <w:sz w:val="28"/>
          <w:szCs w:val="28"/>
          <w:lang w:val="kk-KZ"/>
        </w:rPr>
        <w:t>Т</w:t>
      </w:r>
      <w:r w:rsidR="00E417B1" w:rsidRPr="00CA05FA">
        <w:rPr>
          <w:rFonts w:ascii="Times New Roman" w:hAnsi="Times New Roman" w:cs="Times New Roman"/>
          <w:color w:val="000000" w:themeColor="text1"/>
          <w:sz w:val="28"/>
          <w:szCs w:val="28"/>
          <w:lang w:val="kk-KZ"/>
        </w:rPr>
        <w:t>яжелые же ионы высоких энергий</w:t>
      </w:r>
      <w:r w:rsidR="00374EF3" w:rsidRPr="00CA05FA">
        <w:rPr>
          <w:rFonts w:ascii="Times New Roman" w:hAnsi="Times New Roman" w:cs="Times New Roman"/>
          <w:color w:val="000000" w:themeColor="text1"/>
          <w:sz w:val="28"/>
          <w:szCs w:val="28"/>
          <w:lang w:val="kk-KZ"/>
        </w:rPr>
        <w:t xml:space="preserve">, </w:t>
      </w:r>
      <w:r w:rsidR="00E417B1" w:rsidRPr="00CA05FA">
        <w:rPr>
          <w:rFonts w:ascii="Times New Roman" w:hAnsi="Times New Roman" w:cs="Times New Roman"/>
          <w:color w:val="000000" w:themeColor="text1"/>
          <w:sz w:val="28"/>
          <w:szCs w:val="28"/>
          <w:lang w:val="kk-KZ"/>
        </w:rPr>
        <w:t>создают специфические протяженные дефекты – латентные треки, размер которых сопоставим с размером зерна [</w:t>
      </w:r>
      <w:r w:rsidR="00CA05FA" w:rsidRPr="00CA05FA">
        <w:rPr>
          <w:rFonts w:ascii="Times New Roman" w:hAnsi="Times New Roman" w:cs="Times New Roman"/>
          <w:color w:val="000000" w:themeColor="text1"/>
          <w:sz w:val="28"/>
        </w:rPr>
        <w:t>10</w:t>
      </w:r>
      <w:r w:rsidR="00CA05FA" w:rsidRPr="00CA05FA">
        <w:rPr>
          <w:rFonts w:ascii="Times New Roman" w:hAnsi="Times New Roman" w:cs="Times New Roman"/>
          <w:color w:val="000000" w:themeColor="text1"/>
          <w:sz w:val="28"/>
          <w:szCs w:val="28"/>
        </w:rPr>
        <w:t>-12</w:t>
      </w:r>
      <w:r w:rsidR="00E417B1" w:rsidRPr="00CA05FA">
        <w:rPr>
          <w:rFonts w:ascii="Times New Roman" w:hAnsi="Times New Roman" w:cs="Times New Roman"/>
          <w:color w:val="000000" w:themeColor="text1"/>
          <w:sz w:val="28"/>
          <w:szCs w:val="28"/>
          <w:lang w:val="kk-KZ"/>
        </w:rPr>
        <w:t>]</w:t>
      </w:r>
      <w:r w:rsidR="0086345F" w:rsidRPr="00CA05FA">
        <w:rPr>
          <w:rFonts w:ascii="Times New Roman" w:hAnsi="Times New Roman" w:cs="Times New Roman"/>
          <w:color w:val="000000" w:themeColor="text1"/>
          <w:sz w:val="28"/>
          <w:szCs w:val="28"/>
          <w:lang w:val="kk-KZ"/>
        </w:rPr>
        <w:t xml:space="preserve">. </w:t>
      </w:r>
      <w:r w:rsidR="00E417B1" w:rsidRPr="00CA05FA">
        <w:rPr>
          <w:rFonts w:ascii="Times New Roman" w:hAnsi="Times New Roman" w:cs="Times New Roman"/>
          <w:color w:val="000000" w:themeColor="text1"/>
          <w:sz w:val="28"/>
        </w:rPr>
        <w:t>Образование подобных структурных нарушений может быть критическим фактором, определяющим долговременную радиационную стабильность материала [</w:t>
      </w:r>
      <w:r w:rsidR="00CA05FA" w:rsidRPr="00CA05FA">
        <w:rPr>
          <w:rFonts w:ascii="Times New Roman" w:hAnsi="Times New Roman" w:cs="Times New Roman"/>
          <w:color w:val="000000" w:themeColor="text1"/>
          <w:sz w:val="28"/>
        </w:rPr>
        <w:t>10</w:t>
      </w:r>
      <w:r w:rsidR="00983A2F" w:rsidRPr="00CA05FA">
        <w:rPr>
          <w:rFonts w:ascii="Times New Roman" w:hAnsi="Times New Roman" w:cs="Times New Roman"/>
          <w:color w:val="000000" w:themeColor="text1"/>
          <w:sz w:val="28"/>
        </w:rPr>
        <w:t xml:space="preserve">, </w:t>
      </w:r>
      <w:r w:rsidR="009771E1">
        <w:rPr>
          <w:rFonts w:ascii="Times New Roman" w:hAnsi="Times New Roman" w:cs="Times New Roman"/>
          <w:color w:val="000000" w:themeColor="text1"/>
          <w:sz w:val="28"/>
          <w:lang w:val="kk-KZ"/>
        </w:rPr>
        <w:t>р</w:t>
      </w:r>
      <w:r w:rsidR="00983A2F" w:rsidRPr="00CA05FA">
        <w:rPr>
          <w:rFonts w:ascii="Times New Roman" w:hAnsi="Times New Roman" w:cs="Times New Roman"/>
          <w:color w:val="000000" w:themeColor="text1"/>
          <w:sz w:val="28"/>
        </w:rPr>
        <w:t>. 42</w:t>
      </w:r>
      <w:r w:rsidR="00E417B1" w:rsidRPr="00CA05FA">
        <w:rPr>
          <w:rFonts w:ascii="Times New Roman" w:hAnsi="Times New Roman" w:cs="Times New Roman"/>
          <w:color w:val="000000" w:themeColor="text1"/>
          <w:sz w:val="28"/>
        </w:rPr>
        <w:t>], облучаемого продуктами деления ядерного топлива</w:t>
      </w:r>
      <w:r w:rsidR="00374EF3" w:rsidRPr="00CA05FA">
        <w:rPr>
          <w:rFonts w:ascii="Times New Roman" w:hAnsi="Times New Roman" w:cs="Times New Roman"/>
          <w:color w:val="000000" w:themeColor="text1"/>
          <w:sz w:val="28"/>
          <w:lang w:val="kk-KZ"/>
        </w:rPr>
        <w:t>.</w:t>
      </w:r>
      <w:r w:rsidR="00E417B1" w:rsidRPr="00CA05FA">
        <w:rPr>
          <w:rFonts w:ascii="Times New Roman" w:hAnsi="Times New Roman" w:cs="Times New Roman"/>
          <w:color w:val="000000" w:themeColor="text1"/>
          <w:sz w:val="28"/>
        </w:rPr>
        <w:t xml:space="preserve"> </w:t>
      </w:r>
      <w:bookmarkStart w:id="11" w:name="_Hlk194937004"/>
      <w:r w:rsidR="00374EF3" w:rsidRPr="00CA05FA">
        <w:rPr>
          <w:rFonts w:ascii="Times New Roman" w:hAnsi="Times New Roman" w:cs="Times New Roman"/>
          <w:bCs/>
          <w:color w:val="000000" w:themeColor="text1"/>
          <w:sz w:val="28"/>
          <w:szCs w:val="28"/>
        </w:rPr>
        <w:t xml:space="preserve">Структурный отклик наноразмерных материалов к воздействию </w:t>
      </w:r>
      <w:r w:rsidR="00F659E5" w:rsidRPr="00CA05FA">
        <w:rPr>
          <w:rFonts w:ascii="Times New Roman" w:hAnsi="Times New Roman" w:cs="Times New Roman"/>
          <w:color w:val="000000" w:themeColor="text1"/>
          <w:sz w:val="28"/>
          <w:szCs w:val="28"/>
          <w:lang w:val="kk-KZ"/>
        </w:rPr>
        <w:t>БТИ</w:t>
      </w:r>
      <w:r w:rsidR="00374EF3" w:rsidRPr="00CA05FA">
        <w:rPr>
          <w:rFonts w:ascii="Times New Roman" w:hAnsi="Times New Roman" w:cs="Times New Roman"/>
          <w:color w:val="000000" w:themeColor="text1"/>
          <w:sz w:val="28"/>
          <w:szCs w:val="28"/>
        </w:rPr>
        <w:t xml:space="preserve"> высоких энергий</w:t>
      </w:r>
      <w:r w:rsidR="00374EF3" w:rsidRPr="00CA05FA">
        <w:rPr>
          <w:rFonts w:ascii="Times New Roman" w:hAnsi="Times New Roman" w:cs="Times New Roman"/>
          <w:color w:val="000000" w:themeColor="text1"/>
          <w:sz w:val="28"/>
          <w:szCs w:val="28"/>
          <w:lang w:val="kk-KZ"/>
        </w:rPr>
        <w:t xml:space="preserve"> </w:t>
      </w:r>
      <w:r w:rsidR="00374EF3" w:rsidRPr="00CA05FA">
        <w:rPr>
          <w:rFonts w:ascii="Times New Roman" w:hAnsi="Times New Roman" w:cs="Times New Roman"/>
          <w:color w:val="000000" w:themeColor="text1"/>
          <w:sz w:val="28"/>
          <w:szCs w:val="28"/>
        </w:rPr>
        <w:t xml:space="preserve">является наименее изученным </w:t>
      </w:r>
      <w:r w:rsidR="00374EF3" w:rsidRPr="008F38A1">
        <w:rPr>
          <w:rFonts w:ascii="Times New Roman" w:hAnsi="Times New Roman" w:cs="Times New Roman"/>
          <w:sz w:val="28"/>
          <w:szCs w:val="28"/>
        </w:rPr>
        <w:t xml:space="preserve">и систематические работы по </w:t>
      </w:r>
      <w:r w:rsidR="00BB141A" w:rsidRPr="008F38A1">
        <w:rPr>
          <w:rFonts w:ascii="Times New Roman" w:hAnsi="Times New Roman" w:cs="Times New Roman"/>
          <w:sz w:val="28"/>
          <w:szCs w:val="28"/>
        </w:rPr>
        <w:t xml:space="preserve">сравнительному </w:t>
      </w:r>
      <w:r w:rsidR="00374EF3" w:rsidRPr="008F38A1">
        <w:rPr>
          <w:rFonts w:ascii="Times New Roman" w:hAnsi="Times New Roman" w:cs="Times New Roman"/>
          <w:sz w:val="28"/>
          <w:szCs w:val="28"/>
        </w:rPr>
        <w:t xml:space="preserve">анализу эффектов высокой плотности ионизации в </w:t>
      </w:r>
      <w:proofErr w:type="spellStart"/>
      <w:r w:rsidR="00374EF3" w:rsidRPr="008F38A1">
        <w:rPr>
          <w:rFonts w:ascii="Times New Roman" w:hAnsi="Times New Roman" w:cs="Times New Roman"/>
          <w:sz w:val="28"/>
          <w:szCs w:val="28"/>
        </w:rPr>
        <w:t>нано</w:t>
      </w:r>
      <w:proofErr w:type="spellEnd"/>
      <w:r w:rsidR="00374EF3" w:rsidRPr="008F38A1">
        <w:rPr>
          <w:rFonts w:ascii="Times New Roman" w:hAnsi="Times New Roman" w:cs="Times New Roman"/>
          <w:sz w:val="28"/>
          <w:szCs w:val="28"/>
        </w:rPr>
        <w:t>-</w:t>
      </w:r>
      <w:r w:rsidR="00374EF3" w:rsidRPr="008F38A1">
        <w:rPr>
          <w:rFonts w:ascii="Times New Roman" w:hAnsi="Times New Roman" w:cs="Times New Roman"/>
          <w:sz w:val="28"/>
          <w:szCs w:val="28"/>
          <w:lang w:val="kk-KZ"/>
        </w:rPr>
        <w:t xml:space="preserve"> </w:t>
      </w:r>
      <w:r w:rsidR="00374EF3" w:rsidRPr="008F38A1">
        <w:rPr>
          <w:rFonts w:ascii="Times New Roman" w:hAnsi="Times New Roman" w:cs="Times New Roman"/>
          <w:sz w:val="28"/>
          <w:szCs w:val="28"/>
        </w:rPr>
        <w:t xml:space="preserve">и объемных радиационно-стойких </w:t>
      </w:r>
      <w:r w:rsidR="00374EF3" w:rsidRPr="008F38A1">
        <w:rPr>
          <w:rFonts w:ascii="Times New Roman" w:hAnsi="Times New Roman" w:cs="Times New Roman"/>
          <w:sz w:val="28"/>
          <w:szCs w:val="28"/>
          <w:lang w:val="kk-KZ"/>
        </w:rPr>
        <w:t>материалах</w:t>
      </w:r>
      <w:r w:rsidR="00374EF3" w:rsidRPr="008F38A1">
        <w:rPr>
          <w:rFonts w:ascii="Times New Roman" w:hAnsi="Times New Roman" w:cs="Times New Roman"/>
          <w:sz w:val="28"/>
          <w:szCs w:val="28"/>
        </w:rPr>
        <w:t xml:space="preserve"> ранее не проводились.</w:t>
      </w:r>
      <w:r w:rsidR="00DE490E" w:rsidRPr="008F38A1">
        <w:rPr>
          <w:rFonts w:ascii="Times New Roman" w:hAnsi="Times New Roman" w:cs="Times New Roman"/>
          <w:sz w:val="28"/>
          <w:lang w:val="kk-KZ"/>
        </w:rPr>
        <w:t xml:space="preserve"> </w:t>
      </w:r>
      <w:r w:rsidR="00374EF3" w:rsidRPr="008F38A1">
        <w:rPr>
          <w:rFonts w:ascii="Times New Roman" w:hAnsi="Times New Roman" w:cs="Times New Roman"/>
          <w:sz w:val="28"/>
          <w:lang w:val="kk-KZ"/>
        </w:rPr>
        <w:t>П</w:t>
      </w:r>
      <w:proofErr w:type="spellStart"/>
      <w:r w:rsidR="00E417B1" w:rsidRPr="008F38A1">
        <w:rPr>
          <w:rFonts w:ascii="Times New Roman" w:hAnsi="Times New Roman" w:cs="Times New Roman"/>
          <w:sz w:val="28"/>
        </w:rPr>
        <w:t>оэтому</w:t>
      </w:r>
      <w:proofErr w:type="spellEnd"/>
      <w:r w:rsidR="00E417B1" w:rsidRPr="008F38A1">
        <w:rPr>
          <w:rFonts w:ascii="Times New Roman" w:hAnsi="Times New Roman" w:cs="Times New Roman"/>
          <w:sz w:val="28"/>
        </w:rPr>
        <w:t xml:space="preserve"> </w:t>
      </w:r>
      <w:r w:rsidR="00E417B1" w:rsidRPr="008F38A1">
        <w:rPr>
          <w:rFonts w:ascii="Times New Roman" w:hAnsi="Times New Roman" w:cs="Times New Roman"/>
          <w:sz w:val="28"/>
          <w:szCs w:val="28"/>
        </w:rPr>
        <w:t>вопрос определения единого механизма дефектообразования в условиях ионизации высокой плотности, связи между структурной стабильностью и размер</w:t>
      </w:r>
      <w:r w:rsidR="007F2B43" w:rsidRPr="008F38A1">
        <w:rPr>
          <w:rFonts w:ascii="Times New Roman" w:hAnsi="Times New Roman" w:cs="Times New Roman"/>
          <w:sz w:val="28"/>
          <w:szCs w:val="28"/>
          <w:lang w:val="kk-KZ"/>
        </w:rPr>
        <w:t>ом</w:t>
      </w:r>
      <w:r w:rsidR="00E417B1" w:rsidRPr="008F38A1">
        <w:rPr>
          <w:rFonts w:ascii="Times New Roman" w:hAnsi="Times New Roman" w:cs="Times New Roman"/>
          <w:sz w:val="28"/>
          <w:szCs w:val="28"/>
        </w:rPr>
        <w:t xml:space="preserve"> зерен, а также пороговых условий для изменения радиационной стойкости нанокристаллических и массивных материалов остается открытым.</w:t>
      </w:r>
      <w:r w:rsidR="00374EF3" w:rsidRPr="008F38A1">
        <w:rPr>
          <w:rFonts w:ascii="Times New Roman" w:hAnsi="Times New Roman" w:cs="Times New Roman"/>
          <w:sz w:val="28"/>
          <w:szCs w:val="28"/>
          <w:lang w:val="kk-KZ"/>
        </w:rPr>
        <w:t xml:space="preserve"> </w:t>
      </w:r>
    </w:p>
    <w:bookmarkEnd w:id="11"/>
    <w:p w14:paraId="3640A29D" w14:textId="758B0AB6" w:rsidR="00DE490E" w:rsidRPr="008F38A1" w:rsidRDefault="00013AEF" w:rsidP="0067499A">
      <w:pPr>
        <w:ind w:firstLine="709"/>
        <w:jc w:val="both"/>
        <w:rPr>
          <w:rFonts w:ascii="Times New Roman" w:hAnsi="Times New Roman" w:cs="Times New Roman"/>
          <w:sz w:val="28"/>
          <w:szCs w:val="28"/>
          <w:lang w:val="kk-KZ"/>
        </w:rPr>
      </w:pPr>
      <w:r w:rsidRPr="008F38A1">
        <w:rPr>
          <w:rFonts w:ascii="Times New Roman" w:hAnsi="Times New Roman" w:cs="Times New Roman"/>
          <w:sz w:val="28"/>
          <w:szCs w:val="28"/>
          <w:lang w:val="kk-KZ"/>
        </w:rPr>
        <w:t>Сопоставление пороговых условий формирования и параметров латентных треков в нано</w:t>
      </w:r>
      <w:r w:rsidRPr="008F38A1">
        <w:rPr>
          <w:rFonts w:ascii="Times New Roman" w:hAnsi="Times New Roman" w:cs="Times New Roman"/>
          <w:sz w:val="28"/>
          <w:szCs w:val="28"/>
        </w:rPr>
        <w:t>-</w:t>
      </w:r>
      <w:r w:rsidRPr="008F38A1">
        <w:rPr>
          <w:rFonts w:ascii="Times New Roman" w:hAnsi="Times New Roman" w:cs="Times New Roman"/>
          <w:sz w:val="28"/>
          <w:szCs w:val="28"/>
          <w:lang w:val="kk-KZ"/>
        </w:rPr>
        <w:t xml:space="preserve"> и массивных (поли- и монокристаллических) материалах представляет особый интерес как с фундаментальной, так и с прикладной точек зрения. Полученные в ходе таких исследований новые экспериментальные данные позволят не только верифицировать существующие, но и развивать новые атомистические модели механизма трекообразования в радиационно-стойких материалах. Кроме того, эти результаты планируется использовать в качестве исходных параметров для компьютерного моделирования процессов формирования треков методами молекулярной динамики. </w:t>
      </w:r>
      <w:r w:rsidR="00F659E5" w:rsidRPr="008F38A1">
        <w:rPr>
          <w:rFonts w:ascii="Times New Roman" w:hAnsi="Times New Roman" w:cs="Times New Roman"/>
          <w:sz w:val="28"/>
          <w:szCs w:val="28"/>
        </w:rPr>
        <w:t xml:space="preserve">Такой подход, сочетающий использование наиболее современной методики микроструктурных исследований – </w:t>
      </w:r>
      <w:r w:rsidR="0014006D" w:rsidRPr="008F38A1">
        <w:rPr>
          <w:rFonts w:ascii="Times New Roman" w:hAnsi="Times New Roman" w:cs="Times New Roman"/>
          <w:sz w:val="28"/>
          <w:szCs w:val="28"/>
          <w:lang w:val="kk-KZ"/>
        </w:rPr>
        <w:t>п</w:t>
      </w:r>
      <w:proofErr w:type="spellStart"/>
      <w:r w:rsidR="0014006D" w:rsidRPr="008F38A1">
        <w:rPr>
          <w:rFonts w:ascii="Times New Roman" w:hAnsi="Times New Roman" w:cs="Times New Roman"/>
          <w:sz w:val="28"/>
          <w:szCs w:val="28"/>
        </w:rPr>
        <w:t>росвечивающий</w:t>
      </w:r>
      <w:proofErr w:type="spellEnd"/>
      <w:r w:rsidR="0014006D" w:rsidRPr="008F38A1">
        <w:rPr>
          <w:rFonts w:ascii="Times New Roman" w:hAnsi="Times New Roman" w:cs="Times New Roman"/>
          <w:sz w:val="28"/>
          <w:szCs w:val="28"/>
        </w:rPr>
        <w:t xml:space="preserve"> электронный микроскоп (</w:t>
      </w:r>
      <w:r w:rsidR="00F659E5" w:rsidRPr="008F38A1">
        <w:rPr>
          <w:rFonts w:ascii="Times New Roman" w:hAnsi="Times New Roman" w:cs="Times New Roman"/>
          <w:sz w:val="28"/>
          <w:szCs w:val="28"/>
        </w:rPr>
        <w:t>ПЭМ</w:t>
      </w:r>
      <w:r w:rsidR="0014006D" w:rsidRPr="008F38A1">
        <w:rPr>
          <w:rFonts w:ascii="Times New Roman" w:hAnsi="Times New Roman" w:cs="Times New Roman"/>
          <w:sz w:val="28"/>
          <w:szCs w:val="28"/>
        </w:rPr>
        <w:t>)</w:t>
      </w:r>
      <w:r w:rsidR="00F659E5" w:rsidRPr="008F38A1">
        <w:rPr>
          <w:rFonts w:ascii="Times New Roman" w:hAnsi="Times New Roman" w:cs="Times New Roman"/>
          <w:sz w:val="28"/>
          <w:szCs w:val="28"/>
        </w:rPr>
        <w:t xml:space="preserve"> и компьютерного моделирования, безусловно, является наиболее эффективным для решения поставленных задач.</w:t>
      </w:r>
    </w:p>
    <w:p w14:paraId="2C840878" w14:textId="753E8724" w:rsidR="008C45F9" w:rsidRPr="00BD2A18" w:rsidRDefault="007F163D" w:rsidP="0067499A">
      <w:pPr>
        <w:ind w:firstLine="709"/>
        <w:jc w:val="both"/>
        <w:rPr>
          <w:rFonts w:ascii="Times New Roman" w:eastAsia="Calibri" w:hAnsi="Times New Roman" w:cs="Times New Roman"/>
          <w:bCs/>
          <w:lang w:eastAsia="en-US"/>
        </w:rPr>
      </w:pPr>
      <w:r w:rsidRPr="008F38A1">
        <w:rPr>
          <w:rFonts w:ascii="Times New Roman" w:hAnsi="Times New Roman" w:cs="Times New Roman"/>
          <w:sz w:val="28"/>
          <w:szCs w:val="28"/>
        </w:rPr>
        <w:t xml:space="preserve">В связи с вышеизложенным, проведение </w:t>
      </w:r>
      <w:r w:rsidRPr="008F38A1">
        <w:rPr>
          <w:rFonts w:ascii="Times New Roman" w:hAnsi="Times New Roman" w:cs="Times New Roman"/>
          <w:sz w:val="28"/>
          <w:szCs w:val="28"/>
          <w:lang w:val="kk-KZ"/>
        </w:rPr>
        <w:t xml:space="preserve">экспериментальных и теоретических исследований, направленных на </w:t>
      </w:r>
      <w:r w:rsidR="00705E63" w:rsidRPr="008F38A1">
        <w:rPr>
          <w:rFonts w:ascii="Times New Roman" w:hAnsi="Times New Roman" w:cs="Times New Roman"/>
          <w:color w:val="000000"/>
          <w:sz w:val="28"/>
          <w:szCs w:val="28"/>
        </w:rPr>
        <w:t xml:space="preserve">всестороннее исследование радиационной стойкости наночастиц оксидов </w:t>
      </w:r>
      <w:r w:rsidR="00705E63" w:rsidRPr="008F38A1">
        <w:rPr>
          <w:rFonts w:ascii="Times New Roman" w:hAnsi="Times New Roman" w:cs="Times New Roman"/>
          <w:color w:val="000000" w:themeColor="text1"/>
          <w:sz w:val="28"/>
          <w:szCs w:val="28"/>
          <w:lang w:val="kk-KZ"/>
        </w:rPr>
        <w:t>(</w:t>
      </w:r>
      <w:r w:rsidR="00705E63" w:rsidRPr="008F38A1">
        <w:rPr>
          <w:rFonts w:ascii="Times New Roman" w:hAnsi="Times New Roman" w:cs="Times New Roman"/>
          <w:sz w:val="28"/>
        </w:rPr>
        <w:t>Y</w:t>
      </w:r>
      <w:r w:rsidR="00705E63" w:rsidRPr="008F38A1">
        <w:rPr>
          <w:rFonts w:ascii="Times New Roman" w:hAnsi="Times New Roman" w:cs="Times New Roman"/>
          <w:sz w:val="28"/>
          <w:vertAlign w:val="subscript"/>
        </w:rPr>
        <w:t>4</w:t>
      </w:r>
      <w:r w:rsidR="00705E63" w:rsidRPr="008F38A1">
        <w:rPr>
          <w:rFonts w:ascii="Times New Roman" w:hAnsi="Times New Roman" w:cs="Times New Roman"/>
          <w:sz w:val="28"/>
        </w:rPr>
        <w:t>Al</w:t>
      </w:r>
      <w:r w:rsidR="00705E63" w:rsidRPr="008F38A1">
        <w:rPr>
          <w:rFonts w:ascii="Times New Roman" w:hAnsi="Times New Roman" w:cs="Times New Roman"/>
          <w:sz w:val="28"/>
          <w:vertAlign w:val="subscript"/>
        </w:rPr>
        <w:t>2</w:t>
      </w:r>
      <w:r w:rsidR="00705E63" w:rsidRPr="008F38A1">
        <w:rPr>
          <w:rFonts w:ascii="Times New Roman" w:hAnsi="Times New Roman" w:cs="Times New Roman"/>
          <w:sz w:val="28"/>
        </w:rPr>
        <w:t>O</w:t>
      </w:r>
      <w:r w:rsidR="00705E63" w:rsidRPr="008F38A1">
        <w:rPr>
          <w:rFonts w:ascii="Times New Roman" w:hAnsi="Times New Roman" w:cs="Times New Roman"/>
          <w:sz w:val="28"/>
          <w:vertAlign w:val="subscript"/>
        </w:rPr>
        <w:t>9</w:t>
      </w:r>
      <w:r w:rsidR="00705E63" w:rsidRPr="008F38A1">
        <w:rPr>
          <w:rFonts w:ascii="Times New Roman" w:hAnsi="Times New Roman" w:cs="Times New Roman"/>
          <w:sz w:val="28"/>
        </w:rPr>
        <w:t>, Y</w:t>
      </w:r>
      <w:r w:rsidR="00705E63" w:rsidRPr="008F38A1">
        <w:rPr>
          <w:rFonts w:ascii="Times New Roman" w:hAnsi="Times New Roman" w:cs="Times New Roman"/>
          <w:sz w:val="28"/>
          <w:vertAlign w:val="subscript"/>
          <w:lang w:val="kk-KZ"/>
        </w:rPr>
        <w:t>2</w:t>
      </w:r>
      <w:r w:rsidR="00705E63" w:rsidRPr="008F38A1">
        <w:rPr>
          <w:rFonts w:ascii="Times New Roman" w:hAnsi="Times New Roman" w:cs="Times New Roman"/>
          <w:sz w:val="28"/>
        </w:rPr>
        <w:t>Ti</w:t>
      </w:r>
      <w:r w:rsidR="00705E63" w:rsidRPr="008F38A1">
        <w:rPr>
          <w:rFonts w:ascii="Times New Roman" w:hAnsi="Times New Roman" w:cs="Times New Roman"/>
          <w:sz w:val="28"/>
          <w:vertAlign w:val="subscript"/>
        </w:rPr>
        <w:t>2</w:t>
      </w:r>
      <w:r w:rsidR="00705E63" w:rsidRPr="008F38A1">
        <w:rPr>
          <w:rFonts w:ascii="Times New Roman" w:hAnsi="Times New Roman" w:cs="Times New Roman"/>
          <w:sz w:val="28"/>
        </w:rPr>
        <w:t>O</w:t>
      </w:r>
      <w:r w:rsidR="00705E63" w:rsidRPr="008F38A1">
        <w:rPr>
          <w:rFonts w:ascii="Times New Roman" w:hAnsi="Times New Roman" w:cs="Times New Roman"/>
          <w:sz w:val="28"/>
          <w:vertAlign w:val="subscript"/>
        </w:rPr>
        <w:t>7</w:t>
      </w:r>
      <w:r w:rsidR="00705E63" w:rsidRPr="008F38A1">
        <w:rPr>
          <w:rFonts w:ascii="Times New Roman" w:hAnsi="Times New Roman" w:cs="Times New Roman"/>
          <w:sz w:val="28"/>
        </w:rPr>
        <w:t xml:space="preserve">, </w:t>
      </w:r>
      <w:proofErr w:type="spellStart"/>
      <w:r w:rsidR="00705E63" w:rsidRPr="008F38A1">
        <w:rPr>
          <w:rFonts w:ascii="Times New Roman" w:hAnsi="Times New Roman" w:cs="Times New Roman"/>
          <w:color w:val="000000"/>
          <w:spacing w:val="2"/>
          <w:sz w:val="28"/>
          <w:szCs w:val="28"/>
          <w:lang w:val="en-US"/>
        </w:rPr>
        <w:t>TiO</w:t>
      </w:r>
      <w:proofErr w:type="spellEnd"/>
      <w:r w:rsidR="00705E63" w:rsidRPr="008F38A1">
        <w:rPr>
          <w:rFonts w:ascii="Times New Roman" w:hAnsi="Times New Roman" w:cs="Times New Roman"/>
          <w:color w:val="000000"/>
          <w:spacing w:val="2"/>
          <w:sz w:val="28"/>
          <w:szCs w:val="28"/>
          <w:vertAlign w:val="subscript"/>
        </w:rPr>
        <w:t>2</w:t>
      </w:r>
      <w:r w:rsidR="00A0076F" w:rsidRPr="008F38A1">
        <w:rPr>
          <w:rFonts w:ascii="Times New Roman" w:hAnsi="Times New Roman" w:cs="Times New Roman"/>
          <w:sz w:val="28"/>
          <w:szCs w:val="28"/>
        </w:rPr>
        <w:t xml:space="preserve">, </w:t>
      </w:r>
      <w:proofErr w:type="spellStart"/>
      <w:r w:rsidR="00A0076F" w:rsidRPr="008F38A1">
        <w:rPr>
          <w:rFonts w:ascii="Times New Roman" w:hAnsi="Times New Roman" w:cs="Times New Roman"/>
          <w:sz w:val="28"/>
          <w:szCs w:val="28"/>
          <w:lang w:val="en-US"/>
        </w:rPr>
        <w:t>CeO</w:t>
      </w:r>
      <w:proofErr w:type="spellEnd"/>
      <w:r w:rsidR="00A0076F" w:rsidRPr="008F38A1">
        <w:rPr>
          <w:rFonts w:ascii="Times New Roman" w:hAnsi="Times New Roman" w:cs="Times New Roman"/>
          <w:sz w:val="28"/>
          <w:szCs w:val="28"/>
          <w:vertAlign w:val="subscript"/>
        </w:rPr>
        <w:t>2</w:t>
      </w:r>
      <w:r w:rsidR="00705E63" w:rsidRPr="008F38A1">
        <w:rPr>
          <w:rFonts w:ascii="Times New Roman" w:hAnsi="Times New Roman" w:cs="Times New Roman"/>
          <w:color w:val="000000" w:themeColor="text1"/>
          <w:sz w:val="28"/>
          <w:szCs w:val="28"/>
          <w:lang w:val="kk-KZ"/>
        </w:rPr>
        <w:t>)</w:t>
      </w:r>
      <w:r w:rsidR="00705E63" w:rsidRPr="008F38A1">
        <w:rPr>
          <w:rFonts w:ascii="Times New Roman" w:hAnsi="Times New Roman" w:cs="Times New Roman"/>
          <w:color w:val="000000" w:themeColor="text1"/>
          <w:sz w:val="28"/>
          <w:szCs w:val="28"/>
        </w:rPr>
        <w:t xml:space="preserve"> </w:t>
      </w:r>
      <w:r w:rsidR="00705E63" w:rsidRPr="008F38A1">
        <w:rPr>
          <w:rFonts w:ascii="Times New Roman" w:hAnsi="Times New Roman" w:cs="Times New Roman"/>
          <w:color w:val="000000"/>
          <w:sz w:val="28"/>
          <w:szCs w:val="28"/>
        </w:rPr>
        <w:t>и нитрид</w:t>
      </w:r>
      <w:r w:rsidR="00CD76AC" w:rsidRPr="008F38A1">
        <w:rPr>
          <w:rFonts w:ascii="Times New Roman" w:hAnsi="Times New Roman" w:cs="Times New Roman"/>
          <w:color w:val="000000"/>
          <w:sz w:val="28"/>
          <w:szCs w:val="28"/>
          <w:lang w:val="kk-KZ"/>
        </w:rPr>
        <w:t>а кремния</w:t>
      </w:r>
      <w:r w:rsidR="00705E63" w:rsidRPr="008F38A1">
        <w:rPr>
          <w:rFonts w:ascii="Times New Roman" w:hAnsi="Times New Roman" w:cs="Times New Roman"/>
          <w:color w:val="000000"/>
          <w:sz w:val="28"/>
          <w:szCs w:val="28"/>
        </w:rPr>
        <w:t xml:space="preserve"> (</w:t>
      </w:r>
      <w:r w:rsidR="00705E63" w:rsidRPr="008F38A1">
        <w:rPr>
          <w:rFonts w:ascii="Times New Roman" w:hAnsi="Times New Roman" w:cs="Times New Roman"/>
          <w:color w:val="000000"/>
          <w:spacing w:val="2"/>
          <w:sz w:val="28"/>
          <w:szCs w:val="28"/>
          <w:lang w:val="en-US"/>
        </w:rPr>
        <w:t>Si</w:t>
      </w:r>
      <w:r w:rsidR="00705E63" w:rsidRPr="008F38A1">
        <w:rPr>
          <w:rFonts w:ascii="Times New Roman" w:hAnsi="Times New Roman" w:cs="Times New Roman"/>
          <w:color w:val="000000"/>
          <w:spacing w:val="2"/>
          <w:sz w:val="28"/>
          <w:szCs w:val="28"/>
          <w:vertAlign w:val="subscript"/>
        </w:rPr>
        <w:t>3</w:t>
      </w:r>
      <w:r w:rsidR="00705E63" w:rsidRPr="008F38A1">
        <w:rPr>
          <w:rFonts w:ascii="Times New Roman" w:hAnsi="Times New Roman" w:cs="Times New Roman"/>
          <w:color w:val="000000"/>
          <w:spacing w:val="2"/>
          <w:sz w:val="28"/>
          <w:szCs w:val="28"/>
          <w:lang w:val="en-US"/>
        </w:rPr>
        <w:t>N</w:t>
      </w:r>
      <w:r w:rsidR="00705E63" w:rsidRPr="008F38A1">
        <w:rPr>
          <w:rFonts w:ascii="Times New Roman" w:hAnsi="Times New Roman" w:cs="Times New Roman"/>
          <w:color w:val="000000"/>
          <w:spacing w:val="2"/>
          <w:sz w:val="28"/>
          <w:szCs w:val="28"/>
          <w:vertAlign w:val="subscript"/>
        </w:rPr>
        <w:t>4</w:t>
      </w:r>
      <w:r w:rsidR="00705E63" w:rsidRPr="008F38A1">
        <w:rPr>
          <w:rFonts w:ascii="Times New Roman" w:hAnsi="Times New Roman" w:cs="Times New Roman"/>
          <w:color w:val="000000"/>
          <w:spacing w:val="2"/>
          <w:sz w:val="28"/>
          <w:szCs w:val="28"/>
        </w:rPr>
        <w:t>)</w:t>
      </w:r>
      <w:r w:rsidR="00705E63" w:rsidRPr="008F38A1">
        <w:rPr>
          <w:rFonts w:ascii="Times New Roman" w:hAnsi="Times New Roman" w:cs="Times New Roman"/>
          <w:color w:val="000000"/>
          <w:spacing w:val="2"/>
          <w:sz w:val="28"/>
          <w:szCs w:val="28"/>
          <w:vertAlign w:val="subscript"/>
        </w:rPr>
        <w:t xml:space="preserve"> </w:t>
      </w:r>
      <w:r w:rsidR="00705E63" w:rsidRPr="008F38A1">
        <w:rPr>
          <w:rFonts w:ascii="Times New Roman" w:hAnsi="Times New Roman" w:cs="Times New Roman"/>
          <w:color w:val="000000"/>
          <w:sz w:val="28"/>
          <w:szCs w:val="28"/>
        </w:rPr>
        <w:t xml:space="preserve">к облучению тяжелыми ионами высоких энергий в зависимости от уровня электронного торможения и </w:t>
      </w:r>
      <w:proofErr w:type="spellStart"/>
      <w:r w:rsidR="00705E63" w:rsidRPr="008F38A1">
        <w:rPr>
          <w:rFonts w:ascii="Times New Roman" w:hAnsi="Times New Roman" w:cs="Times New Roman"/>
          <w:color w:val="000000"/>
          <w:sz w:val="28"/>
          <w:szCs w:val="28"/>
        </w:rPr>
        <w:t>флюенса</w:t>
      </w:r>
      <w:proofErr w:type="spellEnd"/>
      <w:r w:rsidR="00705E63" w:rsidRPr="008F38A1">
        <w:rPr>
          <w:rFonts w:ascii="Times New Roman" w:hAnsi="Times New Roman" w:cs="Times New Roman"/>
          <w:color w:val="000000"/>
          <w:sz w:val="28"/>
          <w:szCs w:val="28"/>
        </w:rPr>
        <w:t xml:space="preserve"> ионов</w:t>
      </w:r>
      <w:r w:rsidRPr="008F38A1">
        <w:rPr>
          <w:rFonts w:ascii="Times New Roman" w:hAnsi="Times New Roman" w:cs="Times New Roman"/>
          <w:sz w:val="28"/>
          <w:szCs w:val="28"/>
          <w:lang w:val="kk-KZ"/>
        </w:rPr>
        <w:t xml:space="preserve">, </w:t>
      </w:r>
      <w:r w:rsidRPr="008F38A1">
        <w:rPr>
          <w:rFonts w:ascii="Times New Roman" w:hAnsi="Times New Roman" w:cs="Times New Roman"/>
          <w:sz w:val="28"/>
          <w:szCs w:val="28"/>
        </w:rPr>
        <w:t xml:space="preserve">является </w:t>
      </w:r>
      <w:r w:rsidRPr="008F38A1">
        <w:rPr>
          <w:rFonts w:ascii="Times New Roman" w:hAnsi="Times New Roman" w:cs="Times New Roman"/>
          <w:sz w:val="28"/>
        </w:rPr>
        <w:t xml:space="preserve">целесообразным </w:t>
      </w:r>
      <w:r w:rsidRPr="008F38A1">
        <w:rPr>
          <w:rFonts w:ascii="Times New Roman" w:hAnsi="Times New Roman" w:cs="Times New Roman"/>
          <w:sz w:val="28"/>
          <w:szCs w:val="28"/>
          <w:lang w:val="kk-KZ"/>
        </w:rPr>
        <w:t xml:space="preserve">и </w:t>
      </w:r>
      <w:r w:rsidRPr="008F38A1">
        <w:rPr>
          <w:rFonts w:ascii="Times New Roman" w:hAnsi="Times New Roman" w:cs="Times New Roman"/>
          <w:sz w:val="28"/>
          <w:szCs w:val="28"/>
        </w:rPr>
        <w:t>определяет актуальность данной диссертационной работы</w:t>
      </w:r>
      <w:r w:rsidR="008C45F9" w:rsidRPr="008F38A1">
        <w:rPr>
          <w:rFonts w:ascii="Times New Roman" w:hAnsi="Times New Roman" w:cs="Times New Roman"/>
          <w:sz w:val="28"/>
          <w:szCs w:val="28"/>
          <w:lang w:val="kk-KZ"/>
        </w:rPr>
        <w:t>.</w:t>
      </w:r>
      <w:r w:rsidR="00142B2F" w:rsidRPr="008F38A1">
        <w:rPr>
          <w:rFonts w:ascii="Times New Roman" w:hAnsi="Times New Roman" w:cs="Times New Roman"/>
          <w:sz w:val="28"/>
          <w:szCs w:val="28"/>
          <w:lang w:val="kk-KZ"/>
        </w:rPr>
        <w:t xml:space="preserve"> </w:t>
      </w:r>
      <w:r w:rsidR="00142B2F" w:rsidRPr="008F38A1">
        <w:rPr>
          <w:rFonts w:ascii="Times New Roman" w:hAnsi="Times New Roman" w:cs="Times New Roman"/>
          <w:color w:val="000000"/>
          <w:sz w:val="28"/>
          <w:szCs w:val="28"/>
        </w:rPr>
        <w:t xml:space="preserve">Теоретическое моделирование процессов </w:t>
      </w:r>
      <w:proofErr w:type="spellStart"/>
      <w:r w:rsidR="00142B2F" w:rsidRPr="008F38A1">
        <w:rPr>
          <w:rFonts w:ascii="Times New Roman" w:hAnsi="Times New Roman" w:cs="Times New Roman"/>
          <w:color w:val="000000"/>
          <w:sz w:val="28"/>
          <w:szCs w:val="28"/>
        </w:rPr>
        <w:t>трекообразования</w:t>
      </w:r>
      <w:proofErr w:type="spellEnd"/>
      <w:r w:rsidR="00142B2F" w:rsidRPr="008F38A1">
        <w:rPr>
          <w:rFonts w:ascii="Times New Roman" w:hAnsi="Times New Roman" w:cs="Times New Roman"/>
          <w:color w:val="000000"/>
          <w:sz w:val="28"/>
          <w:szCs w:val="28"/>
        </w:rPr>
        <w:t xml:space="preserve"> в наночастицах и </w:t>
      </w:r>
      <w:r w:rsidR="00142B2F" w:rsidRPr="008F38A1">
        <w:rPr>
          <w:rFonts w:ascii="Times New Roman" w:hAnsi="Times New Roman" w:cs="Times New Roman"/>
          <w:color w:val="000000"/>
          <w:sz w:val="28"/>
          <w:szCs w:val="28"/>
        </w:rPr>
        <w:lastRenderedPageBreak/>
        <w:t>массивных образцах с использованием методов молекулярной динамики</w:t>
      </w:r>
      <w:r w:rsidR="00CD76AC" w:rsidRPr="008F38A1">
        <w:rPr>
          <w:rFonts w:ascii="Times New Roman" w:hAnsi="Times New Roman" w:cs="Times New Roman"/>
          <w:color w:val="000000"/>
          <w:sz w:val="28"/>
          <w:szCs w:val="28"/>
          <w:lang w:val="kk-KZ"/>
        </w:rPr>
        <w:t xml:space="preserve"> </w:t>
      </w:r>
      <w:r w:rsidR="00142B2F" w:rsidRPr="008F38A1">
        <w:rPr>
          <w:rFonts w:ascii="Times New Roman" w:hAnsi="Times New Roman" w:cs="Times New Roman"/>
          <w:sz w:val="28"/>
          <w:szCs w:val="28"/>
        </w:rPr>
        <w:t>повысит точность прогнозирования их поведения в реальных эксплуатационных условиях</w:t>
      </w:r>
      <w:r w:rsidR="00142B2F" w:rsidRPr="008F38A1">
        <w:rPr>
          <w:rFonts w:ascii="Times New Roman" w:hAnsi="Times New Roman" w:cs="Times New Roman"/>
          <w:color w:val="000000"/>
          <w:sz w:val="28"/>
          <w:szCs w:val="28"/>
        </w:rPr>
        <w:t xml:space="preserve">. </w:t>
      </w:r>
      <w:r w:rsidR="00142B2F" w:rsidRPr="008F38A1">
        <w:rPr>
          <w:rFonts w:ascii="Times New Roman" w:hAnsi="Times New Roman" w:cs="Times New Roman"/>
          <w:sz w:val="28"/>
          <w:szCs w:val="28"/>
        </w:rPr>
        <w:t xml:space="preserve">Сравнительный анализ полученных данных позволит расширить представления о радиационной стойкости керамик и понимание влияния высокоэнергетического облучения на структуру и свойства кристаллических материалов в зависимости от размеров их зерен, а также изучить поведение </w:t>
      </w:r>
      <w:r w:rsidR="00142B2F" w:rsidRPr="008F38A1">
        <w:rPr>
          <w:rFonts w:ascii="Times New Roman" w:hAnsi="Times New Roman" w:cs="Times New Roman"/>
          <w:color w:val="000000"/>
          <w:sz w:val="28"/>
          <w:szCs w:val="28"/>
        </w:rPr>
        <w:t>комбинаций материалов с разной чувствительностью к воздействию ионизации высокой плотности</w:t>
      </w:r>
      <w:r w:rsidR="00142B2F" w:rsidRPr="008F38A1">
        <w:rPr>
          <w:rFonts w:ascii="Times New Roman" w:hAnsi="Times New Roman" w:cs="Times New Roman"/>
          <w:sz w:val="28"/>
          <w:szCs w:val="28"/>
        </w:rPr>
        <w:t>.</w:t>
      </w:r>
    </w:p>
    <w:p w14:paraId="25BC5512" w14:textId="7FF43947" w:rsidR="00B07780" w:rsidRPr="008F38A1" w:rsidRDefault="00DA28D9" w:rsidP="0067499A">
      <w:pPr>
        <w:ind w:firstLine="709"/>
        <w:jc w:val="both"/>
        <w:rPr>
          <w:rFonts w:ascii="Times New Roman" w:hAnsi="Times New Roman" w:cs="Times New Roman"/>
          <w:sz w:val="28"/>
          <w:szCs w:val="28"/>
          <w:lang w:val="kk-KZ"/>
        </w:rPr>
      </w:pPr>
      <w:r w:rsidRPr="008F38A1">
        <w:rPr>
          <w:rFonts w:ascii="Times New Roman" w:hAnsi="Times New Roman" w:cs="Times New Roman"/>
          <w:b/>
          <w:sz w:val="28"/>
          <w:szCs w:val="28"/>
        </w:rPr>
        <w:t>Целью данной диссертационной работы</w:t>
      </w:r>
      <w:r w:rsidRPr="008F38A1">
        <w:rPr>
          <w:rFonts w:ascii="Times New Roman" w:hAnsi="Times New Roman" w:cs="Times New Roman"/>
          <w:sz w:val="28"/>
          <w:szCs w:val="28"/>
        </w:rPr>
        <w:t xml:space="preserve"> </w:t>
      </w:r>
      <w:r w:rsidR="007F163D" w:rsidRPr="008F38A1">
        <w:rPr>
          <w:rFonts w:ascii="Times New Roman" w:hAnsi="Times New Roman" w:cs="Times New Roman"/>
          <w:color w:val="000000" w:themeColor="text1"/>
          <w:sz w:val="28"/>
        </w:rPr>
        <w:t xml:space="preserve">является </w:t>
      </w:r>
      <w:r w:rsidR="00B07780" w:rsidRPr="008F38A1">
        <w:rPr>
          <w:rFonts w:ascii="Times New Roman" w:hAnsi="Times New Roman" w:cs="Times New Roman"/>
          <w:color w:val="000000" w:themeColor="text1"/>
          <w:sz w:val="28"/>
        </w:rPr>
        <w:t xml:space="preserve">установление закономерностей формирования радиационных повреждений, </w:t>
      </w:r>
      <w:r w:rsidR="00B07780" w:rsidRPr="008F38A1">
        <w:rPr>
          <w:rFonts w:ascii="Times New Roman" w:hAnsi="Times New Roman" w:cs="Times New Roman"/>
          <w:color w:val="000000" w:themeColor="text1"/>
          <w:sz w:val="28"/>
          <w:szCs w:val="28"/>
        </w:rPr>
        <w:t xml:space="preserve">методами </w:t>
      </w:r>
      <w:r w:rsidR="00B07780" w:rsidRPr="008F38A1">
        <w:rPr>
          <w:rFonts w:ascii="Times New Roman" w:hAnsi="Times New Roman" w:cs="Times New Roman"/>
          <w:color w:val="000000"/>
          <w:sz w:val="28"/>
          <w:szCs w:val="28"/>
        </w:rPr>
        <w:t xml:space="preserve">просвечивающей </w:t>
      </w:r>
      <w:r w:rsidR="00B07780" w:rsidRPr="008F38A1">
        <w:rPr>
          <w:rFonts w:ascii="Times New Roman" w:hAnsi="Times New Roman" w:cs="Times New Roman"/>
          <w:color w:val="000000"/>
          <w:sz w:val="28"/>
          <w:szCs w:val="28"/>
          <w:lang w:val="kk-KZ"/>
        </w:rPr>
        <w:t xml:space="preserve">электронной </w:t>
      </w:r>
      <w:r w:rsidR="00B07780" w:rsidRPr="008F38A1">
        <w:rPr>
          <w:rFonts w:ascii="Times New Roman" w:hAnsi="Times New Roman" w:cs="Times New Roman"/>
          <w:color w:val="000000"/>
          <w:sz w:val="28"/>
          <w:szCs w:val="28"/>
        </w:rPr>
        <w:t xml:space="preserve">микроскопии </w:t>
      </w:r>
      <w:r w:rsidR="00046434" w:rsidRPr="008F38A1">
        <w:rPr>
          <w:rFonts w:ascii="Times New Roman" w:hAnsi="Times New Roman" w:cs="Times New Roman"/>
          <w:color w:val="000000"/>
          <w:sz w:val="28"/>
          <w:szCs w:val="28"/>
          <w:lang w:val="kk-KZ"/>
        </w:rPr>
        <w:t xml:space="preserve">(ПЭМ) </w:t>
      </w:r>
      <w:r w:rsidR="00B07780" w:rsidRPr="008F38A1">
        <w:rPr>
          <w:rFonts w:ascii="Times New Roman" w:hAnsi="Times New Roman" w:cs="Times New Roman"/>
          <w:color w:val="000000" w:themeColor="text1"/>
          <w:sz w:val="28"/>
          <w:lang w:val="kk-KZ"/>
        </w:rPr>
        <w:t>и молекулярной динамики</w:t>
      </w:r>
      <w:r w:rsidR="00046434" w:rsidRPr="008F38A1">
        <w:rPr>
          <w:rFonts w:ascii="Times New Roman" w:hAnsi="Times New Roman" w:cs="Times New Roman"/>
          <w:color w:val="000000" w:themeColor="text1"/>
          <w:sz w:val="28"/>
          <w:lang w:val="kk-KZ"/>
        </w:rPr>
        <w:t xml:space="preserve"> (МД)</w:t>
      </w:r>
      <w:r w:rsidR="00B07780" w:rsidRPr="008F38A1">
        <w:rPr>
          <w:rFonts w:ascii="Times New Roman" w:hAnsi="Times New Roman" w:cs="Times New Roman"/>
          <w:color w:val="000000" w:themeColor="text1"/>
          <w:sz w:val="28"/>
          <w:lang w:val="kk-KZ"/>
        </w:rPr>
        <w:t xml:space="preserve">, </w:t>
      </w:r>
      <w:r w:rsidR="00B07780" w:rsidRPr="008F38A1">
        <w:rPr>
          <w:rFonts w:ascii="Times New Roman" w:hAnsi="Times New Roman" w:cs="Times New Roman"/>
          <w:color w:val="000000" w:themeColor="text1"/>
          <w:sz w:val="28"/>
        </w:rPr>
        <w:t>вызываемых высокоэнергетическими тяжелыми ионами в наноразмерных радиационно-стойких керамиках по сравнению с объемными материалами</w:t>
      </w:r>
      <w:r w:rsidR="00B07780" w:rsidRPr="008F38A1">
        <w:rPr>
          <w:rFonts w:ascii="Times New Roman" w:hAnsi="Times New Roman" w:cs="Times New Roman"/>
          <w:color w:val="000000" w:themeColor="text1"/>
          <w:sz w:val="28"/>
          <w:lang w:val="kk-KZ"/>
        </w:rPr>
        <w:t xml:space="preserve"> </w:t>
      </w:r>
      <w:r w:rsidR="00B07780" w:rsidRPr="008F38A1">
        <w:rPr>
          <w:rFonts w:ascii="Times New Roman" w:hAnsi="Times New Roman" w:cs="Times New Roman"/>
          <w:color w:val="000000" w:themeColor="text1"/>
          <w:sz w:val="28"/>
        </w:rPr>
        <w:t xml:space="preserve">в </w:t>
      </w:r>
      <w:r w:rsidR="00B07780" w:rsidRPr="008F38A1">
        <w:rPr>
          <w:rFonts w:ascii="Times New Roman" w:hAnsi="Times New Roman" w:cs="Times New Roman"/>
          <w:color w:val="000000" w:themeColor="text1"/>
          <w:sz w:val="28"/>
          <w:szCs w:val="28"/>
        </w:rPr>
        <w:t xml:space="preserve">зависимости от уровня электронного торможения и </w:t>
      </w:r>
      <w:proofErr w:type="spellStart"/>
      <w:r w:rsidR="00B07780" w:rsidRPr="008F38A1">
        <w:rPr>
          <w:rFonts w:ascii="Times New Roman" w:hAnsi="Times New Roman" w:cs="Times New Roman"/>
          <w:color w:val="000000" w:themeColor="text1"/>
          <w:sz w:val="28"/>
          <w:szCs w:val="28"/>
        </w:rPr>
        <w:t>флюенса</w:t>
      </w:r>
      <w:proofErr w:type="spellEnd"/>
      <w:r w:rsidR="00B07780" w:rsidRPr="008F38A1">
        <w:rPr>
          <w:rFonts w:ascii="Times New Roman" w:hAnsi="Times New Roman" w:cs="Times New Roman"/>
          <w:color w:val="000000" w:themeColor="text1"/>
          <w:sz w:val="28"/>
          <w:szCs w:val="28"/>
        </w:rPr>
        <w:t xml:space="preserve"> налетающих ионов</w:t>
      </w:r>
      <w:r w:rsidR="00B07780" w:rsidRPr="008F38A1">
        <w:rPr>
          <w:rFonts w:ascii="Times New Roman" w:hAnsi="Times New Roman" w:cs="Times New Roman"/>
          <w:sz w:val="28"/>
          <w:szCs w:val="28"/>
        </w:rPr>
        <w:t>.</w:t>
      </w:r>
      <w:r w:rsidR="00B07780" w:rsidRPr="008F38A1">
        <w:rPr>
          <w:rFonts w:ascii="Times New Roman" w:hAnsi="Times New Roman" w:cs="Times New Roman"/>
          <w:sz w:val="28"/>
          <w:szCs w:val="28"/>
          <w:lang w:val="kk-KZ"/>
        </w:rPr>
        <w:t xml:space="preserve"> </w:t>
      </w:r>
    </w:p>
    <w:p w14:paraId="6EC05A26" w14:textId="7AF1B597" w:rsidR="00945159" w:rsidRPr="008F38A1" w:rsidRDefault="00DA28D9" w:rsidP="0067499A">
      <w:pPr>
        <w:pStyle w:val="ad"/>
        <w:tabs>
          <w:tab w:val="left" w:pos="993"/>
        </w:tabs>
        <w:spacing w:before="0" w:beforeAutospacing="0" w:after="0" w:afterAutospacing="0"/>
        <w:ind w:firstLine="709"/>
        <w:jc w:val="both"/>
        <w:rPr>
          <w:b/>
          <w:bCs/>
          <w:sz w:val="28"/>
          <w:szCs w:val="28"/>
        </w:rPr>
      </w:pPr>
      <w:r w:rsidRPr="008F38A1">
        <w:rPr>
          <w:b/>
          <w:bCs/>
          <w:sz w:val="28"/>
          <w:szCs w:val="28"/>
        </w:rPr>
        <w:t xml:space="preserve">Задачи </w:t>
      </w:r>
      <w:r w:rsidR="00B73840" w:rsidRPr="008F38A1">
        <w:rPr>
          <w:b/>
          <w:bCs/>
          <w:sz w:val="28"/>
          <w:szCs w:val="28"/>
        </w:rPr>
        <w:t>диссертационного исследования</w:t>
      </w:r>
      <w:r w:rsidRPr="008F38A1">
        <w:rPr>
          <w:b/>
          <w:bCs/>
          <w:sz w:val="28"/>
          <w:szCs w:val="28"/>
        </w:rPr>
        <w:t>:</w:t>
      </w:r>
    </w:p>
    <w:p w14:paraId="644F559E" w14:textId="77777777" w:rsidR="007B4DD2" w:rsidRPr="008F38A1" w:rsidRDefault="007B4DD2" w:rsidP="0067499A">
      <w:pPr>
        <w:tabs>
          <w:tab w:val="left" w:pos="993"/>
        </w:tabs>
        <w:ind w:firstLine="709"/>
        <w:jc w:val="both"/>
        <w:rPr>
          <w:rFonts w:ascii="Times New Roman" w:hAnsi="Times New Roman" w:cs="Times New Roman"/>
          <w:color w:val="auto"/>
          <w:sz w:val="28"/>
          <w:szCs w:val="28"/>
        </w:rPr>
      </w:pPr>
      <w:r w:rsidRPr="008F38A1">
        <w:rPr>
          <w:rFonts w:ascii="Times New Roman" w:hAnsi="Times New Roman" w:cs="Times New Roman"/>
          <w:color w:val="auto"/>
          <w:sz w:val="28"/>
          <w:szCs w:val="28"/>
        </w:rPr>
        <w:t>Для достижения поставленной цели были определены следующие задачи:</w:t>
      </w:r>
    </w:p>
    <w:p w14:paraId="40D0BC46" w14:textId="41295FDE" w:rsidR="00273023" w:rsidRPr="008F38A1" w:rsidRDefault="00273023" w:rsidP="00B54C9B">
      <w:pPr>
        <w:pStyle w:val="a7"/>
        <w:numPr>
          <w:ilvl w:val="0"/>
          <w:numId w:val="5"/>
        </w:numPr>
        <w:tabs>
          <w:tab w:val="left" w:pos="1134"/>
        </w:tabs>
        <w:ind w:left="0" w:firstLine="709"/>
        <w:jc w:val="both"/>
        <w:rPr>
          <w:rFonts w:ascii="Times New Roman" w:hAnsi="Times New Roman" w:cs="Times New Roman"/>
          <w:color w:val="auto"/>
          <w:sz w:val="28"/>
          <w:szCs w:val="28"/>
        </w:rPr>
      </w:pPr>
      <w:bookmarkStart w:id="12" w:name="_Hlk196491314"/>
      <w:r w:rsidRPr="008F38A1">
        <w:rPr>
          <w:rFonts w:ascii="Times New Roman" w:hAnsi="Times New Roman" w:cs="Times New Roman"/>
          <w:color w:val="auto"/>
          <w:sz w:val="28"/>
          <w:szCs w:val="28"/>
        </w:rPr>
        <w:t>Проведение экспериментальных исследований структурных эффектов ионизации в керамических материалах (</w:t>
      </w:r>
      <w:r w:rsidRPr="008F38A1">
        <w:rPr>
          <w:rFonts w:ascii="Times New Roman" w:hAnsi="Times New Roman" w:cs="Times New Roman"/>
          <w:sz w:val="28"/>
        </w:rPr>
        <w:t>Y</w:t>
      </w:r>
      <w:r w:rsidRPr="008F38A1">
        <w:rPr>
          <w:rFonts w:ascii="Times New Roman" w:hAnsi="Times New Roman" w:cs="Times New Roman"/>
          <w:sz w:val="28"/>
          <w:vertAlign w:val="subscript"/>
        </w:rPr>
        <w:t>4</w:t>
      </w:r>
      <w:r w:rsidRPr="008F38A1">
        <w:rPr>
          <w:rFonts w:ascii="Times New Roman" w:hAnsi="Times New Roman" w:cs="Times New Roman"/>
          <w:sz w:val="28"/>
        </w:rPr>
        <w:t>Al</w:t>
      </w:r>
      <w:r w:rsidRPr="008F38A1">
        <w:rPr>
          <w:rFonts w:ascii="Times New Roman" w:hAnsi="Times New Roman" w:cs="Times New Roman"/>
          <w:sz w:val="28"/>
          <w:vertAlign w:val="subscript"/>
        </w:rPr>
        <w:t>2</w:t>
      </w:r>
      <w:r w:rsidRPr="008F38A1">
        <w:rPr>
          <w:rFonts w:ascii="Times New Roman" w:hAnsi="Times New Roman" w:cs="Times New Roman"/>
          <w:sz w:val="28"/>
        </w:rPr>
        <w:t>O</w:t>
      </w:r>
      <w:r w:rsidRPr="008F38A1">
        <w:rPr>
          <w:rFonts w:ascii="Times New Roman" w:hAnsi="Times New Roman" w:cs="Times New Roman"/>
          <w:sz w:val="28"/>
          <w:vertAlign w:val="subscript"/>
        </w:rPr>
        <w:t>9</w:t>
      </w:r>
      <w:r w:rsidRPr="008F38A1">
        <w:rPr>
          <w:rFonts w:ascii="Times New Roman" w:hAnsi="Times New Roman" w:cs="Times New Roman"/>
          <w:sz w:val="28"/>
        </w:rPr>
        <w:t>, Y</w:t>
      </w:r>
      <w:r w:rsidRPr="008F38A1">
        <w:rPr>
          <w:rFonts w:ascii="Times New Roman" w:hAnsi="Times New Roman" w:cs="Times New Roman"/>
          <w:sz w:val="28"/>
          <w:vertAlign w:val="subscript"/>
          <w:lang w:val="kk-KZ"/>
        </w:rPr>
        <w:t>2</w:t>
      </w:r>
      <w:r w:rsidRPr="008F38A1">
        <w:rPr>
          <w:rFonts w:ascii="Times New Roman" w:hAnsi="Times New Roman" w:cs="Times New Roman"/>
          <w:sz w:val="28"/>
        </w:rPr>
        <w:t>Ti</w:t>
      </w:r>
      <w:r w:rsidRPr="008F38A1">
        <w:rPr>
          <w:rFonts w:ascii="Times New Roman" w:hAnsi="Times New Roman" w:cs="Times New Roman"/>
          <w:sz w:val="28"/>
          <w:vertAlign w:val="subscript"/>
        </w:rPr>
        <w:t>2</w:t>
      </w:r>
      <w:r w:rsidRPr="008F38A1">
        <w:rPr>
          <w:rFonts w:ascii="Times New Roman" w:hAnsi="Times New Roman" w:cs="Times New Roman"/>
          <w:sz w:val="28"/>
        </w:rPr>
        <w:t>O</w:t>
      </w:r>
      <w:r w:rsidRPr="008F38A1">
        <w:rPr>
          <w:rFonts w:ascii="Times New Roman" w:hAnsi="Times New Roman" w:cs="Times New Roman"/>
          <w:sz w:val="28"/>
          <w:vertAlign w:val="subscript"/>
        </w:rPr>
        <w:t>7</w:t>
      </w:r>
      <w:r w:rsidR="006873EE" w:rsidRPr="008F38A1">
        <w:rPr>
          <w:rFonts w:ascii="Times New Roman" w:hAnsi="Times New Roman" w:cs="Times New Roman"/>
          <w:sz w:val="28"/>
          <w:lang w:val="kk-KZ"/>
        </w:rPr>
        <w:t>,</w:t>
      </w:r>
      <w:r w:rsidR="006873EE" w:rsidRPr="008F38A1">
        <w:rPr>
          <w:rFonts w:ascii="Times New Roman" w:hAnsi="Times New Roman" w:cs="Times New Roman"/>
          <w:sz w:val="28"/>
          <w:vertAlign w:val="subscript"/>
          <w:lang w:val="kk-KZ"/>
        </w:rPr>
        <w:t xml:space="preserve"> </w:t>
      </w:r>
      <w:r w:rsidRPr="008F38A1">
        <w:rPr>
          <w:rFonts w:ascii="Times New Roman" w:hAnsi="Times New Roman" w:cs="Times New Roman"/>
          <w:sz w:val="28"/>
          <w:szCs w:val="28"/>
        </w:rPr>
        <w:t>TiO</w:t>
      </w:r>
      <w:r w:rsidRPr="008F38A1">
        <w:rPr>
          <w:rFonts w:ascii="Times New Roman" w:hAnsi="Times New Roman" w:cs="Times New Roman"/>
          <w:sz w:val="28"/>
          <w:szCs w:val="28"/>
          <w:vertAlign w:val="subscript"/>
        </w:rPr>
        <w:t>2</w:t>
      </w:r>
      <w:r w:rsidRPr="008F38A1">
        <w:rPr>
          <w:rFonts w:ascii="Times New Roman" w:hAnsi="Times New Roman" w:cs="Times New Roman"/>
          <w:sz w:val="28"/>
          <w:szCs w:val="28"/>
        </w:rPr>
        <w:t xml:space="preserve">, </w:t>
      </w:r>
      <w:proofErr w:type="spellStart"/>
      <w:r w:rsidR="00A0076F" w:rsidRPr="008F38A1">
        <w:rPr>
          <w:rFonts w:ascii="Times New Roman" w:hAnsi="Times New Roman" w:cs="Times New Roman"/>
          <w:sz w:val="28"/>
          <w:szCs w:val="28"/>
          <w:lang w:val="en-US"/>
        </w:rPr>
        <w:t>CeO</w:t>
      </w:r>
      <w:proofErr w:type="spellEnd"/>
      <w:r w:rsidR="00A0076F" w:rsidRPr="008F38A1">
        <w:rPr>
          <w:rFonts w:ascii="Times New Roman" w:hAnsi="Times New Roman" w:cs="Times New Roman"/>
          <w:sz w:val="28"/>
          <w:szCs w:val="28"/>
          <w:vertAlign w:val="subscript"/>
        </w:rPr>
        <w:t>2</w:t>
      </w:r>
      <w:r w:rsidR="00A0076F" w:rsidRPr="008F38A1">
        <w:rPr>
          <w:rFonts w:ascii="Times New Roman" w:hAnsi="Times New Roman" w:cs="Times New Roman"/>
          <w:sz w:val="28"/>
          <w:szCs w:val="28"/>
        </w:rPr>
        <w:t xml:space="preserve">, </w:t>
      </w:r>
      <w:r w:rsidRPr="008F38A1">
        <w:rPr>
          <w:rFonts w:ascii="Times New Roman" w:hAnsi="Times New Roman" w:cs="Times New Roman"/>
          <w:sz w:val="28"/>
          <w:szCs w:val="28"/>
        </w:rPr>
        <w:t>Si</w:t>
      </w:r>
      <w:r w:rsidRPr="008F38A1">
        <w:rPr>
          <w:rFonts w:ascii="Times New Roman" w:hAnsi="Times New Roman" w:cs="Times New Roman"/>
          <w:sz w:val="28"/>
          <w:szCs w:val="28"/>
          <w:vertAlign w:val="subscript"/>
        </w:rPr>
        <w:t>3</w:t>
      </w:r>
      <w:r w:rsidRPr="008F38A1">
        <w:rPr>
          <w:rFonts w:ascii="Times New Roman" w:hAnsi="Times New Roman" w:cs="Times New Roman"/>
          <w:sz w:val="28"/>
          <w:szCs w:val="28"/>
        </w:rPr>
        <w:t>N</w:t>
      </w:r>
      <w:r w:rsidRPr="008F38A1">
        <w:rPr>
          <w:rFonts w:ascii="Times New Roman" w:hAnsi="Times New Roman" w:cs="Times New Roman"/>
          <w:sz w:val="28"/>
          <w:szCs w:val="28"/>
          <w:vertAlign w:val="subscript"/>
        </w:rPr>
        <w:t>4</w:t>
      </w:r>
      <w:r w:rsidRPr="008F38A1">
        <w:rPr>
          <w:rFonts w:ascii="Times New Roman" w:hAnsi="Times New Roman" w:cs="Times New Roman"/>
          <w:color w:val="auto"/>
          <w:sz w:val="28"/>
          <w:szCs w:val="28"/>
        </w:rPr>
        <w:t>), которые включают в себя подготовку и облучение образцов, до- и послерадиационное исследование материалов методами просвечивающей электронной микроскопии</w:t>
      </w:r>
      <w:bookmarkEnd w:id="12"/>
      <w:r w:rsidRPr="008F38A1">
        <w:rPr>
          <w:rFonts w:ascii="Times New Roman" w:hAnsi="Times New Roman" w:cs="Times New Roman"/>
          <w:color w:val="auto"/>
          <w:sz w:val="28"/>
          <w:szCs w:val="28"/>
          <w:lang w:val="kk-KZ"/>
        </w:rPr>
        <w:t>.</w:t>
      </w:r>
    </w:p>
    <w:p w14:paraId="31A904B7" w14:textId="05A311FC" w:rsidR="00F21ED0" w:rsidRPr="008F38A1" w:rsidRDefault="00E95481" w:rsidP="00B54C9B">
      <w:pPr>
        <w:pStyle w:val="a7"/>
        <w:numPr>
          <w:ilvl w:val="0"/>
          <w:numId w:val="5"/>
        </w:numPr>
        <w:tabs>
          <w:tab w:val="left" w:pos="1134"/>
        </w:tabs>
        <w:ind w:left="0" w:firstLine="709"/>
        <w:jc w:val="both"/>
        <w:rPr>
          <w:rFonts w:ascii="Times New Roman" w:hAnsi="Times New Roman" w:cs="Times New Roman"/>
          <w:color w:val="auto"/>
          <w:sz w:val="28"/>
          <w:szCs w:val="28"/>
        </w:rPr>
      </w:pPr>
      <w:bookmarkStart w:id="13" w:name="_Hlk196491321"/>
      <w:r w:rsidRPr="008F38A1">
        <w:rPr>
          <w:rFonts w:ascii="Times New Roman" w:hAnsi="Times New Roman" w:cs="Times New Roman"/>
          <w:sz w:val="28"/>
          <w:szCs w:val="28"/>
        </w:rPr>
        <w:t xml:space="preserve">Определение пороговых </w:t>
      </w:r>
      <w:r w:rsidRPr="008F38A1">
        <w:rPr>
          <w:rFonts w:ascii="Times New Roman" w:hAnsi="Times New Roman" w:cs="Times New Roman"/>
          <w:sz w:val="28"/>
          <w:szCs w:val="28"/>
          <w:lang w:val="kk-KZ"/>
        </w:rPr>
        <w:t>уровней</w:t>
      </w:r>
      <w:r w:rsidRPr="008F38A1">
        <w:rPr>
          <w:rFonts w:ascii="Times New Roman" w:hAnsi="Times New Roman" w:cs="Times New Roman"/>
          <w:sz w:val="28"/>
          <w:szCs w:val="28"/>
        </w:rPr>
        <w:t xml:space="preserve"> удельных ионизационных потерь энергии тяжелых ионов, необходимых </w:t>
      </w:r>
      <w:r w:rsidRPr="008F38A1">
        <w:rPr>
          <w:rFonts w:ascii="Times New Roman" w:hAnsi="Times New Roman" w:cs="Times New Roman"/>
          <w:spacing w:val="2"/>
          <w:sz w:val="28"/>
          <w:szCs w:val="28"/>
          <w:lang w:val="kk-KZ"/>
        </w:rPr>
        <w:t>для формирования латентных треков</w:t>
      </w:r>
      <w:r w:rsidR="00F21ED0" w:rsidRPr="008F38A1">
        <w:rPr>
          <w:rFonts w:ascii="Times New Roman" w:hAnsi="Times New Roman" w:cs="Times New Roman"/>
          <w:color w:val="auto"/>
          <w:sz w:val="28"/>
          <w:szCs w:val="28"/>
        </w:rPr>
        <w:t>.</w:t>
      </w:r>
      <w:r w:rsidR="00273023" w:rsidRPr="008F38A1">
        <w:rPr>
          <w:rFonts w:ascii="Times New Roman" w:hAnsi="Times New Roman" w:cs="Times New Roman"/>
          <w:color w:val="auto"/>
          <w:sz w:val="28"/>
          <w:szCs w:val="28"/>
          <w:lang w:val="kk-KZ"/>
        </w:rPr>
        <w:t xml:space="preserve"> </w:t>
      </w:r>
      <w:r w:rsidR="00310C35" w:rsidRPr="008F38A1">
        <w:rPr>
          <w:rFonts w:ascii="Times New Roman" w:hAnsi="Times New Roman" w:cs="Times New Roman"/>
          <w:spacing w:val="2"/>
          <w:sz w:val="28"/>
          <w:szCs w:val="28"/>
        </w:rPr>
        <w:t xml:space="preserve">Микроструктурный анализ трековых областей в наночастицах оксидов и нитридов </w:t>
      </w:r>
      <w:r w:rsidR="00310C35" w:rsidRPr="008F38A1">
        <w:rPr>
          <w:rFonts w:ascii="Times New Roman" w:hAnsi="Times New Roman" w:cs="Times New Roman"/>
          <w:sz w:val="28"/>
          <w:szCs w:val="28"/>
        </w:rPr>
        <w:t xml:space="preserve">в зависимости </w:t>
      </w:r>
      <w:r w:rsidR="00310C35" w:rsidRPr="008F38A1">
        <w:rPr>
          <w:rFonts w:ascii="Times New Roman" w:hAnsi="Times New Roman" w:cs="Times New Roman"/>
          <w:spacing w:val="2"/>
          <w:sz w:val="28"/>
          <w:szCs w:val="28"/>
        </w:rPr>
        <w:t>от уровня электронного торможения в процессе облучения быстрыми тяжелыми ионами</w:t>
      </w:r>
      <w:bookmarkEnd w:id="13"/>
      <w:r w:rsidR="00870817" w:rsidRPr="008F38A1">
        <w:rPr>
          <w:rFonts w:ascii="Times New Roman" w:hAnsi="Times New Roman" w:cs="Times New Roman"/>
          <w:sz w:val="28"/>
          <w:szCs w:val="28"/>
        </w:rPr>
        <w:t>.</w:t>
      </w:r>
    </w:p>
    <w:p w14:paraId="223FF516" w14:textId="4E87CAFB" w:rsidR="00E67306" w:rsidRPr="008F38A1" w:rsidRDefault="00310C35" w:rsidP="00B54C9B">
      <w:pPr>
        <w:pStyle w:val="a7"/>
        <w:numPr>
          <w:ilvl w:val="0"/>
          <w:numId w:val="5"/>
        </w:numPr>
        <w:tabs>
          <w:tab w:val="left" w:pos="1134"/>
        </w:tabs>
        <w:ind w:left="0" w:firstLine="709"/>
        <w:jc w:val="both"/>
        <w:rPr>
          <w:rFonts w:ascii="Times New Roman" w:hAnsi="Times New Roman" w:cs="Times New Roman"/>
          <w:color w:val="auto"/>
          <w:sz w:val="28"/>
          <w:szCs w:val="28"/>
        </w:rPr>
      </w:pPr>
      <w:bookmarkStart w:id="14" w:name="_Hlk194668338"/>
      <w:bookmarkStart w:id="15" w:name="_Hlk196491329"/>
      <w:r w:rsidRPr="008F38A1">
        <w:rPr>
          <w:rFonts w:ascii="Times New Roman" w:hAnsi="Times New Roman" w:cs="Times New Roman"/>
          <w:color w:val="auto"/>
          <w:sz w:val="28"/>
          <w:szCs w:val="28"/>
          <w:lang w:val="kk-KZ"/>
        </w:rPr>
        <w:t xml:space="preserve">Количественное исследование </w:t>
      </w:r>
      <w:r w:rsidRPr="008F38A1">
        <w:rPr>
          <w:rFonts w:ascii="Times New Roman" w:hAnsi="Times New Roman" w:cs="Times New Roman"/>
          <w:color w:val="auto"/>
          <w:sz w:val="28"/>
          <w:szCs w:val="28"/>
        </w:rPr>
        <w:t xml:space="preserve">процессов формирования треков быстрых тяжелых ионов в </w:t>
      </w:r>
      <w:r w:rsidRPr="008F38A1">
        <w:rPr>
          <w:rFonts w:ascii="Times New Roman" w:hAnsi="Times New Roman" w:cs="Times New Roman"/>
          <w:color w:val="auto"/>
          <w:sz w:val="28"/>
          <w:szCs w:val="28"/>
          <w:lang w:val="kk-KZ"/>
        </w:rPr>
        <w:t xml:space="preserve">керамических наночастицах </w:t>
      </w:r>
      <w:r w:rsidRPr="008F38A1">
        <w:rPr>
          <w:rFonts w:ascii="Times New Roman" w:hAnsi="Times New Roman" w:cs="Times New Roman"/>
          <w:color w:val="auto"/>
          <w:sz w:val="28"/>
          <w:szCs w:val="28"/>
        </w:rPr>
        <w:t>методом</w:t>
      </w:r>
      <w:r w:rsidRPr="008F38A1">
        <w:rPr>
          <w:rFonts w:ascii="Times New Roman" w:hAnsi="Times New Roman" w:cs="Times New Roman"/>
          <w:color w:val="auto"/>
          <w:sz w:val="28"/>
          <w:szCs w:val="28"/>
          <w:lang w:val="kk-KZ"/>
        </w:rPr>
        <w:t xml:space="preserve"> классической молекулярной динамики при </w:t>
      </w:r>
      <w:r w:rsidRPr="008F38A1">
        <w:rPr>
          <w:rFonts w:ascii="Times New Roman" w:hAnsi="Times New Roman" w:cs="Times New Roman"/>
          <w:color w:val="auto"/>
          <w:sz w:val="28"/>
          <w:szCs w:val="28"/>
        </w:rPr>
        <w:t>различных условиях облучения</w:t>
      </w:r>
      <w:bookmarkEnd w:id="14"/>
      <w:r w:rsidRPr="008F38A1">
        <w:rPr>
          <w:rFonts w:ascii="Times New Roman" w:hAnsi="Times New Roman" w:cs="Times New Roman"/>
          <w:color w:val="auto"/>
          <w:sz w:val="28"/>
          <w:szCs w:val="28"/>
          <w:lang w:val="kk-KZ"/>
        </w:rPr>
        <w:t>.</w:t>
      </w:r>
      <w:r w:rsidRPr="008F38A1">
        <w:rPr>
          <w:rFonts w:ascii="Times New Roman" w:hAnsi="Times New Roman" w:cs="Times New Roman"/>
          <w:color w:val="auto"/>
          <w:sz w:val="28"/>
          <w:szCs w:val="28"/>
        </w:rPr>
        <w:t xml:space="preserve"> Установление морфологии поврежденных областей и</w:t>
      </w:r>
      <w:r w:rsidRPr="008F38A1">
        <w:rPr>
          <w:rFonts w:ascii="Times New Roman" w:hAnsi="Times New Roman" w:cs="Times New Roman"/>
          <w:color w:val="auto"/>
          <w:sz w:val="28"/>
          <w:szCs w:val="28"/>
          <w:lang w:val="kk-KZ"/>
        </w:rPr>
        <w:t xml:space="preserve"> </w:t>
      </w:r>
      <w:r w:rsidRPr="008F38A1">
        <w:rPr>
          <w:rFonts w:ascii="Times New Roman" w:hAnsi="Times New Roman" w:cs="Times New Roman"/>
          <w:color w:val="auto"/>
          <w:sz w:val="28"/>
          <w:szCs w:val="28"/>
        </w:rPr>
        <w:t>о</w:t>
      </w:r>
      <w:r w:rsidRPr="008F38A1">
        <w:rPr>
          <w:rFonts w:ascii="Times New Roman" w:hAnsi="Times New Roman" w:cs="Times New Roman"/>
          <w:color w:val="auto"/>
          <w:sz w:val="28"/>
          <w:szCs w:val="28"/>
          <w:lang w:val="kk-KZ"/>
        </w:rPr>
        <w:t>пределение порога ионизационных потерь энергии, необходимых для образования треков.</w:t>
      </w:r>
      <w:r w:rsidRPr="008F38A1">
        <w:rPr>
          <w:rFonts w:ascii="Times New Roman" w:hAnsi="Times New Roman" w:cs="Times New Roman"/>
          <w:spacing w:val="2"/>
          <w:sz w:val="28"/>
          <w:szCs w:val="28"/>
        </w:rPr>
        <w:t xml:space="preserve"> Сравнительный анализ результатов расчетов с данными просвечивающей электронной микроскопии</w:t>
      </w:r>
      <w:bookmarkEnd w:id="15"/>
      <w:r w:rsidR="00E67306" w:rsidRPr="008F38A1">
        <w:rPr>
          <w:rFonts w:ascii="Times New Roman" w:hAnsi="Times New Roman" w:cs="Times New Roman"/>
          <w:sz w:val="28"/>
          <w:szCs w:val="28"/>
        </w:rPr>
        <w:t>.</w:t>
      </w:r>
    </w:p>
    <w:p w14:paraId="3D97AC30" w14:textId="4CF87890" w:rsidR="003D3AFC" w:rsidRPr="008F38A1" w:rsidRDefault="008C0B2B" w:rsidP="0067499A">
      <w:pPr>
        <w:tabs>
          <w:tab w:val="left" w:pos="993"/>
        </w:tabs>
        <w:ind w:firstLine="709"/>
        <w:jc w:val="both"/>
        <w:rPr>
          <w:rFonts w:ascii="Times New Roman" w:hAnsi="Times New Roman" w:cs="Times New Roman"/>
          <w:sz w:val="28"/>
          <w:szCs w:val="28"/>
        </w:rPr>
      </w:pPr>
      <w:r w:rsidRPr="008F38A1">
        <w:rPr>
          <w:rFonts w:ascii="Times New Roman" w:hAnsi="Times New Roman" w:cs="Times New Roman"/>
          <w:b/>
          <w:bCs/>
          <w:color w:val="auto"/>
          <w:sz w:val="28"/>
          <w:szCs w:val="28"/>
        </w:rPr>
        <w:t>Объект исследования.</w:t>
      </w:r>
    </w:p>
    <w:p w14:paraId="24FC8252" w14:textId="7457A9B8" w:rsidR="00D74CD1" w:rsidRPr="008F38A1" w:rsidRDefault="00310C35" w:rsidP="0067499A">
      <w:pPr>
        <w:pStyle w:val="ad"/>
        <w:tabs>
          <w:tab w:val="left" w:pos="993"/>
        </w:tabs>
        <w:spacing w:before="0" w:beforeAutospacing="0" w:after="0" w:afterAutospacing="0"/>
        <w:ind w:firstLine="709"/>
        <w:jc w:val="both"/>
        <w:rPr>
          <w:sz w:val="28"/>
          <w:szCs w:val="28"/>
          <w:lang w:val="kk-KZ"/>
        </w:rPr>
      </w:pPr>
      <w:r w:rsidRPr="008F38A1">
        <w:rPr>
          <w:sz w:val="28"/>
          <w:szCs w:val="28"/>
        </w:rPr>
        <w:t>Объект</w:t>
      </w:r>
      <w:r w:rsidRPr="008F38A1">
        <w:rPr>
          <w:sz w:val="28"/>
          <w:szCs w:val="28"/>
          <w:lang w:val="kk-KZ"/>
        </w:rPr>
        <w:t>ами</w:t>
      </w:r>
      <w:r w:rsidRPr="008F38A1">
        <w:rPr>
          <w:sz w:val="28"/>
          <w:szCs w:val="28"/>
        </w:rPr>
        <w:t xml:space="preserve"> исследования </w:t>
      </w:r>
      <w:r w:rsidRPr="008F38A1">
        <w:rPr>
          <w:sz w:val="28"/>
          <w:szCs w:val="28"/>
          <w:lang w:val="kk-KZ"/>
        </w:rPr>
        <w:t xml:space="preserve">являются </w:t>
      </w:r>
      <w:proofErr w:type="spellStart"/>
      <w:r w:rsidRPr="008F38A1">
        <w:rPr>
          <w:sz w:val="28"/>
          <w:szCs w:val="28"/>
        </w:rPr>
        <w:t>керами</w:t>
      </w:r>
      <w:proofErr w:type="spellEnd"/>
      <w:r w:rsidRPr="008F38A1">
        <w:rPr>
          <w:sz w:val="28"/>
          <w:szCs w:val="28"/>
          <w:lang w:val="kk-KZ"/>
        </w:rPr>
        <w:t xml:space="preserve">ки на основе оксидов и нитридов, которые могут использоваться в качестве </w:t>
      </w:r>
      <w:proofErr w:type="spellStart"/>
      <w:r w:rsidRPr="008F38A1">
        <w:rPr>
          <w:sz w:val="28"/>
          <w:szCs w:val="28"/>
        </w:rPr>
        <w:t>материа</w:t>
      </w:r>
      <w:proofErr w:type="spellEnd"/>
      <w:r w:rsidRPr="008F38A1">
        <w:rPr>
          <w:sz w:val="28"/>
          <w:szCs w:val="28"/>
          <w:lang w:val="kk-KZ"/>
        </w:rPr>
        <w:t>лов</w:t>
      </w:r>
      <w:r w:rsidRPr="008F38A1">
        <w:rPr>
          <w:sz w:val="28"/>
          <w:szCs w:val="28"/>
        </w:rPr>
        <w:t xml:space="preserve"> инертных матриц композитного ядерного топлива, а</w:t>
      </w:r>
      <w:r w:rsidRPr="008F38A1">
        <w:rPr>
          <w:sz w:val="28"/>
          <w:szCs w:val="28"/>
          <w:lang w:val="kk-KZ"/>
        </w:rPr>
        <w:t xml:space="preserve"> также</w:t>
      </w:r>
      <w:r w:rsidRPr="008F38A1">
        <w:rPr>
          <w:sz w:val="28"/>
          <w:szCs w:val="28"/>
        </w:rPr>
        <w:t xml:space="preserve"> как компонентов </w:t>
      </w:r>
      <w:proofErr w:type="spellStart"/>
      <w:r w:rsidRPr="008F38A1">
        <w:rPr>
          <w:sz w:val="28"/>
          <w:szCs w:val="28"/>
        </w:rPr>
        <w:t>дисперсно</w:t>
      </w:r>
      <w:proofErr w:type="spellEnd"/>
      <w:r w:rsidRPr="008F38A1">
        <w:rPr>
          <w:sz w:val="28"/>
          <w:szCs w:val="28"/>
        </w:rPr>
        <w:t xml:space="preserve"> упрочненных оксидами сплавов, что позволяет улучшить характеристики материалов, </w:t>
      </w:r>
      <w:r w:rsidRPr="008F38A1">
        <w:rPr>
          <w:sz w:val="28"/>
          <w:szCs w:val="28"/>
          <w:lang w:val="kk-KZ"/>
        </w:rPr>
        <w:t>тем самым повышая</w:t>
      </w:r>
      <w:r w:rsidRPr="008F38A1">
        <w:rPr>
          <w:sz w:val="28"/>
          <w:szCs w:val="28"/>
        </w:rPr>
        <w:t xml:space="preserve"> их физико-механические и радиационные свойства</w:t>
      </w:r>
      <w:r w:rsidR="00D74CD1" w:rsidRPr="008F38A1">
        <w:rPr>
          <w:sz w:val="28"/>
          <w:szCs w:val="28"/>
        </w:rPr>
        <w:t>.</w:t>
      </w:r>
    </w:p>
    <w:p w14:paraId="16A30E7E" w14:textId="77777777" w:rsidR="001E4C92" w:rsidRPr="008F38A1" w:rsidRDefault="001E4C92" w:rsidP="0067499A">
      <w:pPr>
        <w:tabs>
          <w:tab w:val="left" w:pos="993"/>
        </w:tabs>
        <w:ind w:firstLine="709"/>
        <w:jc w:val="both"/>
        <w:rPr>
          <w:rFonts w:ascii="Times New Roman" w:hAnsi="Times New Roman" w:cs="Times New Roman"/>
          <w:b/>
          <w:color w:val="auto"/>
          <w:sz w:val="28"/>
          <w:szCs w:val="28"/>
          <w:lang w:val="kk-KZ"/>
        </w:rPr>
      </w:pPr>
      <w:r w:rsidRPr="008F38A1">
        <w:rPr>
          <w:rFonts w:ascii="Times New Roman" w:hAnsi="Times New Roman" w:cs="Times New Roman"/>
          <w:b/>
          <w:color w:val="auto"/>
          <w:sz w:val="28"/>
          <w:szCs w:val="28"/>
          <w:lang w:val="kk-KZ"/>
        </w:rPr>
        <w:t>Предмет исследования.</w:t>
      </w:r>
    </w:p>
    <w:p w14:paraId="086FAD80" w14:textId="5E10AE6A" w:rsidR="008C0B2B" w:rsidRPr="008F38A1" w:rsidRDefault="00E95481" w:rsidP="0067499A">
      <w:pPr>
        <w:pStyle w:val="ad"/>
        <w:tabs>
          <w:tab w:val="left" w:pos="993"/>
        </w:tabs>
        <w:spacing w:before="0" w:beforeAutospacing="0" w:after="0" w:afterAutospacing="0"/>
        <w:ind w:firstLine="709"/>
        <w:jc w:val="both"/>
        <w:rPr>
          <w:sz w:val="28"/>
          <w:szCs w:val="28"/>
          <w:lang w:val="kk-KZ"/>
        </w:rPr>
      </w:pPr>
      <w:r w:rsidRPr="008F38A1">
        <w:rPr>
          <w:sz w:val="28"/>
          <w:szCs w:val="28"/>
        </w:rPr>
        <w:t xml:space="preserve">Изучение </w:t>
      </w:r>
      <w:r w:rsidRPr="008F38A1">
        <w:rPr>
          <w:sz w:val="28"/>
          <w:szCs w:val="28"/>
          <w:lang w:val="kk-KZ"/>
        </w:rPr>
        <w:t xml:space="preserve">структурных изменений наночастиц оксидов и нитридов </w:t>
      </w:r>
      <w:r w:rsidRPr="008F38A1">
        <w:rPr>
          <w:sz w:val="28"/>
          <w:szCs w:val="28"/>
        </w:rPr>
        <w:t>при воздействии тяжелыми ионами высоких энергий в зависимости от уровня электронного торможения</w:t>
      </w:r>
      <w:r w:rsidR="00360350" w:rsidRPr="008F38A1">
        <w:rPr>
          <w:sz w:val="28"/>
          <w:szCs w:val="28"/>
        </w:rPr>
        <w:t xml:space="preserve"> </w:t>
      </w:r>
      <w:r w:rsidR="00360350" w:rsidRPr="008F38A1">
        <w:rPr>
          <w:color w:val="000000" w:themeColor="text1"/>
          <w:sz w:val="28"/>
          <w:szCs w:val="28"/>
        </w:rPr>
        <w:t xml:space="preserve">и </w:t>
      </w:r>
      <w:proofErr w:type="spellStart"/>
      <w:r w:rsidR="00360350" w:rsidRPr="008F38A1">
        <w:rPr>
          <w:color w:val="000000" w:themeColor="text1"/>
          <w:sz w:val="28"/>
          <w:szCs w:val="28"/>
        </w:rPr>
        <w:t>флюенса</w:t>
      </w:r>
      <w:proofErr w:type="spellEnd"/>
      <w:r w:rsidR="00360350" w:rsidRPr="008F38A1">
        <w:rPr>
          <w:color w:val="000000" w:themeColor="text1"/>
          <w:sz w:val="28"/>
          <w:szCs w:val="28"/>
        </w:rPr>
        <w:t xml:space="preserve"> налетающих ионов</w:t>
      </w:r>
      <w:r w:rsidR="002F625D" w:rsidRPr="008F38A1">
        <w:rPr>
          <w:sz w:val="28"/>
          <w:szCs w:val="28"/>
          <w:lang w:val="kk-KZ"/>
        </w:rPr>
        <w:t>.</w:t>
      </w:r>
    </w:p>
    <w:p w14:paraId="3F5FC40B" w14:textId="77777777" w:rsidR="002F625D" w:rsidRPr="008F38A1" w:rsidRDefault="002F625D" w:rsidP="0067499A">
      <w:pPr>
        <w:tabs>
          <w:tab w:val="left" w:pos="993"/>
        </w:tabs>
        <w:ind w:firstLine="709"/>
        <w:jc w:val="both"/>
        <w:rPr>
          <w:rFonts w:ascii="Times New Roman" w:hAnsi="Times New Roman" w:cs="Times New Roman"/>
          <w:color w:val="auto"/>
          <w:sz w:val="28"/>
          <w:szCs w:val="28"/>
        </w:rPr>
      </w:pPr>
      <w:r w:rsidRPr="008F38A1">
        <w:rPr>
          <w:rFonts w:ascii="Times New Roman" w:hAnsi="Times New Roman" w:cs="Times New Roman"/>
          <w:b/>
          <w:color w:val="auto"/>
          <w:sz w:val="28"/>
          <w:szCs w:val="28"/>
          <w:lang w:val="kk-KZ"/>
        </w:rPr>
        <w:lastRenderedPageBreak/>
        <w:t>Методы исследования.</w:t>
      </w:r>
    </w:p>
    <w:p w14:paraId="085F922D" w14:textId="38E1442F" w:rsidR="000F4278" w:rsidRPr="008F38A1" w:rsidRDefault="00DA3CA6" w:rsidP="0067499A">
      <w:pPr>
        <w:tabs>
          <w:tab w:val="left" w:pos="993"/>
        </w:tabs>
        <w:ind w:firstLine="709"/>
        <w:jc w:val="both"/>
        <w:rPr>
          <w:rFonts w:ascii="Times New Roman" w:eastAsia="Arial Unicode MS" w:hAnsi="Times New Roman" w:cs="Times New Roman"/>
          <w:sz w:val="28"/>
          <w:szCs w:val="28"/>
          <w:lang w:val="kk-KZ"/>
        </w:rPr>
      </w:pPr>
      <w:bookmarkStart w:id="16" w:name="_Hlk194914182"/>
      <w:r w:rsidRPr="008F38A1">
        <w:rPr>
          <w:rFonts w:ascii="Times New Roman" w:hAnsi="Times New Roman" w:cs="Times New Roman"/>
          <w:noProof/>
          <w:sz w:val="28"/>
          <w:szCs w:val="28"/>
          <w:lang w:val="kk-KZ"/>
        </w:rPr>
        <w:t>Облучение образцов исследуемых материалов проводилось на циклотронах ИЦ</w:t>
      </w:r>
      <w:r w:rsidRPr="008F38A1">
        <w:rPr>
          <w:rFonts w:ascii="Times New Roman" w:hAnsi="Times New Roman" w:cs="Times New Roman"/>
          <w:noProof/>
          <w:sz w:val="28"/>
          <w:szCs w:val="28"/>
        </w:rPr>
        <w:t>-100,</w:t>
      </w:r>
      <w:r w:rsidRPr="008F38A1">
        <w:rPr>
          <w:rFonts w:ascii="Times New Roman" w:hAnsi="Times New Roman" w:cs="Times New Roman"/>
          <w:noProof/>
          <w:sz w:val="28"/>
          <w:szCs w:val="28"/>
          <w:lang w:val="kk-KZ"/>
        </w:rPr>
        <w:t xml:space="preserve"> У</w:t>
      </w:r>
      <w:r w:rsidRPr="008F38A1">
        <w:rPr>
          <w:rFonts w:ascii="Times New Roman" w:hAnsi="Times New Roman" w:cs="Times New Roman"/>
          <w:noProof/>
          <w:sz w:val="28"/>
          <w:szCs w:val="28"/>
        </w:rPr>
        <w:t>-400</w:t>
      </w:r>
      <w:r w:rsidRPr="008F38A1">
        <w:rPr>
          <w:rFonts w:ascii="Times New Roman" w:hAnsi="Times New Roman" w:cs="Times New Roman"/>
          <w:noProof/>
          <w:sz w:val="28"/>
          <w:szCs w:val="28"/>
          <w:lang w:val="kk-KZ"/>
        </w:rPr>
        <w:t xml:space="preserve"> </w:t>
      </w:r>
      <w:r w:rsidRPr="008F38A1">
        <w:rPr>
          <w:rFonts w:ascii="Times New Roman" w:hAnsi="Times New Roman" w:cs="Times New Roman"/>
          <w:noProof/>
          <w:sz w:val="28"/>
          <w:szCs w:val="28"/>
        </w:rPr>
        <w:t xml:space="preserve">в </w:t>
      </w:r>
      <w:r w:rsidRPr="008F38A1">
        <w:rPr>
          <w:rFonts w:ascii="Times New Roman" w:hAnsi="Times New Roman" w:cs="Times New Roman"/>
          <w:noProof/>
          <w:sz w:val="28"/>
          <w:szCs w:val="28"/>
          <w:lang w:val="kk-KZ"/>
        </w:rPr>
        <w:t>ЛЯР</w:t>
      </w:r>
      <w:r w:rsidRPr="008F38A1">
        <w:rPr>
          <w:rFonts w:ascii="Times New Roman" w:hAnsi="Times New Roman" w:cs="Times New Roman"/>
          <w:noProof/>
          <w:sz w:val="28"/>
          <w:szCs w:val="28"/>
        </w:rPr>
        <w:t xml:space="preserve"> ОИЯИ </w:t>
      </w:r>
      <w:r w:rsidRPr="008F38A1">
        <w:rPr>
          <w:rFonts w:ascii="Times New Roman" w:hAnsi="Times New Roman" w:cs="Times New Roman"/>
          <w:noProof/>
          <w:sz w:val="28"/>
          <w:szCs w:val="28"/>
          <w:lang w:val="kk-KZ"/>
        </w:rPr>
        <w:t xml:space="preserve">(Дубна) и ДЦ-60 в АФ ИЯФ (Астана). </w:t>
      </w:r>
      <w:r w:rsidR="00097287" w:rsidRPr="008F38A1">
        <w:rPr>
          <w:rFonts w:ascii="Times New Roman" w:hAnsi="Times New Roman" w:cs="Times New Roman"/>
          <w:sz w:val="28"/>
          <w:szCs w:val="28"/>
        </w:rPr>
        <w:t>Экспериментальные результаты</w:t>
      </w:r>
      <w:r w:rsidR="000F4278" w:rsidRPr="008F38A1">
        <w:rPr>
          <w:rFonts w:ascii="Times New Roman" w:hAnsi="Times New Roman" w:cs="Times New Roman"/>
          <w:sz w:val="28"/>
          <w:szCs w:val="28"/>
        </w:rPr>
        <w:t xml:space="preserve"> </w:t>
      </w:r>
      <w:r w:rsidR="00097287" w:rsidRPr="008F38A1">
        <w:rPr>
          <w:rFonts w:ascii="Times New Roman" w:hAnsi="Times New Roman" w:cs="Times New Roman"/>
          <w:sz w:val="28"/>
          <w:szCs w:val="28"/>
        </w:rPr>
        <w:t>были получены</w:t>
      </w:r>
      <w:r w:rsidR="000F4278" w:rsidRPr="008F38A1">
        <w:rPr>
          <w:rFonts w:ascii="Times New Roman" w:hAnsi="Times New Roman" w:cs="Times New Roman"/>
          <w:sz w:val="28"/>
          <w:szCs w:val="28"/>
          <w:lang w:val="kk-KZ"/>
        </w:rPr>
        <w:t xml:space="preserve"> с </w:t>
      </w:r>
      <w:r w:rsidR="000F4278" w:rsidRPr="008F38A1">
        <w:rPr>
          <w:rFonts w:ascii="Times New Roman" w:hAnsi="Times New Roman" w:cs="Times New Roman"/>
          <w:sz w:val="28"/>
          <w:szCs w:val="28"/>
        </w:rPr>
        <w:t>использованием</w:t>
      </w:r>
      <w:r w:rsidR="000F4278" w:rsidRPr="008F38A1">
        <w:rPr>
          <w:rFonts w:ascii="Times New Roman" w:hAnsi="Times New Roman" w:cs="Times New Roman"/>
          <w:color w:val="000000" w:themeColor="text1"/>
          <w:sz w:val="28"/>
          <w:lang w:val="kk-KZ"/>
        </w:rPr>
        <w:t xml:space="preserve"> </w:t>
      </w:r>
      <w:r w:rsidR="00841482" w:rsidRPr="008F38A1">
        <w:rPr>
          <w:rFonts w:ascii="Times New Roman" w:hAnsi="Times New Roman" w:cs="Times New Roman"/>
          <w:color w:val="000000" w:themeColor="text1"/>
          <w:sz w:val="28"/>
          <w:lang w:val="en-US"/>
        </w:rPr>
        <w:t>FEI</w:t>
      </w:r>
      <w:r w:rsidR="00841482" w:rsidRPr="008F38A1">
        <w:rPr>
          <w:rFonts w:ascii="Times New Roman" w:hAnsi="Times New Roman" w:cs="Times New Roman"/>
          <w:color w:val="000000" w:themeColor="text1"/>
          <w:sz w:val="28"/>
        </w:rPr>
        <w:t xml:space="preserve"> </w:t>
      </w:r>
      <w:proofErr w:type="spellStart"/>
      <w:r w:rsidR="000F4278" w:rsidRPr="008F38A1">
        <w:rPr>
          <w:rFonts w:ascii="Times New Roman" w:hAnsi="Times New Roman" w:cs="Times New Roman"/>
          <w:sz w:val="28"/>
          <w:szCs w:val="28"/>
          <w:shd w:val="clear" w:color="auto" w:fill="FFFFFF"/>
        </w:rPr>
        <w:t>Talos</w:t>
      </w:r>
      <w:proofErr w:type="spellEnd"/>
      <w:r w:rsidR="000F4278" w:rsidRPr="008F38A1">
        <w:rPr>
          <w:rFonts w:ascii="Times New Roman" w:hAnsi="Times New Roman" w:cs="Times New Roman"/>
          <w:sz w:val="28"/>
          <w:szCs w:val="28"/>
          <w:shd w:val="clear" w:color="auto" w:fill="FFFFFF"/>
        </w:rPr>
        <w:t>™ F200i S/TEM</w:t>
      </w:r>
      <w:r w:rsidR="00841482" w:rsidRPr="008F38A1">
        <w:rPr>
          <w:rFonts w:ascii="Times New Roman" w:hAnsi="Times New Roman" w:cs="Times New Roman"/>
          <w:sz w:val="28"/>
          <w:szCs w:val="28"/>
          <w:shd w:val="clear" w:color="auto" w:fill="FFFFFF"/>
        </w:rPr>
        <w:t xml:space="preserve"> (</w:t>
      </w:r>
      <w:r w:rsidR="00841482" w:rsidRPr="008F38A1">
        <w:rPr>
          <w:rFonts w:ascii="Times New Roman" w:hAnsi="Times New Roman" w:cs="Times New Roman"/>
          <w:sz w:val="28"/>
          <w:szCs w:val="28"/>
          <w:shd w:val="clear" w:color="auto" w:fill="FFFFFF"/>
          <w:lang w:val="kk-KZ"/>
        </w:rPr>
        <w:t xml:space="preserve">Уолтем, </w:t>
      </w:r>
      <w:r w:rsidRPr="008F38A1">
        <w:rPr>
          <w:rFonts w:ascii="Times New Roman" w:hAnsi="Times New Roman" w:cs="Times New Roman"/>
          <w:sz w:val="28"/>
          <w:szCs w:val="28"/>
          <w:shd w:val="clear" w:color="auto" w:fill="FFFFFF"/>
          <w:lang w:val="kk-KZ"/>
        </w:rPr>
        <w:t>Массачусетс</w:t>
      </w:r>
      <w:r w:rsidR="00841482" w:rsidRPr="008F38A1">
        <w:rPr>
          <w:rFonts w:ascii="Times New Roman" w:hAnsi="Times New Roman" w:cs="Times New Roman"/>
          <w:sz w:val="28"/>
          <w:szCs w:val="28"/>
          <w:shd w:val="clear" w:color="auto" w:fill="FFFFFF"/>
        </w:rPr>
        <w:t>)</w:t>
      </w:r>
      <w:r w:rsidR="00841482" w:rsidRPr="008F38A1">
        <w:rPr>
          <w:rFonts w:ascii="Times New Roman" w:hAnsi="Times New Roman" w:cs="Times New Roman"/>
          <w:sz w:val="28"/>
          <w:szCs w:val="28"/>
          <w:shd w:val="clear" w:color="auto" w:fill="FFFFFF"/>
          <w:lang w:val="kk-KZ"/>
        </w:rPr>
        <w:t xml:space="preserve"> и </w:t>
      </w:r>
      <w:r w:rsidR="00841482" w:rsidRPr="008F38A1">
        <w:rPr>
          <w:rFonts w:ascii="Times New Roman" w:hAnsi="Times New Roman" w:cs="Times New Roman"/>
          <w:sz w:val="28"/>
          <w:szCs w:val="28"/>
          <w:shd w:val="clear" w:color="auto" w:fill="FFFFFF"/>
        </w:rPr>
        <w:t xml:space="preserve">JEOL </w:t>
      </w:r>
      <w:r w:rsidR="00841482" w:rsidRPr="008F38A1">
        <w:rPr>
          <w:rFonts w:ascii="Times New Roman" w:hAnsi="Times New Roman" w:cs="Times New Roman"/>
          <w:sz w:val="28"/>
          <w:szCs w:val="28"/>
          <w:shd w:val="clear" w:color="auto" w:fill="FFFFFF"/>
          <w:lang w:val="en-US"/>
        </w:rPr>
        <w:t>ARM</w:t>
      </w:r>
      <w:r w:rsidR="00841482" w:rsidRPr="008F38A1">
        <w:rPr>
          <w:rFonts w:ascii="Times New Roman" w:hAnsi="Times New Roman" w:cs="Times New Roman"/>
          <w:sz w:val="28"/>
          <w:szCs w:val="28"/>
          <w:shd w:val="clear" w:color="auto" w:fill="FFFFFF"/>
        </w:rPr>
        <w:t>200</w:t>
      </w:r>
      <w:r w:rsidR="00841482" w:rsidRPr="008F38A1">
        <w:rPr>
          <w:rFonts w:ascii="Times New Roman" w:hAnsi="Times New Roman" w:cs="Times New Roman"/>
          <w:sz w:val="28"/>
          <w:szCs w:val="28"/>
          <w:shd w:val="clear" w:color="auto" w:fill="FFFFFF"/>
          <w:lang w:val="en-US"/>
        </w:rPr>
        <w:t>F</w:t>
      </w:r>
      <w:r w:rsidR="00841482" w:rsidRPr="008F38A1">
        <w:rPr>
          <w:rFonts w:ascii="Times New Roman" w:hAnsi="Times New Roman" w:cs="Times New Roman"/>
          <w:sz w:val="28"/>
          <w:szCs w:val="28"/>
          <w:shd w:val="clear" w:color="auto" w:fill="FFFFFF"/>
        </w:rPr>
        <w:t xml:space="preserve"> (</w:t>
      </w:r>
      <w:r w:rsidR="00841482" w:rsidRPr="008F38A1">
        <w:rPr>
          <w:rStyle w:val="afb"/>
          <w:rFonts w:ascii="Times New Roman" w:hAnsi="Times New Roman" w:cs="Times New Roman"/>
          <w:sz w:val="28"/>
          <w:szCs w:val="28"/>
          <w:lang w:val="kk-KZ"/>
        </w:rPr>
        <w:t>Токио</w:t>
      </w:r>
      <w:r w:rsidR="00841482" w:rsidRPr="008F38A1">
        <w:rPr>
          <w:rFonts w:ascii="Times New Roman" w:hAnsi="Times New Roman" w:cs="Times New Roman"/>
          <w:sz w:val="28"/>
          <w:szCs w:val="28"/>
          <w:shd w:val="clear" w:color="auto" w:fill="FFFFFF"/>
        </w:rPr>
        <w:t>)</w:t>
      </w:r>
      <w:r w:rsidR="00841482" w:rsidRPr="008F38A1">
        <w:rPr>
          <w:rFonts w:ascii="Times New Roman" w:hAnsi="Times New Roman" w:cs="Times New Roman"/>
          <w:sz w:val="28"/>
          <w:szCs w:val="28"/>
          <w:shd w:val="clear" w:color="auto" w:fill="FFFFFF"/>
          <w:lang w:val="kk-KZ"/>
        </w:rPr>
        <w:t>,</w:t>
      </w:r>
      <w:r w:rsidR="00841482" w:rsidRPr="008F38A1">
        <w:rPr>
          <w:rStyle w:val="spelle"/>
          <w:rFonts w:ascii="Times New Roman" w:hAnsi="Times New Roman" w:cs="Times New Roman"/>
          <w:sz w:val="28"/>
          <w:szCs w:val="28"/>
        </w:rPr>
        <w:t xml:space="preserve"> </w:t>
      </w:r>
      <w:proofErr w:type="spellStart"/>
      <w:r w:rsidR="00841482" w:rsidRPr="008F38A1">
        <w:rPr>
          <w:rStyle w:val="afb"/>
          <w:rFonts w:ascii="Times New Roman" w:hAnsi="Times New Roman" w:cs="Times New Roman"/>
          <w:sz w:val="28"/>
          <w:szCs w:val="28"/>
        </w:rPr>
        <w:t>работающ</w:t>
      </w:r>
      <w:proofErr w:type="spellEnd"/>
      <w:r w:rsidR="00841482" w:rsidRPr="008F38A1">
        <w:rPr>
          <w:rStyle w:val="afb"/>
          <w:rFonts w:ascii="Times New Roman" w:hAnsi="Times New Roman" w:cs="Times New Roman"/>
          <w:sz w:val="28"/>
          <w:szCs w:val="28"/>
          <w:lang w:val="kk-KZ"/>
        </w:rPr>
        <w:t>их</w:t>
      </w:r>
      <w:r w:rsidR="00841482" w:rsidRPr="008F38A1">
        <w:rPr>
          <w:rStyle w:val="afb"/>
          <w:rFonts w:ascii="Times New Roman" w:hAnsi="Times New Roman" w:cs="Times New Roman"/>
          <w:sz w:val="28"/>
          <w:szCs w:val="28"/>
        </w:rPr>
        <w:t xml:space="preserve"> </w:t>
      </w:r>
      <w:r w:rsidR="00841482" w:rsidRPr="00CA05FA">
        <w:rPr>
          <w:rStyle w:val="afb"/>
          <w:rFonts w:ascii="Times New Roman" w:hAnsi="Times New Roman" w:cs="Times New Roman"/>
          <w:color w:val="000000" w:themeColor="text1"/>
          <w:sz w:val="28"/>
          <w:szCs w:val="28"/>
        </w:rPr>
        <w:t xml:space="preserve">при напряжении 200 </w:t>
      </w:r>
      <w:proofErr w:type="spellStart"/>
      <w:r w:rsidR="00841482" w:rsidRPr="00CA05FA">
        <w:rPr>
          <w:rStyle w:val="afb"/>
          <w:rFonts w:ascii="Times New Roman" w:hAnsi="Times New Roman" w:cs="Times New Roman"/>
          <w:color w:val="000000" w:themeColor="text1"/>
          <w:sz w:val="28"/>
          <w:szCs w:val="28"/>
        </w:rPr>
        <w:t>кВ</w:t>
      </w:r>
      <w:r w:rsidR="000F4278" w:rsidRPr="00CA05FA">
        <w:rPr>
          <w:rStyle w:val="afb"/>
          <w:rFonts w:ascii="Times New Roman" w:hAnsi="Times New Roman" w:cs="Times New Roman"/>
          <w:color w:val="000000" w:themeColor="text1"/>
          <w:sz w:val="28"/>
          <w:szCs w:val="28"/>
        </w:rPr>
        <w:t>.</w:t>
      </w:r>
      <w:proofErr w:type="spellEnd"/>
      <w:r w:rsidR="000F4278" w:rsidRPr="00CA05FA">
        <w:rPr>
          <w:rStyle w:val="afb"/>
          <w:rFonts w:ascii="Times New Roman" w:hAnsi="Times New Roman" w:cs="Times New Roman"/>
          <w:color w:val="000000" w:themeColor="text1"/>
          <w:sz w:val="28"/>
          <w:szCs w:val="28"/>
          <w:lang w:val="kk-KZ"/>
        </w:rPr>
        <w:t xml:space="preserve"> </w:t>
      </w:r>
      <w:r w:rsidR="000F4278" w:rsidRPr="00CA05FA">
        <w:rPr>
          <w:rStyle w:val="Hyperlink0"/>
          <w:rFonts w:eastAsia="Arial Unicode MS"/>
          <w:color w:val="000000" w:themeColor="text1"/>
          <w:lang w:val="kk-KZ"/>
        </w:rPr>
        <w:t>А</w:t>
      </w:r>
      <w:proofErr w:type="spellStart"/>
      <w:r w:rsidR="000F4278" w:rsidRPr="00CA05FA">
        <w:rPr>
          <w:rStyle w:val="Hyperlink0"/>
          <w:rFonts w:eastAsia="Arial Unicode MS"/>
          <w:color w:val="000000" w:themeColor="text1"/>
        </w:rPr>
        <w:t>нализ</w:t>
      </w:r>
      <w:proofErr w:type="spellEnd"/>
      <w:r w:rsidR="000F4278" w:rsidRPr="00CA05FA">
        <w:rPr>
          <w:rStyle w:val="Hyperlink0"/>
          <w:rFonts w:eastAsia="Arial Unicode MS"/>
          <w:color w:val="000000" w:themeColor="text1"/>
        </w:rPr>
        <w:t xml:space="preserve"> </w:t>
      </w:r>
      <w:r w:rsidR="000F4278" w:rsidRPr="00CA05FA">
        <w:rPr>
          <w:rFonts w:ascii="Times New Roman" w:hAnsi="Times New Roman" w:cs="Times New Roman"/>
          <w:color w:val="000000" w:themeColor="text1"/>
          <w:sz w:val="28"/>
          <w:szCs w:val="28"/>
          <w:shd w:val="clear" w:color="auto" w:fill="FFFFFF"/>
          <w:lang w:val="kk-KZ"/>
        </w:rPr>
        <w:t>ПЭМ</w:t>
      </w:r>
      <w:r w:rsidR="000F4278" w:rsidRPr="00CA05FA">
        <w:rPr>
          <w:rStyle w:val="Hyperlink0"/>
          <w:rFonts w:eastAsia="Arial Unicode MS"/>
          <w:color w:val="000000" w:themeColor="text1"/>
        </w:rPr>
        <w:t xml:space="preserve"> изображений проводился с применением </w:t>
      </w:r>
      <w:proofErr w:type="spellStart"/>
      <w:r w:rsidR="000F4278" w:rsidRPr="00CA05FA">
        <w:rPr>
          <w:rStyle w:val="Hyperlink0"/>
          <w:rFonts w:eastAsia="Arial Unicode MS"/>
          <w:color w:val="000000" w:themeColor="text1"/>
        </w:rPr>
        <w:t>программн</w:t>
      </w:r>
      <w:proofErr w:type="spellEnd"/>
      <w:r w:rsidR="000F4278" w:rsidRPr="00CA05FA">
        <w:rPr>
          <w:rStyle w:val="Hyperlink0"/>
          <w:rFonts w:eastAsia="Arial Unicode MS"/>
          <w:color w:val="000000" w:themeColor="text1"/>
          <w:lang w:val="kk-KZ"/>
        </w:rPr>
        <w:t>ых</w:t>
      </w:r>
      <w:r w:rsidR="000F4278" w:rsidRPr="00CA05FA">
        <w:rPr>
          <w:rStyle w:val="Hyperlink0"/>
          <w:rFonts w:eastAsia="Arial Unicode MS"/>
          <w:color w:val="000000" w:themeColor="text1"/>
        </w:rPr>
        <w:t xml:space="preserve"> пакет</w:t>
      </w:r>
      <w:r w:rsidR="000F4278" w:rsidRPr="00CA05FA">
        <w:rPr>
          <w:rStyle w:val="Hyperlink0"/>
          <w:rFonts w:eastAsia="Arial Unicode MS"/>
          <w:color w:val="000000" w:themeColor="text1"/>
          <w:lang w:val="kk-KZ"/>
        </w:rPr>
        <w:t>ов</w:t>
      </w:r>
      <w:r w:rsidR="000F4278" w:rsidRPr="00CA05FA">
        <w:rPr>
          <w:rStyle w:val="Hyperlink0"/>
          <w:rFonts w:eastAsia="Arial Unicode MS"/>
          <w:color w:val="000000" w:themeColor="text1"/>
        </w:rPr>
        <w:t xml:space="preserve"> </w:t>
      </w:r>
      <w:r w:rsidR="000F4278" w:rsidRPr="00CA05FA">
        <w:rPr>
          <w:rStyle w:val="afb"/>
          <w:rFonts w:ascii="Times New Roman" w:hAnsi="Times New Roman" w:cs="Times New Roman"/>
          <w:color w:val="000000" w:themeColor="text1"/>
          <w:sz w:val="28"/>
          <w:szCs w:val="28"/>
          <w:lang w:val="en-US"/>
        </w:rPr>
        <w:t>Velox</w:t>
      </w:r>
      <w:r w:rsidR="000F4278" w:rsidRPr="00CA05FA">
        <w:rPr>
          <w:rFonts w:ascii="Times New Roman" w:hAnsi="Times New Roman" w:cs="Times New Roman"/>
          <w:color w:val="000000" w:themeColor="text1"/>
          <w:sz w:val="28"/>
          <w:szCs w:val="28"/>
          <w:shd w:val="clear" w:color="auto" w:fill="FFFFFF"/>
        </w:rPr>
        <w:t>™</w:t>
      </w:r>
      <w:r w:rsidR="000F4278" w:rsidRPr="00CA05FA">
        <w:rPr>
          <w:rFonts w:ascii="Times New Roman" w:hAnsi="Times New Roman" w:cs="Times New Roman"/>
          <w:color w:val="000000" w:themeColor="text1"/>
          <w:sz w:val="28"/>
          <w:szCs w:val="28"/>
          <w:shd w:val="clear" w:color="auto" w:fill="FFFFFF"/>
          <w:lang w:val="kk-KZ"/>
        </w:rPr>
        <w:t xml:space="preserve"> и </w:t>
      </w:r>
      <w:r w:rsidR="000F4278" w:rsidRPr="00CA05FA">
        <w:rPr>
          <w:rFonts w:ascii="Times New Roman" w:hAnsi="Times New Roman" w:cs="Times New Roman"/>
          <w:color w:val="000000" w:themeColor="text1"/>
          <w:sz w:val="28"/>
          <w:szCs w:val="28"/>
          <w:shd w:val="clear" w:color="auto" w:fill="FFFFFF"/>
          <w:lang w:val="en-US"/>
        </w:rPr>
        <w:t>Gatan</w:t>
      </w:r>
      <w:r w:rsidR="000F4278" w:rsidRPr="00CA05FA">
        <w:rPr>
          <w:rFonts w:ascii="Times New Roman" w:hAnsi="Times New Roman" w:cs="Times New Roman"/>
          <w:color w:val="000000" w:themeColor="text1"/>
          <w:sz w:val="28"/>
          <w:szCs w:val="28"/>
          <w:shd w:val="clear" w:color="auto" w:fill="FFFFFF"/>
        </w:rPr>
        <w:t xml:space="preserve"> </w:t>
      </w:r>
      <w:proofErr w:type="spellStart"/>
      <w:r w:rsidR="000F4278" w:rsidRPr="00CA05FA">
        <w:rPr>
          <w:rFonts w:ascii="Times New Roman" w:hAnsi="Times New Roman" w:cs="Times New Roman"/>
          <w:color w:val="000000" w:themeColor="text1"/>
          <w:sz w:val="28"/>
          <w:szCs w:val="28"/>
          <w:shd w:val="clear" w:color="auto" w:fill="FFFFFF"/>
          <w:lang w:val="en-US"/>
        </w:rPr>
        <w:t>DigitalMicrograph</w:t>
      </w:r>
      <w:proofErr w:type="spellEnd"/>
      <w:r w:rsidR="000F4278" w:rsidRPr="00CA05FA">
        <w:rPr>
          <w:rStyle w:val="Hyperlink0"/>
          <w:rFonts w:eastAsia="Arial Unicode MS"/>
          <w:color w:val="000000" w:themeColor="text1"/>
        </w:rPr>
        <w:t>.</w:t>
      </w:r>
      <w:r w:rsidR="00841482" w:rsidRPr="00CA05FA">
        <w:rPr>
          <w:rStyle w:val="Hyperlink0"/>
          <w:rFonts w:eastAsia="Arial Unicode MS"/>
          <w:color w:val="000000" w:themeColor="text1"/>
          <w:lang w:val="kk-KZ"/>
        </w:rPr>
        <w:t xml:space="preserve"> </w:t>
      </w:r>
      <w:bookmarkEnd w:id="16"/>
      <w:r w:rsidR="00841482" w:rsidRPr="00CA05FA">
        <w:rPr>
          <w:rStyle w:val="afb"/>
          <w:rFonts w:ascii="Times New Roman" w:hAnsi="Times New Roman" w:cs="Times New Roman"/>
          <w:color w:val="000000" w:themeColor="text1"/>
          <w:sz w:val="28"/>
          <w:szCs w:val="28"/>
        </w:rPr>
        <w:t xml:space="preserve">Код </w:t>
      </w:r>
      <w:proofErr w:type="spellStart"/>
      <w:r w:rsidR="00841482" w:rsidRPr="00CA05FA">
        <w:rPr>
          <w:rStyle w:val="afb"/>
          <w:rFonts w:ascii="Times New Roman" w:hAnsi="Times New Roman" w:cs="Times New Roman"/>
          <w:color w:val="000000" w:themeColor="text1"/>
          <w:sz w:val="28"/>
          <w:szCs w:val="28"/>
        </w:rPr>
        <w:t>Monte</w:t>
      </w:r>
      <w:proofErr w:type="spellEnd"/>
      <w:r w:rsidR="00841482" w:rsidRPr="00CA05FA">
        <w:rPr>
          <w:rStyle w:val="afb"/>
          <w:rFonts w:ascii="Times New Roman" w:hAnsi="Times New Roman" w:cs="Times New Roman"/>
          <w:color w:val="000000" w:themeColor="text1"/>
          <w:sz w:val="28"/>
          <w:szCs w:val="28"/>
        </w:rPr>
        <w:t xml:space="preserve"> Carlo </w:t>
      </w:r>
      <w:bookmarkStart w:id="17" w:name="OLE_LINK1"/>
      <w:r w:rsidR="00841482" w:rsidRPr="00CA05FA">
        <w:rPr>
          <w:rStyle w:val="afb"/>
          <w:rFonts w:ascii="Times New Roman" w:hAnsi="Times New Roman" w:cs="Times New Roman"/>
          <w:color w:val="000000" w:themeColor="text1"/>
          <w:sz w:val="28"/>
          <w:szCs w:val="28"/>
        </w:rPr>
        <w:t xml:space="preserve">TREKIS </w:t>
      </w:r>
      <w:bookmarkEnd w:id="17"/>
      <w:r w:rsidR="00841482" w:rsidRPr="00CA05FA">
        <w:rPr>
          <w:rStyle w:val="afb"/>
          <w:rFonts w:ascii="Times New Roman" w:hAnsi="Times New Roman" w:cs="Times New Roman"/>
          <w:color w:val="000000" w:themeColor="text1"/>
          <w:sz w:val="28"/>
          <w:szCs w:val="28"/>
        </w:rPr>
        <w:t>[</w:t>
      </w:r>
      <w:r w:rsidR="00CA05FA" w:rsidRPr="00CA05FA">
        <w:rPr>
          <w:rFonts w:ascii="Times New Roman" w:hAnsi="Times New Roman" w:cs="Times New Roman"/>
          <w:color w:val="000000" w:themeColor="text1"/>
          <w:sz w:val="28"/>
          <w:szCs w:val="28"/>
        </w:rPr>
        <w:t>13</w:t>
      </w:r>
      <w:r w:rsidR="00841482" w:rsidRPr="00CA05FA">
        <w:rPr>
          <w:rStyle w:val="afb"/>
          <w:rFonts w:ascii="Times New Roman" w:hAnsi="Times New Roman" w:cs="Times New Roman"/>
          <w:color w:val="000000" w:themeColor="text1"/>
          <w:sz w:val="28"/>
          <w:szCs w:val="28"/>
        </w:rPr>
        <w:t>], основанный на алгоритме асимптотической траектории событий, использовался для описания эволюции возбужденного электронного ансамбля в треках быстрых тяжелых ионов</w:t>
      </w:r>
      <w:r w:rsidR="00841482" w:rsidRPr="00CA05FA">
        <w:rPr>
          <w:rStyle w:val="afb"/>
          <w:rFonts w:ascii="Times New Roman" w:hAnsi="Times New Roman" w:cs="Times New Roman"/>
          <w:color w:val="000000" w:themeColor="text1"/>
          <w:sz w:val="28"/>
          <w:szCs w:val="28"/>
          <w:lang w:val="kk-KZ"/>
        </w:rPr>
        <w:t xml:space="preserve">. </w:t>
      </w:r>
      <w:r w:rsidR="00841482" w:rsidRPr="00CA05FA">
        <w:rPr>
          <w:rStyle w:val="afb"/>
          <w:rFonts w:ascii="Times New Roman" w:hAnsi="Times New Roman" w:cs="Times New Roman"/>
          <w:color w:val="000000" w:themeColor="text1"/>
          <w:sz w:val="28"/>
          <w:szCs w:val="28"/>
        </w:rPr>
        <w:t>В модели учитывались сечения рассеяния, описывающие коллективный отклик электронных и атомных систем мишени в рамках формализма динамического структурного фактора.</w:t>
      </w:r>
      <w:r w:rsidR="00841482" w:rsidRPr="00CA05FA">
        <w:rPr>
          <w:rFonts w:ascii="Times New Roman" w:hAnsi="Times New Roman" w:cs="Times New Roman"/>
          <w:color w:val="000000" w:themeColor="text1"/>
          <w:sz w:val="28"/>
          <w:szCs w:val="28"/>
        </w:rPr>
        <w:t xml:space="preserve"> </w:t>
      </w:r>
      <w:r w:rsidR="00841482" w:rsidRPr="00CA05FA">
        <w:rPr>
          <w:rStyle w:val="afb"/>
          <w:rFonts w:ascii="Times New Roman" w:hAnsi="Times New Roman" w:cs="Times New Roman"/>
          <w:color w:val="000000" w:themeColor="text1"/>
          <w:sz w:val="28"/>
          <w:szCs w:val="28"/>
          <w:lang w:val="kk-KZ"/>
        </w:rPr>
        <w:t>Д</w:t>
      </w:r>
      <w:r w:rsidR="00841482" w:rsidRPr="00CA05FA">
        <w:rPr>
          <w:rStyle w:val="afb"/>
          <w:rFonts w:ascii="Times New Roman" w:hAnsi="Times New Roman" w:cs="Times New Roman"/>
          <w:color w:val="000000" w:themeColor="text1"/>
          <w:sz w:val="28"/>
          <w:szCs w:val="28"/>
        </w:rPr>
        <w:t>ля моделирования отклика решетки на прохождение ионов с помощью кода молекулярной динамики</w:t>
      </w:r>
      <w:r w:rsidR="00841482" w:rsidRPr="00CA05FA">
        <w:rPr>
          <w:rStyle w:val="afb"/>
          <w:rFonts w:ascii="Times New Roman" w:hAnsi="Times New Roman" w:cs="Times New Roman"/>
          <w:color w:val="000000" w:themeColor="text1"/>
          <w:sz w:val="28"/>
          <w:szCs w:val="28"/>
          <w:lang w:val="kk-KZ"/>
        </w:rPr>
        <w:t xml:space="preserve"> </w:t>
      </w:r>
      <w:r w:rsidR="00BB141A" w:rsidRPr="00CA05FA">
        <w:rPr>
          <w:rStyle w:val="afb"/>
          <w:rFonts w:ascii="Times New Roman" w:hAnsi="Times New Roman" w:cs="Times New Roman"/>
          <w:color w:val="000000" w:themeColor="text1"/>
          <w:sz w:val="28"/>
          <w:szCs w:val="28"/>
          <w:lang w:val="kk-KZ"/>
        </w:rPr>
        <w:t xml:space="preserve">использовался </w:t>
      </w:r>
      <w:r w:rsidR="00841482" w:rsidRPr="00CA05FA">
        <w:rPr>
          <w:rStyle w:val="afb"/>
          <w:rFonts w:ascii="Times New Roman" w:hAnsi="Times New Roman" w:cs="Times New Roman"/>
          <w:color w:val="000000" w:themeColor="text1"/>
          <w:sz w:val="28"/>
          <w:szCs w:val="28"/>
        </w:rPr>
        <w:t>LAMMPS [</w:t>
      </w:r>
      <w:r w:rsidR="00CA05FA" w:rsidRPr="00CA05FA">
        <w:rPr>
          <w:rFonts w:ascii="Times New Roman" w:hAnsi="Times New Roman" w:cs="Times New Roman"/>
          <w:color w:val="000000" w:themeColor="text1"/>
          <w:sz w:val="28"/>
          <w:szCs w:val="28"/>
        </w:rPr>
        <w:t>14</w:t>
      </w:r>
      <w:r w:rsidR="00841482" w:rsidRPr="00CA05FA">
        <w:rPr>
          <w:rStyle w:val="afb"/>
          <w:rFonts w:ascii="Times New Roman" w:hAnsi="Times New Roman" w:cs="Times New Roman"/>
          <w:color w:val="000000" w:themeColor="text1"/>
          <w:sz w:val="28"/>
          <w:szCs w:val="28"/>
        </w:rPr>
        <w:t>].</w:t>
      </w:r>
      <w:r w:rsidR="00841482" w:rsidRPr="00CA05FA">
        <w:rPr>
          <w:rFonts w:ascii="Times New Roman" w:hAnsi="Times New Roman" w:cs="Times New Roman"/>
          <w:color w:val="000000" w:themeColor="text1"/>
          <w:sz w:val="28"/>
          <w:szCs w:val="28"/>
        </w:rPr>
        <w:t xml:space="preserve"> </w:t>
      </w:r>
      <w:r w:rsidR="00841482" w:rsidRPr="00CA05FA">
        <w:rPr>
          <w:rStyle w:val="afb"/>
          <w:rFonts w:ascii="Times New Roman" w:hAnsi="Times New Roman" w:cs="Times New Roman"/>
          <w:color w:val="000000" w:themeColor="text1"/>
          <w:sz w:val="28"/>
          <w:szCs w:val="28"/>
        </w:rPr>
        <w:t>Результаты моделирования визуализировались с помощью программного обеспечения OVITO [</w:t>
      </w:r>
      <w:r w:rsidR="00CA05FA" w:rsidRPr="00E613E3">
        <w:rPr>
          <w:rFonts w:ascii="Times New Roman" w:hAnsi="Times New Roman" w:cs="Times New Roman"/>
          <w:color w:val="000000" w:themeColor="text1"/>
          <w:sz w:val="28"/>
          <w:szCs w:val="28"/>
        </w:rPr>
        <w:t>15</w:t>
      </w:r>
      <w:r w:rsidR="00841482" w:rsidRPr="00CA05FA">
        <w:rPr>
          <w:rStyle w:val="afb"/>
          <w:rFonts w:ascii="Times New Roman" w:hAnsi="Times New Roman" w:cs="Times New Roman"/>
          <w:color w:val="000000" w:themeColor="text1"/>
          <w:sz w:val="28"/>
          <w:szCs w:val="28"/>
        </w:rPr>
        <w:t>].</w:t>
      </w:r>
    </w:p>
    <w:p w14:paraId="403F1B05" w14:textId="44576753" w:rsidR="005477E9" w:rsidRPr="008F38A1" w:rsidRDefault="005477E9" w:rsidP="0067499A">
      <w:pPr>
        <w:tabs>
          <w:tab w:val="left" w:pos="993"/>
        </w:tabs>
        <w:ind w:firstLine="709"/>
        <w:jc w:val="both"/>
        <w:rPr>
          <w:rFonts w:ascii="Times New Roman" w:hAnsi="Times New Roman" w:cs="Times New Roman"/>
          <w:b/>
          <w:color w:val="auto"/>
          <w:sz w:val="28"/>
          <w:szCs w:val="28"/>
        </w:rPr>
      </w:pPr>
      <w:r w:rsidRPr="008F38A1">
        <w:rPr>
          <w:rFonts w:ascii="Times New Roman" w:hAnsi="Times New Roman" w:cs="Times New Roman"/>
          <w:b/>
          <w:color w:val="auto"/>
          <w:sz w:val="28"/>
          <w:szCs w:val="28"/>
          <w:lang w:val="kk-KZ"/>
        </w:rPr>
        <w:t>Основные положения, выносимые на защиту:</w:t>
      </w:r>
    </w:p>
    <w:p w14:paraId="4FFC5672" w14:textId="03A55039" w:rsidR="005477E9" w:rsidRPr="008F38A1" w:rsidRDefault="00310C35" w:rsidP="003763DC">
      <w:pPr>
        <w:pStyle w:val="a7"/>
        <w:numPr>
          <w:ilvl w:val="0"/>
          <w:numId w:val="1"/>
        </w:numPr>
        <w:tabs>
          <w:tab w:val="left" w:pos="1134"/>
        </w:tabs>
        <w:ind w:left="0" w:firstLine="709"/>
        <w:jc w:val="both"/>
        <w:rPr>
          <w:rFonts w:ascii="Times New Roman" w:hAnsi="Times New Roman" w:cs="Times New Roman"/>
          <w:color w:val="auto"/>
          <w:sz w:val="28"/>
          <w:szCs w:val="28"/>
        </w:rPr>
      </w:pPr>
      <w:bookmarkStart w:id="18" w:name="_Hlk196491352"/>
      <w:r w:rsidRPr="008F38A1">
        <w:rPr>
          <w:rFonts w:ascii="Times New Roman" w:hAnsi="Times New Roman" w:cs="Times New Roman"/>
          <w:color w:val="auto"/>
          <w:sz w:val="28"/>
          <w:szCs w:val="28"/>
        </w:rPr>
        <w:t xml:space="preserve">Зависимость размера латентных треков </w:t>
      </w:r>
      <w:r w:rsidRPr="008F38A1">
        <w:rPr>
          <w:rFonts w:ascii="Times New Roman" w:hAnsi="Times New Roman" w:cs="Times New Roman"/>
          <w:sz w:val="28"/>
          <w:szCs w:val="28"/>
        </w:rPr>
        <w:t xml:space="preserve">от </w:t>
      </w:r>
      <w:r w:rsidRPr="008F38A1">
        <w:rPr>
          <w:rFonts w:ascii="Times New Roman" w:hAnsi="Times New Roman" w:cs="Times New Roman"/>
          <w:color w:val="auto"/>
          <w:sz w:val="28"/>
          <w:szCs w:val="28"/>
        </w:rPr>
        <w:t xml:space="preserve">уровня удельных ионизационных потерь энергии тяжелых ионов и пороговые значения потерь энергии, необходимые для формирования треков в наночастицах </w:t>
      </w:r>
      <w:r w:rsidRPr="008F38A1">
        <w:rPr>
          <w:rFonts w:ascii="Times New Roman" w:hAnsi="Times New Roman" w:cs="Times New Roman"/>
          <w:sz w:val="28"/>
        </w:rPr>
        <w:t>Y</w:t>
      </w:r>
      <w:r w:rsidRPr="008F38A1">
        <w:rPr>
          <w:rFonts w:ascii="Times New Roman" w:hAnsi="Times New Roman" w:cs="Times New Roman"/>
          <w:sz w:val="28"/>
          <w:vertAlign w:val="subscript"/>
        </w:rPr>
        <w:t>4</w:t>
      </w:r>
      <w:r w:rsidRPr="008F38A1">
        <w:rPr>
          <w:rFonts w:ascii="Times New Roman" w:hAnsi="Times New Roman" w:cs="Times New Roman"/>
          <w:sz w:val="28"/>
        </w:rPr>
        <w:t>Al</w:t>
      </w:r>
      <w:r w:rsidRPr="008F38A1">
        <w:rPr>
          <w:rFonts w:ascii="Times New Roman" w:hAnsi="Times New Roman" w:cs="Times New Roman"/>
          <w:sz w:val="28"/>
          <w:vertAlign w:val="subscript"/>
        </w:rPr>
        <w:t>2</w:t>
      </w:r>
      <w:r w:rsidRPr="008F38A1">
        <w:rPr>
          <w:rFonts w:ascii="Times New Roman" w:hAnsi="Times New Roman" w:cs="Times New Roman"/>
          <w:sz w:val="28"/>
        </w:rPr>
        <w:t>O</w:t>
      </w:r>
      <w:r w:rsidRPr="008F38A1">
        <w:rPr>
          <w:rFonts w:ascii="Times New Roman" w:hAnsi="Times New Roman" w:cs="Times New Roman"/>
          <w:sz w:val="28"/>
          <w:vertAlign w:val="subscript"/>
        </w:rPr>
        <w:t>9</w:t>
      </w:r>
      <w:r w:rsidRPr="008F38A1">
        <w:rPr>
          <w:rFonts w:ascii="Times New Roman" w:hAnsi="Times New Roman" w:cs="Times New Roman"/>
          <w:sz w:val="28"/>
        </w:rPr>
        <w:t>, Y</w:t>
      </w:r>
      <w:r w:rsidRPr="008F38A1">
        <w:rPr>
          <w:rFonts w:ascii="Times New Roman" w:hAnsi="Times New Roman" w:cs="Times New Roman"/>
          <w:sz w:val="28"/>
          <w:vertAlign w:val="subscript"/>
          <w:lang w:val="kk-KZ"/>
        </w:rPr>
        <w:t>2</w:t>
      </w:r>
      <w:r w:rsidRPr="008F38A1">
        <w:rPr>
          <w:rFonts w:ascii="Times New Roman" w:hAnsi="Times New Roman" w:cs="Times New Roman"/>
          <w:sz w:val="28"/>
        </w:rPr>
        <w:t>Ti</w:t>
      </w:r>
      <w:r w:rsidRPr="008F38A1">
        <w:rPr>
          <w:rFonts w:ascii="Times New Roman" w:hAnsi="Times New Roman" w:cs="Times New Roman"/>
          <w:sz w:val="28"/>
          <w:vertAlign w:val="subscript"/>
        </w:rPr>
        <w:t>2</w:t>
      </w:r>
      <w:r w:rsidRPr="008F38A1">
        <w:rPr>
          <w:rFonts w:ascii="Times New Roman" w:hAnsi="Times New Roman" w:cs="Times New Roman"/>
          <w:sz w:val="28"/>
        </w:rPr>
        <w:t>O</w:t>
      </w:r>
      <w:r w:rsidRPr="008F38A1">
        <w:rPr>
          <w:rFonts w:ascii="Times New Roman" w:hAnsi="Times New Roman" w:cs="Times New Roman"/>
          <w:sz w:val="28"/>
          <w:vertAlign w:val="subscript"/>
        </w:rPr>
        <w:t>7</w:t>
      </w:r>
      <w:r w:rsidRPr="008F38A1">
        <w:rPr>
          <w:rFonts w:ascii="Times New Roman" w:hAnsi="Times New Roman" w:cs="Times New Roman"/>
          <w:sz w:val="28"/>
          <w:lang w:val="kk-KZ"/>
        </w:rPr>
        <w:t>,</w:t>
      </w:r>
      <w:r w:rsidRPr="008F38A1">
        <w:rPr>
          <w:rFonts w:ascii="Times New Roman" w:hAnsi="Times New Roman" w:cs="Times New Roman"/>
          <w:sz w:val="28"/>
          <w:vertAlign w:val="subscript"/>
          <w:lang w:val="kk-KZ"/>
        </w:rPr>
        <w:t xml:space="preserve"> </w:t>
      </w:r>
      <w:r w:rsidRPr="008F38A1">
        <w:rPr>
          <w:rFonts w:ascii="Times New Roman" w:hAnsi="Times New Roman" w:cs="Times New Roman"/>
          <w:sz w:val="28"/>
          <w:szCs w:val="28"/>
        </w:rPr>
        <w:t>TiO</w:t>
      </w:r>
      <w:r w:rsidRPr="008F38A1">
        <w:rPr>
          <w:rFonts w:ascii="Times New Roman" w:hAnsi="Times New Roman" w:cs="Times New Roman"/>
          <w:sz w:val="28"/>
          <w:szCs w:val="28"/>
          <w:vertAlign w:val="subscript"/>
        </w:rPr>
        <w:t>2</w:t>
      </w:r>
      <w:r w:rsidRPr="008F38A1">
        <w:rPr>
          <w:rFonts w:ascii="Times New Roman" w:hAnsi="Times New Roman" w:cs="Times New Roman"/>
          <w:sz w:val="28"/>
          <w:szCs w:val="28"/>
        </w:rPr>
        <w:t>, Si</w:t>
      </w:r>
      <w:r w:rsidRPr="008F38A1">
        <w:rPr>
          <w:rFonts w:ascii="Times New Roman" w:hAnsi="Times New Roman" w:cs="Times New Roman"/>
          <w:sz w:val="28"/>
          <w:szCs w:val="28"/>
          <w:vertAlign w:val="subscript"/>
        </w:rPr>
        <w:t>3</w:t>
      </w:r>
      <w:r w:rsidRPr="008F38A1">
        <w:rPr>
          <w:rFonts w:ascii="Times New Roman" w:hAnsi="Times New Roman" w:cs="Times New Roman"/>
          <w:sz w:val="28"/>
          <w:szCs w:val="28"/>
        </w:rPr>
        <w:t>N</w:t>
      </w:r>
      <w:r w:rsidRPr="008F38A1">
        <w:rPr>
          <w:rFonts w:ascii="Times New Roman" w:hAnsi="Times New Roman" w:cs="Times New Roman"/>
          <w:sz w:val="28"/>
          <w:szCs w:val="28"/>
          <w:vertAlign w:val="subscript"/>
        </w:rPr>
        <w:t>4</w:t>
      </w:r>
      <w:bookmarkEnd w:id="18"/>
      <w:r w:rsidR="00A0076F" w:rsidRPr="008F38A1">
        <w:rPr>
          <w:rFonts w:ascii="Times New Roman" w:hAnsi="Times New Roman" w:cs="Times New Roman"/>
          <w:color w:val="auto"/>
          <w:sz w:val="28"/>
          <w:szCs w:val="28"/>
          <w:lang w:val="kk-KZ"/>
        </w:rPr>
        <w:t>.</w:t>
      </w:r>
    </w:p>
    <w:p w14:paraId="1E8D4622" w14:textId="6B4ED51A" w:rsidR="006736E0" w:rsidRPr="008F38A1" w:rsidRDefault="00310C35" w:rsidP="003763DC">
      <w:pPr>
        <w:pStyle w:val="a7"/>
        <w:numPr>
          <w:ilvl w:val="0"/>
          <w:numId w:val="1"/>
        </w:numPr>
        <w:tabs>
          <w:tab w:val="left" w:pos="1134"/>
        </w:tabs>
        <w:ind w:left="0" w:firstLine="709"/>
        <w:jc w:val="both"/>
        <w:rPr>
          <w:rFonts w:ascii="Times New Roman" w:hAnsi="Times New Roman" w:cs="Times New Roman"/>
          <w:color w:val="auto"/>
          <w:sz w:val="28"/>
          <w:szCs w:val="28"/>
        </w:rPr>
      </w:pPr>
      <w:bookmarkStart w:id="19" w:name="_Hlk196491360"/>
      <w:r w:rsidRPr="008F38A1">
        <w:rPr>
          <w:rFonts w:ascii="Times New Roman" w:hAnsi="Times New Roman" w:cs="Times New Roman"/>
          <w:color w:val="auto"/>
          <w:sz w:val="28"/>
          <w:szCs w:val="28"/>
        </w:rPr>
        <w:t xml:space="preserve">Экспериментальные и расчетные параметры латентных треков в </w:t>
      </w:r>
      <w:r w:rsidRPr="008F38A1">
        <w:rPr>
          <w:rFonts w:ascii="Times New Roman" w:hAnsi="Times New Roman" w:cs="Times New Roman"/>
          <w:sz w:val="28"/>
        </w:rPr>
        <w:t>Y</w:t>
      </w:r>
      <w:r w:rsidRPr="008F38A1">
        <w:rPr>
          <w:rFonts w:ascii="Times New Roman" w:hAnsi="Times New Roman" w:cs="Times New Roman"/>
          <w:sz w:val="28"/>
          <w:vertAlign w:val="subscript"/>
          <w:lang w:val="kk-KZ"/>
        </w:rPr>
        <w:t>2</w:t>
      </w:r>
      <w:r w:rsidRPr="008F38A1">
        <w:rPr>
          <w:rFonts w:ascii="Times New Roman" w:hAnsi="Times New Roman" w:cs="Times New Roman"/>
          <w:sz w:val="28"/>
        </w:rPr>
        <w:t>Ti</w:t>
      </w:r>
      <w:r w:rsidRPr="008F38A1">
        <w:rPr>
          <w:rFonts w:ascii="Times New Roman" w:hAnsi="Times New Roman" w:cs="Times New Roman"/>
          <w:sz w:val="28"/>
          <w:vertAlign w:val="subscript"/>
        </w:rPr>
        <w:t>2</w:t>
      </w:r>
      <w:r w:rsidRPr="008F38A1">
        <w:rPr>
          <w:rFonts w:ascii="Times New Roman" w:hAnsi="Times New Roman" w:cs="Times New Roman"/>
          <w:sz w:val="28"/>
        </w:rPr>
        <w:t>O</w:t>
      </w:r>
      <w:r w:rsidRPr="008F38A1">
        <w:rPr>
          <w:rFonts w:ascii="Times New Roman" w:hAnsi="Times New Roman" w:cs="Times New Roman"/>
          <w:sz w:val="28"/>
          <w:vertAlign w:val="subscript"/>
        </w:rPr>
        <w:t xml:space="preserve">7 </w:t>
      </w:r>
      <w:r w:rsidRPr="008F38A1">
        <w:rPr>
          <w:rFonts w:ascii="Times New Roman" w:hAnsi="Times New Roman" w:cs="Times New Roman"/>
          <w:sz w:val="28"/>
        </w:rPr>
        <w:t xml:space="preserve">в </w:t>
      </w:r>
      <w:r w:rsidRPr="008F38A1">
        <w:rPr>
          <w:rFonts w:ascii="Times New Roman" w:hAnsi="Times New Roman" w:cs="Times New Roman"/>
          <w:color w:val="auto"/>
          <w:sz w:val="28"/>
          <w:szCs w:val="28"/>
        </w:rPr>
        <w:t>зависимости от размера наночастиц</w:t>
      </w:r>
      <w:bookmarkEnd w:id="19"/>
      <w:r w:rsidR="00A0076F" w:rsidRPr="008F38A1">
        <w:rPr>
          <w:rFonts w:ascii="Times New Roman" w:hAnsi="Times New Roman" w:cs="Times New Roman"/>
          <w:color w:val="auto"/>
          <w:sz w:val="28"/>
          <w:szCs w:val="28"/>
          <w:lang w:val="kk-KZ"/>
        </w:rPr>
        <w:t>.</w:t>
      </w:r>
    </w:p>
    <w:p w14:paraId="49F8006E" w14:textId="24EAFE54" w:rsidR="00A0076F" w:rsidRPr="008F38A1" w:rsidRDefault="00310C35" w:rsidP="003763DC">
      <w:pPr>
        <w:pStyle w:val="a7"/>
        <w:numPr>
          <w:ilvl w:val="0"/>
          <w:numId w:val="1"/>
        </w:numPr>
        <w:tabs>
          <w:tab w:val="left" w:pos="1134"/>
        </w:tabs>
        <w:ind w:left="0" w:firstLine="709"/>
        <w:jc w:val="both"/>
        <w:rPr>
          <w:rFonts w:ascii="Times New Roman" w:hAnsi="Times New Roman" w:cs="Times New Roman"/>
          <w:color w:val="auto"/>
          <w:sz w:val="28"/>
          <w:szCs w:val="28"/>
        </w:rPr>
      </w:pPr>
      <w:bookmarkStart w:id="20" w:name="_Hlk196491366"/>
      <w:r w:rsidRPr="008F38A1">
        <w:rPr>
          <w:rFonts w:ascii="Times New Roman" w:hAnsi="Times New Roman" w:cs="Times New Roman"/>
          <w:color w:val="auto"/>
          <w:sz w:val="28"/>
          <w:szCs w:val="28"/>
        </w:rPr>
        <w:t xml:space="preserve">Результаты сравнительного анализа параметров треков в </w:t>
      </w:r>
      <w:proofErr w:type="spellStart"/>
      <w:r w:rsidRPr="008F38A1">
        <w:rPr>
          <w:rFonts w:ascii="Times New Roman" w:hAnsi="Times New Roman" w:cs="Times New Roman"/>
          <w:color w:val="auto"/>
          <w:sz w:val="28"/>
          <w:szCs w:val="28"/>
        </w:rPr>
        <w:t>нано</w:t>
      </w:r>
      <w:proofErr w:type="spellEnd"/>
      <w:r w:rsidRPr="008F38A1">
        <w:rPr>
          <w:rFonts w:ascii="Times New Roman" w:hAnsi="Times New Roman" w:cs="Times New Roman"/>
          <w:color w:val="auto"/>
          <w:sz w:val="28"/>
          <w:szCs w:val="28"/>
        </w:rPr>
        <w:t xml:space="preserve"> и поликристаллах нитрида кремния</w:t>
      </w:r>
      <w:bookmarkEnd w:id="20"/>
      <w:r w:rsidR="00A0076F" w:rsidRPr="008F38A1">
        <w:rPr>
          <w:rFonts w:ascii="Times New Roman" w:hAnsi="Times New Roman" w:cs="Times New Roman"/>
          <w:color w:val="auto"/>
          <w:sz w:val="28"/>
          <w:szCs w:val="28"/>
        </w:rPr>
        <w:t>.</w:t>
      </w:r>
    </w:p>
    <w:p w14:paraId="2EE7680C" w14:textId="4DE81722" w:rsidR="00A0076F" w:rsidRPr="008F38A1" w:rsidRDefault="00310C35" w:rsidP="003763DC">
      <w:pPr>
        <w:pStyle w:val="a7"/>
        <w:numPr>
          <w:ilvl w:val="0"/>
          <w:numId w:val="1"/>
        </w:numPr>
        <w:tabs>
          <w:tab w:val="left" w:pos="1134"/>
        </w:tabs>
        <w:ind w:left="0" w:firstLine="709"/>
        <w:jc w:val="both"/>
        <w:rPr>
          <w:rFonts w:ascii="Times New Roman" w:hAnsi="Times New Roman" w:cs="Times New Roman"/>
          <w:color w:val="auto"/>
          <w:sz w:val="28"/>
          <w:szCs w:val="28"/>
        </w:rPr>
      </w:pPr>
      <w:bookmarkStart w:id="21" w:name="_Hlk196491372"/>
      <w:r w:rsidRPr="008F38A1">
        <w:rPr>
          <w:rFonts w:ascii="Times New Roman" w:hAnsi="Times New Roman" w:cs="Times New Roman"/>
          <w:color w:val="auto"/>
          <w:sz w:val="28"/>
          <w:szCs w:val="28"/>
        </w:rPr>
        <w:t xml:space="preserve">Данные ПЭМ исследований и МД моделирования структурного отклика нанокристаллов </w:t>
      </w:r>
      <w:proofErr w:type="spellStart"/>
      <w:r w:rsidRPr="008F38A1">
        <w:rPr>
          <w:rFonts w:ascii="Times New Roman" w:hAnsi="Times New Roman" w:cs="Times New Roman"/>
          <w:color w:val="auto"/>
          <w:sz w:val="28"/>
          <w:szCs w:val="28"/>
          <w:lang w:val="en-US"/>
        </w:rPr>
        <w:t>CeO</w:t>
      </w:r>
      <w:proofErr w:type="spellEnd"/>
      <w:r w:rsidRPr="008F38A1">
        <w:rPr>
          <w:rFonts w:ascii="Times New Roman" w:hAnsi="Times New Roman" w:cs="Times New Roman"/>
          <w:color w:val="auto"/>
          <w:sz w:val="28"/>
          <w:szCs w:val="28"/>
          <w:vertAlign w:val="subscript"/>
        </w:rPr>
        <w:t>2</w:t>
      </w:r>
      <w:r w:rsidRPr="008F38A1">
        <w:rPr>
          <w:rFonts w:ascii="Times New Roman" w:hAnsi="Times New Roman" w:cs="Times New Roman"/>
          <w:color w:val="auto"/>
          <w:sz w:val="28"/>
          <w:szCs w:val="28"/>
        </w:rPr>
        <w:t xml:space="preserve"> на воздействие тяжелых ионов высоких энергий</w:t>
      </w:r>
      <w:bookmarkEnd w:id="21"/>
      <w:r w:rsidR="003C1AEE" w:rsidRPr="008F38A1">
        <w:rPr>
          <w:rFonts w:ascii="Times New Roman" w:hAnsi="Times New Roman" w:cs="Times New Roman"/>
          <w:color w:val="auto"/>
          <w:sz w:val="28"/>
          <w:szCs w:val="28"/>
          <w:lang w:val="kk-KZ"/>
        </w:rPr>
        <w:t>.</w:t>
      </w:r>
    </w:p>
    <w:p w14:paraId="59D4E930" w14:textId="77777777" w:rsidR="00D75959" w:rsidRPr="008F38A1" w:rsidRDefault="00D75959" w:rsidP="0067499A">
      <w:pPr>
        <w:tabs>
          <w:tab w:val="left" w:pos="993"/>
        </w:tabs>
        <w:ind w:firstLine="709"/>
        <w:jc w:val="both"/>
        <w:rPr>
          <w:rFonts w:ascii="Times New Roman" w:hAnsi="Times New Roman" w:cs="Times New Roman"/>
          <w:b/>
          <w:color w:val="auto"/>
          <w:sz w:val="28"/>
          <w:szCs w:val="28"/>
          <w:lang w:val="kk-KZ"/>
        </w:rPr>
      </w:pPr>
      <w:r w:rsidRPr="008F38A1">
        <w:rPr>
          <w:rFonts w:ascii="Times New Roman" w:hAnsi="Times New Roman" w:cs="Times New Roman"/>
          <w:b/>
          <w:color w:val="auto"/>
          <w:sz w:val="28"/>
          <w:szCs w:val="28"/>
          <w:lang w:val="kk-KZ"/>
        </w:rPr>
        <w:t>Научная новизна работы.</w:t>
      </w:r>
    </w:p>
    <w:p w14:paraId="69D78162" w14:textId="12BEF7ED" w:rsidR="00E95481" w:rsidRPr="008F38A1" w:rsidRDefault="00E95481" w:rsidP="0067499A">
      <w:pPr>
        <w:pStyle w:val="a7"/>
        <w:tabs>
          <w:tab w:val="left" w:pos="993"/>
        </w:tabs>
        <w:ind w:left="0" w:firstLine="709"/>
        <w:jc w:val="both"/>
        <w:rPr>
          <w:rFonts w:ascii="Times New Roman" w:hAnsi="Times New Roman" w:cs="Times New Roman"/>
          <w:sz w:val="28"/>
          <w:szCs w:val="28"/>
        </w:rPr>
      </w:pPr>
      <w:bookmarkStart w:id="22" w:name="_Hlk196491391"/>
      <w:r w:rsidRPr="008F38A1">
        <w:rPr>
          <w:rFonts w:ascii="Times New Roman" w:hAnsi="Times New Roman" w:cs="Times New Roman"/>
          <w:sz w:val="28"/>
          <w:szCs w:val="28"/>
          <w:lang w:val="kk-KZ"/>
        </w:rPr>
        <w:t>Все результаты, полученные в ходе выполнения диссертационного исследования и выносимые на защиту, являются новыми и научная новизна заключается в следующем</w:t>
      </w:r>
      <w:bookmarkEnd w:id="22"/>
      <w:r w:rsidRPr="008F38A1">
        <w:rPr>
          <w:rFonts w:ascii="Times New Roman" w:hAnsi="Times New Roman" w:cs="Times New Roman"/>
          <w:sz w:val="28"/>
          <w:szCs w:val="28"/>
        </w:rPr>
        <w:t>:</w:t>
      </w:r>
    </w:p>
    <w:p w14:paraId="7435528D" w14:textId="3B1BFFA2" w:rsidR="00F21ED0" w:rsidRPr="008F38A1" w:rsidRDefault="00310C35" w:rsidP="00B54C9B">
      <w:pPr>
        <w:pStyle w:val="a7"/>
        <w:numPr>
          <w:ilvl w:val="0"/>
          <w:numId w:val="6"/>
        </w:numPr>
        <w:tabs>
          <w:tab w:val="left" w:pos="1134"/>
        </w:tabs>
        <w:ind w:left="0" w:firstLine="709"/>
        <w:jc w:val="both"/>
        <w:rPr>
          <w:rFonts w:ascii="Times New Roman" w:hAnsi="Times New Roman" w:cs="Times New Roman"/>
          <w:sz w:val="28"/>
          <w:szCs w:val="28"/>
        </w:rPr>
      </w:pPr>
      <w:bookmarkStart w:id="23" w:name="_Hlk196491403"/>
      <w:r w:rsidRPr="008F38A1">
        <w:rPr>
          <w:rFonts w:ascii="Times New Roman" w:hAnsi="Times New Roman" w:cs="Times New Roman"/>
          <w:sz w:val="28"/>
          <w:szCs w:val="28"/>
          <w:lang w:val="kk-KZ"/>
        </w:rPr>
        <w:t>Впервые у</w:t>
      </w:r>
      <w:proofErr w:type="spellStart"/>
      <w:r w:rsidRPr="008F38A1">
        <w:rPr>
          <w:rFonts w:ascii="Times New Roman" w:hAnsi="Times New Roman" w:cs="Times New Roman"/>
          <w:sz w:val="28"/>
          <w:szCs w:val="28"/>
        </w:rPr>
        <w:t>становлено</w:t>
      </w:r>
      <w:proofErr w:type="spellEnd"/>
      <w:r w:rsidRPr="008F38A1">
        <w:rPr>
          <w:rFonts w:ascii="Times New Roman" w:hAnsi="Times New Roman" w:cs="Times New Roman"/>
          <w:sz w:val="28"/>
          <w:szCs w:val="28"/>
        </w:rPr>
        <w:t xml:space="preserve">, что </w:t>
      </w:r>
      <w:r w:rsidRPr="008F38A1">
        <w:rPr>
          <w:rFonts w:ascii="Times New Roman" w:hAnsi="Times New Roman" w:cs="Times New Roman"/>
          <w:sz w:val="28"/>
          <w:szCs w:val="28"/>
          <w:lang w:val="kk-KZ"/>
        </w:rPr>
        <w:t xml:space="preserve">облучение быстрыми тяжелыми ионами </w:t>
      </w:r>
      <w:r w:rsidRPr="008F38A1">
        <w:rPr>
          <w:rFonts w:ascii="Times New Roman" w:hAnsi="Times New Roman" w:cs="Times New Roman"/>
          <w:sz w:val="28"/>
          <w:szCs w:val="28"/>
        </w:rPr>
        <w:t>различной кинетической энергией</w:t>
      </w:r>
      <w:r w:rsidRPr="008F38A1">
        <w:rPr>
          <w:rFonts w:ascii="Times New Roman" w:hAnsi="Times New Roman" w:cs="Times New Roman"/>
          <w:sz w:val="28"/>
          <w:szCs w:val="28"/>
          <w:lang w:val="kk-KZ"/>
        </w:rPr>
        <w:t xml:space="preserve"> приводит к образованию</w:t>
      </w:r>
      <w:r w:rsidRPr="008F38A1">
        <w:rPr>
          <w:rFonts w:ascii="Times New Roman" w:hAnsi="Times New Roman" w:cs="Times New Roman"/>
          <w:sz w:val="28"/>
          <w:szCs w:val="28"/>
        </w:rPr>
        <w:t xml:space="preserve"> латентны</w:t>
      </w:r>
      <w:r w:rsidRPr="008F38A1">
        <w:rPr>
          <w:rFonts w:ascii="Times New Roman" w:hAnsi="Times New Roman" w:cs="Times New Roman"/>
          <w:sz w:val="28"/>
          <w:szCs w:val="28"/>
          <w:lang w:val="kk-KZ"/>
        </w:rPr>
        <w:t>х</w:t>
      </w:r>
      <w:r w:rsidRPr="008F38A1">
        <w:rPr>
          <w:rFonts w:ascii="Times New Roman" w:hAnsi="Times New Roman" w:cs="Times New Roman"/>
          <w:sz w:val="28"/>
          <w:szCs w:val="28"/>
        </w:rPr>
        <w:t xml:space="preserve"> треков</w:t>
      </w:r>
      <w:r w:rsidRPr="008F38A1">
        <w:rPr>
          <w:rFonts w:ascii="Times New Roman" w:hAnsi="Times New Roman" w:cs="Times New Roman"/>
          <w:sz w:val="28"/>
          <w:szCs w:val="28"/>
          <w:lang w:val="kk-KZ"/>
        </w:rPr>
        <w:t xml:space="preserve"> </w:t>
      </w:r>
      <w:r w:rsidRPr="008F38A1">
        <w:rPr>
          <w:rFonts w:ascii="Times New Roman" w:hAnsi="Times New Roman" w:cs="Times New Roman"/>
          <w:sz w:val="28"/>
          <w:szCs w:val="28"/>
        </w:rPr>
        <w:t xml:space="preserve">в изолированных </w:t>
      </w:r>
      <w:r w:rsidRPr="008F38A1">
        <w:rPr>
          <w:rFonts w:ascii="Times New Roman" w:hAnsi="Times New Roman" w:cs="Times New Roman"/>
          <w:sz w:val="28"/>
          <w:szCs w:val="28"/>
          <w:lang w:val="kk-KZ"/>
        </w:rPr>
        <w:t xml:space="preserve">наночастицах </w:t>
      </w:r>
      <w:bookmarkStart w:id="24" w:name="_Hlk194932388"/>
      <w:r w:rsidRPr="008F38A1">
        <w:rPr>
          <w:rFonts w:ascii="Times New Roman" w:hAnsi="Times New Roman" w:cs="Times New Roman"/>
          <w:sz w:val="28"/>
          <w:szCs w:val="28"/>
          <w:lang w:val="en-US"/>
        </w:rPr>
        <w:t>Y</w:t>
      </w:r>
      <w:r w:rsidRPr="008F38A1">
        <w:rPr>
          <w:rFonts w:ascii="Times New Roman" w:hAnsi="Times New Roman" w:cs="Times New Roman"/>
          <w:sz w:val="28"/>
          <w:szCs w:val="28"/>
          <w:vertAlign w:val="subscript"/>
        </w:rPr>
        <w:t>4</w:t>
      </w:r>
      <w:r w:rsidRPr="008F38A1">
        <w:rPr>
          <w:rFonts w:ascii="Times New Roman" w:hAnsi="Times New Roman" w:cs="Times New Roman"/>
          <w:sz w:val="28"/>
          <w:szCs w:val="28"/>
          <w:lang w:val="en-US"/>
        </w:rPr>
        <w:t>Al</w:t>
      </w:r>
      <w:r w:rsidRPr="008F38A1">
        <w:rPr>
          <w:rFonts w:ascii="Times New Roman" w:hAnsi="Times New Roman" w:cs="Times New Roman"/>
          <w:sz w:val="28"/>
          <w:szCs w:val="28"/>
          <w:vertAlign w:val="subscript"/>
        </w:rPr>
        <w:t>2</w:t>
      </w:r>
      <w:r w:rsidRPr="008F38A1">
        <w:rPr>
          <w:rFonts w:ascii="Times New Roman" w:hAnsi="Times New Roman" w:cs="Times New Roman"/>
          <w:sz w:val="28"/>
          <w:szCs w:val="28"/>
          <w:lang w:val="en-US"/>
        </w:rPr>
        <w:t>O</w:t>
      </w:r>
      <w:r w:rsidRPr="008F38A1">
        <w:rPr>
          <w:rFonts w:ascii="Times New Roman" w:hAnsi="Times New Roman" w:cs="Times New Roman"/>
          <w:sz w:val="28"/>
          <w:szCs w:val="28"/>
          <w:vertAlign w:val="subscript"/>
          <w:lang w:val="kk-KZ"/>
        </w:rPr>
        <w:t>9</w:t>
      </w:r>
      <w:bookmarkEnd w:id="24"/>
      <w:r w:rsidRPr="008F38A1">
        <w:rPr>
          <w:rFonts w:ascii="Times New Roman" w:hAnsi="Times New Roman" w:cs="Times New Roman"/>
          <w:sz w:val="28"/>
          <w:szCs w:val="28"/>
          <w:lang w:val="kk-KZ"/>
        </w:rPr>
        <w:t xml:space="preserve">. </w:t>
      </w:r>
      <w:r w:rsidRPr="008F38A1">
        <w:rPr>
          <w:rFonts w:ascii="Times New Roman" w:hAnsi="Times New Roman" w:cs="Times New Roman"/>
          <w:sz w:val="28"/>
          <w:szCs w:val="28"/>
          <w:vertAlign w:val="subscript"/>
          <w:lang w:val="kk-KZ"/>
        </w:rPr>
        <w:t xml:space="preserve"> </w:t>
      </w:r>
      <w:r w:rsidRPr="008F38A1">
        <w:rPr>
          <w:rFonts w:ascii="Times New Roman" w:hAnsi="Times New Roman" w:cs="Times New Roman"/>
          <w:sz w:val="28"/>
          <w:szCs w:val="28"/>
          <w:lang w:val="kk-KZ"/>
        </w:rPr>
        <w:t xml:space="preserve">Показано, что латентные </w:t>
      </w:r>
      <w:r w:rsidRPr="008F38A1">
        <w:rPr>
          <w:rFonts w:ascii="Times New Roman" w:hAnsi="Times New Roman" w:cs="Times New Roman"/>
          <w:sz w:val="28"/>
          <w:szCs w:val="28"/>
        </w:rPr>
        <w:t xml:space="preserve">треки представляют собой аморфные </w:t>
      </w:r>
      <w:r w:rsidRPr="008F38A1">
        <w:rPr>
          <w:rFonts w:ascii="Times New Roman" w:hAnsi="Times New Roman" w:cs="Times New Roman"/>
          <w:sz w:val="28"/>
          <w:szCs w:val="28"/>
          <w:lang w:val="kk-KZ"/>
        </w:rPr>
        <w:t xml:space="preserve">цилиндрические </w:t>
      </w:r>
      <w:r w:rsidRPr="008F38A1">
        <w:rPr>
          <w:rFonts w:ascii="Times New Roman" w:hAnsi="Times New Roman" w:cs="Times New Roman"/>
          <w:sz w:val="28"/>
          <w:szCs w:val="28"/>
        </w:rPr>
        <w:t xml:space="preserve">образования в </w:t>
      </w:r>
      <w:r w:rsidRPr="008F38A1">
        <w:rPr>
          <w:rFonts w:ascii="Times New Roman" w:hAnsi="Times New Roman" w:cs="Times New Roman"/>
          <w:sz w:val="28"/>
          <w:szCs w:val="28"/>
          <w:lang w:val="kk-KZ"/>
        </w:rPr>
        <w:t xml:space="preserve">частицах </w:t>
      </w:r>
      <w:r w:rsidRPr="008F38A1">
        <w:rPr>
          <w:rFonts w:ascii="Times New Roman" w:hAnsi="Times New Roman" w:cs="Times New Roman"/>
          <w:sz w:val="28"/>
          <w:szCs w:val="28"/>
          <w:lang w:val="en-US"/>
        </w:rPr>
        <w:t>Y</w:t>
      </w:r>
      <w:r w:rsidRPr="008F38A1">
        <w:rPr>
          <w:rFonts w:ascii="Times New Roman" w:hAnsi="Times New Roman" w:cs="Times New Roman"/>
          <w:sz w:val="28"/>
          <w:szCs w:val="28"/>
          <w:vertAlign w:val="subscript"/>
        </w:rPr>
        <w:t>4</w:t>
      </w:r>
      <w:r w:rsidRPr="008F38A1">
        <w:rPr>
          <w:rFonts w:ascii="Times New Roman" w:hAnsi="Times New Roman" w:cs="Times New Roman"/>
          <w:sz w:val="28"/>
          <w:szCs w:val="28"/>
          <w:lang w:val="en-US"/>
        </w:rPr>
        <w:t>Al</w:t>
      </w:r>
      <w:r w:rsidRPr="008F38A1">
        <w:rPr>
          <w:rFonts w:ascii="Times New Roman" w:hAnsi="Times New Roman" w:cs="Times New Roman"/>
          <w:sz w:val="28"/>
          <w:szCs w:val="28"/>
          <w:vertAlign w:val="subscript"/>
        </w:rPr>
        <w:t>2</w:t>
      </w:r>
      <w:r w:rsidRPr="008F38A1">
        <w:rPr>
          <w:rFonts w:ascii="Times New Roman" w:hAnsi="Times New Roman" w:cs="Times New Roman"/>
          <w:sz w:val="28"/>
          <w:szCs w:val="28"/>
          <w:lang w:val="en-US"/>
        </w:rPr>
        <w:t>O</w:t>
      </w:r>
      <w:r w:rsidRPr="008F38A1">
        <w:rPr>
          <w:rFonts w:ascii="Times New Roman" w:hAnsi="Times New Roman" w:cs="Times New Roman"/>
          <w:sz w:val="28"/>
          <w:szCs w:val="28"/>
          <w:vertAlign w:val="subscript"/>
          <w:lang w:val="kk-KZ"/>
        </w:rPr>
        <w:t>9</w:t>
      </w:r>
      <w:bookmarkEnd w:id="23"/>
      <w:r w:rsidR="009771E1">
        <w:rPr>
          <w:rFonts w:ascii="Times New Roman" w:hAnsi="Times New Roman" w:cs="Times New Roman"/>
          <w:sz w:val="28"/>
          <w:szCs w:val="28"/>
        </w:rPr>
        <w:t>.</w:t>
      </w:r>
    </w:p>
    <w:p w14:paraId="3EFAEA48" w14:textId="4DD363CB" w:rsidR="00F21ED0" w:rsidRPr="008F38A1" w:rsidRDefault="00310C35" w:rsidP="00B54C9B">
      <w:pPr>
        <w:pStyle w:val="a7"/>
        <w:numPr>
          <w:ilvl w:val="0"/>
          <w:numId w:val="6"/>
        </w:numPr>
        <w:tabs>
          <w:tab w:val="left" w:pos="1134"/>
        </w:tabs>
        <w:ind w:left="0" w:firstLine="709"/>
        <w:jc w:val="both"/>
        <w:rPr>
          <w:rFonts w:ascii="Times New Roman" w:hAnsi="Times New Roman" w:cs="Times New Roman"/>
          <w:sz w:val="28"/>
          <w:szCs w:val="28"/>
        </w:rPr>
      </w:pPr>
      <w:bookmarkStart w:id="25" w:name="_Hlk196491433"/>
      <w:r w:rsidRPr="008F38A1">
        <w:rPr>
          <w:rFonts w:ascii="Times New Roman" w:hAnsi="Times New Roman" w:cs="Times New Roman"/>
          <w:sz w:val="28"/>
          <w:szCs w:val="28"/>
          <w:lang w:val="kk-KZ"/>
        </w:rPr>
        <w:t>В</w:t>
      </w:r>
      <w:r w:rsidRPr="008F38A1">
        <w:rPr>
          <w:rFonts w:ascii="Times New Roman" w:hAnsi="Times New Roman" w:cs="Times New Roman"/>
          <w:sz w:val="28"/>
          <w:szCs w:val="28"/>
        </w:rPr>
        <w:t xml:space="preserve">первые определены </w:t>
      </w:r>
      <w:bookmarkStart w:id="26" w:name="_Hlk194668203"/>
      <w:r w:rsidRPr="008F38A1">
        <w:rPr>
          <w:rFonts w:ascii="Times New Roman" w:hAnsi="Times New Roman" w:cs="Times New Roman"/>
          <w:sz w:val="28"/>
          <w:szCs w:val="28"/>
        </w:rPr>
        <w:t xml:space="preserve">зависимости размера треков в широком интервале уровней электронного торможения и </w:t>
      </w:r>
      <w:proofErr w:type="spellStart"/>
      <w:r w:rsidRPr="008F38A1">
        <w:rPr>
          <w:rFonts w:ascii="Times New Roman" w:hAnsi="Times New Roman" w:cs="Times New Roman"/>
          <w:sz w:val="28"/>
          <w:szCs w:val="28"/>
        </w:rPr>
        <w:t>флюенса</w:t>
      </w:r>
      <w:proofErr w:type="spellEnd"/>
      <w:r w:rsidRPr="008F38A1">
        <w:rPr>
          <w:rFonts w:ascii="Times New Roman" w:hAnsi="Times New Roman" w:cs="Times New Roman"/>
          <w:sz w:val="28"/>
          <w:szCs w:val="28"/>
        </w:rPr>
        <w:t xml:space="preserve"> ионов</w:t>
      </w:r>
      <w:bookmarkEnd w:id="26"/>
      <w:r w:rsidRPr="008F38A1">
        <w:rPr>
          <w:rFonts w:ascii="Times New Roman" w:hAnsi="Times New Roman" w:cs="Times New Roman"/>
          <w:sz w:val="28"/>
          <w:szCs w:val="28"/>
        </w:rPr>
        <w:t xml:space="preserve"> и установлены пороговые значения удельных ионизационных потерь энергии для образования латентных треков</w:t>
      </w:r>
      <w:r w:rsidRPr="008F38A1">
        <w:rPr>
          <w:rFonts w:ascii="Times New Roman" w:hAnsi="Times New Roman" w:cs="Times New Roman"/>
          <w:sz w:val="32"/>
          <w:szCs w:val="32"/>
        </w:rPr>
        <w:t xml:space="preserve"> </w:t>
      </w:r>
      <w:r w:rsidRPr="008F38A1">
        <w:rPr>
          <w:rFonts w:ascii="Times New Roman" w:hAnsi="Times New Roman" w:cs="Times New Roman"/>
          <w:sz w:val="28"/>
          <w:szCs w:val="28"/>
        </w:rPr>
        <w:t xml:space="preserve">в отдельных наночастицах </w:t>
      </w:r>
      <w:bookmarkStart w:id="27" w:name="_Hlk194668072"/>
      <w:r w:rsidRPr="008F38A1">
        <w:rPr>
          <w:rFonts w:ascii="Times New Roman" w:hAnsi="Times New Roman" w:cs="Times New Roman"/>
          <w:sz w:val="28"/>
          <w:szCs w:val="28"/>
        </w:rPr>
        <w:t>Y</w:t>
      </w:r>
      <w:r w:rsidRPr="008F38A1">
        <w:rPr>
          <w:rFonts w:ascii="Times New Roman" w:hAnsi="Times New Roman" w:cs="Times New Roman"/>
          <w:sz w:val="28"/>
          <w:szCs w:val="28"/>
          <w:vertAlign w:val="subscript"/>
        </w:rPr>
        <w:t>4</w:t>
      </w:r>
      <w:r w:rsidRPr="008F38A1">
        <w:rPr>
          <w:rFonts w:ascii="Times New Roman" w:hAnsi="Times New Roman" w:cs="Times New Roman"/>
          <w:sz w:val="28"/>
          <w:szCs w:val="28"/>
        </w:rPr>
        <w:t>Al</w:t>
      </w:r>
      <w:r w:rsidRPr="008F38A1">
        <w:rPr>
          <w:rFonts w:ascii="Times New Roman" w:hAnsi="Times New Roman" w:cs="Times New Roman"/>
          <w:sz w:val="28"/>
          <w:szCs w:val="28"/>
          <w:vertAlign w:val="subscript"/>
        </w:rPr>
        <w:t>2</w:t>
      </w:r>
      <w:r w:rsidRPr="008F38A1">
        <w:rPr>
          <w:rFonts w:ascii="Times New Roman" w:hAnsi="Times New Roman" w:cs="Times New Roman"/>
          <w:sz w:val="28"/>
          <w:szCs w:val="28"/>
        </w:rPr>
        <w:t>O</w:t>
      </w:r>
      <w:r w:rsidRPr="008F38A1">
        <w:rPr>
          <w:rFonts w:ascii="Times New Roman" w:hAnsi="Times New Roman" w:cs="Times New Roman"/>
          <w:sz w:val="28"/>
          <w:szCs w:val="28"/>
          <w:vertAlign w:val="subscript"/>
        </w:rPr>
        <w:t>9</w:t>
      </w:r>
      <w:r w:rsidRPr="008F38A1">
        <w:rPr>
          <w:rFonts w:ascii="Times New Roman" w:hAnsi="Times New Roman" w:cs="Times New Roman"/>
          <w:sz w:val="28"/>
          <w:szCs w:val="28"/>
        </w:rPr>
        <w:t>,</w:t>
      </w:r>
      <w:r w:rsidRPr="008F38A1">
        <w:rPr>
          <w:rFonts w:ascii="Times New Roman" w:hAnsi="Times New Roman" w:cs="Times New Roman"/>
          <w:sz w:val="28"/>
        </w:rPr>
        <w:t xml:space="preserve"> Y</w:t>
      </w:r>
      <w:r w:rsidRPr="008F38A1">
        <w:rPr>
          <w:rFonts w:ascii="Times New Roman" w:hAnsi="Times New Roman" w:cs="Times New Roman"/>
          <w:sz w:val="28"/>
          <w:vertAlign w:val="subscript"/>
        </w:rPr>
        <w:t>2</w:t>
      </w:r>
      <w:r w:rsidRPr="008F38A1">
        <w:rPr>
          <w:rFonts w:ascii="Times New Roman" w:hAnsi="Times New Roman" w:cs="Times New Roman"/>
          <w:sz w:val="28"/>
        </w:rPr>
        <w:t>Ti</w:t>
      </w:r>
      <w:r w:rsidRPr="008F38A1">
        <w:rPr>
          <w:rFonts w:ascii="Times New Roman" w:hAnsi="Times New Roman" w:cs="Times New Roman"/>
          <w:sz w:val="28"/>
          <w:vertAlign w:val="subscript"/>
        </w:rPr>
        <w:t>2</w:t>
      </w:r>
      <w:r w:rsidRPr="008F38A1">
        <w:rPr>
          <w:rFonts w:ascii="Times New Roman" w:hAnsi="Times New Roman" w:cs="Times New Roman"/>
          <w:sz w:val="28"/>
        </w:rPr>
        <w:t>O</w:t>
      </w:r>
      <w:r w:rsidRPr="008F38A1">
        <w:rPr>
          <w:rFonts w:ascii="Times New Roman" w:hAnsi="Times New Roman" w:cs="Times New Roman"/>
          <w:sz w:val="28"/>
          <w:vertAlign w:val="subscript"/>
        </w:rPr>
        <w:t>7</w:t>
      </w:r>
      <w:r w:rsidRPr="008F38A1">
        <w:rPr>
          <w:rFonts w:ascii="Times New Roman" w:hAnsi="Times New Roman" w:cs="Times New Roman"/>
          <w:sz w:val="28"/>
        </w:rPr>
        <w:t>,</w:t>
      </w:r>
      <w:r w:rsidRPr="008F38A1">
        <w:rPr>
          <w:rFonts w:ascii="Times New Roman" w:hAnsi="Times New Roman" w:cs="Times New Roman"/>
          <w:sz w:val="28"/>
          <w:szCs w:val="28"/>
        </w:rPr>
        <w:t xml:space="preserve"> TiO</w:t>
      </w:r>
      <w:r w:rsidRPr="008F38A1">
        <w:rPr>
          <w:rFonts w:ascii="Times New Roman" w:hAnsi="Times New Roman" w:cs="Times New Roman"/>
          <w:sz w:val="28"/>
          <w:szCs w:val="28"/>
          <w:vertAlign w:val="subscript"/>
        </w:rPr>
        <w:t>2</w:t>
      </w:r>
      <w:r w:rsidRPr="008F38A1">
        <w:rPr>
          <w:rFonts w:ascii="Times New Roman" w:hAnsi="Times New Roman" w:cs="Times New Roman"/>
          <w:sz w:val="28"/>
          <w:szCs w:val="28"/>
        </w:rPr>
        <w:t>,</w:t>
      </w:r>
      <w:r w:rsidRPr="008F38A1">
        <w:rPr>
          <w:rFonts w:ascii="Times New Roman" w:hAnsi="Times New Roman" w:cs="Times New Roman"/>
          <w:sz w:val="28"/>
          <w:szCs w:val="28"/>
          <w:lang w:val="kk-KZ"/>
        </w:rPr>
        <w:t xml:space="preserve"> </w:t>
      </w:r>
      <w:r w:rsidRPr="008F38A1">
        <w:rPr>
          <w:rFonts w:ascii="Times New Roman" w:hAnsi="Times New Roman" w:cs="Times New Roman"/>
          <w:sz w:val="28"/>
          <w:szCs w:val="28"/>
        </w:rPr>
        <w:t>Si</w:t>
      </w:r>
      <w:r w:rsidRPr="008F38A1">
        <w:rPr>
          <w:rFonts w:ascii="Times New Roman" w:hAnsi="Times New Roman" w:cs="Times New Roman"/>
          <w:sz w:val="28"/>
          <w:szCs w:val="28"/>
          <w:vertAlign w:val="subscript"/>
        </w:rPr>
        <w:t>3</w:t>
      </w:r>
      <w:r w:rsidRPr="008F38A1">
        <w:rPr>
          <w:rFonts w:ascii="Times New Roman" w:hAnsi="Times New Roman" w:cs="Times New Roman"/>
          <w:sz w:val="28"/>
          <w:szCs w:val="28"/>
        </w:rPr>
        <w:t>N</w:t>
      </w:r>
      <w:r w:rsidRPr="008F38A1">
        <w:rPr>
          <w:rFonts w:ascii="Times New Roman" w:hAnsi="Times New Roman" w:cs="Times New Roman"/>
          <w:sz w:val="28"/>
          <w:szCs w:val="28"/>
          <w:vertAlign w:val="subscript"/>
        </w:rPr>
        <w:t>4</w:t>
      </w:r>
      <w:bookmarkEnd w:id="25"/>
      <w:bookmarkEnd w:id="27"/>
      <w:r w:rsidR="009771E1">
        <w:rPr>
          <w:rFonts w:ascii="Times New Roman" w:hAnsi="Times New Roman" w:cs="Times New Roman"/>
          <w:sz w:val="28"/>
          <w:szCs w:val="28"/>
        </w:rPr>
        <w:t>.</w:t>
      </w:r>
      <w:r w:rsidR="003B1245" w:rsidRPr="008F38A1">
        <w:rPr>
          <w:rFonts w:ascii="Times New Roman" w:hAnsi="Times New Roman" w:cs="Times New Roman"/>
          <w:sz w:val="28"/>
          <w:szCs w:val="28"/>
        </w:rPr>
        <w:t xml:space="preserve"> </w:t>
      </w:r>
    </w:p>
    <w:p w14:paraId="5A1150EB" w14:textId="34AD06A8" w:rsidR="00CE728E" w:rsidRPr="008F38A1" w:rsidRDefault="00F21ED0" w:rsidP="00B54C9B">
      <w:pPr>
        <w:pStyle w:val="a7"/>
        <w:numPr>
          <w:ilvl w:val="0"/>
          <w:numId w:val="6"/>
        </w:numPr>
        <w:tabs>
          <w:tab w:val="left" w:pos="1134"/>
        </w:tabs>
        <w:ind w:left="0" w:firstLine="709"/>
        <w:jc w:val="both"/>
        <w:rPr>
          <w:rFonts w:ascii="Times New Roman" w:hAnsi="Times New Roman" w:cs="Times New Roman"/>
          <w:sz w:val="28"/>
          <w:szCs w:val="28"/>
        </w:rPr>
      </w:pPr>
      <w:bookmarkStart w:id="28" w:name="_Hlk194932326"/>
      <w:r w:rsidRPr="008F38A1">
        <w:rPr>
          <w:rFonts w:ascii="Times New Roman" w:hAnsi="Times New Roman" w:cs="Times New Roman"/>
          <w:sz w:val="28"/>
          <w:szCs w:val="28"/>
          <w:lang w:val="kk-KZ"/>
        </w:rPr>
        <w:t>П</w:t>
      </w:r>
      <w:proofErr w:type="spellStart"/>
      <w:r w:rsidR="00E95481" w:rsidRPr="008F38A1">
        <w:rPr>
          <w:rFonts w:ascii="Times New Roman" w:hAnsi="Times New Roman" w:cs="Times New Roman"/>
          <w:sz w:val="28"/>
          <w:szCs w:val="28"/>
        </w:rPr>
        <w:t>роведено</w:t>
      </w:r>
      <w:proofErr w:type="spellEnd"/>
      <w:r w:rsidR="00E95481" w:rsidRPr="008F38A1">
        <w:rPr>
          <w:rFonts w:ascii="Times New Roman" w:hAnsi="Times New Roman" w:cs="Times New Roman"/>
          <w:sz w:val="28"/>
          <w:szCs w:val="28"/>
        </w:rPr>
        <w:t xml:space="preserve"> моделирование процессов дефектообразования</w:t>
      </w:r>
      <w:r w:rsidR="003C1AEE" w:rsidRPr="008F38A1">
        <w:rPr>
          <w:rFonts w:ascii="Times New Roman" w:hAnsi="Times New Roman" w:cs="Times New Roman"/>
          <w:sz w:val="28"/>
          <w:szCs w:val="28"/>
          <w:lang w:val="kk-KZ"/>
        </w:rPr>
        <w:t xml:space="preserve"> в </w:t>
      </w:r>
      <w:r w:rsidR="003C1AEE" w:rsidRPr="008F38A1">
        <w:rPr>
          <w:rFonts w:ascii="Times New Roman" w:hAnsi="Times New Roman" w:cs="Times New Roman"/>
          <w:sz w:val="28"/>
        </w:rPr>
        <w:t>Y</w:t>
      </w:r>
      <w:r w:rsidR="003C1AEE" w:rsidRPr="008F38A1">
        <w:rPr>
          <w:rFonts w:ascii="Times New Roman" w:hAnsi="Times New Roman" w:cs="Times New Roman"/>
          <w:sz w:val="28"/>
          <w:vertAlign w:val="subscript"/>
        </w:rPr>
        <w:t>2</w:t>
      </w:r>
      <w:r w:rsidR="003C1AEE" w:rsidRPr="008F38A1">
        <w:rPr>
          <w:rFonts w:ascii="Times New Roman" w:hAnsi="Times New Roman" w:cs="Times New Roman"/>
          <w:sz w:val="28"/>
        </w:rPr>
        <w:t>Ti</w:t>
      </w:r>
      <w:r w:rsidR="003C1AEE" w:rsidRPr="008F38A1">
        <w:rPr>
          <w:rFonts w:ascii="Times New Roman" w:hAnsi="Times New Roman" w:cs="Times New Roman"/>
          <w:sz w:val="28"/>
          <w:vertAlign w:val="subscript"/>
        </w:rPr>
        <w:t>2</w:t>
      </w:r>
      <w:r w:rsidR="003C1AEE" w:rsidRPr="008F38A1">
        <w:rPr>
          <w:rFonts w:ascii="Times New Roman" w:hAnsi="Times New Roman" w:cs="Times New Roman"/>
          <w:sz w:val="28"/>
        </w:rPr>
        <w:t>O</w:t>
      </w:r>
      <w:r w:rsidR="003C1AEE" w:rsidRPr="008F38A1">
        <w:rPr>
          <w:rFonts w:ascii="Times New Roman" w:hAnsi="Times New Roman" w:cs="Times New Roman"/>
          <w:sz w:val="28"/>
          <w:vertAlign w:val="subscript"/>
        </w:rPr>
        <w:t>7</w:t>
      </w:r>
      <w:r w:rsidR="003C1AEE" w:rsidRPr="008F38A1">
        <w:rPr>
          <w:rFonts w:ascii="Times New Roman" w:hAnsi="Times New Roman" w:cs="Times New Roman"/>
          <w:sz w:val="28"/>
          <w:lang w:val="kk-KZ"/>
        </w:rPr>
        <w:t xml:space="preserve"> и</w:t>
      </w:r>
      <w:r w:rsidR="003C1AEE" w:rsidRPr="008F38A1">
        <w:rPr>
          <w:rFonts w:ascii="Times New Roman" w:hAnsi="Times New Roman" w:cs="Times New Roman"/>
          <w:sz w:val="28"/>
          <w:szCs w:val="28"/>
        </w:rPr>
        <w:t xml:space="preserve"> </w:t>
      </w:r>
      <w:r w:rsidR="003C1AEE" w:rsidRPr="008F38A1">
        <w:rPr>
          <w:rFonts w:ascii="Times New Roman" w:hAnsi="Times New Roman" w:cs="Times New Roman"/>
          <w:sz w:val="28"/>
          <w:szCs w:val="28"/>
          <w:lang w:val="en-US"/>
        </w:rPr>
        <w:t>Ce</w:t>
      </w:r>
      <w:r w:rsidR="003C1AEE" w:rsidRPr="008F38A1">
        <w:rPr>
          <w:rFonts w:ascii="Times New Roman" w:hAnsi="Times New Roman" w:cs="Times New Roman"/>
          <w:sz w:val="28"/>
          <w:szCs w:val="28"/>
        </w:rPr>
        <w:t>O</w:t>
      </w:r>
      <w:r w:rsidR="003C1AEE" w:rsidRPr="008F38A1">
        <w:rPr>
          <w:rFonts w:ascii="Times New Roman" w:hAnsi="Times New Roman" w:cs="Times New Roman"/>
          <w:sz w:val="28"/>
          <w:szCs w:val="28"/>
          <w:vertAlign w:val="subscript"/>
        </w:rPr>
        <w:t>2</w:t>
      </w:r>
      <w:r w:rsidR="00E95481" w:rsidRPr="008F38A1">
        <w:rPr>
          <w:rFonts w:ascii="Times New Roman" w:hAnsi="Times New Roman" w:cs="Times New Roman"/>
          <w:sz w:val="28"/>
          <w:szCs w:val="28"/>
        </w:rPr>
        <w:t>. Установлено, что результаты моделирования хорошо согласуется с экспериментальными данными</w:t>
      </w:r>
      <w:bookmarkEnd w:id="28"/>
      <w:r w:rsidR="00CE728E" w:rsidRPr="008F38A1">
        <w:rPr>
          <w:rFonts w:ascii="Times New Roman" w:hAnsi="Times New Roman" w:cs="Times New Roman"/>
          <w:sz w:val="28"/>
          <w:szCs w:val="28"/>
        </w:rPr>
        <w:t>.</w:t>
      </w:r>
    </w:p>
    <w:p w14:paraId="6032C304" w14:textId="77777777" w:rsidR="00ED3350" w:rsidRDefault="00ED3350">
      <w:pPr>
        <w:overflowPunct/>
        <w:spacing w:after="200" w:line="276" w:lineRule="auto"/>
        <w:rPr>
          <w:rFonts w:ascii="Times New Roman" w:hAnsi="Times New Roman" w:cs="Times New Roman"/>
          <w:b/>
          <w:color w:val="auto"/>
          <w:sz w:val="28"/>
          <w:szCs w:val="28"/>
          <w:lang w:val="kk-KZ"/>
        </w:rPr>
      </w:pPr>
      <w:r>
        <w:rPr>
          <w:rFonts w:ascii="Times New Roman" w:hAnsi="Times New Roman" w:cs="Times New Roman"/>
          <w:b/>
          <w:color w:val="auto"/>
          <w:sz w:val="28"/>
          <w:szCs w:val="28"/>
          <w:lang w:val="kk-KZ"/>
        </w:rPr>
        <w:br w:type="page"/>
      </w:r>
    </w:p>
    <w:p w14:paraId="4E503548" w14:textId="2162A3CD" w:rsidR="001D2BEF" w:rsidRPr="008F38A1" w:rsidRDefault="001D2BEF" w:rsidP="0067499A">
      <w:pPr>
        <w:pStyle w:val="a7"/>
        <w:tabs>
          <w:tab w:val="left" w:pos="709"/>
          <w:tab w:val="left" w:pos="993"/>
        </w:tabs>
        <w:suppressAutoHyphens/>
        <w:overflowPunct/>
        <w:ind w:left="0" w:firstLine="709"/>
        <w:jc w:val="both"/>
        <w:rPr>
          <w:rFonts w:ascii="Times New Roman" w:hAnsi="Times New Roman" w:cs="Times New Roman"/>
          <w:b/>
          <w:color w:val="auto"/>
          <w:sz w:val="28"/>
          <w:szCs w:val="28"/>
          <w:lang w:val="kk-KZ"/>
        </w:rPr>
      </w:pPr>
      <w:r w:rsidRPr="008F38A1">
        <w:rPr>
          <w:rFonts w:ascii="Times New Roman" w:hAnsi="Times New Roman" w:cs="Times New Roman"/>
          <w:b/>
          <w:color w:val="auto"/>
          <w:sz w:val="28"/>
          <w:szCs w:val="28"/>
          <w:lang w:val="kk-KZ"/>
        </w:rPr>
        <w:lastRenderedPageBreak/>
        <w:t>Научная и практическая ценность работы.</w:t>
      </w:r>
    </w:p>
    <w:p w14:paraId="3DC69E4E" w14:textId="645DC18D" w:rsidR="006A6C0A" w:rsidRPr="008F38A1" w:rsidRDefault="006A6C0A" w:rsidP="0067499A">
      <w:pPr>
        <w:tabs>
          <w:tab w:val="left" w:pos="993"/>
        </w:tabs>
        <w:ind w:firstLine="709"/>
        <w:jc w:val="both"/>
        <w:rPr>
          <w:rFonts w:ascii="Times New Roman" w:hAnsi="Times New Roman" w:cs="Times New Roman"/>
          <w:sz w:val="28"/>
          <w:szCs w:val="28"/>
          <w:lang w:val="kk-KZ"/>
        </w:rPr>
      </w:pPr>
      <w:bookmarkStart w:id="29" w:name="_Hlk194913967"/>
      <w:r w:rsidRPr="008F38A1">
        <w:rPr>
          <w:rFonts w:ascii="Times New Roman" w:hAnsi="Times New Roman" w:cs="Times New Roman"/>
          <w:color w:val="auto"/>
          <w:sz w:val="28"/>
          <w:szCs w:val="28"/>
          <w:lang w:val="kk-KZ"/>
        </w:rPr>
        <w:t xml:space="preserve">Результаты выполненных исследований </w:t>
      </w:r>
      <w:r w:rsidR="00A72394" w:rsidRPr="008F38A1">
        <w:rPr>
          <w:rFonts w:ascii="Times New Roman" w:hAnsi="Times New Roman" w:cs="Times New Roman"/>
          <w:sz w:val="28"/>
          <w:szCs w:val="28"/>
          <w:lang w:val="kk-KZ"/>
        </w:rPr>
        <w:t>углубят понимание</w:t>
      </w:r>
      <w:r w:rsidRPr="008F38A1">
        <w:rPr>
          <w:rFonts w:ascii="Times New Roman" w:hAnsi="Times New Roman" w:cs="Times New Roman"/>
          <w:sz w:val="28"/>
          <w:szCs w:val="28"/>
          <w:lang w:val="kk-KZ"/>
        </w:rPr>
        <w:t xml:space="preserve"> механизм</w:t>
      </w:r>
      <w:r w:rsidR="00A72394" w:rsidRPr="008F38A1">
        <w:rPr>
          <w:rFonts w:ascii="Times New Roman" w:hAnsi="Times New Roman" w:cs="Times New Roman"/>
          <w:sz w:val="28"/>
          <w:szCs w:val="28"/>
          <w:lang w:val="kk-KZ"/>
        </w:rPr>
        <w:t>ов</w:t>
      </w:r>
      <w:r w:rsidRPr="008F38A1">
        <w:rPr>
          <w:rFonts w:ascii="Times New Roman" w:hAnsi="Times New Roman" w:cs="Times New Roman"/>
          <w:sz w:val="28"/>
          <w:szCs w:val="28"/>
          <w:lang w:val="kk-KZ"/>
        </w:rPr>
        <w:t xml:space="preserve"> дефектообразования в наночастицах и массивных образцах, что позволит расширить знания о радиационно-индуцированных особенностях структуры и морфологии материалов. </w:t>
      </w:r>
      <w:r w:rsidR="00A65EE0" w:rsidRPr="008F38A1">
        <w:rPr>
          <w:rFonts w:ascii="Times New Roman" w:hAnsi="Times New Roman" w:cs="Times New Roman"/>
          <w:sz w:val="28"/>
          <w:szCs w:val="28"/>
          <w:lang w:val="kk-KZ"/>
        </w:rPr>
        <w:t>Научные р</w:t>
      </w:r>
      <w:r w:rsidR="00A65EE0" w:rsidRPr="008F38A1">
        <w:rPr>
          <w:rFonts w:ascii="Times New Roman" w:hAnsi="Times New Roman" w:cs="Times New Roman"/>
          <w:sz w:val="28"/>
          <w:szCs w:val="28"/>
          <w:shd w:val="clear" w:color="auto" w:fill="FFFFFF"/>
          <w:lang w:val="kk-KZ"/>
        </w:rPr>
        <w:t>езультаты и выводы исследований полезны для оценки эксплуатационных характеристик</w:t>
      </w:r>
      <w:r w:rsidR="00D859EF" w:rsidRPr="008F38A1">
        <w:rPr>
          <w:rFonts w:ascii="Times New Roman" w:hAnsi="Times New Roman" w:cs="Times New Roman"/>
          <w:sz w:val="28"/>
          <w:szCs w:val="28"/>
          <w:shd w:val="clear" w:color="auto" w:fill="FFFFFF"/>
          <w:lang w:val="kk-KZ"/>
        </w:rPr>
        <w:t xml:space="preserve"> в </w:t>
      </w:r>
      <w:r w:rsidR="00D859EF" w:rsidRPr="008F38A1">
        <w:rPr>
          <w:rFonts w:ascii="Times New Roman" w:hAnsi="Times New Roman" w:cs="Times New Roman"/>
          <w:sz w:val="28"/>
          <w:szCs w:val="28"/>
          <w:lang w:val="kk-KZ"/>
        </w:rPr>
        <w:t>условиях ионизирующего воздействия</w:t>
      </w:r>
      <w:r w:rsidR="00A65EE0" w:rsidRPr="008F38A1">
        <w:rPr>
          <w:rFonts w:ascii="Times New Roman" w:hAnsi="Times New Roman" w:cs="Times New Roman"/>
          <w:sz w:val="28"/>
          <w:szCs w:val="28"/>
          <w:shd w:val="clear" w:color="auto" w:fill="FFFFFF"/>
          <w:lang w:val="kk-KZ"/>
        </w:rPr>
        <w:t>, позволяющих определить граничные условия применимости данных материалов</w:t>
      </w:r>
      <w:r w:rsidR="00A65EE0" w:rsidRPr="008F38A1">
        <w:rPr>
          <w:rFonts w:ascii="Times New Roman" w:hAnsi="Times New Roman" w:cs="Times New Roman"/>
          <w:sz w:val="28"/>
          <w:szCs w:val="28"/>
          <w:lang w:val="kk-KZ"/>
        </w:rPr>
        <w:t xml:space="preserve"> в качестве разбавителей инертной матрицы</w:t>
      </w:r>
      <w:r w:rsidR="00A65EE0" w:rsidRPr="008F38A1">
        <w:rPr>
          <w:rFonts w:ascii="Times New Roman" w:hAnsi="Times New Roman" w:cs="Times New Roman"/>
          <w:sz w:val="28"/>
          <w:szCs w:val="28"/>
        </w:rPr>
        <w:t xml:space="preserve"> композитного</w:t>
      </w:r>
      <w:r w:rsidR="00A65EE0" w:rsidRPr="008F38A1">
        <w:rPr>
          <w:rFonts w:ascii="Times New Roman" w:hAnsi="Times New Roman" w:cs="Times New Roman"/>
          <w:sz w:val="28"/>
          <w:szCs w:val="28"/>
          <w:lang w:val="kk-KZ"/>
        </w:rPr>
        <w:t xml:space="preserve"> ядерного</w:t>
      </w:r>
      <w:r w:rsidR="00A65EE0" w:rsidRPr="008F38A1">
        <w:rPr>
          <w:rFonts w:ascii="Times New Roman" w:hAnsi="Times New Roman" w:cs="Times New Roman"/>
          <w:sz w:val="28"/>
          <w:szCs w:val="28"/>
        </w:rPr>
        <w:t xml:space="preserve"> топлива</w:t>
      </w:r>
      <w:r w:rsidR="00A65EE0" w:rsidRPr="008F38A1">
        <w:rPr>
          <w:rFonts w:ascii="Times New Roman" w:hAnsi="Times New Roman" w:cs="Times New Roman"/>
          <w:sz w:val="28"/>
          <w:szCs w:val="28"/>
          <w:lang w:val="kk-KZ"/>
        </w:rPr>
        <w:t xml:space="preserve"> и </w:t>
      </w:r>
      <w:r w:rsidR="00A65EE0" w:rsidRPr="008F38A1">
        <w:rPr>
          <w:rFonts w:ascii="Times New Roman" w:eastAsia="Calibri" w:hAnsi="Times New Roman" w:cs="Times New Roman"/>
          <w:bCs/>
          <w:sz w:val="28"/>
          <w:lang w:val="kk-KZ" w:eastAsia="en-US"/>
        </w:rPr>
        <w:t>ключевыми комп</w:t>
      </w:r>
      <w:r w:rsidR="00760972" w:rsidRPr="008F38A1">
        <w:rPr>
          <w:rFonts w:ascii="Times New Roman" w:eastAsia="Calibri" w:hAnsi="Times New Roman" w:cs="Times New Roman"/>
          <w:bCs/>
          <w:sz w:val="28"/>
          <w:lang w:val="kk-KZ" w:eastAsia="en-US"/>
        </w:rPr>
        <w:t>о</w:t>
      </w:r>
      <w:r w:rsidR="00A65EE0" w:rsidRPr="008F38A1">
        <w:rPr>
          <w:rFonts w:ascii="Times New Roman" w:eastAsia="Calibri" w:hAnsi="Times New Roman" w:cs="Times New Roman"/>
          <w:bCs/>
          <w:sz w:val="28"/>
          <w:lang w:val="kk-KZ" w:eastAsia="en-US"/>
        </w:rPr>
        <w:t xml:space="preserve">нентами сталей, используемых в качестве оболочек тепловыделяющих элементов в </w:t>
      </w:r>
      <w:r w:rsidR="00A65EE0" w:rsidRPr="008F38A1">
        <w:rPr>
          <w:rFonts w:ascii="Times New Roman" w:hAnsi="Times New Roman" w:cs="Times New Roman"/>
          <w:sz w:val="28"/>
          <w:szCs w:val="28"/>
          <w:shd w:val="clear" w:color="auto" w:fill="FFFFFF"/>
          <w:lang w:val="kk-KZ"/>
        </w:rPr>
        <w:t xml:space="preserve">реакторах. </w:t>
      </w:r>
      <w:r w:rsidRPr="008F38A1">
        <w:rPr>
          <w:rFonts w:ascii="Times New Roman" w:hAnsi="Times New Roman" w:cs="Times New Roman"/>
          <w:sz w:val="28"/>
          <w:szCs w:val="28"/>
          <w:lang w:val="kk-KZ"/>
        </w:rPr>
        <w:t xml:space="preserve">Учитывая перспективы применения данных </w:t>
      </w:r>
      <w:r w:rsidR="00A65EE0" w:rsidRPr="008F38A1">
        <w:rPr>
          <w:rFonts w:ascii="Times New Roman" w:hAnsi="Times New Roman" w:cs="Times New Roman"/>
          <w:sz w:val="28"/>
          <w:szCs w:val="28"/>
          <w:lang w:val="kk-KZ"/>
        </w:rPr>
        <w:t>материалов</w:t>
      </w:r>
      <w:r w:rsidRPr="008F38A1">
        <w:rPr>
          <w:rFonts w:ascii="Times New Roman" w:hAnsi="Times New Roman" w:cs="Times New Roman"/>
          <w:sz w:val="28"/>
          <w:szCs w:val="28"/>
          <w:lang w:val="kk-KZ"/>
        </w:rPr>
        <w:t xml:space="preserve"> в </w:t>
      </w:r>
      <w:r w:rsidR="00A65EE0" w:rsidRPr="008F38A1">
        <w:rPr>
          <w:rFonts w:ascii="Times New Roman" w:hAnsi="Times New Roman" w:cs="Times New Roman"/>
          <w:sz w:val="28"/>
          <w:szCs w:val="28"/>
          <w:lang w:val="kk-KZ"/>
        </w:rPr>
        <w:t>ядерной энергетике</w:t>
      </w:r>
      <w:r w:rsidRPr="008F38A1">
        <w:rPr>
          <w:rFonts w:ascii="Times New Roman" w:hAnsi="Times New Roman" w:cs="Times New Roman"/>
          <w:sz w:val="28"/>
          <w:szCs w:val="28"/>
          <w:lang w:val="kk-KZ"/>
        </w:rPr>
        <w:t xml:space="preserve">, настоящая </w:t>
      </w:r>
      <w:r w:rsidR="005B1F2D" w:rsidRPr="008F38A1">
        <w:rPr>
          <w:rFonts w:ascii="Times New Roman" w:hAnsi="Times New Roman" w:cs="Times New Roman"/>
          <w:sz w:val="28"/>
          <w:szCs w:val="28"/>
          <w:lang w:val="kk-KZ"/>
        </w:rPr>
        <w:t xml:space="preserve">диссертационная </w:t>
      </w:r>
      <w:r w:rsidRPr="008F38A1">
        <w:rPr>
          <w:rFonts w:ascii="Times New Roman" w:hAnsi="Times New Roman" w:cs="Times New Roman"/>
          <w:sz w:val="28"/>
          <w:szCs w:val="28"/>
          <w:lang w:val="kk-KZ"/>
        </w:rPr>
        <w:t xml:space="preserve">работа в целом направлена на повышение безопасности и эффективности применения реакторов и, как следствие, к снижению стоимости электроэнергии, вырабатываемой АЭС. </w:t>
      </w:r>
      <w:r w:rsidR="00F2245E" w:rsidRPr="008F38A1">
        <w:rPr>
          <w:rFonts w:ascii="Times New Roman" w:hAnsi="Times New Roman" w:cs="Times New Roman"/>
          <w:sz w:val="28"/>
          <w:szCs w:val="28"/>
        </w:rPr>
        <w:t>Для</w:t>
      </w:r>
      <w:r w:rsidR="00F2245E" w:rsidRPr="008F38A1">
        <w:rPr>
          <w:rFonts w:ascii="Times New Roman" w:eastAsia="TimesNewRomanPSMT" w:hAnsi="Times New Roman" w:cs="Times New Roman"/>
          <w:bCs/>
          <w:sz w:val="28"/>
          <w:szCs w:val="28"/>
        </w:rPr>
        <w:t xml:space="preserve"> Республики Казахстан, одной из передовых стран, активно развивающих эффективное и безопасное использование ядерной энергетики, </w:t>
      </w:r>
      <w:r w:rsidR="00F2245E" w:rsidRPr="008F38A1">
        <w:rPr>
          <w:rFonts w:ascii="Times New Roman" w:eastAsia="TimesNewRomanPSMT" w:hAnsi="Times New Roman" w:cs="Times New Roman"/>
          <w:bCs/>
          <w:sz w:val="28"/>
          <w:szCs w:val="28"/>
          <w:lang w:val="kk-KZ"/>
        </w:rPr>
        <w:t>результаты</w:t>
      </w:r>
      <w:r w:rsidR="00F2245E" w:rsidRPr="008F38A1">
        <w:rPr>
          <w:rFonts w:ascii="Times New Roman" w:eastAsia="TimesNewRomanPSMT" w:hAnsi="Times New Roman" w:cs="Times New Roman"/>
          <w:bCs/>
          <w:sz w:val="28"/>
          <w:szCs w:val="28"/>
        </w:rPr>
        <w:t xml:space="preserve"> </w:t>
      </w:r>
      <w:r w:rsidR="00F2245E" w:rsidRPr="008F38A1">
        <w:rPr>
          <w:rFonts w:ascii="Times New Roman" w:eastAsia="TimesNewRomanPSMT" w:hAnsi="Times New Roman" w:cs="Times New Roman"/>
          <w:bCs/>
          <w:sz w:val="28"/>
          <w:szCs w:val="28"/>
          <w:lang w:val="kk-KZ"/>
        </w:rPr>
        <w:t>данной</w:t>
      </w:r>
      <w:r w:rsidR="00F2245E" w:rsidRPr="008F38A1">
        <w:rPr>
          <w:rFonts w:ascii="Times New Roman" w:eastAsia="TimesNewRomanPSMT" w:hAnsi="Times New Roman" w:cs="Times New Roman"/>
          <w:bCs/>
          <w:sz w:val="28"/>
          <w:szCs w:val="28"/>
        </w:rPr>
        <w:t xml:space="preserve"> </w:t>
      </w:r>
      <w:r w:rsidR="00F2245E" w:rsidRPr="008F38A1">
        <w:rPr>
          <w:rFonts w:ascii="Times New Roman" w:eastAsia="TimesNewRomanPSMT" w:hAnsi="Times New Roman" w:cs="Times New Roman"/>
          <w:bCs/>
          <w:sz w:val="28"/>
          <w:szCs w:val="28"/>
          <w:lang w:val="kk-KZ"/>
        </w:rPr>
        <w:t>работы</w:t>
      </w:r>
      <w:r w:rsidR="00F2245E" w:rsidRPr="008F38A1">
        <w:rPr>
          <w:rFonts w:ascii="Times New Roman" w:eastAsia="TimesNewRomanPSMT" w:hAnsi="Times New Roman" w:cs="Times New Roman"/>
          <w:bCs/>
          <w:sz w:val="28"/>
          <w:szCs w:val="28"/>
        </w:rPr>
        <w:t xml:space="preserve"> представляет</w:t>
      </w:r>
      <w:r w:rsidR="00F2245E" w:rsidRPr="008F38A1">
        <w:rPr>
          <w:rFonts w:ascii="Times New Roman" w:eastAsia="TimesNewRomanPSMT" w:hAnsi="Times New Roman" w:cs="Times New Roman"/>
          <w:bCs/>
          <w:sz w:val="28"/>
          <w:szCs w:val="28"/>
          <w:lang w:val="kk-KZ"/>
        </w:rPr>
        <w:t xml:space="preserve"> з</w:t>
      </w:r>
      <w:proofErr w:type="spellStart"/>
      <w:r w:rsidR="00F2245E" w:rsidRPr="008F38A1">
        <w:rPr>
          <w:rFonts w:ascii="Times New Roman" w:hAnsi="Times New Roman" w:cs="Times New Roman"/>
          <w:color w:val="000000"/>
          <w:sz w:val="28"/>
          <w:szCs w:val="28"/>
        </w:rPr>
        <w:t>начительный</w:t>
      </w:r>
      <w:proofErr w:type="spellEnd"/>
      <w:r w:rsidR="00F2245E" w:rsidRPr="008F38A1">
        <w:rPr>
          <w:rFonts w:ascii="Times New Roman" w:hAnsi="Times New Roman" w:cs="Times New Roman"/>
          <w:color w:val="000000"/>
          <w:sz w:val="28"/>
          <w:szCs w:val="28"/>
        </w:rPr>
        <w:t xml:space="preserve"> интерес</w:t>
      </w:r>
      <w:r w:rsidR="00F2245E" w:rsidRPr="008F38A1">
        <w:rPr>
          <w:rFonts w:ascii="Times New Roman" w:hAnsi="Times New Roman" w:cs="Times New Roman"/>
          <w:color w:val="000000"/>
          <w:sz w:val="28"/>
          <w:szCs w:val="28"/>
          <w:lang w:val="kk-KZ"/>
        </w:rPr>
        <w:t>.</w:t>
      </w:r>
      <w:bookmarkEnd w:id="29"/>
    </w:p>
    <w:p w14:paraId="64984D51" w14:textId="77777777" w:rsidR="00E54B3E" w:rsidRPr="008F38A1" w:rsidRDefault="00E54B3E" w:rsidP="0067499A">
      <w:pPr>
        <w:tabs>
          <w:tab w:val="left" w:pos="851"/>
          <w:tab w:val="left" w:pos="993"/>
        </w:tabs>
        <w:ind w:firstLine="709"/>
        <w:jc w:val="both"/>
        <w:rPr>
          <w:rFonts w:ascii="Times New Roman" w:hAnsi="Times New Roman" w:cs="Times New Roman"/>
          <w:b/>
          <w:bCs/>
          <w:color w:val="auto"/>
          <w:sz w:val="28"/>
          <w:szCs w:val="28"/>
          <w:lang w:val="kk-KZ"/>
        </w:rPr>
      </w:pPr>
      <w:r w:rsidRPr="008F38A1">
        <w:rPr>
          <w:rFonts w:ascii="Times New Roman" w:hAnsi="Times New Roman" w:cs="Times New Roman"/>
          <w:b/>
          <w:bCs/>
          <w:color w:val="auto"/>
          <w:sz w:val="28"/>
          <w:szCs w:val="28"/>
          <w:lang w:val="kk-KZ"/>
        </w:rPr>
        <w:t>Достоверность результатов работы.</w:t>
      </w:r>
    </w:p>
    <w:p w14:paraId="01C88C81" w14:textId="6E1F057D" w:rsidR="00E95481" w:rsidRPr="008F38A1" w:rsidRDefault="00E95481" w:rsidP="0067499A">
      <w:pPr>
        <w:tabs>
          <w:tab w:val="left" w:pos="993"/>
        </w:tabs>
        <w:ind w:firstLine="709"/>
        <w:jc w:val="both"/>
        <w:rPr>
          <w:rFonts w:ascii="Times New Roman" w:hAnsi="Times New Roman" w:cs="Times New Roman"/>
          <w:sz w:val="28"/>
          <w:szCs w:val="28"/>
          <w:highlight w:val="yellow"/>
        </w:rPr>
      </w:pPr>
      <w:r w:rsidRPr="008F38A1">
        <w:rPr>
          <w:rFonts w:ascii="Times New Roman" w:hAnsi="Times New Roman" w:cs="Times New Roman"/>
          <w:sz w:val="28"/>
          <w:szCs w:val="28"/>
          <w:lang w:val="kk-KZ"/>
        </w:rPr>
        <w:t xml:space="preserve">Достоверность научных положений и выводов, сформулированных в работе, обеспечена проработкой литературы по теме диссертации; использованием </w:t>
      </w:r>
      <w:r w:rsidRPr="008F38A1">
        <w:rPr>
          <w:rFonts w:ascii="Times New Roman" w:hAnsi="Times New Roman" w:cs="Times New Roman"/>
          <w:sz w:val="28"/>
          <w:szCs w:val="28"/>
        </w:rPr>
        <w:t xml:space="preserve">современных </w:t>
      </w:r>
      <w:r w:rsidR="00F65AD6" w:rsidRPr="008F38A1">
        <w:rPr>
          <w:rFonts w:ascii="Times New Roman" w:hAnsi="Times New Roman" w:cs="Times New Roman"/>
          <w:sz w:val="28"/>
          <w:szCs w:val="28"/>
          <w:lang w:val="kk-KZ"/>
        </w:rPr>
        <w:t xml:space="preserve">прямых и косвенных </w:t>
      </w:r>
      <w:r w:rsidRPr="008F38A1">
        <w:rPr>
          <w:rFonts w:ascii="Times New Roman" w:hAnsi="Times New Roman" w:cs="Times New Roman"/>
          <w:sz w:val="28"/>
          <w:szCs w:val="28"/>
        </w:rPr>
        <w:t>экспериментальных методов</w:t>
      </w:r>
      <w:r w:rsidRPr="008F38A1">
        <w:rPr>
          <w:rFonts w:ascii="Times New Roman" w:hAnsi="Times New Roman" w:cs="Times New Roman"/>
          <w:sz w:val="28"/>
          <w:szCs w:val="28"/>
          <w:lang w:val="kk-KZ"/>
        </w:rPr>
        <w:t xml:space="preserve"> исследований на сертифицированном оборудовании</w:t>
      </w:r>
      <w:r w:rsidRPr="008F38A1">
        <w:rPr>
          <w:rFonts w:ascii="Times New Roman" w:hAnsi="Times New Roman" w:cs="Times New Roman"/>
          <w:sz w:val="28"/>
          <w:szCs w:val="28"/>
        </w:rPr>
        <w:t xml:space="preserve">, таких как </w:t>
      </w:r>
      <w:bookmarkStart w:id="30" w:name="_Hlk194914341"/>
      <w:r w:rsidR="00F91FCF" w:rsidRPr="008F38A1">
        <w:rPr>
          <w:rFonts w:ascii="Times New Roman" w:hAnsi="Times New Roman" w:cs="Times New Roman"/>
          <w:sz w:val="28"/>
          <w:szCs w:val="28"/>
          <w:lang w:val="kk-KZ"/>
        </w:rPr>
        <w:t>сканирующая/</w:t>
      </w:r>
      <w:r w:rsidRPr="008F38A1">
        <w:rPr>
          <w:rFonts w:ascii="Times New Roman" w:hAnsi="Times New Roman" w:cs="Times New Roman"/>
          <w:sz w:val="28"/>
          <w:szCs w:val="28"/>
        </w:rPr>
        <w:t>просвечивающая электронная микроскопия</w:t>
      </w:r>
      <w:bookmarkEnd w:id="30"/>
      <w:r w:rsidRPr="008F38A1">
        <w:rPr>
          <w:rFonts w:ascii="Times New Roman" w:hAnsi="Times New Roman" w:cs="Times New Roman"/>
          <w:sz w:val="28"/>
          <w:szCs w:val="28"/>
        </w:rPr>
        <w:t xml:space="preserve"> (</w:t>
      </w:r>
      <w:r w:rsidR="00F91FCF" w:rsidRPr="008F38A1">
        <w:rPr>
          <w:rFonts w:ascii="Times New Roman" w:hAnsi="Times New Roman" w:cs="Times New Roman"/>
          <w:sz w:val="28"/>
          <w:szCs w:val="28"/>
          <w:lang w:val="kk-KZ"/>
        </w:rPr>
        <w:t>С/</w:t>
      </w:r>
      <w:r w:rsidRPr="008F38A1">
        <w:rPr>
          <w:rFonts w:ascii="Times New Roman" w:hAnsi="Times New Roman" w:cs="Times New Roman"/>
          <w:sz w:val="28"/>
          <w:szCs w:val="28"/>
        </w:rPr>
        <w:t xml:space="preserve">ПЭМ), рентгеновская </w:t>
      </w:r>
      <w:proofErr w:type="spellStart"/>
      <w:r w:rsidRPr="008F38A1">
        <w:rPr>
          <w:rFonts w:ascii="Times New Roman" w:hAnsi="Times New Roman" w:cs="Times New Roman"/>
          <w:sz w:val="28"/>
          <w:szCs w:val="28"/>
        </w:rPr>
        <w:t>дифрактометрия</w:t>
      </w:r>
      <w:proofErr w:type="spellEnd"/>
      <w:r w:rsidRPr="008F38A1">
        <w:rPr>
          <w:rFonts w:ascii="Times New Roman" w:hAnsi="Times New Roman" w:cs="Times New Roman"/>
          <w:sz w:val="28"/>
          <w:szCs w:val="28"/>
        </w:rPr>
        <w:t xml:space="preserve"> (РСД)</w:t>
      </w:r>
      <w:r w:rsidRPr="008F38A1">
        <w:rPr>
          <w:rFonts w:ascii="Times New Roman" w:hAnsi="Times New Roman" w:cs="Times New Roman"/>
          <w:sz w:val="28"/>
          <w:szCs w:val="28"/>
          <w:lang w:val="kk-KZ"/>
        </w:rPr>
        <w:t xml:space="preserve">, </w:t>
      </w:r>
      <w:r w:rsidR="00DE0C32" w:rsidRPr="008F38A1">
        <w:rPr>
          <w:rFonts w:ascii="Times New Roman" w:hAnsi="Times New Roman" w:cs="Times New Roman"/>
          <w:sz w:val="28"/>
          <w:szCs w:val="28"/>
        </w:rPr>
        <w:t xml:space="preserve">код </w:t>
      </w:r>
      <w:r w:rsidR="00DE0C32" w:rsidRPr="008F38A1">
        <w:rPr>
          <w:rStyle w:val="afb"/>
          <w:rFonts w:ascii="Times New Roman" w:hAnsi="Times New Roman" w:cs="Times New Roman"/>
          <w:sz w:val="28"/>
          <w:szCs w:val="28"/>
        </w:rPr>
        <w:t>TREKIS</w:t>
      </w:r>
      <w:r w:rsidR="00AA4B31">
        <w:rPr>
          <w:rStyle w:val="afb"/>
          <w:rFonts w:ascii="Times New Roman" w:hAnsi="Times New Roman" w:cs="Times New Roman"/>
          <w:sz w:val="28"/>
          <w:szCs w:val="28"/>
          <w:lang w:val="kk-KZ"/>
        </w:rPr>
        <w:t xml:space="preserve"> и</w:t>
      </w:r>
      <w:r w:rsidR="00DE0C32" w:rsidRPr="008F38A1">
        <w:rPr>
          <w:rStyle w:val="afb"/>
          <w:rFonts w:ascii="Times New Roman" w:hAnsi="Times New Roman" w:cs="Times New Roman"/>
          <w:sz w:val="28"/>
          <w:szCs w:val="28"/>
        </w:rPr>
        <w:t xml:space="preserve"> </w:t>
      </w:r>
      <w:r w:rsidR="00F91FCF" w:rsidRPr="008F38A1">
        <w:rPr>
          <w:rFonts w:ascii="Times New Roman" w:hAnsi="Times New Roman" w:cs="Times New Roman"/>
          <w:sz w:val="28"/>
          <w:szCs w:val="28"/>
          <w:lang w:val="kk-KZ"/>
        </w:rPr>
        <w:t>молекулярная</w:t>
      </w:r>
      <w:r w:rsidR="009760C0">
        <w:rPr>
          <w:rFonts w:ascii="Times New Roman" w:hAnsi="Times New Roman" w:cs="Times New Roman"/>
          <w:sz w:val="28"/>
          <w:szCs w:val="28"/>
          <w:lang w:val="kk-KZ"/>
        </w:rPr>
        <w:t xml:space="preserve"> </w:t>
      </w:r>
      <w:r w:rsidR="00F91FCF" w:rsidRPr="008F38A1">
        <w:rPr>
          <w:rFonts w:ascii="Times New Roman" w:hAnsi="Times New Roman" w:cs="Times New Roman"/>
          <w:sz w:val="28"/>
          <w:szCs w:val="28"/>
          <w:lang w:val="kk-KZ"/>
        </w:rPr>
        <w:t xml:space="preserve">динамика (МД), </w:t>
      </w:r>
      <w:r w:rsidRPr="008F38A1">
        <w:rPr>
          <w:rFonts w:ascii="Times New Roman" w:hAnsi="Times New Roman" w:cs="Times New Roman"/>
          <w:sz w:val="28"/>
          <w:szCs w:val="28"/>
          <w:lang w:val="kk-KZ"/>
        </w:rPr>
        <w:t xml:space="preserve">которые соответствуют цели работы и поставленным задачам; </w:t>
      </w:r>
      <w:r w:rsidR="00F65AD6" w:rsidRPr="008F38A1">
        <w:rPr>
          <w:rFonts w:ascii="Times New Roman" w:hAnsi="Times New Roman" w:cs="Times New Roman"/>
          <w:sz w:val="28"/>
          <w:szCs w:val="28"/>
          <w:lang w:val="kk-KZ"/>
        </w:rPr>
        <w:t xml:space="preserve">проведением </w:t>
      </w:r>
      <w:r w:rsidRPr="008F38A1">
        <w:rPr>
          <w:rFonts w:ascii="Times New Roman" w:hAnsi="Times New Roman" w:cs="Times New Roman"/>
          <w:sz w:val="28"/>
          <w:szCs w:val="28"/>
          <w:lang w:val="kk-KZ"/>
        </w:rPr>
        <w:t>качественны</w:t>
      </w:r>
      <w:r w:rsidR="00F65AD6" w:rsidRPr="008F38A1">
        <w:rPr>
          <w:rFonts w:ascii="Times New Roman" w:hAnsi="Times New Roman" w:cs="Times New Roman"/>
          <w:sz w:val="28"/>
          <w:szCs w:val="28"/>
          <w:lang w:val="kk-KZ"/>
        </w:rPr>
        <w:t>х</w:t>
      </w:r>
      <w:r w:rsidRPr="008F38A1">
        <w:rPr>
          <w:rFonts w:ascii="Times New Roman" w:hAnsi="Times New Roman" w:cs="Times New Roman"/>
          <w:sz w:val="28"/>
          <w:szCs w:val="28"/>
          <w:lang w:val="kk-KZ"/>
        </w:rPr>
        <w:t xml:space="preserve"> анализо</w:t>
      </w:r>
      <w:r w:rsidR="00F65AD6" w:rsidRPr="008F38A1">
        <w:rPr>
          <w:rFonts w:ascii="Times New Roman" w:hAnsi="Times New Roman" w:cs="Times New Roman"/>
          <w:sz w:val="28"/>
          <w:szCs w:val="28"/>
          <w:lang w:val="kk-KZ"/>
        </w:rPr>
        <w:t>в</w:t>
      </w:r>
      <w:r w:rsidRPr="008F38A1">
        <w:rPr>
          <w:rFonts w:ascii="Times New Roman" w:hAnsi="Times New Roman" w:cs="Times New Roman"/>
          <w:sz w:val="28"/>
          <w:szCs w:val="28"/>
          <w:lang w:val="kk-KZ"/>
        </w:rPr>
        <w:t xml:space="preserve"> полученных </w:t>
      </w:r>
      <w:r w:rsidR="00F65AD6" w:rsidRPr="008F38A1">
        <w:rPr>
          <w:rFonts w:ascii="Times New Roman" w:hAnsi="Times New Roman" w:cs="Times New Roman"/>
          <w:sz w:val="28"/>
          <w:szCs w:val="28"/>
          <w:lang w:val="kk-KZ"/>
        </w:rPr>
        <w:t>результатов и их</w:t>
      </w:r>
      <w:r w:rsidRPr="008F38A1">
        <w:rPr>
          <w:rFonts w:ascii="Times New Roman" w:hAnsi="Times New Roman" w:cs="Times New Roman"/>
          <w:sz w:val="28"/>
          <w:szCs w:val="28"/>
          <w:lang w:val="kk-KZ"/>
        </w:rPr>
        <w:t xml:space="preserve"> сопоставлением с результатами других исследователей; апробацией на </w:t>
      </w:r>
      <w:r w:rsidR="00F65AD6" w:rsidRPr="008F38A1">
        <w:rPr>
          <w:rFonts w:ascii="Times New Roman" w:hAnsi="Times New Roman" w:cs="Times New Roman"/>
          <w:sz w:val="28"/>
          <w:szCs w:val="28"/>
          <w:lang w:val="kk-KZ"/>
        </w:rPr>
        <w:t xml:space="preserve">семинарах, </w:t>
      </w:r>
      <w:r w:rsidRPr="008F38A1">
        <w:rPr>
          <w:rFonts w:ascii="Times New Roman" w:hAnsi="Times New Roman" w:cs="Times New Roman"/>
          <w:sz w:val="28"/>
          <w:szCs w:val="28"/>
          <w:lang w:val="kk-KZ"/>
        </w:rPr>
        <w:t>международных форумах, конгрессах и конференциях; публикацией статьи в рецензируемых журналах с ненулевым импакт-фактором</w:t>
      </w:r>
      <w:r w:rsidR="00F65AD6" w:rsidRPr="008F38A1">
        <w:rPr>
          <w:rFonts w:ascii="Times New Roman" w:hAnsi="Times New Roman" w:cs="Times New Roman"/>
          <w:sz w:val="28"/>
          <w:szCs w:val="28"/>
          <w:lang w:val="kk-KZ"/>
        </w:rPr>
        <w:t>.</w:t>
      </w:r>
    </w:p>
    <w:p w14:paraId="7FF551BD" w14:textId="75494E07" w:rsidR="00950B0C" w:rsidRPr="008F38A1" w:rsidRDefault="00950B0C" w:rsidP="0067499A">
      <w:pPr>
        <w:tabs>
          <w:tab w:val="left" w:pos="851"/>
          <w:tab w:val="left" w:pos="993"/>
        </w:tabs>
        <w:ind w:firstLine="709"/>
        <w:jc w:val="both"/>
        <w:rPr>
          <w:rFonts w:ascii="Times New Roman" w:hAnsi="Times New Roman" w:cs="Times New Roman"/>
          <w:b/>
          <w:bCs/>
          <w:color w:val="auto"/>
          <w:sz w:val="28"/>
          <w:szCs w:val="28"/>
          <w:lang w:val="kk-KZ"/>
        </w:rPr>
      </w:pPr>
      <w:r w:rsidRPr="008F38A1">
        <w:rPr>
          <w:rFonts w:ascii="Times New Roman" w:hAnsi="Times New Roman" w:cs="Times New Roman"/>
          <w:b/>
          <w:bCs/>
          <w:color w:val="auto"/>
          <w:sz w:val="28"/>
          <w:szCs w:val="28"/>
          <w:lang w:val="kk-KZ"/>
        </w:rPr>
        <w:t>Личный вклад автора</w:t>
      </w:r>
      <w:r w:rsidR="002F78CE" w:rsidRPr="008F38A1">
        <w:rPr>
          <w:rFonts w:ascii="Times New Roman" w:hAnsi="Times New Roman" w:cs="Times New Roman"/>
          <w:b/>
          <w:bCs/>
          <w:color w:val="auto"/>
          <w:sz w:val="28"/>
          <w:szCs w:val="28"/>
          <w:lang w:val="kk-KZ"/>
        </w:rPr>
        <w:t>.</w:t>
      </w:r>
    </w:p>
    <w:p w14:paraId="5E1B0F1B" w14:textId="6F34D863" w:rsidR="00E95481" w:rsidRPr="008F38A1" w:rsidRDefault="00E95481" w:rsidP="0067499A">
      <w:pPr>
        <w:tabs>
          <w:tab w:val="left" w:pos="851"/>
          <w:tab w:val="left" w:pos="993"/>
        </w:tabs>
        <w:ind w:firstLine="709"/>
        <w:jc w:val="both"/>
        <w:rPr>
          <w:rFonts w:ascii="Times New Roman" w:hAnsi="Times New Roman" w:cs="Times New Roman"/>
          <w:sz w:val="28"/>
          <w:szCs w:val="28"/>
          <w:lang w:val="kk-KZ"/>
        </w:rPr>
      </w:pPr>
      <w:r w:rsidRPr="008F38A1">
        <w:rPr>
          <w:rFonts w:ascii="Times New Roman" w:hAnsi="Times New Roman" w:cs="Times New Roman"/>
          <w:sz w:val="28"/>
          <w:szCs w:val="28"/>
        </w:rPr>
        <w:t>Все результаты, изложенные в диссертации, получены автором</w:t>
      </w:r>
      <w:r w:rsidRPr="008F38A1">
        <w:rPr>
          <w:rFonts w:ascii="Times New Roman" w:hAnsi="Times New Roman" w:cs="Times New Roman"/>
          <w:sz w:val="28"/>
          <w:szCs w:val="28"/>
          <w:lang w:val="kk-KZ"/>
        </w:rPr>
        <w:t>, а также при его непосредственном</w:t>
      </w:r>
      <w:r w:rsidRPr="008F38A1">
        <w:rPr>
          <w:rFonts w:ascii="Times New Roman" w:hAnsi="Times New Roman" w:cs="Times New Roman"/>
          <w:sz w:val="28"/>
          <w:szCs w:val="28"/>
        </w:rPr>
        <w:t xml:space="preserve"> </w:t>
      </w:r>
      <w:r w:rsidRPr="008F38A1">
        <w:rPr>
          <w:rFonts w:ascii="Times New Roman" w:hAnsi="Times New Roman" w:cs="Times New Roman"/>
          <w:sz w:val="28"/>
          <w:szCs w:val="28"/>
          <w:lang w:val="kk-KZ"/>
        </w:rPr>
        <w:t>участии</w:t>
      </w:r>
      <w:r w:rsidRPr="008F38A1">
        <w:rPr>
          <w:rFonts w:ascii="Times New Roman" w:hAnsi="Times New Roman" w:cs="Times New Roman"/>
          <w:sz w:val="28"/>
          <w:szCs w:val="28"/>
        </w:rPr>
        <w:t xml:space="preserve"> </w:t>
      </w:r>
      <w:r w:rsidRPr="008F38A1">
        <w:rPr>
          <w:rFonts w:ascii="Times New Roman" w:hAnsi="Times New Roman" w:cs="Times New Roman"/>
          <w:sz w:val="28"/>
          <w:szCs w:val="28"/>
          <w:lang w:val="kk-KZ"/>
        </w:rPr>
        <w:t xml:space="preserve">в исследовании </w:t>
      </w:r>
      <w:r w:rsidRPr="008F38A1">
        <w:rPr>
          <w:rFonts w:ascii="Times New Roman" w:hAnsi="Times New Roman" w:cs="Times New Roman"/>
          <w:sz w:val="28"/>
          <w:szCs w:val="28"/>
        </w:rPr>
        <w:t>с сотрудникам</w:t>
      </w:r>
      <w:r w:rsidRPr="008F38A1">
        <w:rPr>
          <w:rFonts w:ascii="Times New Roman" w:hAnsi="Times New Roman" w:cs="Times New Roman"/>
          <w:sz w:val="28"/>
          <w:szCs w:val="28"/>
          <w:lang w:val="kk-KZ"/>
        </w:rPr>
        <w:t xml:space="preserve">и Центра прикладной физики </w:t>
      </w:r>
      <w:r w:rsidRPr="008F38A1">
        <w:rPr>
          <w:rFonts w:ascii="Times New Roman" w:hAnsi="Times New Roman" w:cs="Times New Roman"/>
          <w:sz w:val="28"/>
          <w:szCs w:val="28"/>
        </w:rPr>
        <w:t xml:space="preserve">Лаборатории ядерных реакций им. Г.Н. Флерова Объединенного института ядерных исследований (Дубна, Россия), Астанинского филиала Института ядерной физики МЭ РК и Центра высокоразрешающей просвечивающей электронной микроскопии Университета </w:t>
      </w:r>
      <w:r w:rsidR="00F91FCF" w:rsidRPr="008F38A1">
        <w:rPr>
          <w:rFonts w:ascii="Times New Roman" w:hAnsi="Times New Roman" w:cs="Times New Roman"/>
          <w:sz w:val="28"/>
          <w:szCs w:val="28"/>
          <w:lang w:val="kk-KZ"/>
        </w:rPr>
        <w:t>Нельсона</w:t>
      </w:r>
      <w:r w:rsidRPr="008F38A1">
        <w:rPr>
          <w:rFonts w:ascii="Times New Roman" w:hAnsi="Times New Roman" w:cs="Times New Roman"/>
          <w:sz w:val="28"/>
          <w:szCs w:val="28"/>
        </w:rPr>
        <w:t> Манделы</w:t>
      </w:r>
      <w:r w:rsidR="00F91FCF" w:rsidRPr="008F38A1">
        <w:rPr>
          <w:rFonts w:ascii="Times New Roman" w:hAnsi="Times New Roman" w:cs="Times New Roman"/>
          <w:sz w:val="28"/>
          <w:szCs w:val="28"/>
          <w:lang w:val="kk-KZ"/>
        </w:rPr>
        <w:t xml:space="preserve"> (Порт-Элизабет, ЮАР)</w:t>
      </w:r>
      <w:r w:rsidRPr="008F38A1">
        <w:rPr>
          <w:rFonts w:ascii="Times New Roman" w:hAnsi="Times New Roman" w:cs="Times New Roman"/>
          <w:sz w:val="28"/>
          <w:szCs w:val="28"/>
        </w:rPr>
        <w:t>.</w:t>
      </w:r>
      <w:r w:rsidRPr="008F38A1">
        <w:rPr>
          <w:rFonts w:ascii="Times New Roman" w:hAnsi="Times New Roman" w:cs="Times New Roman"/>
          <w:sz w:val="28"/>
          <w:szCs w:val="28"/>
          <w:lang w:val="kk-KZ"/>
        </w:rPr>
        <w:t xml:space="preserve"> Автором совместно</w:t>
      </w:r>
      <w:r w:rsidRPr="008F38A1">
        <w:rPr>
          <w:rFonts w:ascii="Times New Roman" w:hAnsi="Times New Roman" w:cs="Times New Roman"/>
          <w:sz w:val="28"/>
          <w:szCs w:val="28"/>
        </w:rPr>
        <w:t xml:space="preserve"> с научны</w:t>
      </w:r>
      <w:r w:rsidRPr="008F38A1">
        <w:rPr>
          <w:rFonts w:ascii="Times New Roman" w:hAnsi="Times New Roman" w:cs="Times New Roman"/>
          <w:sz w:val="28"/>
          <w:szCs w:val="28"/>
          <w:lang w:val="kk-KZ"/>
        </w:rPr>
        <w:t>м руководителем к</w:t>
      </w:r>
      <w:r w:rsidRPr="008F38A1">
        <w:rPr>
          <w:rFonts w:ascii="Times New Roman" w:hAnsi="Times New Roman" w:cs="Times New Roman"/>
          <w:sz w:val="28"/>
          <w:szCs w:val="28"/>
        </w:rPr>
        <w:t>.ф.-</w:t>
      </w:r>
      <w:proofErr w:type="spellStart"/>
      <w:r w:rsidRPr="008F38A1">
        <w:rPr>
          <w:rFonts w:ascii="Times New Roman" w:hAnsi="Times New Roman" w:cs="Times New Roman"/>
          <w:sz w:val="28"/>
          <w:szCs w:val="28"/>
        </w:rPr>
        <w:t>м.н</w:t>
      </w:r>
      <w:proofErr w:type="spellEnd"/>
      <w:r w:rsidRPr="008F38A1">
        <w:rPr>
          <w:rFonts w:ascii="Times New Roman" w:hAnsi="Times New Roman" w:cs="Times New Roman"/>
          <w:sz w:val="28"/>
          <w:szCs w:val="28"/>
        </w:rPr>
        <w:t>.</w:t>
      </w:r>
      <w:r w:rsidR="003D0034" w:rsidRPr="008F38A1">
        <w:rPr>
          <w:rFonts w:ascii="Times New Roman" w:hAnsi="Times New Roman" w:cs="Times New Roman"/>
          <w:sz w:val="28"/>
          <w:szCs w:val="28"/>
          <w:lang w:val="kk-KZ"/>
        </w:rPr>
        <w:t xml:space="preserve">, </w:t>
      </w:r>
      <w:r w:rsidR="00DE0C32" w:rsidRPr="008F38A1">
        <w:rPr>
          <w:rFonts w:ascii="Times New Roman" w:hAnsi="Times New Roman" w:cs="Times New Roman"/>
          <w:sz w:val="28"/>
          <w:szCs w:val="28"/>
          <w:lang w:val="kk-KZ"/>
        </w:rPr>
        <w:t>профессором</w:t>
      </w:r>
      <w:r w:rsidRPr="008F38A1">
        <w:rPr>
          <w:rFonts w:ascii="Times New Roman" w:hAnsi="Times New Roman" w:cs="Times New Roman"/>
          <w:sz w:val="28"/>
          <w:szCs w:val="28"/>
        </w:rPr>
        <w:t xml:space="preserve"> </w:t>
      </w:r>
      <w:proofErr w:type="spellStart"/>
      <w:r w:rsidRPr="008F38A1">
        <w:rPr>
          <w:rFonts w:ascii="Times New Roman" w:hAnsi="Times New Roman" w:cs="Times New Roman"/>
          <w:sz w:val="28"/>
          <w:szCs w:val="28"/>
        </w:rPr>
        <w:t>Здоровцом</w:t>
      </w:r>
      <w:proofErr w:type="spellEnd"/>
      <w:r w:rsidRPr="008F38A1">
        <w:rPr>
          <w:rFonts w:ascii="Times New Roman" w:hAnsi="Times New Roman" w:cs="Times New Roman"/>
          <w:sz w:val="28"/>
          <w:szCs w:val="28"/>
        </w:rPr>
        <w:t> М.В.</w:t>
      </w:r>
      <w:r w:rsidRPr="008F38A1">
        <w:rPr>
          <w:rFonts w:ascii="Times New Roman" w:hAnsi="Times New Roman" w:cs="Times New Roman"/>
          <w:sz w:val="28"/>
          <w:szCs w:val="28"/>
          <w:lang w:val="kk-KZ"/>
        </w:rPr>
        <w:t xml:space="preserve"> и научным консультантом </w:t>
      </w:r>
      <w:r w:rsidRPr="008F38A1">
        <w:rPr>
          <w:rFonts w:ascii="Times New Roman" w:hAnsi="Times New Roman" w:cs="Times New Roman"/>
          <w:sz w:val="28"/>
          <w:szCs w:val="28"/>
        </w:rPr>
        <w:t>д.ф.-м.н., профессором Скуратовым В.А.</w:t>
      </w:r>
      <w:r w:rsidRPr="008F38A1">
        <w:rPr>
          <w:rFonts w:ascii="Times New Roman" w:hAnsi="Times New Roman" w:cs="Times New Roman"/>
          <w:sz w:val="28"/>
          <w:szCs w:val="28"/>
          <w:lang w:val="kk-KZ"/>
        </w:rPr>
        <w:t xml:space="preserve"> сформулированы цель и задачи диссертационной работы. Автором подготовлены образцы,</w:t>
      </w:r>
      <w:r w:rsidRPr="008F38A1">
        <w:rPr>
          <w:rFonts w:ascii="Times New Roman" w:hAnsi="Times New Roman" w:cs="Times New Roman"/>
          <w:sz w:val="28"/>
          <w:szCs w:val="28"/>
        </w:rPr>
        <w:t xml:space="preserve"> </w:t>
      </w:r>
      <w:r w:rsidRPr="008F38A1">
        <w:rPr>
          <w:rFonts w:ascii="Times New Roman" w:hAnsi="Times New Roman" w:cs="Times New Roman"/>
          <w:sz w:val="28"/>
          <w:szCs w:val="28"/>
          <w:lang w:val="kk-KZ"/>
        </w:rPr>
        <w:t>спланированы и проведены ряд экспериментальных исследований, обработаны экспериментальные результаты и сделаны выводы</w:t>
      </w:r>
      <w:r w:rsidR="00A76F34" w:rsidRPr="008F38A1">
        <w:rPr>
          <w:rFonts w:ascii="Times New Roman" w:hAnsi="Times New Roman" w:cs="Times New Roman"/>
          <w:sz w:val="28"/>
          <w:szCs w:val="28"/>
          <w:lang w:val="kk-KZ"/>
        </w:rPr>
        <w:t>.</w:t>
      </w:r>
    </w:p>
    <w:p w14:paraId="6FE9EDDE" w14:textId="77777777" w:rsidR="00ED3350" w:rsidRDefault="00ED3350">
      <w:pPr>
        <w:overflowPunct/>
        <w:spacing w:after="200" w:line="276"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5E93A4C2" w14:textId="16705E9A" w:rsidR="00A76F34" w:rsidRPr="008F38A1" w:rsidRDefault="00A76F34" w:rsidP="0067499A">
      <w:pPr>
        <w:ind w:firstLine="709"/>
        <w:jc w:val="both"/>
        <w:rPr>
          <w:rFonts w:ascii="Times New Roman" w:hAnsi="Times New Roman" w:cs="Times New Roman"/>
          <w:b/>
          <w:bCs/>
          <w:sz w:val="28"/>
          <w:szCs w:val="28"/>
        </w:rPr>
      </w:pPr>
      <w:r w:rsidRPr="008F38A1">
        <w:rPr>
          <w:rFonts w:ascii="Times New Roman" w:hAnsi="Times New Roman" w:cs="Times New Roman"/>
          <w:b/>
          <w:bCs/>
          <w:sz w:val="28"/>
          <w:szCs w:val="28"/>
        </w:rPr>
        <w:lastRenderedPageBreak/>
        <w:t>Связь работы с научно-исследовательскими программами:</w:t>
      </w:r>
    </w:p>
    <w:p w14:paraId="74B2B06E" w14:textId="5DC257CD" w:rsidR="00A76F34" w:rsidRPr="00BD2A18" w:rsidRDefault="00A76F34" w:rsidP="0067499A">
      <w:pPr>
        <w:ind w:firstLine="709"/>
        <w:jc w:val="both"/>
        <w:rPr>
          <w:rFonts w:ascii="Times New Roman" w:hAnsi="Times New Roman" w:cs="Times New Roman"/>
          <w:b/>
          <w:bCs/>
          <w:sz w:val="28"/>
          <w:szCs w:val="28"/>
          <w:u w:color="FF0000"/>
        </w:rPr>
      </w:pPr>
      <w:r w:rsidRPr="008F38A1">
        <w:rPr>
          <w:rFonts w:ascii="Times New Roman" w:hAnsi="Times New Roman" w:cs="Times New Roman"/>
          <w:sz w:val="28"/>
          <w:szCs w:val="28"/>
          <w:u w:color="FF0000"/>
        </w:rPr>
        <w:t>Данная диссертационная работа выполнялась в рамках</w:t>
      </w:r>
      <w:r w:rsidRPr="008F38A1">
        <w:rPr>
          <w:rFonts w:ascii="Times New Roman" w:hAnsi="Times New Roman" w:cs="Times New Roman"/>
          <w:sz w:val="28"/>
          <w:szCs w:val="28"/>
          <w:u w:color="FF0000"/>
          <w:lang w:val="kk-KZ"/>
        </w:rPr>
        <w:t xml:space="preserve"> грантового </w:t>
      </w:r>
      <w:r w:rsidRPr="008F38A1">
        <w:rPr>
          <w:rFonts w:ascii="Times New Roman" w:hAnsi="Times New Roman" w:cs="Times New Roman"/>
          <w:sz w:val="28"/>
          <w:szCs w:val="28"/>
          <w:u w:color="FF0000"/>
        </w:rPr>
        <w:t>финансирования</w:t>
      </w:r>
      <w:r w:rsidRPr="008F38A1">
        <w:rPr>
          <w:rFonts w:ascii="Times New Roman" w:hAnsi="Times New Roman" w:cs="Times New Roman"/>
          <w:sz w:val="28"/>
          <w:szCs w:val="28"/>
          <w:u w:color="FF0000"/>
          <w:lang w:val="kk-KZ"/>
        </w:rPr>
        <w:t xml:space="preserve"> молодых ученых по научным и (или) научно-техническим проектам</w:t>
      </w:r>
      <w:r w:rsidRPr="008F38A1">
        <w:rPr>
          <w:rFonts w:ascii="Times New Roman" w:hAnsi="Times New Roman" w:cs="Times New Roman"/>
          <w:sz w:val="28"/>
          <w:szCs w:val="28"/>
          <w:u w:color="FF0000"/>
        </w:rPr>
        <w:t xml:space="preserve"> «Радиационная стойкость диэлектрических наночастиц в дисперсно-упрочненных оксидами сплавах к воздействию тяжелых ионов с энергиями осколков деления» 20</w:t>
      </w:r>
      <w:r w:rsidRPr="008F38A1">
        <w:rPr>
          <w:rFonts w:ascii="Times New Roman" w:hAnsi="Times New Roman" w:cs="Times New Roman"/>
          <w:sz w:val="28"/>
          <w:szCs w:val="28"/>
          <w:u w:color="FF0000"/>
          <w:lang w:val="kk-KZ"/>
        </w:rPr>
        <w:t>21</w:t>
      </w:r>
      <w:r w:rsidRPr="008F38A1">
        <w:rPr>
          <w:rFonts w:ascii="Times New Roman" w:hAnsi="Times New Roman" w:cs="Times New Roman"/>
          <w:sz w:val="28"/>
          <w:szCs w:val="28"/>
          <w:u w:color="FF0000"/>
        </w:rPr>
        <w:t>-202</w:t>
      </w:r>
      <w:r w:rsidRPr="008F38A1">
        <w:rPr>
          <w:rFonts w:ascii="Times New Roman" w:hAnsi="Times New Roman" w:cs="Times New Roman"/>
          <w:sz w:val="28"/>
          <w:szCs w:val="28"/>
          <w:u w:color="FF0000"/>
          <w:lang w:val="kk-KZ"/>
        </w:rPr>
        <w:t>3</w:t>
      </w:r>
      <w:r w:rsidRPr="008F38A1">
        <w:rPr>
          <w:rFonts w:ascii="Times New Roman" w:hAnsi="Times New Roman" w:cs="Times New Roman"/>
          <w:sz w:val="28"/>
          <w:szCs w:val="28"/>
          <w:u w:color="FF0000"/>
        </w:rPr>
        <w:t> гг.</w:t>
      </w:r>
    </w:p>
    <w:p w14:paraId="1D1A0661" w14:textId="77777777" w:rsidR="00950B0C" w:rsidRPr="008F38A1" w:rsidRDefault="00950B0C" w:rsidP="0067499A">
      <w:pPr>
        <w:tabs>
          <w:tab w:val="left" w:pos="851"/>
          <w:tab w:val="left" w:pos="993"/>
        </w:tabs>
        <w:ind w:firstLine="709"/>
        <w:jc w:val="both"/>
        <w:rPr>
          <w:rFonts w:ascii="Times New Roman" w:hAnsi="Times New Roman" w:cs="Times New Roman"/>
          <w:b/>
          <w:bCs/>
          <w:color w:val="auto"/>
          <w:sz w:val="28"/>
          <w:szCs w:val="28"/>
          <w:lang w:val="kk-KZ"/>
        </w:rPr>
      </w:pPr>
      <w:r w:rsidRPr="008F38A1">
        <w:rPr>
          <w:rFonts w:ascii="Times New Roman" w:hAnsi="Times New Roman" w:cs="Times New Roman"/>
          <w:b/>
          <w:bCs/>
          <w:color w:val="auto"/>
          <w:sz w:val="28"/>
          <w:szCs w:val="28"/>
          <w:lang w:val="kk-KZ"/>
        </w:rPr>
        <w:t>Апробация работы.</w:t>
      </w:r>
    </w:p>
    <w:p w14:paraId="0A73786E" w14:textId="50C8F119" w:rsidR="00950B0C" w:rsidRPr="008F38A1" w:rsidRDefault="005B1F2D" w:rsidP="0067499A">
      <w:pPr>
        <w:tabs>
          <w:tab w:val="left" w:pos="993"/>
        </w:tabs>
        <w:ind w:firstLine="709"/>
        <w:jc w:val="both"/>
        <w:rPr>
          <w:rFonts w:ascii="Times New Roman" w:hAnsi="Times New Roman" w:cs="Times New Roman"/>
          <w:sz w:val="28"/>
          <w:szCs w:val="28"/>
          <w:lang w:val="kk-KZ"/>
        </w:rPr>
      </w:pPr>
      <w:r w:rsidRPr="008F38A1">
        <w:rPr>
          <w:rFonts w:ascii="Times New Roman" w:hAnsi="Times New Roman" w:cs="Times New Roman"/>
          <w:sz w:val="28"/>
          <w:szCs w:val="28"/>
        </w:rPr>
        <w:t xml:space="preserve">Основные </w:t>
      </w:r>
      <w:r w:rsidRPr="008F38A1">
        <w:rPr>
          <w:rFonts w:ascii="Times New Roman" w:hAnsi="Times New Roman" w:cs="Times New Roman"/>
          <w:sz w:val="28"/>
          <w:szCs w:val="28"/>
          <w:lang w:val="kk-KZ"/>
        </w:rPr>
        <w:t xml:space="preserve">результаты, представленные в диссертации, были доложены на </w:t>
      </w:r>
      <w:r w:rsidRPr="008F38A1">
        <w:rPr>
          <w:rFonts w:ascii="Times New Roman" w:hAnsi="Times New Roman" w:cs="Times New Roman"/>
          <w:color w:val="auto"/>
          <w:sz w:val="28"/>
          <w:szCs w:val="28"/>
          <w:lang w:val="kk-KZ"/>
        </w:rPr>
        <w:t xml:space="preserve">республиканских и </w:t>
      </w:r>
      <w:r w:rsidRPr="008F38A1">
        <w:rPr>
          <w:rFonts w:ascii="Times New Roman" w:hAnsi="Times New Roman" w:cs="Times New Roman"/>
          <w:sz w:val="28"/>
          <w:szCs w:val="28"/>
          <w:lang w:val="kk-KZ"/>
        </w:rPr>
        <w:t>междунар</w:t>
      </w:r>
      <w:r w:rsidR="00A14288" w:rsidRPr="008F38A1">
        <w:rPr>
          <w:rFonts w:ascii="Times New Roman" w:hAnsi="Times New Roman" w:cs="Times New Roman"/>
          <w:sz w:val="28"/>
          <w:szCs w:val="28"/>
          <w:lang w:val="kk-KZ"/>
        </w:rPr>
        <w:t>о</w:t>
      </w:r>
      <w:r w:rsidRPr="008F38A1">
        <w:rPr>
          <w:rFonts w:ascii="Times New Roman" w:hAnsi="Times New Roman" w:cs="Times New Roman"/>
          <w:sz w:val="28"/>
          <w:szCs w:val="28"/>
          <w:lang w:val="kk-KZ"/>
        </w:rPr>
        <w:t xml:space="preserve">дных конференциях, таких как: </w:t>
      </w:r>
    </w:p>
    <w:p w14:paraId="0ADFD3FE" w14:textId="1C74A1B1" w:rsidR="003B532B" w:rsidRPr="008F38A1" w:rsidRDefault="009771E1" w:rsidP="00B54C9B">
      <w:pPr>
        <w:pStyle w:val="a7"/>
        <w:numPr>
          <w:ilvl w:val="0"/>
          <w:numId w:val="20"/>
        </w:numPr>
        <w:tabs>
          <w:tab w:val="left" w:pos="1080"/>
        </w:tabs>
        <w:ind w:left="0" w:firstLine="709"/>
        <w:jc w:val="both"/>
        <w:rPr>
          <w:rFonts w:ascii="Times New Roman" w:hAnsi="Times New Roman" w:cs="Times New Roman"/>
          <w:sz w:val="28"/>
          <w:szCs w:val="28"/>
        </w:rPr>
      </w:pPr>
      <w:bookmarkStart w:id="31" w:name="_Hlk192839336"/>
      <w:r>
        <w:rPr>
          <w:rFonts w:ascii="Times New Roman" w:hAnsi="Times New Roman" w:cs="Times New Roman"/>
          <w:sz w:val="28"/>
          <w:szCs w:val="28"/>
        </w:rPr>
        <w:t>14-я</w:t>
      </w:r>
      <w:r w:rsidR="005B1F2D" w:rsidRPr="008F38A1">
        <w:rPr>
          <w:rFonts w:ascii="Times New Roman" w:hAnsi="Times New Roman" w:cs="Times New Roman"/>
          <w:sz w:val="28"/>
          <w:szCs w:val="28"/>
        </w:rPr>
        <w:t xml:space="preserve"> </w:t>
      </w:r>
      <w:r w:rsidRPr="008F38A1">
        <w:rPr>
          <w:rFonts w:ascii="Times New Roman" w:hAnsi="Times New Roman" w:cs="Times New Roman"/>
          <w:sz w:val="28"/>
          <w:szCs w:val="28"/>
          <w:lang w:val="kk-KZ"/>
        </w:rPr>
        <w:t>м</w:t>
      </w:r>
      <w:proofErr w:type="spellStart"/>
      <w:r w:rsidRPr="008F38A1">
        <w:rPr>
          <w:rFonts w:ascii="Times New Roman" w:hAnsi="Times New Roman" w:cs="Times New Roman"/>
          <w:sz w:val="28"/>
          <w:szCs w:val="28"/>
        </w:rPr>
        <w:t>еждународн</w:t>
      </w:r>
      <w:proofErr w:type="spellEnd"/>
      <w:r w:rsidRPr="008F38A1">
        <w:rPr>
          <w:rFonts w:ascii="Times New Roman" w:hAnsi="Times New Roman" w:cs="Times New Roman"/>
          <w:sz w:val="28"/>
          <w:szCs w:val="28"/>
          <w:lang w:val="kk-KZ"/>
        </w:rPr>
        <w:t>ая</w:t>
      </w:r>
      <w:r w:rsidRPr="008F38A1">
        <w:rPr>
          <w:rFonts w:ascii="Times New Roman" w:hAnsi="Times New Roman" w:cs="Times New Roman"/>
          <w:sz w:val="28"/>
          <w:szCs w:val="28"/>
        </w:rPr>
        <w:t xml:space="preserve"> </w:t>
      </w:r>
      <w:proofErr w:type="spellStart"/>
      <w:r w:rsidR="005B1F2D" w:rsidRPr="008F38A1">
        <w:rPr>
          <w:rFonts w:ascii="Times New Roman" w:hAnsi="Times New Roman" w:cs="Times New Roman"/>
          <w:sz w:val="28"/>
          <w:szCs w:val="28"/>
        </w:rPr>
        <w:t>конференци</w:t>
      </w:r>
      <w:proofErr w:type="spellEnd"/>
      <w:r w:rsidR="005B1F2D" w:rsidRPr="008F38A1">
        <w:rPr>
          <w:rFonts w:ascii="Times New Roman" w:hAnsi="Times New Roman" w:cs="Times New Roman"/>
          <w:sz w:val="28"/>
          <w:szCs w:val="28"/>
          <w:lang w:val="kk-KZ"/>
        </w:rPr>
        <w:t>я</w:t>
      </w:r>
      <w:r w:rsidR="005B1F2D" w:rsidRPr="008F38A1">
        <w:rPr>
          <w:rFonts w:ascii="Times New Roman" w:hAnsi="Times New Roman" w:cs="Times New Roman"/>
          <w:sz w:val="28"/>
          <w:szCs w:val="28"/>
        </w:rPr>
        <w:t xml:space="preserve"> </w:t>
      </w:r>
      <w:bookmarkStart w:id="32" w:name="_Hlk194668994"/>
      <w:r w:rsidR="00F732DB" w:rsidRPr="008F38A1">
        <w:rPr>
          <w:rFonts w:ascii="Times New Roman" w:hAnsi="Times New Roman" w:cs="Times New Roman"/>
          <w:sz w:val="28"/>
          <w:szCs w:val="28"/>
        </w:rPr>
        <w:t>«</w:t>
      </w:r>
      <w:r w:rsidR="005B1F2D" w:rsidRPr="008F38A1">
        <w:rPr>
          <w:rFonts w:ascii="Times New Roman" w:hAnsi="Times New Roman" w:cs="Times New Roman"/>
          <w:sz w:val="28"/>
          <w:szCs w:val="28"/>
        </w:rPr>
        <w:t>Взаимодействие излучений с твердым телом</w:t>
      </w:r>
      <w:bookmarkEnd w:id="32"/>
      <w:r w:rsidR="00F732DB" w:rsidRPr="008F38A1">
        <w:rPr>
          <w:rFonts w:ascii="Times New Roman" w:hAnsi="Times New Roman" w:cs="Times New Roman"/>
          <w:sz w:val="28"/>
          <w:szCs w:val="28"/>
        </w:rPr>
        <w:t>»</w:t>
      </w:r>
      <w:r w:rsidR="005B1F2D" w:rsidRPr="008F38A1">
        <w:rPr>
          <w:rFonts w:ascii="Times New Roman" w:hAnsi="Times New Roman" w:cs="Times New Roman"/>
          <w:sz w:val="28"/>
          <w:szCs w:val="28"/>
        </w:rPr>
        <w:t xml:space="preserve"> (Минск, 20</w:t>
      </w:r>
      <w:r w:rsidR="005B1F2D" w:rsidRPr="008F38A1">
        <w:rPr>
          <w:rFonts w:ascii="Times New Roman" w:hAnsi="Times New Roman" w:cs="Times New Roman"/>
          <w:sz w:val="28"/>
          <w:szCs w:val="28"/>
          <w:lang w:val="kk-KZ"/>
        </w:rPr>
        <w:t>21</w:t>
      </w:r>
      <w:r w:rsidR="005B1F2D" w:rsidRPr="008F38A1">
        <w:rPr>
          <w:rFonts w:ascii="Times New Roman" w:hAnsi="Times New Roman" w:cs="Times New Roman"/>
          <w:sz w:val="28"/>
          <w:szCs w:val="28"/>
        </w:rPr>
        <w:t>)</w:t>
      </w:r>
      <w:bookmarkEnd w:id="31"/>
      <w:r>
        <w:rPr>
          <w:rFonts w:ascii="Times New Roman" w:hAnsi="Times New Roman" w:cs="Times New Roman"/>
          <w:sz w:val="28"/>
          <w:szCs w:val="28"/>
        </w:rPr>
        <w:t>.</w:t>
      </w:r>
    </w:p>
    <w:p w14:paraId="6120B131" w14:textId="0DCB1499" w:rsidR="005B1F2D" w:rsidRPr="008F38A1" w:rsidRDefault="009771E1" w:rsidP="00B54C9B">
      <w:pPr>
        <w:pStyle w:val="a7"/>
        <w:numPr>
          <w:ilvl w:val="0"/>
          <w:numId w:val="20"/>
        </w:numPr>
        <w:tabs>
          <w:tab w:val="left" w:pos="1080"/>
        </w:tabs>
        <w:ind w:left="0" w:firstLine="709"/>
        <w:jc w:val="both"/>
        <w:rPr>
          <w:rFonts w:ascii="Times New Roman" w:hAnsi="Times New Roman" w:cs="Times New Roman"/>
          <w:sz w:val="28"/>
          <w:szCs w:val="28"/>
        </w:rPr>
      </w:pPr>
      <w:bookmarkStart w:id="33" w:name="_Hlk192839372"/>
      <w:bookmarkStart w:id="34" w:name="_Hlk192839351"/>
      <w:r>
        <w:rPr>
          <w:rFonts w:ascii="Times New Roman" w:hAnsi="Times New Roman" w:cs="Times New Roman"/>
          <w:sz w:val="28"/>
          <w:szCs w:val="28"/>
        </w:rPr>
        <w:t>3-й</w:t>
      </w:r>
      <w:bookmarkEnd w:id="33"/>
      <w:r w:rsidR="00287495" w:rsidRPr="008F38A1">
        <w:rPr>
          <w:rFonts w:ascii="Times New Roman" w:hAnsi="Times New Roman" w:cs="Times New Roman"/>
          <w:sz w:val="28"/>
          <w:szCs w:val="28"/>
        </w:rPr>
        <w:t xml:space="preserve"> </w:t>
      </w:r>
      <w:r w:rsidRPr="008F38A1">
        <w:rPr>
          <w:rFonts w:ascii="Times New Roman" w:hAnsi="Times New Roman" w:cs="Times New Roman"/>
          <w:sz w:val="28"/>
          <w:szCs w:val="28"/>
          <w:lang w:val="kk-KZ"/>
        </w:rPr>
        <w:t>м</w:t>
      </w:r>
      <w:proofErr w:type="spellStart"/>
      <w:r w:rsidRPr="008F38A1">
        <w:rPr>
          <w:rFonts w:ascii="Times New Roman" w:hAnsi="Times New Roman" w:cs="Times New Roman"/>
          <w:sz w:val="28"/>
          <w:szCs w:val="28"/>
        </w:rPr>
        <w:t>еждународн</w:t>
      </w:r>
      <w:proofErr w:type="spellEnd"/>
      <w:r w:rsidRPr="008F38A1">
        <w:rPr>
          <w:rFonts w:ascii="Times New Roman" w:hAnsi="Times New Roman" w:cs="Times New Roman"/>
          <w:sz w:val="28"/>
          <w:szCs w:val="28"/>
          <w:lang w:val="kk-KZ"/>
        </w:rPr>
        <w:t xml:space="preserve">ый </w:t>
      </w:r>
      <w:proofErr w:type="spellStart"/>
      <w:r w:rsidR="005B1F2D" w:rsidRPr="008F38A1">
        <w:rPr>
          <w:rFonts w:ascii="Times New Roman" w:hAnsi="Times New Roman" w:cs="Times New Roman"/>
          <w:sz w:val="28"/>
          <w:szCs w:val="28"/>
        </w:rPr>
        <w:t>научн</w:t>
      </w:r>
      <w:proofErr w:type="spellEnd"/>
      <w:r w:rsidR="005B1F2D" w:rsidRPr="008F38A1">
        <w:rPr>
          <w:rFonts w:ascii="Times New Roman" w:hAnsi="Times New Roman" w:cs="Times New Roman"/>
          <w:sz w:val="28"/>
          <w:szCs w:val="28"/>
          <w:lang w:val="kk-KZ"/>
        </w:rPr>
        <w:t>ый</w:t>
      </w:r>
      <w:r w:rsidR="005B1F2D" w:rsidRPr="008F38A1">
        <w:rPr>
          <w:rFonts w:ascii="Times New Roman" w:hAnsi="Times New Roman" w:cs="Times New Roman"/>
          <w:sz w:val="28"/>
          <w:szCs w:val="28"/>
        </w:rPr>
        <w:t xml:space="preserve"> форум «</w:t>
      </w:r>
      <w:r w:rsidR="005B1F2D" w:rsidRPr="008F38A1">
        <w:rPr>
          <w:rFonts w:ascii="Times New Roman" w:hAnsi="Times New Roman" w:cs="Times New Roman"/>
          <w:sz w:val="28"/>
          <w:szCs w:val="28"/>
          <w:lang w:val="kk-KZ"/>
        </w:rPr>
        <w:t>Я</w:t>
      </w:r>
      <w:proofErr w:type="spellStart"/>
      <w:r w:rsidR="005B1F2D" w:rsidRPr="008F38A1">
        <w:rPr>
          <w:rFonts w:ascii="Times New Roman" w:hAnsi="Times New Roman" w:cs="Times New Roman"/>
          <w:sz w:val="28"/>
          <w:szCs w:val="28"/>
        </w:rPr>
        <w:t>дерная</w:t>
      </w:r>
      <w:proofErr w:type="spellEnd"/>
      <w:r w:rsidR="005B1F2D" w:rsidRPr="008F38A1">
        <w:rPr>
          <w:rFonts w:ascii="Times New Roman" w:hAnsi="Times New Roman" w:cs="Times New Roman"/>
          <w:sz w:val="28"/>
          <w:szCs w:val="28"/>
        </w:rPr>
        <w:t xml:space="preserve"> наука и технологии» (</w:t>
      </w:r>
      <w:r w:rsidR="005B1F2D" w:rsidRPr="008F38A1">
        <w:rPr>
          <w:rFonts w:ascii="Times New Roman" w:hAnsi="Times New Roman" w:cs="Times New Roman"/>
          <w:sz w:val="28"/>
          <w:szCs w:val="28"/>
          <w:lang w:val="kk-KZ"/>
        </w:rPr>
        <w:t>Алматы</w:t>
      </w:r>
      <w:r w:rsidR="005B1F2D" w:rsidRPr="008F38A1">
        <w:rPr>
          <w:rFonts w:ascii="Times New Roman" w:hAnsi="Times New Roman" w:cs="Times New Roman"/>
          <w:sz w:val="28"/>
          <w:szCs w:val="28"/>
        </w:rPr>
        <w:t>, 20</w:t>
      </w:r>
      <w:r w:rsidR="005B1F2D" w:rsidRPr="008F38A1">
        <w:rPr>
          <w:rFonts w:ascii="Times New Roman" w:hAnsi="Times New Roman" w:cs="Times New Roman"/>
          <w:sz w:val="28"/>
          <w:szCs w:val="28"/>
          <w:lang w:val="kk-KZ"/>
        </w:rPr>
        <w:t>21</w:t>
      </w:r>
      <w:r w:rsidR="005B1F2D" w:rsidRPr="008F38A1">
        <w:rPr>
          <w:rFonts w:ascii="Times New Roman" w:hAnsi="Times New Roman" w:cs="Times New Roman"/>
          <w:sz w:val="28"/>
          <w:szCs w:val="28"/>
        </w:rPr>
        <w:t>)</w:t>
      </w:r>
      <w:r>
        <w:rPr>
          <w:rFonts w:ascii="Times New Roman" w:hAnsi="Times New Roman" w:cs="Times New Roman"/>
          <w:sz w:val="28"/>
          <w:szCs w:val="28"/>
          <w:lang w:val="kk-KZ"/>
        </w:rPr>
        <w:t>.</w:t>
      </w:r>
    </w:p>
    <w:bookmarkEnd w:id="34"/>
    <w:p w14:paraId="525B2B2A" w14:textId="58D96823" w:rsidR="006309EF" w:rsidRPr="00247643" w:rsidRDefault="00775385" w:rsidP="00B54C9B">
      <w:pPr>
        <w:pStyle w:val="a7"/>
        <w:numPr>
          <w:ilvl w:val="0"/>
          <w:numId w:val="20"/>
        </w:numPr>
        <w:tabs>
          <w:tab w:val="left" w:pos="1080"/>
        </w:tabs>
        <w:ind w:left="0" w:firstLine="709"/>
        <w:jc w:val="both"/>
        <w:rPr>
          <w:rFonts w:ascii="Times New Roman" w:hAnsi="Times New Roman" w:cs="Times New Roman"/>
          <w:sz w:val="28"/>
          <w:szCs w:val="28"/>
        </w:rPr>
      </w:pPr>
      <w:r w:rsidRPr="00247643">
        <w:rPr>
          <w:rFonts w:ascii="Times New Roman" w:hAnsi="Times New Roman" w:cs="Times New Roman"/>
          <w:sz w:val="28"/>
          <w:szCs w:val="28"/>
        </w:rPr>
        <w:t>8-</w:t>
      </w:r>
      <w:r w:rsidRPr="008F38A1">
        <w:rPr>
          <w:rFonts w:ascii="Times New Roman" w:hAnsi="Times New Roman" w:cs="Times New Roman"/>
          <w:sz w:val="28"/>
          <w:szCs w:val="28"/>
        </w:rPr>
        <w:t>й</w:t>
      </w:r>
      <w:r w:rsidR="005B1F2D" w:rsidRPr="008F38A1">
        <w:rPr>
          <w:rFonts w:ascii="Times New Roman" w:hAnsi="Times New Roman" w:cs="Times New Roman"/>
          <w:sz w:val="28"/>
          <w:szCs w:val="28"/>
          <w:lang w:val="kk-KZ"/>
        </w:rPr>
        <w:t xml:space="preserve"> </w:t>
      </w:r>
      <w:r w:rsidR="009771E1" w:rsidRPr="008F38A1">
        <w:rPr>
          <w:rFonts w:ascii="Times New Roman" w:hAnsi="Times New Roman" w:cs="Times New Roman"/>
          <w:sz w:val="28"/>
          <w:szCs w:val="28"/>
          <w:lang w:val="kk-KZ"/>
        </w:rPr>
        <w:t>международный к</w:t>
      </w:r>
      <w:r w:rsidR="005B1F2D" w:rsidRPr="008F38A1">
        <w:rPr>
          <w:rFonts w:ascii="Times New Roman" w:hAnsi="Times New Roman" w:cs="Times New Roman"/>
          <w:sz w:val="28"/>
          <w:szCs w:val="28"/>
          <w:lang w:val="kk-KZ"/>
        </w:rPr>
        <w:t>онгресс «</w:t>
      </w:r>
      <w:bookmarkStart w:id="35" w:name="_Hlk194669037"/>
      <w:r w:rsidR="005B1F2D" w:rsidRPr="008F38A1">
        <w:rPr>
          <w:rFonts w:ascii="Times New Roman" w:hAnsi="Times New Roman" w:cs="Times New Roman"/>
          <w:sz w:val="28"/>
          <w:szCs w:val="28"/>
          <w:lang w:val="kk-KZ"/>
        </w:rPr>
        <w:t>Energy Fluxes and Radiation Effects EFRE 2022</w:t>
      </w:r>
      <w:bookmarkEnd w:id="35"/>
      <w:r w:rsidR="005B1F2D" w:rsidRPr="008F38A1">
        <w:rPr>
          <w:rFonts w:ascii="Times New Roman" w:hAnsi="Times New Roman" w:cs="Times New Roman"/>
          <w:sz w:val="28"/>
          <w:szCs w:val="28"/>
          <w:lang w:val="kk-KZ"/>
        </w:rPr>
        <w:t>» (Томск, 2022)</w:t>
      </w:r>
      <w:r w:rsidR="009771E1">
        <w:rPr>
          <w:rFonts w:ascii="Times New Roman" w:hAnsi="Times New Roman" w:cs="Times New Roman"/>
          <w:sz w:val="28"/>
          <w:szCs w:val="28"/>
          <w:lang w:val="kk-KZ"/>
        </w:rPr>
        <w:t>.</w:t>
      </w:r>
    </w:p>
    <w:p w14:paraId="36203FA0" w14:textId="139E06AD" w:rsidR="006309EF" w:rsidRPr="008F38A1" w:rsidRDefault="009771E1" w:rsidP="00B54C9B">
      <w:pPr>
        <w:pStyle w:val="a7"/>
        <w:numPr>
          <w:ilvl w:val="0"/>
          <w:numId w:val="20"/>
        </w:numPr>
        <w:tabs>
          <w:tab w:val="left" w:pos="1080"/>
        </w:tabs>
        <w:ind w:left="0" w:firstLine="709"/>
        <w:jc w:val="both"/>
        <w:rPr>
          <w:rFonts w:ascii="Times New Roman" w:hAnsi="Times New Roman" w:cs="Times New Roman"/>
          <w:sz w:val="28"/>
          <w:szCs w:val="28"/>
        </w:rPr>
      </w:pPr>
      <w:r>
        <w:rPr>
          <w:rFonts w:ascii="Times New Roman" w:hAnsi="Times New Roman" w:cs="Times New Roman"/>
          <w:sz w:val="28"/>
          <w:szCs w:val="28"/>
          <w:lang w:val="kk-KZ"/>
        </w:rPr>
        <w:t>4-й</w:t>
      </w:r>
      <w:r w:rsidRPr="008F38A1">
        <w:rPr>
          <w:rFonts w:ascii="Times New Roman" w:hAnsi="Times New Roman" w:cs="Times New Roman"/>
          <w:sz w:val="28"/>
          <w:szCs w:val="28"/>
          <w:lang w:val="kk-KZ"/>
        </w:rPr>
        <w:t xml:space="preserve"> м</w:t>
      </w:r>
      <w:r w:rsidR="006309EF" w:rsidRPr="008F38A1">
        <w:rPr>
          <w:rFonts w:ascii="Times New Roman" w:hAnsi="Times New Roman" w:cs="Times New Roman"/>
          <w:sz w:val="28"/>
          <w:szCs w:val="28"/>
          <w:lang w:val="kk-KZ"/>
        </w:rPr>
        <w:t>еждународный научный форум</w:t>
      </w:r>
      <w:r w:rsidR="00C07D68">
        <w:rPr>
          <w:rFonts w:ascii="Times New Roman" w:hAnsi="Times New Roman" w:cs="Times New Roman"/>
          <w:sz w:val="28"/>
          <w:szCs w:val="28"/>
          <w:lang w:val="kk-KZ"/>
        </w:rPr>
        <w:t xml:space="preserve"> «Ядерная наука и технологии» (</w:t>
      </w:r>
      <w:r w:rsidR="006309EF" w:rsidRPr="008F38A1">
        <w:rPr>
          <w:rFonts w:ascii="Times New Roman" w:hAnsi="Times New Roman" w:cs="Times New Roman"/>
          <w:sz w:val="28"/>
          <w:szCs w:val="28"/>
          <w:lang w:val="kk-KZ"/>
        </w:rPr>
        <w:t>Алматы, 202</w:t>
      </w:r>
      <w:r w:rsidR="006309EF" w:rsidRPr="008F38A1">
        <w:rPr>
          <w:rFonts w:ascii="Times New Roman" w:hAnsi="Times New Roman" w:cs="Times New Roman"/>
          <w:sz w:val="28"/>
          <w:szCs w:val="28"/>
        </w:rPr>
        <w:t>2</w:t>
      </w:r>
      <w:r w:rsidR="006309EF" w:rsidRPr="008F38A1">
        <w:rPr>
          <w:rFonts w:ascii="Times New Roman" w:hAnsi="Times New Roman" w:cs="Times New Roman"/>
          <w:sz w:val="28"/>
          <w:szCs w:val="28"/>
          <w:lang w:val="kk-KZ"/>
        </w:rPr>
        <w:t>).</w:t>
      </w:r>
    </w:p>
    <w:p w14:paraId="398A6C79" w14:textId="418FBEBC" w:rsidR="007F04CC" w:rsidRPr="008F38A1" w:rsidRDefault="007F04CC" w:rsidP="00B54C9B">
      <w:pPr>
        <w:pStyle w:val="a7"/>
        <w:numPr>
          <w:ilvl w:val="0"/>
          <w:numId w:val="20"/>
        </w:numPr>
        <w:tabs>
          <w:tab w:val="left" w:pos="1080"/>
        </w:tabs>
        <w:ind w:left="0" w:firstLine="709"/>
        <w:jc w:val="both"/>
        <w:rPr>
          <w:rFonts w:ascii="Times New Roman" w:hAnsi="Times New Roman" w:cs="Times New Roman"/>
          <w:sz w:val="28"/>
          <w:szCs w:val="28"/>
        </w:rPr>
      </w:pPr>
      <w:r w:rsidRPr="008F38A1">
        <w:rPr>
          <w:rFonts w:ascii="Times New Roman" w:hAnsi="Times New Roman" w:cs="Times New Roman"/>
          <w:sz w:val="28"/>
          <w:szCs w:val="28"/>
        </w:rPr>
        <w:t>29-я</w:t>
      </w:r>
      <w:r w:rsidRPr="008F38A1">
        <w:rPr>
          <w:rFonts w:ascii="Times New Roman" w:hAnsi="Times New Roman" w:cs="Times New Roman"/>
          <w:sz w:val="28"/>
          <w:szCs w:val="28"/>
          <w:lang w:val="kk-KZ"/>
        </w:rPr>
        <w:t xml:space="preserve"> </w:t>
      </w:r>
      <w:r w:rsidR="009771E1" w:rsidRPr="008F38A1">
        <w:rPr>
          <w:rFonts w:ascii="Times New Roman" w:hAnsi="Times New Roman" w:cs="Times New Roman"/>
          <w:sz w:val="28"/>
          <w:szCs w:val="28"/>
          <w:lang w:val="kk-KZ"/>
        </w:rPr>
        <w:t>м</w:t>
      </w:r>
      <w:r w:rsidRPr="008F38A1">
        <w:rPr>
          <w:rFonts w:ascii="Times New Roman" w:hAnsi="Times New Roman" w:cs="Times New Roman"/>
          <w:sz w:val="28"/>
          <w:szCs w:val="28"/>
          <w:lang w:val="kk-KZ"/>
        </w:rPr>
        <w:t xml:space="preserve">еждународная научная конференция </w:t>
      </w:r>
      <w:r w:rsidRPr="008F38A1">
        <w:rPr>
          <w:rFonts w:ascii="Times New Roman" w:hAnsi="Times New Roman" w:cs="Times New Roman"/>
          <w:sz w:val="28"/>
          <w:szCs w:val="28"/>
        </w:rPr>
        <w:t>ICACS &amp; SHIM 2022 (</w:t>
      </w:r>
      <w:r w:rsidRPr="008F38A1">
        <w:rPr>
          <w:rFonts w:ascii="Times New Roman" w:hAnsi="Times New Roman" w:cs="Times New Roman"/>
          <w:sz w:val="28"/>
          <w:szCs w:val="28"/>
          <w:lang w:val="kk-KZ"/>
        </w:rPr>
        <w:t>Хельсинки</w:t>
      </w:r>
      <w:r w:rsidRPr="008F38A1">
        <w:rPr>
          <w:rFonts w:ascii="Times New Roman" w:hAnsi="Times New Roman" w:cs="Times New Roman"/>
          <w:sz w:val="28"/>
          <w:szCs w:val="28"/>
        </w:rPr>
        <w:t>, 2022)</w:t>
      </w:r>
      <w:r w:rsidR="009771E1">
        <w:rPr>
          <w:rFonts w:ascii="Times New Roman" w:hAnsi="Times New Roman" w:cs="Times New Roman"/>
          <w:sz w:val="28"/>
          <w:szCs w:val="28"/>
          <w:lang w:val="kk-KZ"/>
        </w:rPr>
        <w:t>.</w:t>
      </w:r>
    </w:p>
    <w:p w14:paraId="5727C81F" w14:textId="4AB126CD" w:rsidR="00287495" w:rsidRPr="008F38A1" w:rsidRDefault="009771E1" w:rsidP="00B54C9B">
      <w:pPr>
        <w:pStyle w:val="a7"/>
        <w:numPr>
          <w:ilvl w:val="0"/>
          <w:numId w:val="20"/>
        </w:numPr>
        <w:tabs>
          <w:tab w:val="left" w:pos="1080"/>
        </w:tabs>
        <w:ind w:left="0" w:firstLine="709"/>
        <w:jc w:val="both"/>
        <w:rPr>
          <w:rFonts w:ascii="Times New Roman" w:hAnsi="Times New Roman" w:cs="Times New Roman"/>
          <w:sz w:val="28"/>
          <w:szCs w:val="28"/>
        </w:rPr>
      </w:pPr>
      <w:r>
        <w:rPr>
          <w:rFonts w:ascii="Times New Roman" w:hAnsi="Times New Roman" w:cs="Times New Roman"/>
          <w:sz w:val="28"/>
          <w:szCs w:val="28"/>
        </w:rPr>
        <w:t>7-я</w:t>
      </w:r>
      <w:r w:rsidR="00287495" w:rsidRPr="008F38A1">
        <w:rPr>
          <w:rFonts w:ascii="Times New Roman" w:hAnsi="Times New Roman" w:cs="Times New Roman"/>
          <w:sz w:val="28"/>
          <w:szCs w:val="28"/>
        </w:rPr>
        <w:t xml:space="preserve"> </w:t>
      </w:r>
      <w:r w:rsidRPr="008F38A1">
        <w:rPr>
          <w:rFonts w:ascii="Times New Roman" w:hAnsi="Times New Roman" w:cs="Times New Roman"/>
          <w:sz w:val="28"/>
          <w:szCs w:val="28"/>
          <w:lang w:val="kk-KZ"/>
        </w:rPr>
        <w:t xml:space="preserve">международная </w:t>
      </w:r>
      <w:r w:rsidR="00287495" w:rsidRPr="008F38A1">
        <w:rPr>
          <w:rFonts w:ascii="Times New Roman" w:hAnsi="Times New Roman" w:cs="Times New Roman"/>
          <w:sz w:val="28"/>
          <w:szCs w:val="28"/>
          <w:lang w:val="kk-KZ"/>
        </w:rPr>
        <w:t xml:space="preserve">научная конференция </w:t>
      </w:r>
      <w:r w:rsidR="00287495" w:rsidRPr="008F38A1">
        <w:rPr>
          <w:rFonts w:ascii="Times New Roman" w:hAnsi="Times New Roman" w:cs="Times New Roman"/>
          <w:sz w:val="28"/>
          <w:szCs w:val="28"/>
        </w:rPr>
        <w:t>MSSA-2022</w:t>
      </w:r>
      <w:r w:rsidR="00287495" w:rsidRPr="008F38A1">
        <w:rPr>
          <w:rFonts w:ascii="Times New Roman" w:hAnsi="Times New Roman" w:cs="Times New Roman"/>
          <w:sz w:val="28"/>
          <w:szCs w:val="28"/>
          <w:lang w:val="kk-KZ"/>
        </w:rPr>
        <w:t xml:space="preserve"> </w:t>
      </w:r>
      <w:r w:rsidR="00287495" w:rsidRPr="008F38A1">
        <w:rPr>
          <w:rFonts w:ascii="Times New Roman" w:hAnsi="Times New Roman" w:cs="Times New Roman"/>
          <w:sz w:val="28"/>
          <w:szCs w:val="28"/>
        </w:rPr>
        <w:t>(</w:t>
      </w:r>
      <w:r w:rsidR="00287495" w:rsidRPr="008F38A1">
        <w:rPr>
          <w:rFonts w:ascii="Times New Roman" w:hAnsi="Times New Roman" w:cs="Times New Roman"/>
          <w:sz w:val="28"/>
          <w:szCs w:val="28"/>
          <w:lang w:val="kk-KZ"/>
        </w:rPr>
        <w:t>Йоханнесбург</w:t>
      </w:r>
      <w:r w:rsidR="00287495" w:rsidRPr="008F38A1">
        <w:rPr>
          <w:rFonts w:ascii="Times New Roman" w:hAnsi="Times New Roman" w:cs="Times New Roman"/>
          <w:sz w:val="28"/>
          <w:szCs w:val="28"/>
        </w:rPr>
        <w:t>, 2022)</w:t>
      </w:r>
      <w:r>
        <w:rPr>
          <w:rFonts w:ascii="Times New Roman" w:hAnsi="Times New Roman" w:cs="Times New Roman"/>
          <w:sz w:val="28"/>
          <w:szCs w:val="28"/>
          <w:lang w:val="kk-KZ"/>
        </w:rPr>
        <w:t>.</w:t>
      </w:r>
    </w:p>
    <w:p w14:paraId="731092A1" w14:textId="160C9B95" w:rsidR="00775385" w:rsidRPr="008F38A1" w:rsidRDefault="00775385" w:rsidP="00B54C9B">
      <w:pPr>
        <w:pStyle w:val="a7"/>
        <w:numPr>
          <w:ilvl w:val="0"/>
          <w:numId w:val="20"/>
        </w:numPr>
        <w:tabs>
          <w:tab w:val="left" w:pos="1080"/>
        </w:tabs>
        <w:ind w:left="0" w:firstLine="709"/>
        <w:jc w:val="both"/>
        <w:rPr>
          <w:rFonts w:ascii="Times New Roman" w:hAnsi="Times New Roman" w:cs="Times New Roman"/>
          <w:sz w:val="28"/>
          <w:szCs w:val="28"/>
          <w:lang w:val="en-US"/>
        </w:rPr>
      </w:pPr>
      <w:r w:rsidRPr="008F38A1">
        <w:rPr>
          <w:rFonts w:ascii="Times New Roman" w:hAnsi="Times New Roman" w:cs="Times New Roman"/>
          <w:sz w:val="28"/>
          <w:szCs w:val="28"/>
          <w:lang w:val="en-US"/>
        </w:rPr>
        <w:t>21-</w:t>
      </w:r>
      <w:r w:rsidRPr="008F38A1">
        <w:rPr>
          <w:rFonts w:ascii="Times New Roman" w:hAnsi="Times New Roman" w:cs="Times New Roman"/>
          <w:sz w:val="28"/>
          <w:szCs w:val="28"/>
        </w:rPr>
        <w:t>я</w:t>
      </w:r>
      <w:r w:rsidRPr="008F38A1">
        <w:rPr>
          <w:rFonts w:ascii="Times New Roman" w:hAnsi="Times New Roman" w:cs="Times New Roman"/>
          <w:color w:val="000000"/>
          <w:sz w:val="28"/>
          <w:szCs w:val="28"/>
          <w:shd w:val="clear" w:color="auto" w:fill="FFFFFF"/>
          <w:lang w:val="en-US"/>
        </w:rPr>
        <w:t xml:space="preserve"> </w:t>
      </w:r>
      <w:r w:rsidR="009771E1" w:rsidRPr="008F38A1">
        <w:rPr>
          <w:rFonts w:ascii="Times New Roman" w:hAnsi="Times New Roman" w:cs="Times New Roman"/>
          <w:sz w:val="28"/>
          <w:szCs w:val="28"/>
          <w:lang w:val="kk-KZ"/>
        </w:rPr>
        <w:t xml:space="preserve">международная </w:t>
      </w:r>
      <w:r w:rsidRPr="008F38A1">
        <w:rPr>
          <w:rFonts w:ascii="Times New Roman" w:hAnsi="Times New Roman" w:cs="Times New Roman"/>
          <w:sz w:val="28"/>
          <w:szCs w:val="28"/>
          <w:lang w:val="kk-KZ"/>
        </w:rPr>
        <w:t>конференция «</w:t>
      </w:r>
      <w:r w:rsidRPr="008F38A1">
        <w:rPr>
          <w:rFonts w:ascii="Times New Roman" w:hAnsi="Times New Roman" w:cs="Times New Roman"/>
          <w:sz w:val="28"/>
          <w:szCs w:val="28"/>
          <w:lang w:val="en-US"/>
        </w:rPr>
        <w:t>The 21</w:t>
      </w:r>
      <w:r w:rsidRPr="008F38A1">
        <w:rPr>
          <w:rFonts w:ascii="Times New Roman" w:hAnsi="Times New Roman" w:cs="Times New Roman"/>
          <w:sz w:val="28"/>
          <w:szCs w:val="28"/>
          <w:vertAlign w:val="superscript"/>
          <w:lang w:val="en-US"/>
        </w:rPr>
        <w:t>st</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en-US"/>
        </w:rPr>
        <w:t>International Conference on Radiation Effects in Insulators (REI-21)</w:t>
      </w:r>
      <w:r w:rsidRPr="008F38A1">
        <w:rPr>
          <w:rFonts w:ascii="Times New Roman" w:hAnsi="Times New Roman" w:cs="Times New Roman"/>
          <w:sz w:val="28"/>
          <w:szCs w:val="28"/>
          <w:lang w:val="kk-KZ"/>
        </w:rPr>
        <w:t>»</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kk-KZ"/>
        </w:rPr>
        <w:t xml:space="preserve">Фукуока, </w:t>
      </w:r>
      <w:r w:rsidRPr="008F38A1">
        <w:rPr>
          <w:rFonts w:ascii="Times New Roman" w:hAnsi="Times New Roman" w:cs="Times New Roman"/>
          <w:sz w:val="28"/>
          <w:szCs w:val="28"/>
          <w:lang w:val="en-US"/>
        </w:rPr>
        <w:t>2023)</w:t>
      </w:r>
      <w:r w:rsidR="009771E1">
        <w:rPr>
          <w:rFonts w:ascii="Times New Roman" w:hAnsi="Times New Roman" w:cs="Times New Roman"/>
          <w:sz w:val="28"/>
          <w:szCs w:val="28"/>
          <w:lang w:val="kk-KZ"/>
        </w:rPr>
        <w:t>.</w:t>
      </w:r>
    </w:p>
    <w:p w14:paraId="141AFB1F" w14:textId="7C664650" w:rsidR="005B1F2D" w:rsidRPr="008F38A1" w:rsidRDefault="00735B09" w:rsidP="00B54C9B">
      <w:pPr>
        <w:pStyle w:val="a7"/>
        <w:numPr>
          <w:ilvl w:val="0"/>
          <w:numId w:val="20"/>
        </w:numPr>
        <w:tabs>
          <w:tab w:val="left" w:pos="1080"/>
        </w:tabs>
        <w:ind w:left="0" w:firstLine="709"/>
        <w:jc w:val="both"/>
        <w:rPr>
          <w:rFonts w:ascii="Times New Roman" w:hAnsi="Times New Roman" w:cs="Times New Roman"/>
          <w:sz w:val="28"/>
          <w:szCs w:val="28"/>
          <w:lang w:val="en-US"/>
        </w:rPr>
      </w:pPr>
      <w:r w:rsidRPr="008F38A1">
        <w:rPr>
          <w:rFonts w:ascii="Times New Roman" w:hAnsi="Times New Roman" w:cs="Times New Roman"/>
          <w:sz w:val="28"/>
          <w:szCs w:val="28"/>
          <w:lang w:val="en-US"/>
        </w:rPr>
        <w:t>21-</w:t>
      </w:r>
      <w:r w:rsidRPr="008F38A1">
        <w:rPr>
          <w:rFonts w:ascii="Times New Roman" w:hAnsi="Times New Roman" w:cs="Times New Roman"/>
          <w:sz w:val="28"/>
          <w:szCs w:val="28"/>
        </w:rPr>
        <w:t>я</w:t>
      </w:r>
      <w:r w:rsidR="005B1F2D" w:rsidRPr="008F38A1">
        <w:rPr>
          <w:rFonts w:ascii="Times New Roman" w:hAnsi="Times New Roman" w:cs="Times New Roman"/>
          <w:sz w:val="28"/>
          <w:szCs w:val="28"/>
          <w:lang w:val="kk-KZ"/>
        </w:rPr>
        <w:t xml:space="preserve"> </w:t>
      </w:r>
      <w:r w:rsidR="009771E1" w:rsidRPr="008F38A1">
        <w:rPr>
          <w:rFonts w:ascii="Times New Roman" w:hAnsi="Times New Roman" w:cs="Times New Roman"/>
          <w:sz w:val="28"/>
          <w:szCs w:val="28"/>
          <w:lang w:val="kk-KZ"/>
        </w:rPr>
        <w:t xml:space="preserve">международная </w:t>
      </w:r>
      <w:r w:rsidR="005B1F2D" w:rsidRPr="008F38A1">
        <w:rPr>
          <w:rFonts w:ascii="Times New Roman" w:hAnsi="Times New Roman" w:cs="Times New Roman"/>
          <w:sz w:val="28"/>
          <w:szCs w:val="28"/>
          <w:lang w:val="kk-KZ"/>
        </w:rPr>
        <w:t>научная конференция «The 21st International Conference on Defects in Insulating Materials (ICDIM)» (Астана, 2024)</w:t>
      </w:r>
      <w:r w:rsidR="009771E1">
        <w:rPr>
          <w:rFonts w:ascii="Times New Roman" w:hAnsi="Times New Roman" w:cs="Times New Roman"/>
          <w:sz w:val="28"/>
          <w:szCs w:val="28"/>
          <w:lang w:val="kk-KZ"/>
        </w:rPr>
        <w:t>.</w:t>
      </w:r>
    </w:p>
    <w:p w14:paraId="7E0A3B04" w14:textId="4FDB89AD" w:rsidR="006309EF" w:rsidRPr="008F38A1" w:rsidRDefault="009771E1" w:rsidP="00B54C9B">
      <w:pPr>
        <w:pStyle w:val="a7"/>
        <w:numPr>
          <w:ilvl w:val="0"/>
          <w:numId w:val="20"/>
        </w:numPr>
        <w:tabs>
          <w:tab w:val="left" w:pos="1080"/>
        </w:tabs>
        <w:ind w:left="0" w:firstLine="709"/>
        <w:jc w:val="both"/>
        <w:rPr>
          <w:rFonts w:ascii="Times New Roman" w:hAnsi="Times New Roman" w:cs="Times New Roman"/>
          <w:sz w:val="28"/>
          <w:szCs w:val="28"/>
        </w:rPr>
      </w:pPr>
      <w:r>
        <w:rPr>
          <w:rFonts w:ascii="Times New Roman" w:hAnsi="Times New Roman" w:cs="Times New Roman"/>
          <w:sz w:val="28"/>
          <w:szCs w:val="28"/>
        </w:rPr>
        <w:t>5-й</w:t>
      </w:r>
      <w:r w:rsidR="003D0034" w:rsidRPr="008F38A1">
        <w:rPr>
          <w:rFonts w:ascii="Times New Roman" w:hAnsi="Times New Roman" w:cs="Times New Roman"/>
          <w:sz w:val="28"/>
          <w:szCs w:val="28"/>
        </w:rPr>
        <w:t xml:space="preserve"> </w:t>
      </w:r>
      <w:proofErr w:type="spellStart"/>
      <w:r w:rsidRPr="008F38A1">
        <w:rPr>
          <w:rFonts w:ascii="Times New Roman" w:hAnsi="Times New Roman" w:cs="Times New Roman"/>
          <w:sz w:val="28"/>
          <w:szCs w:val="28"/>
        </w:rPr>
        <w:t>международн</w:t>
      </w:r>
      <w:proofErr w:type="spellEnd"/>
      <w:r w:rsidRPr="008F38A1">
        <w:rPr>
          <w:rFonts w:ascii="Times New Roman" w:hAnsi="Times New Roman" w:cs="Times New Roman"/>
          <w:sz w:val="28"/>
          <w:szCs w:val="28"/>
          <w:lang w:val="kk-KZ"/>
        </w:rPr>
        <w:t>ый</w:t>
      </w:r>
      <w:r w:rsidRPr="008F38A1">
        <w:rPr>
          <w:rFonts w:ascii="Times New Roman" w:hAnsi="Times New Roman" w:cs="Times New Roman"/>
          <w:sz w:val="28"/>
          <w:szCs w:val="28"/>
        </w:rPr>
        <w:t xml:space="preserve"> </w:t>
      </w:r>
      <w:proofErr w:type="spellStart"/>
      <w:r w:rsidR="003D0034" w:rsidRPr="008F38A1">
        <w:rPr>
          <w:rFonts w:ascii="Times New Roman" w:hAnsi="Times New Roman" w:cs="Times New Roman"/>
          <w:sz w:val="28"/>
          <w:szCs w:val="28"/>
        </w:rPr>
        <w:t>научн</w:t>
      </w:r>
      <w:proofErr w:type="spellEnd"/>
      <w:r w:rsidR="003D0034" w:rsidRPr="008F38A1">
        <w:rPr>
          <w:rFonts w:ascii="Times New Roman" w:hAnsi="Times New Roman" w:cs="Times New Roman"/>
          <w:sz w:val="28"/>
          <w:szCs w:val="28"/>
          <w:lang w:val="kk-KZ"/>
        </w:rPr>
        <w:t>ый</w:t>
      </w:r>
      <w:r w:rsidR="003D0034" w:rsidRPr="008F38A1">
        <w:rPr>
          <w:rFonts w:ascii="Times New Roman" w:hAnsi="Times New Roman" w:cs="Times New Roman"/>
          <w:sz w:val="28"/>
          <w:szCs w:val="28"/>
        </w:rPr>
        <w:t xml:space="preserve"> </w:t>
      </w:r>
      <w:r w:rsidRPr="008F38A1">
        <w:rPr>
          <w:rFonts w:ascii="Times New Roman" w:hAnsi="Times New Roman" w:cs="Times New Roman"/>
          <w:sz w:val="28"/>
          <w:szCs w:val="28"/>
        </w:rPr>
        <w:t xml:space="preserve">форум </w:t>
      </w:r>
      <w:r w:rsidR="003D0034" w:rsidRPr="008F38A1">
        <w:rPr>
          <w:rFonts w:ascii="Times New Roman" w:hAnsi="Times New Roman" w:cs="Times New Roman"/>
          <w:sz w:val="28"/>
          <w:szCs w:val="28"/>
        </w:rPr>
        <w:t>«Ядерная наука и технологии»</w:t>
      </w:r>
      <w:r w:rsidR="003D0034" w:rsidRPr="008F38A1">
        <w:rPr>
          <w:rFonts w:ascii="Times New Roman" w:hAnsi="Times New Roman" w:cs="Times New Roman"/>
          <w:sz w:val="28"/>
          <w:szCs w:val="28"/>
          <w:lang w:val="kk-KZ"/>
        </w:rPr>
        <w:t xml:space="preserve"> (Алматы, 202</w:t>
      </w:r>
      <w:r w:rsidR="003D0034" w:rsidRPr="008F38A1">
        <w:rPr>
          <w:rFonts w:ascii="Times New Roman" w:hAnsi="Times New Roman" w:cs="Times New Roman"/>
          <w:sz w:val="28"/>
          <w:szCs w:val="28"/>
        </w:rPr>
        <w:t>4</w:t>
      </w:r>
      <w:r w:rsidR="003D0034" w:rsidRPr="008F38A1">
        <w:rPr>
          <w:rFonts w:ascii="Times New Roman" w:hAnsi="Times New Roman" w:cs="Times New Roman"/>
          <w:sz w:val="28"/>
          <w:szCs w:val="28"/>
          <w:lang w:val="kk-KZ"/>
        </w:rPr>
        <w:t>).</w:t>
      </w:r>
    </w:p>
    <w:p w14:paraId="2915C70D" w14:textId="1E421610" w:rsidR="006309EF" w:rsidRPr="008F38A1" w:rsidRDefault="006309EF" w:rsidP="0067499A">
      <w:pPr>
        <w:tabs>
          <w:tab w:val="left" w:pos="851"/>
          <w:tab w:val="left" w:pos="993"/>
        </w:tabs>
        <w:ind w:firstLine="709"/>
        <w:jc w:val="both"/>
        <w:rPr>
          <w:rFonts w:ascii="Times New Roman" w:hAnsi="Times New Roman" w:cs="Times New Roman"/>
          <w:bCs/>
          <w:sz w:val="28"/>
          <w:szCs w:val="28"/>
        </w:rPr>
      </w:pPr>
      <w:r w:rsidRPr="008F38A1">
        <w:rPr>
          <w:rFonts w:ascii="Times New Roman" w:hAnsi="Times New Roman" w:cs="Times New Roman"/>
          <w:bCs/>
          <w:sz w:val="28"/>
          <w:szCs w:val="28"/>
          <w:lang w:val="kk-KZ"/>
        </w:rPr>
        <w:t xml:space="preserve">Основные положения, выводы и результаты также докладывались и обсуждались на сессии </w:t>
      </w:r>
      <w:r w:rsidRPr="008F38A1">
        <w:rPr>
          <w:rFonts w:ascii="Times New Roman" w:hAnsi="Times New Roman" w:cs="Times New Roman"/>
          <w:sz w:val="28"/>
          <w:szCs w:val="28"/>
          <w:lang w:val="kk-KZ"/>
        </w:rPr>
        <w:t>Программно-консультативного комитета по физике конденсированных сред ОИЯИ</w:t>
      </w:r>
      <w:r w:rsidRPr="008F38A1">
        <w:rPr>
          <w:rFonts w:ascii="Times New Roman" w:hAnsi="Times New Roman" w:cs="Times New Roman"/>
          <w:bCs/>
          <w:sz w:val="28"/>
          <w:szCs w:val="28"/>
          <w:lang w:val="kk-KZ"/>
        </w:rPr>
        <w:t xml:space="preserve"> и семинарах Центра прикладной физики ЛЯР им. Г.Н. Флерова</w:t>
      </w:r>
      <w:r w:rsidRPr="008F38A1">
        <w:rPr>
          <w:rFonts w:ascii="Times New Roman" w:hAnsi="Times New Roman" w:cs="Times New Roman"/>
          <w:bCs/>
          <w:sz w:val="28"/>
          <w:szCs w:val="28"/>
        </w:rPr>
        <w:t>.</w:t>
      </w:r>
    </w:p>
    <w:p w14:paraId="5929D377" w14:textId="67079616" w:rsidR="00590849" w:rsidRPr="008F38A1" w:rsidRDefault="00590849" w:rsidP="0067499A">
      <w:pPr>
        <w:tabs>
          <w:tab w:val="left" w:pos="851"/>
          <w:tab w:val="left" w:pos="993"/>
        </w:tabs>
        <w:ind w:firstLine="709"/>
        <w:jc w:val="both"/>
        <w:rPr>
          <w:rFonts w:ascii="Times New Roman" w:hAnsi="Times New Roman" w:cs="Times New Roman"/>
          <w:b/>
          <w:bCs/>
          <w:color w:val="auto"/>
          <w:sz w:val="28"/>
          <w:szCs w:val="28"/>
          <w:lang w:val="kk-KZ"/>
        </w:rPr>
      </w:pPr>
      <w:r w:rsidRPr="008F38A1">
        <w:rPr>
          <w:rFonts w:ascii="Times New Roman" w:hAnsi="Times New Roman" w:cs="Times New Roman"/>
          <w:b/>
          <w:bCs/>
          <w:color w:val="auto"/>
          <w:sz w:val="28"/>
          <w:szCs w:val="28"/>
          <w:lang w:val="kk-KZ"/>
        </w:rPr>
        <w:t>Публикации.</w:t>
      </w:r>
    </w:p>
    <w:p w14:paraId="51935A48" w14:textId="398B604A" w:rsidR="003D0034" w:rsidRPr="008F38A1" w:rsidRDefault="00132A38" w:rsidP="0067499A">
      <w:pPr>
        <w:tabs>
          <w:tab w:val="left" w:pos="993"/>
        </w:tabs>
        <w:ind w:firstLine="709"/>
        <w:jc w:val="both"/>
        <w:rPr>
          <w:rFonts w:ascii="Times New Roman" w:hAnsi="Times New Roman" w:cs="Times New Roman"/>
          <w:sz w:val="28"/>
          <w:szCs w:val="28"/>
          <w:lang w:val="kk-KZ"/>
        </w:rPr>
      </w:pPr>
      <w:r w:rsidRPr="008F38A1">
        <w:rPr>
          <w:rFonts w:ascii="Times New Roman" w:hAnsi="Times New Roman" w:cs="Times New Roman"/>
          <w:sz w:val="28"/>
          <w:szCs w:val="28"/>
        </w:rPr>
        <w:t xml:space="preserve">По материалам диссертационной работы опубликовано </w:t>
      </w:r>
      <w:r w:rsidR="005B1F2D" w:rsidRPr="008F38A1">
        <w:rPr>
          <w:rFonts w:ascii="Times New Roman" w:hAnsi="Times New Roman" w:cs="Times New Roman"/>
          <w:sz w:val="28"/>
          <w:szCs w:val="28"/>
          <w:lang w:val="kk-KZ"/>
        </w:rPr>
        <w:t>1</w:t>
      </w:r>
      <w:r w:rsidR="005F0EDC" w:rsidRPr="008F38A1">
        <w:rPr>
          <w:rFonts w:ascii="Times New Roman" w:hAnsi="Times New Roman" w:cs="Times New Roman"/>
          <w:sz w:val="28"/>
          <w:szCs w:val="28"/>
        </w:rPr>
        <w:t>5</w:t>
      </w:r>
      <w:r w:rsidR="005B1F2D" w:rsidRPr="008F38A1">
        <w:rPr>
          <w:rFonts w:ascii="Times New Roman" w:hAnsi="Times New Roman" w:cs="Times New Roman"/>
          <w:sz w:val="28"/>
          <w:szCs w:val="28"/>
          <w:lang w:val="kk-KZ"/>
        </w:rPr>
        <w:t xml:space="preserve"> работ</w:t>
      </w:r>
      <w:r w:rsidR="005B1F2D" w:rsidRPr="008F38A1">
        <w:rPr>
          <w:rFonts w:ascii="Times New Roman" w:hAnsi="Times New Roman" w:cs="Times New Roman"/>
          <w:sz w:val="28"/>
          <w:szCs w:val="28"/>
        </w:rPr>
        <w:t xml:space="preserve">, из которых </w:t>
      </w:r>
      <w:r w:rsidR="005F0EDC" w:rsidRPr="008F38A1">
        <w:rPr>
          <w:rFonts w:ascii="Times New Roman" w:hAnsi="Times New Roman" w:cs="Times New Roman"/>
          <w:sz w:val="28"/>
          <w:szCs w:val="28"/>
          <w:u w:color="FF0000"/>
        </w:rPr>
        <w:t>4</w:t>
      </w:r>
      <w:r w:rsidR="005B1F2D" w:rsidRPr="008F38A1">
        <w:rPr>
          <w:rFonts w:ascii="Times New Roman" w:hAnsi="Times New Roman" w:cs="Times New Roman"/>
          <w:sz w:val="28"/>
          <w:szCs w:val="28"/>
        </w:rPr>
        <w:t xml:space="preserve"> статьи опубликованы в рейтинговых журналах с ненулевым импакт-фактором</w:t>
      </w:r>
      <w:r w:rsidR="005B1F2D" w:rsidRPr="008F38A1">
        <w:rPr>
          <w:rFonts w:ascii="Times New Roman" w:hAnsi="Times New Roman" w:cs="Times New Roman"/>
          <w:sz w:val="28"/>
          <w:szCs w:val="28"/>
          <w:lang w:val="kk-KZ"/>
        </w:rPr>
        <w:t xml:space="preserve">, </w:t>
      </w:r>
      <w:r w:rsidR="005B1F2D" w:rsidRPr="008F38A1">
        <w:rPr>
          <w:rFonts w:ascii="Times New Roman" w:hAnsi="Times New Roman" w:cs="Times New Roman"/>
          <w:sz w:val="28"/>
          <w:szCs w:val="28"/>
        </w:rPr>
        <w:t xml:space="preserve">входящим в базу данных </w:t>
      </w:r>
      <w:proofErr w:type="spellStart"/>
      <w:r w:rsidR="005B1F2D" w:rsidRPr="008F38A1">
        <w:rPr>
          <w:rFonts w:ascii="Times New Roman" w:hAnsi="Times New Roman" w:cs="Times New Roman"/>
          <w:sz w:val="28"/>
          <w:szCs w:val="28"/>
        </w:rPr>
        <w:t>Scopus</w:t>
      </w:r>
      <w:proofErr w:type="spellEnd"/>
      <w:r w:rsidR="005B1F2D" w:rsidRPr="008F38A1">
        <w:rPr>
          <w:rFonts w:ascii="Times New Roman" w:hAnsi="Times New Roman" w:cs="Times New Roman"/>
          <w:sz w:val="28"/>
          <w:szCs w:val="28"/>
        </w:rPr>
        <w:t xml:space="preserve">; </w:t>
      </w:r>
      <w:r w:rsidR="00362EC5" w:rsidRPr="008F38A1">
        <w:rPr>
          <w:rFonts w:ascii="Times New Roman" w:hAnsi="Times New Roman" w:cs="Times New Roman"/>
          <w:sz w:val="28"/>
          <w:szCs w:val="28"/>
        </w:rPr>
        <w:t>1 стать</w:t>
      </w:r>
      <w:r w:rsidR="00362EC5" w:rsidRPr="008F38A1">
        <w:rPr>
          <w:rFonts w:ascii="Times New Roman" w:hAnsi="Times New Roman" w:cs="Times New Roman"/>
          <w:sz w:val="28"/>
          <w:szCs w:val="28"/>
          <w:lang w:val="kk-KZ"/>
        </w:rPr>
        <w:t>я</w:t>
      </w:r>
      <w:r w:rsidR="00362EC5" w:rsidRPr="008F38A1">
        <w:rPr>
          <w:rFonts w:ascii="Times New Roman" w:hAnsi="Times New Roman" w:cs="Times New Roman"/>
          <w:sz w:val="28"/>
          <w:szCs w:val="28"/>
        </w:rPr>
        <w:t> </w:t>
      </w:r>
      <w:r w:rsidR="00362EC5" w:rsidRPr="008F38A1">
        <w:rPr>
          <w:rFonts w:ascii="Times New Roman" w:hAnsi="Times New Roman" w:cs="Times New Roman"/>
          <w:sz w:val="28"/>
          <w:szCs w:val="28"/>
          <w:lang w:val="kk-KZ"/>
        </w:rPr>
        <w:t xml:space="preserve"> </w:t>
      </w:r>
      <w:r w:rsidR="00362EC5" w:rsidRPr="008F38A1">
        <w:rPr>
          <w:rFonts w:ascii="Times New Roman" w:hAnsi="Times New Roman" w:cs="Times New Roman"/>
          <w:sz w:val="28"/>
          <w:szCs w:val="28"/>
        </w:rPr>
        <w:t>– в журнал</w:t>
      </w:r>
      <w:r w:rsidR="00362EC5" w:rsidRPr="008F38A1">
        <w:rPr>
          <w:rFonts w:ascii="Times New Roman" w:hAnsi="Times New Roman" w:cs="Times New Roman"/>
          <w:sz w:val="28"/>
          <w:szCs w:val="28"/>
          <w:lang w:val="kk-KZ"/>
        </w:rPr>
        <w:t>е</w:t>
      </w:r>
      <w:r w:rsidR="00362EC5" w:rsidRPr="008F38A1">
        <w:rPr>
          <w:rFonts w:ascii="Times New Roman" w:hAnsi="Times New Roman" w:cs="Times New Roman"/>
          <w:sz w:val="28"/>
          <w:szCs w:val="28"/>
        </w:rPr>
        <w:t xml:space="preserve">, </w:t>
      </w:r>
      <w:proofErr w:type="spellStart"/>
      <w:r w:rsidR="00362EC5" w:rsidRPr="008F38A1">
        <w:rPr>
          <w:rFonts w:ascii="Times New Roman" w:hAnsi="Times New Roman" w:cs="Times New Roman"/>
          <w:sz w:val="28"/>
          <w:szCs w:val="28"/>
        </w:rPr>
        <w:t>входящи</w:t>
      </w:r>
      <w:proofErr w:type="spellEnd"/>
      <w:r w:rsidR="00362EC5" w:rsidRPr="008F38A1">
        <w:rPr>
          <w:rFonts w:ascii="Times New Roman" w:hAnsi="Times New Roman" w:cs="Times New Roman"/>
          <w:sz w:val="28"/>
          <w:szCs w:val="28"/>
          <w:lang w:val="kk-KZ"/>
        </w:rPr>
        <w:t>й</w:t>
      </w:r>
      <w:r w:rsidR="00362EC5" w:rsidRPr="008F38A1">
        <w:rPr>
          <w:rFonts w:ascii="Times New Roman" w:hAnsi="Times New Roman" w:cs="Times New Roman"/>
          <w:sz w:val="28"/>
          <w:szCs w:val="28"/>
        </w:rPr>
        <w:t xml:space="preserve"> в перечень, рекомендуемый Комитетом по обеспечению качества в сфере науки и </w:t>
      </w:r>
      <w:r w:rsidR="00EE24DD" w:rsidRPr="008F38A1">
        <w:rPr>
          <w:rFonts w:ascii="Times New Roman" w:hAnsi="Times New Roman" w:cs="Times New Roman"/>
          <w:sz w:val="28"/>
          <w:szCs w:val="28"/>
        </w:rPr>
        <w:t>высшего образования</w:t>
      </w:r>
      <w:r w:rsidR="00362EC5" w:rsidRPr="008F38A1">
        <w:rPr>
          <w:rFonts w:ascii="Times New Roman" w:hAnsi="Times New Roman" w:cs="Times New Roman"/>
          <w:sz w:val="28"/>
          <w:szCs w:val="28"/>
        </w:rPr>
        <w:t> (КОК</w:t>
      </w:r>
      <w:r w:rsidR="00F732DB" w:rsidRPr="008F38A1">
        <w:rPr>
          <w:rFonts w:ascii="Times New Roman" w:hAnsi="Times New Roman" w:cs="Times New Roman"/>
          <w:sz w:val="28"/>
          <w:szCs w:val="28"/>
          <w:lang w:val="kk-KZ"/>
        </w:rPr>
        <w:t>С</w:t>
      </w:r>
      <w:r w:rsidR="00362EC5" w:rsidRPr="008F38A1">
        <w:rPr>
          <w:rFonts w:ascii="Times New Roman" w:hAnsi="Times New Roman" w:cs="Times New Roman"/>
          <w:sz w:val="28"/>
          <w:szCs w:val="28"/>
        </w:rPr>
        <w:t>НВО) МНВО РК</w:t>
      </w:r>
      <w:r w:rsidR="00362EC5" w:rsidRPr="008F38A1">
        <w:rPr>
          <w:rFonts w:ascii="Times New Roman" w:hAnsi="Times New Roman" w:cs="Times New Roman"/>
          <w:sz w:val="28"/>
          <w:szCs w:val="28"/>
          <w:lang w:val="kk-KZ"/>
        </w:rPr>
        <w:t xml:space="preserve">; </w:t>
      </w:r>
      <w:r w:rsidR="005F0EDC" w:rsidRPr="008F38A1">
        <w:rPr>
          <w:rFonts w:ascii="Times New Roman" w:hAnsi="Times New Roman" w:cs="Times New Roman"/>
          <w:sz w:val="28"/>
          <w:szCs w:val="28"/>
          <w:u w:color="FF0000"/>
        </w:rPr>
        <w:t>10</w:t>
      </w:r>
      <w:r w:rsidR="005B1F2D" w:rsidRPr="008F38A1">
        <w:rPr>
          <w:rFonts w:ascii="Times New Roman" w:hAnsi="Times New Roman" w:cs="Times New Roman"/>
          <w:sz w:val="28"/>
          <w:szCs w:val="28"/>
        </w:rPr>
        <w:t xml:space="preserve"> работ</w:t>
      </w:r>
      <w:r w:rsidR="00362EC5" w:rsidRPr="008F38A1">
        <w:rPr>
          <w:rFonts w:ascii="Times New Roman" w:hAnsi="Times New Roman" w:cs="Times New Roman"/>
          <w:sz w:val="28"/>
          <w:szCs w:val="28"/>
        </w:rPr>
        <w:t> </w:t>
      </w:r>
      <w:r w:rsidR="00362EC5" w:rsidRPr="008F38A1">
        <w:rPr>
          <w:rFonts w:ascii="Times New Roman" w:hAnsi="Times New Roman" w:cs="Times New Roman"/>
          <w:sz w:val="28"/>
          <w:szCs w:val="28"/>
          <w:lang w:val="kk-KZ"/>
        </w:rPr>
        <w:t xml:space="preserve"> </w:t>
      </w:r>
      <w:r w:rsidR="00362EC5" w:rsidRPr="008F38A1">
        <w:rPr>
          <w:rFonts w:ascii="Times New Roman" w:hAnsi="Times New Roman" w:cs="Times New Roman"/>
          <w:sz w:val="28"/>
          <w:szCs w:val="28"/>
        </w:rPr>
        <w:t>–</w:t>
      </w:r>
      <w:r w:rsidR="005B1F2D" w:rsidRPr="008F38A1">
        <w:rPr>
          <w:rFonts w:ascii="Times New Roman" w:hAnsi="Times New Roman" w:cs="Times New Roman"/>
          <w:sz w:val="28"/>
          <w:szCs w:val="28"/>
        </w:rPr>
        <w:t xml:space="preserve"> в материалах международных конференций.</w:t>
      </w:r>
    </w:p>
    <w:p w14:paraId="54E929E6" w14:textId="77777777" w:rsidR="00CC3136" w:rsidRPr="008F38A1" w:rsidRDefault="00CC3136" w:rsidP="0067499A">
      <w:pPr>
        <w:tabs>
          <w:tab w:val="left" w:pos="993"/>
        </w:tabs>
        <w:ind w:firstLine="709"/>
        <w:jc w:val="both"/>
        <w:rPr>
          <w:rFonts w:ascii="Times New Roman" w:hAnsi="Times New Roman" w:cs="Times New Roman"/>
          <w:b/>
          <w:sz w:val="28"/>
          <w:szCs w:val="28"/>
        </w:rPr>
      </w:pPr>
      <w:r w:rsidRPr="008F38A1">
        <w:rPr>
          <w:rFonts w:ascii="Times New Roman" w:hAnsi="Times New Roman" w:cs="Times New Roman"/>
          <w:b/>
          <w:sz w:val="28"/>
          <w:szCs w:val="28"/>
          <w:lang w:val="kk-KZ"/>
        </w:rPr>
        <w:t xml:space="preserve">Статьи в журналах, индексируемые наукометрическими базами данных </w:t>
      </w:r>
      <w:r w:rsidRPr="008F38A1">
        <w:rPr>
          <w:rFonts w:ascii="Times New Roman" w:hAnsi="Times New Roman" w:cs="Times New Roman"/>
          <w:b/>
          <w:sz w:val="28"/>
          <w:szCs w:val="28"/>
          <w:lang w:val="en-US"/>
        </w:rPr>
        <w:t>SCOPUS</w:t>
      </w:r>
      <w:r w:rsidRPr="008F38A1">
        <w:rPr>
          <w:rFonts w:ascii="Times New Roman" w:hAnsi="Times New Roman" w:cs="Times New Roman"/>
          <w:b/>
          <w:sz w:val="28"/>
          <w:szCs w:val="28"/>
        </w:rPr>
        <w:t xml:space="preserve">, </w:t>
      </w:r>
      <w:r w:rsidRPr="008F38A1">
        <w:rPr>
          <w:rFonts w:ascii="Times New Roman" w:hAnsi="Times New Roman" w:cs="Times New Roman"/>
          <w:b/>
          <w:sz w:val="28"/>
          <w:szCs w:val="28"/>
          <w:lang w:val="en-US"/>
        </w:rPr>
        <w:t>Web</w:t>
      </w:r>
      <w:r w:rsidRPr="008F38A1">
        <w:rPr>
          <w:rFonts w:ascii="Times New Roman" w:hAnsi="Times New Roman" w:cs="Times New Roman"/>
          <w:b/>
          <w:sz w:val="28"/>
          <w:szCs w:val="28"/>
        </w:rPr>
        <w:t xml:space="preserve"> </w:t>
      </w:r>
      <w:r w:rsidRPr="008F38A1">
        <w:rPr>
          <w:rFonts w:ascii="Times New Roman" w:hAnsi="Times New Roman" w:cs="Times New Roman"/>
          <w:b/>
          <w:sz w:val="28"/>
          <w:szCs w:val="28"/>
          <w:lang w:val="en-US"/>
        </w:rPr>
        <w:t>of</w:t>
      </w:r>
      <w:r w:rsidRPr="008F38A1">
        <w:rPr>
          <w:rFonts w:ascii="Times New Roman" w:hAnsi="Times New Roman" w:cs="Times New Roman"/>
          <w:b/>
          <w:sz w:val="28"/>
          <w:szCs w:val="28"/>
        </w:rPr>
        <w:t xml:space="preserve"> </w:t>
      </w:r>
      <w:r w:rsidRPr="008F38A1">
        <w:rPr>
          <w:rFonts w:ascii="Times New Roman" w:hAnsi="Times New Roman" w:cs="Times New Roman"/>
          <w:b/>
          <w:sz w:val="28"/>
          <w:szCs w:val="28"/>
          <w:lang w:val="en-US"/>
        </w:rPr>
        <w:t>Science</w:t>
      </w:r>
      <w:r w:rsidRPr="008F38A1">
        <w:rPr>
          <w:rFonts w:ascii="Times New Roman" w:hAnsi="Times New Roman" w:cs="Times New Roman"/>
          <w:b/>
          <w:sz w:val="28"/>
          <w:szCs w:val="28"/>
        </w:rPr>
        <w:t>:</w:t>
      </w:r>
    </w:p>
    <w:p w14:paraId="6577E012" w14:textId="504BD890" w:rsidR="00CC3136" w:rsidRPr="008F38A1" w:rsidRDefault="004D73FC" w:rsidP="00B54C9B">
      <w:pPr>
        <w:pStyle w:val="a7"/>
        <w:numPr>
          <w:ilvl w:val="0"/>
          <w:numId w:val="2"/>
        </w:numPr>
        <w:tabs>
          <w:tab w:val="left" w:pos="1134"/>
        </w:tabs>
        <w:ind w:left="0" w:firstLine="709"/>
        <w:jc w:val="both"/>
        <w:rPr>
          <w:rStyle w:val="af9"/>
          <w:rFonts w:ascii="Times New Roman" w:hAnsi="Times New Roman" w:cs="Times New Roman"/>
          <w:i w:val="0"/>
          <w:iCs w:val="0"/>
          <w:sz w:val="28"/>
          <w:szCs w:val="28"/>
          <w:lang w:val="en-US"/>
        </w:rPr>
      </w:pPr>
      <w:r w:rsidRPr="008F38A1">
        <w:rPr>
          <w:rFonts w:ascii="Times New Roman" w:hAnsi="Times New Roman" w:cs="Times New Roman"/>
          <w:kern w:val="36"/>
          <w:sz w:val="28"/>
          <w:szCs w:val="28"/>
          <w:lang w:val="en-US"/>
        </w:rPr>
        <w:t>Swift heavy ion tracks in nanocrystalline Y</w:t>
      </w:r>
      <w:r w:rsidRPr="008F38A1">
        <w:rPr>
          <w:rFonts w:ascii="Times New Roman" w:hAnsi="Times New Roman" w:cs="Times New Roman"/>
          <w:kern w:val="36"/>
          <w:sz w:val="28"/>
          <w:szCs w:val="28"/>
          <w:vertAlign w:val="subscript"/>
          <w:lang w:val="en-US"/>
        </w:rPr>
        <w:t>4</w:t>
      </w:r>
      <w:r w:rsidRPr="008F38A1">
        <w:rPr>
          <w:rFonts w:ascii="Times New Roman" w:hAnsi="Times New Roman" w:cs="Times New Roman"/>
          <w:kern w:val="36"/>
          <w:sz w:val="28"/>
          <w:szCs w:val="28"/>
          <w:lang w:val="en-US"/>
        </w:rPr>
        <w:t>Al</w:t>
      </w:r>
      <w:r w:rsidRPr="008F38A1">
        <w:rPr>
          <w:rFonts w:ascii="Times New Roman" w:hAnsi="Times New Roman" w:cs="Times New Roman"/>
          <w:kern w:val="36"/>
          <w:sz w:val="28"/>
          <w:szCs w:val="28"/>
          <w:vertAlign w:val="subscript"/>
          <w:lang w:val="en-US"/>
        </w:rPr>
        <w:t>2</w:t>
      </w:r>
      <w:r w:rsidRPr="008F38A1">
        <w:rPr>
          <w:rFonts w:ascii="Times New Roman" w:hAnsi="Times New Roman" w:cs="Times New Roman"/>
          <w:kern w:val="36"/>
          <w:sz w:val="28"/>
          <w:szCs w:val="28"/>
          <w:lang w:val="en-US"/>
        </w:rPr>
        <w:t>O</w:t>
      </w:r>
      <w:r w:rsidRPr="008F38A1">
        <w:rPr>
          <w:rFonts w:ascii="Times New Roman" w:hAnsi="Times New Roman" w:cs="Times New Roman"/>
          <w:kern w:val="36"/>
          <w:sz w:val="28"/>
          <w:szCs w:val="28"/>
          <w:vertAlign w:val="subscript"/>
          <w:lang w:val="en-US"/>
        </w:rPr>
        <w:t xml:space="preserve">9 </w:t>
      </w:r>
      <w:r w:rsidR="00CC3136" w:rsidRPr="008F38A1">
        <w:rPr>
          <w:rFonts w:ascii="Times New Roman" w:hAnsi="Times New Roman" w:cs="Times New Roman"/>
          <w:color w:val="auto"/>
          <w:sz w:val="28"/>
          <w:szCs w:val="28"/>
          <w:lang w:val="en-US"/>
        </w:rPr>
        <w:t xml:space="preserve">// </w:t>
      </w:r>
      <w:r w:rsidRPr="008F38A1">
        <w:rPr>
          <w:rFonts w:ascii="Times New Roman" w:hAnsi="Times New Roman" w:cs="Times New Roman"/>
          <w:sz w:val="28"/>
          <w:szCs w:val="28"/>
          <w:lang w:val="en-US"/>
        </w:rPr>
        <w:t>Nuclear Materials and Energy</w:t>
      </w:r>
      <w:r w:rsidR="00CC3136" w:rsidRPr="008F38A1">
        <w:rPr>
          <w:rStyle w:val="af9"/>
          <w:rFonts w:ascii="Times New Roman" w:hAnsi="Times New Roman" w:cs="Times New Roman"/>
          <w:bCs/>
          <w:i w:val="0"/>
          <w:sz w:val="28"/>
          <w:szCs w:val="28"/>
          <w:lang w:val="en-US"/>
        </w:rPr>
        <w:t>. – 202</w:t>
      </w:r>
      <w:r w:rsidRPr="008F38A1">
        <w:rPr>
          <w:rStyle w:val="af9"/>
          <w:rFonts w:ascii="Times New Roman" w:hAnsi="Times New Roman" w:cs="Times New Roman"/>
          <w:bCs/>
          <w:i w:val="0"/>
          <w:sz w:val="28"/>
          <w:szCs w:val="28"/>
          <w:lang w:val="en-US"/>
        </w:rPr>
        <w:t>2</w:t>
      </w:r>
      <w:r w:rsidR="00CC3136" w:rsidRPr="008F38A1">
        <w:rPr>
          <w:rStyle w:val="af9"/>
          <w:rFonts w:ascii="Times New Roman" w:hAnsi="Times New Roman" w:cs="Times New Roman"/>
          <w:bCs/>
          <w:i w:val="0"/>
          <w:sz w:val="28"/>
          <w:szCs w:val="28"/>
          <w:lang w:val="en-US"/>
        </w:rPr>
        <w:t xml:space="preserve">. </w:t>
      </w:r>
      <w:r w:rsidR="003A0892" w:rsidRPr="008F38A1">
        <w:rPr>
          <w:rStyle w:val="af9"/>
          <w:rFonts w:ascii="Times New Roman" w:hAnsi="Times New Roman" w:cs="Times New Roman"/>
          <w:bCs/>
          <w:i w:val="0"/>
          <w:sz w:val="28"/>
          <w:szCs w:val="28"/>
          <w:lang w:val="en-US"/>
        </w:rPr>
        <w:t>– Vol.</w:t>
      </w:r>
      <w:r w:rsidR="00304E3C" w:rsidRPr="008F38A1">
        <w:rPr>
          <w:rStyle w:val="af9"/>
          <w:rFonts w:ascii="Times New Roman" w:hAnsi="Times New Roman" w:cs="Times New Roman"/>
          <w:bCs/>
          <w:i w:val="0"/>
          <w:sz w:val="28"/>
          <w:szCs w:val="28"/>
          <w:lang w:val="en-US"/>
        </w:rPr>
        <w:t xml:space="preserve"> </w:t>
      </w:r>
      <w:r w:rsidRPr="008F38A1">
        <w:rPr>
          <w:rStyle w:val="af9"/>
          <w:rFonts w:ascii="Times New Roman" w:hAnsi="Times New Roman" w:cs="Times New Roman"/>
          <w:bCs/>
          <w:i w:val="0"/>
          <w:sz w:val="28"/>
          <w:szCs w:val="28"/>
          <w:lang w:val="en-US"/>
        </w:rPr>
        <w:t>30</w:t>
      </w:r>
      <w:r w:rsidR="003A0892" w:rsidRPr="008F38A1">
        <w:rPr>
          <w:rStyle w:val="af9"/>
          <w:rFonts w:ascii="Times New Roman" w:hAnsi="Times New Roman" w:cs="Times New Roman"/>
          <w:bCs/>
          <w:i w:val="0"/>
          <w:sz w:val="28"/>
          <w:szCs w:val="28"/>
          <w:lang w:val="en-US"/>
        </w:rPr>
        <w:t>. – P.</w:t>
      </w:r>
      <w:r w:rsidR="00304E3C" w:rsidRPr="008F38A1">
        <w:rPr>
          <w:rStyle w:val="af9"/>
          <w:rFonts w:ascii="Times New Roman" w:hAnsi="Times New Roman" w:cs="Times New Roman"/>
          <w:bCs/>
          <w:i w:val="0"/>
          <w:sz w:val="28"/>
          <w:szCs w:val="28"/>
          <w:lang w:val="en-US"/>
        </w:rPr>
        <w:t xml:space="preserve"> </w:t>
      </w:r>
      <w:r w:rsidR="003A0892" w:rsidRPr="008F38A1">
        <w:rPr>
          <w:rStyle w:val="af9"/>
          <w:rFonts w:ascii="Times New Roman" w:hAnsi="Times New Roman" w:cs="Times New Roman"/>
          <w:bCs/>
          <w:i w:val="0"/>
          <w:sz w:val="28"/>
          <w:szCs w:val="28"/>
          <w:lang w:val="en-US"/>
        </w:rPr>
        <w:t>10</w:t>
      </w:r>
      <w:r w:rsidRPr="008F38A1">
        <w:rPr>
          <w:rStyle w:val="af9"/>
          <w:rFonts w:ascii="Times New Roman" w:hAnsi="Times New Roman" w:cs="Times New Roman"/>
          <w:bCs/>
          <w:i w:val="0"/>
          <w:sz w:val="28"/>
          <w:szCs w:val="28"/>
          <w:lang w:val="en-US"/>
        </w:rPr>
        <w:t>1106</w:t>
      </w:r>
      <w:r w:rsidR="003A0892" w:rsidRPr="008F38A1">
        <w:rPr>
          <w:rStyle w:val="af9"/>
          <w:rFonts w:ascii="Times New Roman" w:hAnsi="Times New Roman" w:cs="Times New Roman"/>
          <w:bCs/>
          <w:i w:val="0"/>
          <w:sz w:val="28"/>
          <w:szCs w:val="28"/>
          <w:lang w:val="en-US"/>
        </w:rPr>
        <w:t>.</w:t>
      </w:r>
    </w:p>
    <w:p w14:paraId="54E5FF6D" w14:textId="4F3294AD" w:rsidR="004D73FC" w:rsidRPr="008F38A1" w:rsidRDefault="004D73FC" w:rsidP="00B54C9B">
      <w:pPr>
        <w:pStyle w:val="a7"/>
        <w:numPr>
          <w:ilvl w:val="0"/>
          <w:numId w:val="2"/>
        </w:numPr>
        <w:tabs>
          <w:tab w:val="left" w:pos="1134"/>
        </w:tabs>
        <w:ind w:left="0" w:firstLine="709"/>
        <w:jc w:val="both"/>
        <w:rPr>
          <w:rStyle w:val="af9"/>
          <w:rFonts w:ascii="Times New Roman" w:hAnsi="Times New Roman" w:cs="Times New Roman"/>
          <w:i w:val="0"/>
          <w:iCs w:val="0"/>
          <w:sz w:val="28"/>
          <w:szCs w:val="28"/>
          <w:lang w:val="en-US"/>
        </w:rPr>
      </w:pPr>
      <w:r w:rsidRPr="008F38A1">
        <w:rPr>
          <w:rFonts w:ascii="Times New Roman" w:hAnsi="Times New Roman" w:cs="Times New Roman"/>
          <w:kern w:val="36"/>
          <w:sz w:val="28"/>
          <w:szCs w:val="28"/>
          <w:lang w:val="en-US"/>
        </w:rPr>
        <w:t>High-Energy Heavy Ion Tracks in Nanocrystalline Silicon Nitride</w:t>
      </w:r>
      <w:r w:rsidRPr="008F38A1">
        <w:rPr>
          <w:rFonts w:ascii="Times New Roman" w:hAnsi="Times New Roman" w:cs="Times New Roman"/>
          <w:color w:val="auto"/>
          <w:sz w:val="28"/>
          <w:szCs w:val="28"/>
          <w:lang w:val="en-US"/>
        </w:rPr>
        <w:t xml:space="preserve"> // </w:t>
      </w:r>
      <w:r w:rsidRPr="008F38A1">
        <w:rPr>
          <w:rFonts w:ascii="Times New Roman" w:hAnsi="Times New Roman" w:cs="Times New Roman"/>
          <w:color w:val="000000"/>
          <w:sz w:val="28"/>
          <w:szCs w:val="28"/>
          <w:shd w:val="clear" w:color="auto" w:fill="FFFFFF"/>
          <w:lang w:val="en-US"/>
        </w:rPr>
        <w:t>Crystals</w:t>
      </w:r>
      <w:r w:rsidRPr="008F38A1">
        <w:rPr>
          <w:rStyle w:val="af9"/>
          <w:rFonts w:ascii="Times New Roman" w:hAnsi="Times New Roman" w:cs="Times New Roman"/>
          <w:bCs/>
          <w:i w:val="0"/>
          <w:sz w:val="28"/>
          <w:szCs w:val="28"/>
          <w:lang w:val="en-US"/>
        </w:rPr>
        <w:t>. – 2022. – Vol. 12(10). – P. 1410.</w:t>
      </w:r>
    </w:p>
    <w:p w14:paraId="0141D070" w14:textId="16FC9425" w:rsidR="004D73FC" w:rsidRPr="008F38A1" w:rsidRDefault="004D73FC" w:rsidP="00B54C9B">
      <w:pPr>
        <w:pStyle w:val="a7"/>
        <w:numPr>
          <w:ilvl w:val="0"/>
          <w:numId w:val="2"/>
        </w:numPr>
        <w:tabs>
          <w:tab w:val="left" w:pos="1134"/>
        </w:tabs>
        <w:ind w:left="0" w:firstLine="709"/>
        <w:jc w:val="both"/>
        <w:rPr>
          <w:rStyle w:val="af9"/>
          <w:rFonts w:ascii="Times New Roman" w:hAnsi="Times New Roman" w:cs="Times New Roman"/>
          <w:i w:val="0"/>
          <w:iCs w:val="0"/>
          <w:sz w:val="28"/>
          <w:szCs w:val="28"/>
          <w:lang w:val="en-US"/>
        </w:rPr>
      </w:pPr>
      <w:r w:rsidRPr="008F38A1">
        <w:rPr>
          <w:rFonts w:ascii="Times New Roman" w:hAnsi="Times New Roman" w:cs="Times New Roman"/>
          <w:kern w:val="36"/>
          <w:sz w:val="28"/>
          <w:szCs w:val="28"/>
          <w:lang w:val="en-US"/>
        </w:rPr>
        <w:lastRenderedPageBreak/>
        <w:t>Transmission Electron Microscopy and Molecular Dynamic Study of Ion Tracks in Nanocrystalline Y2Ti2O7: Particle Size Effect on Track Formation Threshold</w:t>
      </w:r>
      <w:r w:rsidRPr="008F38A1">
        <w:rPr>
          <w:rFonts w:ascii="Times New Roman" w:hAnsi="Times New Roman" w:cs="Times New Roman"/>
          <w:color w:val="auto"/>
          <w:sz w:val="28"/>
          <w:szCs w:val="28"/>
          <w:lang w:val="en-US"/>
        </w:rPr>
        <w:t xml:space="preserve"> // </w:t>
      </w:r>
      <w:r w:rsidRPr="008F38A1">
        <w:rPr>
          <w:rFonts w:ascii="Times New Roman" w:hAnsi="Times New Roman" w:cs="Times New Roman"/>
          <w:color w:val="000000"/>
          <w:sz w:val="28"/>
          <w:szCs w:val="28"/>
          <w:shd w:val="clear" w:color="auto" w:fill="FFFFFF"/>
          <w:lang w:val="en-US"/>
        </w:rPr>
        <w:t>Crystals</w:t>
      </w:r>
      <w:r w:rsidRPr="008F38A1">
        <w:rPr>
          <w:rStyle w:val="af9"/>
          <w:rFonts w:ascii="Times New Roman" w:hAnsi="Times New Roman" w:cs="Times New Roman"/>
          <w:bCs/>
          <w:i w:val="0"/>
          <w:sz w:val="28"/>
          <w:szCs w:val="28"/>
          <w:lang w:val="en-US"/>
        </w:rPr>
        <w:t>. – 2023. – Vol. 13(11). – P. 1534.</w:t>
      </w:r>
    </w:p>
    <w:p w14:paraId="5E81652D" w14:textId="6F9FBA7E" w:rsidR="00581849" w:rsidRPr="00581849" w:rsidRDefault="005F0EDC" w:rsidP="00B54C9B">
      <w:pPr>
        <w:pStyle w:val="a7"/>
        <w:numPr>
          <w:ilvl w:val="0"/>
          <w:numId w:val="2"/>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sz w:val="28"/>
          <w:szCs w:val="28"/>
          <w:lang w:val="en-US"/>
        </w:rPr>
        <w:t>Swift heavy ion tracks in nanocrystalline TiO</w:t>
      </w:r>
      <w:r w:rsidRPr="008F38A1">
        <w:rPr>
          <w:rFonts w:ascii="Times New Roman" w:hAnsi="Times New Roman" w:cs="Times New Roman"/>
          <w:sz w:val="28"/>
          <w:szCs w:val="28"/>
          <w:vertAlign w:val="subscript"/>
          <w:lang w:val="en-US"/>
        </w:rPr>
        <w:t>2</w:t>
      </w:r>
      <w:r w:rsidRPr="008F38A1">
        <w:rPr>
          <w:rFonts w:ascii="Times New Roman" w:hAnsi="Times New Roman" w:cs="Times New Roman"/>
          <w:sz w:val="28"/>
          <w:szCs w:val="28"/>
          <w:lang w:val="en-US"/>
        </w:rPr>
        <w:t xml:space="preserve"> // Vacuum. </w:t>
      </w:r>
      <w:r w:rsidRPr="008F38A1">
        <w:rPr>
          <w:rStyle w:val="af9"/>
          <w:rFonts w:ascii="Times New Roman" w:hAnsi="Times New Roman" w:cs="Times New Roman"/>
          <w:bCs/>
          <w:i w:val="0"/>
          <w:sz w:val="28"/>
          <w:szCs w:val="28"/>
          <w:lang w:val="en-US"/>
        </w:rPr>
        <w:t>– 2024. – Vol. 233. – P. 113958.</w:t>
      </w:r>
    </w:p>
    <w:p w14:paraId="42DBFAC4" w14:textId="77777777" w:rsidR="00CC3136" w:rsidRPr="008F38A1" w:rsidRDefault="003A0892" w:rsidP="0067499A">
      <w:pPr>
        <w:pStyle w:val="a7"/>
        <w:tabs>
          <w:tab w:val="left" w:pos="993"/>
        </w:tabs>
        <w:ind w:left="0" w:firstLine="709"/>
        <w:jc w:val="both"/>
        <w:rPr>
          <w:rFonts w:ascii="Times New Roman" w:eastAsia="Times New Roman" w:hAnsi="Times New Roman" w:cs="Times New Roman"/>
          <w:b/>
          <w:bCs/>
          <w:sz w:val="28"/>
          <w:szCs w:val="28"/>
          <w:lang w:val="kk-KZ" w:eastAsia="ru-RU"/>
        </w:rPr>
      </w:pPr>
      <w:r w:rsidRPr="008F38A1">
        <w:rPr>
          <w:rFonts w:ascii="Times New Roman" w:eastAsia="Times New Roman" w:hAnsi="Times New Roman" w:cs="Times New Roman"/>
          <w:b/>
          <w:bCs/>
          <w:sz w:val="28"/>
          <w:szCs w:val="28"/>
          <w:lang w:val="kk-KZ" w:eastAsia="ru-RU"/>
        </w:rPr>
        <w:t>Статьи в изданиях, рекомендуемых уполномоченным органом:</w:t>
      </w:r>
    </w:p>
    <w:p w14:paraId="0C2FFE15" w14:textId="06732404" w:rsidR="003A0892" w:rsidRPr="008F38A1" w:rsidRDefault="00362EC5" w:rsidP="00B54C9B">
      <w:pPr>
        <w:pStyle w:val="a7"/>
        <w:numPr>
          <w:ilvl w:val="0"/>
          <w:numId w:val="3"/>
        </w:numPr>
        <w:tabs>
          <w:tab w:val="left" w:pos="993"/>
        </w:tabs>
        <w:ind w:left="0" w:firstLine="709"/>
        <w:jc w:val="both"/>
        <w:rPr>
          <w:rStyle w:val="af9"/>
          <w:rFonts w:ascii="Times New Roman" w:hAnsi="Times New Roman" w:cs="Times New Roman"/>
          <w:i w:val="0"/>
          <w:iCs w:val="0"/>
          <w:sz w:val="28"/>
          <w:szCs w:val="28"/>
          <w:lang w:val="en-US"/>
        </w:rPr>
      </w:pPr>
      <w:r w:rsidRPr="008F38A1">
        <w:rPr>
          <w:rFonts w:ascii="Times New Roman" w:hAnsi="Times New Roman" w:cs="Times New Roman"/>
          <w:color w:val="000000"/>
          <w:sz w:val="28"/>
          <w:szCs w:val="28"/>
          <w:shd w:val="clear" w:color="auto" w:fill="FFFFFF"/>
          <w:lang w:val="en-US"/>
        </w:rPr>
        <w:t xml:space="preserve">Evaluation of threshold conditions for latent track formation in nanocrystalline </w:t>
      </w:r>
      <w:r w:rsidRPr="008F38A1">
        <w:rPr>
          <w:rFonts w:ascii="Times New Roman" w:hAnsi="Times New Roman" w:cs="Times New Roman"/>
          <w:sz w:val="28"/>
          <w:szCs w:val="28"/>
          <w:shd w:val="clear" w:color="auto" w:fill="FFFFFF"/>
          <w:lang w:val="en-US"/>
        </w:rPr>
        <w:t>Y</w:t>
      </w:r>
      <w:r w:rsidRPr="008F38A1">
        <w:rPr>
          <w:rFonts w:ascii="Times New Roman" w:hAnsi="Times New Roman" w:cs="Times New Roman"/>
          <w:sz w:val="28"/>
          <w:szCs w:val="28"/>
          <w:shd w:val="clear" w:color="auto" w:fill="FFFFFF"/>
          <w:vertAlign w:val="subscript"/>
          <w:lang w:val="en-US"/>
        </w:rPr>
        <w:t>2</w:t>
      </w:r>
      <w:r w:rsidRPr="008F38A1">
        <w:rPr>
          <w:rFonts w:ascii="Times New Roman" w:hAnsi="Times New Roman" w:cs="Times New Roman"/>
          <w:sz w:val="28"/>
          <w:szCs w:val="28"/>
          <w:shd w:val="clear" w:color="auto" w:fill="FFFFFF"/>
          <w:lang w:val="en-US"/>
        </w:rPr>
        <w:t>Ti</w:t>
      </w:r>
      <w:r w:rsidRPr="008F38A1">
        <w:rPr>
          <w:rFonts w:ascii="Times New Roman" w:hAnsi="Times New Roman" w:cs="Times New Roman"/>
          <w:sz w:val="28"/>
          <w:szCs w:val="28"/>
          <w:shd w:val="clear" w:color="auto" w:fill="FFFFFF"/>
          <w:vertAlign w:val="subscript"/>
          <w:lang w:val="en-US"/>
        </w:rPr>
        <w:t>2</w:t>
      </w:r>
      <w:r w:rsidRPr="008F38A1">
        <w:rPr>
          <w:rFonts w:ascii="Times New Roman" w:hAnsi="Times New Roman" w:cs="Times New Roman"/>
          <w:sz w:val="28"/>
          <w:szCs w:val="28"/>
          <w:shd w:val="clear" w:color="auto" w:fill="FFFFFF"/>
          <w:lang w:val="en-US"/>
        </w:rPr>
        <w:t>O</w:t>
      </w:r>
      <w:r w:rsidRPr="008F38A1">
        <w:rPr>
          <w:rFonts w:ascii="Times New Roman" w:hAnsi="Times New Roman" w:cs="Times New Roman"/>
          <w:sz w:val="28"/>
          <w:szCs w:val="28"/>
          <w:shd w:val="clear" w:color="auto" w:fill="FFFFFF"/>
          <w:vertAlign w:val="subscript"/>
          <w:lang w:val="en-US"/>
        </w:rPr>
        <w:t>7</w:t>
      </w:r>
      <w:r w:rsidRPr="008F38A1">
        <w:rPr>
          <w:rFonts w:ascii="Times New Roman" w:eastAsiaTheme="minorHAnsi" w:hAnsi="Times New Roman" w:cs="Times New Roman"/>
          <w:bCs/>
          <w:color w:val="auto"/>
          <w:sz w:val="28"/>
          <w:szCs w:val="28"/>
          <w:lang w:val="en-US" w:eastAsia="en-US" w:bidi="ar-SA"/>
        </w:rPr>
        <w:t xml:space="preserve"> </w:t>
      </w:r>
      <w:r w:rsidR="003A0892" w:rsidRPr="008F38A1">
        <w:rPr>
          <w:rFonts w:ascii="Times New Roman" w:hAnsi="Times New Roman" w:cs="Times New Roman"/>
          <w:color w:val="auto"/>
          <w:sz w:val="28"/>
          <w:szCs w:val="28"/>
          <w:lang w:val="en-US"/>
        </w:rPr>
        <w:t xml:space="preserve">// </w:t>
      </w:r>
      <w:r w:rsidR="003A0892" w:rsidRPr="008F38A1">
        <w:rPr>
          <w:rStyle w:val="af9"/>
          <w:rFonts w:ascii="Times New Roman" w:hAnsi="Times New Roman" w:cs="Times New Roman"/>
          <w:bCs/>
          <w:i w:val="0"/>
          <w:sz w:val="28"/>
          <w:szCs w:val="28"/>
          <w:lang w:val="en-US"/>
        </w:rPr>
        <w:t>Eurasian Journal of Physics and Functional Materials. – 202</w:t>
      </w:r>
      <w:r w:rsidRPr="008F38A1">
        <w:rPr>
          <w:rStyle w:val="af9"/>
          <w:rFonts w:ascii="Times New Roman" w:hAnsi="Times New Roman" w:cs="Times New Roman"/>
          <w:bCs/>
          <w:i w:val="0"/>
          <w:sz w:val="28"/>
          <w:szCs w:val="28"/>
          <w:lang w:val="en-US"/>
        </w:rPr>
        <w:t>2</w:t>
      </w:r>
      <w:r w:rsidR="003A0892" w:rsidRPr="008F38A1">
        <w:rPr>
          <w:rStyle w:val="af9"/>
          <w:rFonts w:ascii="Times New Roman" w:hAnsi="Times New Roman" w:cs="Times New Roman"/>
          <w:bCs/>
          <w:i w:val="0"/>
          <w:sz w:val="28"/>
          <w:szCs w:val="28"/>
          <w:lang w:val="en-US"/>
        </w:rPr>
        <w:t>.</w:t>
      </w:r>
      <w:r w:rsidR="003A0892" w:rsidRPr="008F38A1">
        <w:rPr>
          <w:rStyle w:val="af9"/>
          <w:rFonts w:ascii="Times New Roman" w:hAnsi="Times New Roman" w:cs="Times New Roman"/>
          <w:bCs/>
          <w:sz w:val="28"/>
          <w:szCs w:val="28"/>
          <w:lang w:val="en-US"/>
        </w:rPr>
        <w:t xml:space="preserve"> </w:t>
      </w:r>
      <w:r w:rsidR="003A0892" w:rsidRPr="008F38A1">
        <w:rPr>
          <w:rStyle w:val="af9"/>
          <w:rFonts w:ascii="Times New Roman" w:hAnsi="Times New Roman" w:cs="Times New Roman"/>
          <w:bCs/>
          <w:i w:val="0"/>
          <w:sz w:val="28"/>
          <w:szCs w:val="28"/>
          <w:lang w:val="en-US"/>
        </w:rPr>
        <w:t>– Vol.</w:t>
      </w:r>
      <w:r w:rsidR="00304E3C" w:rsidRPr="008F38A1">
        <w:rPr>
          <w:rStyle w:val="af9"/>
          <w:rFonts w:ascii="Times New Roman" w:hAnsi="Times New Roman" w:cs="Times New Roman"/>
          <w:bCs/>
          <w:i w:val="0"/>
          <w:sz w:val="28"/>
          <w:szCs w:val="28"/>
          <w:lang w:val="en-US"/>
        </w:rPr>
        <w:t xml:space="preserve"> </w:t>
      </w:r>
      <w:r w:rsidRPr="008F38A1">
        <w:rPr>
          <w:rStyle w:val="af9"/>
          <w:rFonts w:ascii="Times New Roman" w:hAnsi="Times New Roman" w:cs="Times New Roman"/>
          <w:bCs/>
          <w:i w:val="0"/>
          <w:sz w:val="28"/>
          <w:szCs w:val="28"/>
          <w:lang w:val="en-US"/>
        </w:rPr>
        <w:t>6</w:t>
      </w:r>
      <w:r w:rsidR="003A0892" w:rsidRPr="008F38A1">
        <w:rPr>
          <w:rStyle w:val="af9"/>
          <w:rFonts w:ascii="Times New Roman" w:hAnsi="Times New Roman" w:cs="Times New Roman"/>
          <w:bCs/>
          <w:i w:val="0"/>
          <w:sz w:val="28"/>
          <w:szCs w:val="28"/>
          <w:lang w:val="en-US"/>
        </w:rPr>
        <w:t>(1</w:t>
      </w:r>
      <w:r w:rsidRPr="008F38A1">
        <w:rPr>
          <w:rStyle w:val="af9"/>
          <w:rFonts w:ascii="Times New Roman" w:hAnsi="Times New Roman" w:cs="Times New Roman"/>
          <w:bCs/>
          <w:i w:val="0"/>
          <w:sz w:val="28"/>
          <w:szCs w:val="28"/>
          <w:lang w:val="en-US"/>
        </w:rPr>
        <w:t>0</w:t>
      </w:r>
      <w:r w:rsidR="003A0892" w:rsidRPr="008F38A1">
        <w:rPr>
          <w:rStyle w:val="af9"/>
          <w:rFonts w:ascii="Times New Roman" w:hAnsi="Times New Roman" w:cs="Times New Roman"/>
          <w:bCs/>
          <w:i w:val="0"/>
          <w:sz w:val="28"/>
          <w:szCs w:val="28"/>
          <w:lang w:val="en-US"/>
        </w:rPr>
        <w:t>). – P.</w:t>
      </w:r>
      <w:r w:rsidR="00304E3C" w:rsidRPr="008F38A1">
        <w:rPr>
          <w:rStyle w:val="af9"/>
          <w:rFonts w:ascii="Times New Roman" w:hAnsi="Times New Roman" w:cs="Times New Roman"/>
          <w:bCs/>
          <w:i w:val="0"/>
          <w:sz w:val="28"/>
          <w:szCs w:val="28"/>
          <w:lang w:val="en-US"/>
        </w:rPr>
        <w:t xml:space="preserve"> </w:t>
      </w:r>
      <w:r w:rsidRPr="008F38A1">
        <w:rPr>
          <w:rStyle w:val="af9"/>
          <w:rFonts w:ascii="Times New Roman" w:hAnsi="Times New Roman" w:cs="Times New Roman"/>
          <w:bCs/>
          <w:i w:val="0"/>
          <w:sz w:val="28"/>
          <w:szCs w:val="28"/>
          <w:lang w:val="en-US"/>
        </w:rPr>
        <w:t>124</w:t>
      </w:r>
      <w:r w:rsidR="003A0892" w:rsidRPr="008F38A1">
        <w:rPr>
          <w:rStyle w:val="af9"/>
          <w:rFonts w:ascii="Times New Roman" w:hAnsi="Times New Roman" w:cs="Times New Roman"/>
          <w:bCs/>
          <w:i w:val="0"/>
          <w:sz w:val="28"/>
          <w:szCs w:val="28"/>
          <w:lang w:val="en-US"/>
        </w:rPr>
        <w:t>-</w:t>
      </w:r>
      <w:r w:rsidRPr="008F38A1">
        <w:rPr>
          <w:rStyle w:val="af9"/>
          <w:rFonts w:ascii="Times New Roman" w:hAnsi="Times New Roman" w:cs="Times New Roman"/>
          <w:bCs/>
          <w:i w:val="0"/>
          <w:sz w:val="28"/>
          <w:szCs w:val="28"/>
          <w:lang w:val="en-US"/>
        </w:rPr>
        <w:t>131</w:t>
      </w:r>
      <w:r w:rsidR="003A0892" w:rsidRPr="008F38A1">
        <w:rPr>
          <w:rStyle w:val="af9"/>
          <w:rFonts w:ascii="Times New Roman" w:hAnsi="Times New Roman" w:cs="Times New Roman"/>
          <w:bCs/>
          <w:i w:val="0"/>
          <w:sz w:val="28"/>
          <w:szCs w:val="28"/>
          <w:lang w:val="en-US"/>
        </w:rPr>
        <w:t>.</w:t>
      </w:r>
    </w:p>
    <w:p w14:paraId="7F3CD7BC" w14:textId="77777777" w:rsidR="000F70E2" w:rsidRPr="008F38A1" w:rsidRDefault="000F70E2" w:rsidP="0067499A">
      <w:pPr>
        <w:pStyle w:val="a7"/>
        <w:tabs>
          <w:tab w:val="left" w:pos="993"/>
        </w:tabs>
        <w:ind w:left="0" w:firstLine="709"/>
        <w:jc w:val="both"/>
        <w:rPr>
          <w:rFonts w:ascii="Times New Roman" w:eastAsia="Times New Roman" w:hAnsi="Times New Roman" w:cs="Times New Roman"/>
          <w:b/>
          <w:bCs/>
          <w:sz w:val="28"/>
          <w:szCs w:val="28"/>
          <w:lang w:val="kk-KZ" w:eastAsia="ru-RU"/>
        </w:rPr>
      </w:pPr>
      <w:r w:rsidRPr="008F38A1">
        <w:rPr>
          <w:rFonts w:ascii="Times New Roman" w:hAnsi="Times New Roman" w:cs="Times New Roman"/>
          <w:b/>
          <w:color w:val="auto"/>
          <w:sz w:val="28"/>
          <w:szCs w:val="28"/>
        </w:rPr>
        <w:t xml:space="preserve">Статьи </w:t>
      </w:r>
      <w:r w:rsidRPr="008F38A1">
        <w:rPr>
          <w:rFonts w:ascii="Times New Roman" w:eastAsia="Times New Roman" w:hAnsi="Times New Roman" w:cs="Times New Roman"/>
          <w:b/>
          <w:bCs/>
          <w:sz w:val="28"/>
          <w:szCs w:val="28"/>
          <w:lang w:val="kk-KZ" w:eastAsia="ru-RU"/>
        </w:rPr>
        <w:t>в сборниках республиканских и международных научно-практических конференций</w:t>
      </w:r>
    </w:p>
    <w:p w14:paraId="706D6619" w14:textId="25CD7868" w:rsidR="003C1AEE" w:rsidRPr="008F38A1" w:rsidRDefault="00026788" w:rsidP="00B54C9B">
      <w:pPr>
        <w:pStyle w:val="a7"/>
        <w:numPr>
          <w:ilvl w:val="0"/>
          <w:numId w:val="4"/>
        </w:numPr>
        <w:tabs>
          <w:tab w:val="left" w:pos="1134"/>
        </w:tabs>
        <w:ind w:left="0" w:firstLine="709"/>
        <w:jc w:val="both"/>
        <w:rPr>
          <w:rFonts w:ascii="Times New Roman" w:hAnsi="Times New Roman" w:cs="Times New Roman"/>
          <w:sz w:val="28"/>
          <w:szCs w:val="28"/>
        </w:rPr>
      </w:pPr>
      <w:r w:rsidRPr="008F38A1">
        <w:rPr>
          <w:rFonts w:ascii="Times New Roman" w:hAnsi="Times New Roman" w:cs="Times New Roman"/>
          <w:color w:val="000000" w:themeColor="text1"/>
          <w:sz w:val="28"/>
          <w:szCs w:val="28"/>
        </w:rPr>
        <w:t xml:space="preserve">Латентные треки быстрых тяжелых ионов в нанокристаллическом </w:t>
      </w:r>
      <w:r w:rsidRPr="008F38A1">
        <w:rPr>
          <w:rFonts w:ascii="Times New Roman" w:hAnsi="Times New Roman" w:cs="Times New Roman"/>
          <w:color w:val="000000" w:themeColor="text1"/>
          <w:sz w:val="28"/>
          <w:szCs w:val="28"/>
          <w:lang w:val="en-US"/>
        </w:rPr>
        <w:t>Y</w:t>
      </w:r>
      <w:r w:rsidRPr="008F38A1">
        <w:rPr>
          <w:rFonts w:ascii="Times New Roman" w:hAnsi="Times New Roman" w:cs="Times New Roman"/>
          <w:color w:val="000000" w:themeColor="text1"/>
          <w:sz w:val="28"/>
          <w:szCs w:val="28"/>
          <w:vertAlign w:val="subscript"/>
        </w:rPr>
        <w:t>4</w:t>
      </w:r>
      <w:r w:rsidRPr="008F38A1">
        <w:rPr>
          <w:rFonts w:ascii="Times New Roman" w:hAnsi="Times New Roman" w:cs="Times New Roman"/>
          <w:color w:val="000000" w:themeColor="text1"/>
          <w:sz w:val="28"/>
          <w:szCs w:val="28"/>
          <w:lang w:val="en-US"/>
        </w:rPr>
        <w:t>Al</w:t>
      </w:r>
      <w:r w:rsidRPr="008F38A1">
        <w:rPr>
          <w:rFonts w:ascii="Times New Roman" w:hAnsi="Times New Roman" w:cs="Times New Roman"/>
          <w:color w:val="000000" w:themeColor="text1"/>
          <w:sz w:val="28"/>
          <w:szCs w:val="28"/>
          <w:vertAlign w:val="subscript"/>
        </w:rPr>
        <w:t>2</w:t>
      </w:r>
      <w:r w:rsidRPr="008F38A1">
        <w:rPr>
          <w:rFonts w:ascii="Times New Roman" w:hAnsi="Times New Roman" w:cs="Times New Roman"/>
          <w:color w:val="000000" w:themeColor="text1"/>
          <w:sz w:val="28"/>
          <w:szCs w:val="28"/>
          <w:lang w:val="en-US"/>
        </w:rPr>
        <w:t>O</w:t>
      </w:r>
      <w:r w:rsidRPr="008F38A1">
        <w:rPr>
          <w:rFonts w:ascii="Times New Roman" w:hAnsi="Times New Roman" w:cs="Times New Roman"/>
          <w:color w:val="000000" w:themeColor="text1"/>
          <w:sz w:val="28"/>
          <w:szCs w:val="28"/>
          <w:vertAlign w:val="subscript"/>
        </w:rPr>
        <w:t>9</w:t>
      </w:r>
      <w:r w:rsidRPr="008F38A1">
        <w:rPr>
          <w:rFonts w:ascii="Times New Roman" w:hAnsi="Times New Roman" w:cs="Times New Roman"/>
          <w:bCs/>
          <w:sz w:val="28"/>
          <w:szCs w:val="28"/>
        </w:rPr>
        <w:t xml:space="preserve"> // </w:t>
      </w:r>
      <w:proofErr w:type="spellStart"/>
      <w:r w:rsidR="003C1AEE" w:rsidRPr="008F38A1">
        <w:rPr>
          <w:rFonts w:ascii="Times New Roman" w:hAnsi="Times New Roman" w:cs="Times New Roman"/>
          <w:color w:val="000000"/>
          <w:sz w:val="28"/>
          <w:szCs w:val="28"/>
        </w:rPr>
        <w:t>Cборник</w:t>
      </w:r>
      <w:proofErr w:type="spellEnd"/>
      <w:r w:rsidR="003C1AEE" w:rsidRPr="008F38A1">
        <w:rPr>
          <w:rFonts w:ascii="Times New Roman" w:hAnsi="Times New Roman" w:cs="Times New Roman"/>
          <w:color w:val="000000"/>
          <w:sz w:val="28"/>
          <w:szCs w:val="28"/>
        </w:rPr>
        <w:t xml:space="preserve"> материалов конференции</w:t>
      </w:r>
      <w:r w:rsidRPr="008F38A1">
        <w:rPr>
          <w:rFonts w:ascii="Times New Roman" w:hAnsi="Times New Roman" w:cs="Times New Roman"/>
          <w:color w:val="000000"/>
          <w:sz w:val="28"/>
          <w:szCs w:val="28"/>
        </w:rPr>
        <w:t>, 14-</w:t>
      </w:r>
      <w:r w:rsidRPr="008F38A1">
        <w:rPr>
          <w:rFonts w:ascii="Times New Roman" w:hAnsi="Times New Roman" w:cs="Times New Roman"/>
          <w:color w:val="000000"/>
          <w:sz w:val="28"/>
          <w:szCs w:val="28"/>
          <w:lang w:val="kk-KZ"/>
        </w:rPr>
        <w:t xml:space="preserve">я </w:t>
      </w:r>
      <w:r w:rsidRPr="008F38A1">
        <w:rPr>
          <w:rFonts w:ascii="Times New Roman" w:hAnsi="Times New Roman" w:cs="Times New Roman"/>
          <w:sz w:val="28"/>
          <w:szCs w:val="28"/>
          <w:lang w:val="kk-KZ"/>
        </w:rPr>
        <w:t>М</w:t>
      </w:r>
      <w:proofErr w:type="spellStart"/>
      <w:r w:rsidRPr="008F38A1">
        <w:rPr>
          <w:rFonts w:ascii="Times New Roman" w:hAnsi="Times New Roman" w:cs="Times New Roman"/>
          <w:sz w:val="28"/>
          <w:szCs w:val="28"/>
        </w:rPr>
        <w:t>еждународн</w:t>
      </w:r>
      <w:proofErr w:type="spellEnd"/>
      <w:r w:rsidRPr="008F38A1">
        <w:rPr>
          <w:rFonts w:ascii="Times New Roman" w:hAnsi="Times New Roman" w:cs="Times New Roman"/>
          <w:sz w:val="28"/>
          <w:szCs w:val="28"/>
          <w:lang w:val="kk-KZ"/>
        </w:rPr>
        <w:t>ая</w:t>
      </w:r>
      <w:r w:rsidRPr="008F38A1">
        <w:rPr>
          <w:rFonts w:ascii="Times New Roman" w:hAnsi="Times New Roman" w:cs="Times New Roman"/>
          <w:sz w:val="28"/>
          <w:szCs w:val="28"/>
        </w:rPr>
        <w:t xml:space="preserve"> </w:t>
      </w:r>
      <w:proofErr w:type="spellStart"/>
      <w:r w:rsidRPr="008F38A1">
        <w:rPr>
          <w:rFonts w:ascii="Times New Roman" w:hAnsi="Times New Roman" w:cs="Times New Roman"/>
          <w:sz w:val="28"/>
          <w:szCs w:val="28"/>
        </w:rPr>
        <w:t>конференци</w:t>
      </w:r>
      <w:proofErr w:type="spellEnd"/>
      <w:r w:rsidRPr="008F38A1">
        <w:rPr>
          <w:rFonts w:ascii="Times New Roman" w:hAnsi="Times New Roman" w:cs="Times New Roman"/>
          <w:sz w:val="28"/>
          <w:szCs w:val="28"/>
          <w:lang w:val="kk-KZ"/>
        </w:rPr>
        <w:t>я</w:t>
      </w:r>
      <w:r w:rsidRPr="008F38A1">
        <w:rPr>
          <w:rFonts w:ascii="Times New Roman" w:hAnsi="Times New Roman" w:cs="Times New Roman"/>
          <w:sz w:val="28"/>
          <w:szCs w:val="28"/>
        </w:rPr>
        <w:t xml:space="preserve"> </w:t>
      </w:r>
      <w:r w:rsidRPr="008F38A1">
        <w:rPr>
          <w:rFonts w:ascii="Times New Roman" w:hAnsi="Times New Roman" w:cs="Times New Roman"/>
          <w:sz w:val="28"/>
          <w:szCs w:val="28"/>
          <w:lang w:val="kk-KZ"/>
        </w:rPr>
        <w:t>«</w:t>
      </w:r>
      <w:r w:rsidRPr="008F38A1">
        <w:rPr>
          <w:rFonts w:ascii="Times New Roman" w:hAnsi="Times New Roman" w:cs="Times New Roman"/>
          <w:sz w:val="28"/>
          <w:szCs w:val="28"/>
        </w:rPr>
        <w:t>Взаимодействие излучений с твердым телом</w:t>
      </w:r>
      <w:r w:rsidR="003C1AEE" w:rsidRPr="008F38A1">
        <w:rPr>
          <w:rFonts w:ascii="Times New Roman" w:hAnsi="Times New Roman" w:cs="Times New Roman"/>
          <w:sz w:val="28"/>
          <w:szCs w:val="28"/>
          <w:lang w:val="kk-KZ"/>
        </w:rPr>
        <w:t xml:space="preserve"> (ВИТТ-2021)</w:t>
      </w:r>
      <w:r w:rsidRPr="008F38A1">
        <w:rPr>
          <w:rFonts w:ascii="Times New Roman" w:hAnsi="Times New Roman" w:cs="Times New Roman"/>
          <w:color w:val="000000"/>
          <w:sz w:val="28"/>
          <w:szCs w:val="28"/>
          <w:shd w:val="clear" w:color="auto" w:fill="FFFFFF"/>
          <w:lang w:val="kk-KZ"/>
        </w:rPr>
        <w:t>»</w:t>
      </w:r>
      <w:r w:rsidRPr="008F38A1">
        <w:rPr>
          <w:rFonts w:ascii="Times New Roman" w:hAnsi="Times New Roman" w:cs="Times New Roman"/>
          <w:sz w:val="28"/>
          <w:szCs w:val="28"/>
        </w:rPr>
        <w:t xml:space="preserve"> (Минск, 20</w:t>
      </w:r>
      <w:r w:rsidRPr="008F38A1">
        <w:rPr>
          <w:rFonts w:ascii="Times New Roman" w:hAnsi="Times New Roman" w:cs="Times New Roman"/>
          <w:sz w:val="28"/>
          <w:szCs w:val="28"/>
          <w:lang w:val="kk-KZ"/>
        </w:rPr>
        <w:t>21</w:t>
      </w:r>
      <w:r w:rsidRPr="008F38A1">
        <w:rPr>
          <w:rFonts w:ascii="Times New Roman" w:hAnsi="Times New Roman" w:cs="Times New Roman"/>
          <w:sz w:val="28"/>
          <w:szCs w:val="28"/>
        </w:rPr>
        <w:t xml:space="preserve">. – </w:t>
      </w:r>
      <w:r w:rsidR="0067499A">
        <w:rPr>
          <w:rFonts w:ascii="Times New Roman" w:hAnsi="Times New Roman" w:cs="Times New Roman"/>
          <w:sz w:val="28"/>
          <w:szCs w:val="28"/>
          <w:lang w:val="en-US"/>
        </w:rPr>
        <w:t>C</w:t>
      </w:r>
      <w:r w:rsidRPr="008F38A1">
        <w:rPr>
          <w:rFonts w:ascii="Times New Roman" w:hAnsi="Times New Roman" w:cs="Times New Roman"/>
          <w:sz w:val="28"/>
          <w:szCs w:val="28"/>
        </w:rPr>
        <w:t>. 182-186)</w:t>
      </w:r>
      <w:r w:rsidR="00752171">
        <w:rPr>
          <w:rFonts w:ascii="Times New Roman" w:hAnsi="Times New Roman" w:cs="Times New Roman"/>
          <w:sz w:val="28"/>
          <w:szCs w:val="28"/>
          <w:lang w:val="kk-KZ"/>
        </w:rPr>
        <w:t>.</w:t>
      </w:r>
    </w:p>
    <w:p w14:paraId="2DA6D6F0" w14:textId="3F1B3D71" w:rsidR="00026788" w:rsidRPr="008F38A1" w:rsidRDefault="00026788"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color w:val="000000"/>
          <w:sz w:val="28"/>
          <w:szCs w:val="28"/>
          <w:shd w:val="clear" w:color="auto" w:fill="FFFFFF"/>
          <w:lang w:val="en-US"/>
        </w:rPr>
        <w:t>High Energy Heavy Ion Tracks in Nanocrystalline Silicon Nitride</w:t>
      </w:r>
      <w:r w:rsidRPr="008F38A1">
        <w:rPr>
          <w:rFonts w:ascii="Times New Roman" w:hAnsi="Times New Roman" w:cs="Times New Roman"/>
          <w:bCs/>
          <w:sz w:val="28"/>
          <w:szCs w:val="28"/>
          <w:lang w:val="en-US"/>
        </w:rPr>
        <w:t xml:space="preserve"> // </w:t>
      </w:r>
      <w:r w:rsidRPr="008F38A1">
        <w:rPr>
          <w:rFonts w:ascii="Times New Roman" w:hAnsi="Times New Roman" w:cs="Times New Roman"/>
          <w:sz w:val="28"/>
          <w:szCs w:val="28"/>
          <w:lang w:val="en-US"/>
        </w:rPr>
        <w:t xml:space="preserve">Proceedings of </w:t>
      </w:r>
      <w:r w:rsidRPr="008F38A1">
        <w:rPr>
          <w:rFonts w:ascii="Times New Roman" w:hAnsi="Times New Roman" w:cs="Times New Roman"/>
          <w:color w:val="000000"/>
          <w:sz w:val="28"/>
          <w:szCs w:val="28"/>
          <w:shd w:val="clear" w:color="auto" w:fill="FFFFFF"/>
          <w:lang w:val="en-US"/>
        </w:rPr>
        <w:t>the 14</w:t>
      </w:r>
      <w:r w:rsidRPr="00AF01CD">
        <w:rPr>
          <w:rFonts w:ascii="Times New Roman" w:hAnsi="Times New Roman" w:cs="Times New Roman"/>
          <w:color w:val="000000"/>
          <w:sz w:val="28"/>
          <w:szCs w:val="28"/>
          <w:shd w:val="clear" w:color="auto" w:fill="FFFFFF"/>
          <w:vertAlign w:val="superscript"/>
          <w:lang w:val="en-US"/>
        </w:rPr>
        <w:t>th</w:t>
      </w:r>
      <w:r w:rsidRPr="008F38A1">
        <w:rPr>
          <w:rFonts w:ascii="Times New Roman" w:hAnsi="Times New Roman" w:cs="Times New Roman"/>
          <w:color w:val="000000"/>
          <w:sz w:val="28"/>
          <w:szCs w:val="28"/>
          <w:shd w:val="clear" w:color="auto" w:fill="FFFFFF"/>
          <w:lang w:val="en-US"/>
        </w:rPr>
        <w:t xml:space="preserve"> International Conference on the Interaction of Radiation with Solids (IRS-2021)</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en-US"/>
        </w:rPr>
        <w:t xml:space="preserve">Minsk, </w:t>
      </w:r>
      <w:r w:rsidRPr="008F38A1">
        <w:rPr>
          <w:rFonts w:ascii="Times New Roman" w:hAnsi="Times New Roman" w:cs="Times New Roman"/>
          <w:sz w:val="28"/>
          <w:szCs w:val="28"/>
          <w:lang w:val="en-US"/>
        </w:rPr>
        <w:t>2021. – P. 125-128).</w:t>
      </w:r>
    </w:p>
    <w:p w14:paraId="5C2D34D7" w14:textId="4AA38482" w:rsidR="000F70E2" w:rsidRPr="008F38A1" w:rsidRDefault="00362EC5"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color w:val="000000"/>
          <w:sz w:val="28"/>
          <w:szCs w:val="28"/>
          <w:shd w:val="clear" w:color="auto" w:fill="FFFFFF"/>
          <w:lang w:val="en-US"/>
        </w:rPr>
        <w:t xml:space="preserve">Swift heavy ion irradiation induced latent tracks in nanocrystalline </w:t>
      </w:r>
      <w:r w:rsidRPr="008F38A1">
        <w:rPr>
          <w:rFonts w:ascii="Times New Roman" w:hAnsi="Times New Roman" w:cs="Times New Roman"/>
          <w:color w:val="000000" w:themeColor="text1"/>
          <w:sz w:val="28"/>
          <w:szCs w:val="28"/>
          <w:lang w:val="en-US"/>
        </w:rPr>
        <w:t>Y</w:t>
      </w:r>
      <w:r w:rsidRPr="008F38A1">
        <w:rPr>
          <w:rFonts w:ascii="Times New Roman" w:hAnsi="Times New Roman" w:cs="Times New Roman"/>
          <w:color w:val="000000" w:themeColor="text1"/>
          <w:sz w:val="28"/>
          <w:szCs w:val="28"/>
          <w:vertAlign w:val="subscript"/>
          <w:lang w:val="en-US"/>
        </w:rPr>
        <w:t>4</w:t>
      </w:r>
      <w:r w:rsidRPr="008F38A1">
        <w:rPr>
          <w:rFonts w:ascii="Times New Roman" w:hAnsi="Times New Roman" w:cs="Times New Roman"/>
          <w:color w:val="000000" w:themeColor="text1"/>
          <w:sz w:val="28"/>
          <w:szCs w:val="28"/>
          <w:lang w:val="en-US"/>
        </w:rPr>
        <w:t>Al</w:t>
      </w:r>
      <w:r w:rsidRPr="008F38A1">
        <w:rPr>
          <w:rFonts w:ascii="Times New Roman" w:hAnsi="Times New Roman" w:cs="Times New Roman"/>
          <w:color w:val="000000" w:themeColor="text1"/>
          <w:sz w:val="28"/>
          <w:szCs w:val="28"/>
          <w:vertAlign w:val="subscript"/>
          <w:lang w:val="en-US"/>
        </w:rPr>
        <w:t>2</w:t>
      </w:r>
      <w:r w:rsidRPr="008F38A1">
        <w:rPr>
          <w:rFonts w:ascii="Times New Roman" w:hAnsi="Times New Roman" w:cs="Times New Roman"/>
          <w:color w:val="000000" w:themeColor="text1"/>
          <w:sz w:val="28"/>
          <w:szCs w:val="28"/>
          <w:lang w:val="en-US"/>
        </w:rPr>
        <w:t>O</w:t>
      </w:r>
      <w:r w:rsidRPr="008F38A1">
        <w:rPr>
          <w:rFonts w:ascii="Times New Roman" w:hAnsi="Times New Roman" w:cs="Times New Roman"/>
          <w:color w:val="000000" w:themeColor="text1"/>
          <w:sz w:val="28"/>
          <w:szCs w:val="28"/>
          <w:vertAlign w:val="subscript"/>
          <w:lang w:val="en-US"/>
        </w:rPr>
        <w:t>9</w:t>
      </w:r>
      <w:r w:rsidR="000F70E2" w:rsidRPr="008F38A1">
        <w:rPr>
          <w:rFonts w:ascii="Times New Roman" w:hAnsi="Times New Roman" w:cs="Times New Roman"/>
          <w:bCs/>
          <w:color w:val="000000"/>
          <w:sz w:val="28"/>
          <w:szCs w:val="28"/>
          <w:lang w:val="en-US"/>
        </w:rPr>
        <w:t xml:space="preserve"> // </w:t>
      </w:r>
      <w:r w:rsidR="000F70E2" w:rsidRPr="008F38A1">
        <w:rPr>
          <w:rFonts w:ascii="Times New Roman" w:hAnsi="Times New Roman" w:cs="Times New Roman"/>
          <w:sz w:val="28"/>
          <w:szCs w:val="28"/>
          <w:lang w:val="en-US"/>
        </w:rPr>
        <w:t xml:space="preserve">Proceedings of </w:t>
      </w:r>
      <w:r w:rsidR="00735B09" w:rsidRPr="008F38A1">
        <w:rPr>
          <w:rFonts w:ascii="Times New Roman" w:hAnsi="Times New Roman" w:cs="Times New Roman"/>
          <w:sz w:val="28"/>
          <w:szCs w:val="28"/>
          <w:lang w:val="en-US"/>
        </w:rPr>
        <w:t>t</w:t>
      </w:r>
      <w:r w:rsidR="000F70E2" w:rsidRPr="008F38A1">
        <w:rPr>
          <w:rFonts w:ascii="Times New Roman" w:hAnsi="Times New Roman" w:cs="Times New Roman"/>
          <w:sz w:val="28"/>
          <w:szCs w:val="28"/>
          <w:lang w:val="en-US"/>
        </w:rPr>
        <w:t xml:space="preserve">he </w:t>
      </w:r>
      <w:r w:rsidRPr="008F38A1">
        <w:rPr>
          <w:rFonts w:ascii="Times New Roman" w:hAnsi="Times New Roman" w:cs="Times New Roman"/>
          <w:color w:val="000000"/>
          <w:sz w:val="28"/>
          <w:szCs w:val="28"/>
          <w:shd w:val="clear" w:color="auto" w:fill="FFFFFF"/>
          <w:lang w:val="en-US"/>
        </w:rPr>
        <w:t xml:space="preserve">III International Scientific Forum </w:t>
      </w:r>
      <w:r w:rsidRPr="008F38A1">
        <w:rPr>
          <w:rFonts w:ascii="Times New Roman" w:hAnsi="Times New Roman" w:cs="Times New Roman"/>
          <w:sz w:val="28"/>
          <w:szCs w:val="28"/>
          <w:lang w:val="kk-KZ"/>
        </w:rPr>
        <w:t>«</w:t>
      </w:r>
      <w:r w:rsidRPr="008F38A1">
        <w:rPr>
          <w:rFonts w:ascii="Times New Roman" w:hAnsi="Times New Roman" w:cs="Times New Roman"/>
          <w:color w:val="000000"/>
          <w:sz w:val="28"/>
          <w:szCs w:val="28"/>
          <w:shd w:val="clear" w:color="auto" w:fill="FFFFFF"/>
          <w:lang w:val="en-US"/>
        </w:rPr>
        <w:t>Nuclear Science and Technologies</w:t>
      </w:r>
      <w:r w:rsidRPr="008F38A1">
        <w:rPr>
          <w:rFonts w:ascii="Times New Roman" w:hAnsi="Times New Roman" w:cs="Times New Roman"/>
          <w:color w:val="000000"/>
          <w:sz w:val="28"/>
          <w:szCs w:val="28"/>
          <w:shd w:val="clear" w:color="auto" w:fill="FFFFFF"/>
          <w:lang w:val="kk-KZ"/>
        </w:rPr>
        <w:t>»</w:t>
      </w:r>
      <w:r w:rsidR="00304E3C"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en-US"/>
        </w:rPr>
        <w:t xml:space="preserve">Almaty, </w:t>
      </w:r>
      <w:r w:rsidR="000F70E2" w:rsidRPr="008F38A1">
        <w:rPr>
          <w:rFonts w:ascii="Times New Roman" w:hAnsi="Times New Roman" w:cs="Times New Roman"/>
          <w:sz w:val="28"/>
          <w:szCs w:val="28"/>
          <w:lang w:val="en-US"/>
        </w:rPr>
        <w:t>2021. – P.</w:t>
      </w:r>
      <w:r w:rsidR="00304E3C" w:rsidRPr="008F38A1">
        <w:rPr>
          <w:rFonts w:ascii="Times New Roman" w:hAnsi="Times New Roman" w:cs="Times New Roman"/>
          <w:sz w:val="28"/>
          <w:szCs w:val="28"/>
          <w:lang w:val="en-US"/>
        </w:rPr>
        <w:t xml:space="preserve"> </w:t>
      </w:r>
      <w:r w:rsidR="000F70E2" w:rsidRPr="008F38A1">
        <w:rPr>
          <w:rFonts w:ascii="Times New Roman" w:hAnsi="Times New Roman" w:cs="Times New Roman"/>
          <w:sz w:val="28"/>
          <w:szCs w:val="28"/>
          <w:lang w:val="en-US"/>
        </w:rPr>
        <w:t>1</w:t>
      </w:r>
      <w:r w:rsidRPr="008F38A1">
        <w:rPr>
          <w:rFonts w:ascii="Times New Roman" w:hAnsi="Times New Roman" w:cs="Times New Roman"/>
          <w:sz w:val="28"/>
          <w:szCs w:val="28"/>
          <w:lang w:val="en-US"/>
        </w:rPr>
        <w:t>03</w:t>
      </w:r>
      <w:r w:rsidR="00304E3C" w:rsidRPr="008F38A1">
        <w:rPr>
          <w:rFonts w:ascii="Times New Roman" w:hAnsi="Times New Roman" w:cs="Times New Roman"/>
          <w:sz w:val="28"/>
          <w:szCs w:val="28"/>
          <w:lang w:val="en-US"/>
        </w:rPr>
        <w:t>)</w:t>
      </w:r>
      <w:r w:rsidR="000F70E2" w:rsidRPr="008F38A1">
        <w:rPr>
          <w:rFonts w:ascii="Times New Roman" w:hAnsi="Times New Roman" w:cs="Times New Roman"/>
          <w:sz w:val="28"/>
          <w:szCs w:val="28"/>
          <w:lang w:val="en-US"/>
        </w:rPr>
        <w:t>.</w:t>
      </w:r>
    </w:p>
    <w:p w14:paraId="648DE082" w14:textId="73A2C2C2" w:rsidR="00026788" w:rsidRPr="008F38A1" w:rsidRDefault="00026788"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color w:val="000000"/>
          <w:sz w:val="28"/>
          <w:szCs w:val="28"/>
          <w:shd w:val="clear" w:color="auto" w:fill="FFFFFF"/>
          <w:lang w:val="en-US"/>
        </w:rPr>
        <w:t xml:space="preserve">Moderation of SHI induced structure modification of </w:t>
      </w:r>
      <w:r w:rsidRPr="008F38A1">
        <w:rPr>
          <w:rFonts w:ascii="Times New Roman" w:hAnsi="Times New Roman" w:cs="Times New Roman"/>
          <w:color w:val="000000" w:themeColor="text1"/>
          <w:sz w:val="28"/>
          <w:szCs w:val="28"/>
          <w:lang w:val="en-US"/>
        </w:rPr>
        <w:t>Y</w:t>
      </w:r>
      <w:r w:rsidRPr="008F38A1">
        <w:rPr>
          <w:rFonts w:ascii="Times New Roman" w:hAnsi="Times New Roman" w:cs="Times New Roman"/>
          <w:color w:val="000000" w:themeColor="text1"/>
          <w:sz w:val="28"/>
          <w:szCs w:val="28"/>
          <w:vertAlign w:val="subscript"/>
          <w:lang w:val="en-US"/>
        </w:rPr>
        <w:t>4</w:t>
      </w:r>
      <w:r w:rsidRPr="008F38A1">
        <w:rPr>
          <w:rFonts w:ascii="Times New Roman" w:hAnsi="Times New Roman" w:cs="Times New Roman"/>
          <w:color w:val="000000" w:themeColor="text1"/>
          <w:sz w:val="28"/>
          <w:szCs w:val="28"/>
          <w:lang w:val="en-US"/>
        </w:rPr>
        <w:t>Al</w:t>
      </w:r>
      <w:r w:rsidRPr="008F38A1">
        <w:rPr>
          <w:rFonts w:ascii="Times New Roman" w:hAnsi="Times New Roman" w:cs="Times New Roman"/>
          <w:color w:val="000000" w:themeColor="text1"/>
          <w:sz w:val="28"/>
          <w:szCs w:val="28"/>
          <w:vertAlign w:val="subscript"/>
          <w:lang w:val="en-US"/>
        </w:rPr>
        <w:t>2</w:t>
      </w:r>
      <w:r w:rsidRPr="008F38A1">
        <w:rPr>
          <w:rFonts w:ascii="Times New Roman" w:hAnsi="Times New Roman" w:cs="Times New Roman"/>
          <w:color w:val="000000" w:themeColor="text1"/>
          <w:sz w:val="28"/>
          <w:szCs w:val="28"/>
          <w:lang w:val="en-US"/>
        </w:rPr>
        <w:t>O</w:t>
      </w:r>
      <w:r w:rsidRPr="008F38A1">
        <w:rPr>
          <w:rFonts w:ascii="Times New Roman" w:hAnsi="Times New Roman" w:cs="Times New Roman"/>
          <w:color w:val="000000" w:themeColor="text1"/>
          <w:sz w:val="28"/>
          <w:szCs w:val="28"/>
          <w:vertAlign w:val="subscript"/>
          <w:lang w:val="en-US"/>
        </w:rPr>
        <w:t>9</w:t>
      </w:r>
      <w:r w:rsidRPr="008F38A1">
        <w:rPr>
          <w:rFonts w:ascii="Times New Roman" w:hAnsi="Times New Roman" w:cs="Times New Roman"/>
          <w:bCs/>
          <w:sz w:val="28"/>
          <w:szCs w:val="28"/>
          <w:lang w:val="en-US"/>
        </w:rPr>
        <w:t xml:space="preserve"> </w:t>
      </w:r>
      <w:r w:rsidRPr="008F38A1">
        <w:rPr>
          <w:rFonts w:ascii="Times New Roman" w:hAnsi="Times New Roman" w:cs="Times New Roman"/>
          <w:color w:val="000000"/>
          <w:sz w:val="28"/>
          <w:szCs w:val="28"/>
          <w:shd w:val="clear" w:color="auto" w:fill="FFFFFF"/>
          <w:lang w:val="en-US"/>
        </w:rPr>
        <w:t xml:space="preserve">nanoparticles by a surrounding ODS matrix </w:t>
      </w:r>
      <w:r w:rsidRPr="008F38A1">
        <w:rPr>
          <w:rFonts w:ascii="Times New Roman" w:hAnsi="Times New Roman" w:cs="Times New Roman"/>
          <w:bCs/>
          <w:sz w:val="28"/>
          <w:szCs w:val="28"/>
          <w:lang w:val="en-US"/>
        </w:rPr>
        <w:t xml:space="preserve">// </w:t>
      </w:r>
      <w:r w:rsidRPr="008F38A1">
        <w:rPr>
          <w:rFonts w:ascii="Times New Roman" w:hAnsi="Times New Roman" w:cs="Times New Roman"/>
          <w:sz w:val="28"/>
          <w:szCs w:val="28"/>
          <w:lang w:val="en-US"/>
        </w:rPr>
        <w:t xml:space="preserve">Proceedings of </w:t>
      </w:r>
      <w:r w:rsidRPr="008F38A1">
        <w:rPr>
          <w:rFonts w:ascii="Times New Roman" w:hAnsi="Times New Roman" w:cs="Times New Roman"/>
          <w:color w:val="000000"/>
          <w:sz w:val="28"/>
          <w:szCs w:val="28"/>
          <w:shd w:val="clear" w:color="auto" w:fill="FFFFFF"/>
          <w:lang w:val="en-US"/>
        </w:rPr>
        <w:t>the 29</w:t>
      </w:r>
      <w:r w:rsidRPr="00AF01CD">
        <w:rPr>
          <w:rFonts w:ascii="Times New Roman" w:hAnsi="Times New Roman" w:cs="Times New Roman"/>
          <w:color w:val="000000"/>
          <w:sz w:val="28"/>
          <w:szCs w:val="28"/>
          <w:shd w:val="clear" w:color="auto" w:fill="FFFFFF"/>
          <w:vertAlign w:val="superscript"/>
          <w:lang w:val="en-US"/>
        </w:rPr>
        <w:t>th</w:t>
      </w:r>
      <w:r w:rsidRPr="008F38A1">
        <w:rPr>
          <w:rFonts w:ascii="Times New Roman" w:hAnsi="Times New Roman" w:cs="Times New Roman"/>
          <w:color w:val="000000"/>
          <w:sz w:val="28"/>
          <w:szCs w:val="28"/>
          <w:shd w:val="clear" w:color="auto" w:fill="FFFFFF"/>
          <w:lang w:val="en-US"/>
        </w:rPr>
        <w:t xml:space="preserve"> International Conference on Atomic Collisions in Solids &amp; 11</w:t>
      </w:r>
      <w:r w:rsidRPr="00AF01CD">
        <w:rPr>
          <w:rFonts w:ascii="Times New Roman" w:hAnsi="Times New Roman" w:cs="Times New Roman"/>
          <w:color w:val="000000"/>
          <w:sz w:val="28"/>
          <w:szCs w:val="28"/>
          <w:shd w:val="clear" w:color="auto" w:fill="FFFFFF"/>
          <w:vertAlign w:val="superscript"/>
          <w:lang w:val="en-US"/>
        </w:rPr>
        <w:t>th</w:t>
      </w:r>
      <w:r w:rsidRPr="008F38A1">
        <w:rPr>
          <w:rFonts w:ascii="Times New Roman" w:hAnsi="Times New Roman" w:cs="Times New Roman"/>
          <w:color w:val="000000"/>
          <w:sz w:val="28"/>
          <w:szCs w:val="28"/>
          <w:shd w:val="clear" w:color="auto" w:fill="FFFFFF"/>
          <w:lang w:val="en-US"/>
        </w:rPr>
        <w:t xml:space="preserve"> International Symposium on Swift Heavy Ions in Matter (ICACS &amp; SHIM 2022)</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en-US"/>
        </w:rPr>
        <w:t xml:space="preserve">Helsinki, </w:t>
      </w:r>
      <w:r w:rsidRPr="008F38A1">
        <w:rPr>
          <w:rFonts w:ascii="Times New Roman" w:hAnsi="Times New Roman" w:cs="Times New Roman"/>
          <w:sz w:val="28"/>
          <w:szCs w:val="28"/>
          <w:lang w:val="en-US"/>
        </w:rPr>
        <w:t>2022. – P. 101).</w:t>
      </w:r>
    </w:p>
    <w:p w14:paraId="431975DF" w14:textId="54B6D710" w:rsidR="00026788" w:rsidRPr="008F38A1" w:rsidRDefault="00026788"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color w:val="000000"/>
          <w:sz w:val="28"/>
          <w:szCs w:val="28"/>
          <w:shd w:val="clear" w:color="auto" w:fill="FFFFFF"/>
          <w:lang w:val="en-US"/>
        </w:rPr>
        <w:t xml:space="preserve">Swift heavy ion tracks in nanocrystalline </w:t>
      </w:r>
      <w:r w:rsidRPr="008F38A1">
        <w:rPr>
          <w:rFonts w:ascii="Times New Roman" w:hAnsi="Times New Roman" w:cs="Times New Roman"/>
          <w:color w:val="000000" w:themeColor="text1"/>
          <w:sz w:val="28"/>
          <w:szCs w:val="28"/>
          <w:lang w:val="en-US"/>
        </w:rPr>
        <w:t>Y</w:t>
      </w:r>
      <w:r w:rsidRPr="008F38A1">
        <w:rPr>
          <w:rFonts w:ascii="Times New Roman" w:hAnsi="Times New Roman" w:cs="Times New Roman"/>
          <w:color w:val="000000" w:themeColor="text1"/>
          <w:sz w:val="28"/>
          <w:szCs w:val="28"/>
          <w:vertAlign w:val="subscript"/>
          <w:lang w:val="en-US"/>
        </w:rPr>
        <w:t>4</w:t>
      </w:r>
      <w:r w:rsidRPr="008F38A1">
        <w:rPr>
          <w:rFonts w:ascii="Times New Roman" w:hAnsi="Times New Roman" w:cs="Times New Roman"/>
          <w:color w:val="000000" w:themeColor="text1"/>
          <w:sz w:val="28"/>
          <w:szCs w:val="28"/>
          <w:lang w:val="en-US"/>
        </w:rPr>
        <w:t>Al</w:t>
      </w:r>
      <w:r w:rsidRPr="008F38A1">
        <w:rPr>
          <w:rFonts w:ascii="Times New Roman" w:hAnsi="Times New Roman" w:cs="Times New Roman"/>
          <w:color w:val="000000" w:themeColor="text1"/>
          <w:sz w:val="28"/>
          <w:szCs w:val="28"/>
          <w:vertAlign w:val="subscript"/>
          <w:lang w:val="en-US"/>
        </w:rPr>
        <w:t>2</w:t>
      </w:r>
      <w:r w:rsidRPr="008F38A1">
        <w:rPr>
          <w:rFonts w:ascii="Times New Roman" w:hAnsi="Times New Roman" w:cs="Times New Roman"/>
          <w:color w:val="000000" w:themeColor="text1"/>
          <w:sz w:val="28"/>
          <w:szCs w:val="28"/>
          <w:lang w:val="en-US"/>
        </w:rPr>
        <w:t>O</w:t>
      </w:r>
      <w:r w:rsidRPr="008F38A1">
        <w:rPr>
          <w:rFonts w:ascii="Times New Roman" w:hAnsi="Times New Roman" w:cs="Times New Roman"/>
          <w:color w:val="000000" w:themeColor="text1"/>
          <w:sz w:val="28"/>
          <w:szCs w:val="28"/>
          <w:vertAlign w:val="subscript"/>
          <w:lang w:val="en-US"/>
        </w:rPr>
        <w:t>9</w:t>
      </w:r>
      <w:r w:rsidRPr="008F38A1">
        <w:rPr>
          <w:rFonts w:ascii="Times New Roman" w:hAnsi="Times New Roman" w:cs="Times New Roman"/>
          <w:bCs/>
          <w:sz w:val="28"/>
          <w:szCs w:val="28"/>
          <w:lang w:val="en-US"/>
        </w:rPr>
        <w:t xml:space="preserve"> </w:t>
      </w:r>
      <w:r w:rsidRPr="008F38A1">
        <w:rPr>
          <w:rFonts w:ascii="Times New Roman" w:hAnsi="Times New Roman" w:cs="Times New Roman"/>
          <w:color w:val="000000"/>
          <w:sz w:val="28"/>
          <w:szCs w:val="28"/>
          <w:shd w:val="clear" w:color="auto" w:fill="FFFFFF"/>
          <w:lang w:val="en-US"/>
        </w:rPr>
        <w:t>and Y</w:t>
      </w:r>
      <w:r w:rsidRPr="008F38A1">
        <w:rPr>
          <w:rFonts w:ascii="Times New Roman" w:hAnsi="Times New Roman" w:cs="Times New Roman"/>
          <w:color w:val="000000"/>
          <w:sz w:val="28"/>
          <w:szCs w:val="28"/>
          <w:shd w:val="clear" w:color="auto" w:fill="FFFFFF"/>
          <w:vertAlign w:val="subscript"/>
          <w:lang w:val="en-US"/>
        </w:rPr>
        <w:t>2</w:t>
      </w:r>
      <w:r w:rsidRPr="008F38A1">
        <w:rPr>
          <w:rFonts w:ascii="Times New Roman" w:hAnsi="Times New Roman" w:cs="Times New Roman"/>
          <w:color w:val="000000"/>
          <w:sz w:val="28"/>
          <w:szCs w:val="28"/>
          <w:shd w:val="clear" w:color="auto" w:fill="FFFFFF"/>
          <w:lang w:val="en-US"/>
        </w:rPr>
        <w:t>Ti</w:t>
      </w:r>
      <w:r w:rsidRPr="008F38A1">
        <w:rPr>
          <w:rFonts w:ascii="Times New Roman" w:hAnsi="Times New Roman" w:cs="Times New Roman"/>
          <w:color w:val="000000"/>
          <w:sz w:val="28"/>
          <w:szCs w:val="28"/>
          <w:shd w:val="clear" w:color="auto" w:fill="FFFFFF"/>
          <w:vertAlign w:val="subscript"/>
          <w:lang w:val="en-US"/>
        </w:rPr>
        <w:t>2</w:t>
      </w:r>
      <w:r w:rsidRPr="008F38A1">
        <w:rPr>
          <w:rFonts w:ascii="Times New Roman" w:hAnsi="Times New Roman" w:cs="Times New Roman"/>
          <w:color w:val="000000"/>
          <w:sz w:val="28"/>
          <w:szCs w:val="28"/>
          <w:shd w:val="clear" w:color="auto" w:fill="FFFFFF"/>
          <w:lang w:val="en-US"/>
        </w:rPr>
        <w:t>O</w:t>
      </w:r>
      <w:r w:rsidRPr="008F38A1">
        <w:rPr>
          <w:rFonts w:ascii="Times New Roman" w:hAnsi="Times New Roman" w:cs="Times New Roman"/>
          <w:color w:val="000000"/>
          <w:sz w:val="28"/>
          <w:szCs w:val="28"/>
          <w:shd w:val="clear" w:color="auto" w:fill="FFFFFF"/>
          <w:vertAlign w:val="subscript"/>
          <w:lang w:val="en-US"/>
        </w:rPr>
        <w:t>7</w:t>
      </w:r>
      <w:r w:rsidRPr="008F38A1">
        <w:rPr>
          <w:rFonts w:ascii="Times New Roman" w:hAnsi="Times New Roman" w:cs="Times New Roman"/>
          <w:color w:val="000000"/>
          <w:sz w:val="28"/>
          <w:szCs w:val="28"/>
          <w:shd w:val="clear" w:color="auto" w:fill="FFFFFF"/>
          <w:lang w:val="en-US"/>
        </w:rPr>
        <w:t xml:space="preserve"> </w:t>
      </w:r>
      <w:r w:rsidRPr="008F38A1">
        <w:rPr>
          <w:rFonts w:ascii="Times New Roman" w:hAnsi="Times New Roman" w:cs="Times New Roman"/>
          <w:bCs/>
          <w:sz w:val="28"/>
          <w:szCs w:val="28"/>
          <w:lang w:val="en-US"/>
        </w:rPr>
        <w:t xml:space="preserve">// </w:t>
      </w:r>
      <w:r w:rsidRPr="008F38A1">
        <w:rPr>
          <w:rFonts w:ascii="Times New Roman" w:hAnsi="Times New Roman" w:cs="Times New Roman"/>
          <w:sz w:val="28"/>
          <w:szCs w:val="28"/>
          <w:lang w:val="en-US"/>
        </w:rPr>
        <w:t xml:space="preserve">Proceedings of </w:t>
      </w:r>
      <w:r w:rsidRPr="008F38A1">
        <w:rPr>
          <w:rFonts w:ascii="Times New Roman" w:hAnsi="Times New Roman" w:cs="Times New Roman"/>
          <w:color w:val="000000"/>
          <w:sz w:val="28"/>
          <w:szCs w:val="28"/>
          <w:shd w:val="clear" w:color="auto" w:fill="FFFFFF"/>
          <w:lang w:val="en-US"/>
        </w:rPr>
        <w:t>the 8</w:t>
      </w:r>
      <w:r w:rsidRPr="00752171">
        <w:rPr>
          <w:rFonts w:ascii="Times New Roman" w:hAnsi="Times New Roman" w:cs="Times New Roman"/>
          <w:color w:val="000000"/>
          <w:sz w:val="28"/>
          <w:szCs w:val="28"/>
          <w:shd w:val="clear" w:color="auto" w:fill="FFFFFF"/>
          <w:vertAlign w:val="superscript"/>
          <w:lang w:val="en-US"/>
        </w:rPr>
        <w:t>th</w:t>
      </w:r>
      <w:r w:rsidR="00752171">
        <w:rPr>
          <w:rFonts w:ascii="Times New Roman" w:hAnsi="Times New Roman" w:cs="Times New Roman"/>
          <w:color w:val="000000"/>
          <w:sz w:val="28"/>
          <w:szCs w:val="28"/>
          <w:shd w:val="clear" w:color="auto" w:fill="FFFFFF"/>
          <w:lang w:val="kk-KZ"/>
        </w:rPr>
        <w:t xml:space="preserve"> </w:t>
      </w:r>
      <w:r w:rsidRPr="008F38A1">
        <w:rPr>
          <w:rFonts w:ascii="Times New Roman" w:hAnsi="Times New Roman" w:cs="Times New Roman"/>
          <w:color w:val="000000"/>
          <w:sz w:val="28"/>
          <w:szCs w:val="28"/>
          <w:shd w:val="clear" w:color="auto" w:fill="FFFFFF"/>
          <w:lang w:val="en-US"/>
        </w:rPr>
        <w:t>International Congress on Energy Fluxes and Radiation Effects (EFRE)</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en-US"/>
        </w:rPr>
        <w:t xml:space="preserve">Tomsk, </w:t>
      </w:r>
      <w:r w:rsidRPr="008F38A1">
        <w:rPr>
          <w:rFonts w:ascii="Times New Roman" w:hAnsi="Times New Roman" w:cs="Times New Roman"/>
          <w:sz w:val="28"/>
          <w:szCs w:val="28"/>
          <w:lang w:val="en-US"/>
        </w:rPr>
        <w:t>2022. – P. 425).</w:t>
      </w:r>
    </w:p>
    <w:p w14:paraId="434ACC3D" w14:textId="33DAEC6C" w:rsidR="00026788" w:rsidRPr="008F38A1" w:rsidRDefault="00026788"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sz w:val="28"/>
          <w:szCs w:val="28"/>
          <w:lang w:val="en-US"/>
        </w:rPr>
        <w:t>Micro-pillar compression tests of the ion irradiated EUROFER and CR16 ODS steel</w:t>
      </w:r>
      <w:r w:rsidRPr="008F38A1">
        <w:rPr>
          <w:rFonts w:ascii="Times New Roman" w:hAnsi="Times New Roman" w:cs="Times New Roman"/>
          <w:sz w:val="28"/>
          <w:szCs w:val="28"/>
          <w:lang w:val="kk-KZ"/>
        </w:rPr>
        <w:t xml:space="preserve"> // </w:t>
      </w:r>
      <w:r w:rsidRPr="008F38A1">
        <w:rPr>
          <w:rFonts w:ascii="Times New Roman" w:hAnsi="Times New Roman" w:cs="Times New Roman"/>
          <w:sz w:val="28"/>
          <w:szCs w:val="28"/>
          <w:lang w:val="en-US"/>
        </w:rPr>
        <w:t xml:space="preserve">Proceedings of </w:t>
      </w:r>
      <w:r w:rsidRPr="008F38A1">
        <w:rPr>
          <w:rFonts w:ascii="Times New Roman" w:hAnsi="Times New Roman" w:cs="Times New Roman"/>
          <w:color w:val="000000"/>
          <w:sz w:val="28"/>
          <w:szCs w:val="28"/>
          <w:shd w:val="clear" w:color="auto" w:fill="FFFFFF"/>
          <w:lang w:val="en-US"/>
        </w:rPr>
        <w:t xml:space="preserve">the IV International Scientific Forum </w:t>
      </w:r>
      <w:r w:rsidRPr="008F38A1">
        <w:rPr>
          <w:rFonts w:ascii="Times New Roman" w:hAnsi="Times New Roman" w:cs="Times New Roman"/>
          <w:sz w:val="28"/>
          <w:szCs w:val="28"/>
          <w:lang w:val="kk-KZ"/>
        </w:rPr>
        <w:t>«</w:t>
      </w:r>
      <w:r w:rsidRPr="008F38A1">
        <w:rPr>
          <w:rFonts w:ascii="Times New Roman" w:hAnsi="Times New Roman" w:cs="Times New Roman"/>
          <w:color w:val="000000"/>
          <w:sz w:val="28"/>
          <w:szCs w:val="28"/>
          <w:shd w:val="clear" w:color="auto" w:fill="FFFFFF"/>
          <w:lang w:val="en-US"/>
        </w:rPr>
        <w:t>Nuclear Science and Technologies</w:t>
      </w:r>
      <w:r w:rsidRPr="008F38A1">
        <w:rPr>
          <w:rFonts w:ascii="Times New Roman" w:hAnsi="Times New Roman" w:cs="Times New Roman"/>
          <w:color w:val="000000"/>
          <w:sz w:val="28"/>
          <w:szCs w:val="28"/>
          <w:shd w:val="clear" w:color="auto" w:fill="FFFFFF"/>
          <w:lang w:val="kk-KZ"/>
        </w:rPr>
        <w:t>»</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en-US"/>
        </w:rPr>
        <w:t xml:space="preserve">Almaty, </w:t>
      </w:r>
      <w:r w:rsidRPr="008F38A1">
        <w:rPr>
          <w:rFonts w:ascii="Times New Roman" w:hAnsi="Times New Roman" w:cs="Times New Roman"/>
          <w:sz w:val="28"/>
          <w:szCs w:val="28"/>
          <w:lang w:val="en-US"/>
        </w:rPr>
        <w:t>2022. – P. 91).</w:t>
      </w:r>
    </w:p>
    <w:p w14:paraId="554C7B9B" w14:textId="45897541" w:rsidR="00362EC5" w:rsidRPr="008F38A1" w:rsidRDefault="00742854"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color w:val="000000"/>
          <w:sz w:val="28"/>
          <w:szCs w:val="28"/>
          <w:shd w:val="clear" w:color="auto" w:fill="FFFFFF"/>
          <w:lang w:val="en-US"/>
        </w:rPr>
        <w:t xml:space="preserve">Structural effects of high-energy heavy ion impact in nanocrystalline Y-Ti-O and Y-Al-O </w:t>
      </w:r>
      <w:r w:rsidRPr="008F38A1">
        <w:rPr>
          <w:rFonts w:ascii="Times New Roman" w:hAnsi="Times New Roman" w:cs="Times New Roman"/>
          <w:bCs/>
          <w:sz w:val="28"/>
          <w:szCs w:val="28"/>
          <w:lang w:val="en-US"/>
        </w:rPr>
        <w:t xml:space="preserve">// </w:t>
      </w:r>
      <w:r w:rsidRPr="008F38A1">
        <w:rPr>
          <w:rFonts w:ascii="Times New Roman" w:hAnsi="Times New Roman" w:cs="Times New Roman"/>
          <w:sz w:val="28"/>
          <w:szCs w:val="28"/>
          <w:lang w:val="en-US"/>
        </w:rPr>
        <w:t xml:space="preserve">Proceedings of </w:t>
      </w:r>
      <w:r w:rsidR="00735B09" w:rsidRPr="008F38A1">
        <w:rPr>
          <w:rFonts w:ascii="Times New Roman" w:hAnsi="Times New Roman" w:cs="Times New Roman"/>
          <w:color w:val="000000"/>
          <w:sz w:val="28"/>
          <w:szCs w:val="28"/>
          <w:shd w:val="clear" w:color="auto" w:fill="FFFFFF"/>
          <w:lang w:val="en-US"/>
        </w:rPr>
        <w:t>t</w:t>
      </w:r>
      <w:r w:rsidRPr="008F38A1">
        <w:rPr>
          <w:rFonts w:ascii="Times New Roman" w:hAnsi="Times New Roman" w:cs="Times New Roman"/>
          <w:color w:val="000000"/>
          <w:sz w:val="28"/>
          <w:szCs w:val="28"/>
          <w:shd w:val="clear" w:color="auto" w:fill="FFFFFF"/>
          <w:lang w:val="en-US"/>
        </w:rPr>
        <w:t>he 7</w:t>
      </w:r>
      <w:r w:rsidRPr="00AF01CD">
        <w:rPr>
          <w:rFonts w:ascii="Times New Roman" w:hAnsi="Times New Roman" w:cs="Times New Roman"/>
          <w:color w:val="000000"/>
          <w:sz w:val="28"/>
          <w:szCs w:val="28"/>
          <w:shd w:val="clear" w:color="auto" w:fill="FFFFFF"/>
          <w:vertAlign w:val="superscript"/>
          <w:lang w:val="en-US"/>
        </w:rPr>
        <w:t>th</w:t>
      </w:r>
      <w:r w:rsidRPr="008F38A1">
        <w:rPr>
          <w:rFonts w:ascii="Times New Roman" w:hAnsi="Times New Roman" w:cs="Times New Roman"/>
          <w:color w:val="000000"/>
          <w:sz w:val="28"/>
          <w:szCs w:val="28"/>
          <w:shd w:val="clear" w:color="auto" w:fill="FFFFFF"/>
          <w:lang w:val="en-US"/>
        </w:rPr>
        <w:t xml:space="preserve"> Conference of the Microscopy Society of Southern Africa (MSSA-2022)</w:t>
      </w:r>
      <w:r w:rsidRPr="008F38A1">
        <w:rPr>
          <w:rFonts w:ascii="Times New Roman" w:hAnsi="Times New Roman" w:cs="Times New Roman"/>
          <w:sz w:val="28"/>
          <w:szCs w:val="28"/>
          <w:lang w:val="en-US"/>
        </w:rPr>
        <w:t xml:space="preserve"> (</w:t>
      </w:r>
      <w:r w:rsidR="00AF01CD" w:rsidRPr="00AF01CD">
        <w:rPr>
          <w:rFonts w:ascii="Times New Roman" w:hAnsi="Times New Roman" w:cs="Times New Roman"/>
          <w:color w:val="000000"/>
          <w:sz w:val="28"/>
          <w:szCs w:val="28"/>
          <w:shd w:val="clear" w:color="auto" w:fill="FFFFFF"/>
          <w:lang w:val="en-US"/>
        </w:rPr>
        <w:t>Johannesburg</w:t>
      </w:r>
      <w:r w:rsidRPr="008F38A1">
        <w:rPr>
          <w:rFonts w:ascii="Times New Roman" w:hAnsi="Times New Roman" w:cs="Times New Roman"/>
          <w:color w:val="000000"/>
          <w:sz w:val="28"/>
          <w:szCs w:val="28"/>
          <w:shd w:val="clear" w:color="auto" w:fill="FFFFFF"/>
          <w:lang w:val="en-US"/>
        </w:rPr>
        <w:t xml:space="preserve">, </w:t>
      </w:r>
      <w:r w:rsidRPr="008F38A1">
        <w:rPr>
          <w:rFonts w:ascii="Times New Roman" w:hAnsi="Times New Roman" w:cs="Times New Roman"/>
          <w:sz w:val="28"/>
          <w:szCs w:val="28"/>
          <w:lang w:val="en-US"/>
        </w:rPr>
        <w:t xml:space="preserve">2022. – P. 72). </w:t>
      </w:r>
    </w:p>
    <w:p w14:paraId="202B297D" w14:textId="12514FC4" w:rsidR="00742854" w:rsidRPr="008F38A1" w:rsidRDefault="00742854"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color w:val="000000"/>
          <w:sz w:val="28"/>
          <w:szCs w:val="28"/>
          <w:shd w:val="clear" w:color="auto" w:fill="FFFFFF"/>
          <w:lang w:val="en-US"/>
        </w:rPr>
        <w:t xml:space="preserve">Nanoparticles Size Effect on SHI Irradiation Stability of </w:t>
      </w:r>
      <w:r w:rsidR="00735B09" w:rsidRPr="008F38A1">
        <w:rPr>
          <w:rFonts w:ascii="Times New Roman" w:hAnsi="Times New Roman" w:cs="Times New Roman"/>
          <w:color w:val="000000"/>
          <w:sz w:val="28"/>
          <w:szCs w:val="28"/>
          <w:shd w:val="clear" w:color="auto" w:fill="FFFFFF"/>
          <w:lang w:val="en-US"/>
        </w:rPr>
        <w:t>Y</w:t>
      </w:r>
      <w:r w:rsidR="00735B09" w:rsidRPr="008F38A1">
        <w:rPr>
          <w:rFonts w:ascii="Times New Roman" w:hAnsi="Times New Roman" w:cs="Times New Roman"/>
          <w:color w:val="000000"/>
          <w:sz w:val="28"/>
          <w:szCs w:val="28"/>
          <w:shd w:val="clear" w:color="auto" w:fill="FFFFFF"/>
          <w:vertAlign w:val="subscript"/>
          <w:lang w:val="en-US"/>
        </w:rPr>
        <w:t>2</w:t>
      </w:r>
      <w:r w:rsidR="00735B09" w:rsidRPr="008F38A1">
        <w:rPr>
          <w:rFonts w:ascii="Times New Roman" w:hAnsi="Times New Roman" w:cs="Times New Roman"/>
          <w:color w:val="000000"/>
          <w:sz w:val="28"/>
          <w:szCs w:val="28"/>
          <w:shd w:val="clear" w:color="auto" w:fill="FFFFFF"/>
          <w:lang w:val="en-US"/>
        </w:rPr>
        <w:t>Ti</w:t>
      </w:r>
      <w:r w:rsidR="00735B09" w:rsidRPr="008F38A1">
        <w:rPr>
          <w:rFonts w:ascii="Times New Roman" w:hAnsi="Times New Roman" w:cs="Times New Roman"/>
          <w:color w:val="000000"/>
          <w:sz w:val="28"/>
          <w:szCs w:val="28"/>
          <w:shd w:val="clear" w:color="auto" w:fill="FFFFFF"/>
          <w:vertAlign w:val="subscript"/>
          <w:lang w:val="en-US"/>
        </w:rPr>
        <w:t>2</w:t>
      </w:r>
      <w:r w:rsidR="00735B09" w:rsidRPr="008F38A1">
        <w:rPr>
          <w:rFonts w:ascii="Times New Roman" w:hAnsi="Times New Roman" w:cs="Times New Roman"/>
          <w:color w:val="000000"/>
          <w:sz w:val="28"/>
          <w:szCs w:val="28"/>
          <w:shd w:val="clear" w:color="auto" w:fill="FFFFFF"/>
          <w:lang w:val="en-US"/>
        </w:rPr>
        <w:t>O</w:t>
      </w:r>
      <w:r w:rsidR="00735B09" w:rsidRPr="008F38A1">
        <w:rPr>
          <w:rFonts w:ascii="Times New Roman" w:hAnsi="Times New Roman" w:cs="Times New Roman"/>
          <w:color w:val="000000"/>
          <w:sz w:val="28"/>
          <w:szCs w:val="28"/>
          <w:shd w:val="clear" w:color="auto" w:fill="FFFFFF"/>
          <w:vertAlign w:val="subscript"/>
          <w:lang w:val="en-US"/>
        </w:rPr>
        <w:t>7</w:t>
      </w:r>
      <w:r w:rsidR="00735B09" w:rsidRPr="008F38A1">
        <w:rPr>
          <w:rFonts w:ascii="Times New Roman" w:hAnsi="Times New Roman" w:cs="Times New Roman"/>
          <w:color w:val="000000"/>
          <w:sz w:val="28"/>
          <w:szCs w:val="28"/>
          <w:shd w:val="clear" w:color="auto" w:fill="FFFFFF"/>
          <w:lang w:val="en-US"/>
        </w:rPr>
        <w:t xml:space="preserve"> </w:t>
      </w:r>
      <w:r w:rsidRPr="008F38A1">
        <w:rPr>
          <w:rFonts w:ascii="Times New Roman" w:hAnsi="Times New Roman" w:cs="Times New Roman"/>
          <w:bCs/>
          <w:sz w:val="28"/>
          <w:szCs w:val="28"/>
          <w:lang w:val="en-US"/>
        </w:rPr>
        <w:t xml:space="preserve">// </w:t>
      </w:r>
      <w:r w:rsidRPr="008F38A1">
        <w:rPr>
          <w:rFonts w:ascii="Times New Roman" w:hAnsi="Times New Roman" w:cs="Times New Roman"/>
          <w:sz w:val="28"/>
          <w:szCs w:val="28"/>
          <w:lang w:val="en-US"/>
        </w:rPr>
        <w:t xml:space="preserve">Proceedings of </w:t>
      </w:r>
      <w:r w:rsidR="00735B09" w:rsidRPr="008F38A1">
        <w:rPr>
          <w:rFonts w:ascii="Times New Roman" w:hAnsi="Times New Roman" w:cs="Times New Roman"/>
          <w:color w:val="000000"/>
          <w:sz w:val="28"/>
          <w:szCs w:val="28"/>
          <w:shd w:val="clear" w:color="auto" w:fill="FFFFFF"/>
          <w:lang w:val="en-US"/>
        </w:rPr>
        <w:t>t</w:t>
      </w:r>
      <w:r w:rsidRPr="008F38A1">
        <w:rPr>
          <w:rFonts w:ascii="Times New Roman" w:hAnsi="Times New Roman" w:cs="Times New Roman"/>
          <w:color w:val="000000"/>
          <w:sz w:val="28"/>
          <w:szCs w:val="28"/>
          <w:shd w:val="clear" w:color="auto" w:fill="FFFFFF"/>
          <w:lang w:val="en-US"/>
        </w:rPr>
        <w:t>he 21</w:t>
      </w:r>
      <w:r w:rsidRPr="00AF01CD">
        <w:rPr>
          <w:rFonts w:ascii="Times New Roman" w:hAnsi="Times New Roman" w:cs="Times New Roman"/>
          <w:color w:val="000000"/>
          <w:sz w:val="28"/>
          <w:szCs w:val="28"/>
          <w:shd w:val="clear" w:color="auto" w:fill="FFFFFF"/>
          <w:vertAlign w:val="superscript"/>
          <w:lang w:val="en-US"/>
        </w:rPr>
        <w:t>st</w:t>
      </w:r>
      <w:r w:rsidRPr="008F38A1">
        <w:rPr>
          <w:rFonts w:ascii="Times New Roman" w:hAnsi="Times New Roman" w:cs="Times New Roman"/>
          <w:color w:val="000000"/>
          <w:sz w:val="28"/>
          <w:szCs w:val="28"/>
          <w:shd w:val="clear" w:color="auto" w:fill="FFFFFF"/>
          <w:lang w:val="en-US"/>
        </w:rPr>
        <w:t xml:space="preserve"> International Conference on Radiation Effects in Insulators (REI-21)</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kk-KZ"/>
        </w:rPr>
        <w:t xml:space="preserve">Fukuoka, </w:t>
      </w:r>
      <w:r w:rsidRPr="008F38A1">
        <w:rPr>
          <w:rFonts w:ascii="Times New Roman" w:hAnsi="Times New Roman" w:cs="Times New Roman"/>
          <w:sz w:val="28"/>
          <w:szCs w:val="28"/>
          <w:lang w:val="en-US"/>
        </w:rPr>
        <w:t xml:space="preserve">2023. – P. 56). </w:t>
      </w:r>
    </w:p>
    <w:p w14:paraId="165D8ED2" w14:textId="32B5FE79" w:rsidR="00026788" w:rsidRPr="008F38A1" w:rsidRDefault="00026788"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sz w:val="28"/>
          <w:szCs w:val="28"/>
          <w:lang w:val="en-US"/>
        </w:rPr>
        <w:t xml:space="preserve">Ion Tracks In Nanocrystalline Oxides Induced By Swift Heavy Ions // Proceedings of </w:t>
      </w:r>
      <w:r w:rsidRPr="008F38A1">
        <w:rPr>
          <w:rFonts w:ascii="Times New Roman" w:hAnsi="Times New Roman" w:cs="Times New Roman"/>
          <w:color w:val="000000"/>
          <w:sz w:val="28"/>
          <w:szCs w:val="28"/>
          <w:shd w:val="clear" w:color="auto" w:fill="FFFFFF"/>
          <w:lang w:val="en-US"/>
        </w:rPr>
        <w:t xml:space="preserve">the V International Scientific Forum </w:t>
      </w:r>
      <w:r w:rsidRPr="008F38A1">
        <w:rPr>
          <w:rFonts w:ascii="Times New Roman" w:hAnsi="Times New Roman" w:cs="Times New Roman"/>
          <w:sz w:val="28"/>
          <w:szCs w:val="28"/>
          <w:lang w:val="kk-KZ"/>
        </w:rPr>
        <w:t>«</w:t>
      </w:r>
      <w:r w:rsidRPr="008F38A1">
        <w:rPr>
          <w:rFonts w:ascii="Times New Roman" w:hAnsi="Times New Roman" w:cs="Times New Roman"/>
          <w:color w:val="000000"/>
          <w:sz w:val="28"/>
          <w:szCs w:val="28"/>
          <w:shd w:val="clear" w:color="auto" w:fill="FFFFFF"/>
          <w:lang w:val="en-US"/>
        </w:rPr>
        <w:t>Nuclear Science and Technologies</w:t>
      </w:r>
      <w:r w:rsidRPr="008F38A1">
        <w:rPr>
          <w:rFonts w:ascii="Times New Roman" w:hAnsi="Times New Roman" w:cs="Times New Roman"/>
          <w:color w:val="000000"/>
          <w:sz w:val="28"/>
          <w:szCs w:val="28"/>
          <w:shd w:val="clear" w:color="auto" w:fill="FFFFFF"/>
          <w:lang w:val="kk-KZ"/>
        </w:rPr>
        <w:t>»</w:t>
      </w:r>
      <w:r w:rsidRPr="008F38A1">
        <w:rPr>
          <w:rFonts w:ascii="Times New Roman" w:hAnsi="Times New Roman" w:cs="Times New Roman"/>
          <w:sz w:val="28"/>
          <w:szCs w:val="28"/>
          <w:lang w:val="en-US"/>
        </w:rPr>
        <w:t xml:space="preserve"> (</w:t>
      </w:r>
      <w:r w:rsidRPr="008F38A1">
        <w:rPr>
          <w:rFonts w:ascii="Times New Roman" w:hAnsi="Times New Roman" w:cs="Times New Roman"/>
          <w:color w:val="000000"/>
          <w:sz w:val="28"/>
          <w:szCs w:val="28"/>
          <w:shd w:val="clear" w:color="auto" w:fill="FFFFFF"/>
          <w:lang w:val="en-US"/>
        </w:rPr>
        <w:t xml:space="preserve">Almaty, </w:t>
      </w:r>
      <w:r w:rsidRPr="008F38A1">
        <w:rPr>
          <w:rFonts w:ascii="Times New Roman" w:hAnsi="Times New Roman" w:cs="Times New Roman"/>
          <w:sz w:val="28"/>
          <w:szCs w:val="28"/>
          <w:lang w:val="en-US"/>
        </w:rPr>
        <w:t>2024. – P. 127).</w:t>
      </w:r>
    </w:p>
    <w:p w14:paraId="5731ACC0" w14:textId="11EC406E" w:rsidR="00581849" w:rsidRPr="00581849" w:rsidRDefault="00742854" w:rsidP="00B54C9B">
      <w:pPr>
        <w:pStyle w:val="a7"/>
        <w:numPr>
          <w:ilvl w:val="0"/>
          <w:numId w:val="4"/>
        </w:numPr>
        <w:tabs>
          <w:tab w:val="left" w:pos="1134"/>
        </w:tabs>
        <w:ind w:left="0" w:firstLine="709"/>
        <w:jc w:val="both"/>
        <w:rPr>
          <w:rFonts w:ascii="Times New Roman" w:hAnsi="Times New Roman" w:cs="Times New Roman"/>
          <w:sz w:val="28"/>
          <w:szCs w:val="28"/>
          <w:lang w:val="en-US"/>
        </w:rPr>
      </w:pPr>
      <w:r w:rsidRPr="008F38A1">
        <w:rPr>
          <w:rFonts w:ascii="Times New Roman" w:hAnsi="Times New Roman" w:cs="Times New Roman"/>
          <w:sz w:val="28"/>
          <w:szCs w:val="28"/>
          <w:lang w:val="en-US"/>
        </w:rPr>
        <w:t xml:space="preserve">TEM Study of Nanoceramics Irradiated with Swift Heavy Ions </w:t>
      </w:r>
      <w:r w:rsidRPr="008F38A1">
        <w:rPr>
          <w:rFonts w:ascii="Times New Roman" w:hAnsi="Times New Roman" w:cs="Times New Roman"/>
          <w:bCs/>
          <w:sz w:val="28"/>
          <w:szCs w:val="28"/>
          <w:lang w:val="en-US"/>
        </w:rPr>
        <w:t xml:space="preserve">// </w:t>
      </w:r>
      <w:r w:rsidRPr="008F38A1">
        <w:rPr>
          <w:rFonts w:ascii="Times New Roman" w:hAnsi="Times New Roman" w:cs="Times New Roman"/>
          <w:sz w:val="28"/>
          <w:szCs w:val="28"/>
          <w:lang w:val="en-US"/>
        </w:rPr>
        <w:t xml:space="preserve">Proceedings of </w:t>
      </w:r>
      <w:r w:rsidR="00735B09" w:rsidRPr="008F38A1">
        <w:rPr>
          <w:rFonts w:ascii="Times New Roman" w:hAnsi="Times New Roman" w:cs="Times New Roman"/>
          <w:sz w:val="28"/>
          <w:szCs w:val="28"/>
          <w:lang w:val="en-US"/>
        </w:rPr>
        <w:t>the</w:t>
      </w:r>
      <w:r w:rsidRPr="008F38A1">
        <w:rPr>
          <w:rFonts w:ascii="Times New Roman" w:hAnsi="Times New Roman" w:cs="Times New Roman"/>
          <w:color w:val="000000"/>
          <w:sz w:val="28"/>
          <w:szCs w:val="28"/>
          <w:shd w:val="clear" w:color="auto" w:fill="FFFFFF"/>
          <w:lang w:val="en-US"/>
        </w:rPr>
        <w:t xml:space="preserve"> 21</w:t>
      </w:r>
      <w:r w:rsidRPr="00AF01CD">
        <w:rPr>
          <w:rFonts w:ascii="Times New Roman" w:hAnsi="Times New Roman" w:cs="Times New Roman"/>
          <w:color w:val="000000"/>
          <w:sz w:val="28"/>
          <w:szCs w:val="28"/>
          <w:shd w:val="clear" w:color="auto" w:fill="FFFFFF"/>
          <w:vertAlign w:val="superscript"/>
          <w:lang w:val="en-US"/>
        </w:rPr>
        <w:t>st</w:t>
      </w:r>
      <w:r w:rsidRPr="008F38A1">
        <w:rPr>
          <w:rFonts w:ascii="Times New Roman" w:hAnsi="Times New Roman" w:cs="Times New Roman"/>
          <w:color w:val="000000"/>
          <w:sz w:val="28"/>
          <w:szCs w:val="28"/>
          <w:shd w:val="clear" w:color="auto" w:fill="FFFFFF"/>
          <w:lang w:val="en-US"/>
        </w:rPr>
        <w:t xml:space="preserve"> International Conference on Defects in Insulating Materials (ICDIM 2024) </w:t>
      </w:r>
      <w:r w:rsidRPr="008F38A1">
        <w:rPr>
          <w:rFonts w:ascii="Times New Roman" w:hAnsi="Times New Roman" w:cs="Times New Roman"/>
          <w:sz w:val="28"/>
          <w:szCs w:val="28"/>
          <w:lang w:val="en-US"/>
        </w:rPr>
        <w:t>(</w:t>
      </w:r>
      <w:r w:rsidRPr="008F38A1">
        <w:rPr>
          <w:rFonts w:ascii="Times New Roman" w:hAnsi="Times New Roman" w:cs="Times New Roman"/>
          <w:color w:val="000000"/>
          <w:sz w:val="28"/>
          <w:szCs w:val="28"/>
          <w:shd w:val="clear" w:color="auto" w:fill="FFFFFF"/>
          <w:lang w:val="en-US"/>
        </w:rPr>
        <w:t xml:space="preserve">Astana, </w:t>
      </w:r>
      <w:r w:rsidRPr="008F38A1">
        <w:rPr>
          <w:rFonts w:ascii="Times New Roman" w:hAnsi="Times New Roman" w:cs="Times New Roman"/>
          <w:sz w:val="28"/>
          <w:szCs w:val="28"/>
          <w:lang w:val="en-US"/>
        </w:rPr>
        <w:t xml:space="preserve">2024. – P. </w:t>
      </w:r>
      <w:r w:rsidR="00E0000A" w:rsidRPr="008F38A1">
        <w:rPr>
          <w:rFonts w:ascii="Times New Roman" w:hAnsi="Times New Roman" w:cs="Times New Roman"/>
          <w:sz w:val="28"/>
          <w:szCs w:val="28"/>
          <w:lang w:val="en-US"/>
        </w:rPr>
        <w:t>37</w:t>
      </w:r>
      <w:r w:rsidRPr="008F38A1">
        <w:rPr>
          <w:rFonts w:ascii="Times New Roman" w:hAnsi="Times New Roman" w:cs="Times New Roman"/>
          <w:sz w:val="28"/>
          <w:szCs w:val="28"/>
          <w:lang w:val="en-US"/>
        </w:rPr>
        <w:t>).</w:t>
      </w:r>
    </w:p>
    <w:p w14:paraId="3E032E04" w14:textId="77777777" w:rsidR="00ED3350" w:rsidRDefault="00ED3350">
      <w:pPr>
        <w:overflowPunct/>
        <w:spacing w:after="200" w:line="276" w:lineRule="auto"/>
        <w:rPr>
          <w:rFonts w:ascii="Times New Roman" w:hAnsi="Times New Roman" w:cs="Times New Roman"/>
          <w:b/>
          <w:bCs/>
          <w:color w:val="auto"/>
          <w:sz w:val="28"/>
          <w:szCs w:val="28"/>
          <w:lang w:val="kk-KZ"/>
        </w:rPr>
      </w:pPr>
      <w:r>
        <w:rPr>
          <w:rFonts w:ascii="Times New Roman" w:hAnsi="Times New Roman" w:cs="Times New Roman"/>
          <w:b/>
          <w:bCs/>
          <w:color w:val="auto"/>
          <w:sz w:val="28"/>
          <w:szCs w:val="28"/>
          <w:lang w:val="kk-KZ"/>
        </w:rPr>
        <w:br w:type="page"/>
      </w:r>
    </w:p>
    <w:p w14:paraId="18BE7265" w14:textId="7C575920" w:rsidR="00590849" w:rsidRPr="008F38A1" w:rsidRDefault="00590849" w:rsidP="0067499A">
      <w:pPr>
        <w:tabs>
          <w:tab w:val="left" w:pos="851"/>
          <w:tab w:val="left" w:pos="993"/>
        </w:tabs>
        <w:ind w:firstLine="709"/>
        <w:jc w:val="both"/>
        <w:rPr>
          <w:rFonts w:ascii="Times New Roman" w:hAnsi="Times New Roman" w:cs="Times New Roman"/>
          <w:color w:val="auto"/>
          <w:sz w:val="28"/>
          <w:szCs w:val="28"/>
        </w:rPr>
      </w:pPr>
      <w:r w:rsidRPr="008F38A1">
        <w:rPr>
          <w:rFonts w:ascii="Times New Roman" w:hAnsi="Times New Roman" w:cs="Times New Roman"/>
          <w:b/>
          <w:bCs/>
          <w:color w:val="auto"/>
          <w:sz w:val="28"/>
          <w:szCs w:val="28"/>
          <w:lang w:val="kk-KZ"/>
        </w:rPr>
        <w:lastRenderedPageBreak/>
        <w:t>Структура и объем диссертации.</w:t>
      </w:r>
    </w:p>
    <w:p w14:paraId="42D049C0" w14:textId="1FE3E473" w:rsidR="003D39D3" w:rsidRDefault="00332DE4" w:rsidP="008B1630">
      <w:pPr>
        <w:tabs>
          <w:tab w:val="left" w:pos="851"/>
          <w:tab w:val="left" w:pos="993"/>
        </w:tabs>
        <w:ind w:firstLine="709"/>
        <w:jc w:val="both"/>
        <w:rPr>
          <w:rFonts w:ascii="Times New Roman" w:hAnsi="Times New Roman" w:cs="Times New Roman"/>
          <w:color w:val="auto"/>
          <w:sz w:val="28"/>
          <w:szCs w:val="28"/>
          <w:lang w:val="kk-KZ"/>
        </w:rPr>
      </w:pPr>
      <w:r w:rsidRPr="008F38A1">
        <w:rPr>
          <w:rFonts w:ascii="Times New Roman" w:hAnsi="Times New Roman" w:cs="Times New Roman"/>
          <w:color w:val="auto"/>
          <w:sz w:val="28"/>
          <w:szCs w:val="28"/>
          <w:lang w:val="kk-KZ"/>
        </w:rPr>
        <w:t xml:space="preserve">Диссертация состоит из введения, </w:t>
      </w:r>
      <w:r w:rsidR="00775385" w:rsidRPr="008F38A1">
        <w:rPr>
          <w:rFonts w:ascii="Times New Roman" w:hAnsi="Times New Roman" w:cs="Times New Roman"/>
          <w:color w:val="auto"/>
          <w:sz w:val="28"/>
          <w:szCs w:val="28"/>
          <w:lang w:val="kk-KZ"/>
        </w:rPr>
        <w:t>трех</w:t>
      </w:r>
      <w:r w:rsidRPr="008F38A1">
        <w:rPr>
          <w:rFonts w:ascii="Times New Roman" w:hAnsi="Times New Roman" w:cs="Times New Roman"/>
          <w:color w:val="auto"/>
          <w:sz w:val="28"/>
          <w:szCs w:val="28"/>
          <w:lang w:val="kk-KZ"/>
        </w:rPr>
        <w:t xml:space="preserve"> </w:t>
      </w:r>
      <w:r w:rsidR="00C07D68">
        <w:rPr>
          <w:rFonts w:ascii="Times New Roman" w:hAnsi="Times New Roman" w:cs="Times New Roman"/>
          <w:color w:val="auto"/>
          <w:sz w:val="28"/>
          <w:szCs w:val="28"/>
          <w:lang w:val="kk-KZ"/>
        </w:rPr>
        <w:t>разделов</w:t>
      </w:r>
      <w:r w:rsidRPr="008F38A1">
        <w:rPr>
          <w:rFonts w:ascii="Times New Roman" w:hAnsi="Times New Roman" w:cs="Times New Roman"/>
          <w:color w:val="auto"/>
          <w:sz w:val="28"/>
          <w:szCs w:val="28"/>
          <w:lang w:val="kk-KZ"/>
        </w:rPr>
        <w:t xml:space="preserve">, заключения и списка использованных </w:t>
      </w:r>
      <w:r w:rsidRPr="00C95E87">
        <w:rPr>
          <w:rFonts w:ascii="Times New Roman" w:hAnsi="Times New Roman" w:cs="Times New Roman"/>
          <w:color w:val="auto"/>
          <w:sz w:val="28"/>
          <w:szCs w:val="28"/>
          <w:lang w:val="kk-KZ"/>
        </w:rPr>
        <w:t xml:space="preserve">источников из </w:t>
      </w:r>
      <w:r w:rsidR="00E0000A" w:rsidRPr="00C95E87">
        <w:rPr>
          <w:rFonts w:ascii="Times New Roman" w:hAnsi="Times New Roman" w:cs="Times New Roman"/>
          <w:color w:val="auto"/>
          <w:sz w:val="28"/>
          <w:szCs w:val="28"/>
        </w:rPr>
        <w:t>2</w:t>
      </w:r>
      <w:r w:rsidR="008F38A1" w:rsidRPr="00C95E87">
        <w:rPr>
          <w:rFonts w:ascii="Times New Roman" w:hAnsi="Times New Roman" w:cs="Times New Roman"/>
          <w:color w:val="auto"/>
          <w:sz w:val="28"/>
          <w:szCs w:val="28"/>
        </w:rPr>
        <w:t>00</w:t>
      </w:r>
      <w:r w:rsidRPr="00C95E87">
        <w:rPr>
          <w:rFonts w:ascii="Times New Roman" w:hAnsi="Times New Roman" w:cs="Times New Roman"/>
          <w:color w:val="auto"/>
          <w:sz w:val="28"/>
          <w:szCs w:val="28"/>
          <w:lang w:val="kk-KZ"/>
        </w:rPr>
        <w:t xml:space="preserve"> наименований. Общий объем работы составляет </w:t>
      </w:r>
      <w:r w:rsidR="00A60428">
        <w:rPr>
          <w:rFonts w:ascii="Times New Roman" w:hAnsi="Times New Roman" w:cs="Times New Roman"/>
          <w:color w:val="auto"/>
          <w:sz w:val="28"/>
          <w:szCs w:val="28"/>
          <w:lang w:val="kk-KZ"/>
        </w:rPr>
        <w:t>10</w:t>
      </w:r>
      <w:r w:rsidR="00A61E44">
        <w:rPr>
          <w:rFonts w:ascii="Times New Roman" w:hAnsi="Times New Roman" w:cs="Times New Roman"/>
          <w:color w:val="auto"/>
          <w:sz w:val="28"/>
          <w:szCs w:val="28"/>
          <w:lang w:val="kk-KZ"/>
        </w:rPr>
        <w:t>7</w:t>
      </w:r>
      <w:r w:rsidRPr="00AA2AE3">
        <w:rPr>
          <w:rFonts w:ascii="Times New Roman" w:hAnsi="Times New Roman" w:cs="Times New Roman"/>
          <w:color w:val="auto"/>
          <w:sz w:val="28"/>
          <w:szCs w:val="28"/>
          <w:lang w:val="kk-KZ"/>
        </w:rPr>
        <w:t xml:space="preserve"> </w:t>
      </w:r>
      <w:r w:rsidR="00AA2AE3" w:rsidRPr="00AA2AE3">
        <w:rPr>
          <w:rFonts w:ascii="Times New Roman" w:hAnsi="Times New Roman" w:cs="Times New Roman"/>
          <w:color w:val="auto"/>
          <w:sz w:val="28"/>
          <w:szCs w:val="28"/>
          <w:lang w:val="kk-KZ"/>
        </w:rPr>
        <w:t>страниц машинописного текста</w:t>
      </w:r>
      <w:r w:rsidRPr="00AA2AE3">
        <w:rPr>
          <w:rFonts w:ascii="Times New Roman" w:hAnsi="Times New Roman" w:cs="Times New Roman"/>
          <w:color w:val="auto"/>
          <w:sz w:val="28"/>
          <w:szCs w:val="28"/>
          <w:lang w:val="kk-KZ"/>
        </w:rPr>
        <w:t>, в</w:t>
      </w:r>
      <w:r w:rsidRPr="00C95E87">
        <w:rPr>
          <w:rFonts w:ascii="Times New Roman" w:hAnsi="Times New Roman" w:cs="Times New Roman"/>
          <w:color w:val="auto"/>
          <w:sz w:val="28"/>
          <w:szCs w:val="28"/>
          <w:lang w:val="kk-KZ"/>
        </w:rPr>
        <w:t xml:space="preserve"> том числе </w:t>
      </w:r>
      <w:r w:rsidR="00C95E87" w:rsidRPr="00C95E87">
        <w:rPr>
          <w:rFonts w:ascii="Times New Roman" w:hAnsi="Times New Roman" w:cs="Times New Roman"/>
          <w:color w:val="auto"/>
          <w:sz w:val="28"/>
          <w:szCs w:val="28"/>
        </w:rPr>
        <w:t>8</w:t>
      </w:r>
      <w:r w:rsidRPr="00C95E87">
        <w:rPr>
          <w:rFonts w:ascii="Times New Roman" w:hAnsi="Times New Roman" w:cs="Times New Roman"/>
          <w:color w:val="auto"/>
          <w:sz w:val="28"/>
          <w:szCs w:val="28"/>
          <w:lang w:val="kk-KZ"/>
        </w:rPr>
        <w:t xml:space="preserve"> таблиц</w:t>
      </w:r>
      <w:r w:rsidR="00AA2AE3">
        <w:rPr>
          <w:rFonts w:ascii="Times New Roman" w:hAnsi="Times New Roman" w:cs="Times New Roman"/>
          <w:color w:val="auto"/>
          <w:sz w:val="28"/>
          <w:szCs w:val="28"/>
          <w:lang w:val="kk-KZ"/>
        </w:rPr>
        <w:t xml:space="preserve">, </w:t>
      </w:r>
      <w:r w:rsidR="00A17138" w:rsidRPr="00C95E87">
        <w:rPr>
          <w:rFonts w:ascii="Times New Roman" w:hAnsi="Times New Roman" w:cs="Times New Roman"/>
          <w:color w:val="auto"/>
          <w:sz w:val="28"/>
          <w:szCs w:val="28"/>
        </w:rPr>
        <w:t>50</w:t>
      </w:r>
      <w:r w:rsidRPr="00C95E87">
        <w:rPr>
          <w:rFonts w:ascii="Times New Roman" w:hAnsi="Times New Roman" w:cs="Times New Roman"/>
          <w:color w:val="auto"/>
          <w:sz w:val="28"/>
          <w:szCs w:val="28"/>
          <w:lang w:val="kk-KZ"/>
        </w:rPr>
        <w:t xml:space="preserve"> рисунков</w:t>
      </w:r>
      <w:r w:rsidR="00AA2AE3">
        <w:rPr>
          <w:rFonts w:ascii="Times New Roman" w:hAnsi="Times New Roman" w:cs="Times New Roman"/>
          <w:color w:val="auto"/>
          <w:sz w:val="28"/>
          <w:szCs w:val="28"/>
          <w:lang w:val="kk-KZ"/>
        </w:rPr>
        <w:t xml:space="preserve"> и 1 приложени</w:t>
      </w:r>
      <w:r w:rsidR="00B54C9B">
        <w:rPr>
          <w:rFonts w:ascii="Times New Roman" w:hAnsi="Times New Roman" w:cs="Times New Roman"/>
          <w:color w:val="auto"/>
          <w:sz w:val="28"/>
          <w:szCs w:val="28"/>
          <w:lang w:val="kk-KZ"/>
        </w:rPr>
        <w:t>е</w:t>
      </w:r>
      <w:r w:rsidRPr="00C95E87">
        <w:rPr>
          <w:rFonts w:ascii="Times New Roman" w:hAnsi="Times New Roman" w:cs="Times New Roman"/>
          <w:color w:val="auto"/>
          <w:sz w:val="28"/>
          <w:szCs w:val="28"/>
          <w:lang w:val="kk-KZ"/>
        </w:rPr>
        <w:t>.</w:t>
      </w:r>
    </w:p>
    <w:p w14:paraId="2EF33456" w14:textId="77777777" w:rsidR="008B1630" w:rsidRPr="008B1630" w:rsidRDefault="008B1630" w:rsidP="008B1630">
      <w:pPr>
        <w:tabs>
          <w:tab w:val="left" w:pos="851"/>
          <w:tab w:val="left" w:pos="993"/>
        </w:tabs>
        <w:ind w:firstLine="709"/>
        <w:jc w:val="both"/>
        <w:rPr>
          <w:rFonts w:ascii="Times New Roman" w:hAnsi="Times New Roman" w:cs="Times New Roman"/>
          <w:color w:val="auto"/>
          <w:sz w:val="28"/>
          <w:szCs w:val="28"/>
          <w:lang w:val="kk-KZ"/>
        </w:rPr>
      </w:pPr>
    </w:p>
    <w:p w14:paraId="2E93C18A" w14:textId="0677F3CA" w:rsidR="00C136D4" w:rsidRPr="008F38A1" w:rsidRDefault="00C136D4" w:rsidP="0067499A">
      <w:pPr>
        <w:tabs>
          <w:tab w:val="left" w:pos="851"/>
          <w:tab w:val="left" w:pos="993"/>
        </w:tabs>
        <w:ind w:firstLine="709"/>
        <w:jc w:val="both"/>
        <w:rPr>
          <w:rFonts w:ascii="Times New Roman" w:hAnsi="Times New Roman" w:cs="Times New Roman"/>
          <w:color w:val="auto"/>
          <w:sz w:val="28"/>
          <w:szCs w:val="28"/>
          <w:lang w:val="kk-KZ"/>
        </w:rPr>
      </w:pPr>
      <w:r w:rsidRPr="008F38A1">
        <w:rPr>
          <w:rFonts w:ascii="Times New Roman" w:hAnsi="Times New Roman" w:cs="Times New Roman"/>
          <w:b/>
          <w:bCs/>
          <w:color w:val="auto"/>
          <w:sz w:val="28"/>
          <w:szCs w:val="28"/>
          <w:lang w:val="kk-KZ"/>
        </w:rPr>
        <w:t>Во введении</w:t>
      </w:r>
      <w:r w:rsidRPr="008F38A1">
        <w:rPr>
          <w:rFonts w:ascii="Times New Roman" w:hAnsi="Times New Roman" w:cs="Times New Roman"/>
          <w:color w:val="auto"/>
          <w:sz w:val="28"/>
          <w:szCs w:val="28"/>
          <w:lang w:val="kk-KZ"/>
        </w:rPr>
        <w:t xml:space="preserve"> </w:t>
      </w:r>
      <w:r w:rsidR="00D008B7" w:rsidRPr="008F38A1">
        <w:rPr>
          <w:rFonts w:ascii="Times New Roman" w:hAnsi="Times New Roman" w:cs="Times New Roman"/>
          <w:sz w:val="28"/>
          <w:szCs w:val="28"/>
          <w:lang w:val="kk-KZ"/>
        </w:rPr>
        <w:t>обсуждается</w:t>
      </w:r>
      <w:r w:rsidR="00D008B7" w:rsidRPr="008F38A1">
        <w:rPr>
          <w:rFonts w:ascii="Times New Roman" w:hAnsi="Times New Roman" w:cs="Times New Roman"/>
          <w:sz w:val="28"/>
          <w:szCs w:val="28"/>
        </w:rPr>
        <w:t xml:space="preserve"> актуальность темы диссертации, сформулирован</w:t>
      </w:r>
      <w:r w:rsidR="00D008B7" w:rsidRPr="008F38A1">
        <w:rPr>
          <w:rFonts w:ascii="Times New Roman" w:hAnsi="Times New Roman" w:cs="Times New Roman"/>
          <w:sz w:val="28"/>
          <w:szCs w:val="28"/>
          <w:lang w:val="kk-KZ"/>
        </w:rPr>
        <w:t>а</w:t>
      </w:r>
      <w:r w:rsidR="00D008B7" w:rsidRPr="008F38A1">
        <w:rPr>
          <w:rFonts w:ascii="Times New Roman" w:hAnsi="Times New Roman" w:cs="Times New Roman"/>
          <w:sz w:val="28"/>
          <w:szCs w:val="28"/>
        </w:rPr>
        <w:t xml:space="preserve"> цель, научная новизна</w:t>
      </w:r>
      <w:r w:rsidR="00D008B7" w:rsidRPr="008F38A1">
        <w:rPr>
          <w:rFonts w:ascii="Times New Roman" w:hAnsi="Times New Roman" w:cs="Times New Roman"/>
          <w:sz w:val="28"/>
          <w:szCs w:val="28"/>
          <w:lang w:val="kk-KZ"/>
        </w:rPr>
        <w:t>,</w:t>
      </w:r>
      <w:r w:rsidR="00D008B7" w:rsidRPr="008F38A1">
        <w:rPr>
          <w:rFonts w:ascii="Times New Roman" w:hAnsi="Times New Roman" w:cs="Times New Roman"/>
          <w:sz w:val="28"/>
          <w:szCs w:val="28"/>
        </w:rPr>
        <w:t xml:space="preserve"> теоретическая и практическая ценность результатов работы, достоверность полученных результатов, </w:t>
      </w:r>
      <w:r w:rsidR="00D008B7" w:rsidRPr="008F38A1">
        <w:rPr>
          <w:rFonts w:ascii="Times New Roman" w:hAnsi="Times New Roman" w:cs="Times New Roman"/>
          <w:sz w:val="28"/>
          <w:szCs w:val="28"/>
          <w:lang w:val="kk-KZ"/>
        </w:rPr>
        <w:t>приведены основные положения, выносимые на защиту, приводится список опубликованных работ, а также представлено содержание диссертации</w:t>
      </w:r>
      <w:r w:rsidRPr="008F38A1">
        <w:rPr>
          <w:rFonts w:ascii="Times New Roman" w:hAnsi="Times New Roman" w:cs="Times New Roman"/>
          <w:color w:val="auto"/>
          <w:sz w:val="28"/>
          <w:szCs w:val="28"/>
          <w:lang w:val="kk-KZ"/>
        </w:rPr>
        <w:t>.</w:t>
      </w:r>
    </w:p>
    <w:p w14:paraId="7574A318" w14:textId="08E99D60" w:rsidR="00C136D4" w:rsidRPr="008F38A1" w:rsidRDefault="00C136D4" w:rsidP="0067499A">
      <w:pPr>
        <w:tabs>
          <w:tab w:val="left" w:pos="851"/>
          <w:tab w:val="left" w:pos="993"/>
        </w:tabs>
        <w:ind w:firstLine="709"/>
        <w:jc w:val="both"/>
        <w:rPr>
          <w:rFonts w:ascii="Times New Roman" w:hAnsi="Times New Roman" w:cs="Times New Roman"/>
          <w:sz w:val="28"/>
          <w:szCs w:val="28"/>
          <w:lang w:val="kk-KZ"/>
        </w:rPr>
      </w:pPr>
      <w:r w:rsidRPr="008F38A1">
        <w:rPr>
          <w:rFonts w:ascii="Times New Roman" w:hAnsi="Times New Roman" w:cs="Times New Roman"/>
          <w:b/>
          <w:sz w:val="28"/>
          <w:szCs w:val="28"/>
        </w:rPr>
        <w:t xml:space="preserve">В </w:t>
      </w:r>
      <w:r w:rsidR="00D008B7" w:rsidRPr="008F38A1">
        <w:rPr>
          <w:rFonts w:ascii="Times New Roman" w:hAnsi="Times New Roman" w:cs="Times New Roman"/>
          <w:b/>
          <w:sz w:val="28"/>
          <w:szCs w:val="28"/>
        </w:rPr>
        <w:t>перво</w:t>
      </w:r>
      <w:r w:rsidR="00C07D68">
        <w:rPr>
          <w:rFonts w:ascii="Times New Roman" w:hAnsi="Times New Roman" w:cs="Times New Roman"/>
          <w:b/>
          <w:sz w:val="28"/>
          <w:szCs w:val="28"/>
        </w:rPr>
        <w:t>м разделе</w:t>
      </w:r>
      <w:r w:rsidRPr="008F38A1">
        <w:rPr>
          <w:rFonts w:ascii="Times New Roman" w:hAnsi="Times New Roman" w:cs="Times New Roman"/>
          <w:sz w:val="28"/>
          <w:szCs w:val="28"/>
        </w:rPr>
        <w:t xml:space="preserve"> </w:t>
      </w:r>
      <w:r w:rsidR="00D008B7" w:rsidRPr="008F38A1">
        <w:rPr>
          <w:rFonts w:ascii="Times New Roman" w:hAnsi="Times New Roman" w:cs="Times New Roman"/>
          <w:sz w:val="28"/>
          <w:szCs w:val="28"/>
        </w:rPr>
        <w:t xml:space="preserve">работы представлен </w:t>
      </w:r>
      <w:r w:rsidR="00D008B7" w:rsidRPr="008F38A1">
        <w:rPr>
          <w:rFonts w:ascii="Times New Roman" w:hAnsi="Times New Roman" w:cs="Times New Roman"/>
          <w:sz w:val="28"/>
          <w:szCs w:val="28"/>
          <w:lang w:val="kk-KZ"/>
        </w:rPr>
        <w:t xml:space="preserve">краткий </w:t>
      </w:r>
      <w:r w:rsidR="00D008B7" w:rsidRPr="008F38A1">
        <w:rPr>
          <w:rFonts w:ascii="Times New Roman" w:hAnsi="Times New Roman" w:cs="Times New Roman"/>
          <w:sz w:val="28"/>
          <w:szCs w:val="28"/>
        </w:rPr>
        <w:t>литературный обзор по радиационным процессам</w:t>
      </w:r>
      <w:r w:rsidR="0014006D" w:rsidRPr="008F38A1">
        <w:rPr>
          <w:rFonts w:ascii="Times New Roman" w:hAnsi="Times New Roman" w:cs="Times New Roman"/>
          <w:sz w:val="28"/>
          <w:szCs w:val="28"/>
          <w:lang w:val="kk-KZ"/>
        </w:rPr>
        <w:t>, вызываемых электронным возбуждением в керамических материалах, облученных быстрыми тяжелыми ионами.</w:t>
      </w:r>
      <w:r w:rsidR="00D008B7" w:rsidRPr="008F38A1">
        <w:rPr>
          <w:rFonts w:ascii="Times New Roman" w:hAnsi="Times New Roman" w:cs="Times New Roman"/>
          <w:sz w:val="28"/>
          <w:szCs w:val="28"/>
          <w:lang w:val="kk-KZ"/>
        </w:rPr>
        <w:t xml:space="preserve"> </w:t>
      </w:r>
      <w:r w:rsidR="00D008B7" w:rsidRPr="008F38A1">
        <w:rPr>
          <w:rFonts w:ascii="Times New Roman" w:hAnsi="Times New Roman" w:cs="Times New Roman"/>
          <w:sz w:val="28"/>
          <w:szCs w:val="28"/>
        </w:rPr>
        <w:t xml:space="preserve">Описаны </w:t>
      </w:r>
      <w:r w:rsidR="0014006D" w:rsidRPr="008F38A1">
        <w:rPr>
          <w:rFonts w:ascii="Times New Roman" w:hAnsi="Times New Roman" w:cs="Times New Roman"/>
          <w:sz w:val="28"/>
          <w:szCs w:val="28"/>
        </w:rPr>
        <w:t>преимущества использования ионного облучения</w:t>
      </w:r>
      <w:r w:rsidR="0014006D" w:rsidRPr="008F38A1">
        <w:rPr>
          <w:rFonts w:ascii="Times New Roman" w:hAnsi="Times New Roman" w:cs="Times New Roman"/>
          <w:sz w:val="28"/>
          <w:szCs w:val="28"/>
          <w:lang w:val="kk-KZ"/>
        </w:rPr>
        <w:t>,</w:t>
      </w:r>
      <w:r w:rsidR="0014006D" w:rsidRPr="008F38A1">
        <w:rPr>
          <w:rFonts w:ascii="Times New Roman" w:hAnsi="Times New Roman" w:cs="Times New Roman"/>
          <w:sz w:val="28"/>
          <w:szCs w:val="28"/>
        </w:rPr>
        <w:t xml:space="preserve"> а также </w:t>
      </w:r>
      <w:r w:rsidR="00D008B7" w:rsidRPr="008F38A1">
        <w:rPr>
          <w:rFonts w:ascii="Times New Roman" w:hAnsi="Times New Roman" w:cs="Times New Roman"/>
          <w:sz w:val="28"/>
          <w:szCs w:val="28"/>
        </w:rPr>
        <w:t xml:space="preserve">основы теории радиационных повреждений, в частности процесс передачи энергии и взаимодействие между налетающими частицами и атомами вещества. </w:t>
      </w:r>
      <w:r w:rsidR="00003AAE" w:rsidRPr="008F38A1">
        <w:rPr>
          <w:rFonts w:ascii="Times New Roman" w:hAnsi="Times New Roman" w:cs="Times New Roman"/>
          <w:sz w:val="28"/>
          <w:szCs w:val="28"/>
          <w:lang w:val="kk-KZ"/>
        </w:rPr>
        <w:t>О</w:t>
      </w:r>
      <w:proofErr w:type="spellStart"/>
      <w:r w:rsidR="00D008B7" w:rsidRPr="008F38A1">
        <w:rPr>
          <w:rFonts w:ascii="Times New Roman" w:hAnsi="Times New Roman" w:cs="Times New Roman"/>
          <w:sz w:val="28"/>
          <w:szCs w:val="28"/>
        </w:rPr>
        <w:t>собое</w:t>
      </w:r>
      <w:proofErr w:type="spellEnd"/>
      <w:r w:rsidR="00D008B7" w:rsidRPr="008F38A1">
        <w:rPr>
          <w:rFonts w:ascii="Times New Roman" w:hAnsi="Times New Roman" w:cs="Times New Roman"/>
          <w:sz w:val="28"/>
          <w:szCs w:val="28"/>
        </w:rPr>
        <w:t xml:space="preserve"> внимание уделено структурным эффектам высокоэнергетического ионизирующего воздействия</w:t>
      </w:r>
      <w:r w:rsidR="00003AAE" w:rsidRPr="008F38A1">
        <w:rPr>
          <w:rFonts w:ascii="Times New Roman" w:hAnsi="Times New Roman" w:cs="Times New Roman"/>
          <w:sz w:val="28"/>
          <w:szCs w:val="28"/>
          <w:lang w:val="kk-KZ"/>
        </w:rPr>
        <w:t>, р</w:t>
      </w:r>
      <w:proofErr w:type="spellStart"/>
      <w:r w:rsidR="00003AAE" w:rsidRPr="008F38A1">
        <w:rPr>
          <w:rFonts w:ascii="Times New Roman" w:hAnsi="Times New Roman" w:cs="Times New Roman"/>
          <w:sz w:val="28"/>
          <w:szCs w:val="28"/>
        </w:rPr>
        <w:t>ассмотрены</w:t>
      </w:r>
      <w:proofErr w:type="spellEnd"/>
      <w:r w:rsidR="00003AAE" w:rsidRPr="008F38A1">
        <w:rPr>
          <w:rFonts w:ascii="Times New Roman" w:hAnsi="Times New Roman" w:cs="Times New Roman"/>
          <w:sz w:val="28"/>
          <w:szCs w:val="28"/>
        </w:rPr>
        <w:t xml:space="preserve"> механизмы образования латентных треков</w:t>
      </w:r>
      <w:r w:rsidR="0014006D" w:rsidRPr="008F38A1">
        <w:rPr>
          <w:rFonts w:ascii="Times New Roman" w:hAnsi="Times New Roman" w:cs="Times New Roman"/>
          <w:sz w:val="28"/>
          <w:szCs w:val="28"/>
          <w:lang w:val="kk-KZ"/>
        </w:rPr>
        <w:t xml:space="preserve"> и методы их исследования</w:t>
      </w:r>
      <w:r w:rsidR="00D008B7" w:rsidRPr="008F38A1">
        <w:rPr>
          <w:rFonts w:ascii="Times New Roman" w:hAnsi="Times New Roman" w:cs="Times New Roman"/>
          <w:sz w:val="28"/>
          <w:szCs w:val="28"/>
        </w:rPr>
        <w:t>. В конце главы сформулированы задачи диссертационной работы</w:t>
      </w:r>
      <w:r w:rsidR="006126C1" w:rsidRPr="008F38A1">
        <w:rPr>
          <w:rFonts w:ascii="Times New Roman" w:hAnsi="Times New Roman" w:cs="Times New Roman"/>
          <w:sz w:val="28"/>
          <w:szCs w:val="28"/>
          <w:lang w:val="kk-KZ"/>
        </w:rPr>
        <w:t>.</w:t>
      </w:r>
    </w:p>
    <w:p w14:paraId="16A1D95D" w14:textId="66AC4485" w:rsidR="001D2BEF" w:rsidRPr="008F38A1" w:rsidRDefault="005E0739" w:rsidP="0067499A">
      <w:pPr>
        <w:tabs>
          <w:tab w:val="left" w:pos="851"/>
          <w:tab w:val="left" w:pos="993"/>
        </w:tabs>
        <w:ind w:firstLine="709"/>
        <w:jc w:val="both"/>
        <w:rPr>
          <w:rFonts w:ascii="Times New Roman" w:hAnsi="Times New Roman" w:cs="Times New Roman"/>
          <w:sz w:val="28"/>
          <w:szCs w:val="28"/>
          <w:lang w:val="kk-KZ"/>
        </w:rPr>
      </w:pPr>
      <w:r w:rsidRPr="008F38A1">
        <w:rPr>
          <w:rFonts w:ascii="Times New Roman" w:hAnsi="Times New Roman" w:cs="Times New Roman"/>
          <w:b/>
          <w:color w:val="auto"/>
          <w:sz w:val="28"/>
          <w:szCs w:val="28"/>
          <w:lang w:val="kk-KZ"/>
        </w:rPr>
        <w:t>Во второ</w:t>
      </w:r>
      <w:r w:rsidR="00C07D68">
        <w:rPr>
          <w:rFonts w:ascii="Times New Roman" w:hAnsi="Times New Roman" w:cs="Times New Roman"/>
          <w:b/>
          <w:color w:val="auto"/>
          <w:sz w:val="28"/>
          <w:szCs w:val="28"/>
          <w:lang w:val="kk-KZ"/>
        </w:rPr>
        <w:t>м разделе</w:t>
      </w:r>
      <w:r w:rsidR="00960DB3" w:rsidRPr="008F38A1">
        <w:rPr>
          <w:rFonts w:ascii="Times New Roman" w:hAnsi="Times New Roman" w:cs="Times New Roman"/>
          <w:sz w:val="28"/>
          <w:szCs w:val="28"/>
        </w:rPr>
        <w:t xml:space="preserve"> </w:t>
      </w:r>
      <w:r w:rsidR="00D008B7" w:rsidRPr="008F38A1">
        <w:rPr>
          <w:rFonts w:ascii="Times New Roman" w:hAnsi="Times New Roman" w:cs="Times New Roman"/>
          <w:sz w:val="28"/>
          <w:szCs w:val="28"/>
        </w:rPr>
        <w:t xml:space="preserve">описывается методика облучения образцов быстрыми тяжелыми ионами </w:t>
      </w:r>
      <w:r w:rsidR="00D008B7" w:rsidRPr="008F38A1">
        <w:rPr>
          <w:rFonts w:ascii="Times New Roman" w:hAnsi="Times New Roman" w:cs="Times New Roman"/>
          <w:sz w:val="28"/>
          <w:szCs w:val="28"/>
          <w:lang w:val="kk-KZ"/>
        </w:rPr>
        <w:t xml:space="preserve">на ускорительных комплексах </w:t>
      </w:r>
      <w:r w:rsidR="00D008B7" w:rsidRPr="008F38A1">
        <w:rPr>
          <w:rFonts w:ascii="Times New Roman" w:hAnsi="Times New Roman" w:cs="Times New Roman"/>
          <w:sz w:val="28"/>
          <w:szCs w:val="28"/>
        </w:rPr>
        <w:t>и дальнейшие</w:t>
      </w:r>
      <w:r w:rsidR="00D008B7" w:rsidRPr="008F38A1">
        <w:rPr>
          <w:rFonts w:ascii="Times New Roman" w:hAnsi="Times New Roman" w:cs="Times New Roman"/>
          <w:sz w:val="28"/>
          <w:szCs w:val="28"/>
          <w:lang w:val="kk-KZ"/>
        </w:rPr>
        <w:t xml:space="preserve"> структурные исследования</w:t>
      </w:r>
      <w:r w:rsidR="00D008B7" w:rsidRPr="008F38A1">
        <w:rPr>
          <w:rFonts w:ascii="Times New Roman" w:hAnsi="Times New Roman" w:cs="Times New Roman"/>
          <w:sz w:val="28"/>
          <w:szCs w:val="28"/>
        </w:rPr>
        <w:t>.</w:t>
      </w:r>
      <w:r w:rsidR="00D008B7" w:rsidRPr="008F38A1">
        <w:rPr>
          <w:rFonts w:ascii="Times New Roman" w:hAnsi="Times New Roman" w:cs="Times New Roman"/>
          <w:sz w:val="28"/>
          <w:szCs w:val="28"/>
          <w:lang w:val="kk-KZ"/>
        </w:rPr>
        <w:t xml:space="preserve"> </w:t>
      </w:r>
      <w:r w:rsidR="00D008B7" w:rsidRPr="008F38A1">
        <w:rPr>
          <w:rFonts w:ascii="Times New Roman" w:hAnsi="Times New Roman" w:cs="Times New Roman"/>
          <w:sz w:val="28"/>
          <w:szCs w:val="28"/>
        </w:rPr>
        <w:t xml:space="preserve">В начале </w:t>
      </w:r>
      <w:r w:rsidR="00C07D68">
        <w:rPr>
          <w:rFonts w:ascii="Times New Roman" w:hAnsi="Times New Roman" w:cs="Times New Roman"/>
          <w:sz w:val="28"/>
          <w:szCs w:val="28"/>
        </w:rPr>
        <w:t>раздела</w:t>
      </w:r>
      <w:r w:rsidR="00D008B7" w:rsidRPr="008F38A1">
        <w:rPr>
          <w:rFonts w:ascii="Times New Roman" w:hAnsi="Times New Roman" w:cs="Times New Roman"/>
          <w:sz w:val="28"/>
          <w:szCs w:val="28"/>
        </w:rPr>
        <w:t xml:space="preserve"> дана характеристика объектов исследования</w:t>
      </w:r>
      <w:r w:rsidR="00D008B7" w:rsidRPr="008F38A1">
        <w:rPr>
          <w:rFonts w:ascii="Times New Roman" w:hAnsi="Times New Roman" w:cs="Times New Roman"/>
          <w:sz w:val="28"/>
          <w:szCs w:val="28"/>
          <w:lang w:val="kk-KZ"/>
        </w:rPr>
        <w:t>.</w:t>
      </w:r>
      <w:r w:rsidR="00D008B7" w:rsidRPr="008F38A1">
        <w:rPr>
          <w:rFonts w:ascii="Times New Roman" w:hAnsi="Times New Roman" w:cs="Times New Roman"/>
          <w:sz w:val="28"/>
          <w:szCs w:val="28"/>
        </w:rPr>
        <w:t xml:space="preserve"> Дано детальное описание метода подготовки и исследования микроструктуры образцов с помощью просвечивающего электронного микроскопа (ПЭМ).</w:t>
      </w:r>
      <w:r w:rsidR="00D008B7" w:rsidRPr="008F38A1">
        <w:rPr>
          <w:rFonts w:ascii="Times New Roman" w:hAnsi="Times New Roman" w:cs="Times New Roman"/>
          <w:sz w:val="28"/>
          <w:szCs w:val="28"/>
          <w:lang w:val="kk-KZ"/>
        </w:rPr>
        <w:t xml:space="preserve"> В конце второй главы </w:t>
      </w:r>
      <w:r w:rsidR="00D008B7" w:rsidRPr="008F38A1">
        <w:rPr>
          <w:rFonts w:ascii="Times New Roman" w:hAnsi="Times New Roman" w:cs="Times New Roman"/>
          <w:sz w:val="28"/>
          <w:szCs w:val="28"/>
        </w:rPr>
        <w:t>сформулированы краткие выводы</w:t>
      </w:r>
      <w:r w:rsidR="00960DB3" w:rsidRPr="008F38A1">
        <w:rPr>
          <w:rFonts w:ascii="Times New Roman" w:hAnsi="Times New Roman" w:cs="Times New Roman"/>
          <w:sz w:val="28"/>
          <w:szCs w:val="28"/>
        </w:rPr>
        <w:t>.</w:t>
      </w:r>
    </w:p>
    <w:p w14:paraId="5A1C922F" w14:textId="521B53DC" w:rsidR="000539D4" w:rsidRPr="008F38A1" w:rsidRDefault="00D008B7" w:rsidP="0067499A">
      <w:pPr>
        <w:tabs>
          <w:tab w:val="left" w:pos="851"/>
          <w:tab w:val="left" w:pos="993"/>
        </w:tabs>
        <w:ind w:firstLine="709"/>
        <w:jc w:val="both"/>
        <w:rPr>
          <w:rFonts w:ascii="Times New Roman" w:hAnsi="Times New Roman" w:cs="Times New Roman"/>
          <w:sz w:val="28"/>
          <w:szCs w:val="28"/>
        </w:rPr>
      </w:pPr>
      <w:r w:rsidRPr="008F38A1">
        <w:rPr>
          <w:rFonts w:ascii="Times New Roman" w:hAnsi="Times New Roman" w:cs="Times New Roman"/>
          <w:b/>
          <w:bCs/>
          <w:color w:val="auto"/>
          <w:sz w:val="28"/>
          <w:szCs w:val="28"/>
          <w:lang w:val="kk-KZ"/>
        </w:rPr>
        <w:t>В т</w:t>
      </w:r>
      <w:r w:rsidR="00412ACA" w:rsidRPr="008F38A1">
        <w:rPr>
          <w:rFonts w:ascii="Times New Roman" w:hAnsi="Times New Roman" w:cs="Times New Roman"/>
          <w:b/>
          <w:bCs/>
          <w:color w:val="auto"/>
          <w:sz w:val="28"/>
          <w:szCs w:val="28"/>
          <w:lang w:val="kk-KZ"/>
        </w:rPr>
        <w:t>рет</w:t>
      </w:r>
      <w:r w:rsidRPr="008F38A1">
        <w:rPr>
          <w:rFonts w:ascii="Times New Roman" w:hAnsi="Times New Roman" w:cs="Times New Roman"/>
          <w:b/>
          <w:bCs/>
          <w:color w:val="auto"/>
          <w:sz w:val="28"/>
          <w:szCs w:val="28"/>
          <w:lang w:val="kk-KZ"/>
        </w:rPr>
        <w:t>ье</w:t>
      </w:r>
      <w:r w:rsidR="00C07D68">
        <w:rPr>
          <w:rFonts w:ascii="Times New Roman" w:hAnsi="Times New Roman" w:cs="Times New Roman"/>
          <w:b/>
          <w:bCs/>
          <w:color w:val="auto"/>
          <w:sz w:val="28"/>
          <w:szCs w:val="28"/>
          <w:lang w:val="kk-KZ"/>
        </w:rPr>
        <w:t>м разделе</w:t>
      </w:r>
      <w:r w:rsidR="00412ACA" w:rsidRPr="008F38A1">
        <w:rPr>
          <w:rFonts w:ascii="Times New Roman" w:hAnsi="Times New Roman" w:cs="Times New Roman"/>
          <w:color w:val="auto"/>
          <w:sz w:val="28"/>
          <w:szCs w:val="28"/>
          <w:lang w:val="kk-KZ"/>
        </w:rPr>
        <w:t xml:space="preserve"> </w:t>
      </w:r>
      <w:r w:rsidRPr="008F38A1">
        <w:rPr>
          <w:rFonts w:ascii="Times New Roman" w:hAnsi="Times New Roman" w:cs="Times New Roman"/>
          <w:sz w:val="28"/>
          <w:szCs w:val="28"/>
        </w:rPr>
        <w:t>представлены результаты исследования,</w:t>
      </w:r>
      <w:r w:rsidRPr="008F38A1">
        <w:rPr>
          <w:rFonts w:ascii="Times New Roman" w:eastAsia="TimesNewRomanPSMT" w:hAnsi="Times New Roman" w:cs="Times New Roman"/>
          <w:sz w:val="28"/>
          <w:szCs w:val="28"/>
        </w:rPr>
        <w:t xml:space="preserve"> а также проводится их обсуждение и сравнение с данными</w:t>
      </w:r>
      <w:r w:rsidRPr="008F38A1">
        <w:rPr>
          <w:rFonts w:ascii="Times New Roman" w:eastAsia="TimesNewRomanPSMT" w:hAnsi="Times New Roman" w:cs="Times New Roman"/>
          <w:sz w:val="28"/>
          <w:szCs w:val="28"/>
          <w:lang w:val="kk-KZ"/>
        </w:rPr>
        <w:t xml:space="preserve"> моделирования</w:t>
      </w:r>
      <w:r w:rsidRPr="008F38A1">
        <w:rPr>
          <w:rFonts w:ascii="Times New Roman" w:hAnsi="Times New Roman" w:cs="Times New Roman"/>
          <w:sz w:val="28"/>
          <w:szCs w:val="28"/>
        </w:rPr>
        <w:t>.</w:t>
      </w:r>
      <w:r w:rsidR="00F91FCF" w:rsidRPr="008F38A1">
        <w:rPr>
          <w:rFonts w:ascii="Times New Roman" w:hAnsi="Times New Roman" w:cs="Times New Roman"/>
          <w:sz w:val="28"/>
          <w:szCs w:val="28"/>
          <w:lang w:val="kk-KZ"/>
        </w:rPr>
        <w:t xml:space="preserve"> </w:t>
      </w:r>
      <w:r w:rsidRPr="008F38A1">
        <w:rPr>
          <w:rFonts w:ascii="Times New Roman" w:hAnsi="Times New Roman" w:cs="Times New Roman"/>
          <w:sz w:val="28"/>
          <w:szCs w:val="28"/>
          <w:lang w:val="kk-KZ"/>
        </w:rPr>
        <w:t>Выполнен анализ ПЭМ снимков нанокерамик после облучения быстрыми тяжелыми ионами. На основе полученных экспериментальных данных, были определены значения пороговых ионизационных потерь энергии, при которых происходит формирование трека, а также радиусов латентных треков.</w:t>
      </w:r>
      <w:r w:rsidRPr="008F38A1">
        <w:rPr>
          <w:rFonts w:ascii="Times New Roman" w:hAnsi="Times New Roman" w:cs="Times New Roman"/>
          <w:sz w:val="28"/>
          <w:szCs w:val="28"/>
        </w:rPr>
        <w:t xml:space="preserve"> </w:t>
      </w:r>
      <w:r w:rsidR="00310C35" w:rsidRPr="008F38A1">
        <w:rPr>
          <w:rFonts w:ascii="Times New Roman" w:hAnsi="Times New Roman" w:cs="Times New Roman"/>
          <w:sz w:val="28"/>
          <w:szCs w:val="28"/>
        </w:rPr>
        <w:t xml:space="preserve">В заключении обсуждается перспектива использования </w:t>
      </w:r>
      <w:bookmarkStart w:id="36" w:name="_Hlk196491539"/>
      <w:r w:rsidR="00310C35" w:rsidRPr="008F38A1">
        <w:rPr>
          <w:rFonts w:ascii="Times New Roman" w:hAnsi="Times New Roman" w:cs="Times New Roman"/>
          <w:sz w:val="28"/>
          <w:szCs w:val="28"/>
          <w:lang w:val="kk-KZ"/>
        </w:rPr>
        <w:t>наноструктурированных материалов</w:t>
      </w:r>
      <w:r w:rsidR="00310C35" w:rsidRPr="008F38A1">
        <w:rPr>
          <w:rFonts w:ascii="Times New Roman" w:hAnsi="Times New Roman" w:cs="Times New Roman"/>
          <w:sz w:val="28"/>
          <w:szCs w:val="28"/>
        </w:rPr>
        <w:t xml:space="preserve"> </w:t>
      </w:r>
      <w:bookmarkEnd w:id="36"/>
      <w:r w:rsidR="00310C35" w:rsidRPr="008F38A1">
        <w:rPr>
          <w:rFonts w:ascii="Times New Roman" w:hAnsi="Times New Roman" w:cs="Times New Roman"/>
          <w:sz w:val="28"/>
          <w:szCs w:val="28"/>
        </w:rPr>
        <w:t>в качестве инертных матриц для трансмутации минорных актинидов</w:t>
      </w:r>
      <w:r w:rsidR="000539D4" w:rsidRPr="008F38A1">
        <w:rPr>
          <w:rFonts w:ascii="Times New Roman" w:hAnsi="Times New Roman" w:cs="Times New Roman"/>
          <w:sz w:val="28"/>
          <w:szCs w:val="28"/>
        </w:rPr>
        <w:t>.</w:t>
      </w:r>
    </w:p>
    <w:p w14:paraId="4DD91F1B" w14:textId="2E9CC618" w:rsidR="001E0A10" w:rsidRDefault="00B637E1" w:rsidP="0067499A">
      <w:pPr>
        <w:tabs>
          <w:tab w:val="left" w:pos="851"/>
          <w:tab w:val="left" w:pos="993"/>
        </w:tabs>
        <w:ind w:firstLine="709"/>
        <w:jc w:val="both"/>
        <w:rPr>
          <w:rFonts w:ascii="Times New Roman" w:hAnsi="Times New Roman" w:cs="Times New Roman"/>
          <w:color w:val="auto"/>
          <w:sz w:val="28"/>
          <w:szCs w:val="28"/>
          <w:lang w:val="kk-KZ"/>
        </w:rPr>
      </w:pPr>
      <w:r w:rsidRPr="008F38A1">
        <w:rPr>
          <w:rFonts w:ascii="Times New Roman" w:hAnsi="Times New Roman" w:cs="Times New Roman"/>
          <w:b/>
          <w:bCs/>
          <w:color w:val="auto"/>
          <w:sz w:val="28"/>
          <w:szCs w:val="28"/>
          <w:lang w:val="kk-KZ"/>
        </w:rPr>
        <w:t xml:space="preserve">В </w:t>
      </w:r>
      <w:r w:rsidR="00D008B7" w:rsidRPr="008F38A1">
        <w:rPr>
          <w:rFonts w:ascii="Times New Roman" w:hAnsi="Times New Roman" w:cs="Times New Roman"/>
          <w:b/>
          <w:bCs/>
          <w:sz w:val="28"/>
          <w:szCs w:val="28"/>
        </w:rPr>
        <w:t>заключительно</w:t>
      </w:r>
      <w:r w:rsidR="00C07D68">
        <w:rPr>
          <w:rFonts w:ascii="Times New Roman" w:hAnsi="Times New Roman" w:cs="Times New Roman"/>
          <w:b/>
          <w:bCs/>
          <w:sz w:val="28"/>
          <w:szCs w:val="28"/>
        </w:rPr>
        <w:t>м</w:t>
      </w:r>
      <w:r w:rsidR="00D008B7" w:rsidRPr="008F38A1">
        <w:rPr>
          <w:rFonts w:ascii="Times New Roman" w:hAnsi="Times New Roman" w:cs="Times New Roman"/>
          <w:b/>
          <w:bCs/>
          <w:sz w:val="28"/>
          <w:szCs w:val="28"/>
        </w:rPr>
        <w:t xml:space="preserve"> </w:t>
      </w:r>
      <w:r w:rsidR="00C07D68">
        <w:rPr>
          <w:rFonts w:ascii="Times New Roman" w:hAnsi="Times New Roman" w:cs="Times New Roman"/>
          <w:b/>
          <w:bCs/>
          <w:sz w:val="28"/>
          <w:szCs w:val="28"/>
        </w:rPr>
        <w:t>разделе</w:t>
      </w:r>
      <w:r w:rsidR="00D008B7" w:rsidRPr="008F38A1">
        <w:rPr>
          <w:rFonts w:ascii="Times New Roman" w:hAnsi="Times New Roman" w:cs="Times New Roman"/>
          <w:sz w:val="28"/>
          <w:szCs w:val="28"/>
        </w:rPr>
        <w:t xml:space="preserve"> сформулированы основные выводы </w:t>
      </w:r>
      <w:r w:rsidR="00D008B7" w:rsidRPr="008F38A1">
        <w:rPr>
          <w:rFonts w:ascii="Times New Roman" w:hAnsi="Times New Roman" w:cs="Times New Roman"/>
          <w:sz w:val="28"/>
          <w:szCs w:val="28"/>
          <w:lang w:val="kk-KZ"/>
        </w:rPr>
        <w:t>диссертации</w:t>
      </w:r>
      <w:r w:rsidRPr="008F38A1">
        <w:rPr>
          <w:rFonts w:ascii="Times New Roman" w:hAnsi="Times New Roman" w:cs="Times New Roman"/>
          <w:color w:val="auto"/>
          <w:sz w:val="28"/>
          <w:szCs w:val="28"/>
          <w:lang w:val="kk-KZ"/>
        </w:rPr>
        <w:t>.</w:t>
      </w:r>
    </w:p>
    <w:p w14:paraId="0F0D5312" w14:textId="067B9393" w:rsidR="00024754" w:rsidRPr="008F38A1" w:rsidRDefault="00024754" w:rsidP="0067499A">
      <w:pPr>
        <w:tabs>
          <w:tab w:val="left" w:pos="851"/>
          <w:tab w:val="left" w:pos="993"/>
        </w:tabs>
        <w:ind w:firstLine="709"/>
        <w:jc w:val="both"/>
        <w:rPr>
          <w:rFonts w:ascii="Times New Roman" w:hAnsi="Times New Roman" w:cs="Times New Roman"/>
          <w:sz w:val="28"/>
          <w:szCs w:val="28"/>
          <w:lang w:val="kk-KZ"/>
        </w:rPr>
      </w:pPr>
      <w:r w:rsidRPr="008F38A1">
        <w:rPr>
          <w:rFonts w:ascii="Times New Roman" w:hAnsi="Times New Roman" w:cs="Times New Roman"/>
          <w:b/>
          <w:sz w:val="28"/>
          <w:szCs w:val="28"/>
        </w:rPr>
        <w:br w:type="page"/>
      </w:r>
    </w:p>
    <w:p w14:paraId="0D388813" w14:textId="60BDDD7A" w:rsidR="00FD0B18" w:rsidRPr="00A17138" w:rsidRDefault="00FD0B18" w:rsidP="00752171">
      <w:pPr>
        <w:ind w:firstLine="709"/>
        <w:jc w:val="both"/>
        <w:rPr>
          <w:rFonts w:ascii="Times New Roman" w:hAnsi="Times New Roman" w:cs="Times New Roman"/>
          <w:b/>
          <w:color w:val="000000"/>
          <w:sz w:val="28"/>
          <w:lang w:val="kk-KZ"/>
        </w:rPr>
      </w:pPr>
      <w:bookmarkStart w:id="37" w:name="_Hlk191626825"/>
      <w:r w:rsidRPr="00A17138">
        <w:rPr>
          <w:rFonts w:ascii="Times New Roman" w:hAnsi="Times New Roman" w:cs="Times New Roman"/>
          <w:b/>
          <w:sz w:val="28"/>
          <w:szCs w:val="28"/>
        </w:rPr>
        <w:lastRenderedPageBreak/>
        <w:t xml:space="preserve">1 </w:t>
      </w:r>
      <w:r w:rsidR="002F78CE" w:rsidRPr="00A17138">
        <w:rPr>
          <w:rFonts w:ascii="Times New Roman" w:hAnsi="Times New Roman" w:cs="Times New Roman"/>
          <w:b/>
          <w:bCs/>
          <w:color w:val="auto"/>
          <w:sz w:val="28"/>
          <w:szCs w:val="28"/>
          <w:lang w:val="kk-KZ"/>
        </w:rPr>
        <w:t>СТРУКТУРНЫЕ ЭФФЕКТЫ, ВЫЗЫВАЕМЫЕ БЫСТРЫМИ ТЯЖЕЛЫМИ ИОНАМИ В КЕРАМИКАХ</w:t>
      </w:r>
    </w:p>
    <w:p w14:paraId="4CC8ECA9" w14:textId="77777777" w:rsidR="008C6C79" w:rsidRPr="00A17138" w:rsidRDefault="008C6C79" w:rsidP="00752171">
      <w:pPr>
        <w:ind w:firstLine="709"/>
        <w:jc w:val="both"/>
        <w:rPr>
          <w:rFonts w:ascii="Times New Roman" w:hAnsi="Times New Roman" w:cs="Times New Roman"/>
          <w:b/>
          <w:color w:val="000000"/>
          <w:sz w:val="28"/>
        </w:rPr>
      </w:pPr>
    </w:p>
    <w:p w14:paraId="30079549" w14:textId="464C3D8C" w:rsidR="00D42E92" w:rsidRPr="00A17138" w:rsidRDefault="002F78CE" w:rsidP="00752171">
      <w:pPr>
        <w:ind w:firstLine="709"/>
        <w:jc w:val="both"/>
        <w:rPr>
          <w:rFonts w:ascii="Times New Roman" w:hAnsi="Times New Roman" w:cs="Times New Roman"/>
          <w:sz w:val="28"/>
          <w:szCs w:val="28"/>
        </w:rPr>
      </w:pPr>
      <w:r w:rsidRPr="00A17138">
        <w:rPr>
          <w:rFonts w:ascii="Times New Roman" w:hAnsi="Times New Roman" w:cs="Times New Roman"/>
          <w:sz w:val="28"/>
          <w:szCs w:val="28"/>
          <w:lang w:val="kk-KZ"/>
        </w:rPr>
        <w:t>В настояще</w:t>
      </w:r>
      <w:r w:rsidR="009771E1">
        <w:rPr>
          <w:rFonts w:ascii="Times New Roman" w:hAnsi="Times New Roman" w:cs="Times New Roman"/>
          <w:sz w:val="28"/>
          <w:szCs w:val="28"/>
          <w:lang w:val="kk-KZ"/>
        </w:rPr>
        <w:t>м</w:t>
      </w:r>
      <w:r w:rsidRPr="00A17138">
        <w:rPr>
          <w:rFonts w:ascii="Times New Roman" w:hAnsi="Times New Roman" w:cs="Times New Roman"/>
          <w:sz w:val="28"/>
          <w:szCs w:val="28"/>
          <w:lang w:val="kk-KZ"/>
        </w:rPr>
        <w:t xml:space="preserve"> </w:t>
      </w:r>
      <w:r w:rsidR="009771E1">
        <w:rPr>
          <w:rFonts w:ascii="Times New Roman" w:hAnsi="Times New Roman" w:cs="Times New Roman"/>
          <w:sz w:val="28"/>
          <w:szCs w:val="28"/>
          <w:lang w:val="kk-KZ"/>
        </w:rPr>
        <w:t xml:space="preserve">разделе </w:t>
      </w:r>
      <w:r w:rsidRPr="00A17138">
        <w:rPr>
          <w:rFonts w:ascii="Times New Roman" w:hAnsi="Times New Roman" w:cs="Times New Roman"/>
          <w:sz w:val="28"/>
          <w:szCs w:val="28"/>
          <w:lang w:val="kk-KZ"/>
        </w:rPr>
        <w:t xml:space="preserve">рассмотрены процессы структурных изменений, вызываемых электронным возбуждением в керамиках, облученных быстрыми тяжелыми ионами. Первая часть главы представляет собой общее введение в эффекты облучения. </w:t>
      </w:r>
      <w:r w:rsidR="005041A6" w:rsidRPr="00A17138">
        <w:rPr>
          <w:rFonts w:ascii="Times New Roman" w:hAnsi="Times New Roman" w:cs="Times New Roman"/>
          <w:sz w:val="28"/>
          <w:szCs w:val="28"/>
          <w:lang w:val="kk-KZ"/>
        </w:rPr>
        <w:t>Обсуждаются п</w:t>
      </w:r>
      <w:r w:rsidRPr="00A17138">
        <w:rPr>
          <w:rFonts w:ascii="Times New Roman" w:hAnsi="Times New Roman" w:cs="Times New Roman"/>
          <w:sz w:val="28"/>
          <w:szCs w:val="28"/>
          <w:lang w:val="kk-KZ"/>
        </w:rPr>
        <w:t>рирода и механизмы образования дефектных структур тяжелыми ионами, в частности формирование латентных треков</w:t>
      </w:r>
      <w:r w:rsidR="005041A6" w:rsidRPr="00A17138">
        <w:rPr>
          <w:rFonts w:ascii="Times New Roman" w:hAnsi="Times New Roman" w:cs="Times New Roman"/>
          <w:sz w:val="28"/>
          <w:szCs w:val="28"/>
          <w:lang w:val="kk-KZ"/>
        </w:rPr>
        <w:t>, а также методы их исследования</w:t>
      </w:r>
      <w:r w:rsidRPr="00A17138">
        <w:rPr>
          <w:rFonts w:ascii="Times New Roman" w:hAnsi="Times New Roman" w:cs="Times New Roman"/>
          <w:sz w:val="28"/>
          <w:szCs w:val="28"/>
          <w:lang w:val="kk-KZ"/>
        </w:rPr>
        <w:t xml:space="preserve">. </w:t>
      </w:r>
      <w:r w:rsidR="005041A6" w:rsidRPr="00A17138">
        <w:rPr>
          <w:rFonts w:ascii="Times New Roman" w:hAnsi="Times New Roman" w:cs="Times New Roman"/>
          <w:sz w:val="28"/>
          <w:szCs w:val="28"/>
          <w:lang w:val="kk-KZ"/>
        </w:rPr>
        <w:t xml:space="preserve">Во второй части </w:t>
      </w:r>
      <w:r w:rsidR="005041A6" w:rsidRPr="00A17138">
        <w:rPr>
          <w:rFonts w:ascii="Times New Roman" w:hAnsi="Times New Roman" w:cs="Times New Roman"/>
          <w:sz w:val="28"/>
          <w:szCs w:val="28"/>
        </w:rPr>
        <w:t xml:space="preserve">описывается </w:t>
      </w:r>
      <w:r w:rsidR="005041A6" w:rsidRPr="00A17138">
        <w:rPr>
          <w:rFonts w:ascii="Times New Roman" w:hAnsi="Times New Roman" w:cs="Times New Roman"/>
          <w:sz w:val="28"/>
          <w:szCs w:val="28"/>
          <w:lang w:val="kk-KZ"/>
        </w:rPr>
        <w:t xml:space="preserve">характеристика и свойства керамик на основе оксидов и нитридов. В этот раздел также включены </w:t>
      </w:r>
      <w:r w:rsidRPr="00A17138">
        <w:rPr>
          <w:rFonts w:ascii="Times New Roman" w:hAnsi="Times New Roman" w:cs="Times New Roman"/>
          <w:sz w:val="28"/>
          <w:szCs w:val="28"/>
          <w:lang w:val="kk-KZ"/>
        </w:rPr>
        <w:t>структурные модификации, которые включают эволюцию наноструктур, рост зерен и структурные фазовые превращения.</w:t>
      </w:r>
      <w:r w:rsidR="005041A6"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Далее, рассмотрено применение моделирования методами молекулярной динамики для описания образования повреждений. В конце главы сформулированы задачи диссертационной работы.</w:t>
      </w:r>
    </w:p>
    <w:p w14:paraId="796FD035" w14:textId="77777777" w:rsidR="002F78CE" w:rsidRPr="00A17138" w:rsidRDefault="002F78CE" w:rsidP="00752171">
      <w:pPr>
        <w:ind w:firstLine="709"/>
        <w:jc w:val="both"/>
        <w:rPr>
          <w:rFonts w:ascii="Times New Roman" w:hAnsi="Times New Roman" w:cs="Times New Roman"/>
          <w:sz w:val="28"/>
          <w:lang w:val="kk-KZ"/>
        </w:rPr>
      </w:pPr>
    </w:p>
    <w:p w14:paraId="2DF6D841" w14:textId="4B891605" w:rsidR="00E83FC0" w:rsidRPr="00A17138" w:rsidRDefault="00E83FC0" w:rsidP="001E0A10">
      <w:pPr>
        <w:tabs>
          <w:tab w:val="left" w:pos="7337"/>
        </w:tabs>
        <w:ind w:firstLine="709"/>
        <w:jc w:val="both"/>
        <w:rPr>
          <w:rFonts w:ascii="Times New Roman" w:hAnsi="Times New Roman" w:cs="Times New Roman"/>
          <w:b/>
          <w:color w:val="000000"/>
          <w:sz w:val="28"/>
        </w:rPr>
      </w:pPr>
      <w:r w:rsidRPr="00A17138">
        <w:rPr>
          <w:rFonts w:ascii="Times New Roman" w:hAnsi="Times New Roman" w:cs="Times New Roman"/>
          <w:b/>
          <w:bCs/>
          <w:color w:val="auto"/>
          <w:sz w:val="28"/>
          <w:szCs w:val="28"/>
        </w:rPr>
        <w:t xml:space="preserve">1.1 </w:t>
      </w:r>
      <w:r w:rsidR="00122438" w:rsidRPr="00A17138">
        <w:rPr>
          <w:rFonts w:ascii="Times New Roman" w:hAnsi="Times New Roman" w:cs="Times New Roman"/>
          <w:b/>
          <w:bCs/>
          <w:color w:val="auto"/>
          <w:sz w:val="28"/>
          <w:szCs w:val="28"/>
          <w:lang w:val="kk-KZ"/>
        </w:rPr>
        <w:t>БТИ</w:t>
      </w:r>
      <w:r w:rsidR="00FE43A4" w:rsidRPr="00A17138">
        <w:rPr>
          <w:rFonts w:ascii="Times New Roman" w:hAnsi="Times New Roman" w:cs="Times New Roman"/>
          <w:b/>
          <w:bCs/>
          <w:color w:val="auto"/>
          <w:sz w:val="28"/>
          <w:szCs w:val="28"/>
          <w:lang w:val="kk-KZ"/>
        </w:rPr>
        <w:t>,</w:t>
      </w:r>
      <w:r w:rsidR="00FE43A4" w:rsidRPr="00A17138">
        <w:rPr>
          <w:rFonts w:ascii="Times New Roman" w:hAnsi="Times New Roman" w:cs="Times New Roman"/>
          <w:b/>
          <w:bCs/>
          <w:color w:val="auto"/>
          <w:sz w:val="28"/>
          <w:szCs w:val="28"/>
        </w:rPr>
        <w:t xml:space="preserve"> как инструмент </w:t>
      </w:r>
      <w:r w:rsidR="00FE43A4" w:rsidRPr="00A17138">
        <w:rPr>
          <w:rFonts w:ascii="Times New Roman" w:hAnsi="Times New Roman" w:cs="Times New Roman"/>
          <w:b/>
          <w:bCs/>
          <w:color w:val="auto"/>
          <w:sz w:val="28"/>
          <w:szCs w:val="28"/>
          <w:lang w:val="kk-KZ"/>
        </w:rPr>
        <w:t xml:space="preserve">моделирования </w:t>
      </w:r>
      <w:r w:rsidR="00FE43A4" w:rsidRPr="00A17138">
        <w:rPr>
          <w:rFonts w:ascii="Times New Roman" w:hAnsi="Times New Roman" w:cs="Times New Roman"/>
          <w:b/>
          <w:bCs/>
          <w:color w:val="auto"/>
          <w:sz w:val="28"/>
          <w:szCs w:val="28"/>
        </w:rPr>
        <w:t xml:space="preserve">радиационных </w:t>
      </w:r>
      <w:r w:rsidR="008C16B6" w:rsidRPr="00A17138">
        <w:rPr>
          <w:rFonts w:ascii="Times New Roman" w:hAnsi="Times New Roman" w:cs="Times New Roman"/>
          <w:b/>
          <w:bCs/>
          <w:color w:val="auto"/>
          <w:sz w:val="28"/>
          <w:szCs w:val="28"/>
          <w:lang w:val="kk-KZ"/>
        </w:rPr>
        <w:t>дефектов</w:t>
      </w:r>
    </w:p>
    <w:p w14:paraId="6E6B4029" w14:textId="3B136EB4" w:rsidR="002F78CE" w:rsidRPr="00A17138" w:rsidRDefault="00DC65AD" w:rsidP="001E0A10">
      <w:pPr>
        <w:ind w:firstLine="709"/>
        <w:contextualSpacing/>
        <w:jc w:val="both"/>
        <w:rPr>
          <w:rFonts w:ascii="Times New Roman" w:hAnsi="Times New Roman" w:cs="Times New Roman"/>
          <w:sz w:val="28"/>
          <w:lang w:val="kk-KZ"/>
        </w:rPr>
      </w:pPr>
      <w:r w:rsidRPr="00A17138">
        <w:rPr>
          <w:rFonts w:ascii="Times New Roman" w:hAnsi="Times New Roman" w:cs="Times New Roman"/>
          <w:sz w:val="28"/>
        </w:rPr>
        <w:t xml:space="preserve">Наиболее интенсивное воздействие облучения на материалы происходит в активной зоне ядерного реактора, где конструкционные элементы на протяжении срока службы подвергаются значительным дозам радиации. Результатом такого воздействия могут </w:t>
      </w:r>
      <w:r w:rsidR="00540ACE" w:rsidRPr="00A17138">
        <w:rPr>
          <w:rFonts w:ascii="Times New Roman" w:hAnsi="Times New Roman" w:cs="Times New Roman"/>
          <w:sz w:val="28"/>
          <w:lang w:val="kk-KZ"/>
        </w:rPr>
        <w:t>быть</w:t>
      </w:r>
      <w:r w:rsidRPr="00A17138">
        <w:rPr>
          <w:rFonts w:ascii="Times New Roman" w:hAnsi="Times New Roman" w:cs="Times New Roman"/>
          <w:sz w:val="28"/>
        </w:rPr>
        <w:t xml:space="preserve"> изменения размеров (форма и объем), увеличение твердости, снижение пластичности, повышение хрупкости, а также уменьшение коррозионной стойкости материала.</w:t>
      </w:r>
      <w:r w:rsidR="007232A6" w:rsidRPr="00A17138">
        <w:rPr>
          <w:rFonts w:ascii="Times New Roman" w:hAnsi="Times New Roman" w:cs="Times New Roman"/>
          <w:sz w:val="28"/>
          <w:lang w:val="kk-KZ"/>
        </w:rPr>
        <w:t xml:space="preserve"> </w:t>
      </w:r>
      <w:r w:rsidRPr="00A17138">
        <w:rPr>
          <w:rFonts w:ascii="Times New Roman" w:hAnsi="Times New Roman" w:cs="Times New Roman"/>
          <w:sz w:val="28"/>
          <w:lang w:val="kk-KZ"/>
        </w:rPr>
        <w:t>Для обеспечения необходимых эксплуатационных характеристик материалов в реакторе важно на этапе проектировани</w:t>
      </w:r>
      <w:r w:rsidR="007232A6" w:rsidRPr="00A17138">
        <w:rPr>
          <w:rFonts w:ascii="Times New Roman" w:hAnsi="Times New Roman" w:cs="Times New Roman"/>
          <w:sz w:val="28"/>
          <w:lang w:val="kk-KZ"/>
        </w:rPr>
        <w:t xml:space="preserve">я обладать глубоким пониманием природы радиационно-индуцированных эффектов и учитывать их влияние либо путём </w:t>
      </w:r>
      <w:r w:rsidR="007232A6" w:rsidRPr="00A17138">
        <w:rPr>
          <w:rFonts w:ascii="Times New Roman" w:hAnsi="Times New Roman" w:cs="Times New Roman"/>
          <w:sz w:val="28"/>
        </w:rPr>
        <w:t>оптимизации режимов работы</w:t>
      </w:r>
      <w:r w:rsidR="007232A6" w:rsidRPr="00A17138">
        <w:rPr>
          <w:rFonts w:ascii="Times New Roman" w:hAnsi="Times New Roman" w:cs="Times New Roman"/>
          <w:sz w:val="28"/>
          <w:lang w:val="kk-KZ"/>
        </w:rPr>
        <w:t xml:space="preserve"> реактора, либо за счёт разработки и использования более радиационно-стойких материалов</w:t>
      </w:r>
      <w:r w:rsidRPr="00A17138">
        <w:rPr>
          <w:rFonts w:ascii="Times New Roman" w:hAnsi="Times New Roman" w:cs="Times New Roman"/>
          <w:sz w:val="28"/>
        </w:rPr>
        <w:t>.</w:t>
      </w:r>
      <w:r w:rsidR="00540ACE" w:rsidRPr="00A17138">
        <w:rPr>
          <w:rFonts w:ascii="Times New Roman" w:hAnsi="Times New Roman" w:cs="Times New Roman"/>
          <w:sz w:val="28"/>
          <w:lang w:val="kk-KZ"/>
        </w:rPr>
        <w:t xml:space="preserve"> </w:t>
      </w:r>
      <w:r w:rsidR="002F78CE" w:rsidRPr="00A17138">
        <w:rPr>
          <w:rFonts w:ascii="Times New Roman" w:hAnsi="Times New Roman" w:cs="Times New Roman"/>
          <w:sz w:val="28"/>
          <w:szCs w:val="28"/>
        </w:rPr>
        <w:t xml:space="preserve">Исследования воздействия радиации проводится с разнообразными частицами больших энергий: нейтронов, электронов, легких и тяжелых ионов. </w:t>
      </w:r>
      <w:r w:rsidR="000B2A70" w:rsidRPr="00A17138">
        <w:rPr>
          <w:rFonts w:ascii="Times New Roman" w:hAnsi="Times New Roman" w:cs="Times New Roman"/>
          <w:sz w:val="28"/>
          <w:szCs w:val="28"/>
        </w:rPr>
        <w:t>Нейтроны взаимодействуют исключительно с атомными ядрами в твердом теле, тогда как электроны, ионы и первичные выбитые атомы (</w:t>
      </w:r>
      <w:r w:rsidR="000B2A70" w:rsidRPr="00A17138">
        <w:rPr>
          <w:rFonts w:ascii="Times New Roman" w:hAnsi="Times New Roman" w:cs="Times New Roman"/>
          <w:sz w:val="28"/>
          <w:szCs w:val="28"/>
          <w:lang w:val="kk-KZ"/>
        </w:rPr>
        <w:t>ПВА</w:t>
      </w:r>
      <w:r w:rsidR="000B2A70" w:rsidRPr="00A17138">
        <w:rPr>
          <w:rFonts w:ascii="Times New Roman" w:hAnsi="Times New Roman" w:cs="Times New Roman"/>
          <w:sz w:val="28"/>
          <w:szCs w:val="28"/>
        </w:rPr>
        <w:t>), образующиеся в результате взаимодействия с нейтронами, взаимодействуют как с электр</w:t>
      </w:r>
      <w:r w:rsidR="009771E1">
        <w:rPr>
          <w:rFonts w:ascii="Times New Roman" w:hAnsi="Times New Roman" w:cs="Times New Roman"/>
          <w:sz w:val="28"/>
          <w:szCs w:val="28"/>
        </w:rPr>
        <w:t xml:space="preserve">онами, так и с атомными ядрами. </w:t>
      </w:r>
      <w:r w:rsidR="00B674DF" w:rsidRPr="00A17138">
        <w:rPr>
          <w:rFonts w:ascii="Times New Roman" w:hAnsi="Times New Roman" w:cs="Times New Roman"/>
          <w:sz w:val="28"/>
          <w:szCs w:val="28"/>
          <w:lang w:val="kk-KZ"/>
        </w:rPr>
        <w:t>Эксперименты с нейтронами</w:t>
      </w:r>
      <w:r w:rsidR="00B674DF" w:rsidRPr="00A17138">
        <w:rPr>
          <w:rFonts w:ascii="Times New Roman" w:hAnsi="Times New Roman" w:cs="Times New Roman"/>
          <w:sz w:val="28"/>
          <w:szCs w:val="28"/>
        </w:rPr>
        <w:t xml:space="preserve"> неудобны при изучении проблем, охватывающих широкий диапазон условий облучения, требуемых для установления детальных механизмов радиационного повреждения. </w:t>
      </w:r>
      <w:r w:rsidR="002F78CE" w:rsidRPr="00A17138">
        <w:rPr>
          <w:rFonts w:ascii="Times New Roman" w:hAnsi="Times New Roman" w:cs="Times New Roman"/>
          <w:sz w:val="28"/>
          <w:szCs w:val="28"/>
        </w:rPr>
        <w:t>Частицы высокой энергии могут использоваться для углубления наших представлений о влиянии нейтронного облучения на эксплуатационные характеристики элементов активной зоны. Характер повреждений, микроструктура после ионного облучения и, следовательно, степень приближения ионного облучения к нейтронному зависят от вида частиц и скорости повреждений</w:t>
      </w:r>
      <w:r w:rsidR="004330F7" w:rsidRPr="00A17138">
        <w:rPr>
          <w:rFonts w:ascii="Times New Roman" w:hAnsi="Times New Roman" w:cs="Times New Roman"/>
          <w:sz w:val="28"/>
          <w:szCs w:val="28"/>
        </w:rPr>
        <w:t xml:space="preserve">. Плотность дефектов, создаваемых ионным облучением, значительно превышает плотность дефектов, образуемых нейтронами, что позволяет достичь эквивалентного </w:t>
      </w:r>
      <w:r w:rsidR="004330F7" w:rsidRPr="00A17138">
        <w:rPr>
          <w:rFonts w:ascii="Times New Roman" w:hAnsi="Times New Roman" w:cs="Times New Roman"/>
          <w:sz w:val="28"/>
          <w:szCs w:val="28"/>
        </w:rPr>
        <w:lastRenderedPageBreak/>
        <w:t xml:space="preserve">повреждения, накопленного за несколько лет нейтронного облучения, за короткий промежуток времени при доступных </w:t>
      </w:r>
      <w:proofErr w:type="spellStart"/>
      <w:r w:rsidR="004330F7" w:rsidRPr="00A17138">
        <w:rPr>
          <w:rFonts w:ascii="Times New Roman" w:hAnsi="Times New Roman" w:cs="Times New Roman"/>
          <w:sz w:val="28"/>
          <w:szCs w:val="28"/>
        </w:rPr>
        <w:t>флюенсах</w:t>
      </w:r>
      <w:proofErr w:type="spellEnd"/>
      <w:r w:rsidR="004330F7" w:rsidRPr="00A17138">
        <w:rPr>
          <w:rFonts w:ascii="Times New Roman" w:hAnsi="Times New Roman" w:cs="Times New Roman"/>
          <w:sz w:val="28"/>
          <w:szCs w:val="28"/>
        </w:rPr>
        <w:t xml:space="preserve"> ионов.</w:t>
      </w:r>
    </w:p>
    <w:p w14:paraId="7F4BE0D0" w14:textId="1CFC96C8" w:rsidR="00E46E99" w:rsidRPr="00933458" w:rsidRDefault="002F78CE" w:rsidP="00C6702B">
      <w:pPr>
        <w:ind w:firstLine="709"/>
        <w:jc w:val="both"/>
        <w:rPr>
          <w:rFonts w:ascii="Times New Roman" w:hAnsi="Times New Roman" w:cs="Times New Roman"/>
          <w:sz w:val="28"/>
          <w:szCs w:val="28"/>
        </w:rPr>
      </w:pPr>
      <w:r w:rsidRPr="00A17138">
        <w:rPr>
          <w:rFonts w:ascii="Times New Roman" w:hAnsi="Times New Roman" w:cs="Times New Roman"/>
          <w:sz w:val="28"/>
          <w:szCs w:val="28"/>
          <w:lang w:val="kk-KZ"/>
        </w:rPr>
        <w:t xml:space="preserve">В 1960-1970 годах облучение тяжелыми ионами было начато в целях моделирования повреждений нейтронами в поддержку программы развития быстрых реакторов-размножителей </w:t>
      </w:r>
      <w:r w:rsidR="00CA05FA" w:rsidRPr="00CA05FA">
        <w:rPr>
          <w:rFonts w:ascii="Times New Roman" w:hAnsi="Times New Roman" w:cs="Times New Roman"/>
          <w:sz w:val="28"/>
          <w:szCs w:val="28"/>
        </w:rPr>
        <w:t>[16-18</w:t>
      </w:r>
      <w:r w:rsidR="007B4146" w:rsidRPr="00A17138">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 xml:space="preserve">Ионное облучение обладает существенными преимуществами при изучении нейтронных повреждений, позволяя получить ответы на широкий круг вопросов, связанных с разработкой более радиационно-стойких материалов, не говоря уже о существенном уменьшении временных и материальных затрат. </w:t>
      </w:r>
      <w:r w:rsidR="00206EDD" w:rsidRPr="00A17138">
        <w:rPr>
          <w:rFonts w:ascii="Times New Roman" w:hAnsi="Times New Roman" w:cs="Times New Roman"/>
          <w:sz w:val="28"/>
          <w:szCs w:val="28"/>
          <w:lang w:val="kk-KZ"/>
        </w:rPr>
        <w:t>Оно п</w:t>
      </w:r>
      <w:proofErr w:type="spellStart"/>
      <w:r w:rsidR="00884513" w:rsidRPr="00A17138">
        <w:rPr>
          <w:rFonts w:ascii="Times New Roman" w:hAnsi="Times New Roman" w:cs="Times New Roman"/>
          <w:sz w:val="28"/>
          <w:szCs w:val="28"/>
        </w:rPr>
        <w:t>озволяет</w:t>
      </w:r>
      <w:proofErr w:type="spellEnd"/>
      <w:r w:rsidR="00884513" w:rsidRPr="00A17138">
        <w:rPr>
          <w:rFonts w:ascii="Times New Roman" w:hAnsi="Times New Roman" w:cs="Times New Roman"/>
          <w:sz w:val="28"/>
          <w:szCs w:val="28"/>
        </w:rPr>
        <w:t xml:space="preserve"> моделировать радиационные повреждения, легко варьируя в широком диапазоне параметры облучения, такие как доза, мощность дозы и температура за более короткое время испытаний.</w:t>
      </w:r>
    </w:p>
    <w:p w14:paraId="716E545D" w14:textId="2C5CC4DE" w:rsidR="008F6E44" w:rsidRDefault="002F78CE" w:rsidP="00C6702B">
      <w:pPr>
        <w:ind w:firstLine="709"/>
        <w:jc w:val="both"/>
        <w:rPr>
          <w:rFonts w:ascii="Times New Roman" w:hAnsi="Times New Roman" w:cs="Times New Roman"/>
          <w:sz w:val="28"/>
          <w:szCs w:val="28"/>
          <w:lang w:val="kk-KZ"/>
        </w:rPr>
      </w:pPr>
      <w:r w:rsidRPr="00A17138">
        <w:rPr>
          <w:rFonts w:ascii="Times New Roman" w:hAnsi="Times New Roman" w:cs="Times New Roman"/>
          <w:color w:val="auto"/>
          <w:sz w:val="28"/>
          <w:szCs w:val="28"/>
        </w:rPr>
        <w:t xml:space="preserve">Ионы образуются в ускорителях и имеют моноэнергетический пучок с очень узким диапазоном изменения энергии. </w:t>
      </w:r>
      <w:r w:rsidR="000042CA" w:rsidRPr="00A17138">
        <w:rPr>
          <w:rFonts w:ascii="Times New Roman" w:hAnsi="Times New Roman" w:cs="Times New Roman"/>
          <w:color w:val="auto"/>
          <w:sz w:val="28"/>
          <w:szCs w:val="28"/>
          <w:lang w:val="kk-KZ"/>
        </w:rPr>
        <w:t xml:space="preserve">При взаимодействии ионов с твёрдым телом наблюдаются изменения в составе, кристаллической структуре и поверхностных свойств материала. Широкие возможности, предоставляемые ионной имплантацией для целенаправленной модификации свойств материалов, обусловлены тем, что энергия ионов может варьироваться от долей эВ до нескольких ГэВ, а флюенс от </w:t>
      </w:r>
      <w:r w:rsidR="000042CA" w:rsidRPr="00A17138">
        <w:rPr>
          <w:rFonts w:ascii="Times New Roman" w:hAnsi="Times New Roman" w:cs="Times New Roman"/>
          <w:color w:val="auto"/>
          <w:sz w:val="28"/>
          <w:szCs w:val="28"/>
        </w:rPr>
        <w:t>10</w:t>
      </w:r>
      <w:r w:rsidR="000042CA" w:rsidRPr="00A17138">
        <w:rPr>
          <w:rFonts w:ascii="Times New Roman" w:hAnsi="Times New Roman" w:cs="Times New Roman"/>
          <w:color w:val="auto"/>
          <w:sz w:val="28"/>
          <w:szCs w:val="28"/>
          <w:vertAlign w:val="superscript"/>
        </w:rPr>
        <w:t>7</w:t>
      </w:r>
      <w:r w:rsidR="000042CA" w:rsidRPr="00A17138">
        <w:rPr>
          <w:rFonts w:ascii="Times New Roman" w:hAnsi="Times New Roman" w:cs="Times New Roman"/>
          <w:color w:val="auto"/>
          <w:sz w:val="28"/>
          <w:szCs w:val="28"/>
        </w:rPr>
        <w:t xml:space="preserve"> до 10</w:t>
      </w:r>
      <w:r w:rsidR="000042CA" w:rsidRPr="00A17138">
        <w:rPr>
          <w:rFonts w:ascii="Times New Roman" w:hAnsi="Times New Roman" w:cs="Times New Roman"/>
          <w:color w:val="auto"/>
          <w:sz w:val="28"/>
          <w:szCs w:val="28"/>
          <w:vertAlign w:val="superscript"/>
        </w:rPr>
        <w:t>14</w:t>
      </w:r>
      <w:r w:rsidR="000042CA" w:rsidRPr="00A17138">
        <w:rPr>
          <w:rFonts w:ascii="Times New Roman" w:hAnsi="Times New Roman" w:cs="Times New Roman"/>
          <w:color w:val="auto"/>
          <w:sz w:val="28"/>
          <w:szCs w:val="28"/>
        </w:rPr>
        <w:t xml:space="preserve"> см</w:t>
      </w:r>
      <w:r w:rsidR="000042CA" w:rsidRPr="00A17138">
        <w:rPr>
          <w:rFonts w:ascii="Times New Roman" w:hAnsi="Times New Roman" w:cs="Times New Roman"/>
          <w:color w:val="auto"/>
          <w:sz w:val="28"/>
          <w:szCs w:val="28"/>
          <w:vertAlign w:val="superscript"/>
        </w:rPr>
        <w:t>-2</w:t>
      </w:r>
      <w:r w:rsidR="00B3357B" w:rsidRPr="00A17138">
        <w:rPr>
          <w:rFonts w:ascii="Times New Roman" w:hAnsi="Times New Roman" w:cs="Times New Roman"/>
          <w:color w:val="auto"/>
          <w:sz w:val="28"/>
          <w:szCs w:val="28"/>
          <w:lang w:val="kk-KZ"/>
        </w:rPr>
        <w:t xml:space="preserve"> </w:t>
      </w:r>
      <w:r w:rsidR="000042CA" w:rsidRPr="00A17138">
        <w:rPr>
          <w:rFonts w:ascii="Times New Roman" w:hAnsi="Times New Roman" w:cs="Times New Roman"/>
          <w:color w:val="auto"/>
          <w:sz w:val="28"/>
          <w:szCs w:val="28"/>
          <w:lang w:val="kk-KZ"/>
        </w:rPr>
        <w:t>для тяжёлых ионов, достигая ещё больших значений при низких энергиях ионов.</w:t>
      </w:r>
      <w:r w:rsidR="00B3357B" w:rsidRPr="00A17138">
        <w:rPr>
          <w:rFonts w:ascii="Times New Roman" w:hAnsi="Times New Roman" w:cs="Times New Roman"/>
          <w:color w:val="auto"/>
          <w:sz w:val="28"/>
          <w:szCs w:val="28"/>
          <w:lang w:val="kk-KZ"/>
        </w:rPr>
        <w:t xml:space="preserve"> </w:t>
      </w:r>
      <w:r w:rsidR="00A6258E" w:rsidRPr="00A17138">
        <w:rPr>
          <w:rFonts w:ascii="Times New Roman" w:hAnsi="Times New Roman" w:cs="Times New Roman"/>
          <w:color w:val="auto"/>
          <w:sz w:val="28"/>
          <w:szCs w:val="28"/>
        </w:rPr>
        <w:t xml:space="preserve">В таблице 1 приведен краткий обзор достижений в области синтеза наноструктур и наноматериалов с использованием ионных пучков, доступных на существующих ускорителях частиц с различными диапазонами энергий </w:t>
      </w:r>
      <w:r w:rsidR="009771E1">
        <w:rPr>
          <w:rFonts w:ascii="Times New Roman" w:hAnsi="Times New Roman" w:cs="Times New Roman"/>
          <w:color w:val="auto"/>
          <w:sz w:val="28"/>
          <w:szCs w:val="28"/>
        </w:rPr>
        <w:t>‒</w:t>
      </w:r>
      <w:r w:rsidR="00A6258E" w:rsidRPr="00A17138">
        <w:rPr>
          <w:rFonts w:ascii="Times New Roman" w:hAnsi="Times New Roman" w:cs="Times New Roman"/>
          <w:color w:val="auto"/>
          <w:sz w:val="28"/>
          <w:szCs w:val="28"/>
        </w:rPr>
        <w:t xml:space="preserve"> от кэВ до сотен МэВ, а также на специальных установках для создания тяжелых ионов. Обнаружено, что уникальные изменения в свойствах </w:t>
      </w:r>
      <w:r w:rsidR="00A6258E" w:rsidRPr="00A17138">
        <w:rPr>
          <w:rFonts w:ascii="Times New Roman" w:hAnsi="Times New Roman" w:cs="Times New Roman"/>
          <w:sz w:val="28"/>
          <w:szCs w:val="28"/>
        </w:rPr>
        <w:t>материалов возможны при переходе к более высоким энергиям, если удается понять, как взаимодействие ионов с веществом изменяется в зависимости от энергии.</w:t>
      </w:r>
    </w:p>
    <w:p w14:paraId="28199915" w14:textId="77777777" w:rsidR="00C6702B" w:rsidRPr="00A17138" w:rsidRDefault="00C6702B" w:rsidP="00C6702B">
      <w:pPr>
        <w:ind w:firstLine="709"/>
        <w:jc w:val="both"/>
        <w:rPr>
          <w:rFonts w:ascii="Times New Roman" w:hAnsi="Times New Roman" w:cs="Times New Roman"/>
          <w:sz w:val="28"/>
          <w:szCs w:val="28"/>
          <w:lang w:val="kk-KZ"/>
        </w:rPr>
      </w:pPr>
    </w:p>
    <w:p w14:paraId="16A98C23" w14:textId="79127AC4" w:rsidR="00E716A8" w:rsidRDefault="005539E6" w:rsidP="009203C7">
      <w:pPr>
        <w:jc w:val="both"/>
        <w:rPr>
          <w:rFonts w:ascii="Times New Roman" w:hAnsi="Times New Roman" w:cs="Times New Roman"/>
          <w:sz w:val="28"/>
          <w:szCs w:val="28"/>
          <w:lang w:val="kk-KZ"/>
        </w:rPr>
      </w:pPr>
      <w:r w:rsidRPr="00A17138">
        <w:rPr>
          <w:rFonts w:ascii="Times New Roman" w:hAnsi="Times New Roman" w:cs="Times New Roman"/>
          <w:sz w:val="28"/>
          <w:szCs w:val="28"/>
        </w:rPr>
        <w:t xml:space="preserve">Таблица </w:t>
      </w:r>
      <w:r w:rsidR="00942528" w:rsidRPr="00A17138">
        <w:rPr>
          <w:rFonts w:ascii="Times New Roman" w:hAnsi="Times New Roman" w:cs="Times New Roman"/>
          <w:sz w:val="28"/>
          <w:szCs w:val="28"/>
          <w:lang w:val="kk-KZ"/>
        </w:rPr>
        <w:t>1</w:t>
      </w:r>
      <w:r w:rsidRPr="00A17138">
        <w:rPr>
          <w:rFonts w:ascii="Times New Roman" w:hAnsi="Times New Roman" w:cs="Times New Roman"/>
          <w:sz w:val="28"/>
          <w:szCs w:val="28"/>
        </w:rPr>
        <w:t xml:space="preserve"> </w:t>
      </w:r>
      <w:r w:rsidR="00E716A8" w:rsidRPr="00A17138">
        <w:rPr>
          <w:rStyle w:val="tlid-translation"/>
          <w:rFonts w:ascii="Times New Roman" w:hAnsi="Times New Roman" w:cs="Times New Roman"/>
          <w:sz w:val="28"/>
          <w:szCs w:val="28"/>
        </w:rPr>
        <w:t xml:space="preserve">– </w:t>
      </w:r>
      <w:r w:rsidR="00B316E7" w:rsidRPr="00A17138">
        <w:rPr>
          <w:rFonts w:ascii="Times New Roman" w:hAnsi="Times New Roman" w:cs="Times New Roman"/>
          <w:sz w:val="28"/>
          <w:szCs w:val="28"/>
          <w:lang w:val="kk-KZ"/>
        </w:rPr>
        <w:t>Классификация</w:t>
      </w:r>
      <w:r w:rsidRPr="00A17138">
        <w:rPr>
          <w:rFonts w:ascii="Times New Roman" w:hAnsi="Times New Roman" w:cs="Times New Roman"/>
          <w:sz w:val="28"/>
          <w:szCs w:val="28"/>
        </w:rPr>
        <w:t xml:space="preserve"> ионов</w:t>
      </w:r>
      <w:r w:rsidR="00B316E7" w:rsidRPr="00A17138">
        <w:rPr>
          <w:rFonts w:ascii="Times New Roman" w:hAnsi="Times New Roman" w:cs="Times New Roman"/>
          <w:sz w:val="28"/>
          <w:szCs w:val="28"/>
          <w:lang w:val="kk-KZ"/>
        </w:rPr>
        <w:t xml:space="preserve"> по энергиям</w:t>
      </w:r>
    </w:p>
    <w:p w14:paraId="7A37D6AB" w14:textId="77777777" w:rsidR="00C6702B" w:rsidRPr="00C07D68" w:rsidRDefault="00C6702B" w:rsidP="00E045FB">
      <w:pPr>
        <w:ind w:firstLine="709"/>
        <w:jc w:val="both"/>
        <w:rPr>
          <w:rFonts w:ascii="Times New Roman" w:hAnsi="Times New Roman" w:cs="Times New Roman"/>
          <w:sz w:val="16"/>
          <w:szCs w:val="16"/>
          <w:lang w:val="kk-KZ"/>
        </w:rPr>
      </w:pPr>
    </w:p>
    <w:tbl>
      <w:tblPr>
        <w:tblStyle w:val="a6"/>
        <w:tblW w:w="0" w:type="auto"/>
        <w:jc w:val="center"/>
        <w:tblLook w:val="04A0" w:firstRow="1" w:lastRow="0" w:firstColumn="1" w:lastColumn="0" w:noHBand="0" w:noVBand="1"/>
      </w:tblPr>
      <w:tblGrid>
        <w:gridCol w:w="2515"/>
        <w:gridCol w:w="7113"/>
      </w:tblGrid>
      <w:tr w:rsidR="008F6E44" w:rsidRPr="00A17138" w14:paraId="2CD12029" w14:textId="77777777" w:rsidTr="009771E1">
        <w:trPr>
          <w:jc w:val="center"/>
        </w:trPr>
        <w:tc>
          <w:tcPr>
            <w:tcW w:w="2515" w:type="dxa"/>
          </w:tcPr>
          <w:p w14:paraId="5BC252C4" w14:textId="2ACFEC69" w:rsidR="008F6E44" w:rsidRPr="00C07D68" w:rsidRDefault="008F6E44" w:rsidP="008F6E44">
            <w:pPr>
              <w:rPr>
                <w:rFonts w:ascii="Times New Roman" w:hAnsi="Times New Roman" w:cs="Times New Roman"/>
                <w:bCs/>
              </w:rPr>
            </w:pPr>
            <w:r w:rsidRPr="00C07D68">
              <w:rPr>
                <w:rFonts w:ascii="Times New Roman" w:hAnsi="Times New Roman" w:cs="Times New Roman"/>
              </w:rPr>
              <w:t>&lt; 10 кэВ</w:t>
            </w:r>
            <w:r w:rsidRPr="00C07D68">
              <w:rPr>
                <w:rFonts w:ascii="Times New Roman" w:hAnsi="Times New Roman" w:cs="Times New Roman"/>
                <w:bCs/>
              </w:rPr>
              <w:t xml:space="preserve"> </w:t>
            </w:r>
          </w:p>
          <w:p w14:paraId="6167E14F" w14:textId="2AF27CC9" w:rsidR="008F6E44" w:rsidRPr="00C07D68" w:rsidRDefault="008F6E44" w:rsidP="008F6E44">
            <w:pPr>
              <w:rPr>
                <w:rFonts w:ascii="Times New Roman" w:hAnsi="Times New Roman" w:cs="Times New Roman"/>
              </w:rPr>
            </w:pPr>
            <w:r w:rsidRPr="00C07D68">
              <w:rPr>
                <w:rFonts w:ascii="Times New Roman" w:hAnsi="Times New Roman" w:cs="Times New Roman"/>
                <w:bCs/>
              </w:rPr>
              <w:t>Ионный пучок низкой энергии</w:t>
            </w:r>
          </w:p>
        </w:tc>
        <w:tc>
          <w:tcPr>
            <w:tcW w:w="7113" w:type="dxa"/>
          </w:tcPr>
          <w:p w14:paraId="693B8E5B" w14:textId="66D3D1B9" w:rsidR="008F6E44" w:rsidRPr="00A17138" w:rsidRDefault="008F6E44" w:rsidP="00776329">
            <w:pPr>
              <w:jc w:val="both"/>
              <w:rPr>
                <w:rFonts w:ascii="Times New Roman" w:hAnsi="Times New Roman" w:cs="Times New Roman"/>
                <w:lang w:val="kk-KZ"/>
              </w:rPr>
            </w:pPr>
            <w:r w:rsidRPr="00A17138">
              <w:rPr>
                <w:rFonts w:ascii="Times New Roman" w:hAnsi="Times New Roman" w:cs="Times New Roman"/>
              </w:rPr>
              <w:t>Ионное воздействие позволяет создавать наноструктуры</w:t>
            </w:r>
            <w:r w:rsidRPr="00A17138">
              <w:rPr>
                <w:rFonts w:ascii="Times New Roman" w:hAnsi="Times New Roman" w:cs="Times New Roman"/>
                <w:lang w:val="kk-KZ"/>
              </w:rPr>
              <w:t xml:space="preserve">. </w:t>
            </w:r>
            <w:r w:rsidRPr="00A17138">
              <w:rPr>
                <w:rFonts w:ascii="Times New Roman" w:hAnsi="Times New Roman" w:cs="Times New Roman"/>
              </w:rPr>
              <w:t xml:space="preserve">Например, при облучении </w:t>
            </w:r>
            <w:r w:rsidRPr="00A17138">
              <w:rPr>
                <w:rFonts w:ascii="Times New Roman" w:hAnsi="Times New Roman" w:cs="Times New Roman"/>
                <w:lang w:val="kk-KZ"/>
              </w:rPr>
              <w:t xml:space="preserve">ионами </w:t>
            </w:r>
            <w:r w:rsidRPr="00A17138">
              <w:rPr>
                <w:rFonts w:ascii="Times New Roman" w:hAnsi="Times New Roman" w:cs="Times New Roman"/>
              </w:rPr>
              <w:t>аргоном с энергиями от ~75 эВ до 1,8 кэВ</w:t>
            </w:r>
            <w:r w:rsidR="00D71F76" w:rsidRPr="00A17138">
              <w:rPr>
                <w:rFonts w:ascii="Times New Roman" w:hAnsi="Times New Roman" w:cs="Times New Roman"/>
              </w:rPr>
              <w:t xml:space="preserve"> </w:t>
            </w:r>
            <w:r w:rsidRPr="00A17138">
              <w:rPr>
                <w:rFonts w:ascii="Times New Roman" w:hAnsi="Times New Roman" w:cs="Times New Roman"/>
              </w:rPr>
              <w:t xml:space="preserve">формируют </w:t>
            </w:r>
            <w:r w:rsidRPr="00A17138">
              <w:rPr>
                <w:rFonts w:ascii="Times New Roman" w:hAnsi="Times New Roman" w:cs="Times New Roman"/>
                <w:lang w:val="kk-KZ"/>
              </w:rPr>
              <w:t xml:space="preserve">«гексагональные </w:t>
            </w:r>
            <w:r w:rsidRPr="00A17138">
              <w:rPr>
                <w:rFonts w:ascii="Times New Roman" w:hAnsi="Times New Roman" w:cs="Times New Roman"/>
              </w:rPr>
              <w:t>упорядоченные квантовые точки</w:t>
            </w:r>
            <w:r w:rsidRPr="00A17138">
              <w:rPr>
                <w:rFonts w:ascii="Times New Roman" w:hAnsi="Times New Roman" w:cs="Times New Roman"/>
                <w:lang w:val="kk-KZ"/>
              </w:rPr>
              <w:t>»</w:t>
            </w:r>
            <w:r w:rsidR="00206EDD" w:rsidRPr="00A17138">
              <w:rPr>
                <w:rFonts w:ascii="Times New Roman" w:hAnsi="Times New Roman" w:cs="Times New Roman"/>
                <w:lang w:val="kk-KZ"/>
              </w:rPr>
              <w:t>.</w:t>
            </w:r>
          </w:p>
        </w:tc>
      </w:tr>
      <w:tr w:rsidR="008F6E44" w:rsidRPr="00A17138" w14:paraId="305BBDFC" w14:textId="77777777" w:rsidTr="009771E1">
        <w:trPr>
          <w:jc w:val="center"/>
        </w:trPr>
        <w:tc>
          <w:tcPr>
            <w:tcW w:w="2515" w:type="dxa"/>
          </w:tcPr>
          <w:p w14:paraId="044C8DF5" w14:textId="77777777" w:rsidR="000C1B05" w:rsidRPr="00C07D68" w:rsidRDefault="008F6E44" w:rsidP="008F6E44">
            <w:pPr>
              <w:rPr>
                <w:rFonts w:ascii="Times New Roman" w:hAnsi="Times New Roman" w:cs="Times New Roman"/>
                <w:bCs/>
                <w:lang w:val="kk-KZ"/>
              </w:rPr>
            </w:pPr>
            <w:r w:rsidRPr="00C07D68">
              <w:rPr>
                <w:rFonts w:ascii="Times New Roman" w:hAnsi="Times New Roman" w:cs="Times New Roman"/>
              </w:rPr>
              <w:t>10 кэВ – 10 МэВ</w:t>
            </w:r>
            <w:r w:rsidRPr="00C07D68">
              <w:rPr>
                <w:rFonts w:ascii="Times New Roman" w:hAnsi="Times New Roman" w:cs="Times New Roman"/>
                <w:bCs/>
              </w:rPr>
              <w:t xml:space="preserve"> </w:t>
            </w:r>
          </w:p>
          <w:p w14:paraId="6DCB9C55" w14:textId="68B1B3D3" w:rsidR="008F6E44" w:rsidRPr="00C07D68" w:rsidRDefault="00B3357B" w:rsidP="008F6E44">
            <w:pPr>
              <w:rPr>
                <w:rFonts w:ascii="Times New Roman" w:hAnsi="Times New Roman" w:cs="Times New Roman"/>
              </w:rPr>
            </w:pPr>
            <w:r w:rsidRPr="00C07D68">
              <w:rPr>
                <w:rFonts w:ascii="Times New Roman" w:hAnsi="Times New Roman" w:cs="Times New Roman"/>
                <w:bCs/>
                <w:lang w:val="kk-KZ"/>
              </w:rPr>
              <w:t>С</w:t>
            </w:r>
            <w:proofErr w:type="spellStart"/>
            <w:r w:rsidR="008F6E44" w:rsidRPr="00C07D68">
              <w:rPr>
                <w:rFonts w:ascii="Times New Roman" w:hAnsi="Times New Roman" w:cs="Times New Roman"/>
                <w:bCs/>
              </w:rPr>
              <w:t>редняя</w:t>
            </w:r>
            <w:proofErr w:type="spellEnd"/>
            <w:r w:rsidR="001C5EFA" w:rsidRPr="00C07D68">
              <w:rPr>
                <w:rFonts w:ascii="Times New Roman" w:hAnsi="Times New Roman" w:cs="Times New Roman"/>
                <w:bCs/>
              </w:rPr>
              <w:t xml:space="preserve"> </w:t>
            </w:r>
            <w:r w:rsidR="008F6E44" w:rsidRPr="00C07D68">
              <w:rPr>
                <w:rFonts w:ascii="Times New Roman" w:hAnsi="Times New Roman" w:cs="Times New Roman"/>
                <w:bCs/>
              </w:rPr>
              <w:t>энергия</w:t>
            </w:r>
          </w:p>
        </w:tc>
        <w:tc>
          <w:tcPr>
            <w:tcW w:w="7113" w:type="dxa"/>
          </w:tcPr>
          <w:p w14:paraId="3739681C" w14:textId="2CB86870" w:rsidR="008F6E44" w:rsidRPr="00A17138" w:rsidRDefault="005539E6" w:rsidP="00776329">
            <w:pPr>
              <w:jc w:val="both"/>
              <w:rPr>
                <w:rFonts w:ascii="Times New Roman" w:hAnsi="Times New Roman" w:cs="Times New Roman"/>
                <w:lang w:val="kk-KZ"/>
              </w:rPr>
            </w:pPr>
            <w:r w:rsidRPr="00A17138">
              <w:rPr>
                <w:rFonts w:ascii="Times New Roman" w:hAnsi="Times New Roman" w:cs="Times New Roman"/>
                <w:lang w:val="kk-KZ"/>
              </w:rPr>
              <w:t>С</w:t>
            </w:r>
            <w:proofErr w:type="spellStart"/>
            <w:r w:rsidRPr="00A17138">
              <w:rPr>
                <w:rFonts w:ascii="Times New Roman" w:hAnsi="Times New Roman" w:cs="Times New Roman"/>
              </w:rPr>
              <w:t>пособствует</w:t>
            </w:r>
            <w:proofErr w:type="spellEnd"/>
            <w:r w:rsidRPr="00A17138">
              <w:rPr>
                <w:rFonts w:ascii="Times New Roman" w:hAnsi="Times New Roman" w:cs="Times New Roman"/>
              </w:rPr>
              <w:t xml:space="preserve"> синтезу наночастиц посредством ионной имплантации и ионного смешивания в многослойных структурах.</w:t>
            </w:r>
            <w:r w:rsidRPr="00A17138">
              <w:rPr>
                <w:rFonts w:ascii="Times New Roman" w:hAnsi="Times New Roman" w:cs="Times New Roman"/>
                <w:lang w:val="kk-KZ"/>
              </w:rPr>
              <w:t xml:space="preserve"> </w:t>
            </w:r>
            <w:r w:rsidRPr="00A17138">
              <w:rPr>
                <w:rFonts w:ascii="Times New Roman" w:hAnsi="Times New Roman" w:cs="Times New Roman"/>
              </w:rPr>
              <w:t>Ионное облучение приводит к изменению свойств на микроскопическом уровне, влияет на оптические и другие физические характеристики материала, а также способствует формированию нанокомпозитов</w:t>
            </w:r>
            <w:r w:rsidR="00206EDD" w:rsidRPr="00A17138">
              <w:rPr>
                <w:rFonts w:ascii="Times New Roman" w:hAnsi="Times New Roman" w:cs="Times New Roman"/>
                <w:lang w:val="kk-KZ"/>
              </w:rPr>
              <w:t>.</w:t>
            </w:r>
          </w:p>
        </w:tc>
      </w:tr>
      <w:tr w:rsidR="008F6E44" w:rsidRPr="00A17138" w14:paraId="1E6F9C0C" w14:textId="77777777" w:rsidTr="009771E1">
        <w:trPr>
          <w:jc w:val="center"/>
        </w:trPr>
        <w:tc>
          <w:tcPr>
            <w:tcW w:w="2515" w:type="dxa"/>
          </w:tcPr>
          <w:p w14:paraId="125EEDA0" w14:textId="77777777" w:rsidR="00C1172F" w:rsidRPr="00C07D68" w:rsidRDefault="008F6E44" w:rsidP="008F6E44">
            <w:pPr>
              <w:rPr>
                <w:rFonts w:ascii="Times New Roman" w:hAnsi="Times New Roman" w:cs="Times New Roman"/>
                <w:lang w:val="kk-KZ"/>
              </w:rPr>
            </w:pPr>
            <w:r w:rsidRPr="00C07D68">
              <w:rPr>
                <w:rFonts w:ascii="Times New Roman" w:hAnsi="Times New Roman" w:cs="Times New Roman"/>
                <w:lang w:val="en-US"/>
              </w:rPr>
              <w:t>&gt;</w:t>
            </w:r>
            <w:r w:rsidRPr="00C07D68">
              <w:rPr>
                <w:rFonts w:ascii="Times New Roman" w:hAnsi="Times New Roman" w:cs="Times New Roman"/>
              </w:rPr>
              <w:t xml:space="preserve"> 10 МэВ </w:t>
            </w:r>
          </w:p>
          <w:p w14:paraId="4A942EC8" w14:textId="2D04C1BA" w:rsidR="008F6E44" w:rsidRPr="00C07D68" w:rsidRDefault="008F6E44" w:rsidP="008F6E44">
            <w:pPr>
              <w:rPr>
                <w:rFonts w:ascii="Times New Roman" w:hAnsi="Times New Roman" w:cs="Times New Roman"/>
                <w:lang w:val="kk-KZ"/>
              </w:rPr>
            </w:pPr>
            <w:r w:rsidRPr="00C07D68">
              <w:rPr>
                <w:rFonts w:ascii="Times New Roman" w:hAnsi="Times New Roman" w:cs="Times New Roman"/>
                <w:bCs/>
              </w:rPr>
              <w:t>Б</w:t>
            </w:r>
            <w:r w:rsidR="00C1172F" w:rsidRPr="00C07D68">
              <w:rPr>
                <w:rFonts w:ascii="Times New Roman" w:hAnsi="Times New Roman" w:cs="Times New Roman"/>
                <w:bCs/>
                <w:lang w:val="kk-KZ"/>
              </w:rPr>
              <w:t>ыстрые тяжелые ионы</w:t>
            </w:r>
          </w:p>
        </w:tc>
        <w:tc>
          <w:tcPr>
            <w:tcW w:w="7113" w:type="dxa"/>
          </w:tcPr>
          <w:p w14:paraId="31D39E60" w14:textId="4F989C7E" w:rsidR="008F6E44" w:rsidRPr="00A17138" w:rsidRDefault="005539E6" w:rsidP="00776329">
            <w:pPr>
              <w:jc w:val="both"/>
              <w:rPr>
                <w:rFonts w:ascii="Times New Roman" w:hAnsi="Times New Roman" w:cs="Times New Roman"/>
                <w:lang w:val="kk-KZ"/>
              </w:rPr>
            </w:pPr>
            <w:r w:rsidRPr="00A17138">
              <w:rPr>
                <w:rFonts w:ascii="Times New Roman" w:hAnsi="Times New Roman" w:cs="Times New Roman"/>
                <w:lang w:val="kk-KZ"/>
              </w:rPr>
              <w:t xml:space="preserve">Наноструктурирование материалов. </w:t>
            </w:r>
            <w:r w:rsidRPr="00A17138">
              <w:rPr>
                <w:rFonts w:ascii="Times New Roman" w:hAnsi="Times New Roman" w:cs="Times New Roman"/>
              </w:rPr>
              <w:t>Быстрые тяжелые ионы создают повреждения в виде треков, которые могут иметь радиус в несколько нанометров и длину в несколько миллиметров. Эти треки представляют собой зоны модифицированного материала. Путем регулировки параметров ионного облучения можно управлять свойствами материала внутри трека</w:t>
            </w:r>
            <w:r w:rsidR="00206EDD" w:rsidRPr="00A17138">
              <w:rPr>
                <w:rFonts w:ascii="Times New Roman" w:hAnsi="Times New Roman" w:cs="Times New Roman"/>
                <w:lang w:val="kk-KZ"/>
              </w:rPr>
              <w:t>.</w:t>
            </w:r>
          </w:p>
        </w:tc>
      </w:tr>
    </w:tbl>
    <w:p w14:paraId="414DB701" w14:textId="77777777" w:rsidR="00DE0658" w:rsidRDefault="00DE0658" w:rsidP="001E0A10">
      <w:pPr>
        <w:jc w:val="both"/>
        <w:rPr>
          <w:sz w:val="28"/>
          <w:szCs w:val="28"/>
          <w:lang w:val="kk-KZ"/>
        </w:rPr>
      </w:pPr>
    </w:p>
    <w:p w14:paraId="113EB35D" w14:textId="0637C2CD" w:rsidR="005800B4" w:rsidRDefault="00A249B8" w:rsidP="00C6702B">
      <w:pPr>
        <w:ind w:firstLine="709"/>
        <w:contextualSpacing/>
        <w:jc w:val="both"/>
        <w:rPr>
          <w:rFonts w:ascii="Times New Roman" w:hAnsi="Times New Roman" w:cs="Times New Roman"/>
          <w:sz w:val="28"/>
          <w:szCs w:val="28"/>
          <w:lang w:val="kk-KZ"/>
        </w:rPr>
      </w:pPr>
      <w:r w:rsidRPr="00A17138">
        <w:rPr>
          <w:rFonts w:ascii="Times New Roman" w:hAnsi="Times New Roman" w:cs="Times New Roman"/>
          <w:sz w:val="28"/>
          <w:szCs w:val="28"/>
          <w:lang w:val="kk-KZ"/>
        </w:rPr>
        <w:lastRenderedPageBreak/>
        <w:t>Тяжёлыми ионами высоких энергий или быстрыми тяжёлыми ионами принято называть ионы с энергией более</w:t>
      </w:r>
      <w:r w:rsidR="001E0A10">
        <w:rPr>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1 МэВ/нуклон. Пучки таких ионов, замедляющихся преимущественно за счёт электронных потерь энергии, выступают в качестве инструмента моделирования и исследования влияния на материалы осколков деления, а также высокоэнергетических частиц космического излучения. Благодаря способности практически мгновенно передавать энергию в локализованном объёме (несколько нанометров), пучки БТИ становятся эффективным методом создания и модификации наноструктур.</w:t>
      </w:r>
    </w:p>
    <w:p w14:paraId="5187F2A2" w14:textId="77777777" w:rsidR="00C6702B" w:rsidRPr="001E0A10" w:rsidRDefault="00C6702B" w:rsidP="00C6702B">
      <w:pPr>
        <w:ind w:firstLine="709"/>
        <w:contextualSpacing/>
        <w:jc w:val="both"/>
        <w:rPr>
          <w:rFonts w:ascii="Times New Roman" w:hAnsi="Times New Roman" w:cs="Times New Roman"/>
          <w:sz w:val="28"/>
          <w:szCs w:val="28"/>
          <w:lang w:val="kk-KZ"/>
        </w:rPr>
      </w:pPr>
    </w:p>
    <w:p w14:paraId="2D73A1B8" w14:textId="4B8172D1" w:rsidR="005107DC" w:rsidRPr="009771E1" w:rsidRDefault="005107DC" w:rsidP="001E0A10">
      <w:pPr>
        <w:ind w:firstLine="709"/>
        <w:jc w:val="both"/>
        <w:rPr>
          <w:rFonts w:ascii="Times New Roman" w:hAnsi="Times New Roman" w:cs="Times New Roman"/>
          <w:bCs/>
          <w:color w:val="auto"/>
          <w:sz w:val="28"/>
          <w:szCs w:val="28"/>
        </w:rPr>
      </w:pPr>
      <w:r w:rsidRPr="009771E1">
        <w:rPr>
          <w:rFonts w:ascii="Times New Roman" w:hAnsi="Times New Roman" w:cs="Times New Roman"/>
          <w:bCs/>
          <w:color w:val="auto"/>
          <w:sz w:val="28"/>
          <w:szCs w:val="28"/>
        </w:rPr>
        <w:t>1.</w:t>
      </w:r>
      <w:r w:rsidR="00750EF1" w:rsidRPr="009771E1">
        <w:rPr>
          <w:rFonts w:ascii="Times New Roman" w:hAnsi="Times New Roman" w:cs="Times New Roman"/>
          <w:bCs/>
          <w:color w:val="auto"/>
          <w:sz w:val="28"/>
          <w:szCs w:val="28"/>
        </w:rPr>
        <w:t>1.1</w:t>
      </w:r>
      <w:r w:rsidRPr="009771E1">
        <w:rPr>
          <w:rFonts w:ascii="Times New Roman" w:hAnsi="Times New Roman" w:cs="Times New Roman"/>
          <w:bCs/>
          <w:color w:val="auto"/>
          <w:sz w:val="28"/>
          <w:szCs w:val="28"/>
        </w:rPr>
        <w:t xml:space="preserve"> </w:t>
      </w:r>
      <w:r w:rsidR="007B4146" w:rsidRPr="009771E1">
        <w:rPr>
          <w:rFonts w:ascii="Times New Roman" w:hAnsi="Times New Roman" w:cs="Times New Roman"/>
          <w:bCs/>
          <w:color w:val="auto"/>
          <w:sz w:val="28"/>
          <w:szCs w:val="28"/>
        </w:rPr>
        <w:t>Ядерные и электронные потери энергии в материалах</w:t>
      </w:r>
    </w:p>
    <w:p w14:paraId="469B319D" w14:textId="67740F7C" w:rsidR="002A48DB" w:rsidRDefault="002A48DB" w:rsidP="00C6702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color w:val="000000" w:themeColor="text1"/>
          <w:sz w:val="28"/>
          <w:szCs w:val="28"/>
          <w:lang w:val="kk-KZ"/>
        </w:rPr>
      </w:pPr>
      <w:r w:rsidRPr="00A17138">
        <w:rPr>
          <w:rFonts w:ascii="Times New Roman" w:hAnsi="Times New Roman" w:cs="Times New Roman"/>
          <w:sz w:val="28"/>
          <w:szCs w:val="28"/>
          <w:lang w:val="kk-KZ"/>
        </w:rPr>
        <w:t>Падающий ион во время своего прохождения в материале непрерывно теряет свою энергию за счет упругих и неупругих столкновений с атомами материала мишени</w:t>
      </w:r>
      <w:r w:rsidRPr="00CA05FA">
        <w:rPr>
          <w:rFonts w:ascii="Times New Roman" w:hAnsi="Times New Roman" w:cs="Times New Roman"/>
          <w:color w:val="000000" w:themeColor="text1"/>
          <w:sz w:val="28"/>
          <w:szCs w:val="28"/>
          <w:lang w:val="kk-KZ"/>
        </w:rPr>
        <w:t>. Потери энергии dE/d</w:t>
      </w:r>
      <w:r w:rsidR="00EA7A47" w:rsidRPr="00CA05FA">
        <w:rPr>
          <w:rFonts w:ascii="Times New Roman" w:hAnsi="Times New Roman" w:cs="Times New Roman"/>
          <w:color w:val="000000" w:themeColor="text1"/>
          <w:sz w:val="28"/>
          <w:szCs w:val="28"/>
          <w:lang w:val="kk-KZ"/>
        </w:rPr>
        <w:t>х</w:t>
      </w:r>
      <w:r w:rsidRPr="00CA05FA">
        <w:rPr>
          <w:rFonts w:ascii="Times New Roman" w:hAnsi="Times New Roman" w:cs="Times New Roman"/>
          <w:color w:val="000000" w:themeColor="text1"/>
          <w:sz w:val="28"/>
          <w:szCs w:val="28"/>
          <w:lang w:val="kk-KZ"/>
        </w:rPr>
        <w:t xml:space="preserve"> в основном состоят из трех следующих компонентов [</w:t>
      </w:r>
      <w:r w:rsidR="00CA05FA" w:rsidRPr="00CA05FA">
        <w:rPr>
          <w:rFonts w:ascii="Times New Roman" w:hAnsi="Times New Roman" w:cs="Times New Roman"/>
          <w:color w:val="000000" w:themeColor="text1"/>
          <w:sz w:val="28"/>
          <w:szCs w:val="28"/>
        </w:rPr>
        <w:t>19</w:t>
      </w:r>
      <w:r w:rsidRPr="00CA05FA">
        <w:rPr>
          <w:rFonts w:ascii="Times New Roman" w:hAnsi="Times New Roman" w:cs="Times New Roman"/>
          <w:color w:val="000000" w:themeColor="text1"/>
          <w:sz w:val="28"/>
          <w:szCs w:val="28"/>
          <w:lang w:val="kk-KZ"/>
        </w:rPr>
        <w:t>].</w:t>
      </w:r>
    </w:p>
    <w:p w14:paraId="3C7F17D9" w14:textId="77777777" w:rsidR="00C6702B" w:rsidRPr="00C6702B" w:rsidRDefault="00C6702B" w:rsidP="00C6702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color w:val="000000" w:themeColor="text1"/>
          <w:sz w:val="28"/>
          <w:szCs w:val="28"/>
          <w:lang w:val="kk-KZ"/>
        </w:rPr>
      </w:pPr>
    </w:p>
    <w:p w14:paraId="70DF4E35" w14:textId="72C2C608" w:rsidR="002A48DB" w:rsidRDefault="002A48DB" w:rsidP="00C6702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right"/>
        <w:rPr>
          <w:rFonts w:ascii="Times New Roman" w:hAnsi="Times New Roman" w:cs="Times New Roman"/>
          <w:sz w:val="28"/>
          <w:szCs w:val="28"/>
          <w:lang w:val="kk-KZ"/>
        </w:rPr>
      </w:pPr>
      <w:r w:rsidRPr="00A17138">
        <w:rPr>
          <w:rFonts w:ascii="Times New Roman" w:hAnsi="Times New Roman" w:cs="Times New Roman"/>
          <w:sz w:val="28"/>
          <w:szCs w:val="28"/>
          <w:lang w:val="kk-KZ"/>
        </w:rPr>
        <w:t>dE/d</w:t>
      </w:r>
      <w:r w:rsidR="00EA7A47" w:rsidRPr="00A17138">
        <w:rPr>
          <w:rFonts w:ascii="Times New Roman" w:hAnsi="Times New Roman" w:cs="Times New Roman"/>
          <w:sz w:val="28"/>
          <w:szCs w:val="28"/>
          <w:lang w:val="kk-KZ"/>
        </w:rPr>
        <w:t>х</w:t>
      </w:r>
      <w:r w:rsidRPr="00A17138">
        <w:rPr>
          <w:rFonts w:ascii="Times New Roman" w:hAnsi="Times New Roman" w:cs="Times New Roman"/>
          <w:sz w:val="28"/>
          <w:szCs w:val="28"/>
          <w:lang w:val="kk-KZ"/>
        </w:rPr>
        <w:t xml:space="preserve"> = (dE/d</w:t>
      </w:r>
      <w:r w:rsidR="00EA7A47" w:rsidRPr="00A17138">
        <w:rPr>
          <w:rFonts w:ascii="Times New Roman" w:hAnsi="Times New Roman" w:cs="Times New Roman"/>
          <w:sz w:val="28"/>
          <w:szCs w:val="28"/>
          <w:lang w:val="kk-KZ"/>
        </w:rPr>
        <w:t>х</w:t>
      </w:r>
      <w:r w:rsidRPr="00A17138">
        <w:rPr>
          <w:rFonts w:ascii="Times New Roman" w:hAnsi="Times New Roman" w:cs="Times New Roman"/>
          <w:sz w:val="28"/>
          <w:szCs w:val="28"/>
          <w:lang w:val="kk-KZ"/>
        </w:rPr>
        <w:t>)</w:t>
      </w:r>
      <w:r w:rsidRPr="00A17138">
        <w:rPr>
          <w:rFonts w:ascii="Times New Roman" w:hAnsi="Times New Roman" w:cs="Times New Roman"/>
          <w:sz w:val="28"/>
          <w:szCs w:val="28"/>
          <w:vertAlign w:val="subscript"/>
          <w:lang w:val="kk-KZ"/>
        </w:rPr>
        <w:t>ядерное</w:t>
      </w:r>
      <w:r w:rsidRPr="00A17138">
        <w:rPr>
          <w:rFonts w:ascii="Times New Roman" w:hAnsi="Times New Roman" w:cs="Times New Roman"/>
          <w:sz w:val="28"/>
          <w:szCs w:val="28"/>
          <w:lang w:val="kk-KZ"/>
        </w:rPr>
        <w:t xml:space="preserve"> + (dE/d</w:t>
      </w:r>
      <w:r w:rsidR="00EA7A47" w:rsidRPr="00A17138">
        <w:rPr>
          <w:rFonts w:ascii="Times New Roman" w:hAnsi="Times New Roman" w:cs="Times New Roman"/>
          <w:sz w:val="28"/>
          <w:szCs w:val="28"/>
          <w:lang w:val="kk-KZ"/>
        </w:rPr>
        <w:t>х</w:t>
      </w:r>
      <w:r w:rsidRPr="00A17138">
        <w:rPr>
          <w:rFonts w:ascii="Times New Roman" w:hAnsi="Times New Roman" w:cs="Times New Roman"/>
          <w:sz w:val="28"/>
          <w:szCs w:val="28"/>
          <w:lang w:val="kk-KZ"/>
        </w:rPr>
        <w:t>)</w:t>
      </w:r>
      <w:r w:rsidRPr="00A17138">
        <w:rPr>
          <w:rFonts w:ascii="Times New Roman" w:hAnsi="Times New Roman" w:cs="Times New Roman"/>
          <w:sz w:val="28"/>
          <w:szCs w:val="28"/>
          <w:vertAlign w:val="subscript"/>
          <w:lang w:val="kk-KZ"/>
        </w:rPr>
        <w:t>электронное</w:t>
      </w:r>
      <w:r w:rsidRPr="00A17138">
        <w:rPr>
          <w:rFonts w:ascii="Times New Roman" w:hAnsi="Times New Roman" w:cs="Times New Roman"/>
          <w:sz w:val="28"/>
          <w:szCs w:val="28"/>
          <w:lang w:val="kk-KZ"/>
        </w:rPr>
        <w:t xml:space="preserve"> + (dE/d</w:t>
      </w:r>
      <w:r w:rsidR="00EA7A47" w:rsidRPr="00A17138">
        <w:rPr>
          <w:rFonts w:ascii="Times New Roman" w:hAnsi="Times New Roman" w:cs="Times New Roman"/>
          <w:sz w:val="28"/>
          <w:szCs w:val="28"/>
          <w:lang w:val="kk-KZ"/>
        </w:rPr>
        <w:t>х</w:t>
      </w:r>
      <w:r w:rsidRPr="00A17138">
        <w:rPr>
          <w:rFonts w:ascii="Times New Roman" w:hAnsi="Times New Roman" w:cs="Times New Roman"/>
          <w:sz w:val="28"/>
          <w:szCs w:val="28"/>
          <w:lang w:val="kk-KZ"/>
        </w:rPr>
        <w:t>)</w:t>
      </w:r>
      <w:r w:rsidRPr="00A17138">
        <w:rPr>
          <w:rFonts w:ascii="Times New Roman" w:hAnsi="Times New Roman" w:cs="Times New Roman"/>
          <w:sz w:val="28"/>
          <w:szCs w:val="28"/>
          <w:vertAlign w:val="subscript"/>
          <w:lang w:val="kk-KZ"/>
        </w:rPr>
        <w:t xml:space="preserve">излучение </w:t>
      </w:r>
      <w:r w:rsidR="00E716A8" w:rsidRPr="00A17138">
        <w:rPr>
          <w:rFonts w:ascii="Times New Roman" w:hAnsi="Times New Roman" w:cs="Times New Roman"/>
          <w:sz w:val="28"/>
          <w:szCs w:val="28"/>
          <w:vertAlign w:val="subscript"/>
        </w:rPr>
        <w:t xml:space="preserve">           </w:t>
      </w:r>
      <w:r w:rsidRPr="00A17138">
        <w:rPr>
          <w:rFonts w:ascii="Times New Roman" w:hAnsi="Times New Roman" w:cs="Times New Roman"/>
          <w:sz w:val="28"/>
          <w:szCs w:val="28"/>
          <w:vertAlign w:val="subscript"/>
          <w:lang w:val="kk-KZ"/>
        </w:rPr>
        <w:t xml:space="preserve"> </w:t>
      </w:r>
      <w:r w:rsidRPr="00A17138">
        <w:rPr>
          <w:rFonts w:ascii="Times New Roman" w:hAnsi="Times New Roman" w:cs="Times New Roman"/>
          <w:sz w:val="28"/>
          <w:szCs w:val="28"/>
          <w:lang w:val="kk-KZ"/>
        </w:rPr>
        <w:t>(1)</w:t>
      </w:r>
    </w:p>
    <w:p w14:paraId="2A8290F5" w14:textId="77777777" w:rsidR="00C6702B" w:rsidRPr="00A17138" w:rsidRDefault="00C6702B" w:rsidP="00C6702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p>
    <w:p w14:paraId="41C8340D" w14:textId="7609889B" w:rsidR="002A48DB" w:rsidRPr="00A17138" w:rsidRDefault="002A48DB"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contextualSpacing/>
        <w:jc w:val="both"/>
        <w:rPr>
          <w:rFonts w:ascii="Times New Roman" w:hAnsi="Times New Roman" w:cs="Times New Roman"/>
          <w:sz w:val="28"/>
          <w:szCs w:val="28"/>
          <w:lang w:val="kk-KZ"/>
        </w:rPr>
      </w:pPr>
      <w:r w:rsidRPr="00A17138">
        <w:rPr>
          <w:rFonts w:ascii="Times New Roman" w:hAnsi="Times New Roman" w:cs="Times New Roman"/>
          <w:sz w:val="28"/>
          <w:szCs w:val="28"/>
          <w:lang w:val="kk-KZ"/>
        </w:rPr>
        <w:t>Механизм потери энергии при высоких энергиях заключается в взаимодействии эффективного заряда с электронами мишени. Потери ядерной энергии (dE/d</w:t>
      </w:r>
      <w:r w:rsidR="00EA7A47" w:rsidRPr="00A17138">
        <w:rPr>
          <w:rFonts w:ascii="Times New Roman" w:hAnsi="Times New Roman" w:cs="Times New Roman"/>
          <w:sz w:val="28"/>
          <w:szCs w:val="28"/>
          <w:lang w:val="kk-KZ"/>
        </w:rPr>
        <w:t>х</w:t>
      </w:r>
      <w:r w:rsidRPr="00A17138">
        <w:rPr>
          <w:rFonts w:ascii="Times New Roman" w:hAnsi="Times New Roman" w:cs="Times New Roman"/>
          <w:sz w:val="28"/>
          <w:szCs w:val="28"/>
          <w:lang w:val="kk-KZ"/>
        </w:rPr>
        <w:t>)</w:t>
      </w:r>
      <w:r w:rsidRPr="00A17138">
        <w:rPr>
          <w:rFonts w:ascii="Times New Roman" w:hAnsi="Times New Roman" w:cs="Times New Roman"/>
          <w:sz w:val="28"/>
          <w:szCs w:val="28"/>
          <w:vertAlign w:val="subscript"/>
          <w:lang w:val="kk-KZ"/>
        </w:rPr>
        <w:t>ядерные</w:t>
      </w:r>
      <w:r w:rsidRPr="00A17138">
        <w:rPr>
          <w:rFonts w:ascii="Times New Roman" w:hAnsi="Times New Roman" w:cs="Times New Roman"/>
          <w:sz w:val="28"/>
          <w:szCs w:val="28"/>
          <w:lang w:val="kk-KZ"/>
        </w:rPr>
        <w:t xml:space="preserve"> доминируют при низких энергиях</w:t>
      </w:r>
      <w:r w:rsidR="00C6702B">
        <w:rPr>
          <w:rFonts w:ascii="Times New Roman" w:hAnsi="Times New Roman" w:cs="Times New Roman"/>
          <w:sz w:val="28"/>
          <w:szCs w:val="28"/>
          <w:lang w:val="kk-KZ"/>
        </w:rPr>
        <w:t xml:space="preserve"> </w:t>
      </w:r>
      <w:r w:rsidR="00C6702B" w:rsidRPr="00C6702B">
        <w:rPr>
          <w:rFonts w:ascii="Times New Roman" w:hAnsi="Times New Roman" w:cs="Times New Roman"/>
          <w:sz w:val="28"/>
          <w:szCs w:val="28"/>
          <w:lang w:val="kk-KZ"/>
        </w:rPr>
        <w:t xml:space="preserve">в уравнении </w:t>
      </w:r>
      <w:r w:rsidR="00752171">
        <w:rPr>
          <w:rFonts w:ascii="Times New Roman" w:hAnsi="Times New Roman" w:cs="Times New Roman"/>
          <w:sz w:val="28"/>
          <w:szCs w:val="28"/>
          <w:lang w:val="kk-KZ"/>
        </w:rPr>
        <w:t>(</w:t>
      </w:r>
      <w:r w:rsidR="00C6702B" w:rsidRPr="00C6702B">
        <w:rPr>
          <w:rFonts w:ascii="Times New Roman" w:hAnsi="Times New Roman" w:cs="Times New Roman"/>
          <w:sz w:val="28"/>
          <w:szCs w:val="28"/>
          <w:lang w:val="kk-KZ"/>
        </w:rPr>
        <w:t>1</w:t>
      </w:r>
      <w:r w:rsidR="00752171">
        <w:rPr>
          <w:rFonts w:ascii="Times New Roman" w:hAnsi="Times New Roman" w:cs="Times New Roman"/>
          <w:sz w:val="28"/>
          <w:szCs w:val="28"/>
          <w:lang w:val="kk-KZ"/>
        </w:rPr>
        <w:t>)</w:t>
      </w:r>
      <w:r w:rsidRPr="00A17138">
        <w:rPr>
          <w:rFonts w:ascii="Times New Roman" w:hAnsi="Times New Roman" w:cs="Times New Roman"/>
          <w:sz w:val="28"/>
          <w:szCs w:val="28"/>
          <w:lang w:val="kk-KZ"/>
        </w:rPr>
        <w:t>. Установленное обозначение «ядерный» является неправильным, поскольку потери ядерной энергии не происходят из-за ядерных сил. Оно вызвано рассеянием снаряда экранированным ядерным потенциалом атомов мишени (резерфордовское рассеяние). Когда энергия отдачи, передаваемая атому-мишени, превышает энергию связи, эти атомы высвобождаются из своего химического окружения и могут вызвать цепочку отдачи, если кинетическая энергия достаточно велика. Выделение энергии описывается «тормозной способностью» или dE/dx, которая определяет потери энергии на единицу длины частицы вдоль ее траектории. Существует небольшая разница в тормозной способности и dE/dx, хотя оба они представляют собой замедление ионов в материале. Тормозящая способность относится к свойству материала останавливать падающий ион и определяется как – 1/r (dE/dx), где r – плотность. Существует два основных механизма передачи энергии при столкновениях атомов с атомами мишени:</w:t>
      </w:r>
    </w:p>
    <w:p w14:paraId="3881A6AC" w14:textId="5BAF653F" w:rsidR="002A48DB" w:rsidRPr="00A17138" w:rsidRDefault="002A48DB" w:rsidP="001E0A10">
      <w:pPr>
        <w:shd w:val="clear" w:color="auto" w:fill="FFFFFF"/>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r w:rsidRPr="00A17138">
        <w:rPr>
          <w:rFonts w:ascii="Times New Roman" w:hAnsi="Times New Roman" w:cs="Times New Roman"/>
          <w:sz w:val="28"/>
          <w:szCs w:val="28"/>
        </w:rPr>
        <w:t>1</w:t>
      </w:r>
      <w:r w:rsidR="00C07D68">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Упругие столкновения с ядрами атомов, при которых энергия передается атому-мишени как целому. Это называется потерей ядерной энергии S</w:t>
      </w:r>
      <w:r w:rsidRPr="00A17138">
        <w:rPr>
          <w:rFonts w:ascii="Times New Roman" w:hAnsi="Times New Roman" w:cs="Times New Roman"/>
          <w:sz w:val="28"/>
          <w:szCs w:val="28"/>
          <w:vertAlign w:val="subscript"/>
          <w:lang w:val="kk-KZ"/>
        </w:rPr>
        <w:t>n</w:t>
      </w:r>
      <w:r w:rsidRPr="00A17138">
        <w:rPr>
          <w:rFonts w:ascii="Times New Roman" w:hAnsi="Times New Roman" w:cs="Times New Roman"/>
          <w:sz w:val="28"/>
          <w:szCs w:val="28"/>
          <w:lang w:val="kk-KZ"/>
        </w:rPr>
        <w:t>, которая преобладает при низких энергиях (обычно ниже 10 кэВ/а.е.м.), вызывает каскад столкновений с ядрами, прежде чем остановиться и имплантироваться. Она может варьироваться от долей эВ/нм до нескольких кэВ/нм в зависимости от массы и энергии иона.</w:t>
      </w:r>
    </w:p>
    <w:p w14:paraId="1AA99B3E" w14:textId="19E8F930" w:rsidR="0056778F" w:rsidRPr="00A17138" w:rsidRDefault="002A48DB"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r w:rsidRPr="00A17138">
        <w:rPr>
          <w:rFonts w:ascii="Times New Roman" w:hAnsi="Times New Roman" w:cs="Times New Roman"/>
          <w:sz w:val="28"/>
          <w:szCs w:val="28"/>
        </w:rPr>
        <w:t>2</w:t>
      </w:r>
      <w:r w:rsidR="00C07D68">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w:t>
      </w:r>
      <w:r w:rsidR="00C7555E" w:rsidRPr="00A17138">
        <w:rPr>
          <w:rFonts w:ascii="Times New Roman" w:hAnsi="Times New Roman" w:cs="Times New Roman"/>
          <w:sz w:val="28"/>
          <w:szCs w:val="28"/>
          <w:lang w:val="kk-KZ"/>
        </w:rPr>
        <w:t>Н</w:t>
      </w:r>
      <w:r w:rsidRPr="00A17138">
        <w:rPr>
          <w:rFonts w:ascii="Times New Roman" w:hAnsi="Times New Roman" w:cs="Times New Roman"/>
          <w:sz w:val="28"/>
          <w:szCs w:val="28"/>
          <w:lang w:val="kk-KZ"/>
        </w:rPr>
        <w:t>еупруго</w:t>
      </w:r>
      <w:r w:rsidR="00C7555E" w:rsidRPr="00A17138">
        <w:rPr>
          <w:rFonts w:ascii="Times New Roman" w:hAnsi="Times New Roman" w:cs="Times New Roman"/>
          <w:sz w:val="28"/>
          <w:szCs w:val="28"/>
          <w:lang w:val="kk-KZ"/>
        </w:rPr>
        <w:t>е</w:t>
      </w:r>
      <w:r w:rsidRPr="00A17138">
        <w:rPr>
          <w:rFonts w:ascii="Times New Roman" w:hAnsi="Times New Roman" w:cs="Times New Roman"/>
          <w:sz w:val="28"/>
          <w:szCs w:val="28"/>
          <w:lang w:val="kk-KZ"/>
        </w:rPr>
        <w:t xml:space="preserve"> взаимодействия с электронами, при котором ион вызывает возбуждение или ионизацию атомов мишени. </w:t>
      </w:r>
      <w:r w:rsidR="00C7555E" w:rsidRPr="00A17138">
        <w:rPr>
          <w:rFonts w:ascii="Times New Roman" w:hAnsi="Times New Roman" w:cs="Times New Roman"/>
          <w:sz w:val="28"/>
          <w:szCs w:val="28"/>
          <w:lang w:val="kk-KZ"/>
        </w:rPr>
        <w:t>Этот процесс известен как потеря электронной энергии (S</w:t>
      </w:r>
      <w:r w:rsidR="00C7555E" w:rsidRPr="00A17138">
        <w:rPr>
          <w:rFonts w:ascii="Times New Roman" w:hAnsi="Times New Roman" w:cs="Times New Roman"/>
          <w:sz w:val="28"/>
          <w:szCs w:val="28"/>
          <w:vertAlign w:val="subscript"/>
          <w:lang w:val="kk-KZ"/>
        </w:rPr>
        <w:t>e</w:t>
      </w:r>
      <w:r w:rsidR="00C7555E"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В этом процессе энергия захватывается электронами и посредством электрон-фононного взаимодействия</w:t>
      </w:r>
      <w:r w:rsidR="00C7555E" w:rsidRPr="00A17138">
        <w:rPr>
          <w:rFonts w:ascii="Times New Roman" w:hAnsi="Times New Roman" w:cs="Times New Roman"/>
          <w:sz w:val="28"/>
          <w:szCs w:val="28"/>
          <w:lang w:val="kk-KZ"/>
        </w:rPr>
        <w:t xml:space="preserve"> передается решетке</w:t>
      </w:r>
      <w:r w:rsidRPr="00A17138">
        <w:rPr>
          <w:rFonts w:ascii="Times New Roman" w:hAnsi="Times New Roman" w:cs="Times New Roman"/>
          <w:sz w:val="28"/>
          <w:szCs w:val="28"/>
          <w:lang w:val="kk-KZ"/>
        </w:rPr>
        <w:t>.</w:t>
      </w:r>
      <w:r w:rsidR="00C7555E"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 xml:space="preserve">Он </w:t>
      </w:r>
      <w:r w:rsidRPr="00A17138">
        <w:rPr>
          <w:rFonts w:ascii="Times New Roman" w:hAnsi="Times New Roman" w:cs="Times New Roman"/>
          <w:sz w:val="28"/>
          <w:szCs w:val="28"/>
          <w:lang w:val="kk-KZ"/>
        </w:rPr>
        <w:lastRenderedPageBreak/>
        <w:t>доминирует при более высоких энергиях (обычно &gt; 100 кэВ/а.е.м.). Ее можно варьировать в широком диапазоне от нескольких эВ/нм до нескольких десятков кэВ/нм, варьируя массу и энергию тяжелых ионов.</w:t>
      </w:r>
    </w:p>
    <w:p w14:paraId="470DF4DF" w14:textId="4564275D" w:rsidR="00C1172F" w:rsidRDefault="002A48DB" w:rsidP="00C6702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r w:rsidRPr="00A17138">
        <w:rPr>
          <w:rFonts w:ascii="Times New Roman" w:hAnsi="Times New Roman" w:cs="Times New Roman"/>
          <w:sz w:val="28"/>
          <w:szCs w:val="28"/>
          <w:lang w:val="kk-KZ"/>
        </w:rPr>
        <w:t xml:space="preserve">Ядерные столкновения вызывают беспорядок решетки из-за смещения атомов со своих позиций. Электронные столкновения влекут за собой небольшие потери энергии на взаимодействие и незначительное отклонение траектории иона. Методы компьютерного моделирования были разработаны (на протяжении многих лет) для расчета движения ионов в среде, которые используются для теоретического расчета тормозной способности. Основная идея в них </w:t>
      </w:r>
      <w:r w:rsidR="009771E1">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проследить за движением иона в среде, моделируя столкновения с ядрами среды. Самая известная программа моделирования </w:t>
      </w:r>
      <w:r w:rsidR="009771E1">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TRIM/SRIM (TRansport of Ions in Matter, в более поздних версиях называется Stopping and Range of Ions in Matter), разработанная Зиглером и </w:t>
      </w:r>
      <w:r w:rsidRPr="00CA05FA">
        <w:rPr>
          <w:rFonts w:ascii="Times New Roman" w:hAnsi="Times New Roman" w:cs="Times New Roman"/>
          <w:color w:val="000000" w:themeColor="text1"/>
          <w:sz w:val="28"/>
          <w:szCs w:val="28"/>
          <w:lang w:val="kk-KZ"/>
        </w:rPr>
        <w:t>Бирсаком [</w:t>
      </w:r>
      <w:r w:rsidR="00CA05FA" w:rsidRPr="00CA05FA">
        <w:rPr>
          <w:rFonts w:ascii="Times New Roman" w:hAnsi="Times New Roman" w:cs="Times New Roman"/>
          <w:color w:val="000000" w:themeColor="text1"/>
          <w:sz w:val="28"/>
          <w:szCs w:val="28"/>
          <w:lang w:val="kk-KZ"/>
        </w:rPr>
        <w:t>20</w:t>
      </w:r>
      <w:r w:rsidRPr="00CA05FA">
        <w:rPr>
          <w:rFonts w:ascii="Times New Roman" w:hAnsi="Times New Roman" w:cs="Times New Roman"/>
          <w:color w:val="000000" w:themeColor="text1"/>
          <w:sz w:val="28"/>
          <w:szCs w:val="28"/>
          <w:lang w:val="kk-KZ"/>
        </w:rPr>
        <w:t>]</w:t>
      </w:r>
      <w:r w:rsidRPr="00A17138">
        <w:rPr>
          <w:rFonts w:ascii="Times New Roman" w:hAnsi="Times New Roman" w:cs="Times New Roman"/>
          <w:sz w:val="28"/>
          <w:szCs w:val="28"/>
          <w:lang w:val="kk-KZ"/>
        </w:rPr>
        <w:t>.</w:t>
      </w:r>
    </w:p>
    <w:p w14:paraId="0095D60D" w14:textId="775FD885" w:rsidR="008F7A1B" w:rsidRPr="00933458" w:rsidRDefault="003C3C84" w:rsidP="001E0A10">
      <w:pPr>
        <w:autoSpaceDE w:val="0"/>
        <w:autoSpaceDN w:val="0"/>
        <w:adjustRightInd w:val="0"/>
        <w:ind w:firstLine="709"/>
        <w:jc w:val="both"/>
        <w:rPr>
          <w:rFonts w:ascii="Times New Roman" w:hAnsi="Times New Roman" w:cs="Times New Roman"/>
          <w:sz w:val="28"/>
          <w:szCs w:val="28"/>
        </w:rPr>
      </w:pPr>
      <w:r w:rsidRPr="00A17138">
        <w:rPr>
          <w:rFonts w:ascii="Times New Roman" w:hAnsi="Times New Roman" w:cs="Times New Roman"/>
          <w:sz w:val="28"/>
          <w:szCs w:val="28"/>
          <w:lang w:val="kk-KZ"/>
        </w:rPr>
        <w:t xml:space="preserve">Программа основана на методе Монте-Карло, который применяется для вычисления траекторий ионов. Это делает её универсальным инструментом для изучения взаимодействий ионов в диапазоне энергий от 10 эВ до 2 ГэВ. Важно отметить, что она специально разработана для моделирования процессов рассеяния ионов в кристаллических структурах и не предназначена для работы в качестве автономного математического инструмента. Однако программа поддерживает множество расширений и может быть интегрирована с другими программными пакетами. Программа предоставляет широкий спектр опций для </w:t>
      </w:r>
      <w:r w:rsidR="009E5BA7" w:rsidRPr="00A17138">
        <w:rPr>
          <w:rFonts w:ascii="Times New Roman" w:hAnsi="Times New Roman" w:cs="Times New Roman"/>
          <w:sz w:val="28"/>
          <w:szCs w:val="28"/>
          <w:lang w:val="kk-KZ"/>
        </w:rPr>
        <w:t xml:space="preserve">всестороннего </w:t>
      </w:r>
      <w:r w:rsidRPr="00A17138">
        <w:rPr>
          <w:rFonts w:ascii="Times New Roman" w:hAnsi="Times New Roman" w:cs="Times New Roman"/>
          <w:sz w:val="28"/>
          <w:szCs w:val="28"/>
          <w:lang w:val="kk-KZ"/>
        </w:rPr>
        <w:t>анализа влияния заряженных частиц на твердые тела.</w:t>
      </w:r>
      <w:r w:rsidR="009E5BA7" w:rsidRPr="00A17138">
        <w:rPr>
          <w:rFonts w:ascii="Times New Roman" w:hAnsi="Times New Roman" w:cs="Times New Roman"/>
          <w:sz w:val="28"/>
          <w:szCs w:val="28"/>
          <w:lang w:val="kk-KZ"/>
        </w:rPr>
        <w:t xml:space="preserve"> </w:t>
      </w:r>
      <w:r w:rsidR="008F7A1B" w:rsidRPr="008F7A1B">
        <w:rPr>
          <w:rFonts w:ascii="Times New Roman" w:hAnsi="Times New Roman" w:cs="Times New Roman"/>
          <w:sz w:val="28"/>
          <w:szCs w:val="28"/>
          <w:lang w:val="kk-KZ"/>
        </w:rPr>
        <w:t xml:space="preserve">SRIM позволяет с высокой точностью моделировать ионизационные потери энергии частиц в веществе, энергетические спектры атомов отдачи, 3D-траектории частиц с учетом многократных столкновений с атомами, процессы имплантации ионных примесей в вещество и имеет ряд других опций. </w:t>
      </w:r>
      <w:r w:rsidR="009E5BA7" w:rsidRPr="00A17138">
        <w:rPr>
          <w:rFonts w:ascii="Times New Roman" w:hAnsi="Times New Roman" w:cs="Times New Roman"/>
          <w:sz w:val="28"/>
          <w:szCs w:val="28"/>
          <w:lang w:val="kk-KZ"/>
        </w:rPr>
        <w:t xml:space="preserve">Для работы с SRIM необходимо задать алгоритм моделирования, </w:t>
      </w:r>
      <w:r w:rsidR="007F7811" w:rsidRPr="00A17138">
        <w:rPr>
          <w:rFonts w:ascii="Times New Roman" w:hAnsi="Times New Roman" w:cs="Times New Roman"/>
          <w:sz w:val="28"/>
          <w:szCs w:val="28"/>
          <w:lang w:val="kk-KZ"/>
        </w:rPr>
        <w:t>параметры налетающих ионов (тип, дозу и энергию)</w:t>
      </w:r>
      <w:r w:rsidR="009E5BA7" w:rsidRPr="00A17138">
        <w:rPr>
          <w:rFonts w:ascii="Times New Roman" w:hAnsi="Times New Roman" w:cs="Times New Roman"/>
          <w:sz w:val="28"/>
          <w:szCs w:val="28"/>
          <w:lang w:val="kk-KZ"/>
        </w:rPr>
        <w:t>, а также указать параметры эксперимента, включая тип атомов мишени, толщину подложки и геометрические характеристики.</w:t>
      </w:r>
      <w:r w:rsidR="007F7811" w:rsidRPr="00A17138">
        <w:rPr>
          <w:rFonts w:ascii="Times New Roman" w:hAnsi="Times New Roman" w:cs="Times New Roman"/>
          <w:sz w:val="28"/>
          <w:szCs w:val="28"/>
          <w:lang w:val="kk-KZ"/>
        </w:rPr>
        <w:t xml:space="preserve"> </w:t>
      </w:r>
      <w:r w:rsidR="00620390" w:rsidRPr="00620390">
        <w:rPr>
          <w:rFonts w:ascii="Times New Roman" w:hAnsi="Times New Roman" w:cs="Times New Roman"/>
          <w:sz w:val="28"/>
          <w:szCs w:val="28"/>
          <w:lang w:val="kk-KZ"/>
        </w:rPr>
        <w:t xml:space="preserve">Система координат </w:t>
      </w:r>
      <w:r w:rsidR="00620390" w:rsidRPr="00A17138">
        <w:rPr>
          <w:rFonts w:ascii="Times New Roman" w:hAnsi="Times New Roman" w:cs="Times New Roman"/>
          <w:sz w:val="28"/>
          <w:szCs w:val="28"/>
          <w:lang w:val="kk-KZ"/>
        </w:rPr>
        <w:t xml:space="preserve">SRIM </w:t>
      </w:r>
      <w:r w:rsidR="00620390" w:rsidRPr="00620390">
        <w:rPr>
          <w:rFonts w:ascii="Times New Roman" w:hAnsi="Times New Roman" w:cs="Times New Roman"/>
          <w:sz w:val="28"/>
          <w:szCs w:val="28"/>
          <w:lang w:val="kk-KZ"/>
        </w:rPr>
        <w:t>предполагает, что ось Х направлена вглубь мишени перпендикулярно ее поверхности, оси Y,Z – в латеральной плоскости.</w:t>
      </w:r>
    </w:p>
    <w:p w14:paraId="78D51461" w14:textId="0E0A0AD1" w:rsidR="002416AD" w:rsidRDefault="00422D2B" w:rsidP="001E0A10">
      <w:pPr>
        <w:autoSpaceDE w:val="0"/>
        <w:autoSpaceDN w:val="0"/>
        <w:adjustRightInd w:val="0"/>
        <w:ind w:firstLine="709"/>
        <w:jc w:val="both"/>
        <w:rPr>
          <w:rFonts w:ascii="Times New Roman" w:hAnsi="Times New Roman" w:cs="Times New Roman"/>
          <w:sz w:val="28"/>
          <w:szCs w:val="28"/>
          <w:lang w:val="kk-KZ"/>
        </w:rPr>
      </w:pPr>
      <w:r w:rsidRPr="00A17138">
        <w:rPr>
          <w:rFonts w:ascii="Times New Roman" w:hAnsi="Times New Roman" w:cs="Times New Roman"/>
          <w:sz w:val="28"/>
          <w:szCs w:val="28"/>
          <w:lang w:val="kk-KZ"/>
        </w:rPr>
        <w:t>Универсальный ZBL (Ziegfler, Biersak, Littmark) потенциал [</w:t>
      </w:r>
      <w:r w:rsidR="00CA05FA" w:rsidRPr="00CA05FA">
        <w:rPr>
          <w:rFonts w:ascii="Times New Roman" w:hAnsi="Times New Roman" w:cs="Times New Roman"/>
          <w:color w:val="000000" w:themeColor="text1"/>
          <w:sz w:val="28"/>
          <w:szCs w:val="28"/>
        </w:rPr>
        <w:t>20</w:t>
      </w:r>
      <w:r w:rsidR="0044115A" w:rsidRPr="00CA05FA">
        <w:rPr>
          <w:rFonts w:ascii="Times New Roman" w:hAnsi="Times New Roman" w:cs="Times New Roman"/>
          <w:color w:val="000000" w:themeColor="text1"/>
          <w:sz w:val="28"/>
          <w:szCs w:val="28"/>
        </w:rPr>
        <w:t>,</w:t>
      </w:r>
      <w:r w:rsidR="003763DC">
        <w:rPr>
          <w:rFonts w:ascii="Times New Roman" w:hAnsi="Times New Roman" w:cs="Times New Roman"/>
          <w:color w:val="000000" w:themeColor="text1"/>
          <w:sz w:val="28"/>
          <w:szCs w:val="28"/>
          <w:lang w:val="kk-KZ"/>
        </w:rPr>
        <w:t xml:space="preserve"> </w:t>
      </w:r>
      <w:r w:rsidR="009771E1">
        <w:rPr>
          <w:rFonts w:ascii="Times New Roman" w:hAnsi="Times New Roman" w:cs="Times New Roman"/>
          <w:color w:val="000000" w:themeColor="text1"/>
          <w:sz w:val="28"/>
          <w:szCs w:val="28"/>
          <w:lang w:val="kk-KZ"/>
        </w:rPr>
        <w:t>р</w:t>
      </w:r>
      <w:r w:rsidR="0044115A" w:rsidRPr="00CA05FA">
        <w:rPr>
          <w:rFonts w:ascii="Times New Roman" w:hAnsi="Times New Roman" w:cs="Times New Roman"/>
          <w:color w:val="000000" w:themeColor="text1"/>
          <w:sz w:val="28"/>
          <w:szCs w:val="28"/>
        </w:rPr>
        <w:t>. 100</w:t>
      </w:r>
      <w:r w:rsidRPr="00A17138">
        <w:rPr>
          <w:rFonts w:ascii="Times New Roman" w:hAnsi="Times New Roman" w:cs="Times New Roman"/>
          <w:sz w:val="28"/>
          <w:szCs w:val="28"/>
          <w:lang w:val="kk-KZ"/>
        </w:rPr>
        <w:t>] лежит в основе программного пакета, дающего возможность рассчитывать характеристики первичных радиационных повреждений, включая распределение атомов отдачи по энергиям, пробеги заряженных частиц, пространственные профили потерь энергии, количество смещенных атомов, дозу радиационных повреждений</w:t>
      </w:r>
      <w:r w:rsidR="00E1273F" w:rsidRPr="00A17138">
        <w:rPr>
          <w:rFonts w:ascii="Times New Roman" w:hAnsi="Times New Roman" w:cs="Times New Roman"/>
          <w:sz w:val="28"/>
          <w:szCs w:val="28"/>
          <w:lang w:val="kk-KZ"/>
        </w:rPr>
        <w:t>.</w:t>
      </w:r>
      <w:r w:rsidR="000912C0" w:rsidRPr="00A17138">
        <w:rPr>
          <w:rFonts w:ascii="Times New Roman" w:hAnsi="Times New Roman" w:cs="Times New Roman"/>
        </w:rPr>
        <w:t xml:space="preserve"> </w:t>
      </w:r>
      <w:r w:rsidR="009C285E" w:rsidRPr="00A17138">
        <w:rPr>
          <w:rFonts w:ascii="Times New Roman" w:hAnsi="Times New Roman" w:cs="Times New Roman"/>
          <w:sz w:val="28"/>
          <w:szCs w:val="28"/>
          <w:lang w:val="kk-KZ"/>
        </w:rPr>
        <w:t xml:space="preserve">На рисунке 1 </w:t>
      </w:r>
      <w:r w:rsidR="009C285E" w:rsidRPr="00A17138">
        <w:rPr>
          <w:rFonts w:ascii="Times New Roman" w:eastAsia="Calibri" w:hAnsi="Times New Roman" w:cs="Times New Roman"/>
          <w:sz w:val="28"/>
          <w:szCs w:val="28"/>
        </w:rPr>
        <w:t>представлена</w:t>
      </w:r>
      <w:r w:rsidR="009C285E" w:rsidRPr="00A17138">
        <w:rPr>
          <w:rFonts w:ascii="Times New Roman" w:hAnsi="Times New Roman" w:cs="Times New Roman"/>
          <w:sz w:val="28"/>
          <w:szCs w:val="28"/>
          <w:lang w:val="kk-KZ"/>
        </w:rPr>
        <w:t xml:space="preserve"> з</w:t>
      </w:r>
      <w:r w:rsidR="002416AD" w:rsidRPr="00A17138">
        <w:rPr>
          <w:rFonts w:ascii="Times New Roman" w:hAnsi="Times New Roman" w:cs="Times New Roman"/>
          <w:sz w:val="28"/>
          <w:szCs w:val="28"/>
          <w:lang w:val="kk-KZ"/>
        </w:rPr>
        <w:t xml:space="preserve">ависимость величин </w:t>
      </w:r>
      <w:r w:rsidR="002416AD" w:rsidRPr="000F3C2E">
        <w:rPr>
          <w:rFonts w:ascii="Times New Roman" w:hAnsi="Times New Roman" w:cs="Times New Roman"/>
          <w:color w:val="000000" w:themeColor="text1"/>
          <w:sz w:val="28"/>
          <w:szCs w:val="28"/>
          <w:lang w:val="kk-KZ"/>
        </w:rPr>
        <w:t xml:space="preserve">потери энергии </w:t>
      </w:r>
      <w:r w:rsidR="002416AD" w:rsidRPr="000F3C2E">
        <w:rPr>
          <w:rFonts w:ascii="Times New Roman" w:hAnsi="Times New Roman" w:cs="Times New Roman"/>
          <w:color w:val="000000" w:themeColor="text1"/>
          <w:sz w:val="28"/>
          <w:szCs w:val="28"/>
          <w:lang w:val="en-US"/>
        </w:rPr>
        <w:t>S</w:t>
      </w:r>
      <w:r w:rsidR="002416AD" w:rsidRPr="000F3C2E">
        <w:rPr>
          <w:rFonts w:ascii="Times New Roman" w:hAnsi="Times New Roman" w:cs="Times New Roman"/>
          <w:color w:val="000000" w:themeColor="text1"/>
          <w:sz w:val="28"/>
          <w:szCs w:val="28"/>
          <w:vertAlign w:val="subscript"/>
          <w:lang w:val="en-US"/>
        </w:rPr>
        <w:t>e</w:t>
      </w:r>
      <w:r w:rsidR="002416AD" w:rsidRPr="000F3C2E">
        <w:rPr>
          <w:rFonts w:ascii="Times New Roman" w:hAnsi="Times New Roman" w:cs="Times New Roman"/>
          <w:color w:val="000000" w:themeColor="text1"/>
          <w:sz w:val="28"/>
          <w:szCs w:val="28"/>
          <w:vertAlign w:val="subscript"/>
        </w:rPr>
        <w:t xml:space="preserve"> </w:t>
      </w:r>
      <w:r w:rsidR="002416AD" w:rsidRPr="000F3C2E">
        <w:rPr>
          <w:rFonts w:ascii="Times New Roman" w:hAnsi="Times New Roman" w:cs="Times New Roman"/>
          <w:color w:val="000000" w:themeColor="text1"/>
          <w:sz w:val="28"/>
          <w:szCs w:val="28"/>
          <w:lang w:val="kk-KZ"/>
        </w:rPr>
        <w:t xml:space="preserve">и </w:t>
      </w:r>
      <w:r w:rsidR="002416AD" w:rsidRPr="000F3C2E">
        <w:rPr>
          <w:rFonts w:ascii="Times New Roman" w:hAnsi="Times New Roman" w:cs="Times New Roman"/>
          <w:color w:val="000000" w:themeColor="text1"/>
          <w:sz w:val="28"/>
          <w:szCs w:val="28"/>
          <w:lang w:val="en-US"/>
        </w:rPr>
        <w:t>S</w:t>
      </w:r>
      <w:r w:rsidR="002416AD" w:rsidRPr="000F3C2E">
        <w:rPr>
          <w:rFonts w:ascii="Times New Roman" w:hAnsi="Times New Roman" w:cs="Times New Roman"/>
          <w:color w:val="000000" w:themeColor="text1"/>
          <w:sz w:val="28"/>
          <w:szCs w:val="28"/>
          <w:vertAlign w:val="subscript"/>
          <w:lang w:val="en-US"/>
        </w:rPr>
        <w:t>n</w:t>
      </w:r>
      <w:r w:rsidR="002416AD" w:rsidRPr="000F3C2E">
        <w:rPr>
          <w:rFonts w:ascii="Times New Roman" w:hAnsi="Times New Roman" w:cs="Times New Roman"/>
          <w:color w:val="000000" w:themeColor="text1"/>
          <w:sz w:val="28"/>
          <w:szCs w:val="28"/>
          <w:lang w:val="kk-KZ"/>
        </w:rPr>
        <w:t xml:space="preserve"> от энергии</w:t>
      </w:r>
      <w:r w:rsidR="002416AD" w:rsidRPr="000F3C2E">
        <w:rPr>
          <w:rFonts w:ascii="Times New Roman" w:eastAsia="Calibri" w:hAnsi="Times New Roman" w:cs="Times New Roman"/>
          <w:color w:val="000000" w:themeColor="text1"/>
          <w:sz w:val="28"/>
          <w:szCs w:val="28"/>
        </w:rPr>
        <w:t xml:space="preserve">, </w:t>
      </w:r>
      <w:r w:rsidR="002416AD" w:rsidRPr="000F3C2E">
        <w:rPr>
          <w:rFonts w:ascii="Times New Roman" w:hAnsi="Times New Roman" w:cs="Times New Roman"/>
          <w:color w:val="000000" w:themeColor="text1"/>
          <w:sz w:val="28"/>
          <w:szCs w:val="28"/>
          <w:lang w:val="kk-KZ"/>
        </w:rPr>
        <w:t xml:space="preserve">рассчитанная с использованием программы </w:t>
      </w:r>
      <w:r w:rsidR="002416AD" w:rsidRPr="000F3C2E">
        <w:rPr>
          <w:rFonts w:ascii="Times New Roman" w:hAnsi="Times New Roman" w:cs="Times New Roman"/>
          <w:color w:val="000000" w:themeColor="text1"/>
          <w:sz w:val="28"/>
          <w:szCs w:val="28"/>
          <w:lang w:val="en-US"/>
        </w:rPr>
        <w:t>SRIM</w:t>
      </w:r>
      <w:r w:rsidR="002416AD" w:rsidRPr="000F3C2E">
        <w:rPr>
          <w:rFonts w:ascii="Times New Roman" w:hAnsi="Times New Roman" w:cs="Times New Roman"/>
          <w:color w:val="000000" w:themeColor="text1"/>
          <w:sz w:val="28"/>
          <w:szCs w:val="28"/>
        </w:rPr>
        <w:t xml:space="preserve"> [</w:t>
      </w:r>
      <w:r w:rsidR="000F3C2E" w:rsidRPr="000F3C2E">
        <w:rPr>
          <w:rFonts w:ascii="Times New Roman" w:hAnsi="Times New Roman" w:cs="Times New Roman"/>
          <w:color w:val="000000" w:themeColor="text1"/>
          <w:sz w:val="28"/>
          <w:szCs w:val="28"/>
        </w:rPr>
        <w:t>20</w:t>
      </w:r>
      <w:r w:rsidR="0044115A" w:rsidRPr="000F3C2E">
        <w:rPr>
          <w:rFonts w:ascii="Times New Roman" w:hAnsi="Times New Roman" w:cs="Times New Roman"/>
          <w:color w:val="000000" w:themeColor="text1"/>
          <w:sz w:val="28"/>
          <w:szCs w:val="28"/>
        </w:rPr>
        <w:t xml:space="preserve">, </w:t>
      </w:r>
      <w:r w:rsidR="009771E1">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44115A" w:rsidRPr="000F3C2E">
        <w:rPr>
          <w:rFonts w:ascii="Times New Roman" w:hAnsi="Times New Roman" w:cs="Times New Roman"/>
          <w:color w:val="000000" w:themeColor="text1"/>
          <w:sz w:val="28"/>
          <w:szCs w:val="28"/>
        </w:rPr>
        <w:t xml:space="preserve"> 110</w:t>
      </w:r>
      <w:r w:rsidR="002416AD" w:rsidRPr="000F3C2E">
        <w:rPr>
          <w:rFonts w:ascii="Times New Roman" w:hAnsi="Times New Roman" w:cs="Times New Roman"/>
          <w:color w:val="000000" w:themeColor="text1"/>
          <w:sz w:val="28"/>
          <w:szCs w:val="28"/>
        </w:rPr>
        <w:t>]</w:t>
      </w:r>
      <w:r w:rsidR="009C285E" w:rsidRPr="000F3C2E">
        <w:rPr>
          <w:rFonts w:ascii="Times New Roman" w:hAnsi="Times New Roman" w:cs="Times New Roman"/>
          <w:color w:val="000000" w:themeColor="text1"/>
          <w:sz w:val="28"/>
          <w:szCs w:val="28"/>
          <w:lang w:val="kk-KZ"/>
        </w:rPr>
        <w:t xml:space="preserve">. </w:t>
      </w:r>
      <w:r w:rsidR="002416AD" w:rsidRPr="000F3C2E">
        <w:rPr>
          <w:rFonts w:ascii="Times New Roman" w:hAnsi="Times New Roman" w:cs="Times New Roman"/>
          <w:color w:val="000000" w:themeColor="text1"/>
          <w:sz w:val="28"/>
          <w:szCs w:val="28"/>
          <w:lang w:val="kk-KZ"/>
        </w:rPr>
        <w:t xml:space="preserve">Из приведенных на рисунке данных следует, что соотношение </w:t>
      </w:r>
      <w:r w:rsidR="002416AD" w:rsidRPr="000F3C2E">
        <w:rPr>
          <w:rFonts w:ascii="Times New Roman" w:hAnsi="Times New Roman" w:cs="Times New Roman"/>
          <w:color w:val="000000" w:themeColor="text1"/>
          <w:sz w:val="28"/>
          <w:szCs w:val="28"/>
          <w:lang w:val="en-US"/>
        </w:rPr>
        <w:t>S</w:t>
      </w:r>
      <w:r w:rsidR="002416AD" w:rsidRPr="000F3C2E">
        <w:rPr>
          <w:rFonts w:ascii="Times New Roman" w:hAnsi="Times New Roman" w:cs="Times New Roman"/>
          <w:color w:val="000000" w:themeColor="text1"/>
          <w:sz w:val="28"/>
          <w:szCs w:val="28"/>
          <w:vertAlign w:val="subscript"/>
          <w:lang w:val="en-US"/>
        </w:rPr>
        <w:t>e</w:t>
      </w:r>
      <w:r w:rsidR="002416AD" w:rsidRPr="000F3C2E">
        <w:rPr>
          <w:rFonts w:ascii="Times New Roman" w:hAnsi="Times New Roman" w:cs="Times New Roman"/>
          <w:color w:val="000000" w:themeColor="text1"/>
          <w:sz w:val="28"/>
          <w:szCs w:val="28"/>
        </w:rPr>
        <w:t>/</w:t>
      </w:r>
      <w:r w:rsidR="002416AD" w:rsidRPr="000F3C2E">
        <w:rPr>
          <w:rFonts w:ascii="Times New Roman" w:hAnsi="Times New Roman" w:cs="Times New Roman"/>
          <w:color w:val="000000" w:themeColor="text1"/>
          <w:sz w:val="28"/>
          <w:szCs w:val="28"/>
          <w:lang w:val="en-US"/>
        </w:rPr>
        <w:t>S</w:t>
      </w:r>
      <w:r w:rsidR="002416AD" w:rsidRPr="000F3C2E">
        <w:rPr>
          <w:rFonts w:ascii="Times New Roman" w:hAnsi="Times New Roman" w:cs="Times New Roman"/>
          <w:color w:val="000000" w:themeColor="text1"/>
          <w:sz w:val="28"/>
          <w:szCs w:val="28"/>
          <w:vertAlign w:val="subscript"/>
          <w:lang w:val="en-US"/>
        </w:rPr>
        <w:t>n</w:t>
      </w:r>
      <w:r w:rsidR="002416AD" w:rsidRPr="000F3C2E">
        <w:rPr>
          <w:rFonts w:ascii="Times New Roman" w:hAnsi="Times New Roman" w:cs="Times New Roman"/>
          <w:color w:val="000000" w:themeColor="text1"/>
          <w:sz w:val="28"/>
          <w:szCs w:val="28"/>
          <w:lang w:val="kk-KZ"/>
        </w:rPr>
        <w:t xml:space="preserve"> </w:t>
      </w:r>
      <w:r w:rsidR="002416AD" w:rsidRPr="000F3C2E">
        <w:rPr>
          <w:rFonts w:ascii="Times New Roman" w:hAnsi="Times New Roman" w:cs="Times New Roman"/>
          <w:color w:val="000000" w:themeColor="text1"/>
          <w:sz w:val="28"/>
          <w:szCs w:val="28"/>
        </w:rPr>
        <w:t xml:space="preserve">≈ 100 для Е ~1 </w:t>
      </w:r>
      <w:r w:rsidR="002416AD" w:rsidRPr="00A17138">
        <w:rPr>
          <w:rFonts w:ascii="Times New Roman" w:hAnsi="Times New Roman" w:cs="Times New Roman"/>
          <w:sz w:val="28"/>
          <w:szCs w:val="28"/>
        </w:rPr>
        <w:t>МэВ/нуклон. Это дает основание предполагать, что вклад электронного торможения может быть определяющим в формировании радиационных повреждений при таких энергиях тяжелых ионов.</w:t>
      </w:r>
    </w:p>
    <w:p w14:paraId="6103CF2A" w14:textId="77777777" w:rsidR="008F7A1B" w:rsidRDefault="008F7A1B" w:rsidP="008F7A1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jc w:val="center"/>
        <w:rPr>
          <w:rFonts w:ascii="Times New Roman" w:hAnsi="Times New Roman" w:cs="Times New Roman"/>
          <w:sz w:val="28"/>
          <w:szCs w:val="28"/>
          <w:lang w:val="kk-KZ"/>
        </w:rPr>
      </w:pPr>
      <w:r w:rsidRPr="00A17138">
        <w:rPr>
          <w:rFonts w:ascii="Times New Roman" w:hAnsi="Times New Roman" w:cs="Times New Roman"/>
          <w:noProof/>
          <w:sz w:val="28"/>
          <w:szCs w:val="28"/>
          <w:lang w:eastAsia="ru-RU" w:bidi="ar-SA"/>
        </w:rPr>
        <w:lastRenderedPageBreak/>
        <w:drawing>
          <wp:inline distT="0" distB="0" distL="0" distR="0" wp14:anchorId="40BB7C2A" wp14:editId="0B1A36F1">
            <wp:extent cx="4302029" cy="3312000"/>
            <wp:effectExtent l="0" t="0" r="3810" b="3175"/>
            <wp:docPr id="962187705" name="Рисунок 1"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87705" name="Рисунок 1" descr="Изображение выглядит как текст, линия, диаграмма, График&#10;&#10;Автоматически созданное описание"/>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02029" cy="3312000"/>
                    </a:xfrm>
                    <a:prstGeom prst="rect">
                      <a:avLst/>
                    </a:prstGeom>
                  </pic:spPr>
                </pic:pic>
              </a:graphicData>
            </a:graphic>
          </wp:inline>
        </w:drawing>
      </w:r>
    </w:p>
    <w:p w14:paraId="6A2F6FC6" w14:textId="77777777" w:rsidR="008F7A1B" w:rsidRPr="009771E1" w:rsidRDefault="008F7A1B" w:rsidP="008F7A1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rPr>
          <w:rFonts w:ascii="Times New Roman" w:hAnsi="Times New Roman" w:cs="Times New Roman"/>
          <w:sz w:val="16"/>
          <w:szCs w:val="16"/>
          <w:lang w:val="kk-KZ"/>
        </w:rPr>
      </w:pPr>
    </w:p>
    <w:p w14:paraId="419600C6" w14:textId="2E46FFB7" w:rsidR="009771E1" w:rsidRDefault="008F7A1B" w:rsidP="008F7A1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jc w:val="center"/>
        <w:rPr>
          <w:rFonts w:ascii="Times New Roman" w:hAnsi="Times New Roman" w:cs="Times New Roman"/>
          <w:color w:val="000000" w:themeColor="text1"/>
          <w:sz w:val="28"/>
          <w:szCs w:val="28"/>
          <w:lang w:val="kk-KZ"/>
        </w:rPr>
      </w:pPr>
      <w:r w:rsidRPr="00A17138">
        <w:rPr>
          <w:rFonts w:ascii="Times New Roman" w:hAnsi="Times New Roman" w:cs="Times New Roman"/>
          <w:sz w:val="28"/>
          <w:szCs w:val="28"/>
          <w:lang w:val="kk-KZ"/>
        </w:rPr>
        <w:t xml:space="preserve">Рисунок 1 </w:t>
      </w:r>
      <w:r w:rsidRPr="00A17138">
        <w:rPr>
          <w:rStyle w:val="tlid-translation"/>
          <w:rFonts w:ascii="Times New Roman" w:hAnsi="Times New Roman" w:cs="Times New Roman"/>
          <w:sz w:val="28"/>
          <w:szCs w:val="28"/>
        </w:rPr>
        <w:t>–</w:t>
      </w:r>
      <w:r w:rsidRPr="00A17138">
        <w:rPr>
          <w:rStyle w:val="tlid-translation"/>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Потери энергии иона на ионизацию (S</w:t>
      </w:r>
      <w:r w:rsidRPr="00A17138">
        <w:rPr>
          <w:rFonts w:ascii="Times New Roman" w:hAnsi="Times New Roman" w:cs="Times New Roman"/>
          <w:sz w:val="28"/>
          <w:szCs w:val="28"/>
          <w:vertAlign w:val="subscript"/>
          <w:lang w:val="kk-KZ"/>
        </w:rPr>
        <w:t>e</w:t>
      </w:r>
      <w:r w:rsidRPr="00A17138">
        <w:rPr>
          <w:rFonts w:ascii="Times New Roman" w:hAnsi="Times New Roman" w:cs="Times New Roman"/>
          <w:sz w:val="28"/>
          <w:szCs w:val="28"/>
          <w:lang w:val="kk-KZ"/>
        </w:rPr>
        <w:t>) и на упругие столкновения (S</w:t>
      </w:r>
      <w:r w:rsidRPr="00A17138">
        <w:rPr>
          <w:rFonts w:ascii="Times New Roman" w:hAnsi="Times New Roman" w:cs="Times New Roman"/>
          <w:sz w:val="28"/>
          <w:szCs w:val="28"/>
          <w:vertAlign w:val="subscript"/>
          <w:lang w:val="kk-KZ"/>
        </w:rPr>
        <w:t>n</w:t>
      </w:r>
      <w:r w:rsidRPr="00A17138">
        <w:rPr>
          <w:rFonts w:ascii="Times New Roman" w:hAnsi="Times New Roman" w:cs="Times New Roman"/>
          <w:sz w:val="28"/>
          <w:szCs w:val="28"/>
          <w:lang w:val="kk-KZ"/>
        </w:rPr>
        <w:t xml:space="preserve">), посчитанные с помощью </w:t>
      </w:r>
      <w:r w:rsidRPr="00CA05FA">
        <w:rPr>
          <w:rFonts w:ascii="Times New Roman" w:hAnsi="Times New Roman" w:cs="Times New Roman"/>
          <w:color w:val="000000" w:themeColor="text1"/>
          <w:sz w:val="28"/>
          <w:szCs w:val="28"/>
          <w:lang w:val="kk-KZ"/>
        </w:rPr>
        <w:t>SRIM</w:t>
      </w:r>
    </w:p>
    <w:p w14:paraId="078DB7D1" w14:textId="77777777" w:rsidR="009771E1" w:rsidRPr="009771E1" w:rsidRDefault="009771E1" w:rsidP="008F7A1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jc w:val="center"/>
        <w:rPr>
          <w:rFonts w:ascii="Times New Roman" w:hAnsi="Times New Roman" w:cs="Times New Roman"/>
          <w:color w:val="000000" w:themeColor="text1"/>
          <w:sz w:val="16"/>
          <w:szCs w:val="16"/>
          <w:lang w:val="kk-KZ"/>
        </w:rPr>
      </w:pPr>
    </w:p>
    <w:p w14:paraId="38DFDFE3" w14:textId="77D5F6E2" w:rsidR="008F7A1B" w:rsidRPr="009771E1" w:rsidRDefault="009771E1" w:rsidP="009771E1">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lang w:val="kk-KZ"/>
        </w:rPr>
      </w:pPr>
      <w:r w:rsidRPr="009771E1">
        <w:rPr>
          <w:rFonts w:ascii="Times New Roman" w:hAnsi="Times New Roman" w:cs="Times New Roman"/>
          <w:color w:val="000000" w:themeColor="text1"/>
          <w:lang w:val="kk-KZ"/>
        </w:rPr>
        <w:t xml:space="preserve">Примечание – Составлено по источнику </w:t>
      </w:r>
      <w:r w:rsidR="008F7A1B" w:rsidRPr="009771E1">
        <w:rPr>
          <w:rFonts w:ascii="Times New Roman" w:hAnsi="Times New Roman" w:cs="Times New Roman"/>
          <w:color w:val="000000" w:themeColor="text1"/>
          <w:lang w:val="kk-KZ"/>
        </w:rPr>
        <w:t>[</w:t>
      </w:r>
      <w:r w:rsidR="008F7A1B" w:rsidRPr="009771E1">
        <w:rPr>
          <w:rFonts w:ascii="Times New Roman" w:hAnsi="Times New Roman" w:cs="Times New Roman"/>
          <w:color w:val="000000" w:themeColor="text1"/>
        </w:rPr>
        <w:t xml:space="preserve">20, </w:t>
      </w:r>
      <w:r>
        <w:rPr>
          <w:rFonts w:ascii="Times New Roman" w:hAnsi="Times New Roman" w:cs="Times New Roman"/>
          <w:color w:val="000000" w:themeColor="text1"/>
        </w:rPr>
        <w:t>р</w:t>
      </w:r>
      <w:r w:rsidR="008F7A1B" w:rsidRPr="009771E1">
        <w:rPr>
          <w:rFonts w:ascii="Times New Roman" w:hAnsi="Times New Roman" w:cs="Times New Roman"/>
          <w:color w:val="000000" w:themeColor="text1"/>
        </w:rPr>
        <w:t>. 110</w:t>
      </w:r>
      <w:r>
        <w:rPr>
          <w:rFonts w:ascii="Times New Roman" w:hAnsi="Times New Roman" w:cs="Times New Roman"/>
          <w:lang w:val="kk-KZ"/>
        </w:rPr>
        <w:t>]</w:t>
      </w:r>
    </w:p>
    <w:p w14:paraId="7F9CE2F3" w14:textId="77777777" w:rsidR="008F7A1B" w:rsidRPr="00A17138" w:rsidRDefault="008F7A1B" w:rsidP="008F7A1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p>
    <w:p w14:paraId="4E67C0B2" w14:textId="2E0C446F" w:rsidR="006A7B78" w:rsidRPr="00A17138" w:rsidRDefault="006A7B78"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r w:rsidRPr="00A17138">
        <w:rPr>
          <w:rFonts w:ascii="Times New Roman" w:hAnsi="Times New Roman" w:cs="Times New Roman"/>
          <w:sz w:val="28"/>
          <w:szCs w:val="28"/>
          <w:lang w:val="kk-KZ"/>
        </w:rPr>
        <w:t>Типичные значения S</w:t>
      </w:r>
      <w:r w:rsidRPr="00A17138">
        <w:rPr>
          <w:rFonts w:ascii="Times New Roman" w:hAnsi="Times New Roman" w:cs="Times New Roman"/>
          <w:sz w:val="28"/>
          <w:szCs w:val="28"/>
          <w:vertAlign w:val="subscript"/>
          <w:lang w:val="kk-KZ"/>
        </w:rPr>
        <w:t>e</w:t>
      </w:r>
      <w:r w:rsidRPr="00A17138">
        <w:rPr>
          <w:rFonts w:ascii="Times New Roman" w:hAnsi="Times New Roman" w:cs="Times New Roman"/>
          <w:sz w:val="28"/>
          <w:szCs w:val="28"/>
          <w:lang w:val="kk-KZ"/>
        </w:rPr>
        <w:t xml:space="preserve"> и S</w:t>
      </w:r>
      <w:r w:rsidRPr="00A17138">
        <w:rPr>
          <w:rFonts w:ascii="Times New Roman" w:hAnsi="Times New Roman" w:cs="Times New Roman"/>
          <w:sz w:val="28"/>
          <w:szCs w:val="28"/>
          <w:vertAlign w:val="subscript"/>
          <w:lang w:val="kk-KZ"/>
        </w:rPr>
        <w:t>n</w:t>
      </w:r>
      <w:r w:rsidRPr="00A17138">
        <w:rPr>
          <w:rFonts w:ascii="Times New Roman" w:hAnsi="Times New Roman" w:cs="Times New Roman"/>
          <w:sz w:val="28"/>
          <w:szCs w:val="28"/>
          <w:lang w:val="kk-KZ"/>
        </w:rPr>
        <w:t xml:space="preserve"> увеличиваются с увеличением энергии, пока не достигнут максимального значения, а затем уменьшаются. Пик на кривой потерь электронной энергии называется пиком Брэгга. Перенос электронной энергии достигает своего максимального значения при энергиях, на порядки превышающих максимум ядерного торможения</w:t>
      </w:r>
      <w:r w:rsidRPr="00A17138">
        <w:rPr>
          <w:rFonts w:ascii="Times New Roman" w:hAnsi="Times New Roman" w:cs="Times New Roman"/>
          <w:sz w:val="28"/>
          <w:szCs w:val="28"/>
        </w:rPr>
        <w:t>.</w:t>
      </w:r>
    </w:p>
    <w:p w14:paraId="70A17C9C" w14:textId="77777777" w:rsidR="003A3294" w:rsidRPr="00A17138" w:rsidRDefault="003A3294" w:rsidP="00E045FB">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p>
    <w:p w14:paraId="753207BF" w14:textId="56DD83A3" w:rsidR="003A3294" w:rsidRPr="00C07D68" w:rsidRDefault="003A3294" w:rsidP="001E0A10">
      <w:pPr>
        <w:ind w:firstLine="709"/>
        <w:jc w:val="both"/>
        <w:rPr>
          <w:rFonts w:ascii="Times New Roman" w:hAnsi="Times New Roman" w:cs="Times New Roman"/>
          <w:bCs/>
          <w:color w:val="auto"/>
          <w:sz w:val="28"/>
          <w:szCs w:val="28"/>
          <w:lang w:val="kk-KZ"/>
        </w:rPr>
      </w:pPr>
      <w:r w:rsidRPr="00C07D68">
        <w:rPr>
          <w:rFonts w:ascii="Times New Roman" w:hAnsi="Times New Roman" w:cs="Times New Roman"/>
          <w:bCs/>
          <w:color w:val="auto"/>
          <w:sz w:val="28"/>
          <w:szCs w:val="28"/>
        </w:rPr>
        <w:t xml:space="preserve">1.1.2 </w:t>
      </w:r>
      <w:r w:rsidR="00122438" w:rsidRPr="00C07D68">
        <w:rPr>
          <w:rFonts w:ascii="Times New Roman" w:hAnsi="Times New Roman" w:cs="Times New Roman"/>
          <w:bCs/>
          <w:color w:val="auto"/>
          <w:sz w:val="28"/>
          <w:szCs w:val="28"/>
          <w:lang w:val="kk-KZ"/>
        </w:rPr>
        <w:t xml:space="preserve">Механизмы формирования радиационных </w:t>
      </w:r>
      <w:r w:rsidR="00F65AB7" w:rsidRPr="00C07D68">
        <w:rPr>
          <w:rFonts w:ascii="Times New Roman" w:hAnsi="Times New Roman" w:cs="Times New Roman"/>
          <w:bCs/>
          <w:color w:val="auto"/>
          <w:sz w:val="28"/>
          <w:szCs w:val="28"/>
          <w:lang w:val="kk-KZ"/>
        </w:rPr>
        <w:t>повреждений</w:t>
      </w:r>
    </w:p>
    <w:p w14:paraId="5D01077A" w14:textId="5A9B5DCF" w:rsidR="009735B0" w:rsidRPr="000F3C2E" w:rsidRDefault="00884513" w:rsidP="001E0A10">
      <w:pPr>
        <w:ind w:firstLine="709"/>
        <w:jc w:val="both"/>
        <w:rPr>
          <w:rFonts w:ascii="Times New Roman" w:hAnsi="Times New Roman" w:cs="Times New Roman"/>
          <w:color w:val="000000" w:themeColor="text1"/>
          <w:sz w:val="28"/>
          <w:szCs w:val="28"/>
          <w:highlight w:val="lightGray"/>
          <w:lang w:val="kk-KZ"/>
        </w:rPr>
      </w:pPr>
      <w:r w:rsidRPr="00A17138">
        <w:rPr>
          <w:rFonts w:ascii="Times New Roman" w:hAnsi="Times New Roman" w:cs="Times New Roman"/>
          <w:bCs/>
          <w:iCs/>
          <w:sz w:val="28"/>
          <w:szCs w:val="28"/>
        </w:rPr>
        <w:t xml:space="preserve">Как уже было отмечено, </w:t>
      </w:r>
      <w:r w:rsidRPr="00A17138">
        <w:rPr>
          <w:rFonts w:ascii="Times New Roman" w:hAnsi="Times New Roman" w:cs="Times New Roman"/>
          <w:sz w:val="28"/>
          <w:szCs w:val="28"/>
        </w:rPr>
        <w:t xml:space="preserve">тяжелые ионы с энергией более 1 </w:t>
      </w:r>
      <w:proofErr w:type="spellStart"/>
      <w:r w:rsidRPr="00A17138">
        <w:rPr>
          <w:rFonts w:ascii="Times New Roman" w:hAnsi="Times New Roman" w:cs="Times New Roman"/>
          <w:sz w:val="28"/>
          <w:szCs w:val="28"/>
        </w:rPr>
        <w:t>Мэв</w:t>
      </w:r>
      <w:proofErr w:type="spellEnd"/>
      <w:r w:rsidRPr="00A17138">
        <w:rPr>
          <w:rFonts w:ascii="Times New Roman" w:hAnsi="Times New Roman" w:cs="Times New Roman"/>
          <w:sz w:val="28"/>
          <w:szCs w:val="28"/>
        </w:rPr>
        <w:t xml:space="preserve">/нуклон принято называть тяжелыми ионами высоких энергий или быстрыми тяжелыми ионами (БТИ). </w:t>
      </w:r>
      <w:r w:rsidR="0080519C" w:rsidRPr="00A17138">
        <w:rPr>
          <w:rFonts w:ascii="Times New Roman" w:hAnsi="Times New Roman" w:cs="Times New Roman"/>
          <w:sz w:val="28"/>
          <w:szCs w:val="28"/>
        </w:rPr>
        <w:t xml:space="preserve">Изучение структурных изменений в материалах под воздействием </w:t>
      </w:r>
      <w:r w:rsidR="0080519C" w:rsidRPr="00A17138">
        <w:rPr>
          <w:rFonts w:ascii="Times New Roman" w:hAnsi="Times New Roman" w:cs="Times New Roman"/>
          <w:sz w:val="28"/>
          <w:szCs w:val="28"/>
          <w:lang w:val="kk-KZ"/>
        </w:rPr>
        <w:t>БТИ</w:t>
      </w:r>
      <w:r w:rsidR="0080519C" w:rsidRPr="00A17138">
        <w:rPr>
          <w:rFonts w:ascii="Times New Roman" w:hAnsi="Times New Roman" w:cs="Times New Roman"/>
          <w:sz w:val="28"/>
          <w:szCs w:val="28"/>
        </w:rPr>
        <w:t xml:space="preserve"> представляет интерес как с фундаментальной, так и с прикладной точек зрения.</w:t>
      </w:r>
      <w:r w:rsidR="0080519C"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Когда быстрые тяжелые ионы прохо</w:t>
      </w:r>
      <w:r w:rsidRPr="000F3C2E">
        <w:rPr>
          <w:rFonts w:ascii="Times New Roman" w:hAnsi="Times New Roman" w:cs="Times New Roman"/>
          <w:color w:val="000000" w:themeColor="text1"/>
          <w:sz w:val="28"/>
          <w:szCs w:val="28"/>
        </w:rPr>
        <w:t>дят через вещество, они теряют свою энергию в основном за счет ионизационных потерь энергии.</w:t>
      </w:r>
      <w:r w:rsidR="009735B0" w:rsidRPr="000F3C2E">
        <w:rPr>
          <w:rFonts w:ascii="Times New Roman" w:hAnsi="Times New Roman" w:cs="Times New Roman"/>
          <w:color w:val="000000" w:themeColor="text1"/>
          <w:sz w:val="28"/>
          <w:szCs w:val="28"/>
          <w:lang w:val="kk-KZ"/>
        </w:rPr>
        <w:t xml:space="preserve"> </w:t>
      </w:r>
      <w:r w:rsidR="001B4830" w:rsidRPr="000F3C2E">
        <w:rPr>
          <w:rFonts w:ascii="Times New Roman" w:hAnsi="Times New Roman" w:cs="Times New Roman"/>
          <w:color w:val="000000" w:themeColor="text1"/>
          <w:sz w:val="28"/>
          <w:szCs w:val="28"/>
          <w:lang w:val="kk-KZ"/>
        </w:rPr>
        <w:t>В исследовании [</w:t>
      </w:r>
      <w:r w:rsidR="000F3C2E" w:rsidRPr="000F3C2E">
        <w:rPr>
          <w:rFonts w:ascii="Times New Roman" w:hAnsi="Times New Roman" w:cs="Times New Roman"/>
          <w:color w:val="000000" w:themeColor="text1"/>
          <w:sz w:val="28"/>
          <w:szCs w:val="28"/>
        </w:rPr>
        <w:t>21</w:t>
      </w:r>
      <w:r w:rsidR="001B4830" w:rsidRPr="000F3C2E">
        <w:rPr>
          <w:rFonts w:ascii="Times New Roman" w:hAnsi="Times New Roman" w:cs="Times New Roman"/>
          <w:color w:val="000000" w:themeColor="text1"/>
          <w:sz w:val="28"/>
          <w:szCs w:val="28"/>
          <w:lang w:val="kk-KZ"/>
        </w:rPr>
        <w:t>]</w:t>
      </w:r>
      <w:r w:rsidR="001E0A10">
        <w:rPr>
          <w:rFonts w:ascii="Times New Roman" w:hAnsi="Times New Roman" w:cs="Times New Roman"/>
          <w:color w:val="000000" w:themeColor="text1"/>
          <w:sz w:val="28"/>
          <w:szCs w:val="28"/>
          <w:lang w:val="kk-KZ"/>
        </w:rPr>
        <w:t xml:space="preserve"> </w:t>
      </w:r>
      <w:r w:rsidR="001B4830" w:rsidRPr="000F3C2E">
        <w:rPr>
          <w:rFonts w:ascii="Times New Roman" w:hAnsi="Times New Roman" w:cs="Times New Roman"/>
          <w:color w:val="000000" w:themeColor="text1"/>
          <w:sz w:val="28"/>
          <w:szCs w:val="28"/>
          <w:lang w:val="kk-KZ"/>
        </w:rPr>
        <w:t>продемонстрировано, что высокая скорость передачи энергии электронной подсистеме значительно усиливает влияние электронных возбуждений на образование структурных дефектов.</w:t>
      </w:r>
      <w:r w:rsidR="00315090" w:rsidRPr="000F3C2E">
        <w:rPr>
          <w:rFonts w:ascii="Times New Roman" w:hAnsi="Times New Roman" w:cs="Times New Roman"/>
          <w:color w:val="000000" w:themeColor="text1"/>
          <w:sz w:val="28"/>
          <w:szCs w:val="28"/>
          <w:lang w:val="kk-KZ"/>
        </w:rPr>
        <w:t xml:space="preserve"> </w:t>
      </w:r>
      <w:r w:rsidR="009735B0" w:rsidRPr="000F3C2E">
        <w:rPr>
          <w:rFonts w:ascii="Times New Roman" w:hAnsi="Times New Roman" w:cs="Times New Roman"/>
          <w:color w:val="000000" w:themeColor="text1"/>
          <w:sz w:val="28"/>
          <w:szCs w:val="28"/>
        </w:rPr>
        <w:t>Кроме того, высокий уровень электронных возбуждений</w:t>
      </w:r>
      <w:r w:rsidR="009735B0" w:rsidRPr="000F3C2E">
        <w:rPr>
          <w:rFonts w:ascii="Times New Roman" w:hAnsi="Times New Roman" w:cs="Times New Roman"/>
          <w:color w:val="000000" w:themeColor="text1"/>
          <w:sz w:val="28"/>
          <w:szCs w:val="28"/>
          <w:lang w:val="kk-KZ"/>
        </w:rPr>
        <w:t xml:space="preserve"> </w:t>
      </w:r>
      <w:r w:rsidR="009735B0" w:rsidRPr="000F3C2E">
        <w:rPr>
          <w:rFonts w:ascii="Times New Roman" w:hAnsi="Times New Roman" w:cs="Times New Roman"/>
          <w:color w:val="000000" w:themeColor="text1"/>
          <w:sz w:val="28"/>
          <w:szCs w:val="28"/>
        </w:rPr>
        <w:t>инициирует ряд специфических эффектов</w:t>
      </w:r>
      <w:r w:rsidR="00315090" w:rsidRPr="000F3C2E">
        <w:rPr>
          <w:rFonts w:ascii="Times New Roman" w:hAnsi="Times New Roman" w:cs="Times New Roman"/>
          <w:color w:val="000000" w:themeColor="text1"/>
          <w:sz w:val="28"/>
          <w:szCs w:val="28"/>
          <w:lang w:val="kk-KZ"/>
        </w:rPr>
        <w:t>, таких как формирование</w:t>
      </w:r>
      <w:r w:rsidR="009735B0" w:rsidRPr="000F3C2E">
        <w:rPr>
          <w:rFonts w:ascii="Times New Roman" w:hAnsi="Times New Roman" w:cs="Times New Roman"/>
          <w:color w:val="000000" w:themeColor="text1"/>
          <w:sz w:val="28"/>
          <w:szCs w:val="28"/>
        </w:rPr>
        <w:t xml:space="preserve"> треков, локальное плавление, </w:t>
      </w:r>
      <w:proofErr w:type="spellStart"/>
      <w:r w:rsidR="009735B0" w:rsidRPr="000F3C2E">
        <w:rPr>
          <w:rFonts w:ascii="Times New Roman" w:hAnsi="Times New Roman" w:cs="Times New Roman"/>
          <w:color w:val="000000" w:themeColor="text1"/>
          <w:sz w:val="28"/>
          <w:szCs w:val="28"/>
        </w:rPr>
        <w:t>аморфизация</w:t>
      </w:r>
      <w:proofErr w:type="spellEnd"/>
      <w:r w:rsidR="009735B0" w:rsidRPr="000F3C2E">
        <w:rPr>
          <w:rFonts w:ascii="Times New Roman" w:hAnsi="Times New Roman" w:cs="Times New Roman"/>
          <w:color w:val="000000" w:themeColor="text1"/>
          <w:sz w:val="28"/>
          <w:szCs w:val="28"/>
        </w:rPr>
        <w:t>, создание необычных фаз (фуллерены, нанотрубки), генерация ударных волн и разрушение материалов.</w:t>
      </w:r>
      <w:r w:rsidRPr="000F3C2E">
        <w:rPr>
          <w:rFonts w:ascii="Times New Roman" w:hAnsi="Times New Roman" w:cs="Times New Roman"/>
          <w:color w:val="000000" w:themeColor="text1"/>
          <w:sz w:val="28"/>
          <w:szCs w:val="28"/>
        </w:rPr>
        <w:t xml:space="preserve"> </w:t>
      </w:r>
      <w:r w:rsidR="009735B0" w:rsidRPr="000F3C2E">
        <w:rPr>
          <w:rFonts w:ascii="Times New Roman" w:hAnsi="Times New Roman" w:cs="Times New Roman"/>
          <w:color w:val="000000" w:themeColor="text1"/>
          <w:sz w:val="28"/>
          <w:szCs w:val="28"/>
        </w:rPr>
        <w:t xml:space="preserve">Наиболее важным и интересным результатом </w:t>
      </w:r>
      <w:r w:rsidR="008755ED" w:rsidRPr="000F3C2E">
        <w:rPr>
          <w:rFonts w:ascii="Times New Roman" w:hAnsi="Times New Roman" w:cs="Times New Roman"/>
          <w:color w:val="000000" w:themeColor="text1"/>
          <w:sz w:val="28"/>
          <w:szCs w:val="28"/>
          <w:lang w:val="kk-KZ"/>
        </w:rPr>
        <w:t>взаимодействия высокоэнергетических ионов с твёрдыми телами является</w:t>
      </w:r>
      <w:r w:rsidR="008755ED" w:rsidRPr="000F3C2E">
        <w:rPr>
          <w:rFonts w:ascii="Times New Roman" w:hAnsi="Times New Roman" w:cs="Times New Roman"/>
          <w:color w:val="000000" w:themeColor="text1"/>
          <w:sz w:val="28"/>
          <w:szCs w:val="28"/>
        </w:rPr>
        <w:t xml:space="preserve"> </w:t>
      </w:r>
      <w:r w:rsidR="008755ED" w:rsidRPr="000F3C2E">
        <w:rPr>
          <w:rFonts w:ascii="Times New Roman" w:hAnsi="Times New Roman" w:cs="Times New Roman"/>
          <w:color w:val="000000" w:themeColor="text1"/>
          <w:sz w:val="28"/>
          <w:szCs w:val="28"/>
          <w:lang w:val="kk-KZ"/>
        </w:rPr>
        <w:t>образование</w:t>
      </w:r>
      <w:r w:rsidR="009735B0" w:rsidRPr="000F3C2E">
        <w:rPr>
          <w:rFonts w:ascii="Times New Roman" w:hAnsi="Times New Roman" w:cs="Times New Roman"/>
          <w:color w:val="000000" w:themeColor="text1"/>
          <w:sz w:val="28"/>
          <w:szCs w:val="28"/>
        </w:rPr>
        <w:t xml:space="preserve"> специфических пространственно-распределённых дефектов, или </w:t>
      </w:r>
      <w:r w:rsidR="009735B0" w:rsidRPr="000F3C2E">
        <w:rPr>
          <w:rFonts w:ascii="Times New Roman" w:hAnsi="Times New Roman" w:cs="Times New Roman"/>
          <w:color w:val="000000" w:themeColor="text1"/>
          <w:sz w:val="28"/>
          <w:szCs w:val="28"/>
        </w:rPr>
        <w:lastRenderedPageBreak/>
        <w:t>треков, диаметром в несколько нанометров и протяжённостью по меньшей мере в несколько микрометров</w:t>
      </w:r>
      <w:r w:rsidR="009735B0" w:rsidRPr="000F3C2E">
        <w:rPr>
          <w:rFonts w:ascii="Times New Roman" w:hAnsi="Times New Roman" w:cs="Times New Roman"/>
          <w:color w:val="000000" w:themeColor="text1"/>
          <w:sz w:val="28"/>
          <w:szCs w:val="28"/>
          <w:lang w:val="kk-KZ"/>
        </w:rPr>
        <w:t xml:space="preserve"> </w:t>
      </w:r>
      <w:r w:rsidR="009735B0" w:rsidRPr="000F3C2E">
        <w:rPr>
          <w:rFonts w:ascii="Times New Roman" w:hAnsi="Times New Roman" w:cs="Times New Roman"/>
          <w:color w:val="000000" w:themeColor="text1"/>
          <w:sz w:val="28"/>
          <w:szCs w:val="28"/>
        </w:rPr>
        <w:t>[</w:t>
      </w:r>
      <w:r w:rsidR="000F3C2E" w:rsidRPr="000F3C2E">
        <w:rPr>
          <w:rFonts w:ascii="Times New Roman" w:hAnsi="Times New Roman" w:cs="Times New Roman"/>
          <w:color w:val="000000" w:themeColor="text1"/>
          <w:sz w:val="28"/>
          <w:szCs w:val="28"/>
        </w:rPr>
        <w:t>22</w:t>
      </w:r>
      <w:r w:rsidR="009735B0" w:rsidRPr="000F3C2E">
        <w:rPr>
          <w:rFonts w:ascii="Times New Roman" w:hAnsi="Times New Roman" w:cs="Times New Roman"/>
          <w:color w:val="000000" w:themeColor="text1"/>
          <w:sz w:val="28"/>
          <w:szCs w:val="28"/>
        </w:rPr>
        <w:t>].</w:t>
      </w:r>
    </w:p>
    <w:p w14:paraId="772C54BB" w14:textId="435E8DB7" w:rsidR="00CF0DE9" w:rsidRPr="00933458" w:rsidRDefault="000C1B05" w:rsidP="001E0A10">
      <w:pPr>
        <w:ind w:firstLine="709"/>
        <w:contextualSpacing/>
        <w:jc w:val="both"/>
        <w:rPr>
          <w:rFonts w:ascii="Times New Roman" w:hAnsi="Times New Roman" w:cs="Times New Roman"/>
          <w:sz w:val="28"/>
          <w:szCs w:val="28"/>
        </w:rPr>
      </w:pPr>
      <w:r w:rsidRPr="000F3C2E">
        <w:rPr>
          <w:rFonts w:ascii="Times New Roman" w:hAnsi="Times New Roman" w:cs="Times New Roman"/>
          <w:color w:val="000000" w:themeColor="text1"/>
          <w:sz w:val="28"/>
          <w:szCs w:val="28"/>
        </w:rPr>
        <w:t xml:space="preserve">Многочисленные эксперименты, начиная с исследования </w:t>
      </w:r>
      <w:r w:rsidRPr="000F3C2E">
        <w:rPr>
          <w:rFonts w:ascii="Times New Roman" w:hAnsi="Times New Roman" w:cs="Times New Roman"/>
          <w:color w:val="000000" w:themeColor="text1"/>
          <w:sz w:val="28"/>
          <w:szCs w:val="28"/>
          <w:lang w:val="en-US"/>
        </w:rPr>
        <w:t>Young</w:t>
      </w:r>
      <w:r w:rsidRPr="000F3C2E">
        <w:rPr>
          <w:rFonts w:ascii="Times New Roman" w:hAnsi="Times New Roman" w:cs="Times New Roman"/>
          <w:color w:val="000000" w:themeColor="text1"/>
          <w:sz w:val="28"/>
          <w:szCs w:val="28"/>
        </w:rPr>
        <w:t xml:space="preserve"> </w:t>
      </w:r>
      <w:r w:rsidRPr="000F3C2E">
        <w:rPr>
          <w:rFonts w:ascii="Times New Roman" w:hAnsi="Times New Roman" w:cs="Times New Roman"/>
          <w:color w:val="000000" w:themeColor="text1"/>
          <w:sz w:val="28"/>
          <w:szCs w:val="28"/>
          <w:lang w:val="en-US"/>
        </w:rPr>
        <w:t>D</w:t>
      </w:r>
      <w:r w:rsidRPr="000F3C2E">
        <w:rPr>
          <w:rFonts w:ascii="Times New Roman" w:hAnsi="Times New Roman" w:cs="Times New Roman"/>
          <w:color w:val="000000" w:themeColor="text1"/>
          <w:sz w:val="28"/>
          <w:szCs w:val="28"/>
        </w:rPr>
        <w:t>.</w:t>
      </w:r>
      <w:r w:rsidRPr="000F3C2E">
        <w:rPr>
          <w:rFonts w:ascii="Times New Roman" w:hAnsi="Times New Roman" w:cs="Times New Roman"/>
          <w:color w:val="000000" w:themeColor="text1"/>
          <w:sz w:val="28"/>
          <w:szCs w:val="28"/>
          <w:lang w:val="en-US"/>
        </w:rPr>
        <w:t>A</w:t>
      </w:r>
      <w:r w:rsidRPr="000F3C2E">
        <w:rPr>
          <w:rFonts w:ascii="Times New Roman" w:hAnsi="Times New Roman" w:cs="Times New Roman"/>
          <w:color w:val="000000" w:themeColor="text1"/>
          <w:sz w:val="28"/>
          <w:szCs w:val="28"/>
        </w:rPr>
        <w:t>. в 1958 году [</w:t>
      </w:r>
      <w:r w:rsidR="000F3C2E" w:rsidRPr="000F3C2E">
        <w:rPr>
          <w:rFonts w:ascii="Times New Roman" w:hAnsi="Times New Roman" w:cs="Times New Roman"/>
          <w:color w:val="000000" w:themeColor="text1"/>
          <w:sz w:val="28"/>
          <w:szCs w:val="28"/>
        </w:rPr>
        <w:t>23</w:t>
      </w:r>
      <w:r w:rsidRPr="000F3C2E">
        <w:rPr>
          <w:rFonts w:ascii="Times New Roman" w:hAnsi="Times New Roman" w:cs="Times New Roman"/>
          <w:color w:val="000000" w:themeColor="text1"/>
          <w:sz w:val="28"/>
          <w:szCs w:val="28"/>
        </w:rPr>
        <w:t>], показали, что тяжелые ионы</w:t>
      </w:r>
      <w:r w:rsidR="00826EE3" w:rsidRPr="000F3C2E">
        <w:rPr>
          <w:rFonts w:ascii="Times New Roman" w:hAnsi="Times New Roman" w:cs="Times New Roman"/>
          <w:color w:val="000000" w:themeColor="text1"/>
          <w:sz w:val="28"/>
          <w:szCs w:val="28"/>
          <w:lang w:val="kk-KZ"/>
        </w:rPr>
        <w:t xml:space="preserve"> высоких энергий</w:t>
      </w:r>
      <w:r w:rsidRPr="000F3C2E">
        <w:rPr>
          <w:rFonts w:ascii="Times New Roman" w:hAnsi="Times New Roman" w:cs="Times New Roman"/>
          <w:color w:val="000000" w:themeColor="text1"/>
          <w:sz w:val="28"/>
          <w:szCs w:val="28"/>
        </w:rPr>
        <w:t>, проходя через различные материалы, способны создавать узкие</w:t>
      </w:r>
      <w:r w:rsidR="00826EE3" w:rsidRPr="000F3C2E">
        <w:rPr>
          <w:rFonts w:ascii="Times New Roman" w:hAnsi="Times New Roman" w:cs="Times New Roman"/>
          <w:color w:val="000000" w:themeColor="text1"/>
          <w:sz w:val="28"/>
          <w:szCs w:val="28"/>
          <w:lang w:val="kk-KZ"/>
        </w:rPr>
        <w:t xml:space="preserve"> </w:t>
      </w:r>
      <w:r w:rsidR="00826EE3" w:rsidRPr="000F3C2E">
        <w:rPr>
          <w:rFonts w:ascii="Times New Roman" w:hAnsi="Times New Roman" w:cs="Times New Roman"/>
          <w:color w:val="000000" w:themeColor="text1"/>
          <w:sz w:val="28"/>
          <w:szCs w:val="28"/>
        </w:rPr>
        <w:t xml:space="preserve">протяженные </w:t>
      </w:r>
      <w:r w:rsidRPr="000F3C2E">
        <w:rPr>
          <w:rFonts w:ascii="Times New Roman" w:hAnsi="Times New Roman" w:cs="Times New Roman"/>
          <w:color w:val="000000" w:themeColor="text1"/>
          <w:sz w:val="28"/>
          <w:szCs w:val="28"/>
        </w:rPr>
        <w:t xml:space="preserve">дефекты вдоль своей траектории. </w:t>
      </w:r>
      <w:r w:rsidR="00826EE3" w:rsidRPr="000F3C2E">
        <w:rPr>
          <w:rFonts w:ascii="Times New Roman" w:hAnsi="Times New Roman" w:cs="Times New Roman"/>
          <w:color w:val="000000" w:themeColor="text1"/>
          <w:sz w:val="28"/>
          <w:szCs w:val="28"/>
        </w:rPr>
        <w:t xml:space="preserve">Эти </w:t>
      </w:r>
      <w:r w:rsidR="00826EE3" w:rsidRPr="000F3C2E">
        <w:rPr>
          <w:rFonts w:ascii="Times New Roman" w:hAnsi="Times New Roman" w:cs="Times New Roman"/>
          <w:color w:val="000000" w:themeColor="text1"/>
          <w:sz w:val="28"/>
          <w:szCs w:val="28"/>
          <w:lang w:val="kk-KZ"/>
        </w:rPr>
        <w:t>дефекты</w:t>
      </w:r>
      <w:r w:rsidR="00826EE3" w:rsidRPr="000F3C2E">
        <w:rPr>
          <w:rFonts w:ascii="Times New Roman" w:hAnsi="Times New Roman" w:cs="Times New Roman"/>
          <w:color w:val="000000" w:themeColor="text1"/>
          <w:sz w:val="28"/>
          <w:szCs w:val="28"/>
        </w:rPr>
        <w:t>, известные как «латентные треки»,</w:t>
      </w:r>
      <w:r w:rsidR="00826EE3" w:rsidRPr="000F3C2E">
        <w:rPr>
          <w:rFonts w:ascii="Times New Roman" w:hAnsi="Times New Roman" w:cs="Times New Roman"/>
          <w:color w:val="000000" w:themeColor="text1"/>
          <w:sz w:val="28"/>
          <w:szCs w:val="28"/>
          <w:lang w:val="kk-KZ"/>
        </w:rPr>
        <w:t xml:space="preserve"> </w:t>
      </w:r>
      <w:r w:rsidR="00826EE3" w:rsidRPr="000F3C2E">
        <w:rPr>
          <w:rFonts w:ascii="Times New Roman" w:hAnsi="Times New Roman" w:cs="Times New Roman"/>
          <w:color w:val="000000" w:themeColor="text1"/>
          <w:sz w:val="28"/>
          <w:szCs w:val="28"/>
        </w:rPr>
        <w:t>локализованы вдоль траектории движения ионов и способны значительно</w:t>
      </w:r>
      <w:r w:rsidR="00826EE3" w:rsidRPr="000F3C2E">
        <w:rPr>
          <w:rFonts w:ascii="Times New Roman" w:hAnsi="Times New Roman" w:cs="Times New Roman"/>
          <w:color w:val="000000" w:themeColor="text1"/>
          <w:sz w:val="28"/>
          <w:szCs w:val="28"/>
          <w:lang w:val="kk-KZ"/>
        </w:rPr>
        <w:t xml:space="preserve"> изменят</w:t>
      </w:r>
      <w:r w:rsidR="002306BF" w:rsidRPr="000F3C2E">
        <w:rPr>
          <w:rFonts w:ascii="Times New Roman" w:hAnsi="Times New Roman" w:cs="Times New Roman"/>
          <w:color w:val="000000" w:themeColor="text1"/>
          <w:sz w:val="28"/>
          <w:szCs w:val="28"/>
          <w:lang w:val="kk-KZ"/>
        </w:rPr>
        <w:t>ь</w:t>
      </w:r>
      <w:r w:rsidR="00826EE3" w:rsidRPr="000F3C2E">
        <w:rPr>
          <w:rFonts w:ascii="Times New Roman" w:hAnsi="Times New Roman" w:cs="Times New Roman"/>
          <w:color w:val="000000" w:themeColor="text1"/>
          <w:sz w:val="28"/>
          <w:szCs w:val="28"/>
          <w:lang w:val="kk-KZ"/>
        </w:rPr>
        <w:t xml:space="preserve"> свойства материала</w:t>
      </w:r>
      <w:r w:rsidR="002306BF" w:rsidRPr="000F3C2E">
        <w:rPr>
          <w:rFonts w:ascii="Times New Roman" w:hAnsi="Times New Roman" w:cs="Times New Roman"/>
          <w:color w:val="000000" w:themeColor="text1"/>
          <w:sz w:val="28"/>
          <w:szCs w:val="28"/>
          <w:lang w:val="kk-KZ"/>
        </w:rPr>
        <w:t xml:space="preserve">, что в свою очередь </w:t>
      </w:r>
      <w:proofErr w:type="spellStart"/>
      <w:r w:rsidR="00826EE3" w:rsidRPr="000F3C2E">
        <w:rPr>
          <w:rFonts w:ascii="Times New Roman" w:hAnsi="Times New Roman" w:cs="Times New Roman"/>
          <w:color w:val="000000" w:themeColor="text1"/>
          <w:sz w:val="28"/>
          <w:szCs w:val="28"/>
        </w:rPr>
        <w:t>влия</w:t>
      </w:r>
      <w:proofErr w:type="spellEnd"/>
      <w:r w:rsidR="007F1A1A" w:rsidRPr="000F3C2E">
        <w:rPr>
          <w:rFonts w:ascii="Times New Roman" w:hAnsi="Times New Roman" w:cs="Times New Roman"/>
          <w:color w:val="000000" w:themeColor="text1"/>
          <w:sz w:val="28"/>
          <w:szCs w:val="28"/>
          <w:lang w:val="kk-KZ"/>
        </w:rPr>
        <w:t>ет</w:t>
      </w:r>
      <w:r w:rsidR="00826EE3" w:rsidRPr="000F3C2E">
        <w:rPr>
          <w:rFonts w:ascii="Times New Roman" w:hAnsi="Times New Roman" w:cs="Times New Roman"/>
          <w:color w:val="000000" w:themeColor="text1"/>
          <w:sz w:val="28"/>
          <w:szCs w:val="28"/>
        </w:rPr>
        <w:t xml:space="preserve"> на его функциональность и возможности практического применения</w:t>
      </w:r>
      <w:r w:rsidR="002306BF" w:rsidRPr="000F3C2E">
        <w:rPr>
          <w:rFonts w:ascii="Times New Roman" w:hAnsi="Times New Roman" w:cs="Times New Roman"/>
          <w:color w:val="000000" w:themeColor="text1"/>
          <w:sz w:val="28"/>
          <w:szCs w:val="28"/>
          <w:lang w:val="kk-KZ"/>
        </w:rPr>
        <w:t xml:space="preserve">. </w:t>
      </w:r>
      <w:r w:rsidR="002306BF" w:rsidRPr="000F3C2E">
        <w:rPr>
          <w:rFonts w:ascii="Times New Roman" w:hAnsi="Times New Roman" w:cs="Times New Roman"/>
          <w:color w:val="000000" w:themeColor="text1"/>
          <w:sz w:val="28"/>
          <w:szCs w:val="28"/>
        </w:rPr>
        <w:t>Такие треки могут быть полностью аморфными, состоять из дефектных кристаллов или представлять фазу, отличающуюся от исходного материала [</w:t>
      </w:r>
      <w:r w:rsidR="000F3C2E" w:rsidRPr="000F3C2E">
        <w:rPr>
          <w:rFonts w:ascii="Times New Roman" w:hAnsi="Times New Roman" w:cs="Times New Roman"/>
          <w:color w:val="000000" w:themeColor="text1"/>
          <w:sz w:val="28"/>
          <w:szCs w:val="28"/>
        </w:rPr>
        <w:t>24</w:t>
      </w:r>
      <w:r w:rsidR="002306BF" w:rsidRPr="000F3C2E">
        <w:rPr>
          <w:rFonts w:ascii="Times New Roman" w:hAnsi="Times New Roman" w:cs="Times New Roman"/>
          <w:color w:val="000000" w:themeColor="text1"/>
          <w:sz w:val="28"/>
          <w:szCs w:val="28"/>
        </w:rPr>
        <w:t>].</w:t>
      </w:r>
      <w:r w:rsidR="002306BF" w:rsidRPr="000F3C2E">
        <w:rPr>
          <w:rFonts w:ascii="Times New Roman" w:hAnsi="Times New Roman" w:cs="Times New Roman"/>
          <w:color w:val="000000" w:themeColor="text1"/>
          <w:sz w:val="28"/>
          <w:szCs w:val="28"/>
          <w:lang w:val="kk-KZ"/>
        </w:rPr>
        <w:t xml:space="preserve"> </w:t>
      </w:r>
      <w:r w:rsidR="005B0BE4" w:rsidRPr="000F3C2E">
        <w:rPr>
          <w:rFonts w:ascii="Times New Roman" w:hAnsi="Times New Roman" w:cs="Times New Roman"/>
          <w:color w:val="000000" w:themeColor="text1"/>
          <w:sz w:val="28"/>
          <w:szCs w:val="28"/>
        </w:rPr>
        <w:t xml:space="preserve">Морфология ионных </w:t>
      </w:r>
      <w:r w:rsidR="005B0BE4" w:rsidRPr="00A17138">
        <w:rPr>
          <w:rFonts w:ascii="Times New Roman" w:hAnsi="Times New Roman" w:cs="Times New Roman"/>
          <w:sz w:val="28"/>
          <w:szCs w:val="28"/>
        </w:rPr>
        <w:t xml:space="preserve">треков существенно зависит от величины </w:t>
      </w:r>
      <w:r w:rsidR="00206EDD" w:rsidRPr="00A17138">
        <w:rPr>
          <w:rFonts w:ascii="Times New Roman" w:hAnsi="Times New Roman" w:cs="Times New Roman"/>
          <w:sz w:val="28"/>
          <w:szCs w:val="28"/>
        </w:rPr>
        <w:t xml:space="preserve">электронных потерь энергии </w:t>
      </w:r>
      <w:proofErr w:type="spellStart"/>
      <w:r w:rsidR="005B0BE4" w:rsidRPr="00A17138">
        <w:rPr>
          <w:rFonts w:ascii="Times New Roman" w:hAnsi="Times New Roman" w:cs="Times New Roman"/>
          <w:sz w:val="28"/>
          <w:szCs w:val="28"/>
        </w:rPr>
        <w:t>S</w:t>
      </w:r>
      <w:r w:rsidR="005B0BE4" w:rsidRPr="00A17138">
        <w:rPr>
          <w:rFonts w:ascii="Times New Roman" w:hAnsi="Times New Roman" w:cs="Times New Roman"/>
          <w:sz w:val="28"/>
          <w:szCs w:val="28"/>
          <w:vertAlign w:val="subscript"/>
        </w:rPr>
        <w:t>e</w:t>
      </w:r>
      <w:proofErr w:type="spellEnd"/>
      <w:r w:rsidR="005B0BE4" w:rsidRPr="00A17138">
        <w:rPr>
          <w:rFonts w:ascii="Times New Roman" w:hAnsi="Times New Roman" w:cs="Times New Roman"/>
          <w:sz w:val="28"/>
          <w:szCs w:val="28"/>
        </w:rPr>
        <w:t xml:space="preserve">. При низких значениях </w:t>
      </w:r>
      <w:proofErr w:type="spellStart"/>
      <w:r w:rsidR="005B0BE4" w:rsidRPr="00A17138">
        <w:rPr>
          <w:rFonts w:ascii="Times New Roman" w:hAnsi="Times New Roman" w:cs="Times New Roman"/>
          <w:sz w:val="28"/>
          <w:szCs w:val="28"/>
        </w:rPr>
        <w:t>S</w:t>
      </w:r>
      <w:r w:rsidR="005B0BE4" w:rsidRPr="00A17138">
        <w:rPr>
          <w:rFonts w:ascii="Times New Roman" w:hAnsi="Times New Roman" w:cs="Times New Roman"/>
          <w:sz w:val="28"/>
          <w:szCs w:val="28"/>
          <w:vertAlign w:val="subscript"/>
        </w:rPr>
        <w:t>e</w:t>
      </w:r>
      <w:proofErr w:type="spellEnd"/>
      <w:r w:rsidR="005B0BE4" w:rsidRPr="00A17138">
        <w:rPr>
          <w:rFonts w:ascii="Times New Roman" w:hAnsi="Times New Roman" w:cs="Times New Roman"/>
          <w:sz w:val="28"/>
          <w:szCs w:val="28"/>
        </w:rPr>
        <w:t xml:space="preserve">, как правило, возникают сферические дефекты, в то время как при высоких значениях </w:t>
      </w:r>
      <w:proofErr w:type="spellStart"/>
      <w:r w:rsidR="005B0BE4" w:rsidRPr="00A17138">
        <w:rPr>
          <w:rFonts w:ascii="Times New Roman" w:hAnsi="Times New Roman" w:cs="Times New Roman"/>
          <w:sz w:val="28"/>
          <w:szCs w:val="28"/>
        </w:rPr>
        <w:t>S</w:t>
      </w:r>
      <w:r w:rsidR="005B0BE4" w:rsidRPr="00A17138">
        <w:rPr>
          <w:rFonts w:ascii="Times New Roman" w:hAnsi="Times New Roman" w:cs="Times New Roman"/>
          <w:sz w:val="28"/>
          <w:szCs w:val="28"/>
          <w:vertAlign w:val="subscript"/>
        </w:rPr>
        <w:t>e</w:t>
      </w:r>
      <w:proofErr w:type="spellEnd"/>
      <w:r w:rsidR="005B0BE4" w:rsidRPr="00A17138">
        <w:rPr>
          <w:rFonts w:ascii="Times New Roman" w:hAnsi="Times New Roman" w:cs="Times New Roman"/>
          <w:sz w:val="28"/>
          <w:szCs w:val="28"/>
        </w:rPr>
        <w:t xml:space="preserve"> формируются прерывистые или непрерывные цилиндрические структуры. </w:t>
      </w:r>
      <w:r w:rsidR="0080519C" w:rsidRPr="00A17138">
        <w:rPr>
          <w:rFonts w:ascii="Times New Roman" w:hAnsi="Times New Roman" w:cs="Times New Roman"/>
          <w:sz w:val="28"/>
          <w:szCs w:val="28"/>
          <w:lang w:val="kk-KZ"/>
        </w:rPr>
        <w:t xml:space="preserve">Типичный диаметр трека составляет до 10 нм. </w:t>
      </w:r>
      <w:r w:rsidR="005B0BE4" w:rsidRPr="00A17138">
        <w:rPr>
          <w:rFonts w:ascii="Times New Roman" w:hAnsi="Times New Roman" w:cs="Times New Roman"/>
          <w:sz w:val="28"/>
          <w:szCs w:val="28"/>
        </w:rPr>
        <w:t xml:space="preserve">В одном и том же материале радиус трека увеличивается с </w:t>
      </w:r>
      <w:r w:rsidR="005B0BE4" w:rsidRPr="000F3C2E">
        <w:rPr>
          <w:rFonts w:ascii="Times New Roman" w:hAnsi="Times New Roman" w:cs="Times New Roman"/>
          <w:color w:val="000000" w:themeColor="text1"/>
          <w:sz w:val="28"/>
          <w:szCs w:val="28"/>
        </w:rPr>
        <w:t xml:space="preserve">повышением </w:t>
      </w:r>
      <w:proofErr w:type="spellStart"/>
      <w:r w:rsidR="005B0BE4" w:rsidRPr="000F3C2E">
        <w:rPr>
          <w:rFonts w:ascii="Times New Roman" w:hAnsi="Times New Roman" w:cs="Times New Roman"/>
          <w:color w:val="000000" w:themeColor="text1"/>
          <w:sz w:val="28"/>
          <w:szCs w:val="28"/>
        </w:rPr>
        <w:t>S</w:t>
      </w:r>
      <w:r w:rsidR="005B0BE4" w:rsidRPr="000F3C2E">
        <w:rPr>
          <w:rFonts w:ascii="Times New Roman" w:hAnsi="Times New Roman" w:cs="Times New Roman"/>
          <w:color w:val="000000" w:themeColor="text1"/>
          <w:sz w:val="28"/>
          <w:szCs w:val="28"/>
          <w:vertAlign w:val="subscript"/>
        </w:rPr>
        <w:t>e</w:t>
      </w:r>
      <w:proofErr w:type="spellEnd"/>
      <w:r w:rsidR="005B0BE4" w:rsidRPr="000F3C2E">
        <w:rPr>
          <w:rFonts w:ascii="Times New Roman" w:hAnsi="Times New Roman" w:cs="Times New Roman"/>
          <w:color w:val="000000" w:themeColor="text1"/>
          <w:sz w:val="28"/>
          <w:szCs w:val="28"/>
        </w:rPr>
        <w:t xml:space="preserve">. </w:t>
      </w:r>
      <w:r w:rsidR="00FC05BC" w:rsidRPr="000F3C2E">
        <w:rPr>
          <w:rFonts w:ascii="Times New Roman" w:hAnsi="Times New Roman" w:cs="Times New Roman"/>
          <w:color w:val="000000" w:themeColor="text1"/>
          <w:sz w:val="28"/>
          <w:szCs w:val="28"/>
          <w:lang w:val="kk-KZ"/>
        </w:rPr>
        <w:t>Процесс формирования треков требует электронных потерь энергии (S</w:t>
      </w:r>
      <w:r w:rsidR="00FC05BC" w:rsidRPr="000F3C2E">
        <w:rPr>
          <w:rFonts w:ascii="Times New Roman" w:hAnsi="Times New Roman" w:cs="Times New Roman"/>
          <w:color w:val="000000" w:themeColor="text1"/>
          <w:sz w:val="28"/>
          <w:szCs w:val="28"/>
          <w:vertAlign w:val="subscript"/>
          <w:lang w:val="kk-KZ"/>
        </w:rPr>
        <w:t>e</w:t>
      </w:r>
      <w:r w:rsidR="00FC05BC" w:rsidRPr="000F3C2E">
        <w:rPr>
          <w:rFonts w:ascii="Times New Roman" w:hAnsi="Times New Roman" w:cs="Times New Roman"/>
          <w:color w:val="000000" w:themeColor="text1"/>
          <w:sz w:val="28"/>
          <w:szCs w:val="28"/>
          <w:lang w:val="kk-KZ"/>
        </w:rPr>
        <w:t>), превышающих определенный порог, характерного для каждого материала [</w:t>
      </w:r>
      <w:r w:rsidR="000F3C2E" w:rsidRPr="000F3C2E">
        <w:rPr>
          <w:rFonts w:ascii="Times New Roman" w:hAnsi="Times New Roman" w:cs="Times New Roman"/>
          <w:color w:val="000000" w:themeColor="text1"/>
          <w:sz w:val="28"/>
          <w:szCs w:val="28"/>
        </w:rPr>
        <w:t xml:space="preserve">11, </w:t>
      </w:r>
      <w:r w:rsidR="009771E1">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F3C2E" w:rsidRPr="000F3C2E">
        <w:rPr>
          <w:rFonts w:ascii="Times New Roman" w:hAnsi="Times New Roman" w:cs="Times New Roman"/>
          <w:color w:val="000000" w:themeColor="text1"/>
          <w:sz w:val="28"/>
          <w:szCs w:val="28"/>
        </w:rPr>
        <w:t xml:space="preserve"> 113; 25-30</w:t>
      </w:r>
      <w:r w:rsidR="00FC05BC" w:rsidRPr="000F3C2E">
        <w:rPr>
          <w:rFonts w:ascii="Times New Roman" w:hAnsi="Times New Roman" w:cs="Times New Roman"/>
          <w:color w:val="000000" w:themeColor="text1"/>
          <w:sz w:val="28"/>
          <w:szCs w:val="28"/>
          <w:lang w:val="kk-KZ"/>
        </w:rPr>
        <w:t xml:space="preserve">]. </w:t>
      </w:r>
      <w:r w:rsidR="005B0BE4" w:rsidRPr="000F3C2E">
        <w:rPr>
          <w:rFonts w:ascii="Times New Roman" w:hAnsi="Times New Roman" w:cs="Times New Roman"/>
          <w:color w:val="000000" w:themeColor="text1"/>
          <w:sz w:val="28"/>
          <w:szCs w:val="28"/>
        </w:rPr>
        <w:t xml:space="preserve">Структура материала внутри каждого трека определяется плотностью </w:t>
      </w:r>
      <w:r w:rsidR="005B0BE4" w:rsidRPr="00A17138">
        <w:rPr>
          <w:rFonts w:ascii="Times New Roman" w:hAnsi="Times New Roman" w:cs="Times New Roman"/>
          <w:sz w:val="28"/>
          <w:szCs w:val="28"/>
        </w:rPr>
        <w:t>энергии, передаваемой облучающими ионами, особенностями исследуемого материала и температурой, при которой проводится облучение.</w:t>
      </w:r>
    </w:p>
    <w:p w14:paraId="7D3034F8" w14:textId="65548983" w:rsidR="00C5515E" w:rsidRPr="00A17138" w:rsidRDefault="00FC05BC" w:rsidP="001E0A10">
      <w:pPr>
        <w:ind w:firstLine="709"/>
        <w:contextualSpacing/>
        <w:jc w:val="both"/>
        <w:rPr>
          <w:rFonts w:ascii="Times New Roman" w:hAnsi="Times New Roman" w:cs="Times New Roman"/>
          <w:sz w:val="28"/>
          <w:szCs w:val="28"/>
          <w:lang w:val="kk-KZ"/>
        </w:rPr>
      </w:pPr>
      <w:r w:rsidRPr="00A17138">
        <w:rPr>
          <w:rFonts w:ascii="Times New Roman" w:hAnsi="Times New Roman" w:cs="Times New Roman"/>
          <w:sz w:val="28"/>
          <w:szCs w:val="28"/>
        </w:rPr>
        <w:t xml:space="preserve">Основные параметры, учитываемые при оценке устойчивости материала к облучению БТИ, включают пороговое значение </w:t>
      </w:r>
      <w:proofErr w:type="spellStart"/>
      <w:r w:rsidRPr="00A17138">
        <w:rPr>
          <w:rFonts w:ascii="Times New Roman" w:hAnsi="Times New Roman" w:cs="Times New Roman"/>
          <w:sz w:val="28"/>
          <w:szCs w:val="28"/>
        </w:rPr>
        <w:t>S</w:t>
      </w:r>
      <w:r w:rsidRPr="00A17138">
        <w:rPr>
          <w:rFonts w:ascii="Times New Roman" w:hAnsi="Times New Roman" w:cs="Times New Roman"/>
          <w:sz w:val="28"/>
          <w:szCs w:val="28"/>
          <w:vertAlign w:val="subscript"/>
        </w:rPr>
        <w:t>e</w:t>
      </w:r>
      <w:proofErr w:type="spellEnd"/>
      <w:r w:rsidR="003B31E2" w:rsidRPr="00A17138">
        <w:rPr>
          <w:rFonts w:ascii="Times New Roman" w:hAnsi="Times New Roman" w:cs="Times New Roman"/>
          <w:sz w:val="28"/>
          <w:szCs w:val="28"/>
          <w:vertAlign w:val="subscript"/>
          <w:lang w:val="en-US"/>
        </w:rPr>
        <w:t>t</w:t>
      </w:r>
      <w:r w:rsidRPr="00A17138">
        <w:rPr>
          <w:rFonts w:ascii="Times New Roman" w:hAnsi="Times New Roman" w:cs="Times New Roman"/>
          <w:sz w:val="28"/>
          <w:szCs w:val="28"/>
        </w:rPr>
        <w:t xml:space="preserve"> (</w:t>
      </w:r>
      <w:proofErr w:type="spellStart"/>
      <w:r w:rsidRPr="00A17138">
        <w:rPr>
          <w:rFonts w:ascii="Times New Roman" w:hAnsi="Times New Roman" w:cs="Times New Roman"/>
          <w:sz w:val="28"/>
          <w:szCs w:val="28"/>
        </w:rPr>
        <w:t>S</w:t>
      </w:r>
      <w:r w:rsidRPr="00A17138">
        <w:rPr>
          <w:rFonts w:ascii="Times New Roman" w:hAnsi="Times New Roman" w:cs="Times New Roman"/>
          <w:sz w:val="28"/>
          <w:szCs w:val="28"/>
          <w:vertAlign w:val="subscript"/>
        </w:rPr>
        <w:t>th</w:t>
      </w:r>
      <w:proofErr w:type="spellEnd"/>
      <w:r w:rsidRPr="00A17138">
        <w:rPr>
          <w:rFonts w:ascii="Times New Roman" w:hAnsi="Times New Roman" w:cs="Times New Roman"/>
          <w:sz w:val="28"/>
          <w:szCs w:val="28"/>
        </w:rPr>
        <w:t>), размеры возникающих треков и их морфологию.</w:t>
      </w:r>
      <w:r w:rsidR="007F1A1A" w:rsidRPr="00A17138">
        <w:rPr>
          <w:rFonts w:ascii="Times New Roman" w:hAnsi="Times New Roman" w:cs="Times New Roman"/>
          <w:sz w:val="28"/>
          <w:szCs w:val="28"/>
        </w:rPr>
        <w:t xml:space="preserve"> </w:t>
      </w:r>
      <w:r w:rsidR="007F1A1A" w:rsidRPr="00A17138">
        <w:rPr>
          <w:rFonts w:ascii="Times New Roman" w:hAnsi="Times New Roman" w:cs="Times New Roman"/>
          <w:sz w:val="28"/>
          <w:szCs w:val="28"/>
          <w:lang w:val="kk-KZ"/>
        </w:rPr>
        <w:t xml:space="preserve">На данный момент </w:t>
      </w:r>
      <w:r w:rsidR="007F1A1A" w:rsidRPr="00A17138">
        <w:rPr>
          <w:rFonts w:ascii="Times New Roman" w:hAnsi="Times New Roman" w:cs="Times New Roman"/>
          <w:sz w:val="28"/>
          <w:szCs w:val="28"/>
        </w:rPr>
        <w:t>предполагается</w:t>
      </w:r>
      <w:r w:rsidR="007F1A1A" w:rsidRPr="00A17138">
        <w:rPr>
          <w:rFonts w:ascii="Times New Roman" w:hAnsi="Times New Roman" w:cs="Times New Roman"/>
          <w:sz w:val="28"/>
          <w:szCs w:val="28"/>
          <w:lang w:val="kk-KZ"/>
        </w:rPr>
        <w:t>, что процесс формирования трека включает четыре основные стадии. Сначала налетающие ионы взаимодействуют с электронами мишени, передавая им свою энергию в результате ион-электронных столкновений.</w:t>
      </w:r>
      <w:r w:rsidR="00C5515E" w:rsidRPr="00A17138">
        <w:rPr>
          <w:rFonts w:ascii="Times New Roman" w:hAnsi="Times New Roman" w:cs="Times New Roman"/>
          <w:sz w:val="28"/>
          <w:szCs w:val="28"/>
          <w:lang w:val="kk-KZ"/>
        </w:rPr>
        <w:t xml:space="preserve"> Затем эта энергия перераспределяется между другими электронами посредством </w:t>
      </w:r>
      <w:r w:rsidR="00C5515E" w:rsidRPr="00A17138">
        <w:rPr>
          <w:rFonts w:ascii="Times New Roman" w:hAnsi="Times New Roman" w:cs="Times New Roman"/>
          <w:sz w:val="28"/>
          <w:szCs w:val="28"/>
        </w:rPr>
        <w:t>электрон-электронных столкновений</w:t>
      </w:r>
      <w:r w:rsidR="00C5515E" w:rsidRPr="00A17138">
        <w:rPr>
          <w:rFonts w:ascii="Times New Roman" w:hAnsi="Times New Roman" w:cs="Times New Roman"/>
          <w:sz w:val="28"/>
          <w:szCs w:val="28"/>
          <w:lang w:val="kk-KZ"/>
        </w:rPr>
        <w:t xml:space="preserve">. На следующем этапе энергия передается кристаллической решетке через электрон-фононные взаимодействия. Завершающим этапом является рассеяние энергии среди атомов, что приводит к изменению структуры кристаллической решетки вдоль пути иона. Эти процессы происходят с высокой скоростью: передача энергии электронам занимает </w:t>
      </w:r>
      <w:r w:rsidR="00C5515E" w:rsidRPr="00A17138">
        <w:rPr>
          <w:rFonts w:ascii="Times New Roman" w:hAnsi="Times New Roman" w:cs="Times New Roman"/>
          <w:sz w:val="28"/>
          <w:szCs w:val="28"/>
        </w:rPr>
        <w:t>порядка 10</w:t>
      </w:r>
      <w:r w:rsidR="00C5515E" w:rsidRPr="00A17138">
        <w:rPr>
          <w:rFonts w:ascii="Times New Roman" w:hAnsi="Times New Roman" w:cs="Times New Roman"/>
          <w:sz w:val="28"/>
          <w:szCs w:val="28"/>
          <w:vertAlign w:val="superscript"/>
        </w:rPr>
        <w:t>-16</w:t>
      </w:r>
      <w:r w:rsidR="00C5515E" w:rsidRPr="00A17138">
        <w:rPr>
          <w:rFonts w:ascii="Times New Roman" w:hAnsi="Times New Roman" w:cs="Times New Roman"/>
          <w:sz w:val="28"/>
          <w:szCs w:val="28"/>
          <w:vertAlign w:val="superscript"/>
          <w:lang w:val="kk-KZ"/>
        </w:rPr>
        <w:t xml:space="preserve"> </w:t>
      </w:r>
      <w:r w:rsidR="00C5515E" w:rsidRPr="00A17138">
        <w:rPr>
          <w:rFonts w:ascii="Times New Roman" w:hAnsi="Times New Roman" w:cs="Times New Roman"/>
          <w:sz w:val="28"/>
          <w:szCs w:val="28"/>
        </w:rPr>
        <w:t>- 10</w:t>
      </w:r>
      <w:r w:rsidR="00C5515E" w:rsidRPr="00A17138">
        <w:rPr>
          <w:rFonts w:ascii="Times New Roman" w:hAnsi="Times New Roman" w:cs="Times New Roman"/>
          <w:sz w:val="28"/>
          <w:szCs w:val="28"/>
          <w:vertAlign w:val="superscript"/>
        </w:rPr>
        <w:t>-15</w:t>
      </w:r>
      <w:r w:rsidR="00C5515E" w:rsidRPr="00A17138">
        <w:rPr>
          <w:rFonts w:ascii="Times New Roman" w:hAnsi="Times New Roman" w:cs="Times New Roman"/>
          <w:sz w:val="28"/>
          <w:szCs w:val="28"/>
        </w:rPr>
        <w:t xml:space="preserve"> </w:t>
      </w:r>
      <w:r w:rsidR="00C5515E" w:rsidRPr="00A17138">
        <w:rPr>
          <w:rFonts w:ascii="Times New Roman" w:hAnsi="Times New Roman" w:cs="Times New Roman"/>
          <w:sz w:val="28"/>
          <w:szCs w:val="28"/>
          <w:lang w:val="kk-KZ"/>
        </w:rPr>
        <w:t xml:space="preserve">с, а дальнейшая передача энергии атомам решетки – </w:t>
      </w:r>
      <w:r w:rsidR="00C5515E" w:rsidRPr="00A17138">
        <w:rPr>
          <w:rFonts w:ascii="Times New Roman" w:hAnsi="Times New Roman" w:cs="Times New Roman"/>
          <w:sz w:val="28"/>
          <w:szCs w:val="28"/>
        </w:rPr>
        <w:t>порядка 10</w:t>
      </w:r>
      <w:r w:rsidR="00C5515E" w:rsidRPr="00A17138">
        <w:rPr>
          <w:rFonts w:ascii="Times New Roman" w:hAnsi="Times New Roman" w:cs="Times New Roman"/>
          <w:sz w:val="28"/>
          <w:szCs w:val="28"/>
          <w:vertAlign w:val="superscript"/>
        </w:rPr>
        <w:t>-13</w:t>
      </w:r>
      <w:r w:rsidR="00C5515E" w:rsidRPr="00A17138">
        <w:rPr>
          <w:rFonts w:ascii="Times New Roman" w:hAnsi="Times New Roman" w:cs="Times New Roman"/>
          <w:sz w:val="28"/>
          <w:szCs w:val="28"/>
        </w:rPr>
        <w:t xml:space="preserve"> - 10</w:t>
      </w:r>
      <w:r w:rsidR="00C5515E" w:rsidRPr="00A17138">
        <w:rPr>
          <w:rFonts w:ascii="Times New Roman" w:hAnsi="Times New Roman" w:cs="Times New Roman"/>
          <w:sz w:val="28"/>
          <w:szCs w:val="28"/>
          <w:vertAlign w:val="superscript"/>
        </w:rPr>
        <w:t>-11</w:t>
      </w:r>
      <w:r w:rsidR="00C5515E" w:rsidRPr="00A17138">
        <w:rPr>
          <w:rFonts w:ascii="Times New Roman" w:hAnsi="Times New Roman" w:cs="Times New Roman"/>
          <w:sz w:val="28"/>
          <w:szCs w:val="28"/>
        </w:rPr>
        <w:t xml:space="preserve"> с</w:t>
      </w:r>
      <w:r w:rsidR="00C5515E" w:rsidRPr="00A17138">
        <w:rPr>
          <w:rFonts w:ascii="Times New Roman" w:hAnsi="Times New Roman" w:cs="Times New Roman"/>
          <w:sz w:val="28"/>
          <w:szCs w:val="28"/>
          <w:lang w:val="kk-KZ"/>
        </w:rPr>
        <w:t>.</w:t>
      </w:r>
    </w:p>
    <w:p w14:paraId="19456A89" w14:textId="672190D4" w:rsidR="00277CB6" w:rsidRPr="00A17138" w:rsidRDefault="00657DFF" w:rsidP="001E0A10">
      <w:pPr>
        <w:ind w:firstLine="709"/>
        <w:contextualSpacing/>
        <w:jc w:val="both"/>
        <w:rPr>
          <w:rFonts w:ascii="Times New Roman" w:hAnsi="Times New Roman" w:cs="Times New Roman"/>
          <w:sz w:val="28"/>
          <w:szCs w:val="28"/>
          <w:lang w:val="kk-KZ"/>
        </w:rPr>
      </w:pPr>
      <w:r w:rsidRPr="00A17138">
        <w:rPr>
          <w:rFonts w:ascii="Times New Roman" w:hAnsi="Times New Roman" w:cs="Times New Roman"/>
          <w:sz w:val="28"/>
          <w:szCs w:val="28"/>
        </w:rPr>
        <w:t>В исследовании радиационной стойкости материалов при облучении высокоэнергетическими тяжелыми ионами выделяют два основных режима облучения, связанных с плотностью треков: режим отдельных треков и режим перекрывающихся треков.</w:t>
      </w:r>
      <w:r w:rsidR="00A5682B" w:rsidRPr="00A17138">
        <w:rPr>
          <w:rFonts w:ascii="Times New Roman" w:hAnsi="Times New Roman" w:cs="Times New Roman"/>
          <w:sz w:val="28"/>
          <w:szCs w:val="28"/>
        </w:rPr>
        <w:t xml:space="preserve"> Первый наблюдается при сравнительно низких </w:t>
      </w:r>
      <w:proofErr w:type="spellStart"/>
      <w:r w:rsidR="00A5682B" w:rsidRPr="00A17138">
        <w:rPr>
          <w:rFonts w:ascii="Times New Roman" w:hAnsi="Times New Roman" w:cs="Times New Roman"/>
          <w:sz w:val="28"/>
          <w:szCs w:val="28"/>
        </w:rPr>
        <w:t>флюенсах</w:t>
      </w:r>
      <w:proofErr w:type="spellEnd"/>
      <w:r w:rsidR="00A5682B" w:rsidRPr="00A17138">
        <w:rPr>
          <w:rFonts w:ascii="Times New Roman" w:hAnsi="Times New Roman" w:cs="Times New Roman"/>
          <w:sz w:val="28"/>
          <w:szCs w:val="28"/>
        </w:rPr>
        <w:t xml:space="preserve"> (</w:t>
      </w:r>
      <w:r w:rsidR="00A5682B" w:rsidRPr="00A17138">
        <w:rPr>
          <w:rFonts w:ascii="Times New Roman" w:hAnsi="Times New Roman" w:cs="Times New Roman"/>
          <w:sz w:val="28"/>
          <w:szCs w:val="28"/>
          <w:lang w:val="kk-KZ"/>
        </w:rPr>
        <w:t>Ф &lt; 10</w:t>
      </w:r>
      <w:r w:rsidR="00A5682B" w:rsidRPr="00A17138">
        <w:rPr>
          <w:rFonts w:ascii="Times New Roman" w:hAnsi="Times New Roman" w:cs="Times New Roman"/>
          <w:sz w:val="28"/>
          <w:szCs w:val="28"/>
          <w:vertAlign w:val="superscript"/>
          <w:lang w:val="kk-KZ"/>
        </w:rPr>
        <w:t>10</w:t>
      </w:r>
      <w:r w:rsidR="00A5682B" w:rsidRPr="00A17138">
        <w:rPr>
          <w:rFonts w:ascii="Times New Roman" w:hAnsi="Times New Roman" w:cs="Times New Roman"/>
          <w:sz w:val="28"/>
          <w:szCs w:val="28"/>
          <w:lang w:val="kk-KZ"/>
        </w:rPr>
        <w:t xml:space="preserve"> - 10</w:t>
      </w:r>
      <w:r w:rsidR="00A5682B" w:rsidRPr="00A17138">
        <w:rPr>
          <w:rFonts w:ascii="Times New Roman" w:hAnsi="Times New Roman" w:cs="Times New Roman"/>
          <w:sz w:val="28"/>
          <w:szCs w:val="28"/>
          <w:vertAlign w:val="superscript"/>
          <w:lang w:val="kk-KZ"/>
        </w:rPr>
        <w:t>11</w:t>
      </w:r>
      <w:r w:rsidR="00A5682B" w:rsidRPr="00A17138">
        <w:rPr>
          <w:rFonts w:ascii="Times New Roman" w:hAnsi="Times New Roman" w:cs="Times New Roman"/>
          <w:sz w:val="28"/>
          <w:szCs w:val="28"/>
          <w:lang w:val="kk-KZ"/>
        </w:rPr>
        <w:t xml:space="preserve"> см</w:t>
      </w:r>
      <w:r w:rsidR="00A5682B" w:rsidRPr="00A17138">
        <w:rPr>
          <w:rFonts w:ascii="Times New Roman" w:hAnsi="Times New Roman" w:cs="Times New Roman"/>
          <w:sz w:val="28"/>
          <w:szCs w:val="28"/>
          <w:vertAlign w:val="superscript"/>
          <w:lang w:val="kk-KZ"/>
        </w:rPr>
        <w:t>-2</w:t>
      </w:r>
      <w:r w:rsidR="00A5682B" w:rsidRPr="00A17138">
        <w:rPr>
          <w:rFonts w:ascii="Times New Roman" w:hAnsi="Times New Roman" w:cs="Times New Roman"/>
          <w:sz w:val="28"/>
          <w:szCs w:val="28"/>
        </w:rPr>
        <w:t xml:space="preserve">), когда формирующиеся трековые области не пересекаются между собой, что позволяет изучать механизмы </w:t>
      </w:r>
      <w:r w:rsidR="00A5682B" w:rsidRPr="00A17138">
        <w:rPr>
          <w:rFonts w:ascii="Times New Roman" w:hAnsi="Times New Roman" w:cs="Times New Roman"/>
          <w:sz w:val="28"/>
          <w:szCs w:val="28"/>
          <w:lang w:val="kk-KZ"/>
        </w:rPr>
        <w:t>наноструктурирования</w:t>
      </w:r>
      <w:r w:rsidR="00A5682B" w:rsidRPr="00A17138">
        <w:rPr>
          <w:rFonts w:ascii="Times New Roman" w:hAnsi="Times New Roman" w:cs="Times New Roman"/>
          <w:sz w:val="28"/>
          <w:szCs w:val="28"/>
        </w:rPr>
        <w:t xml:space="preserve"> </w:t>
      </w:r>
      <w:r w:rsidR="00A5682B" w:rsidRPr="00A17138">
        <w:rPr>
          <w:rFonts w:ascii="Times New Roman" w:hAnsi="Times New Roman" w:cs="Times New Roman"/>
          <w:sz w:val="28"/>
          <w:szCs w:val="28"/>
          <w:lang w:val="kk-KZ"/>
        </w:rPr>
        <w:t xml:space="preserve">материалов </w:t>
      </w:r>
      <w:r w:rsidR="00A5682B" w:rsidRPr="00A17138">
        <w:rPr>
          <w:rFonts w:ascii="Times New Roman" w:hAnsi="Times New Roman" w:cs="Times New Roman"/>
          <w:sz w:val="28"/>
          <w:szCs w:val="28"/>
        </w:rPr>
        <w:t xml:space="preserve">и оценивать влияние космических лучей на </w:t>
      </w:r>
      <w:r w:rsidR="00A5682B" w:rsidRPr="000F3C2E">
        <w:rPr>
          <w:rFonts w:ascii="Times New Roman" w:hAnsi="Times New Roman" w:cs="Times New Roman"/>
          <w:color w:val="000000" w:themeColor="text1"/>
          <w:sz w:val="28"/>
          <w:szCs w:val="28"/>
        </w:rPr>
        <w:t>микроэлектронные устройства</w:t>
      </w:r>
      <w:r w:rsidR="00A5682B" w:rsidRPr="000F3C2E">
        <w:rPr>
          <w:rFonts w:ascii="Times New Roman" w:hAnsi="Times New Roman" w:cs="Times New Roman"/>
          <w:color w:val="000000" w:themeColor="text1"/>
          <w:sz w:val="28"/>
          <w:szCs w:val="28"/>
          <w:lang w:val="kk-KZ"/>
        </w:rPr>
        <w:t xml:space="preserve">, поэтому он был </w:t>
      </w:r>
      <w:r w:rsidR="0000141A" w:rsidRPr="000F3C2E">
        <w:rPr>
          <w:rFonts w:ascii="Times New Roman" w:hAnsi="Times New Roman" w:cs="Times New Roman"/>
          <w:color w:val="000000" w:themeColor="text1"/>
          <w:sz w:val="28"/>
          <w:szCs w:val="28"/>
          <w:lang w:val="kk-KZ"/>
        </w:rPr>
        <w:t>детально</w:t>
      </w:r>
      <w:r w:rsidR="00A5682B" w:rsidRPr="000F3C2E">
        <w:rPr>
          <w:rFonts w:ascii="Times New Roman" w:hAnsi="Times New Roman" w:cs="Times New Roman"/>
          <w:color w:val="000000" w:themeColor="text1"/>
          <w:sz w:val="28"/>
          <w:szCs w:val="28"/>
          <w:lang w:val="kk-KZ"/>
        </w:rPr>
        <w:t xml:space="preserve"> исследован как </w:t>
      </w:r>
      <w:r w:rsidR="00A5682B" w:rsidRPr="000F3C2E">
        <w:rPr>
          <w:rFonts w:ascii="Times New Roman" w:hAnsi="Times New Roman" w:cs="Times New Roman"/>
          <w:color w:val="000000" w:themeColor="text1"/>
          <w:sz w:val="28"/>
          <w:szCs w:val="28"/>
          <w:lang w:val="kk-KZ"/>
        </w:rPr>
        <w:lastRenderedPageBreak/>
        <w:t>экспериментально [</w:t>
      </w:r>
      <w:r w:rsidR="000F3C2E" w:rsidRPr="000F3C2E">
        <w:rPr>
          <w:rFonts w:ascii="Times New Roman" w:hAnsi="Times New Roman" w:cs="Times New Roman"/>
          <w:color w:val="000000" w:themeColor="text1"/>
          <w:sz w:val="28"/>
          <w:szCs w:val="28"/>
        </w:rPr>
        <w:t>31-33</w:t>
      </w:r>
      <w:r w:rsidR="00A5682B" w:rsidRPr="000F3C2E">
        <w:rPr>
          <w:rFonts w:ascii="Times New Roman" w:hAnsi="Times New Roman" w:cs="Times New Roman"/>
          <w:color w:val="000000" w:themeColor="text1"/>
          <w:sz w:val="28"/>
          <w:szCs w:val="28"/>
          <w:lang w:val="kk-KZ"/>
        </w:rPr>
        <w:t>], так и теоретически [</w:t>
      </w:r>
      <w:r w:rsidR="000F3C2E" w:rsidRPr="000F3C2E">
        <w:rPr>
          <w:rFonts w:ascii="Times New Roman" w:hAnsi="Times New Roman" w:cs="Times New Roman"/>
          <w:color w:val="000000" w:themeColor="text1"/>
          <w:sz w:val="28"/>
          <w:szCs w:val="28"/>
        </w:rPr>
        <w:t>34-37</w:t>
      </w:r>
      <w:r w:rsidR="00A5682B" w:rsidRPr="000F3C2E">
        <w:rPr>
          <w:rFonts w:ascii="Times New Roman" w:hAnsi="Times New Roman" w:cs="Times New Roman"/>
          <w:color w:val="000000" w:themeColor="text1"/>
          <w:sz w:val="28"/>
          <w:szCs w:val="28"/>
          <w:lang w:val="kk-KZ"/>
        </w:rPr>
        <w:t>].</w:t>
      </w:r>
      <w:r w:rsidR="0000141A" w:rsidRPr="000F3C2E">
        <w:rPr>
          <w:rFonts w:ascii="Times New Roman" w:hAnsi="Times New Roman" w:cs="Times New Roman"/>
          <w:color w:val="000000" w:themeColor="text1"/>
          <w:sz w:val="28"/>
          <w:szCs w:val="28"/>
        </w:rPr>
        <w:t xml:space="preserve"> С увеличением </w:t>
      </w:r>
      <w:proofErr w:type="spellStart"/>
      <w:r w:rsidR="0000141A" w:rsidRPr="000F3C2E">
        <w:rPr>
          <w:rFonts w:ascii="Times New Roman" w:hAnsi="Times New Roman" w:cs="Times New Roman"/>
          <w:color w:val="000000" w:themeColor="text1"/>
          <w:sz w:val="28"/>
          <w:szCs w:val="28"/>
        </w:rPr>
        <w:t>флюенса</w:t>
      </w:r>
      <w:proofErr w:type="spellEnd"/>
      <w:r w:rsidR="0000141A" w:rsidRPr="000F3C2E">
        <w:rPr>
          <w:rFonts w:ascii="Times New Roman" w:hAnsi="Times New Roman" w:cs="Times New Roman"/>
          <w:color w:val="000000" w:themeColor="text1"/>
          <w:sz w:val="28"/>
          <w:szCs w:val="28"/>
        </w:rPr>
        <w:t xml:space="preserve"> (</w:t>
      </w:r>
      <w:r w:rsidR="0000141A" w:rsidRPr="000F3C2E">
        <w:rPr>
          <w:rFonts w:ascii="Times New Roman" w:hAnsi="Times New Roman" w:cs="Times New Roman"/>
          <w:color w:val="000000" w:themeColor="text1"/>
          <w:sz w:val="28"/>
          <w:szCs w:val="28"/>
          <w:lang w:val="kk-KZ"/>
        </w:rPr>
        <w:t>Ф</w:t>
      </w:r>
      <w:r w:rsidR="0000141A" w:rsidRPr="000F3C2E">
        <w:rPr>
          <w:rFonts w:ascii="Times New Roman" w:hAnsi="Times New Roman" w:cs="Times New Roman"/>
          <w:color w:val="000000" w:themeColor="text1"/>
          <w:sz w:val="28"/>
          <w:szCs w:val="28"/>
        </w:rPr>
        <w:t xml:space="preserve"> &gt; 10</w:t>
      </w:r>
      <w:r w:rsidR="0000141A" w:rsidRPr="000F3C2E">
        <w:rPr>
          <w:rFonts w:ascii="Times New Roman" w:hAnsi="Times New Roman" w:cs="Times New Roman"/>
          <w:color w:val="000000" w:themeColor="text1"/>
          <w:sz w:val="28"/>
          <w:szCs w:val="28"/>
          <w:vertAlign w:val="superscript"/>
        </w:rPr>
        <w:t>12</w:t>
      </w:r>
      <w:r w:rsidR="0000141A" w:rsidRPr="000F3C2E">
        <w:rPr>
          <w:rFonts w:ascii="Times New Roman" w:hAnsi="Times New Roman" w:cs="Times New Roman"/>
          <w:color w:val="000000" w:themeColor="text1"/>
          <w:sz w:val="28"/>
          <w:szCs w:val="28"/>
        </w:rPr>
        <w:t xml:space="preserve"> см</w:t>
      </w:r>
      <w:r w:rsidR="0000141A" w:rsidRPr="000F3C2E">
        <w:rPr>
          <w:rFonts w:ascii="Times New Roman" w:hAnsi="Times New Roman" w:cs="Times New Roman"/>
          <w:color w:val="000000" w:themeColor="text1"/>
          <w:sz w:val="28"/>
          <w:szCs w:val="28"/>
          <w:vertAlign w:val="superscript"/>
        </w:rPr>
        <w:t>-2</w:t>
      </w:r>
      <w:r w:rsidR="0000141A" w:rsidRPr="000F3C2E">
        <w:rPr>
          <w:rFonts w:ascii="Times New Roman" w:hAnsi="Times New Roman" w:cs="Times New Roman"/>
          <w:color w:val="000000" w:themeColor="text1"/>
          <w:sz w:val="28"/>
          <w:szCs w:val="28"/>
        </w:rPr>
        <w:t xml:space="preserve">) области треков </w:t>
      </w:r>
      <w:r w:rsidR="0000141A" w:rsidRPr="00A17138">
        <w:rPr>
          <w:rFonts w:ascii="Times New Roman" w:hAnsi="Times New Roman" w:cs="Times New Roman"/>
          <w:sz w:val="28"/>
          <w:szCs w:val="28"/>
        </w:rPr>
        <w:t xml:space="preserve">начинают </w:t>
      </w:r>
      <w:r w:rsidR="00277CB6" w:rsidRPr="00A17138">
        <w:rPr>
          <w:rFonts w:ascii="Times New Roman" w:hAnsi="Times New Roman" w:cs="Times New Roman"/>
          <w:sz w:val="28"/>
          <w:szCs w:val="28"/>
        </w:rPr>
        <w:t xml:space="preserve">пересекаться </w:t>
      </w:r>
      <w:r w:rsidR="0000141A" w:rsidRPr="00A17138">
        <w:rPr>
          <w:rFonts w:ascii="Times New Roman" w:hAnsi="Times New Roman" w:cs="Times New Roman"/>
          <w:sz w:val="28"/>
          <w:szCs w:val="28"/>
        </w:rPr>
        <w:t>и взаимодействовать друг с другом, формируя режим перекрывающихся треков.</w:t>
      </w:r>
      <w:r w:rsidR="00277CB6" w:rsidRPr="00A17138">
        <w:rPr>
          <w:rFonts w:ascii="Times New Roman" w:hAnsi="Times New Roman" w:cs="Times New Roman"/>
          <w:sz w:val="28"/>
          <w:szCs w:val="28"/>
        </w:rPr>
        <w:t xml:space="preserve"> Данный режим особенно важен для оценки изменения свойств материалов ядерной энергетики, соприкасающихся с ядерным топливом, поскольку такие материалы могут подвергаться облучению </w:t>
      </w:r>
      <w:r w:rsidR="00277CB6" w:rsidRPr="00A17138">
        <w:rPr>
          <w:rFonts w:ascii="Times New Roman" w:hAnsi="Times New Roman" w:cs="Times New Roman"/>
          <w:sz w:val="28"/>
          <w:szCs w:val="28"/>
          <w:lang w:val="kk-KZ"/>
        </w:rPr>
        <w:t>осколками</w:t>
      </w:r>
      <w:r w:rsidR="00277CB6" w:rsidRPr="00A17138">
        <w:rPr>
          <w:rFonts w:ascii="Times New Roman" w:hAnsi="Times New Roman" w:cs="Times New Roman"/>
          <w:sz w:val="28"/>
          <w:szCs w:val="28"/>
        </w:rPr>
        <w:t xml:space="preserve"> деления до чрезвычайно высоких </w:t>
      </w:r>
      <w:proofErr w:type="spellStart"/>
      <w:r w:rsidR="00277CB6" w:rsidRPr="00A17138">
        <w:rPr>
          <w:rFonts w:ascii="Times New Roman" w:hAnsi="Times New Roman" w:cs="Times New Roman"/>
          <w:sz w:val="28"/>
          <w:szCs w:val="28"/>
        </w:rPr>
        <w:t>флюенсов</w:t>
      </w:r>
      <w:proofErr w:type="spellEnd"/>
      <w:r w:rsidR="00277CB6" w:rsidRPr="00A17138">
        <w:rPr>
          <w:rFonts w:ascii="Times New Roman" w:hAnsi="Times New Roman" w:cs="Times New Roman"/>
          <w:sz w:val="28"/>
          <w:szCs w:val="28"/>
        </w:rPr>
        <w:t>, вплоть до ~10</w:t>
      </w:r>
      <w:r w:rsidR="00277CB6" w:rsidRPr="00A17138">
        <w:rPr>
          <w:rFonts w:ascii="Times New Roman" w:hAnsi="Times New Roman" w:cs="Times New Roman"/>
          <w:sz w:val="28"/>
          <w:szCs w:val="28"/>
          <w:vertAlign w:val="superscript"/>
        </w:rPr>
        <w:t>16</w:t>
      </w:r>
      <w:r w:rsidR="00277CB6" w:rsidRPr="00A17138">
        <w:rPr>
          <w:rFonts w:ascii="Times New Roman" w:hAnsi="Times New Roman" w:cs="Times New Roman"/>
          <w:sz w:val="28"/>
          <w:szCs w:val="28"/>
        </w:rPr>
        <w:t xml:space="preserve"> см</w:t>
      </w:r>
      <w:r w:rsidR="00277CB6" w:rsidRPr="00A17138">
        <w:rPr>
          <w:rFonts w:ascii="Times New Roman" w:hAnsi="Times New Roman" w:cs="Times New Roman"/>
          <w:sz w:val="28"/>
          <w:szCs w:val="28"/>
          <w:vertAlign w:val="superscript"/>
        </w:rPr>
        <w:t>-2</w:t>
      </w:r>
      <w:r w:rsidR="00277CB6" w:rsidRPr="00A17138">
        <w:rPr>
          <w:rFonts w:ascii="Times New Roman" w:hAnsi="Times New Roman" w:cs="Times New Roman"/>
          <w:sz w:val="28"/>
          <w:szCs w:val="28"/>
        </w:rPr>
        <w:t>.</w:t>
      </w:r>
    </w:p>
    <w:p w14:paraId="69AF0BF8" w14:textId="77777777" w:rsidR="005F61F4" w:rsidRPr="001E0A10" w:rsidRDefault="005F61F4" w:rsidP="00620390">
      <w:pPr>
        <w:ind w:firstLine="709"/>
        <w:jc w:val="both"/>
        <w:rPr>
          <w:rFonts w:ascii="Times New Roman" w:hAnsi="Times New Roman" w:cs="Times New Roman"/>
          <w:sz w:val="28"/>
          <w:szCs w:val="28"/>
          <w:lang w:val="kk-KZ"/>
        </w:rPr>
      </w:pPr>
    </w:p>
    <w:p w14:paraId="1167E713" w14:textId="77777777" w:rsidR="00E43827" w:rsidRPr="00C07D68" w:rsidRDefault="00E43827" w:rsidP="001E0A10">
      <w:pPr>
        <w:ind w:firstLine="709"/>
        <w:jc w:val="both"/>
        <w:rPr>
          <w:rFonts w:ascii="Times New Roman" w:hAnsi="Times New Roman" w:cs="Times New Roman"/>
          <w:bCs/>
          <w:color w:val="auto"/>
          <w:sz w:val="28"/>
          <w:szCs w:val="28"/>
          <w:lang w:val="kk-KZ"/>
        </w:rPr>
      </w:pPr>
      <w:r w:rsidRPr="00C07D68">
        <w:rPr>
          <w:rFonts w:ascii="Times New Roman" w:hAnsi="Times New Roman" w:cs="Times New Roman"/>
          <w:bCs/>
          <w:color w:val="auto"/>
          <w:sz w:val="28"/>
          <w:szCs w:val="28"/>
        </w:rPr>
        <w:t xml:space="preserve">1.1.3 </w:t>
      </w:r>
      <w:r w:rsidRPr="00C07D68">
        <w:rPr>
          <w:rFonts w:ascii="Times New Roman" w:hAnsi="Times New Roman" w:cs="Times New Roman"/>
          <w:bCs/>
          <w:color w:val="auto"/>
          <w:sz w:val="28"/>
          <w:szCs w:val="28"/>
          <w:lang w:val="kk-KZ"/>
        </w:rPr>
        <w:t>Методы исследования структурных эффектов</w:t>
      </w:r>
    </w:p>
    <w:p w14:paraId="3C39664D" w14:textId="5D6CAA47" w:rsidR="00E43827" w:rsidRPr="00A17138" w:rsidRDefault="00E43827" w:rsidP="001E0A10">
      <w:pPr>
        <w:ind w:firstLine="709"/>
        <w:jc w:val="both"/>
        <w:rPr>
          <w:rFonts w:ascii="Times New Roman" w:hAnsi="Times New Roman" w:cs="Times New Roman"/>
          <w:sz w:val="28"/>
          <w:szCs w:val="28"/>
        </w:rPr>
      </w:pPr>
      <w:r w:rsidRPr="00A17138">
        <w:rPr>
          <w:rFonts w:ascii="Times New Roman" w:hAnsi="Times New Roman" w:cs="Times New Roman"/>
          <w:sz w:val="28"/>
          <w:szCs w:val="28"/>
          <w:lang w:val="kk-KZ"/>
        </w:rPr>
        <w:t xml:space="preserve">Для изучения структурных изменений в материалах, облученных быстрыми ионами, применяются различные передовые методы, обладающие различной пространственной разрешающей способностью и чувствительностью. </w:t>
      </w:r>
      <w:r w:rsidRPr="00A17138">
        <w:rPr>
          <w:rFonts w:ascii="Times New Roman" w:hAnsi="Times New Roman" w:cs="Times New Roman"/>
          <w:sz w:val="28"/>
          <w:szCs w:val="28"/>
        </w:rPr>
        <w:t>Ионные треки и сопутствующие структурные изменения могут быть выявлены с помощью методов локального микроскопического анализа, таких как просвечивающая электронная микроскопия (</w:t>
      </w:r>
      <w:r w:rsidR="00EF2C7C" w:rsidRPr="00A17138">
        <w:rPr>
          <w:rFonts w:ascii="Times New Roman" w:hAnsi="Times New Roman" w:cs="Times New Roman"/>
          <w:sz w:val="28"/>
          <w:szCs w:val="28"/>
          <w:lang w:val="kk-KZ"/>
        </w:rPr>
        <w:t>ПЭМ</w:t>
      </w:r>
      <w:r w:rsidRPr="00A17138">
        <w:rPr>
          <w:rFonts w:ascii="Times New Roman" w:hAnsi="Times New Roman" w:cs="Times New Roman"/>
          <w:sz w:val="28"/>
          <w:szCs w:val="28"/>
        </w:rPr>
        <w:t xml:space="preserve">), </w:t>
      </w:r>
      <w:r w:rsidR="00DE0658" w:rsidRPr="00A17138">
        <w:rPr>
          <w:rFonts w:ascii="Times New Roman" w:hAnsi="Times New Roman" w:cs="Times New Roman"/>
          <w:sz w:val="28"/>
          <w:szCs w:val="28"/>
          <w:lang w:val="kk-KZ"/>
        </w:rPr>
        <w:t>сканирующая атомно-силовая микроскопия (</w:t>
      </w:r>
      <w:r w:rsidR="00EF2C7C" w:rsidRPr="00A17138">
        <w:rPr>
          <w:rFonts w:ascii="Times New Roman" w:hAnsi="Times New Roman" w:cs="Times New Roman"/>
          <w:sz w:val="28"/>
          <w:szCs w:val="28"/>
          <w:lang w:val="kk-KZ"/>
        </w:rPr>
        <w:t>АСМ</w:t>
      </w:r>
      <w:r w:rsidR="00DE0658" w:rsidRPr="00A17138">
        <w:rPr>
          <w:rFonts w:ascii="Times New Roman" w:hAnsi="Times New Roman" w:cs="Times New Roman"/>
          <w:sz w:val="28"/>
          <w:szCs w:val="28"/>
          <w:lang w:val="kk-KZ"/>
        </w:rPr>
        <w:t>)</w:t>
      </w:r>
      <w:r w:rsidR="008716A3"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 xml:space="preserve">или </w:t>
      </w:r>
      <w:proofErr w:type="spellStart"/>
      <w:r w:rsidRPr="00A17138">
        <w:rPr>
          <w:rFonts w:ascii="Times New Roman" w:hAnsi="Times New Roman" w:cs="Times New Roman"/>
          <w:sz w:val="28"/>
          <w:szCs w:val="28"/>
        </w:rPr>
        <w:t>малоугловое</w:t>
      </w:r>
      <w:proofErr w:type="spellEnd"/>
      <w:r w:rsidRPr="00A17138">
        <w:rPr>
          <w:rFonts w:ascii="Times New Roman" w:hAnsi="Times New Roman" w:cs="Times New Roman"/>
          <w:sz w:val="28"/>
          <w:szCs w:val="28"/>
        </w:rPr>
        <w:t xml:space="preserve"> рентгеновское рассеяние (</w:t>
      </w:r>
      <w:r w:rsidR="00EF2C7C" w:rsidRPr="00A17138">
        <w:rPr>
          <w:rFonts w:ascii="Times New Roman" w:hAnsi="Times New Roman" w:cs="Times New Roman"/>
          <w:sz w:val="28"/>
          <w:szCs w:val="28"/>
          <w:lang w:val="kk-KZ"/>
        </w:rPr>
        <w:t>МУРР</w:t>
      </w:r>
      <w:r w:rsidRPr="00A17138">
        <w:rPr>
          <w:rFonts w:ascii="Times New Roman" w:hAnsi="Times New Roman" w:cs="Times New Roman"/>
          <w:sz w:val="28"/>
          <w:szCs w:val="28"/>
        </w:rPr>
        <w:t xml:space="preserve">), </w:t>
      </w:r>
      <w:proofErr w:type="spellStart"/>
      <w:r w:rsidR="00681B63" w:rsidRPr="00A17138">
        <w:rPr>
          <w:rFonts w:ascii="Times New Roman" w:hAnsi="Times New Roman" w:cs="Times New Roman"/>
          <w:sz w:val="28"/>
          <w:szCs w:val="28"/>
        </w:rPr>
        <w:t>малоуглово</w:t>
      </w:r>
      <w:proofErr w:type="spellEnd"/>
      <w:r w:rsidR="00681B63" w:rsidRPr="00A17138">
        <w:rPr>
          <w:rFonts w:ascii="Times New Roman" w:hAnsi="Times New Roman" w:cs="Times New Roman"/>
          <w:sz w:val="28"/>
          <w:szCs w:val="28"/>
          <w:lang w:val="kk-KZ"/>
        </w:rPr>
        <w:t>е</w:t>
      </w:r>
      <w:r w:rsidR="00681B63" w:rsidRPr="00A17138">
        <w:rPr>
          <w:rFonts w:ascii="Times New Roman" w:hAnsi="Times New Roman" w:cs="Times New Roman"/>
          <w:sz w:val="28"/>
          <w:szCs w:val="28"/>
        </w:rPr>
        <w:t xml:space="preserve"> </w:t>
      </w:r>
      <w:proofErr w:type="spellStart"/>
      <w:r w:rsidR="00681B63" w:rsidRPr="00A17138">
        <w:rPr>
          <w:rFonts w:ascii="Times New Roman" w:hAnsi="Times New Roman" w:cs="Times New Roman"/>
          <w:sz w:val="28"/>
          <w:szCs w:val="28"/>
        </w:rPr>
        <w:t>рентгеновско</w:t>
      </w:r>
      <w:proofErr w:type="spellEnd"/>
      <w:r w:rsidR="00681B63" w:rsidRPr="00A17138">
        <w:rPr>
          <w:rFonts w:ascii="Times New Roman" w:hAnsi="Times New Roman" w:cs="Times New Roman"/>
          <w:sz w:val="28"/>
          <w:szCs w:val="28"/>
          <w:lang w:val="kk-KZ"/>
        </w:rPr>
        <w:t>е</w:t>
      </w:r>
      <w:r w:rsidR="00681B63" w:rsidRPr="00A17138">
        <w:rPr>
          <w:rFonts w:ascii="Times New Roman" w:hAnsi="Times New Roman" w:cs="Times New Roman"/>
          <w:sz w:val="28"/>
          <w:szCs w:val="28"/>
        </w:rPr>
        <w:t xml:space="preserve"> </w:t>
      </w:r>
      <w:proofErr w:type="spellStart"/>
      <w:r w:rsidR="00681B63" w:rsidRPr="00A17138">
        <w:rPr>
          <w:rFonts w:ascii="Times New Roman" w:hAnsi="Times New Roman" w:cs="Times New Roman"/>
          <w:sz w:val="28"/>
          <w:szCs w:val="28"/>
        </w:rPr>
        <w:t>рассеяни</w:t>
      </w:r>
      <w:proofErr w:type="spellEnd"/>
      <w:r w:rsidR="00681B63" w:rsidRPr="00A17138">
        <w:rPr>
          <w:rFonts w:ascii="Times New Roman" w:hAnsi="Times New Roman" w:cs="Times New Roman"/>
          <w:sz w:val="28"/>
          <w:szCs w:val="28"/>
          <w:lang w:val="kk-KZ"/>
        </w:rPr>
        <w:t>е</w:t>
      </w:r>
      <w:r w:rsidR="00681B63" w:rsidRPr="00A17138">
        <w:rPr>
          <w:rFonts w:ascii="Times New Roman" w:hAnsi="Times New Roman" w:cs="Times New Roman"/>
          <w:sz w:val="28"/>
          <w:szCs w:val="28"/>
        </w:rPr>
        <w:t xml:space="preserve"> при скользящем падении (</w:t>
      </w:r>
      <w:r w:rsidR="00EF2C7C" w:rsidRPr="00A17138">
        <w:rPr>
          <w:rFonts w:ascii="Times New Roman" w:hAnsi="Times New Roman" w:cs="Times New Roman"/>
          <w:sz w:val="28"/>
          <w:szCs w:val="28"/>
          <w:lang w:val="kk-KZ"/>
        </w:rPr>
        <w:t>МУРРСП</w:t>
      </w:r>
      <w:r w:rsidR="00681B63" w:rsidRPr="00A17138">
        <w:rPr>
          <w:rFonts w:ascii="Times New Roman" w:hAnsi="Times New Roman" w:cs="Times New Roman"/>
          <w:sz w:val="28"/>
          <w:szCs w:val="28"/>
        </w:rPr>
        <w:t xml:space="preserve">) </w:t>
      </w:r>
      <w:r w:rsidRPr="00A17138">
        <w:rPr>
          <w:rFonts w:ascii="Times New Roman" w:hAnsi="Times New Roman" w:cs="Times New Roman"/>
          <w:sz w:val="28"/>
          <w:szCs w:val="28"/>
        </w:rPr>
        <w:t xml:space="preserve">а также посредством глобальных методов, включая </w:t>
      </w:r>
      <w:r w:rsidRPr="00A17138">
        <w:rPr>
          <w:rFonts w:ascii="Times New Roman" w:hAnsi="Times New Roman" w:cs="Times New Roman"/>
          <w:sz w:val="28"/>
          <w:szCs w:val="28"/>
          <w:lang w:val="kk-KZ"/>
        </w:rPr>
        <w:t>спектрометрию Резерфорда в условиях каналирования</w:t>
      </w:r>
      <w:r w:rsidRPr="00A17138">
        <w:rPr>
          <w:rFonts w:ascii="Times New Roman" w:hAnsi="Times New Roman" w:cs="Times New Roman"/>
          <w:sz w:val="28"/>
          <w:szCs w:val="28"/>
        </w:rPr>
        <w:t xml:space="preserve"> (</w:t>
      </w:r>
      <w:r w:rsidR="00EF2C7C" w:rsidRPr="00A17138">
        <w:rPr>
          <w:rFonts w:ascii="Times New Roman" w:hAnsi="Times New Roman" w:cs="Times New Roman"/>
          <w:sz w:val="28"/>
          <w:szCs w:val="28"/>
          <w:lang w:val="kk-KZ"/>
        </w:rPr>
        <w:t>ОРР</w:t>
      </w:r>
      <w:r w:rsidRPr="00A17138">
        <w:rPr>
          <w:rFonts w:ascii="Times New Roman" w:hAnsi="Times New Roman" w:cs="Times New Roman"/>
          <w:sz w:val="28"/>
          <w:szCs w:val="28"/>
          <w:lang w:val="kk-KZ"/>
        </w:rPr>
        <w:t>/</w:t>
      </w:r>
      <w:r w:rsidR="00EF2C7C" w:rsidRPr="00A17138">
        <w:rPr>
          <w:rFonts w:ascii="Times New Roman" w:hAnsi="Times New Roman" w:cs="Times New Roman"/>
          <w:sz w:val="28"/>
          <w:szCs w:val="28"/>
          <w:lang w:val="kk-KZ"/>
        </w:rPr>
        <w:t>К</w:t>
      </w:r>
      <w:r w:rsidRPr="00A17138">
        <w:rPr>
          <w:rFonts w:ascii="Times New Roman" w:hAnsi="Times New Roman" w:cs="Times New Roman"/>
          <w:sz w:val="28"/>
          <w:szCs w:val="28"/>
        </w:rPr>
        <w:t>), рентгеновскую дифракцию (</w:t>
      </w:r>
      <w:r w:rsidR="00EF2C7C" w:rsidRPr="00A17138">
        <w:rPr>
          <w:rFonts w:ascii="Times New Roman" w:hAnsi="Times New Roman" w:cs="Times New Roman"/>
          <w:sz w:val="28"/>
          <w:szCs w:val="28"/>
          <w:lang w:val="kk-KZ"/>
        </w:rPr>
        <w:t>РД</w:t>
      </w:r>
      <w:r w:rsidRPr="00A17138">
        <w:rPr>
          <w:rFonts w:ascii="Times New Roman" w:hAnsi="Times New Roman" w:cs="Times New Roman"/>
          <w:sz w:val="28"/>
          <w:szCs w:val="28"/>
        </w:rPr>
        <w:t>), ультрафиолетовую (</w:t>
      </w:r>
      <w:r w:rsidR="00EF2C7C" w:rsidRPr="00A17138">
        <w:rPr>
          <w:rFonts w:ascii="Times New Roman" w:hAnsi="Times New Roman" w:cs="Times New Roman"/>
          <w:sz w:val="28"/>
          <w:szCs w:val="28"/>
          <w:lang w:val="kk-KZ"/>
        </w:rPr>
        <w:t>УФ</w:t>
      </w:r>
      <w:r w:rsidRPr="00A17138">
        <w:rPr>
          <w:rFonts w:ascii="Times New Roman" w:hAnsi="Times New Roman" w:cs="Times New Roman"/>
          <w:sz w:val="28"/>
          <w:szCs w:val="28"/>
        </w:rPr>
        <w:t xml:space="preserve">), </w:t>
      </w:r>
      <w:r w:rsidR="00DE0658" w:rsidRPr="00A17138">
        <w:rPr>
          <w:rFonts w:ascii="Times New Roman" w:hAnsi="Times New Roman" w:cs="Times New Roman"/>
          <w:sz w:val="28"/>
          <w:szCs w:val="28"/>
          <w:lang w:val="kk-KZ"/>
        </w:rPr>
        <w:t>инфракрасную спектроскопи</w:t>
      </w:r>
      <w:r w:rsidR="008716A3" w:rsidRPr="00A17138">
        <w:rPr>
          <w:rFonts w:ascii="Times New Roman" w:hAnsi="Times New Roman" w:cs="Times New Roman"/>
          <w:sz w:val="28"/>
          <w:szCs w:val="28"/>
          <w:lang w:val="kk-KZ"/>
        </w:rPr>
        <w:t>ю</w:t>
      </w:r>
      <w:r w:rsidR="00DE0658" w:rsidRPr="00A17138">
        <w:rPr>
          <w:rFonts w:ascii="Times New Roman" w:hAnsi="Times New Roman" w:cs="Times New Roman"/>
          <w:sz w:val="28"/>
          <w:szCs w:val="28"/>
          <w:lang w:val="kk-KZ"/>
        </w:rPr>
        <w:t xml:space="preserve"> с преобразованием Фурье (</w:t>
      </w:r>
      <w:r w:rsidR="00EF2C7C" w:rsidRPr="00A17138">
        <w:rPr>
          <w:rFonts w:ascii="Times New Roman" w:hAnsi="Times New Roman" w:cs="Times New Roman"/>
          <w:sz w:val="28"/>
          <w:szCs w:val="28"/>
          <w:lang w:val="kk-KZ"/>
        </w:rPr>
        <w:t>ИКФС</w:t>
      </w:r>
      <w:r w:rsidR="00DE0658" w:rsidRPr="00A17138">
        <w:rPr>
          <w:rFonts w:ascii="Times New Roman" w:hAnsi="Times New Roman" w:cs="Times New Roman"/>
          <w:sz w:val="28"/>
          <w:szCs w:val="28"/>
          <w:lang w:val="kk-KZ"/>
        </w:rPr>
        <w:t>)</w:t>
      </w:r>
      <w:r w:rsidR="008716A3" w:rsidRPr="00A17138">
        <w:rPr>
          <w:rFonts w:ascii="Times New Roman" w:hAnsi="Times New Roman" w:cs="Times New Roman"/>
          <w:sz w:val="28"/>
          <w:szCs w:val="28"/>
          <w:lang w:val="kk-KZ"/>
        </w:rPr>
        <w:t>, в сочетании с химическим</w:t>
      </w:r>
      <w:r w:rsidR="000F5E63" w:rsidRPr="00A17138">
        <w:rPr>
          <w:rFonts w:ascii="Times New Roman" w:hAnsi="Times New Roman" w:cs="Times New Roman"/>
          <w:sz w:val="28"/>
          <w:szCs w:val="28"/>
          <w:lang w:val="kk-KZ"/>
        </w:rPr>
        <w:t xml:space="preserve"> травлением</w:t>
      </w:r>
      <w:r w:rsidR="00DE0658" w:rsidRPr="00A17138">
        <w:rPr>
          <w:rFonts w:ascii="Times New Roman" w:hAnsi="Times New Roman" w:cs="Times New Roman"/>
          <w:sz w:val="28"/>
          <w:szCs w:val="28"/>
        </w:rPr>
        <w:t xml:space="preserve"> </w:t>
      </w:r>
      <w:r w:rsidRPr="00A17138">
        <w:rPr>
          <w:rFonts w:ascii="Times New Roman" w:hAnsi="Times New Roman" w:cs="Times New Roman"/>
          <w:sz w:val="28"/>
          <w:szCs w:val="28"/>
        </w:rPr>
        <w:t>или комбинационную спектроскопию</w:t>
      </w:r>
      <w:r w:rsidR="008716A3" w:rsidRPr="00A17138">
        <w:rPr>
          <w:rFonts w:ascii="Times New Roman" w:hAnsi="Times New Roman" w:cs="Times New Roman"/>
          <w:sz w:val="28"/>
          <w:szCs w:val="28"/>
          <w:lang w:val="kk-KZ"/>
        </w:rPr>
        <w:t xml:space="preserve"> </w:t>
      </w:r>
      <w:r w:rsidR="008716A3" w:rsidRPr="000F3C2E">
        <w:rPr>
          <w:rFonts w:ascii="Times New Roman" w:hAnsi="Times New Roman" w:cs="Times New Roman"/>
          <w:color w:val="000000" w:themeColor="text1"/>
          <w:sz w:val="28"/>
          <w:szCs w:val="28"/>
          <w:lang w:val="kk-KZ"/>
        </w:rPr>
        <w:t>[</w:t>
      </w:r>
      <w:r w:rsidR="000F3C2E" w:rsidRPr="000F3C2E">
        <w:rPr>
          <w:rFonts w:ascii="Times New Roman" w:hAnsi="Times New Roman" w:cs="Times New Roman"/>
          <w:color w:val="000000" w:themeColor="text1"/>
          <w:sz w:val="28"/>
          <w:szCs w:val="28"/>
        </w:rPr>
        <w:t>2</w:t>
      </w:r>
      <w:r w:rsidR="00E9462D" w:rsidRPr="000F3C2E">
        <w:rPr>
          <w:rFonts w:ascii="Times New Roman" w:hAnsi="Times New Roman" w:cs="Times New Roman"/>
          <w:color w:val="000000" w:themeColor="text1"/>
          <w:sz w:val="28"/>
          <w:szCs w:val="28"/>
        </w:rPr>
        <w:t xml:space="preserve">, </w:t>
      </w:r>
      <w:r w:rsidR="009771E1">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E9462D" w:rsidRPr="000F3C2E">
        <w:rPr>
          <w:rFonts w:ascii="Times New Roman" w:hAnsi="Times New Roman" w:cs="Times New Roman"/>
          <w:color w:val="000000" w:themeColor="text1"/>
          <w:sz w:val="28"/>
          <w:szCs w:val="28"/>
        </w:rPr>
        <w:t xml:space="preserve"> 50</w:t>
      </w:r>
      <w:r w:rsidR="00727986" w:rsidRPr="000F3C2E">
        <w:rPr>
          <w:rFonts w:ascii="Times New Roman" w:hAnsi="Times New Roman" w:cs="Times New Roman"/>
          <w:color w:val="000000" w:themeColor="text1"/>
          <w:sz w:val="28"/>
          <w:szCs w:val="28"/>
          <w:lang w:val="kk-KZ"/>
        </w:rPr>
        <w:t>;</w:t>
      </w:r>
      <w:r w:rsidR="008716A3" w:rsidRPr="000F3C2E">
        <w:rPr>
          <w:rFonts w:ascii="Times New Roman" w:hAnsi="Times New Roman" w:cs="Times New Roman"/>
          <w:color w:val="000000" w:themeColor="text1"/>
          <w:sz w:val="28"/>
          <w:szCs w:val="28"/>
          <w:lang w:val="kk-KZ"/>
        </w:rPr>
        <w:t xml:space="preserve"> </w:t>
      </w:r>
      <w:r w:rsidR="000F3C2E" w:rsidRPr="000F3C2E">
        <w:rPr>
          <w:rFonts w:ascii="Times New Roman" w:hAnsi="Times New Roman" w:cs="Times New Roman"/>
          <w:color w:val="000000" w:themeColor="text1"/>
          <w:sz w:val="28"/>
          <w:szCs w:val="28"/>
        </w:rPr>
        <w:t xml:space="preserve">22, </w:t>
      </w:r>
      <w:r w:rsidR="009771E1">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F3C2E" w:rsidRPr="000F3C2E">
        <w:rPr>
          <w:rFonts w:ascii="Times New Roman" w:hAnsi="Times New Roman" w:cs="Times New Roman"/>
          <w:color w:val="000000" w:themeColor="text1"/>
          <w:sz w:val="28"/>
          <w:szCs w:val="28"/>
        </w:rPr>
        <w:t xml:space="preserve"> 445</w:t>
      </w:r>
      <w:r w:rsidR="000F3C2E" w:rsidRPr="000F3C2E">
        <w:rPr>
          <w:rFonts w:ascii="Times New Roman" w:hAnsi="Times New Roman" w:cs="Times New Roman"/>
          <w:color w:val="000000" w:themeColor="text1"/>
          <w:sz w:val="28"/>
          <w:szCs w:val="28"/>
          <w:lang w:val="kk-KZ"/>
        </w:rPr>
        <w:t xml:space="preserve">; </w:t>
      </w:r>
      <w:r w:rsidR="000F3C2E" w:rsidRPr="000F3C2E">
        <w:rPr>
          <w:rFonts w:ascii="Times New Roman" w:hAnsi="Times New Roman" w:cs="Times New Roman"/>
          <w:color w:val="000000" w:themeColor="text1"/>
          <w:sz w:val="28"/>
          <w:szCs w:val="28"/>
        </w:rPr>
        <w:t xml:space="preserve">38-43] </w:t>
      </w:r>
      <w:r w:rsidRPr="00A17138">
        <w:rPr>
          <w:rFonts w:ascii="Times New Roman" w:hAnsi="Times New Roman" w:cs="Times New Roman"/>
          <w:sz w:val="28"/>
          <w:szCs w:val="28"/>
          <w:lang w:val="kk-KZ"/>
        </w:rPr>
        <w:t xml:space="preserve">Наиболее часто используются </w:t>
      </w:r>
      <w:r w:rsidR="00EF2C7C" w:rsidRPr="00A17138">
        <w:rPr>
          <w:rFonts w:ascii="Times New Roman" w:hAnsi="Times New Roman" w:cs="Times New Roman"/>
          <w:sz w:val="28"/>
          <w:szCs w:val="28"/>
          <w:lang w:val="kk-KZ"/>
        </w:rPr>
        <w:t>ОРР/К</w:t>
      </w:r>
      <w:r w:rsidRPr="00A17138">
        <w:rPr>
          <w:rFonts w:ascii="Times New Roman" w:hAnsi="Times New Roman" w:cs="Times New Roman"/>
          <w:sz w:val="28"/>
          <w:szCs w:val="28"/>
          <w:lang w:val="kk-KZ"/>
        </w:rPr>
        <w:t xml:space="preserve">, </w:t>
      </w:r>
      <w:r w:rsidR="00EF2C7C" w:rsidRPr="00A17138">
        <w:rPr>
          <w:rFonts w:ascii="Times New Roman" w:hAnsi="Times New Roman" w:cs="Times New Roman"/>
          <w:sz w:val="28"/>
          <w:szCs w:val="28"/>
          <w:lang w:val="kk-KZ"/>
        </w:rPr>
        <w:t>РД</w:t>
      </w:r>
      <w:r w:rsidRPr="00A17138">
        <w:rPr>
          <w:rFonts w:ascii="Times New Roman" w:hAnsi="Times New Roman" w:cs="Times New Roman"/>
          <w:sz w:val="28"/>
          <w:szCs w:val="28"/>
          <w:lang w:val="kk-KZ"/>
        </w:rPr>
        <w:t xml:space="preserve">, </w:t>
      </w:r>
      <w:r w:rsidR="00EF2C7C" w:rsidRPr="00A17138">
        <w:rPr>
          <w:rFonts w:ascii="Times New Roman" w:hAnsi="Times New Roman" w:cs="Times New Roman"/>
          <w:sz w:val="28"/>
          <w:szCs w:val="28"/>
          <w:lang w:val="kk-KZ"/>
        </w:rPr>
        <w:t>ПЭМ</w:t>
      </w:r>
      <w:r w:rsidRPr="00A17138">
        <w:rPr>
          <w:rFonts w:ascii="Times New Roman" w:hAnsi="Times New Roman" w:cs="Times New Roman"/>
          <w:sz w:val="28"/>
          <w:szCs w:val="28"/>
          <w:lang w:val="kk-KZ"/>
        </w:rPr>
        <w:t xml:space="preserve"> и рамановская спектроскопия. Эти методы позволяют: </w:t>
      </w:r>
      <w:r w:rsidRPr="00A17138">
        <w:rPr>
          <w:rFonts w:ascii="Times New Roman" w:hAnsi="Times New Roman" w:cs="Times New Roman"/>
          <w:sz w:val="28"/>
          <w:szCs w:val="28"/>
        </w:rPr>
        <w:t>1</w:t>
      </w:r>
      <w:r w:rsidRPr="00A17138">
        <w:rPr>
          <w:rFonts w:ascii="Times New Roman" w:hAnsi="Times New Roman" w:cs="Times New Roman"/>
          <w:sz w:val="28"/>
          <w:szCs w:val="28"/>
          <w:lang w:val="kk-KZ"/>
        </w:rPr>
        <w:t>) отслеживать накопление повреждений</w:t>
      </w:r>
      <w:r w:rsidR="009771E1">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2</w:t>
      </w:r>
      <w:r w:rsidRPr="00A17138">
        <w:rPr>
          <w:rFonts w:ascii="Times New Roman" w:hAnsi="Times New Roman" w:cs="Times New Roman"/>
          <w:sz w:val="28"/>
          <w:szCs w:val="28"/>
          <w:lang w:val="kk-KZ"/>
        </w:rPr>
        <w:t>)</w:t>
      </w:r>
      <w:r w:rsidR="00752171">
        <w:rPr>
          <w:rFonts w:ascii="Times New Roman" w:hAnsi="Times New Roman" w:cs="Times New Roman"/>
          <w:sz w:val="28"/>
          <w:szCs w:val="28"/>
          <w:lang w:val="kk-KZ"/>
        </w:rPr>
        <w:t> </w:t>
      </w:r>
      <w:r w:rsidRPr="00A17138">
        <w:rPr>
          <w:rFonts w:ascii="Times New Roman" w:hAnsi="Times New Roman" w:cs="Times New Roman"/>
          <w:sz w:val="28"/>
          <w:szCs w:val="28"/>
          <w:lang w:val="kk-KZ"/>
        </w:rPr>
        <w:t>количественно оценивать уровень напряжений или деформаций в зависимости от флюенса ионов</w:t>
      </w:r>
      <w:r w:rsidR="009771E1">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3</w:t>
      </w:r>
      <w:r w:rsidRPr="00A17138">
        <w:rPr>
          <w:rFonts w:ascii="Times New Roman" w:hAnsi="Times New Roman" w:cs="Times New Roman"/>
          <w:sz w:val="28"/>
          <w:szCs w:val="28"/>
          <w:lang w:val="kk-KZ"/>
        </w:rPr>
        <w:t>) характеризовать радиационные дефекты</w:t>
      </w:r>
      <w:r w:rsidR="009771E1">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4</w:t>
      </w:r>
      <w:r w:rsidRPr="00A17138">
        <w:rPr>
          <w:rFonts w:ascii="Times New Roman" w:hAnsi="Times New Roman" w:cs="Times New Roman"/>
          <w:sz w:val="28"/>
          <w:szCs w:val="28"/>
          <w:lang w:val="kk-KZ"/>
        </w:rPr>
        <w:t>)</w:t>
      </w:r>
      <w:r w:rsidR="00752171">
        <w:rPr>
          <w:rFonts w:ascii="Times New Roman" w:hAnsi="Times New Roman" w:cs="Times New Roman"/>
          <w:sz w:val="28"/>
          <w:szCs w:val="28"/>
          <w:lang w:val="kk-KZ"/>
        </w:rPr>
        <w:t> </w:t>
      </w:r>
      <w:r w:rsidRPr="00A17138">
        <w:rPr>
          <w:rFonts w:ascii="Times New Roman" w:hAnsi="Times New Roman" w:cs="Times New Roman"/>
          <w:sz w:val="28"/>
          <w:szCs w:val="28"/>
          <w:lang w:val="kk-KZ"/>
        </w:rPr>
        <w:t>выявлять образование новых структур или фаз</w:t>
      </w:r>
      <w:r w:rsidR="009771E1">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5</w:t>
      </w:r>
      <w:r w:rsidRPr="00A17138">
        <w:rPr>
          <w:rFonts w:ascii="Times New Roman" w:hAnsi="Times New Roman" w:cs="Times New Roman"/>
          <w:sz w:val="28"/>
          <w:szCs w:val="28"/>
          <w:lang w:val="kk-KZ"/>
        </w:rPr>
        <w:t>) уточнять параметры, способствующие микро- и макроструктурным изменениям</w:t>
      </w:r>
      <w:r w:rsidR="009771E1">
        <w:rPr>
          <w:rFonts w:ascii="Times New Roman" w:hAnsi="Times New Roman" w:cs="Times New Roman"/>
          <w:sz w:val="28"/>
          <w:szCs w:val="28"/>
          <w:lang w:val="kk-KZ"/>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6</w:t>
      </w:r>
      <w:r w:rsidRPr="00A17138">
        <w:rPr>
          <w:rFonts w:ascii="Times New Roman" w:hAnsi="Times New Roman" w:cs="Times New Roman"/>
          <w:sz w:val="28"/>
          <w:szCs w:val="28"/>
          <w:lang w:val="kk-KZ"/>
        </w:rPr>
        <w:t xml:space="preserve">) понимать механизмы, лежащие в основе структурных преобразований. Полученные экспериментальные данные могут быть использованы для создания баз данных, сравнения с вычислительными моделями, такими как </w:t>
      </w:r>
      <w:r w:rsidRPr="00A17138">
        <w:rPr>
          <w:rFonts w:ascii="Times New Roman" w:hAnsi="Times New Roman" w:cs="Times New Roman"/>
          <w:i/>
          <w:iCs/>
          <w:sz w:val="28"/>
          <w:szCs w:val="28"/>
          <w:lang w:val="kk-KZ"/>
        </w:rPr>
        <w:t>ab initio</w:t>
      </w:r>
      <w:r w:rsidRPr="00A17138">
        <w:rPr>
          <w:rFonts w:ascii="Times New Roman" w:hAnsi="Times New Roman" w:cs="Times New Roman"/>
          <w:sz w:val="28"/>
          <w:szCs w:val="28"/>
          <w:lang w:val="kk-KZ"/>
        </w:rPr>
        <w:t xml:space="preserve"> расчеты или моделирование методом молекулярной динамики, и в конечном итоге, для разработки теоретических моделей или феноменологических описаний.</w:t>
      </w:r>
    </w:p>
    <w:p w14:paraId="6C45AE7A" w14:textId="1B3A1A45" w:rsidR="00A34E31" w:rsidRPr="001E0A10" w:rsidRDefault="00A34E31"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r w:rsidRPr="00A17138">
        <w:rPr>
          <w:rFonts w:ascii="Times New Roman" w:hAnsi="Times New Roman" w:cs="Times New Roman"/>
          <w:sz w:val="28"/>
          <w:szCs w:val="28"/>
        </w:rPr>
        <w:t xml:space="preserve">Прямые наблюдения за ионными треками с использованием методов, обсуждавшихся выше, обеспечивают довольно простой доступ к диаметрам треков, но имеют многочисленные ограничения из-за проблем с подготовкой проб или пространственным разрешением. Действительно, во многих материалах определение порогов образования треков является сложной задачей, поскольку диаметры треков очень малы (часто менее 1–2 нм) при низких значениях </w:t>
      </w:r>
      <w:proofErr w:type="spellStart"/>
      <w:r w:rsidRPr="00A17138">
        <w:rPr>
          <w:rFonts w:ascii="Times New Roman" w:hAnsi="Times New Roman" w:cs="Times New Roman"/>
          <w:sz w:val="28"/>
          <w:szCs w:val="28"/>
        </w:rPr>
        <w:t>S</w:t>
      </w:r>
      <w:r w:rsidRPr="00A17138">
        <w:rPr>
          <w:rFonts w:ascii="Times New Roman" w:hAnsi="Times New Roman" w:cs="Times New Roman"/>
          <w:sz w:val="28"/>
          <w:szCs w:val="28"/>
          <w:vertAlign w:val="subscript"/>
        </w:rPr>
        <w:t>e</w:t>
      </w:r>
      <w:proofErr w:type="spellEnd"/>
      <w:r w:rsidRPr="00A17138">
        <w:rPr>
          <w:rFonts w:ascii="Times New Roman" w:hAnsi="Times New Roman" w:cs="Times New Roman"/>
          <w:sz w:val="28"/>
          <w:szCs w:val="28"/>
        </w:rPr>
        <w:t xml:space="preserve"> и треки часто фрагментируются на прерывистые участки. Таким образом, помимо прямого наблюдения за треками, можно использовать множество других методов для идентификации и количественной оценки изменений структуры материалов из-за быстрого ионного облучения.</w:t>
      </w:r>
    </w:p>
    <w:p w14:paraId="4C54B269" w14:textId="5DA2EA95" w:rsidR="008A5D0D" w:rsidRPr="001E0A10" w:rsidRDefault="00A34E31"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r w:rsidRPr="00A17138">
        <w:rPr>
          <w:rFonts w:ascii="Times New Roman" w:hAnsi="Times New Roman" w:cs="Times New Roman"/>
          <w:sz w:val="28"/>
          <w:szCs w:val="28"/>
        </w:rPr>
        <w:lastRenderedPageBreak/>
        <w:t xml:space="preserve">Профили </w:t>
      </w:r>
      <w:r w:rsidR="00BB141A" w:rsidRPr="00A17138">
        <w:rPr>
          <w:rFonts w:ascii="Times New Roman" w:hAnsi="Times New Roman" w:cs="Times New Roman"/>
          <w:sz w:val="28"/>
          <w:szCs w:val="28"/>
        </w:rPr>
        <w:t xml:space="preserve">повреждений </w:t>
      </w:r>
      <w:r w:rsidRPr="00A17138">
        <w:rPr>
          <w:rFonts w:ascii="Times New Roman" w:hAnsi="Times New Roman" w:cs="Times New Roman"/>
          <w:sz w:val="28"/>
          <w:szCs w:val="28"/>
        </w:rPr>
        <w:t xml:space="preserve">легко определяются методом </w:t>
      </w:r>
      <w:proofErr w:type="spellStart"/>
      <w:r w:rsidRPr="00A17138">
        <w:rPr>
          <w:rFonts w:ascii="Times New Roman" w:hAnsi="Times New Roman" w:cs="Times New Roman"/>
          <w:sz w:val="28"/>
          <w:szCs w:val="28"/>
        </w:rPr>
        <w:t>каналирующей</w:t>
      </w:r>
      <w:proofErr w:type="spellEnd"/>
      <w:r w:rsidRPr="00A17138">
        <w:rPr>
          <w:rFonts w:ascii="Times New Roman" w:hAnsi="Times New Roman" w:cs="Times New Roman"/>
          <w:sz w:val="28"/>
          <w:szCs w:val="28"/>
        </w:rPr>
        <w:t xml:space="preserve"> спектрометрии обратного </w:t>
      </w:r>
      <w:proofErr w:type="spellStart"/>
      <w:r w:rsidRPr="00A17138">
        <w:rPr>
          <w:rFonts w:ascii="Times New Roman" w:hAnsi="Times New Roman" w:cs="Times New Roman"/>
          <w:sz w:val="28"/>
          <w:szCs w:val="28"/>
        </w:rPr>
        <w:t>резерфордовского</w:t>
      </w:r>
      <w:proofErr w:type="spellEnd"/>
      <w:r w:rsidRPr="00A17138">
        <w:rPr>
          <w:rFonts w:ascii="Times New Roman" w:hAnsi="Times New Roman" w:cs="Times New Roman"/>
          <w:sz w:val="28"/>
          <w:szCs w:val="28"/>
        </w:rPr>
        <w:t xml:space="preserve"> рассеяния (</w:t>
      </w:r>
      <w:r w:rsidR="00EF2C7C" w:rsidRPr="00A17138">
        <w:rPr>
          <w:rFonts w:ascii="Times New Roman" w:hAnsi="Times New Roman" w:cs="Times New Roman"/>
          <w:sz w:val="28"/>
          <w:szCs w:val="28"/>
          <w:lang w:val="kk-KZ"/>
        </w:rPr>
        <w:t>ОРР</w:t>
      </w:r>
      <w:r w:rsidRPr="00A17138">
        <w:rPr>
          <w:rFonts w:ascii="Times New Roman" w:hAnsi="Times New Roman" w:cs="Times New Roman"/>
          <w:sz w:val="28"/>
          <w:szCs w:val="28"/>
        </w:rPr>
        <w:t>/</w:t>
      </w:r>
      <w:r w:rsidR="00EF2C7C" w:rsidRPr="00A17138">
        <w:rPr>
          <w:rFonts w:ascii="Times New Roman" w:hAnsi="Times New Roman" w:cs="Times New Roman"/>
          <w:sz w:val="28"/>
          <w:szCs w:val="28"/>
          <w:lang w:val="kk-KZ"/>
        </w:rPr>
        <w:t>К</w:t>
      </w:r>
      <w:r w:rsidRPr="00A17138">
        <w:rPr>
          <w:rFonts w:ascii="Times New Roman" w:hAnsi="Times New Roman" w:cs="Times New Roman"/>
          <w:sz w:val="28"/>
          <w:szCs w:val="28"/>
        </w:rPr>
        <w:t xml:space="preserve">) при условии, что для исследования могут </w:t>
      </w:r>
      <w:r w:rsidRPr="006C0807">
        <w:rPr>
          <w:rFonts w:ascii="Times New Roman" w:hAnsi="Times New Roman" w:cs="Times New Roman"/>
          <w:color w:val="000000" w:themeColor="text1"/>
          <w:sz w:val="28"/>
          <w:szCs w:val="28"/>
        </w:rPr>
        <w:t>быть использованы монокристаллы [</w:t>
      </w:r>
      <w:r w:rsidR="000F3C2E" w:rsidRPr="006C0807">
        <w:rPr>
          <w:rFonts w:ascii="Times New Roman" w:hAnsi="Times New Roman" w:cs="Times New Roman"/>
          <w:color w:val="000000" w:themeColor="text1"/>
          <w:sz w:val="28"/>
          <w:szCs w:val="28"/>
        </w:rPr>
        <w:t>44</w:t>
      </w:r>
      <w:r w:rsidR="009771E1">
        <w:rPr>
          <w:rFonts w:ascii="Times New Roman" w:hAnsi="Times New Roman" w:cs="Times New Roman"/>
          <w:color w:val="000000" w:themeColor="text1"/>
          <w:sz w:val="28"/>
          <w:szCs w:val="28"/>
        </w:rPr>
        <w:t xml:space="preserve">, </w:t>
      </w:r>
      <w:r w:rsidR="000F3C2E" w:rsidRPr="006C0807">
        <w:rPr>
          <w:rFonts w:ascii="Times New Roman" w:hAnsi="Times New Roman" w:cs="Times New Roman"/>
          <w:color w:val="000000" w:themeColor="text1"/>
          <w:sz w:val="28"/>
          <w:szCs w:val="28"/>
        </w:rPr>
        <w:t>45</w:t>
      </w:r>
      <w:r w:rsidRPr="006C0807">
        <w:rPr>
          <w:rFonts w:ascii="Times New Roman" w:hAnsi="Times New Roman" w:cs="Times New Roman"/>
          <w:color w:val="000000" w:themeColor="text1"/>
          <w:sz w:val="28"/>
          <w:szCs w:val="28"/>
        </w:rPr>
        <w:t>]. Рентгеновская дифракция (</w:t>
      </w:r>
      <w:r w:rsidR="00EF2C7C" w:rsidRPr="006C0807">
        <w:rPr>
          <w:rFonts w:ascii="Times New Roman" w:hAnsi="Times New Roman" w:cs="Times New Roman"/>
          <w:color w:val="000000" w:themeColor="text1"/>
          <w:sz w:val="28"/>
          <w:szCs w:val="28"/>
          <w:lang w:val="kk-KZ"/>
        </w:rPr>
        <w:t>РД</w:t>
      </w:r>
      <w:r w:rsidRPr="006C0807">
        <w:rPr>
          <w:rFonts w:ascii="Times New Roman" w:hAnsi="Times New Roman" w:cs="Times New Roman"/>
          <w:color w:val="000000" w:themeColor="text1"/>
          <w:sz w:val="28"/>
          <w:szCs w:val="28"/>
        </w:rPr>
        <w:t>) [</w:t>
      </w:r>
      <w:r w:rsidR="000F3C2E" w:rsidRPr="006C0807">
        <w:rPr>
          <w:rFonts w:ascii="Times New Roman" w:hAnsi="Times New Roman" w:cs="Times New Roman"/>
          <w:color w:val="000000" w:themeColor="text1"/>
          <w:sz w:val="28"/>
          <w:szCs w:val="28"/>
        </w:rPr>
        <w:t>46</w:t>
      </w:r>
      <w:r w:rsidRPr="006C0807">
        <w:rPr>
          <w:rFonts w:ascii="Times New Roman" w:hAnsi="Times New Roman" w:cs="Times New Roman"/>
          <w:color w:val="000000" w:themeColor="text1"/>
          <w:sz w:val="28"/>
          <w:szCs w:val="28"/>
        </w:rPr>
        <w:t>] дает доступ к структурным модификациям, фазовым превращениям и радиационно-индуцированным деформациям посредством модификации параметров решетки. Образование дефектов можно изучать методами измерения удельного электросопротивления (ЭР) [</w:t>
      </w:r>
      <w:r w:rsidR="006C0807" w:rsidRPr="006C0807">
        <w:rPr>
          <w:rFonts w:ascii="Times New Roman" w:hAnsi="Times New Roman" w:cs="Times New Roman"/>
          <w:color w:val="000000" w:themeColor="text1"/>
          <w:sz w:val="28"/>
          <w:szCs w:val="28"/>
        </w:rPr>
        <w:t>47</w:t>
      </w:r>
      <w:r w:rsidR="009771E1">
        <w:rPr>
          <w:rFonts w:ascii="Times New Roman" w:hAnsi="Times New Roman" w:cs="Times New Roman"/>
          <w:color w:val="000000" w:themeColor="text1"/>
          <w:sz w:val="28"/>
          <w:szCs w:val="28"/>
        </w:rPr>
        <w:t xml:space="preserve">, </w:t>
      </w:r>
      <w:r w:rsidR="006C0807" w:rsidRPr="006C0807">
        <w:rPr>
          <w:rFonts w:ascii="Times New Roman" w:hAnsi="Times New Roman" w:cs="Times New Roman"/>
          <w:color w:val="000000" w:themeColor="text1"/>
          <w:sz w:val="28"/>
          <w:szCs w:val="28"/>
        </w:rPr>
        <w:t>48</w:t>
      </w:r>
      <w:r w:rsidRPr="006C0807">
        <w:rPr>
          <w:rFonts w:ascii="Times New Roman" w:hAnsi="Times New Roman" w:cs="Times New Roman"/>
          <w:color w:val="000000" w:themeColor="text1"/>
          <w:sz w:val="28"/>
          <w:szCs w:val="28"/>
        </w:rPr>
        <w:t xml:space="preserve">], УФ-, ИК- или </w:t>
      </w:r>
      <w:proofErr w:type="spellStart"/>
      <w:r w:rsidRPr="006C0807">
        <w:rPr>
          <w:rFonts w:ascii="Times New Roman" w:hAnsi="Times New Roman" w:cs="Times New Roman"/>
          <w:color w:val="000000" w:themeColor="text1"/>
          <w:sz w:val="28"/>
          <w:szCs w:val="28"/>
        </w:rPr>
        <w:t>рамановской</w:t>
      </w:r>
      <w:proofErr w:type="spellEnd"/>
      <w:r w:rsidRPr="006C0807">
        <w:rPr>
          <w:rFonts w:ascii="Times New Roman" w:hAnsi="Times New Roman" w:cs="Times New Roman"/>
          <w:color w:val="000000" w:themeColor="text1"/>
          <w:sz w:val="28"/>
          <w:szCs w:val="28"/>
        </w:rPr>
        <w:t xml:space="preserve"> спектроскопии [</w:t>
      </w:r>
      <w:r w:rsidR="006C0807" w:rsidRPr="006C0807">
        <w:rPr>
          <w:rFonts w:ascii="Times New Roman" w:hAnsi="Times New Roman" w:cs="Times New Roman"/>
          <w:color w:val="000000" w:themeColor="text1"/>
          <w:sz w:val="28"/>
          <w:szCs w:val="28"/>
        </w:rPr>
        <w:t>49-51</w:t>
      </w:r>
      <w:r w:rsidRPr="006C0807">
        <w:rPr>
          <w:rFonts w:ascii="Times New Roman" w:hAnsi="Times New Roman" w:cs="Times New Roman"/>
          <w:color w:val="000000" w:themeColor="text1"/>
          <w:sz w:val="28"/>
          <w:szCs w:val="28"/>
        </w:rPr>
        <w:t>].</w:t>
      </w:r>
      <w:r w:rsidRPr="006C0807">
        <w:rPr>
          <w:rFonts w:ascii="Times New Roman" w:hAnsi="Times New Roman" w:cs="Times New Roman"/>
          <w:color w:val="000000" w:themeColor="text1"/>
          <w:sz w:val="28"/>
          <w:szCs w:val="28"/>
          <w:lang w:val="kk-KZ"/>
        </w:rPr>
        <w:t xml:space="preserve"> В магнетиках появление парамагнитной фазы можно обнаружить методом мессбауэровской спектрометрии (МС) [</w:t>
      </w:r>
      <w:r w:rsidR="006C0807" w:rsidRPr="006C0807">
        <w:rPr>
          <w:rFonts w:ascii="Times New Roman" w:hAnsi="Times New Roman" w:cs="Times New Roman"/>
          <w:color w:val="000000" w:themeColor="text1"/>
          <w:sz w:val="28"/>
          <w:szCs w:val="28"/>
        </w:rPr>
        <w:t>52</w:t>
      </w:r>
      <w:r w:rsidRPr="006C0807">
        <w:rPr>
          <w:rFonts w:ascii="Times New Roman" w:hAnsi="Times New Roman" w:cs="Times New Roman"/>
          <w:color w:val="000000" w:themeColor="text1"/>
          <w:sz w:val="28"/>
          <w:szCs w:val="28"/>
          <w:lang w:val="kk-KZ"/>
        </w:rPr>
        <w:t xml:space="preserve">]. </w:t>
      </w:r>
      <w:r w:rsidR="009F1279" w:rsidRPr="006C0807">
        <w:rPr>
          <w:rFonts w:ascii="Times New Roman" w:hAnsi="Times New Roman" w:cs="Times New Roman"/>
          <w:color w:val="000000" w:themeColor="text1"/>
          <w:sz w:val="28"/>
          <w:szCs w:val="28"/>
          <w:lang w:val="kk-KZ"/>
        </w:rPr>
        <w:t>И</w:t>
      </w:r>
      <w:r w:rsidRPr="006C0807">
        <w:rPr>
          <w:rFonts w:ascii="Times New Roman" w:hAnsi="Times New Roman" w:cs="Times New Roman"/>
          <w:color w:val="000000" w:themeColor="text1"/>
          <w:sz w:val="28"/>
          <w:szCs w:val="28"/>
          <w:lang w:val="kk-KZ"/>
        </w:rPr>
        <w:t xml:space="preserve">зменения объема, вызванные облучением (набухание), количественно оцениваются с </w:t>
      </w:r>
      <w:r w:rsidRPr="00A17138">
        <w:rPr>
          <w:rFonts w:ascii="Times New Roman" w:hAnsi="Times New Roman" w:cs="Times New Roman"/>
          <w:sz w:val="28"/>
          <w:szCs w:val="28"/>
          <w:lang w:val="kk-KZ"/>
        </w:rPr>
        <w:t xml:space="preserve">помощью профилометрии </w:t>
      </w:r>
      <w:r w:rsidRPr="006C0807">
        <w:rPr>
          <w:rFonts w:ascii="Times New Roman" w:hAnsi="Times New Roman" w:cs="Times New Roman"/>
          <w:color w:val="000000" w:themeColor="text1"/>
          <w:sz w:val="28"/>
          <w:szCs w:val="28"/>
          <w:lang w:val="kk-KZ"/>
        </w:rPr>
        <w:t>поверхности [</w:t>
      </w:r>
      <w:r w:rsidR="006C0807" w:rsidRPr="006C0807">
        <w:rPr>
          <w:rFonts w:ascii="Times New Roman" w:hAnsi="Times New Roman" w:cs="Times New Roman"/>
          <w:color w:val="000000" w:themeColor="text1"/>
          <w:sz w:val="28"/>
          <w:szCs w:val="28"/>
        </w:rPr>
        <w:t>53</w:t>
      </w:r>
      <w:r w:rsidRPr="006C0807">
        <w:rPr>
          <w:rFonts w:ascii="Times New Roman" w:hAnsi="Times New Roman" w:cs="Times New Roman"/>
          <w:color w:val="000000" w:themeColor="text1"/>
          <w:sz w:val="28"/>
          <w:szCs w:val="28"/>
          <w:lang w:val="kk-KZ"/>
        </w:rPr>
        <w:t xml:space="preserve">]. </w:t>
      </w:r>
      <w:r w:rsidR="009F1279" w:rsidRPr="00A17138">
        <w:rPr>
          <w:rFonts w:ascii="Times New Roman" w:hAnsi="Times New Roman" w:cs="Times New Roman"/>
          <w:sz w:val="28"/>
          <w:szCs w:val="28"/>
          <w:lang w:val="kk-KZ"/>
        </w:rPr>
        <w:t>С помощью сканирующей атомно</w:t>
      </w:r>
      <w:r w:rsidR="009F1279" w:rsidRPr="00A17138">
        <w:rPr>
          <w:rFonts w:ascii="Times New Roman" w:hAnsi="Times New Roman" w:cs="Times New Roman"/>
          <w:sz w:val="28"/>
          <w:szCs w:val="28"/>
        </w:rPr>
        <w:t>-</w:t>
      </w:r>
      <w:r w:rsidR="009F1279" w:rsidRPr="00A17138">
        <w:rPr>
          <w:rFonts w:ascii="Times New Roman" w:hAnsi="Times New Roman" w:cs="Times New Roman"/>
          <w:sz w:val="28"/>
          <w:szCs w:val="28"/>
          <w:lang w:val="kk-KZ"/>
        </w:rPr>
        <w:t>силовой микроскопии можно визуализировать т</w:t>
      </w:r>
      <w:r w:rsidR="008A5D0D" w:rsidRPr="00A17138">
        <w:rPr>
          <w:rFonts w:ascii="Times New Roman" w:hAnsi="Times New Roman" w:cs="Times New Roman"/>
          <w:sz w:val="28"/>
          <w:szCs w:val="28"/>
          <w:lang w:val="kk-KZ"/>
        </w:rPr>
        <w:t>реки</w:t>
      </w:r>
      <w:r w:rsidRPr="00A17138">
        <w:rPr>
          <w:rFonts w:ascii="Times New Roman" w:hAnsi="Times New Roman" w:cs="Times New Roman"/>
          <w:sz w:val="28"/>
          <w:szCs w:val="28"/>
        </w:rPr>
        <w:t xml:space="preserve"> </w:t>
      </w:r>
      <w:r w:rsidRPr="00A17138">
        <w:rPr>
          <w:rFonts w:ascii="Times New Roman" w:hAnsi="Times New Roman" w:cs="Times New Roman"/>
          <w:sz w:val="28"/>
          <w:szCs w:val="28"/>
          <w:lang w:val="kk-KZ"/>
        </w:rPr>
        <w:t>БТИ</w:t>
      </w:r>
      <w:r w:rsidR="009F1279" w:rsidRPr="00A17138">
        <w:rPr>
          <w:rFonts w:ascii="Times New Roman" w:hAnsi="Times New Roman" w:cs="Times New Roman"/>
          <w:sz w:val="28"/>
          <w:szCs w:val="28"/>
          <w:lang w:val="kk-KZ"/>
        </w:rPr>
        <w:t xml:space="preserve"> </w:t>
      </w:r>
      <w:r w:rsidR="008A5D0D" w:rsidRPr="00A17138">
        <w:rPr>
          <w:rFonts w:ascii="Times New Roman" w:hAnsi="Times New Roman" w:cs="Times New Roman"/>
          <w:sz w:val="28"/>
          <w:szCs w:val="28"/>
          <w:lang w:val="kk-KZ"/>
        </w:rPr>
        <w:t xml:space="preserve">на поверхности образцов. При подходящих условиях визуализации каждый падающий ион формирует нанометровый хилок </w:t>
      </w:r>
      <w:r w:rsidR="008A5D0D" w:rsidRPr="006C0807">
        <w:rPr>
          <w:rFonts w:ascii="Times New Roman" w:hAnsi="Times New Roman" w:cs="Times New Roman"/>
          <w:color w:val="000000" w:themeColor="text1"/>
          <w:sz w:val="28"/>
          <w:szCs w:val="28"/>
          <w:lang w:val="kk-KZ"/>
        </w:rPr>
        <w:t>[</w:t>
      </w:r>
      <w:r w:rsidR="006C0807" w:rsidRPr="006C0807">
        <w:rPr>
          <w:rFonts w:ascii="Times New Roman" w:hAnsi="Times New Roman" w:cs="Times New Roman"/>
          <w:color w:val="000000" w:themeColor="text1"/>
          <w:sz w:val="28"/>
          <w:szCs w:val="28"/>
        </w:rPr>
        <w:t>54-60</w:t>
      </w:r>
      <w:r w:rsidR="008A5D0D" w:rsidRPr="006C0807">
        <w:rPr>
          <w:rFonts w:ascii="Times New Roman" w:hAnsi="Times New Roman" w:cs="Times New Roman"/>
          <w:color w:val="000000" w:themeColor="text1"/>
          <w:sz w:val="28"/>
          <w:szCs w:val="28"/>
          <w:lang w:val="kk-KZ"/>
        </w:rPr>
        <w:t>]</w:t>
      </w:r>
      <w:r w:rsidR="008A5D0D" w:rsidRPr="006C0807">
        <w:rPr>
          <w:rFonts w:ascii="Times New Roman" w:hAnsi="Times New Roman" w:cs="Times New Roman"/>
          <w:color w:val="000000" w:themeColor="text1"/>
          <w:sz w:val="28"/>
          <w:szCs w:val="28"/>
        </w:rPr>
        <w:t xml:space="preserve">. </w:t>
      </w:r>
      <w:r w:rsidR="008A5D0D" w:rsidRPr="00A17138">
        <w:rPr>
          <w:rFonts w:ascii="Times New Roman" w:hAnsi="Times New Roman" w:cs="Times New Roman"/>
          <w:sz w:val="28"/>
          <w:szCs w:val="28"/>
          <w:lang w:val="kk-KZ"/>
        </w:rPr>
        <w:t xml:space="preserve">Малоугловое рентгеновское рассеяние также является мощным инструментом для наблюдения ионных </w:t>
      </w:r>
      <w:r w:rsidR="008A5D0D" w:rsidRPr="006C0807">
        <w:rPr>
          <w:rFonts w:ascii="Times New Roman" w:hAnsi="Times New Roman" w:cs="Times New Roman"/>
          <w:color w:val="000000" w:themeColor="text1"/>
          <w:sz w:val="28"/>
          <w:szCs w:val="28"/>
          <w:lang w:val="kk-KZ"/>
        </w:rPr>
        <w:t>треков [</w:t>
      </w:r>
      <w:r w:rsidR="006C0807" w:rsidRPr="006C0807">
        <w:rPr>
          <w:rFonts w:ascii="Times New Roman" w:hAnsi="Times New Roman" w:cs="Times New Roman"/>
          <w:color w:val="000000" w:themeColor="text1"/>
          <w:sz w:val="28"/>
          <w:szCs w:val="28"/>
        </w:rPr>
        <w:t>61-64</w:t>
      </w:r>
      <w:r w:rsidR="008A5D0D" w:rsidRPr="006C0807">
        <w:rPr>
          <w:rFonts w:ascii="Times New Roman" w:hAnsi="Times New Roman" w:cs="Times New Roman"/>
          <w:color w:val="000000" w:themeColor="text1"/>
          <w:sz w:val="28"/>
          <w:szCs w:val="28"/>
          <w:lang w:val="kk-KZ"/>
        </w:rPr>
        <w:t xml:space="preserve">], поскольку этот метод чувствителен к небольшим изменениям плотности в нанометровом </w:t>
      </w:r>
      <w:r w:rsidR="008A5D0D" w:rsidRPr="00A17138">
        <w:rPr>
          <w:rFonts w:ascii="Times New Roman" w:hAnsi="Times New Roman" w:cs="Times New Roman"/>
          <w:sz w:val="28"/>
          <w:szCs w:val="28"/>
          <w:lang w:val="kk-KZ"/>
        </w:rPr>
        <w:t xml:space="preserve">масштабе. </w:t>
      </w:r>
      <w:r w:rsidR="00EF2C7C" w:rsidRPr="00A17138">
        <w:rPr>
          <w:rFonts w:ascii="Times New Roman" w:hAnsi="Times New Roman" w:cs="Times New Roman"/>
          <w:sz w:val="28"/>
          <w:szCs w:val="28"/>
          <w:lang w:val="kk-KZ"/>
        </w:rPr>
        <w:t>МУРР</w:t>
      </w:r>
      <w:r w:rsidR="008A5D0D" w:rsidRPr="00A17138">
        <w:rPr>
          <w:rFonts w:ascii="Times New Roman" w:hAnsi="Times New Roman" w:cs="Times New Roman"/>
          <w:sz w:val="28"/>
          <w:szCs w:val="28"/>
        </w:rPr>
        <w:t xml:space="preserve"> требует только низких </w:t>
      </w:r>
      <w:proofErr w:type="spellStart"/>
      <w:r w:rsidR="008A5D0D" w:rsidRPr="00A17138">
        <w:rPr>
          <w:rFonts w:ascii="Times New Roman" w:hAnsi="Times New Roman" w:cs="Times New Roman"/>
          <w:sz w:val="28"/>
          <w:szCs w:val="28"/>
        </w:rPr>
        <w:t>флюенсов</w:t>
      </w:r>
      <w:proofErr w:type="spellEnd"/>
      <w:r w:rsidR="008A5D0D" w:rsidRPr="00A17138">
        <w:rPr>
          <w:rFonts w:ascii="Times New Roman" w:hAnsi="Times New Roman" w:cs="Times New Roman"/>
          <w:sz w:val="28"/>
          <w:szCs w:val="28"/>
        </w:rPr>
        <w:t xml:space="preserve"> ионов, которые дают хорошо разделенные треки, и это дает большое преимущество, позволяющее избежать сложной подготовки проб, такой как</w:t>
      </w:r>
      <w:r w:rsidR="00BB141A" w:rsidRPr="00A17138">
        <w:rPr>
          <w:rFonts w:ascii="Times New Roman" w:hAnsi="Times New Roman" w:cs="Times New Roman"/>
          <w:sz w:val="28"/>
          <w:szCs w:val="28"/>
        </w:rPr>
        <w:t xml:space="preserve"> для</w:t>
      </w:r>
      <w:r w:rsidR="001E0A10">
        <w:rPr>
          <w:rFonts w:ascii="Times New Roman" w:hAnsi="Times New Roman" w:cs="Times New Roman"/>
          <w:sz w:val="28"/>
          <w:szCs w:val="28"/>
        </w:rPr>
        <w:t xml:space="preserve"> </w:t>
      </w:r>
      <w:r w:rsidR="008A5D0D" w:rsidRPr="00A17138">
        <w:rPr>
          <w:rFonts w:ascii="Times New Roman" w:hAnsi="Times New Roman" w:cs="Times New Roman"/>
          <w:sz w:val="28"/>
          <w:szCs w:val="28"/>
        </w:rPr>
        <w:t>ПЭМ.</w:t>
      </w:r>
    </w:p>
    <w:p w14:paraId="727D65F4" w14:textId="3BB1027B" w:rsidR="00DE0658" w:rsidRPr="00A17138" w:rsidRDefault="008716A3" w:rsidP="00752171">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rPr>
      </w:pPr>
      <w:r w:rsidRPr="00A17138">
        <w:rPr>
          <w:rFonts w:ascii="Times New Roman" w:hAnsi="Times New Roman" w:cs="Times New Roman"/>
          <w:sz w:val="28"/>
          <w:szCs w:val="28"/>
          <w:lang w:val="kk-KZ"/>
        </w:rPr>
        <w:t xml:space="preserve">Однако, </w:t>
      </w:r>
      <w:r w:rsidR="008A5D0D" w:rsidRPr="006C0807">
        <w:rPr>
          <w:rFonts w:ascii="Times New Roman" w:hAnsi="Times New Roman" w:cs="Times New Roman"/>
          <w:color w:val="000000" w:themeColor="text1"/>
          <w:sz w:val="28"/>
          <w:szCs w:val="28"/>
          <w:lang w:val="kk-KZ"/>
        </w:rPr>
        <w:t>просвечивающая электронная микроскопия в нормальном (</w:t>
      </w:r>
      <w:r w:rsidR="00EF2C7C" w:rsidRPr="006C0807">
        <w:rPr>
          <w:rFonts w:ascii="Times New Roman" w:hAnsi="Times New Roman" w:cs="Times New Roman"/>
          <w:color w:val="000000" w:themeColor="text1"/>
          <w:sz w:val="28"/>
          <w:szCs w:val="28"/>
          <w:lang w:val="kk-KZ"/>
        </w:rPr>
        <w:t>ПЭМ</w:t>
      </w:r>
      <w:r w:rsidR="008A5D0D" w:rsidRPr="006C0807">
        <w:rPr>
          <w:rFonts w:ascii="Times New Roman" w:hAnsi="Times New Roman" w:cs="Times New Roman"/>
          <w:color w:val="000000" w:themeColor="text1"/>
          <w:sz w:val="28"/>
          <w:szCs w:val="28"/>
          <w:lang w:val="kk-KZ"/>
        </w:rPr>
        <w:t>) или высоком разрешении (</w:t>
      </w:r>
      <w:r w:rsidR="00EF2C7C" w:rsidRPr="006C0807">
        <w:rPr>
          <w:rFonts w:ascii="Times New Roman" w:hAnsi="Times New Roman" w:cs="Times New Roman"/>
          <w:color w:val="000000" w:themeColor="text1"/>
          <w:sz w:val="28"/>
          <w:szCs w:val="28"/>
          <w:lang w:val="kk-KZ"/>
        </w:rPr>
        <w:t>ПЭМ ВР</w:t>
      </w:r>
      <w:r w:rsidR="008A5D0D" w:rsidRPr="006C0807">
        <w:rPr>
          <w:rFonts w:ascii="Times New Roman" w:hAnsi="Times New Roman" w:cs="Times New Roman"/>
          <w:color w:val="000000" w:themeColor="text1"/>
          <w:sz w:val="28"/>
          <w:szCs w:val="28"/>
          <w:lang w:val="kk-KZ"/>
        </w:rPr>
        <w:t xml:space="preserve">) </w:t>
      </w:r>
      <w:r w:rsidRPr="006C0807">
        <w:rPr>
          <w:rFonts w:ascii="Times New Roman" w:hAnsi="Times New Roman" w:cs="Times New Roman"/>
          <w:color w:val="000000" w:themeColor="text1"/>
          <w:sz w:val="28"/>
          <w:szCs w:val="28"/>
          <w:lang w:val="kk-KZ"/>
        </w:rPr>
        <w:t>применяется реже [</w:t>
      </w:r>
      <w:r w:rsidR="006C0807" w:rsidRPr="006C0807">
        <w:rPr>
          <w:rFonts w:ascii="Times New Roman" w:hAnsi="Times New Roman" w:cs="Times New Roman"/>
          <w:color w:val="000000" w:themeColor="text1"/>
          <w:sz w:val="28"/>
          <w:szCs w:val="28"/>
          <w:lang w:val="kk-KZ"/>
        </w:rPr>
        <w:t>2</w:t>
      </w:r>
      <w:r w:rsidR="00E9462D" w:rsidRPr="006C0807">
        <w:rPr>
          <w:rFonts w:ascii="Times New Roman" w:hAnsi="Times New Roman" w:cs="Times New Roman"/>
          <w:color w:val="000000" w:themeColor="text1"/>
          <w:sz w:val="28"/>
          <w:szCs w:val="28"/>
          <w:lang w:val="kk-KZ"/>
        </w:rPr>
        <w:t xml:space="preserve">, </w:t>
      </w:r>
      <w:r w:rsidR="009771E1">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E9462D" w:rsidRPr="006C0807">
        <w:rPr>
          <w:rFonts w:ascii="Times New Roman" w:hAnsi="Times New Roman" w:cs="Times New Roman"/>
          <w:color w:val="000000" w:themeColor="text1"/>
          <w:sz w:val="28"/>
          <w:szCs w:val="28"/>
          <w:lang w:val="kk-KZ"/>
        </w:rPr>
        <w:t xml:space="preserve"> 50</w:t>
      </w:r>
      <w:r w:rsidR="00727986" w:rsidRPr="006C0807">
        <w:rPr>
          <w:rFonts w:ascii="Times New Roman" w:hAnsi="Times New Roman" w:cs="Times New Roman"/>
          <w:color w:val="000000" w:themeColor="text1"/>
          <w:sz w:val="28"/>
          <w:szCs w:val="28"/>
          <w:lang w:val="kk-KZ"/>
        </w:rPr>
        <w:t>;</w:t>
      </w:r>
      <w:r w:rsidRPr="006C0807">
        <w:rPr>
          <w:rFonts w:ascii="Times New Roman" w:hAnsi="Times New Roman" w:cs="Times New Roman"/>
          <w:color w:val="000000" w:themeColor="text1"/>
          <w:sz w:val="28"/>
          <w:szCs w:val="28"/>
          <w:lang w:val="kk-KZ"/>
        </w:rPr>
        <w:t xml:space="preserve"> </w:t>
      </w:r>
      <w:r w:rsidR="006C0807" w:rsidRPr="006C0807">
        <w:rPr>
          <w:rFonts w:ascii="Times New Roman" w:hAnsi="Times New Roman" w:cs="Times New Roman"/>
          <w:color w:val="000000" w:themeColor="text1"/>
          <w:sz w:val="28"/>
          <w:szCs w:val="28"/>
          <w:lang w:val="kk-KZ"/>
        </w:rPr>
        <w:t>3</w:t>
      </w:r>
      <w:r w:rsidR="00671936" w:rsidRPr="006C0807">
        <w:rPr>
          <w:rFonts w:ascii="Times New Roman" w:hAnsi="Times New Roman" w:cs="Times New Roman"/>
          <w:color w:val="000000" w:themeColor="text1"/>
          <w:sz w:val="28"/>
          <w:szCs w:val="28"/>
          <w:lang w:val="kk-KZ"/>
        </w:rPr>
        <w:t xml:space="preserve">, </w:t>
      </w:r>
      <w:r w:rsidR="009771E1">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671936" w:rsidRPr="006C0807">
        <w:rPr>
          <w:rFonts w:ascii="Times New Roman" w:hAnsi="Times New Roman" w:cs="Times New Roman"/>
          <w:color w:val="000000" w:themeColor="text1"/>
          <w:sz w:val="28"/>
          <w:szCs w:val="28"/>
          <w:lang w:val="kk-KZ"/>
        </w:rPr>
        <w:t xml:space="preserve"> 253115-2</w:t>
      </w:r>
      <w:r w:rsidR="00727986" w:rsidRPr="006C0807">
        <w:rPr>
          <w:rFonts w:ascii="Times New Roman" w:hAnsi="Times New Roman" w:cs="Times New Roman"/>
          <w:color w:val="000000" w:themeColor="text1"/>
          <w:sz w:val="28"/>
          <w:szCs w:val="28"/>
          <w:lang w:val="kk-KZ"/>
        </w:rPr>
        <w:t>;</w:t>
      </w:r>
      <w:r w:rsidRPr="006C0807">
        <w:rPr>
          <w:rFonts w:ascii="Times New Roman" w:hAnsi="Times New Roman" w:cs="Times New Roman"/>
          <w:color w:val="000000" w:themeColor="text1"/>
          <w:sz w:val="28"/>
          <w:szCs w:val="28"/>
          <w:lang w:val="kk-KZ"/>
        </w:rPr>
        <w:t xml:space="preserve"> </w:t>
      </w:r>
      <w:r w:rsidR="006C0807" w:rsidRPr="006C0807">
        <w:rPr>
          <w:rFonts w:ascii="Times New Roman" w:hAnsi="Times New Roman" w:cs="Times New Roman"/>
          <w:color w:val="000000" w:themeColor="text1"/>
          <w:sz w:val="28"/>
          <w:szCs w:val="28"/>
          <w:lang w:val="kk-KZ"/>
        </w:rPr>
        <w:t xml:space="preserve">32, </w:t>
      </w:r>
      <w:r w:rsidR="009771E1">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6C0807" w:rsidRPr="006C0807">
        <w:rPr>
          <w:rFonts w:ascii="Times New Roman" w:hAnsi="Times New Roman" w:cs="Times New Roman"/>
          <w:color w:val="000000" w:themeColor="text1"/>
          <w:sz w:val="28"/>
          <w:szCs w:val="28"/>
          <w:lang w:val="kk-KZ"/>
        </w:rPr>
        <w:t xml:space="preserve"> 762; 65</w:t>
      </w:r>
      <w:r w:rsidR="0067499A" w:rsidRPr="006C0807">
        <w:rPr>
          <w:rFonts w:ascii="Times New Roman" w:hAnsi="Times New Roman" w:cs="Times New Roman"/>
          <w:color w:val="000000" w:themeColor="text1"/>
          <w:sz w:val="28"/>
          <w:szCs w:val="28"/>
        </w:rPr>
        <w:t>-</w:t>
      </w:r>
      <w:r w:rsidR="006C0807" w:rsidRPr="006C0807">
        <w:rPr>
          <w:rFonts w:ascii="Times New Roman" w:hAnsi="Times New Roman" w:cs="Times New Roman"/>
          <w:color w:val="000000" w:themeColor="text1"/>
          <w:sz w:val="28"/>
          <w:szCs w:val="28"/>
        </w:rPr>
        <w:t>68</w:t>
      </w:r>
      <w:r w:rsidRPr="006C0807">
        <w:rPr>
          <w:rFonts w:ascii="Times New Roman" w:hAnsi="Times New Roman" w:cs="Times New Roman"/>
          <w:color w:val="000000" w:themeColor="text1"/>
          <w:sz w:val="28"/>
          <w:szCs w:val="28"/>
          <w:lang w:val="kk-KZ"/>
        </w:rPr>
        <w:t xml:space="preserve">], хотя именно она является методом прямого анализа, способным выявлять микроструктурные эффекты БТИ с высоким разрешением. </w:t>
      </w:r>
      <w:r w:rsidR="008A5D0D" w:rsidRPr="006C0807">
        <w:rPr>
          <w:rFonts w:ascii="Times New Roman" w:hAnsi="Times New Roman" w:cs="Times New Roman"/>
          <w:color w:val="000000" w:themeColor="text1"/>
          <w:sz w:val="28"/>
          <w:szCs w:val="28"/>
          <w:lang w:val="kk-KZ"/>
        </w:rPr>
        <w:t>Эти эксперименты, начатые в 80-х годах [</w:t>
      </w:r>
      <w:r w:rsidR="006C0807" w:rsidRPr="006C0807">
        <w:rPr>
          <w:rFonts w:ascii="Times New Roman" w:hAnsi="Times New Roman" w:cs="Times New Roman"/>
          <w:color w:val="000000" w:themeColor="text1"/>
          <w:sz w:val="28"/>
          <w:szCs w:val="28"/>
        </w:rPr>
        <w:t>69-72</w:t>
      </w:r>
      <w:r w:rsidR="008A5D0D" w:rsidRPr="006C0807">
        <w:rPr>
          <w:rFonts w:ascii="Times New Roman" w:hAnsi="Times New Roman" w:cs="Times New Roman"/>
          <w:color w:val="000000" w:themeColor="text1"/>
          <w:sz w:val="28"/>
          <w:szCs w:val="28"/>
          <w:lang w:val="kk-KZ"/>
        </w:rPr>
        <w:t xml:space="preserve">], дают большое преимущество, позволяя напрямую </w:t>
      </w:r>
      <w:r w:rsidR="00A34E31" w:rsidRPr="006C0807">
        <w:rPr>
          <w:rFonts w:ascii="Times New Roman" w:hAnsi="Times New Roman" w:cs="Times New Roman"/>
          <w:color w:val="000000" w:themeColor="text1"/>
          <w:sz w:val="28"/>
          <w:szCs w:val="28"/>
          <w:lang w:val="kk-KZ"/>
        </w:rPr>
        <w:t xml:space="preserve">с минимальной погрешностью </w:t>
      </w:r>
      <w:r w:rsidR="00A34E31" w:rsidRPr="00A17138">
        <w:rPr>
          <w:rFonts w:ascii="Times New Roman" w:hAnsi="Times New Roman" w:cs="Times New Roman"/>
          <w:sz w:val="28"/>
          <w:szCs w:val="28"/>
          <w:lang w:val="kk-KZ"/>
        </w:rPr>
        <w:t xml:space="preserve">оценивать такие характеристики треков, как их непрерывность/прерывистость и размеры (диаметры). </w:t>
      </w:r>
      <w:r w:rsidRPr="00A17138">
        <w:rPr>
          <w:rFonts w:ascii="Times New Roman" w:hAnsi="Times New Roman" w:cs="Times New Roman"/>
          <w:sz w:val="28"/>
          <w:szCs w:val="28"/>
          <w:lang w:val="kk-KZ"/>
        </w:rPr>
        <w:t xml:space="preserve">Прямое наблюдение латентных треков и связанных с ними дефектных структур является важным инструментом для верификации различных моделей, описывающих взаимодействие БТИ с материалом. В этом контексте методы </w:t>
      </w:r>
      <w:r w:rsidR="006F702A" w:rsidRPr="00A17138">
        <w:rPr>
          <w:rFonts w:ascii="Times New Roman" w:hAnsi="Times New Roman" w:cs="Times New Roman"/>
          <w:sz w:val="28"/>
          <w:szCs w:val="28"/>
        </w:rPr>
        <w:t xml:space="preserve">просвечивающей электронной микроскопии </w:t>
      </w:r>
      <w:r w:rsidRPr="00A17138">
        <w:rPr>
          <w:rFonts w:ascii="Times New Roman" w:hAnsi="Times New Roman" w:cs="Times New Roman"/>
          <w:sz w:val="28"/>
          <w:szCs w:val="28"/>
          <w:lang w:val="kk-KZ"/>
        </w:rPr>
        <w:t>идеально подходят для исследования дефектов в отдельных кристаллитах, таких как наноматериалы.</w:t>
      </w:r>
    </w:p>
    <w:p w14:paraId="4A48964B" w14:textId="77777777" w:rsidR="006A7B78" w:rsidRPr="00A17138" w:rsidRDefault="006A7B78" w:rsidP="00CF0DE9">
      <w:pPr>
        <w:ind w:firstLine="709"/>
        <w:jc w:val="both"/>
        <w:rPr>
          <w:rFonts w:ascii="Times New Roman" w:hAnsi="Times New Roman" w:cs="Times New Roman"/>
          <w:b/>
          <w:bCs/>
          <w:color w:val="auto"/>
          <w:sz w:val="28"/>
          <w:szCs w:val="28"/>
        </w:rPr>
      </w:pPr>
    </w:p>
    <w:p w14:paraId="0BCECB5E" w14:textId="05C7AE4C" w:rsidR="00040CBF" w:rsidRPr="0004674E" w:rsidRDefault="00040CBF" w:rsidP="001E0A10">
      <w:pPr>
        <w:ind w:firstLine="709"/>
        <w:jc w:val="both"/>
        <w:rPr>
          <w:rFonts w:ascii="Times New Roman" w:hAnsi="Times New Roman" w:cs="Times New Roman"/>
          <w:b/>
          <w:bCs/>
          <w:color w:val="auto"/>
          <w:sz w:val="28"/>
          <w:szCs w:val="28"/>
          <w:lang w:val="kk-KZ"/>
        </w:rPr>
      </w:pPr>
      <w:r w:rsidRPr="00A17138">
        <w:rPr>
          <w:rFonts w:ascii="Times New Roman" w:hAnsi="Times New Roman" w:cs="Times New Roman"/>
          <w:b/>
          <w:bCs/>
          <w:color w:val="auto"/>
          <w:sz w:val="28"/>
          <w:szCs w:val="28"/>
        </w:rPr>
        <w:t>1.</w:t>
      </w:r>
      <w:r w:rsidR="00414466" w:rsidRPr="00A17138">
        <w:rPr>
          <w:rFonts w:ascii="Times New Roman" w:hAnsi="Times New Roman" w:cs="Times New Roman"/>
          <w:b/>
          <w:bCs/>
          <w:color w:val="auto"/>
          <w:sz w:val="28"/>
          <w:szCs w:val="28"/>
        </w:rPr>
        <w:t>2</w:t>
      </w:r>
      <w:r w:rsidRPr="00A17138">
        <w:rPr>
          <w:rFonts w:ascii="Times New Roman" w:hAnsi="Times New Roman" w:cs="Times New Roman"/>
          <w:b/>
          <w:bCs/>
          <w:color w:val="auto"/>
          <w:sz w:val="28"/>
          <w:szCs w:val="28"/>
        </w:rPr>
        <w:t xml:space="preserve"> </w:t>
      </w:r>
      <w:r w:rsidR="001F7344" w:rsidRPr="00A17138">
        <w:rPr>
          <w:rFonts w:ascii="Times New Roman" w:hAnsi="Times New Roman" w:cs="Times New Roman"/>
          <w:b/>
          <w:bCs/>
          <w:color w:val="auto"/>
          <w:sz w:val="28"/>
          <w:szCs w:val="28"/>
          <w:lang w:val="kk-KZ"/>
        </w:rPr>
        <w:t>Основные свойства</w:t>
      </w:r>
      <w:r w:rsidR="002A48DB" w:rsidRPr="00A17138">
        <w:rPr>
          <w:rFonts w:ascii="Times New Roman" w:hAnsi="Times New Roman" w:cs="Times New Roman"/>
          <w:b/>
          <w:bCs/>
          <w:color w:val="auto"/>
          <w:sz w:val="28"/>
          <w:szCs w:val="28"/>
          <w:lang w:val="kk-KZ"/>
        </w:rPr>
        <w:t xml:space="preserve"> керамик на основе оксидов и нитридов</w:t>
      </w:r>
    </w:p>
    <w:p w14:paraId="3441E294" w14:textId="1F2BC3F6" w:rsidR="008230A2" w:rsidRPr="00A17138" w:rsidRDefault="000F0279"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lang w:val="kk-KZ"/>
        </w:rPr>
      </w:pPr>
      <w:r w:rsidRPr="00A17138">
        <w:rPr>
          <w:rFonts w:ascii="Times New Roman" w:hAnsi="Times New Roman" w:cs="Times New Roman"/>
          <w:sz w:val="28"/>
          <w:szCs w:val="28"/>
          <w:lang w:val="kk-KZ"/>
        </w:rPr>
        <w:t xml:space="preserve">На протяжении десятков лет целью исследования материалов является понимание и контроль динамической реакции различных структур на энерговыделение в результате облучения. </w:t>
      </w:r>
      <w:r w:rsidR="00B14249" w:rsidRPr="00A17138">
        <w:rPr>
          <w:rFonts w:ascii="Times New Roman" w:hAnsi="Times New Roman" w:cs="Times New Roman"/>
          <w:sz w:val="28"/>
          <w:szCs w:val="28"/>
        </w:rPr>
        <w:t>Создание радиационно-стойких</w:t>
      </w:r>
      <w:r w:rsidR="00B14249" w:rsidRPr="00A17138">
        <w:rPr>
          <w:rFonts w:ascii="Times New Roman" w:hAnsi="Times New Roman" w:cs="Times New Roman"/>
          <w:sz w:val="28"/>
          <w:szCs w:val="28"/>
          <w:lang w:val="kk-KZ"/>
        </w:rPr>
        <w:t xml:space="preserve"> и новых </w:t>
      </w:r>
      <w:r w:rsidR="00B14249" w:rsidRPr="00A17138">
        <w:rPr>
          <w:rFonts w:ascii="Times New Roman" w:hAnsi="Times New Roman" w:cs="Times New Roman"/>
          <w:sz w:val="28"/>
          <w:szCs w:val="28"/>
        </w:rPr>
        <w:t>функциональных материалов путём ионной модификации</w:t>
      </w:r>
      <w:r w:rsidR="00B14249" w:rsidRPr="00A17138">
        <w:rPr>
          <w:rFonts w:ascii="Times New Roman" w:hAnsi="Times New Roman" w:cs="Times New Roman"/>
          <w:sz w:val="28"/>
          <w:szCs w:val="28"/>
          <w:lang w:val="kk-KZ"/>
        </w:rPr>
        <w:t xml:space="preserve"> </w:t>
      </w:r>
      <w:r w:rsidR="00B14249" w:rsidRPr="00A17138">
        <w:rPr>
          <w:rFonts w:ascii="Times New Roman" w:hAnsi="Times New Roman" w:cs="Times New Roman"/>
          <w:sz w:val="28"/>
          <w:szCs w:val="28"/>
        </w:rPr>
        <w:t xml:space="preserve">требуют комплексного </w:t>
      </w:r>
      <w:r w:rsidR="00B14249" w:rsidRPr="00A17138">
        <w:rPr>
          <w:rFonts w:ascii="Times New Roman" w:hAnsi="Times New Roman" w:cs="Times New Roman"/>
          <w:sz w:val="28"/>
          <w:szCs w:val="28"/>
          <w:lang w:val="kk-KZ"/>
        </w:rPr>
        <w:t>исследования</w:t>
      </w:r>
      <w:r w:rsidR="00B14249" w:rsidRPr="00A17138">
        <w:rPr>
          <w:rFonts w:ascii="Times New Roman" w:hAnsi="Times New Roman" w:cs="Times New Roman"/>
          <w:sz w:val="28"/>
          <w:szCs w:val="28"/>
        </w:rPr>
        <w:t xml:space="preserve"> </w:t>
      </w:r>
      <w:r w:rsidR="00B14249" w:rsidRPr="00A17138">
        <w:rPr>
          <w:rFonts w:ascii="Times New Roman" w:hAnsi="Times New Roman" w:cs="Times New Roman"/>
          <w:sz w:val="28"/>
          <w:szCs w:val="28"/>
          <w:lang w:val="kk-KZ"/>
        </w:rPr>
        <w:t xml:space="preserve">и прогнозирования моделей выделения, передачи и обмена энергии внутри и между электронной и атомной подсистемами. </w:t>
      </w:r>
      <w:r w:rsidR="00F43F39" w:rsidRPr="00A17138">
        <w:rPr>
          <w:rFonts w:ascii="Times New Roman" w:hAnsi="Times New Roman" w:cs="Times New Roman"/>
          <w:sz w:val="28"/>
          <w:szCs w:val="28"/>
          <w:lang w:val="kk-KZ"/>
        </w:rPr>
        <w:t xml:space="preserve">Экспериментально и путем разработки теоретических моделей установлено, что ионы передают свою энергию двум подсистемам, а именно атомной и электронной подсистемам, посредством ядерной и электронной тормозных </w:t>
      </w:r>
      <w:r w:rsidR="00F43F39" w:rsidRPr="00A17138">
        <w:rPr>
          <w:rFonts w:ascii="Times New Roman" w:hAnsi="Times New Roman" w:cs="Times New Roman"/>
          <w:sz w:val="28"/>
          <w:szCs w:val="28"/>
          <w:lang w:val="kk-KZ"/>
        </w:rPr>
        <w:lastRenderedPageBreak/>
        <w:t>способностей</w:t>
      </w:r>
      <w:r w:rsidR="00F43F39" w:rsidRPr="00A17138">
        <w:rPr>
          <w:rFonts w:ascii="Times New Roman" w:hAnsi="Times New Roman" w:cs="Times New Roman"/>
          <w:sz w:val="28"/>
          <w:szCs w:val="28"/>
        </w:rPr>
        <w:t xml:space="preserve">. </w:t>
      </w:r>
      <w:r w:rsidRPr="00A17138">
        <w:rPr>
          <w:rFonts w:ascii="Times New Roman" w:hAnsi="Times New Roman" w:cs="Times New Roman"/>
          <w:sz w:val="28"/>
          <w:szCs w:val="28"/>
          <w:lang w:val="kk-KZ"/>
        </w:rPr>
        <w:t>Обмен энергией между электронами и ионами может подавлять или усиливать образование дефектов или уменьшать накопление повреждений. Понимание реакции материалов на воздействие как электронной, так и ядерной энергии является задачей материаловедения в различных областях.</w:t>
      </w:r>
    </w:p>
    <w:p w14:paraId="0AFB3CD3" w14:textId="1F19396E" w:rsidR="000F0279" w:rsidRPr="00A17138" w:rsidRDefault="00E1679C" w:rsidP="001E0A10">
      <w:pPr>
        <w:ind w:firstLine="709"/>
        <w:jc w:val="both"/>
        <w:rPr>
          <w:rFonts w:ascii="Times New Roman" w:hAnsi="Times New Roman" w:cs="Times New Roman"/>
          <w:sz w:val="28"/>
          <w:szCs w:val="28"/>
          <w:highlight w:val="lightGray"/>
          <w:lang w:val="kk-KZ"/>
        </w:rPr>
      </w:pPr>
      <w:r w:rsidRPr="00A17138">
        <w:rPr>
          <w:rFonts w:ascii="Times New Roman" w:hAnsi="Times New Roman" w:cs="Times New Roman"/>
          <w:color w:val="000000" w:themeColor="text1"/>
          <w:sz w:val="28"/>
          <w:szCs w:val="28"/>
          <w:lang w:val="kk-KZ"/>
        </w:rPr>
        <w:t>П</w:t>
      </w:r>
      <w:r w:rsidR="008C593A" w:rsidRPr="00A17138">
        <w:rPr>
          <w:rFonts w:ascii="Times New Roman" w:hAnsi="Times New Roman" w:cs="Times New Roman"/>
          <w:color w:val="000000" w:themeColor="text1"/>
          <w:sz w:val="28"/>
          <w:szCs w:val="28"/>
          <w:lang w:val="kk-KZ"/>
        </w:rPr>
        <w:t xml:space="preserve">ерспективными для использования в качестве </w:t>
      </w:r>
      <w:r w:rsidRPr="00A17138">
        <w:rPr>
          <w:rFonts w:ascii="Times New Roman" w:hAnsi="Times New Roman" w:cs="Times New Roman"/>
          <w:color w:val="000000" w:themeColor="text1"/>
          <w:sz w:val="28"/>
          <w:szCs w:val="28"/>
          <w:lang w:val="kk-KZ"/>
        </w:rPr>
        <w:t>материалов инертных матриц</w:t>
      </w:r>
      <w:r w:rsidR="008C593A" w:rsidRPr="00A17138">
        <w:rPr>
          <w:rFonts w:ascii="Times New Roman" w:hAnsi="Times New Roman" w:cs="Times New Roman"/>
          <w:color w:val="000000" w:themeColor="text1"/>
          <w:sz w:val="28"/>
          <w:szCs w:val="28"/>
          <w:lang w:val="kk-KZ"/>
        </w:rPr>
        <w:t xml:space="preserve"> представляются оксидные керамики, </w:t>
      </w:r>
      <w:r w:rsidR="008C593A" w:rsidRPr="00A17138">
        <w:rPr>
          <w:rFonts w:ascii="Times New Roman" w:hAnsi="Times New Roman" w:cs="Times New Roman"/>
          <w:sz w:val="28"/>
          <w:szCs w:val="28"/>
        </w:rPr>
        <w:t>в меньшей степени из нитридов</w:t>
      </w:r>
      <w:r w:rsidR="00437A67" w:rsidRPr="00A17138">
        <w:rPr>
          <w:rFonts w:ascii="Times New Roman" w:hAnsi="Times New Roman" w:cs="Times New Roman"/>
          <w:sz w:val="28"/>
          <w:szCs w:val="28"/>
        </w:rPr>
        <w:t xml:space="preserve"> </w:t>
      </w:r>
      <w:r w:rsidR="00437A67" w:rsidRPr="00A17138">
        <w:rPr>
          <w:rFonts w:ascii="Times New Roman" w:hAnsi="Times New Roman" w:cs="Times New Roman"/>
          <w:sz w:val="28"/>
          <w:szCs w:val="28"/>
          <w:lang w:val="kk-KZ"/>
        </w:rPr>
        <w:t xml:space="preserve">и </w:t>
      </w:r>
      <w:r w:rsidR="00437A67" w:rsidRPr="00A17138">
        <w:rPr>
          <w:rFonts w:ascii="Times New Roman" w:hAnsi="Times New Roman" w:cs="Times New Roman"/>
          <w:sz w:val="28"/>
          <w:szCs w:val="28"/>
        </w:rPr>
        <w:t>карбидов</w:t>
      </w:r>
      <w:r w:rsidR="008C593A" w:rsidRPr="00A17138">
        <w:rPr>
          <w:rFonts w:ascii="Times New Roman" w:hAnsi="Times New Roman" w:cs="Times New Roman"/>
          <w:color w:val="000000" w:themeColor="text1"/>
          <w:sz w:val="28"/>
          <w:szCs w:val="28"/>
          <w:lang w:val="kk-KZ"/>
        </w:rPr>
        <w:t>, а также смеси керамик</w:t>
      </w:r>
      <w:r w:rsidR="008C593A" w:rsidRPr="00A17138">
        <w:rPr>
          <w:rFonts w:ascii="Times New Roman" w:hAnsi="Times New Roman" w:cs="Times New Roman"/>
          <w:color w:val="000000" w:themeColor="text1"/>
          <w:sz w:val="28"/>
          <w:szCs w:val="28"/>
        </w:rPr>
        <w:t xml:space="preserve"> </w:t>
      </w:r>
      <w:r w:rsidR="008C593A" w:rsidRPr="00A17138">
        <w:rPr>
          <w:rFonts w:ascii="Times New Roman" w:hAnsi="Times New Roman" w:cs="Times New Roman"/>
          <w:color w:val="000000" w:themeColor="text1"/>
          <w:sz w:val="28"/>
          <w:szCs w:val="28"/>
          <w:lang w:val="kk-KZ"/>
        </w:rPr>
        <w:t xml:space="preserve">или керамик с металлами. Керамика в свою очередь характеризуются </w:t>
      </w:r>
      <w:r w:rsidR="008C593A" w:rsidRPr="00A17138">
        <w:rPr>
          <w:rFonts w:ascii="Times New Roman" w:hAnsi="Times New Roman" w:cs="Times New Roman"/>
          <w:sz w:val="28"/>
          <w:szCs w:val="28"/>
          <w:lang w:val="kk-KZ"/>
        </w:rPr>
        <w:t>хорошими</w:t>
      </w:r>
      <w:r w:rsidR="008C593A" w:rsidRPr="00A17138">
        <w:rPr>
          <w:rFonts w:ascii="Times New Roman" w:hAnsi="Times New Roman" w:cs="Times New Roman"/>
          <w:sz w:val="28"/>
          <w:szCs w:val="28"/>
        </w:rPr>
        <w:t xml:space="preserve"> механическими свойствами</w:t>
      </w:r>
      <w:r w:rsidR="008C593A" w:rsidRPr="00A17138">
        <w:rPr>
          <w:rFonts w:ascii="Times New Roman" w:hAnsi="Times New Roman" w:cs="Times New Roman"/>
          <w:sz w:val="28"/>
          <w:szCs w:val="28"/>
          <w:lang w:val="kk-KZ"/>
        </w:rPr>
        <w:t>:</w:t>
      </w:r>
      <w:r w:rsidR="008C593A" w:rsidRPr="00A17138">
        <w:rPr>
          <w:rFonts w:ascii="Times New Roman" w:hAnsi="Times New Roman" w:cs="Times New Roman"/>
          <w:sz w:val="28"/>
          <w:szCs w:val="28"/>
        </w:rPr>
        <w:t xml:space="preserve"> прочностью, твердостью</w:t>
      </w:r>
      <w:r w:rsidR="008C593A" w:rsidRPr="00A17138">
        <w:rPr>
          <w:rFonts w:ascii="Times New Roman" w:hAnsi="Times New Roman" w:cs="Times New Roman"/>
          <w:sz w:val="28"/>
          <w:szCs w:val="28"/>
          <w:lang w:val="kk-KZ"/>
        </w:rPr>
        <w:t>,</w:t>
      </w:r>
      <w:r w:rsidR="008C593A" w:rsidRPr="00A17138">
        <w:rPr>
          <w:rFonts w:ascii="Times New Roman" w:hAnsi="Times New Roman" w:cs="Times New Roman"/>
          <w:sz w:val="28"/>
          <w:szCs w:val="28"/>
        </w:rPr>
        <w:t xml:space="preserve"> сопротивлением износа</w:t>
      </w:r>
      <w:r w:rsidR="008C593A" w:rsidRPr="00A17138">
        <w:rPr>
          <w:rFonts w:ascii="Times New Roman" w:hAnsi="Times New Roman" w:cs="Times New Roman"/>
          <w:sz w:val="28"/>
          <w:szCs w:val="28"/>
          <w:lang w:val="kk-KZ"/>
        </w:rPr>
        <w:t xml:space="preserve">, а также доступностью и простотой технологии получения по сравнению с металлами и другими материалами. </w:t>
      </w:r>
      <w:r w:rsidR="000F0279" w:rsidRPr="00A17138">
        <w:rPr>
          <w:rFonts w:ascii="Times New Roman" w:hAnsi="Times New Roman" w:cs="Times New Roman"/>
          <w:sz w:val="28"/>
          <w:szCs w:val="28"/>
          <w:lang w:val="kk-KZ"/>
        </w:rPr>
        <w:t xml:space="preserve">Реакция </w:t>
      </w:r>
      <w:r w:rsidR="00BB141A" w:rsidRPr="00A17138">
        <w:rPr>
          <w:rFonts w:ascii="Times New Roman" w:hAnsi="Times New Roman" w:cs="Times New Roman"/>
          <w:sz w:val="28"/>
          <w:szCs w:val="28"/>
          <w:lang w:val="kk-KZ"/>
        </w:rPr>
        <w:t xml:space="preserve">таких </w:t>
      </w:r>
      <w:r w:rsidR="000F0279" w:rsidRPr="00A17138">
        <w:rPr>
          <w:rFonts w:ascii="Times New Roman" w:hAnsi="Times New Roman" w:cs="Times New Roman"/>
          <w:sz w:val="28"/>
          <w:szCs w:val="28"/>
          <w:lang w:val="kk-KZ"/>
        </w:rPr>
        <w:t>керамик, как оксиды</w:t>
      </w:r>
      <w:r w:rsidR="00FF2C78" w:rsidRPr="00A17138">
        <w:rPr>
          <w:rFonts w:ascii="Times New Roman" w:hAnsi="Times New Roman" w:cs="Times New Roman"/>
          <w:sz w:val="28"/>
          <w:szCs w:val="28"/>
          <w:lang w:val="kk-KZ"/>
        </w:rPr>
        <w:t>, нитриды и карбиды</w:t>
      </w:r>
      <w:r w:rsidR="000F0279" w:rsidRPr="00A17138">
        <w:rPr>
          <w:rFonts w:ascii="Times New Roman" w:hAnsi="Times New Roman" w:cs="Times New Roman"/>
          <w:sz w:val="28"/>
          <w:szCs w:val="28"/>
          <w:lang w:val="kk-KZ"/>
        </w:rPr>
        <w:t xml:space="preserve">, на энерговыделение падающих ионов связана с нарушением атомной структуры материалов (радиационное повреждение). Такое выделение энергии инициирует набор взаимодействий и динамических процессов, которые возможны на энергетическом ландшафте. </w:t>
      </w:r>
      <w:r w:rsidR="00E0035B" w:rsidRPr="00A17138">
        <w:rPr>
          <w:rFonts w:ascii="Times New Roman" w:hAnsi="Times New Roman" w:cs="Times New Roman"/>
          <w:sz w:val="28"/>
          <w:szCs w:val="28"/>
        </w:rPr>
        <w:t>За последние десятилетия были существенно развиты представления о процессах накопления повреждений, фазовых превращений и структурных изменений в керамических материалах под действием ионных пучков. Методы ионного облучения зарекомендовали себя</w:t>
      </w:r>
      <w:r w:rsidR="00E0035B" w:rsidRPr="00A17138">
        <w:rPr>
          <w:rFonts w:ascii="Times New Roman" w:hAnsi="Times New Roman" w:cs="Times New Roman"/>
          <w:sz w:val="28"/>
          <w:szCs w:val="28"/>
          <w:lang w:val="kk-KZ"/>
        </w:rPr>
        <w:t xml:space="preserve"> </w:t>
      </w:r>
      <w:r w:rsidR="000F0279" w:rsidRPr="00A17138">
        <w:rPr>
          <w:rFonts w:ascii="Times New Roman" w:hAnsi="Times New Roman" w:cs="Times New Roman"/>
          <w:sz w:val="28"/>
          <w:szCs w:val="28"/>
          <w:lang w:val="kk-KZ"/>
        </w:rPr>
        <w:t>как поддающийся количественной оценке инструмент для синтеза и модификации материалов для широкого спектра исследований и применений. Всестороннее понимание взаимосвязи между условиями облучения и соответствующим дефектообразованием имеет важное значение для применения ионных пучков, ионно-лучевой обработки и модификации материалов, а также для имитации воздействия радиации на керамики для широкого спектра ядерных применений и освоения космоса.</w:t>
      </w:r>
    </w:p>
    <w:p w14:paraId="4AD96477" w14:textId="05FA217A" w:rsidR="00D36806" w:rsidRDefault="0053601E"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28"/>
          <w:szCs w:val="28"/>
        </w:rPr>
      </w:pPr>
      <w:r w:rsidRPr="00A17138">
        <w:rPr>
          <w:rFonts w:ascii="Times New Roman" w:hAnsi="Times New Roman" w:cs="Times New Roman"/>
          <w:sz w:val="28"/>
          <w:szCs w:val="28"/>
          <w:lang w:val="kk-KZ"/>
        </w:rPr>
        <w:t>Ионное о</w:t>
      </w:r>
      <w:proofErr w:type="spellStart"/>
      <w:r w:rsidRPr="00A17138">
        <w:rPr>
          <w:rFonts w:ascii="Times New Roman" w:hAnsi="Times New Roman" w:cs="Times New Roman"/>
          <w:sz w:val="28"/>
          <w:szCs w:val="28"/>
        </w:rPr>
        <w:t>блучение</w:t>
      </w:r>
      <w:proofErr w:type="spellEnd"/>
      <w:r w:rsidRPr="00A17138">
        <w:rPr>
          <w:rFonts w:ascii="Times New Roman" w:hAnsi="Times New Roman" w:cs="Times New Roman"/>
          <w:sz w:val="28"/>
          <w:szCs w:val="28"/>
        </w:rPr>
        <w:t xml:space="preserve"> керамических материалов может инициировать накопление дефектов, фазовые превращения и структурные модификации, что способно радикально изменить их физико-химические свойства.</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 xml:space="preserve">Для большинства керамик электронные потери энергии при облучении приводят к формированию ионных треков, которые </w:t>
      </w:r>
      <w:r w:rsidRPr="00A17138">
        <w:rPr>
          <w:rFonts w:ascii="Times New Roman" w:hAnsi="Times New Roman" w:cs="Times New Roman"/>
          <w:sz w:val="28"/>
          <w:szCs w:val="28"/>
          <w:lang w:val="kk-KZ"/>
        </w:rPr>
        <w:t>п</w:t>
      </w:r>
      <w:r w:rsidRPr="00A17138">
        <w:rPr>
          <w:rFonts w:ascii="Times New Roman" w:hAnsi="Times New Roman" w:cs="Times New Roman"/>
          <w:sz w:val="28"/>
          <w:szCs w:val="28"/>
        </w:rPr>
        <w:t xml:space="preserve">о мере увеличения </w:t>
      </w:r>
      <w:proofErr w:type="spellStart"/>
      <w:r w:rsidRPr="00A17138">
        <w:rPr>
          <w:rFonts w:ascii="Times New Roman" w:hAnsi="Times New Roman" w:cs="Times New Roman"/>
          <w:sz w:val="28"/>
          <w:szCs w:val="28"/>
        </w:rPr>
        <w:t>флюенса</w:t>
      </w:r>
      <w:proofErr w:type="spellEnd"/>
      <w:r w:rsidRPr="00A17138">
        <w:rPr>
          <w:rFonts w:ascii="Times New Roman" w:hAnsi="Times New Roman" w:cs="Times New Roman"/>
          <w:sz w:val="28"/>
          <w:szCs w:val="28"/>
        </w:rPr>
        <w:t xml:space="preserve"> начинают перекрываться, формируя специфическую микроструктуру</w:t>
      </w:r>
      <w:r w:rsidR="00EA1057" w:rsidRPr="00A17138">
        <w:rPr>
          <w:rFonts w:ascii="Times New Roman" w:hAnsi="Times New Roman" w:cs="Times New Roman"/>
          <w:sz w:val="28"/>
          <w:szCs w:val="28"/>
        </w:rPr>
        <w:t xml:space="preserve"> в объёме материала</w:t>
      </w:r>
      <w:r w:rsidRPr="00A17138">
        <w:rPr>
          <w:rFonts w:ascii="Times New Roman" w:hAnsi="Times New Roman" w:cs="Times New Roman"/>
          <w:sz w:val="28"/>
          <w:szCs w:val="28"/>
        </w:rPr>
        <w:t>.</w:t>
      </w:r>
      <w:r w:rsidR="00EA1057" w:rsidRPr="00A17138">
        <w:rPr>
          <w:rFonts w:ascii="Times New Roman" w:hAnsi="Times New Roman" w:cs="Times New Roman"/>
          <w:sz w:val="28"/>
          <w:szCs w:val="28"/>
        </w:rPr>
        <w:t xml:space="preserve"> Наиболее </w:t>
      </w:r>
      <w:r w:rsidR="00EA1057" w:rsidRPr="00A17138">
        <w:rPr>
          <w:rFonts w:ascii="Times New Roman" w:hAnsi="Times New Roman" w:cs="Times New Roman"/>
          <w:sz w:val="28"/>
          <w:szCs w:val="28"/>
          <w:lang w:val="kk-KZ"/>
        </w:rPr>
        <w:t xml:space="preserve">значительным </w:t>
      </w:r>
      <w:r w:rsidR="00EA1057" w:rsidRPr="00A17138">
        <w:rPr>
          <w:rFonts w:ascii="Times New Roman" w:hAnsi="Times New Roman" w:cs="Times New Roman"/>
          <w:sz w:val="28"/>
          <w:szCs w:val="28"/>
        </w:rPr>
        <w:t xml:space="preserve">фазовым переходом в таких материалах считается </w:t>
      </w:r>
      <w:proofErr w:type="spellStart"/>
      <w:r w:rsidR="00EA1057" w:rsidRPr="00A17138">
        <w:rPr>
          <w:rFonts w:ascii="Times New Roman" w:hAnsi="Times New Roman" w:cs="Times New Roman"/>
          <w:sz w:val="28"/>
          <w:szCs w:val="28"/>
        </w:rPr>
        <w:t>аморфизация</w:t>
      </w:r>
      <w:proofErr w:type="spellEnd"/>
      <w:r w:rsidR="00EA1057" w:rsidRPr="00A17138">
        <w:rPr>
          <w:rFonts w:ascii="Times New Roman" w:hAnsi="Times New Roman" w:cs="Times New Roman"/>
          <w:sz w:val="28"/>
          <w:szCs w:val="28"/>
        </w:rPr>
        <w:t xml:space="preserve">, когда кристаллическая структура преобразуется в аморфное состояние. Следовательно, высокие электронные возбуждения при облучении могут вызвать процесс разупорядочения, набухания, фазовых превращений или </w:t>
      </w:r>
      <w:proofErr w:type="spellStart"/>
      <w:r w:rsidR="00EA1057" w:rsidRPr="00A17138">
        <w:rPr>
          <w:rFonts w:ascii="Times New Roman" w:hAnsi="Times New Roman" w:cs="Times New Roman"/>
          <w:sz w:val="28"/>
          <w:szCs w:val="28"/>
        </w:rPr>
        <w:t>аморфизации</w:t>
      </w:r>
      <w:proofErr w:type="spellEnd"/>
      <w:r w:rsidR="00EA1057" w:rsidRPr="00A17138">
        <w:rPr>
          <w:rFonts w:ascii="Times New Roman" w:hAnsi="Times New Roman" w:cs="Times New Roman"/>
          <w:sz w:val="28"/>
          <w:szCs w:val="28"/>
        </w:rPr>
        <w:t>.</w:t>
      </w:r>
      <w:r w:rsidR="00911E85" w:rsidRPr="00A17138">
        <w:rPr>
          <w:rFonts w:ascii="Times New Roman" w:hAnsi="Times New Roman" w:cs="Times New Roman"/>
          <w:sz w:val="28"/>
          <w:szCs w:val="28"/>
        </w:rPr>
        <w:t xml:space="preserve"> При этом характер радиационных повреждений и их концентрация, а также особенности </w:t>
      </w:r>
      <w:r w:rsidR="00911E85" w:rsidRPr="00A17138">
        <w:rPr>
          <w:rFonts w:ascii="Times New Roman" w:hAnsi="Times New Roman" w:cs="Times New Roman"/>
          <w:sz w:val="28"/>
          <w:szCs w:val="28"/>
          <w:lang w:val="kk-KZ"/>
        </w:rPr>
        <w:t>структурных изменений и фазовых превращений</w:t>
      </w:r>
      <w:r w:rsidR="00911E85" w:rsidRPr="00A17138">
        <w:rPr>
          <w:rFonts w:ascii="Times New Roman" w:hAnsi="Times New Roman" w:cs="Times New Roman"/>
          <w:sz w:val="28"/>
          <w:szCs w:val="28"/>
        </w:rPr>
        <w:t xml:space="preserve"> определяются параметрами облучения (масса ионов, энергия, </w:t>
      </w:r>
      <w:proofErr w:type="spellStart"/>
      <w:r w:rsidR="00911E85" w:rsidRPr="00A17138">
        <w:rPr>
          <w:rFonts w:ascii="Times New Roman" w:hAnsi="Times New Roman" w:cs="Times New Roman"/>
          <w:sz w:val="28"/>
          <w:szCs w:val="28"/>
        </w:rPr>
        <w:t>флюенс</w:t>
      </w:r>
      <w:proofErr w:type="spellEnd"/>
      <w:r w:rsidR="00911E85" w:rsidRPr="00A17138">
        <w:rPr>
          <w:rFonts w:ascii="Times New Roman" w:hAnsi="Times New Roman" w:cs="Times New Roman"/>
          <w:sz w:val="28"/>
          <w:szCs w:val="28"/>
        </w:rPr>
        <w:t xml:space="preserve">, температура) и возможными </w:t>
      </w:r>
      <w:proofErr w:type="spellStart"/>
      <w:r w:rsidR="00911E85" w:rsidRPr="00A17138">
        <w:rPr>
          <w:rFonts w:ascii="Times New Roman" w:hAnsi="Times New Roman" w:cs="Times New Roman"/>
          <w:sz w:val="28"/>
          <w:szCs w:val="28"/>
        </w:rPr>
        <w:t>пострадиационными</w:t>
      </w:r>
      <w:proofErr w:type="spellEnd"/>
      <w:r w:rsidR="00911E85" w:rsidRPr="00A17138">
        <w:rPr>
          <w:rFonts w:ascii="Times New Roman" w:hAnsi="Times New Roman" w:cs="Times New Roman"/>
          <w:sz w:val="28"/>
          <w:szCs w:val="28"/>
        </w:rPr>
        <w:t xml:space="preserve"> изменениями.</w:t>
      </w:r>
      <w:r w:rsidR="00911E85" w:rsidRPr="00A17138">
        <w:rPr>
          <w:rFonts w:ascii="Times New Roman" w:hAnsi="Times New Roman" w:cs="Times New Roman"/>
          <w:sz w:val="28"/>
          <w:szCs w:val="28"/>
          <w:lang w:val="kk-KZ"/>
        </w:rPr>
        <w:t xml:space="preserve"> </w:t>
      </w:r>
      <w:r w:rsidR="005435BD" w:rsidRPr="00A17138">
        <w:rPr>
          <w:rFonts w:ascii="Times New Roman" w:hAnsi="Times New Roman" w:cs="Times New Roman"/>
          <w:sz w:val="28"/>
          <w:szCs w:val="28"/>
          <w:lang w:val="kk-KZ"/>
        </w:rPr>
        <w:t>В металлах и металлических сплавах и</w:t>
      </w:r>
      <w:r w:rsidR="00F43F39" w:rsidRPr="00A17138">
        <w:rPr>
          <w:rFonts w:ascii="Times New Roman" w:hAnsi="Times New Roman" w:cs="Times New Roman"/>
          <w:sz w:val="28"/>
          <w:szCs w:val="28"/>
          <w:lang w:val="kk-KZ"/>
        </w:rPr>
        <w:t>онные треки практически не наблюдаются из-за того, что возбуждение быстро экранируется подвижными свободными электронами. Тем не менее, интенсивное электронное возбуждение может быть ответственным за образование повреждений и фазовые превращения даже в чистых металлах</w:t>
      </w:r>
      <w:r w:rsidR="00F43F39" w:rsidRPr="00A17138">
        <w:rPr>
          <w:rFonts w:ascii="Times New Roman" w:hAnsi="Times New Roman" w:cs="Times New Roman"/>
          <w:sz w:val="28"/>
          <w:szCs w:val="28"/>
        </w:rPr>
        <w:t>.</w:t>
      </w:r>
    </w:p>
    <w:p w14:paraId="24CD8E95" w14:textId="09127665" w:rsidR="00414466" w:rsidRPr="00C07D68" w:rsidRDefault="00414466" w:rsidP="001E0A10">
      <w:pPr>
        <w:ind w:firstLine="709"/>
        <w:jc w:val="both"/>
        <w:rPr>
          <w:rFonts w:ascii="Times New Roman" w:hAnsi="Times New Roman" w:cs="Times New Roman"/>
          <w:bCs/>
          <w:color w:val="auto"/>
          <w:sz w:val="28"/>
          <w:szCs w:val="28"/>
        </w:rPr>
      </w:pPr>
      <w:r w:rsidRPr="00C07D68">
        <w:rPr>
          <w:rFonts w:ascii="Times New Roman" w:hAnsi="Times New Roman" w:cs="Times New Roman"/>
          <w:bCs/>
          <w:color w:val="auto"/>
          <w:sz w:val="28"/>
          <w:szCs w:val="28"/>
        </w:rPr>
        <w:lastRenderedPageBreak/>
        <w:t xml:space="preserve">1.2.1 </w:t>
      </w:r>
      <w:r w:rsidRPr="00C07D68">
        <w:rPr>
          <w:rFonts w:ascii="Times New Roman" w:hAnsi="Times New Roman" w:cs="Times New Roman"/>
          <w:bCs/>
          <w:color w:val="auto"/>
          <w:sz w:val="28"/>
          <w:szCs w:val="28"/>
          <w:lang w:val="kk-KZ"/>
        </w:rPr>
        <w:t>Формирование структурных нарушений в оксидных керамиках</w:t>
      </w:r>
    </w:p>
    <w:p w14:paraId="58E4A517" w14:textId="16F9EE4B" w:rsidR="00A038DC" w:rsidRPr="008E3F64" w:rsidRDefault="00C21DB0"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color w:val="000000" w:themeColor="text1"/>
          <w:sz w:val="28"/>
          <w:szCs w:val="28"/>
          <w:lang w:val="kk-KZ"/>
        </w:rPr>
      </w:pPr>
      <w:r w:rsidRPr="00A17138">
        <w:rPr>
          <w:rFonts w:ascii="Times New Roman" w:hAnsi="Times New Roman" w:cs="Times New Roman"/>
          <w:sz w:val="28"/>
          <w:szCs w:val="28"/>
          <w:lang w:val="kk-KZ"/>
        </w:rPr>
        <w:t>Оксиды проявляют широкое разнообразие реакций на облучение быстрыми тяжелыми ионами, обусловленное их составом и структурой</w:t>
      </w:r>
      <w:r w:rsidR="00414466" w:rsidRPr="00A17138">
        <w:rPr>
          <w:rFonts w:ascii="Times New Roman" w:hAnsi="Times New Roman" w:cs="Times New Roman"/>
          <w:sz w:val="28"/>
          <w:szCs w:val="28"/>
        </w:rPr>
        <w:t xml:space="preserve">. Наиболее устойчивыми </w:t>
      </w:r>
      <w:r w:rsidR="000F5E63" w:rsidRPr="00A17138">
        <w:rPr>
          <w:rFonts w:ascii="Times New Roman" w:hAnsi="Times New Roman" w:cs="Times New Roman"/>
          <w:sz w:val="28"/>
          <w:szCs w:val="28"/>
        </w:rPr>
        <w:t xml:space="preserve">к электронным возбуждениям </w:t>
      </w:r>
      <w:r w:rsidR="00414466" w:rsidRPr="00A17138">
        <w:rPr>
          <w:rFonts w:ascii="Times New Roman" w:hAnsi="Times New Roman" w:cs="Times New Roman"/>
          <w:sz w:val="28"/>
          <w:szCs w:val="28"/>
        </w:rPr>
        <w:t>являются оксиды, имеющие структуру флюорита</w:t>
      </w:r>
      <w:r w:rsidR="00677E82" w:rsidRPr="00A17138">
        <w:rPr>
          <w:rFonts w:ascii="Times New Roman" w:hAnsi="Times New Roman" w:cs="Times New Roman"/>
          <w:sz w:val="28"/>
          <w:szCs w:val="28"/>
        </w:rPr>
        <w:t xml:space="preserve">, такие как </w:t>
      </w:r>
      <w:r w:rsidR="00BB141A" w:rsidRPr="00A17138">
        <w:rPr>
          <w:rFonts w:ascii="Times New Roman" w:hAnsi="Times New Roman" w:cs="Times New Roman"/>
          <w:sz w:val="28"/>
          <w:szCs w:val="28"/>
        </w:rPr>
        <w:t xml:space="preserve">кубический стабилизированный </w:t>
      </w:r>
      <w:r w:rsidR="00677E82" w:rsidRPr="00A17138">
        <w:rPr>
          <w:rFonts w:ascii="Times New Roman" w:hAnsi="Times New Roman" w:cs="Times New Roman"/>
          <w:sz w:val="28"/>
          <w:szCs w:val="28"/>
        </w:rPr>
        <w:t xml:space="preserve">иттрием диоксид </w:t>
      </w:r>
      <w:r w:rsidR="00677E82" w:rsidRPr="006C0807">
        <w:rPr>
          <w:rFonts w:ascii="Times New Roman" w:hAnsi="Times New Roman" w:cs="Times New Roman"/>
          <w:color w:val="000000" w:themeColor="text1"/>
          <w:sz w:val="28"/>
          <w:szCs w:val="28"/>
        </w:rPr>
        <w:t>циркония (c-ZrO</w:t>
      </w:r>
      <w:r w:rsidR="00677E82" w:rsidRPr="006C0807">
        <w:rPr>
          <w:rFonts w:ascii="Times New Roman" w:hAnsi="Times New Roman" w:cs="Times New Roman"/>
          <w:color w:val="000000" w:themeColor="text1"/>
          <w:sz w:val="28"/>
          <w:szCs w:val="28"/>
          <w:vertAlign w:val="subscript"/>
        </w:rPr>
        <w:t>2</w:t>
      </w:r>
      <w:r w:rsidR="00677E82" w:rsidRPr="006C0807">
        <w:rPr>
          <w:rFonts w:ascii="Times New Roman" w:hAnsi="Times New Roman" w:cs="Times New Roman"/>
          <w:color w:val="000000" w:themeColor="text1"/>
          <w:sz w:val="28"/>
          <w:szCs w:val="28"/>
        </w:rPr>
        <w:t>), диоксид церия (CeO</w:t>
      </w:r>
      <w:r w:rsidR="00677E82" w:rsidRPr="006C0807">
        <w:rPr>
          <w:rFonts w:ascii="Times New Roman" w:hAnsi="Times New Roman" w:cs="Times New Roman"/>
          <w:color w:val="000000" w:themeColor="text1"/>
          <w:sz w:val="28"/>
          <w:szCs w:val="28"/>
          <w:vertAlign w:val="subscript"/>
        </w:rPr>
        <w:t>2</w:t>
      </w:r>
      <w:r w:rsidR="00677E82" w:rsidRPr="006C0807">
        <w:rPr>
          <w:rFonts w:ascii="Times New Roman" w:hAnsi="Times New Roman" w:cs="Times New Roman"/>
          <w:color w:val="000000" w:themeColor="text1"/>
          <w:sz w:val="28"/>
          <w:szCs w:val="28"/>
        </w:rPr>
        <w:t>), диоксид тория (ThO</w:t>
      </w:r>
      <w:r w:rsidR="00677E82" w:rsidRPr="006C0807">
        <w:rPr>
          <w:rFonts w:ascii="Times New Roman" w:hAnsi="Times New Roman" w:cs="Times New Roman"/>
          <w:color w:val="000000" w:themeColor="text1"/>
          <w:sz w:val="28"/>
          <w:szCs w:val="28"/>
          <w:vertAlign w:val="subscript"/>
        </w:rPr>
        <w:t>2</w:t>
      </w:r>
      <w:r w:rsidR="00677E82" w:rsidRPr="006C0807">
        <w:rPr>
          <w:rFonts w:ascii="Times New Roman" w:hAnsi="Times New Roman" w:cs="Times New Roman"/>
          <w:color w:val="000000" w:themeColor="text1"/>
          <w:sz w:val="28"/>
          <w:szCs w:val="28"/>
        </w:rPr>
        <w:t>) и диоксид урана (UO</w:t>
      </w:r>
      <w:r w:rsidR="00677E82" w:rsidRPr="006C0807">
        <w:rPr>
          <w:rFonts w:ascii="Times New Roman" w:hAnsi="Times New Roman" w:cs="Times New Roman"/>
          <w:color w:val="000000" w:themeColor="text1"/>
          <w:sz w:val="28"/>
          <w:szCs w:val="28"/>
          <w:vertAlign w:val="subscript"/>
        </w:rPr>
        <w:t>2</w:t>
      </w:r>
      <w:r w:rsidR="00677E82" w:rsidRPr="006C0807">
        <w:rPr>
          <w:rFonts w:ascii="Times New Roman" w:hAnsi="Times New Roman" w:cs="Times New Roman"/>
          <w:color w:val="000000" w:themeColor="text1"/>
          <w:sz w:val="28"/>
          <w:szCs w:val="28"/>
        </w:rPr>
        <w:t>)</w:t>
      </w:r>
      <w:r w:rsidR="00677E82" w:rsidRPr="006C0807">
        <w:rPr>
          <w:rFonts w:ascii="Times New Roman" w:hAnsi="Times New Roman" w:cs="Times New Roman"/>
          <w:color w:val="000000" w:themeColor="text1"/>
          <w:sz w:val="28"/>
          <w:szCs w:val="28"/>
          <w:lang w:val="kk-KZ"/>
        </w:rPr>
        <w:t xml:space="preserve"> </w:t>
      </w:r>
      <w:r w:rsidR="00677E82" w:rsidRPr="006C0807">
        <w:rPr>
          <w:rFonts w:ascii="Times New Roman" w:hAnsi="Times New Roman" w:cs="Times New Roman"/>
          <w:color w:val="000000" w:themeColor="text1"/>
          <w:sz w:val="28"/>
          <w:szCs w:val="28"/>
        </w:rPr>
        <w:t>[</w:t>
      </w:r>
      <w:r w:rsidR="009771E1" w:rsidRPr="006C0807">
        <w:rPr>
          <w:rFonts w:ascii="Times New Roman" w:hAnsi="Times New Roman" w:cs="Times New Roman"/>
          <w:color w:val="000000" w:themeColor="text1"/>
          <w:sz w:val="28"/>
          <w:szCs w:val="28"/>
        </w:rPr>
        <w:t xml:space="preserve">46, </w:t>
      </w:r>
      <w:r w:rsidR="009771E1">
        <w:rPr>
          <w:rFonts w:ascii="Times New Roman" w:hAnsi="Times New Roman" w:cs="Times New Roman"/>
          <w:color w:val="000000" w:themeColor="text1"/>
          <w:sz w:val="28"/>
          <w:szCs w:val="28"/>
        </w:rPr>
        <w:t>р</w:t>
      </w:r>
      <w:r w:rsidR="009771E1" w:rsidRPr="0067499A">
        <w:rPr>
          <w:rFonts w:ascii="Times New Roman" w:hAnsi="Times New Roman" w:cs="Times New Roman"/>
          <w:color w:val="000000" w:themeColor="text1"/>
          <w:sz w:val="28"/>
          <w:szCs w:val="28"/>
        </w:rPr>
        <w:t>.</w:t>
      </w:r>
      <w:r w:rsidR="009771E1" w:rsidRPr="006C0807">
        <w:rPr>
          <w:rFonts w:ascii="Times New Roman" w:hAnsi="Times New Roman" w:cs="Times New Roman"/>
          <w:color w:val="000000" w:themeColor="text1"/>
          <w:sz w:val="28"/>
          <w:szCs w:val="28"/>
        </w:rPr>
        <w:t xml:space="preserve"> 476</w:t>
      </w:r>
      <w:r w:rsidR="009771E1" w:rsidRPr="006C0807">
        <w:rPr>
          <w:rFonts w:ascii="Times New Roman" w:hAnsi="Times New Roman" w:cs="Times New Roman"/>
          <w:color w:val="000000" w:themeColor="text1"/>
          <w:sz w:val="28"/>
          <w:szCs w:val="28"/>
          <w:lang w:val="kk-KZ"/>
        </w:rPr>
        <w:t>;</w:t>
      </w:r>
      <w:r w:rsidR="009771E1" w:rsidRPr="006C0807">
        <w:rPr>
          <w:rFonts w:ascii="Times New Roman" w:hAnsi="Times New Roman" w:cs="Times New Roman"/>
          <w:color w:val="000000" w:themeColor="text1"/>
          <w:sz w:val="28"/>
          <w:szCs w:val="28"/>
        </w:rPr>
        <w:t xml:space="preserve"> </w:t>
      </w:r>
      <w:r w:rsidR="006C0807" w:rsidRPr="006C0807">
        <w:rPr>
          <w:rFonts w:ascii="Times New Roman" w:hAnsi="Times New Roman" w:cs="Times New Roman"/>
          <w:color w:val="000000" w:themeColor="text1"/>
          <w:sz w:val="28"/>
          <w:szCs w:val="28"/>
        </w:rPr>
        <w:t>59</w:t>
      </w:r>
      <w:r w:rsidR="00223CC3" w:rsidRPr="006C0807">
        <w:rPr>
          <w:rFonts w:ascii="Times New Roman" w:hAnsi="Times New Roman" w:cs="Times New Roman"/>
          <w:color w:val="000000" w:themeColor="text1"/>
          <w:sz w:val="28"/>
          <w:szCs w:val="28"/>
        </w:rPr>
        <w:t xml:space="preserve">, </w:t>
      </w:r>
      <w:r w:rsidR="009771E1">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223CC3" w:rsidRPr="006C0807">
        <w:rPr>
          <w:rFonts w:ascii="Times New Roman" w:hAnsi="Times New Roman" w:cs="Times New Roman"/>
          <w:color w:val="000000" w:themeColor="text1"/>
          <w:sz w:val="28"/>
          <w:szCs w:val="28"/>
        </w:rPr>
        <w:t xml:space="preserve"> 023512</w:t>
      </w:r>
      <w:r w:rsidR="00727986" w:rsidRPr="006C0807">
        <w:rPr>
          <w:rFonts w:ascii="Times New Roman" w:hAnsi="Times New Roman" w:cs="Times New Roman"/>
          <w:color w:val="000000" w:themeColor="text1"/>
          <w:sz w:val="28"/>
          <w:szCs w:val="28"/>
          <w:lang w:val="kk-KZ"/>
        </w:rPr>
        <w:t>;</w:t>
      </w:r>
      <w:r w:rsidR="00677E82" w:rsidRPr="006C0807">
        <w:rPr>
          <w:rFonts w:ascii="Times New Roman" w:hAnsi="Times New Roman" w:cs="Times New Roman"/>
          <w:color w:val="000000" w:themeColor="text1"/>
          <w:sz w:val="28"/>
          <w:szCs w:val="28"/>
        </w:rPr>
        <w:t xml:space="preserve"> </w:t>
      </w:r>
      <w:r w:rsidR="006C0807" w:rsidRPr="006C0807">
        <w:rPr>
          <w:rFonts w:ascii="Times New Roman" w:hAnsi="Times New Roman" w:cs="Times New Roman"/>
          <w:color w:val="000000" w:themeColor="text1"/>
          <w:sz w:val="28"/>
          <w:szCs w:val="28"/>
        </w:rPr>
        <w:t>73-80</w:t>
      </w:r>
      <w:r w:rsidR="00677E82" w:rsidRPr="006C0807">
        <w:rPr>
          <w:rFonts w:ascii="Times New Roman" w:hAnsi="Times New Roman" w:cs="Times New Roman"/>
          <w:color w:val="000000" w:themeColor="text1"/>
          <w:sz w:val="28"/>
          <w:szCs w:val="28"/>
        </w:rPr>
        <w:t>]</w:t>
      </w:r>
      <w:r w:rsidR="00677E82" w:rsidRPr="006C0807">
        <w:rPr>
          <w:rFonts w:ascii="Times New Roman" w:hAnsi="Times New Roman" w:cs="Times New Roman"/>
          <w:color w:val="000000" w:themeColor="text1"/>
          <w:sz w:val="28"/>
          <w:szCs w:val="28"/>
          <w:lang w:val="kk-KZ"/>
        </w:rPr>
        <w:t xml:space="preserve">. </w:t>
      </w:r>
      <w:r w:rsidR="00677E82" w:rsidRPr="006C0807">
        <w:rPr>
          <w:rFonts w:ascii="Times New Roman" w:hAnsi="Times New Roman" w:cs="Times New Roman"/>
          <w:color w:val="000000" w:themeColor="text1"/>
          <w:sz w:val="28"/>
          <w:szCs w:val="28"/>
        </w:rPr>
        <w:t xml:space="preserve">Облучение </w:t>
      </w:r>
      <w:r w:rsidR="00677E82" w:rsidRPr="00A17138">
        <w:rPr>
          <w:rFonts w:ascii="Times New Roman" w:hAnsi="Times New Roman" w:cs="Times New Roman"/>
          <w:sz w:val="28"/>
          <w:szCs w:val="28"/>
        </w:rPr>
        <w:t xml:space="preserve">этих материалов быстрыми </w:t>
      </w:r>
      <w:r w:rsidR="00677E82" w:rsidRPr="006C0807">
        <w:rPr>
          <w:rFonts w:ascii="Times New Roman" w:hAnsi="Times New Roman" w:cs="Times New Roman"/>
          <w:color w:val="000000" w:themeColor="text1"/>
          <w:sz w:val="28"/>
          <w:szCs w:val="28"/>
        </w:rPr>
        <w:t>тяжелыми ионами обычно не вызывает фазовых превращений.</w:t>
      </w:r>
      <w:r w:rsidR="001003E7" w:rsidRPr="006C0807">
        <w:rPr>
          <w:rFonts w:ascii="Times New Roman" w:hAnsi="Times New Roman" w:cs="Times New Roman"/>
          <w:color w:val="000000" w:themeColor="text1"/>
          <w:sz w:val="28"/>
          <w:szCs w:val="28"/>
          <w:lang w:val="kk-KZ"/>
        </w:rPr>
        <w:t xml:space="preserve"> </w:t>
      </w:r>
      <w:r w:rsidR="00DC129E" w:rsidRPr="006C0807">
        <w:rPr>
          <w:rFonts w:ascii="Times New Roman" w:hAnsi="Times New Roman" w:cs="Times New Roman"/>
          <w:color w:val="000000" w:themeColor="text1"/>
          <w:sz w:val="28"/>
          <w:szCs w:val="28"/>
          <w:lang w:val="kk-KZ"/>
        </w:rPr>
        <w:t xml:space="preserve">Наиболее хорошо на сегодняшний день изучены оксидные </w:t>
      </w:r>
      <w:r w:rsidR="00DC129E" w:rsidRPr="008E3F64">
        <w:rPr>
          <w:rFonts w:ascii="Times New Roman" w:hAnsi="Times New Roman" w:cs="Times New Roman"/>
          <w:color w:val="000000" w:themeColor="text1"/>
          <w:sz w:val="28"/>
          <w:szCs w:val="28"/>
          <w:lang w:val="kk-KZ"/>
        </w:rPr>
        <w:t>соединения, такие как шпинель MgAl</w:t>
      </w:r>
      <w:r w:rsidR="00DC129E" w:rsidRPr="008E3F64">
        <w:rPr>
          <w:rFonts w:ascii="Times New Roman" w:hAnsi="Times New Roman" w:cs="Times New Roman"/>
          <w:color w:val="000000" w:themeColor="text1"/>
          <w:sz w:val="28"/>
          <w:szCs w:val="28"/>
          <w:vertAlign w:val="subscript"/>
          <w:lang w:val="kk-KZ"/>
        </w:rPr>
        <w:t>2</w:t>
      </w:r>
      <w:r w:rsidR="00DC129E" w:rsidRPr="008E3F64">
        <w:rPr>
          <w:rFonts w:ascii="Times New Roman" w:hAnsi="Times New Roman" w:cs="Times New Roman"/>
          <w:color w:val="000000" w:themeColor="text1"/>
          <w:sz w:val="28"/>
          <w:szCs w:val="28"/>
          <w:lang w:val="kk-KZ"/>
        </w:rPr>
        <w:t>O</w:t>
      </w:r>
      <w:r w:rsidR="00DC129E" w:rsidRPr="008E3F64">
        <w:rPr>
          <w:rFonts w:ascii="Times New Roman" w:hAnsi="Times New Roman" w:cs="Times New Roman"/>
          <w:color w:val="000000" w:themeColor="text1"/>
          <w:sz w:val="28"/>
          <w:szCs w:val="28"/>
          <w:vertAlign w:val="subscript"/>
          <w:lang w:val="kk-KZ"/>
        </w:rPr>
        <w:t>4</w:t>
      </w:r>
      <w:r w:rsidR="00DC129E" w:rsidRPr="008E3F64">
        <w:rPr>
          <w:rFonts w:ascii="Times New Roman" w:hAnsi="Times New Roman" w:cs="Times New Roman"/>
          <w:color w:val="000000" w:themeColor="text1"/>
          <w:sz w:val="28"/>
          <w:szCs w:val="28"/>
          <w:lang w:val="kk-KZ"/>
        </w:rPr>
        <w:t xml:space="preserve"> [</w:t>
      </w:r>
      <w:r w:rsidR="006C0807" w:rsidRPr="008E3F64">
        <w:rPr>
          <w:rFonts w:ascii="Times New Roman" w:hAnsi="Times New Roman" w:cs="Times New Roman"/>
          <w:color w:val="000000" w:themeColor="text1"/>
          <w:sz w:val="28"/>
          <w:szCs w:val="28"/>
          <w:lang w:val="kk-KZ"/>
        </w:rPr>
        <w:t>10</w:t>
      </w:r>
      <w:r w:rsidR="00DC129E" w:rsidRPr="008E3F64">
        <w:rPr>
          <w:rFonts w:ascii="Times New Roman" w:hAnsi="Times New Roman" w:cs="Times New Roman"/>
          <w:color w:val="000000" w:themeColor="text1"/>
          <w:sz w:val="28"/>
          <w:szCs w:val="28"/>
          <w:lang w:val="kk-KZ"/>
        </w:rPr>
        <w:t xml:space="preserve">, </w:t>
      </w:r>
      <w:r w:rsidR="009771E1">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DC129E" w:rsidRPr="008E3F64">
        <w:rPr>
          <w:rFonts w:ascii="Times New Roman" w:hAnsi="Times New Roman" w:cs="Times New Roman"/>
          <w:color w:val="000000" w:themeColor="text1"/>
          <w:sz w:val="28"/>
          <w:szCs w:val="28"/>
          <w:lang w:val="kk-KZ"/>
        </w:rPr>
        <w:t xml:space="preserve"> 44; </w:t>
      </w:r>
      <w:r w:rsidR="006C0807" w:rsidRPr="008E3F64">
        <w:rPr>
          <w:rFonts w:ascii="Times New Roman" w:hAnsi="Times New Roman" w:cs="Times New Roman"/>
          <w:color w:val="000000" w:themeColor="text1"/>
          <w:sz w:val="28"/>
          <w:szCs w:val="28"/>
          <w:lang w:val="kk-KZ"/>
        </w:rPr>
        <w:t>81</w:t>
      </w:r>
      <w:r w:rsidR="00DC129E" w:rsidRPr="008E3F64">
        <w:rPr>
          <w:rFonts w:ascii="Times New Roman" w:hAnsi="Times New Roman" w:cs="Times New Roman"/>
          <w:color w:val="000000" w:themeColor="text1"/>
          <w:sz w:val="28"/>
          <w:szCs w:val="28"/>
          <w:lang w:val="kk-KZ"/>
        </w:rPr>
        <w:t>], циркон ZrSiO</w:t>
      </w:r>
      <w:r w:rsidR="00DC129E" w:rsidRPr="008E3F64">
        <w:rPr>
          <w:rFonts w:ascii="Times New Roman" w:hAnsi="Times New Roman" w:cs="Times New Roman"/>
          <w:color w:val="000000" w:themeColor="text1"/>
          <w:sz w:val="28"/>
          <w:szCs w:val="28"/>
          <w:vertAlign w:val="subscript"/>
          <w:lang w:val="kk-KZ"/>
        </w:rPr>
        <w:t>4</w:t>
      </w:r>
      <w:r w:rsidR="00DC129E" w:rsidRPr="008E3F64">
        <w:rPr>
          <w:rFonts w:ascii="Times New Roman" w:hAnsi="Times New Roman" w:cs="Times New Roman"/>
          <w:color w:val="000000" w:themeColor="text1"/>
          <w:sz w:val="28"/>
          <w:szCs w:val="28"/>
          <w:lang w:val="kk-KZ"/>
        </w:rPr>
        <w:t xml:space="preserve"> [</w:t>
      </w:r>
      <w:r w:rsidR="006C0807" w:rsidRPr="008E3F64">
        <w:rPr>
          <w:rFonts w:ascii="Times New Roman" w:hAnsi="Times New Roman" w:cs="Times New Roman"/>
          <w:color w:val="000000" w:themeColor="text1"/>
          <w:sz w:val="28"/>
          <w:szCs w:val="28"/>
          <w:lang w:val="kk-KZ"/>
        </w:rPr>
        <w:t>82</w:t>
      </w:r>
      <w:r w:rsidR="00DC129E" w:rsidRPr="008E3F64">
        <w:rPr>
          <w:rFonts w:ascii="Times New Roman" w:hAnsi="Times New Roman" w:cs="Times New Roman"/>
          <w:color w:val="000000" w:themeColor="text1"/>
          <w:sz w:val="28"/>
          <w:szCs w:val="28"/>
          <w:lang w:val="kk-KZ"/>
        </w:rPr>
        <w:t>], оксид алюминия Al</w:t>
      </w:r>
      <w:r w:rsidR="00DC129E" w:rsidRPr="008E3F64">
        <w:rPr>
          <w:rFonts w:ascii="Times New Roman" w:hAnsi="Times New Roman" w:cs="Times New Roman"/>
          <w:color w:val="000000" w:themeColor="text1"/>
          <w:sz w:val="28"/>
          <w:szCs w:val="28"/>
          <w:vertAlign w:val="subscript"/>
          <w:lang w:val="kk-KZ"/>
        </w:rPr>
        <w:t>2</w:t>
      </w:r>
      <w:r w:rsidR="00DC129E" w:rsidRPr="008E3F64">
        <w:rPr>
          <w:rFonts w:ascii="Times New Roman" w:hAnsi="Times New Roman" w:cs="Times New Roman"/>
          <w:color w:val="000000" w:themeColor="text1"/>
          <w:sz w:val="28"/>
          <w:szCs w:val="28"/>
          <w:lang w:val="kk-KZ"/>
        </w:rPr>
        <w:t>O</w:t>
      </w:r>
      <w:r w:rsidR="00DC129E" w:rsidRPr="008E3F64">
        <w:rPr>
          <w:rFonts w:ascii="Times New Roman" w:hAnsi="Times New Roman" w:cs="Times New Roman"/>
          <w:color w:val="000000" w:themeColor="text1"/>
          <w:sz w:val="28"/>
          <w:szCs w:val="28"/>
          <w:vertAlign w:val="subscript"/>
          <w:lang w:val="kk-KZ"/>
        </w:rPr>
        <w:t>3</w:t>
      </w:r>
      <w:r w:rsidR="00440D91" w:rsidRPr="008E3F64">
        <w:rPr>
          <w:rFonts w:ascii="Times New Roman" w:hAnsi="Times New Roman" w:cs="Times New Roman"/>
          <w:color w:val="000000" w:themeColor="text1"/>
          <w:sz w:val="28"/>
          <w:szCs w:val="28"/>
          <w:lang w:val="kk-KZ"/>
        </w:rPr>
        <w:t>,</w:t>
      </w:r>
      <w:r w:rsidR="00DC129E" w:rsidRPr="008E3F64">
        <w:rPr>
          <w:rFonts w:ascii="Times New Roman" w:hAnsi="Times New Roman" w:cs="Times New Roman"/>
          <w:color w:val="000000" w:themeColor="text1"/>
          <w:sz w:val="28"/>
          <w:szCs w:val="28"/>
          <w:lang w:val="kk-KZ"/>
        </w:rPr>
        <w:t xml:space="preserve"> монацит CePO</w:t>
      </w:r>
      <w:r w:rsidR="00DC129E" w:rsidRPr="008E3F64">
        <w:rPr>
          <w:rFonts w:ascii="Times New Roman" w:hAnsi="Times New Roman" w:cs="Times New Roman"/>
          <w:color w:val="000000" w:themeColor="text1"/>
          <w:sz w:val="28"/>
          <w:szCs w:val="28"/>
          <w:vertAlign w:val="subscript"/>
          <w:lang w:val="kk-KZ"/>
        </w:rPr>
        <w:t>4</w:t>
      </w:r>
      <w:r w:rsidR="00DC129E" w:rsidRPr="008E3F64">
        <w:rPr>
          <w:rFonts w:ascii="Times New Roman" w:hAnsi="Times New Roman" w:cs="Times New Roman"/>
          <w:color w:val="000000" w:themeColor="text1"/>
          <w:sz w:val="28"/>
          <w:szCs w:val="28"/>
          <w:lang w:val="kk-KZ"/>
        </w:rPr>
        <w:t xml:space="preserve"> [</w:t>
      </w:r>
      <w:r w:rsidR="006C0807" w:rsidRPr="008E3F64">
        <w:rPr>
          <w:rFonts w:ascii="Times New Roman" w:hAnsi="Times New Roman" w:cs="Times New Roman"/>
          <w:color w:val="000000" w:themeColor="text1"/>
          <w:sz w:val="28"/>
          <w:szCs w:val="28"/>
          <w:lang w:val="kk-KZ"/>
        </w:rPr>
        <w:t>81</w:t>
      </w:r>
      <w:r w:rsidR="00DC129E" w:rsidRPr="008E3F64">
        <w:rPr>
          <w:rFonts w:ascii="Times New Roman" w:hAnsi="Times New Roman" w:cs="Times New Roman"/>
          <w:color w:val="000000" w:themeColor="text1"/>
          <w:sz w:val="28"/>
          <w:szCs w:val="28"/>
          <w:lang w:val="kk-KZ"/>
        </w:rPr>
        <w:t xml:space="preserve">, </w:t>
      </w:r>
      <w:r w:rsidR="009771E1">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DC129E" w:rsidRPr="008E3F64">
        <w:rPr>
          <w:rFonts w:ascii="Times New Roman" w:hAnsi="Times New Roman" w:cs="Times New Roman"/>
          <w:color w:val="000000" w:themeColor="text1"/>
          <w:sz w:val="28"/>
          <w:szCs w:val="28"/>
          <w:lang w:val="kk-KZ"/>
        </w:rPr>
        <w:t xml:space="preserve"> 140], некоторые апатиты и пирохлоры [</w:t>
      </w:r>
      <w:r w:rsidR="006C0807" w:rsidRPr="008E3F64">
        <w:rPr>
          <w:rFonts w:ascii="Times New Roman" w:hAnsi="Times New Roman" w:cs="Times New Roman"/>
          <w:color w:val="000000" w:themeColor="text1"/>
          <w:sz w:val="28"/>
          <w:szCs w:val="28"/>
          <w:lang w:val="kk-KZ"/>
        </w:rPr>
        <w:t>10</w:t>
      </w:r>
      <w:r w:rsidR="00E73130" w:rsidRPr="008E3F64">
        <w:rPr>
          <w:rFonts w:ascii="Times New Roman" w:hAnsi="Times New Roman" w:cs="Times New Roman"/>
          <w:color w:val="000000" w:themeColor="text1"/>
          <w:sz w:val="28"/>
          <w:szCs w:val="28"/>
          <w:lang w:val="kk-KZ"/>
        </w:rPr>
        <w:t xml:space="preserve">, </w:t>
      </w:r>
      <w:r w:rsidR="009771E1">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E73130" w:rsidRPr="008E3F64">
        <w:rPr>
          <w:rFonts w:ascii="Times New Roman" w:hAnsi="Times New Roman" w:cs="Times New Roman"/>
          <w:color w:val="000000" w:themeColor="text1"/>
          <w:sz w:val="28"/>
          <w:szCs w:val="28"/>
          <w:lang w:val="kk-KZ"/>
        </w:rPr>
        <w:t xml:space="preserve"> 44</w:t>
      </w:r>
      <w:r w:rsidR="00DC129E" w:rsidRPr="008E3F64">
        <w:rPr>
          <w:rFonts w:ascii="Times New Roman" w:hAnsi="Times New Roman" w:cs="Times New Roman"/>
          <w:color w:val="000000" w:themeColor="text1"/>
          <w:sz w:val="28"/>
          <w:szCs w:val="28"/>
          <w:lang w:val="kk-KZ"/>
        </w:rPr>
        <w:t xml:space="preserve">; </w:t>
      </w:r>
      <w:r w:rsidR="006C0807" w:rsidRPr="008E3F64">
        <w:rPr>
          <w:rFonts w:ascii="Times New Roman" w:hAnsi="Times New Roman" w:cs="Times New Roman"/>
          <w:color w:val="000000" w:themeColor="text1"/>
          <w:sz w:val="28"/>
          <w:szCs w:val="28"/>
        </w:rPr>
        <w:t>82</w:t>
      </w:r>
      <w:r w:rsidR="00DC129E"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DC129E" w:rsidRPr="008E3F64">
        <w:rPr>
          <w:rFonts w:ascii="Times New Roman" w:hAnsi="Times New Roman" w:cs="Times New Roman"/>
          <w:color w:val="000000" w:themeColor="text1"/>
          <w:sz w:val="28"/>
          <w:szCs w:val="28"/>
          <w:lang w:val="kk-KZ"/>
        </w:rPr>
        <w:t xml:space="preserve"> 232].</w:t>
      </w:r>
    </w:p>
    <w:p w14:paraId="182165DF" w14:textId="2346E38B" w:rsidR="00DC129E" w:rsidRPr="008E3F64" w:rsidRDefault="00414466"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color w:val="000000" w:themeColor="text1"/>
          <w:sz w:val="28"/>
          <w:szCs w:val="28"/>
          <w:lang w:val="kk-KZ"/>
        </w:rPr>
      </w:pPr>
      <w:r w:rsidRPr="008E3F64">
        <w:rPr>
          <w:rFonts w:ascii="Times New Roman" w:hAnsi="Times New Roman" w:cs="Times New Roman"/>
          <w:color w:val="000000" w:themeColor="text1"/>
          <w:sz w:val="28"/>
          <w:szCs w:val="28"/>
        </w:rPr>
        <w:t xml:space="preserve">Треки диаметром ~10 нм, имеющие гексагональную форму, впервые наблюдались в приповерхностной области монокристаллов и таблеток </w:t>
      </w:r>
      <w:r w:rsidRPr="008E3F64">
        <w:rPr>
          <w:rFonts w:ascii="Times New Roman" w:hAnsi="Times New Roman" w:cs="Times New Roman"/>
          <w:color w:val="000000" w:themeColor="text1"/>
          <w:sz w:val="28"/>
          <w:szCs w:val="28"/>
          <w:lang w:val="en-US"/>
        </w:rPr>
        <w:t>UO</w:t>
      </w:r>
      <w:r w:rsidRPr="008E3F64">
        <w:rPr>
          <w:rFonts w:ascii="Times New Roman" w:hAnsi="Times New Roman" w:cs="Times New Roman"/>
          <w:color w:val="000000" w:themeColor="text1"/>
          <w:sz w:val="28"/>
          <w:szCs w:val="28"/>
          <w:vertAlign w:val="subscript"/>
        </w:rPr>
        <w:t>2</w:t>
      </w:r>
      <w:r w:rsidRPr="008E3F64">
        <w:rPr>
          <w:rFonts w:ascii="Times New Roman" w:hAnsi="Times New Roman" w:cs="Times New Roman"/>
          <w:color w:val="000000" w:themeColor="text1"/>
          <w:sz w:val="28"/>
          <w:szCs w:val="28"/>
        </w:rPr>
        <w:t>, облученных при комнатной температуре тяжелыми ионами в диапазоне ГэВ [</w:t>
      </w:r>
      <w:r w:rsidR="006C0807" w:rsidRPr="008E3F64">
        <w:rPr>
          <w:rFonts w:ascii="Times New Roman" w:hAnsi="Times New Roman" w:cs="Times New Roman"/>
          <w:color w:val="000000" w:themeColor="text1"/>
          <w:sz w:val="28"/>
          <w:szCs w:val="28"/>
        </w:rPr>
        <w:t>73</w:t>
      </w:r>
      <w:r w:rsidR="001E5128" w:rsidRPr="008E3F64">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1E5128" w:rsidRPr="008E3F64">
        <w:rPr>
          <w:rFonts w:ascii="Times New Roman" w:hAnsi="Times New Roman" w:cs="Times New Roman"/>
          <w:color w:val="000000" w:themeColor="text1"/>
          <w:sz w:val="28"/>
          <w:szCs w:val="28"/>
        </w:rPr>
        <w:t xml:space="preserve"> 585</w:t>
      </w:r>
      <w:r w:rsidR="00727986" w:rsidRPr="008E3F64">
        <w:rPr>
          <w:rFonts w:ascii="Times New Roman" w:hAnsi="Times New Roman" w:cs="Times New Roman"/>
          <w:color w:val="000000" w:themeColor="text1"/>
          <w:sz w:val="28"/>
          <w:szCs w:val="28"/>
          <w:lang w:val="kk-KZ"/>
        </w:rPr>
        <w:t>;</w:t>
      </w:r>
      <w:r w:rsidRPr="008E3F64">
        <w:rPr>
          <w:rFonts w:ascii="Times New Roman" w:hAnsi="Times New Roman" w:cs="Times New Roman"/>
          <w:color w:val="000000" w:themeColor="text1"/>
          <w:sz w:val="28"/>
          <w:szCs w:val="28"/>
        </w:rPr>
        <w:t xml:space="preserve"> </w:t>
      </w:r>
      <w:r w:rsidR="006C0807" w:rsidRPr="008E3F64">
        <w:rPr>
          <w:rFonts w:ascii="Times New Roman" w:hAnsi="Times New Roman" w:cs="Times New Roman"/>
          <w:color w:val="000000" w:themeColor="text1"/>
          <w:sz w:val="28"/>
          <w:szCs w:val="28"/>
        </w:rPr>
        <w:t>74</w:t>
      </w:r>
      <w:r w:rsidR="001E5128" w:rsidRPr="008E3F64">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1E5128" w:rsidRPr="008E3F64">
        <w:rPr>
          <w:rFonts w:ascii="Times New Roman" w:hAnsi="Times New Roman" w:cs="Times New Roman"/>
          <w:color w:val="000000" w:themeColor="text1"/>
          <w:sz w:val="28"/>
          <w:szCs w:val="28"/>
        </w:rPr>
        <w:t xml:space="preserve"> 923</w:t>
      </w:r>
      <w:r w:rsidRPr="008E3F64">
        <w:rPr>
          <w:rFonts w:ascii="Times New Roman" w:hAnsi="Times New Roman" w:cs="Times New Roman"/>
          <w:color w:val="000000" w:themeColor="text1"/>
          <w:sz w:val="28"/>
          <w:szCs w:val="28"/>
        </w:rPr>
        <w:t xml:space="preserve">]. В этой работе было обнаружено, что пороговое значение </w:t>
      </w:r>
      <w:proofErr w:type="spellStart"/>
      <w:r w:rsidRPr="008E3F64">
        <w:rPr>
          <w:rFonts w:ascii="Times New Roman" w:hAnsi="Times New Roman" w:cs="Times New Roman"/>
          <w:color w:val="000000" w:themeColor="text1"/>
          <w:sz w:val="28"/>
          <w:szCs w:val="28"/>
        </w:rPr>
        <w:t>S</w:t>
      </w:r>
      <w:r w:rsidRPr="008E3F64">
        <w:rPr>
          <w:rFonts w:ascii="Times New Roman" w:hAnsi="Times New Roman" w:cs="Times New Roman"/>
          <w:color w:val="000000" w:themeColor="text1"/>
          <w:sz w:val="28"/>
          <w:szCs w:val="28"/>
          <w:vertAlign w:val="subscript"/>
        </w:rPr>
        <w:t>e</w:t>
      </w:r>
      <w:proofErr w:type="spellEnd"/>
      <w:r w:rsidR="00440D91" w:rsidRPr="008E3F64">
        <w:rPr>
          <w:rFonts w:ascii="Times New Roman" w:hAnsi="Times New Roman" w:cs="Times New Roman"/>
          <w:color w:val="000000" w:themeColor="text1"/>
          <w:sz w:val="28"/>
          <w:szCs w:val="28"/>
          <w:vertAlign w:val="subscript"/>
          <w:lang w:val="en-US"/>
        </w:rPr>
        <w:t>t</w:t>
      </w:r>
      <w:r w:rsidRPr="008E3F64">
        <w:rPr>
          <w:rFonts w:ascii="Times New Roman" w:hAnsi="Times New Roman" w:cs="Times New Roman"/>
          <w:color w:val="000000" w:themeColor="text1"/>
          <w:sz w:val="28"/>
          <w:szCs w:val="28"/>
        </w:rPr>
        <w:t xml:space="preserve"> для образования треков лежит между 22 и 29 кэВ/нм. Такое высокое значение объясняет, почему при делении </w:t>
      </w:r>
      <w:r w:rsidR="00F906CC" w:rsidRPr="008E3F64">
        <w:rPr>
          <w:rFonts w:ascii="Times New Roman" w:hAnsi="Times New Roman" w:cs="Times New Roman"/>
          <w:color w:val="000000" w:themeColor="text1"/>
          <w:sz w:val="28"/>
          <w:szCs w:val="28"/>
        </w:rPr>
        <w:t>UO</w:t>
      </w:r>
      <w:r w:rsidR="00F906CC" w:rsidRPr="008E3F64">
        <w:rPr>
          <w:rFonts w:ascii="Times New Roman" w:hAnsi="Times New Roman" w:cs="Times New Roman"/>
          <w:color w:val="000000" w:themeColor="text1"/>
          <w:sz w:val="28"/>
          <w:szCs w:val="28"/>
          <w:vertAlign w:val="subscript"/>
        </w:rPr>
        <w:t>2</w:t>
      </w:r>
      <w:r w:rsidR="00F906CC" w:rsidRPr="008E3F64">
        <w:rPr>
          <w:rFonts w:ascii="Times New Roman" w:hAnsi="Times New Roman" w:cs="Times New Roman"/>
          <w:color w:val="000000" w:themeColor="text1"/>
          <w:sz w:val="28"/>
          <w:szCs w:val="28"/>
          <w:vertAlign w:val="subscript"/>
          <w:lang w:val="kk-KZ"/>
        </w:rPr>
        <w:t xml:space="preserve"> </w:t>
      </w:r>
      <w:r w:rsidRPr="008E3F64">
        <w:rPr>
          <w:rFonts w:ascii="Times New Roman" w:hAnsi="Times New Roman" w:cs="Times New Roman"/>
          <w:color w:val="000000" w:themeColor="text1"/>
          <w:sz w:val="28"/>
          <w:szCs w:val="28"/>
        </w:rPr>
        <w:t xml:space="preserve">не образуются видимые треки. </w:t>
      </w:r>
      <w:r w:rsidRPr="008E3F64">
        <w:rPr>
          <w:rFonts w:ascii="Times New Roman" w:hAnsi="Times New Roman" w:cs="Times New Roman"/>
          <w:color w:val="000000" w:themeColor="text1"/>
          <w:sz w:val="28"/>
          <w:szCs w:val="28"/>
          <w:lang w:val="kk-KZ"/>
        </w:rPr>
        <w:t>Хилоки</w:t>
      </w:r>
      <w:r w:rsidRPr="008E3F64">
        <w:rPr>
          <w:rFonts w:ascii="Times New Roman" w:hAnsi="Times New Roman" w:cs="Times New Roman"/>
          <w:color w:val="000000" w:themeColor="text1"/>
          <w:sz w:val="28"/>
          <w:szCs w:val="28"/>
        </w:rPr>
        <w:t xml:space="preserve"> диаметром ~30 нм (т.е. намного больше диаметра трека) и высотой ~5 нм наблюдались также методом АСМ на поверхности монокристаллов UO</w:t>
      </w:r>
      <w:r w:rsidRPr="008E3F64">
        <w:rPr>
          <w:rFonts w:ascii="Times New Roman" w:hAnsi="Times New Roman" w:cs="Times New Roman"/>
          <w:color w:val="000000" w:themeColor="text1"/>
          <w:sz w:val="28"/>
          <w:szCs w:val="28"/>
          <w:vertAlign w:val="subscript"/>
        </w:rPr>
        <w:t>2</w:t>
      </w:r>
      <w:r w:rsidRPr="008E3F64">
        <w:rPr>
          <w:rFonts w:ascii="Times New Roman" w:hAnsi="Times New Roman" w:cs="Times New Roman"/>
          <w:color w:val="000000" w:themeColor="text1"/>
          <w:sz w:val="28"/>
          <w:szCs w:val="28"/>
        </w:rPr>
        <w:t xml:space="preserve">, облученных при комнатной температуре ионами Pb </w:t>
      </w:r>
      <w:r w:rsidR="00A34E31" w:rsidRPr="008E3F64">
        <w:rPr>
          <w:rFonts w:ascii="Times New Roman" w:hAnsi="Times New Roman" w:cs="Times New Roman"/>
          <w:color w:val="000000" w:themeColor="text1"/>
          <w:sz w:val="28"/>
          <w:szCs w:val="28"/>
          <w:lang w:val="kk-KZ"/>
        </w:rPr>
        <w:t>с энергией</w:t>
      </w:r>
      <w:r w:rsidRPr="008E3F64">
        <w:rPr>
          <w:rFonts w:ascii="Times New Roman" w:hAnsi="Times New Roman" w:cs="Times New Roman"/>
          <w:color w:val="000000" w:themeColor="text1"/>
          <w:sz w:val="28"/>
          <w:szCs w:val="28"/>
        </w:rPr>
        <w:t xml:space="preserve"> ГэВ [</w:t>
      </w:r>
      <w:r w:rsidR="006C0807" w:rsidRPr="008E3F64">
        <w:rPr>
          <w:rFonts w:ascii="Times New Roman" w:hAnsi="Times New Roman" w:cs="Times New Roman"/>
          <w:color w:val="000000" w:themeColor="text1"/>
          <w:sz w:val="28"/>
          <w:szCs w:val="28"/>
        </w:rPr>
        <w:t>83</w:t>
      </w:r>
      <w:r w:rsidRPr="008E3F64">
        <w:rPr>
          <w:rFonts w:ascii="Times New Roman" w:hAnsi="Times New Roman" w:cs="Times New Roman"/>
          <w:color w:val="000000" w:themeColor="text1"/>
          <w:sz w:val="28"/>
          <w:szCs w:val="28"/>
        </w:rPr>
        <w:t>]. Сравнение диаметра ионных треков, наблюдаемых в UO</w:t>
      </w:r>
      <w:r w:rsidRPr="008E3F64">
        <w:rPr>
          <w:rFonts w:ascii="Times New Roman" w:hAnsi="Times New Roman" w:cs="Times New Roman"/>
          <w:color w:val="000000" w:themeColor="text1"/>
          <w:sz w:val="28"/>
          <w:szCs w:val="28"/>
          <w:vertAlign w:val="subscript"/>
        </w:rPr>
        <w:t>2</w:t>
      </w:r>
      <w:r w:rsidRPr="008E3F64">
        <w:rPr>
          <w:rFonts w:ascii="Times New Roman" w:hAnsi="Times New Roman" w:cs="Times New Roman"/>
          <w:color w:val="000000" w:themeColor="text1"/>
          <w:sz w:val="28"/>
          <w:szCs w:val="28"/>
          <w:vertAlign w:val="subscript"/>
          <w:lang w:val="kk-KZ"/>
        </w:rPr>
        <w:t xml:space="preserve"> </w:t>
      </w:r>
      <w:r w:rsidRPr="008E3F64">
        <w:rPr>
          <w:rFonts w:ascii="Times New Roman" w:hAnsi="Times New Roman" w:cs="Times New Roman"/>
          <w:color w:val="000000" w:themeColor="text1"/>
          <w:sz w:val="28"/>
          <w:szCs w:val="28"/>
        </w:rPr>
        <w:t>и CeO</w:t>
      </w:r>
      <w:r w:rsidRPr="008E3F64">
        <w:rPr>
          <w:rFonts w:ascii="Times New Roman" w:hAnsi="Times New Roman" w:cs="Times New Roman"/>
          <w:color w:val="000000" w:themeColor="text1"/>
          <w:sz w:val="28"/>
          <w:szCs w:val="28"/>
          <w:vertAlign w:val="subscript"/>
        </w:rPr>
        <w:t>2</w:t>
      </w:r>
      <w:r w:rsidRPr="008E3F64">
        <w:rPr>
          <w:rFonts w:ascii="Times New Roman" w:hAnsi="Times New Roman" w:cs="Times New Roman"/>
          <w:color w:val="000000" w:themeColor="text1"/>
          <w:sz w:val="28"/>
          <w:szCs w:val="28"/>
        </w:rPr>
        <w:t>, позволяет сделать вывод, что CeO</w:t>
      </w:r>
      <w:r w:rsidRPr="008E3F64">
        <w:rPr>
          <w:rFonts w:ascii="Times New Roman" w:hAnsi="Times New Roman" w:cs="Times New Roman"/>
          <w:color w:val="000000" w:themeColor="text1"/>
          <w:sz w:val="28"/>
          <w:szCs w:val="28"/>
          <w:vertAlign w:val="subscript"/>
        </w:rPr>
        <w:t>2</w:t>
      </w:r>
      <w:r w:rsidRPr="008E3F64">
        <w:rPr>
          <w:rFonts w:ascii="Times New Roman" w:hAnsi="Times New Roman" w:cs="Times New Roman"/>
          <w:color w:val="000000" w:themeColor="text1"/>
          <w:sz w:val="28"/>
          <w:szCs w:val="28"/>
          <w:vertAlign w:val="subscript"/>
          <w:lang w:val="kk-KZ"/>
        </w:rPr>
        <w:t xml:space="preserve"> </w:t>
      </w:r>
      <w:r w:rsidRPr="008E3F64">
        <w:rPr>
          <w:rFonts w:ascii="Times New Roman" w:hAnsi="Times New Roman" w:cs="Times New Roman"/>
          <w:color w:val="000000" w:themeColor="text1"/>
          <w:sz w:val="28"/>
          <w:szCs w:val="28"/>
        </w:rPr>
        <w:t>более чувствителен к электронному возбуждению, чем UO</w:t>
      </w:r>
      <w:r w:rsidRPr="008E3F64">
        <w:rPr>
          <w:rFonts w:ascii="Times New Roman" w:hAnsi="Times New Roman" w:cs="Times New Roman"/>
          <w:color w:val="000000" w:themeColor="text1"/>
          <w:sz w:val="28"/>
          <w:szCs w:val="28"/>
          <w:vertAlign w:val="subscript"/>
        </w:rPr>
        <w:t>2</w:t>
      </w:r>
      <w:r w:rsidRPr="008E3F64">
        <w:rPr>
          <w:rFonts w:ascii="Times New Roman" w:hAnsi="Times New Roman" w:cs="Times New Roman"/>
          <w:color w:val="000000" w:themeColor="text1"/>
          <w:sz w:val="28"/>
          <w:szCs w:val="28"/>
          <w:vertAlign w:val="subscript"/>
          <w:lang w:val="kk-KZ"/>
        </w:rPr>
        <w:t xml:space="preserve"> </w:t>
      </w:r>
      <w:r w:rsidRPr="008E3F64">
        <w:rPr>
          <w:rFonts w:ascii="Times New Roman" w:hAnsi="Times New Roman" w:cs="Times New Roman"/>
          <w:color w:val="000000" w:themeColor="text1"/>
          <w:sz w:val="28"/>
          <w:szCs w:val="28"/>
        </w:rPr>
        <w:t>[</w:t>
      </w:r>
      <w:r w:rsidR="006C0807" w:rsidRPr="008E3F64">
        <w:rPr>
          <w:rFonts w:ascii="Times New Roman" w:hAnsi="Times New Roman" w:cs="Times New Roman"/>
          <w:color w:val="000000" w:themeColor="text1"/>
          <w:sz w:val="28"/>
          <w:szCs w:val="28"/>
        </w:rPr>
        <w:t>75</w:t>
      </w:r>
      <w:r w:rsidR="0087002F" w:rsidRPr="008E3F64">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87002F" w:rsidRPr="008E3F64">
        <w:rPr>
          <w:rFonts w:ascii="Times New Roman" w:hAnsi="Times New Roman" w:cs="Times New Roman"/>
          <w:color w:val="000000" w:themeColor="text1"/>
          <w:sz w:val="28"/>
          <w:szCs w:val="28"/>
        </w:rPr>
        <w:t xml:space="preserve"> 3278</w:t>
      </w:r>
      <w:r w:rsidRPr="008E3F64">
        <w:rPr>
          <w:rFonts w:ascii="Times New Roman" w:hAnsi="Times New Roman" w:cs="Times New Roman"/>
          <w:color w:val="000000" w:themeColor="text1"/>
          <w:sz w:val="28"/>
          <w:szCs w:val="28"/>
        </w:rPr>
        <w:t>].</w:t>
      </w:r>
      <w:r w:rsidR="001003E7" w:rsidRPr="008E3F64">
        <w:rPr>
          <w:rFonts w:ascii="Times New Roman" w:hAnsi="Times New Roman" w:cs="Times New Roman"/>
          <w:color w:val="000000" w:themeColor="text1"/>
          <w:sz w:val="28"/>
          <w:szCs w:val="28"/>
          <w:lang w:val="kk-KZ"/>
        </w:rPr>
        <w:t xml:space="preserve"> </w:t>
      </w:r>
      <w:r w:rsidR="000F5E63" w:rsidRPr="008E3F64">
        <w:rPr>
          <w:rFonts w:ascii="Times New Roman" w:hAnsi="Times New Roman" w:cs="Times New Roman"/>
          <w:color w:val="000000" w:themeColor="text1"/>
          <w:sz w:val="28"/>
          <w:szCs w:val="28"/>
          <w:lang w:val="kk-KZ"/>
        </w:rPr>
        <w:t>Исследования формирования ионных треков в керамике флюоритового типа проводились на кубически-стабилизированных монокристаллах ZrO</w:t>
      </w:r>
      <w:r w:rsidR="000F5E63" w:rsidRPr="008E3F64">
        <w:rPr>
          <w:rFonts w:ascii="Times New Roman" w:hAnsi="Times New Roman" w:cs="Times New Roman"/>
          <w:color w:val="000000" w:themeColor="text1"/>
          <w:sz w:val="28"/>
          <w:szCs w:val="28"/>
          <w:vertAlign w:val="subscript"/>
          <w:lang w:val="kk-KZ"/>
        </w:rPr>
        <w:t>2</w:t>
      </w:r>
      <w:r w:rsidR="000F5E63"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59</w:t>
      </w:r>
      <w:r w:rsidR="00223CC3"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223CC3" w:rsidRPr="008E3F64">
        <w:rPr>
          <w:rFonts w:ascii="Times New Roman" w:hAnsi="Times New Roman" w:cs="Times New Roman"/>
          <w:color w:val="000000" w:themeColor="text1"/>
          <w:sz w:val="28"/>
          <w:szCs w:val="28"/>
          <w:lang w:val="kk-KZ"/>
        </w:rPr>
        <w:t xml:space="preserve"> 023512</w:t>
      </w:r>
      <w:r w:rsidR="00727986" w:rsidRPr="008E3F64">
        <w:rPr>
          <w:rFonts w:ascii="Times New Roman" w:hAnsi="Times New Roman" w:cs="Times New Roman"/>
          <w:color w:val="000000" w:themeColor="text1"/>
          <w:sz w:val="28"/>
          <w:szCs w:val="28"/>
          <w:lang w:val="kk-KZ"/>
        </w:rPr>
        <w:t>;</w:t>
      </w:r>
      <w:r w:rsidR="000F5E63"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 xml:space="preserve">60,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B6F6B" w:rsidRPr="008E3F64">
        <w:rPr>
          <w:rFonts w:ascii="Times New Roman" w:hAnsi="Times New Roman" w:cs="Times New Roman"/>
          <w:color w:val="000000" w:themeColor="text1"/>
          <w:sz w:val="28"/>
          <w:szCs w:val="28"/>
          <w:lang w:val="kk-KZ"/>
        </w:rPr>
        <w:t xml:space="preserve"> 138</w:t>
      </w:r>
      <w:r w:rsidR="00727986" w:rsidRPr="008E3F64">
        <w:rPr>
          <w:rFonts w:ascii="Times New Roman" w:hAnsi="Times New Roman" w:cs="Times New Roman"/>
          <w:color w:val="000000" w:themeColor="text1"/>
          <w:sz w:val="28"/>
          <w:szCs w:val="28"/>
          <w:lang w:val="kk-KZ"/>
        </w:rPr>
        <w:t>;</w:t>
      </w:r>
      <w:r w:rsidR="000F5E63"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rPr>
        <w:t>76</w:t>
      </w:r>
      <w:r w:rsidR="001E5128"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1E5128" w:rsidRPr="008E3F64">
        <w:rPr>
          <w:rFonts w:ascii="Times New Roman" w:hAnsi="Times New Roman" w:cs="Times New Roman"/>
          <w:color w:val="000000" w:themeColor="text1"/>
          <w:sz w:val="28"/>
          <w:szCs w:val="28"/>
          <w:lang w:val="kk-KZ"/>
        </w:rPr>
        <w:t xml:space="preserve"> 073501-4</w:t>
      </w:r>
      <w:r w:rsidR="00727986" w:rsidRPr="008E3F64">
        <w:rPr>
          <w:rFonts w:ascii="Times New Roman" w:hAnsi="Times New Roman" w:cs="Times New Roman"/>
          <w:color w:val="000000" w:themeColor="text1"/>
          <w:sz w:val="28"/>
          <w:szCs w:val="28"/>
          <w:lang w:val="kk-KZ"/>
        </w:rPr>
        <w:t>;</w:t>
      </w:r>
      <w:r w:rsidR="000F5E63"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rPr>
        <w:t>77</w:t>
      </w:r>
      <w:r w:rsidR="001E5128"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1E5128" w:rsidRPr="008E3F64">
        <w:rPr>
          <w:rFonts w:ascii="Times New Roman" w:hAnsi="Times New Roman" w:cs="Times New Roman"/>
          <w:color w:val="000000" w:themeColor="text1"/>
          <w:sz w:val="28"/>
          <w:szCs w:val="28"/>
          <w:lang w:val="kk-KZ"/>
        </w:rPr>
        <w:t xml:space="preserve"> 103516-5</w:t>
      </w:r>
      <w:r w:rsidR="000F5E63" w:rsidRPr="008E3F64">
        <w:rPr>
          <w:rFonts w:ascii="Times New Roman" w:hAnsi="Times New Roman" w:cs="Times New Roman"/>
          <w:color w:val="000000" w:themeColor="text1"/>
          <w:sz w:val="28"/>
          <w:szCs w:val="28"/>
          <w:lang w:val="kk-KZ"/>
        </w:rPr>
        <w:t>].</w:t>
      </w:r>
      <w:r w:rsidR="001003E7" w:rsidRPr="008E3F64">
        <w:rPr>
          <w:rFonts w:ascii="Times New Roman" w:hAnsi="Times New Roman" w:cs="Times New Roman"/>
          <w:color w:val="000000" w:themeColor="text1"/>
          <w:sz w:val="28"/>
          <w:szCs w:val="28"/>
          <w:lang w:val="kk-KZ"/>
        </w:rPr>
        <w:t xml:space="preserve"> </w:t>
      </w:r>
      <w:r w:rsidR="000F5E63" w:rsidRPr="008E3F64">
        <w:rPr>
          <w:rFonts w:ascii="Times New Roman" w:hAnsi="Times New Roman" w:cs="Times New Roman"/>
          <w:color w:val="000000" w:themeColor="text1"/>
          <w:sz w:val="28"/>
          <w:szCs w:val="28"/>
          <w:lang w:val="kk-KZ"/>
        </w:rPr>
        <w:t>Стабилизация кубической структуры диоксида циркония обычно достигается введением небольшой (~10%) атомной доли иттрия (Y</w:t>
      </w:r>
      <w:r w:rsidR="000F5E63" w:rsidRPr="008E3F64">
        <w:rPr>
          <w:rFonts w:ascii="Times New Roman" w:hAnsi="Times New Roman" w:cs="Times New Roman"/>
          <w:color w:val="000000" w:themeColor="text1"/>
          <w:sz w:val="28"/>
          <w:szCs w:val="28"/>
          <w:vertAlign w:val="subscript"/>
          <w:lang w:val="kk-KZ"/>
        </w:rPr>
        <w:t>2</w:t>
      </w:r>
      <w:r w:rsidR="000F5E63" w:rsidRPr="008E3F64">
        <w:rPr>
          <w:rFonts w:ascii="Times New Roman" w:hAnsi="Times New Roman" w:cs="Times New Roman"/>
          <w:color w:val="000000" w:themeColor="text1"/>
          <w:sz w:val="28"/>
          <w:szCs w:val="28"/>
          <w:lang w:val="kk-KZ"/>
        </w:rPr>
        <w:t>O</w:t>
      </w:r>
      <w:r w:rsidR="000F5E63" w:rsidRPr="008E3F64">
        <w:rPr>
          <w:rFonts w:ascii="Times New Roman" w:hAnsi="Times New Roman" w:cs="Times New Roman"/>
          <w:color w:val="000000" w:themeColor="text1"/>
          <w:sz w:val="28"/>
          <w:szCs w:val="28"/>
          <w:vertAlign w:val="subscript"/>
          <w:lang w:val="kk-KZ"/>
        </w:rPr>
        <w:t>3</w:t>
      </w:r>
      <w:r w:rsidR="000F5E63" w:rsidRPr="008E3F64">
        <w:rPr>
          <w:rFonts w:ascii="Times New Roman" w:hAnsi="Times New Roman" w:cs="Times New Roman"/>
          <w:color w:val="000000" w:themeColor="text1"/>
          <w:sz w:val="28"/>
          <w:szCs w:val="28"/>
          <w:lang w:val="kk-KZ"/>
        </w:rPr>
        <w:t>).</w:t>
      </w:r>
    </w:p>
    <w:p w14:paraId="5D4F5C7F" w14:textId="11ED625C" w:rsidR="004F529B" w:rsidRPr="008E3F64" w:rsidRDefault="000F5E63" w:rsidP="001E0A10">
      <w:pPr>
        <w:ind w:firstLine="709"/>
        <w:jc w:val="both"/>
        <w:rPr>
          <w:rFonts w:ascii="Times New Roman" w:hAnsi="Times New Roman" w:cs="Times New Roman"/>
          <w:color w:val="000000" w:themeColor="text1"/>
          <w:sz w:val="28"/>
          <w:szCs w:val="28"/>
          <w:lang w:val="kk-KZ"/>
        </w:rPr>
      </w:pPr>
      <w:r w:rsidRPr="008E3F64">
        <w:rPr>
          <w:rFonts w:ascii="Times New Roman" w:hAnsi="Times New Roman" w:cs="Times New Roman"/>
          <w:color w:val="000000" w:themeColor="text1"/>
          <w:sz w:val="28"/>
          <w:szCs w:val="28"/>
          <w:lang w:val="kk-KZ"/>
        </w:rPr>
        <w:t>Показано, что при облучении быстрыми ионами SiO</w:t>
      </w:r>
      <w:r w:rsidRPr="008E3F64">
        <w:rPr>
          <w:rFonts w:ascii="Times New Roman" w:hAnsi="Times New Roman" w:cs="Times New Roman"/>
          <w:color w:val="000000" w:themeColor="text1"/>
          <w:sz w:val="28"/>
          <w:szCs w:val="28"/>
          <w:vertAlign w:val="subscript"/>
          <w:lang w:val="kk-KZ"/>
        </w:rPr>
        <w:t>2</w:t>
      </w:r>
      <w:r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64</w:t>
      </w:r>
      <w:r w:rsidR="001E5128"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1E5128" w:rsidRPr="008E3F64">
        <w:rPr>
          <w:rFonts w:ascii="Times New Roman" w:hAnsi="Times New Roman" w:cs="Times New Roman"/>
          <w:color w:val="000000" w:themeColor="text1"/>
          <w:sz w:val="28"/>
          <w:szCs w:val="28"/>
          <w:lang w:val="kk-KZ"/>
        </w:rPr>
        <w:t xml:space="preserve"> 045006-3</w:t>
      </w:r>
      <w:r w:rsidR="00727986"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84-87</w:t>
      </w:r>
      <w:r w:rsidRPr="008E3F64">
        <w:rPr>
          <w:rFonts w:ascii="Times New Roman" w:hAnsi="Times New Roman" w:cs="Times New Roman"/>
          <w:color w:val="000000" w:themeColor="text1"/>
          <w:sz w:val="28"/>
          <w:szCs w:val="28"/>
          <w:lang w:val="kk-KZ"/>
        </w:rPr>
        <w:t>], TiO</w:t>
      </w:r>
      <w:r w:rsidRPr="008E3F64">
        <w:rPr>
          <w:rFonts w:ascii="Times New Roman" w:hAnsi="Times New Roman" w:cs="Times New Roman"/>
          <w:color w:val="000000" w:themeColor="text1"/>
          <w:sz w:val="28"/>
          <w:szCs w:val="28"/>
          <w:vertAlign w:val="subscript"/>
          <w:lang w:val="kk-KZ"/>
        </w:rPr>
        <w:t>2</w:t>
      </w:r>
      <w:r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88</w:t>
      </w:r>
      <w:r w:rsidR="007D1B48">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89</w:t>
      </w:r>
      <w:r w:rsidRPr="008E3F64">
        <w:rPr>
          <w:rFonts w:ascii="Times New Roman" w:hAnsi="Times New Roman" w:cs="Times New Roman"/>
          <w:color w:val="000000" w:themeColor="text1"/>
          <w:sz w:val="28"/>
          <w:szCs w:val="28"/>
          <w:lang w:val="kk-KZ"/>
        </w:rPr>
        <w:t>], SnO</w:t>
      </w:r>
      <w:r w:rsidRPr="008E3F64">
        <w:rPr>
          <w:rFonts w:ascii="Times New Roman" w:hAnsi="Times New Roman" w:cs="Times New Roman"/>
          <w:color w:val="000000" w:themeColor="text1"/>
          <w:sz w:val="28"/>
          <w:szCs w:val="28"/>
          <w:vertAlign w:val="subscript"/>
          <w:lang w:val="kk-KZ"/>
        </w:rPr>
        <w:t>2</w:t>
      </w:r>
      <w:r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90</w:t>
      </w:r>
      <w:r w:rsidRPr="008E3F64">
        <w:rPr>
          <w:rFonts w:ascii="Times New Roman" w:hAnsi="Times New Roman" w:cs="Times New Roman"/>
          <w:color w:val="000000" w:themeColor="text1"/>
          <w:sz w:val="28"/>
          <w:szCs w:val="28"/>
          <w:lang w:val="kk-KZ"/>
        </w:rPr>
        <w:t>], Al</w:t>
      </w:r>
      <w:r w:rsidRPr="008E3F64">
        <w:rPr>
          <w:rFonts w:ascii="Times New Roman" w:hAnsi="Times New Roman" w:cs="Times New Roman"/>
          <w:color w:val="000000" w:themeColor="text1"/>
          <w:sz w:val="28"/>
          <w:szCs w:val="28"/>
          <w:vertAlign w:val="subscript"/>
          <w:lang w:val="kk-KZ"/>
        </w:rPr>
        <w:t>2</w:t>
      </w:r>
      <w:r w:rsidRPr="008E3F64">
        <w:rPr>
          <w:rFonts w:ascii="Times New Roman" w:hAnsi="Times New Roman" w:cs="Times New Roman"/>
          <w:color w:val="000000" w:themeColor="text1"/>
          <w:sz w:val="28"/>
          <w:szCs w:val="28"/>
          <w:lang w:val="kk-KZ"/>
        </w:rPr>
        <w:t>O</w:t>
      </w:r>
      <w:r w:rsidRPr="008E3F64">
        <w:rPr>
          <w:rFonts w:ascii="Times New Roman" w:hAnsi="Times New Roman" w:cs="Times New Roman"/>
          <w:color w:val="000000" w:themeColor="text1"/>
          <w:sz w:val="28"/>
          <w:szCs w:val="28"/>
          <w:vertAlign w:val="subscript"/>
          <w:lang w:val="kk-KZ"/>
        </w:rPr>
        <w:t>3</w:t>
      </w:r>
      <w:r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 xml:space="preserve">32,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B6F6B" w:rsidRPr="008E3F64">
        <w:rPr>
          <w:rFonts w:ascii="Times New Roman" w:hAnsi="Times New Roman" w:cs="Times New Roman"/>
          <w:color w:val="000000" w:themeColor="text1"/>
          <w:sz w:val="28"/>
          <w:szCs w:val="28"/>
          <w:lang w:val="kk-KZ"/>
        </w:rPr>
        <w:t xml:space="preserve"> 762; 91-97</w:t>
      </w:r>
      <w:r w:rsidRPr="008E3F64">
        <w:rPr>
          <w:rFonts w:ascii="Times New Roman" w:hAnsi="Times New Roman" w:cs="Times New Roman"/>
          <w:color w:val="000000" w:themeColor="text1"/>
          <w:sz w:val="28"/>
          <w:szCs w:val="28"/>
          <w:lang w:val="kk-KZ"/>
        </w:rPr>
        <w:t>], Y</w:t>
      </w:r>
      <w:r w:rsidRPr="008E3F64">
        <w:rPr>
          <w:rFonts w:ascii="Times New Roman" w:hAnsi="Times New Roman" w:cs="Times New Roman"/>
          <w:color w:val="000000" w:themeColor="text1"/>
          <w:sz w:val="28"/>
          <w:szCs w:val="28"/>
          <w:vertAlign w:val="subscript"/>
          <w:lang w:val="kk-KZ"/>
        </w:rPr>
        <w:t>2</w:t>
      </w:r>
      <w:r w:rsidRPr="008E3F64">
        <w:rPr>
          <w:rFonts w:ascii="Times New Roman" w:hAnsi="Times New Roman" w:cs="Times New Roman"/>
          <w:color w:val="000000" w:themeColor="text1"/>
          <w:sz w:val="28"/>
          <w:szCs w:val="28"/>
          <w:lang w:val="kk-KZ"/>
        </w:rPr>
        <w:t>O</w:t>
      </w:r>
      <w:r w:rsidRPr="008E3F64">
        <w:rPr>
          <w:rFonts w:ascii="Times New Roman" w:hAnsi="Times New Roman" w:cs="Times New Roman"/>
          <w:color w:val="000000" w:themeColor="text1"/>
          <w:sz w:val="28"/>
          <w:szCs w:val="28"/>
          <w:vertAlign w:val="subscript"/>
          <w:lang w:val="kk-KZ"/>
        </w:rPr>
        <w:t>3</w:t>
      </w:r>
      <w:r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98</w:t>
      </w:r>
      <w:r w:rsidRPr="008E3F64">
        <w:rPr>
          <w:rFonts w:ascii="Times New Roman" w:hAnsi="Times New Roman" w:cs="Times New Roman"/>
          <w:color w:val="000000" w:themeColor="text1"/>
          <w:sz w:val="28"/>
          <w:szCs w:val="28"/>
          <w:lang w:val="kk-KZ"/>
        </w:rPr>
        <w:t>] и MgO [</w:t>
      </w:r>
      <w:r w:rsidR="003B6F6B" w:rsidRPr="008E3F64">
        <w:rPr>
          <w:rFonts w:ascii="Times New Roman" w:hAnsi="Times New Roman" w:cs="Times New Roman"/>
          <w:color w:val="000000" w:themeColor="text1"/>
          <w:sz w:val="28"/>
          <w:szCs w:val="28"/>
          <w:lang w:val="kk-KZ"/>
        </w:rPr>
        <w:t>32</w:t>
      </w:r>
      <w:r w:rsidR="002D7C77"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7D1B48">
        <w:rPr>
          <w:rFonts w:ascii="Times New Roman" w:hAnsi="Times New Roman" w:cs="Times New Roman"/>
          <w:color w:val="000000" w:themeColor="text1"/>
          <w:sz w:val="28"/>
          <w:szCs w:val="28"/>
          <w:lang w:val="kk-KZ"/>
        </w:rPr>
        <w:t> </w:t>
      </w:r>
      <w:r w:rsidR="002D7C77" w:rsidRPr="008E3F64">
        <w:rPr>
          <w:rFonts w:ascii="Times New Roman" w:hAnsi="Times New Roman" w:cs="Times New Roman"/>
          <w:color w:val="000000" w:themeColor="text1"/>
          <w:sz w:val="28"/>
          <w:szCs w:val="28"/>
          <w:lang w:val="kk-KZ"/>
        </w:rPr>
        <w:t>762</w:t>
      </w:r>
      <w:r w:rsidR="003B6F6B" w:rsidRPr="008E3F64">
        <w:rPr>
          <w:rFonts w:ascii="Times New Roman" w:hAnsi="Times New Roman" w:cs="Times New Roman"/>
          <w:color w:val="000000" w:themeColor="text1"/>
          <w:sz w:val="28"/>
          <w:szCs w:val="28"/>
        </w:rPr>
        <w:t>;</w:t>
      </w:r>
      <w:r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93</w:t>
      </w:r>
      <w:r w:rsidR="002D7C77"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B6F6B" w:rsidRPr="008E3F64">
        <w:rPr>
          <w:rFonts w:ascii="Times New Roman" w:hAnsi="Times New Roman" w:cs="Times New Roman"/>
          <w:color w:val="000000" w:themeColor="text1"/>
          <w:sz w:val="28"/>
          <w:szCs w:val="28"/>
        </w:rPr>
        <w:t xml:space="preserve"> </w:t>
      </w:r>
      <w:r w:rsidR="002D7C77" w:rsidRPr="008E3F64">
        <w:rPr>
          <w:rFonts w:ascii="Times New Roman" w:hAnsi="Times New Roman" w:cs="Times New Roman"/>
          <w:color w:val="000000" w:themeColor="text1"/>
          <w:sz w:val="28"/>
          <w:szCs w:val="28"/>
          <w:lang w:val="kk-KZ"/>
        </w:rPr>
        <w:t>246</w:t>
      </w:r>
      <w:r w:rsidR="003B6F6B"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rPr>
        <w:t>94</w:t>
      </w:r>
      <w:r w:rsidR="002D7C77"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2D7C77" w:rsidRPr="008E3F64">
        <w:rPr>
          <w:rFonts w:ascii="Times New Roman" w:hAnsi="Times New Roman" w:cs="Times New Roman"/>
          <w:color w:val="000000" w:themeColor="text1"/>
          <w:sz w:val="28"/>
          <w:szCs w:val="28"/>
          <w:lang w:val="kk-KZ"/>
        </w:rPr>
        <w:t xml:space="preserve"> 3025</w:t>
      </w:r>
      <w:r w:rsidRPr="008E3F64">
        <w:rPr>
          <w:rFonts w:ascii="Times New Roman" w:hAnsi="Times New Roman" w:cs="Times New Roman"/>
          <w:color w:val="000000" w:themeColor="text1"/>
          <w:sz w:val="28"/>
          <w:szCs w:val="28"/>
          <w:lang w:val="kk-KZ"/>
        </w:rPr>
        <w:t>] образуются треки, а также хилоки на поверхности. Их поведение при электронном возбуждении зависит от типа оксида. Было обнаружено, что выше порога S</w:t>
      </w:r>
      <w:r w:rsidRPr="008E3F64">
        <w:rPr>
          <w:rFonts w:ascii="Times New Roman" w:hAnsi="Times New Roman" w:cs="Times New Roman"/>
          <w:color w:val="000000" w:themeColor="text1"/>
          <w:sz w:val="28"/>
          <w:szCs w:val="28"/>
          <w:vertAlign w:val="subscript"/>
          <w:lang w:val="kk-KZ"/>
        </w:rPr>
        <w:t>e</w:t>
      </w:r>
      <w:r w:rsidRPr="008E3F64">
        <w:rPr>
          <w:rFonts w:ascii="Times New Roman" w:hAnsi="Times New Roman" w:cs="Times New Roman"/>
          <w:color w:val="000000" w:themeColor="text1"/>
          <w:sz w:val="28"/>
          <w:szCs w:val="28"/>
          <w:lang w:val="kk-KZ"/>
        </w:rPr>
        <w:t xml:space="preserve"> в SiO</w:t>
      </w:r>
      <w:r w:rsidRPr="008E3F64">
        <w:rPr>
          <w:rFonts w:ascii="Times New Roman" w:hAnsi="Times New Roman" w:cs="Times New Roman"/>
          <w:color w:val="000000" w:themeColor="text1"/>
          <w:sz w:val="28"/>
          <w:szCs w:val="28"/>
          <w:vertAlign w:val="subscript"/>
          <w:lang w:val="kk-KZ"/>
        </w:rPr>
        <w:t>2</w:t>
      </w:r>
      <w:r w:rsidRPr="008E3F64">
        <w:rPr>
          <w:rFonts w:ascii="Times New Roman" w:hAnsi="Times New Roman" w:cs="Times New Roman"/>
          <w:color w:val="000000" w:themeColor="text1"/>
          <w:sz w:val="28"/>
          <w:szCs w:val="28"/>
          <w:lang w:val="kk-KZ"/>
        </w:rPr>
        <w:t xml:space="preserve"> и TiO</w:t>
      </w:r>
      <w:r w:rsidRPr="008E3F64">
        <w:rPr>
          <w:rFonts w:ascii="Times New Roman" w:hAnsi="Times New Roman" w:cs="Times New Roman"/>
          <w:color w:val="000000" w:themeColor="text1"/>
          <w:sz w:val="28"/>
          <w:szCs w:val="28"/>
          <w:vertAlign w:val="subscript"/>
          <w:lang w:val="kk-KZ"/>
        </w:rPr>
        <w:t xml:space="preserve">2 </w:t>
      </w:r>
      <w:r w:rsidRPr="008E3F64">
        <w:rPr>
          <w:rFonts w:ascii="Times New Roman" w:hAnsi="Times New Roman" w:cs="Times New Roman"/>
          <w:color w:val="000000" w:themeColor="text1"/>
          <w:sz w:val="28"/>
          <w:szCs w:val="28"/>
          <w:lang w:val="kk-KZ"/>
        </w:rPr>
        <w:t>треки аморфные, тогда как ядро трека остается кристаллическим в SnO</w:t>
      </w:r>
      <w:r w:rsidRPr="008E3F64">
        <w:rPr>
          <w:rFonts w:ascii="Times New Roman" w:hAnsi="Times New Roman" w:cs="Times New Roman"/>
          <w:color w:val="000000" w:themeColor="text1"/>
          <w:sz w:val="28"/>
          <w:szCs w:val="28"/>
          <w:vertAlign w:val="subscript"/>
          <w:lang w:val="kk-KZ"/>
        </w:rPr>
        <w:t>2</w:t>
      </w:r>
      <w:r w:rsidRPr="008E3F64">
        <w:rPr>
          <w:rFonts w:ascii="Times New Roman" w:hAnsi="Times New Roman" w:cs="Times New Roman"/>
          <w:color w:val="000000" w:themeColor="text1"/>
          <w:sz w:val="28"/>
          <w:szCs w:val="28"/>
          <w:lang w:val="kk-KZ"/>
        </w:rPr>
        <w:t xml:space="preserve"> и MgO.</w:t>
      </w:r>
      <w:r w:rsidR="00DC129E" w:rsidRPr="008E3F64">
        <w:rPr>
          <w:rFonts w:ascii="Times New Roman" w:hAnsi="Times New Roman" w:cs="Times New Roman"/>
          <w:color w:val="000000" w:themeColor="text1"/>
          <w:sz w:val="28"/>
          <w:szCs w:val="28"/>
          <w:lang w:val="kk-KZ"/>
        </w:rPr>
        <w:t xml:space="preserve"> Оксиды </w:t>
      </w:r>
      <w:r w:rsidR="00F3526F" w:rsidRPr="008E3F64">
        <w:rPr>
          <w:rFonts w:ascii="Times New Roman" w:hAnsi="Times New Roman" w:cs="Times New Roman"/>
          <w:color w:val="000000" w:themeColor="text1"/>
          <w:sz w:val="28"/>
          <w:szCs w:val="28"/>
          <w:lang w:val="kk-KZ"/>
        </w:rPr>
        <w:t>SiO</w:t>
      </w:r>
      <w:r w:rsidR="00F3526F" w:rsidRPr="008E3F64">
        <w:rPr>
          <w:rFonts w:ascii="Times New Roman" w:hAnsi="Times New Roman" w:cs="Times New Roman"/>
          <w:color w:val="000000" w:themeColor="text1"/>
          <w:sz w:val="28"/>
          <w:szCs w:val="28"/>
          <w:vertAlign w:val="subscript"/>
          <w:lang w:val="kk-KZ"/>
        </w:rPr>
        <w:t>2</w:t>
      </w:r>
      <w:r w:rsidR="00C21DB0" w:rsidRPr="008E3F64">
        <w:rPr>
          <w:rFonts w:ascii="Times New Roman" w:hAnsi="Times New Roman" w:cs="Times New Roman"/>
          <w:color w:val="000000" w:themeColor="text1"/>
          <w:sz w:val="28"/>
          <w:szCs w:val="28"/>
          <w:lang w:val="kk-KZ"/>
        </w:rPr>
        <w:t xml:space="preserve">, </w:t>
      </w:r>
      <w:r w:rsidR="00F3526F" w:rsidRPr="008E3F64">
        <w:rPr>
          <w:rFonts w:ascii="Times New Roman" w:hAnsi="Times New Roman" w:cs="Times New Roman"/>
          <w:color w:val="000000" w:themeColor="text1"/>
          <w:sz w:val="28"/>
          <w:szCs w:val="28"/>
          <w:lang w:val="kk-KZ"/>
        </w:rPr>
        <w:t>TiO</w:t>
      </w:r>
      <w:r w:rsidR="00F3526F" w:rsidRPr="008E3F64">
        <w:rPr>
          <w:rFonts w:ascii="Times New Roman" w:hAnsi="Times New Roman" w:cs="Times New Roman"/>
          <w:color w:val="000000" w:themeColor="text1"/>
          <w:sz w:val="28"/>
          <w:szCs w:val="28"/>
          <w:vertAlign w:val="subscript"/>
          <w:lang w:val="kk-KZ"/>
        </w:rPr>
        <w:t>2</w:t>
      </w:r>
      <w:r w:rsidR="00C21DB0" w:rsidRPr="008E3F64">
        <w:rPr>
          <w:rFonts w:ascii="Times New Roman" w:hAnsi="Times New Roman" w:cs="Times New Roman"/>
          <w:color w:val="000000" w:themeColor="text1"/>
          <w:sz w:val="28"/>
          <w:szCs w:val="28"/>
          <w:lang w:val="kk-KZ"/>
        </w:rPr>
        <w:t>, гранаты и титанатные пирохлоры, подвержены аморфизации под воздействием быстрых тяжелых ионов в большей степени, чем керамики с флюоритовой структурой. Примером может служить титанатный пирохлор Gd</w:t>
      </w:r>
      <w:r w:rsidR="00C21DB0" w:rsidRPr="008E3F64">
        <w:rPr>
          <w:rFonts w:ascii="Times New Roman" w:hAnsi="Times New Roman" w:cs="Times New Roman"/>
          <w:color w:val="000000" w:themeColor="text1"/>
          <w:sz w:val="28"/>
          <w:szCs w:val="28"/>
          <w:vertAlign w:val="subscript"/>
          <w:lang w:val="kk-KZ"/>
        </w:rPr>
        <w:t>2</w:t>
      </w:r>
      <w:r w:rsidR="00C21DB0" w:rsidRPr="008E3F64">
        <w:rPr>
          <w:rFonts w:ascii="Times New Roman" w:hAnsi="Times New Roman" w:cs="Times New Roman"/>
          <w:color w:val="000000" w:themeColor="text1"/>
          <w:sz w:val="28"/>
          <w:szCs w:val="28"/>
          <w:lang w:val="kk-KZ"/>
        </w:rPr>
        <w:t>Ti</w:t>
      </w:r>
      <w:r w:rsidR="00C21DB0" w:rsidRPr="008E3F64">
        <w:rPr>
          <w:rFonts w:ascii="Times New Roman" w:hAnsi="Times New Roman" w:cs="Times New Roman"/>
          <w:color w:val="000000" w:themeColor="text1"/>
          <w:sz w:val="28"/>
          <w:szCs w:val="28"/>
          <w:vertAlign w:val="subscript"/>
          <w:lang w:val="kk-KZ"/>
        </w:rPr>
        <w:t>2</w:t>
      </w:r>
      <w:r w:rsidR="00C21DB0" w:rsidRPr="008E3F64">
        <w:rPr>
          <w:rFonts w:ascii="Times New Roman" w:hAnsi="Times New Roman" w:cs="Times New Roman"/>
          <w:color w:val="000000" w:themeColor="text1"/>
          <w:sz w:val="28"/>
          <w:szCs w:val="28"/>
          <w:lang w:val="kk-KZ"/>
        </w:rPr>
        <w:t>O</w:t>
      </w:r>
      <w:r w:rsidR="00C21DB0" w:rsidRPr="008E3F64">
        <w:rPr>
          <w:rFonts w:ascii="Times New Roman" w:hAnsi="Times New Roman" w:cs="Times New Roman"/>
          <w:color w:val="000000" w:themeColor="text1"/>
          <w:sz w:val="28"/>
          <w:szCs w:val="28"/>
          <w:vertAlign w:val="subscript"/>
          <w:lang w:val="kk-KZ"/>
        </w:rPr>
        <w:t>7</w:t>
      </w:r>
      <w:r w:rsidR="00C21DB0"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rPr>
        <w:t>99</w:t>
      </w:r>
      <w:r w:rsidR="00C21DB0" w:rsidRPr="008E3F64">
        <w:rPr>
          <w:rFonts w:ascii="Times New Roman" w:hAnsi="Times New Roman" w:cs="Times New Roman"/>
          <w:color w:val="000000" w:themeColor="text1"/>
          <w:sz w:val="28"/>
          <w:szCs w:val="28"/>
          <w:lang w:val="kk-KZ"/>
        </w:rPr>
        <w:t>], который при облучении быстрыми тяжелыми ионами образует аморфный слой, что подтверждается результатами спектроскопии комбинационного рассеяния. Другие примеры аморфизации под воздействием быстрых ионов включают SiO</w:t>
      </w:r>
      <w:r w:rsidR="00C21DB0" w:rsidRPr="008E3F64">
        <w:rPr>
          <w:rFonts w:ascii="Times New Roman" w:hAnsi="Times New Roman" w:cs="Times New Roman"/>
          <w:color w:val="000000" w:themeColor="text1"/>
          <w:sz w:val="28"/>
          <w:szCs w:val="28"/>
          <w:vertAlign w:val="subscript"/>
          <w:lang w:val="kk-KZ"/>
        </w:rPr>
        <w:t>2</w:t>
      </w:r>
      <w:r w:rsidR="00C21DB0"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84</w:t>
      </w:r>
      <w:r w:rsidR="00172DB6"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172DB6"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124</w:t>
      </w:r>
      <w:r w:rsidR="00A760C4">
        <w:rPr>
          <w:rFonts w:ascii="Times New Roman" w:hAnsi="Times New Roman" w:cs="Times New Roman"/>
          <w:color w:val="000000" w:themeColor="text1"/>
          <w:sz w:val="28"/>
          <w:szCs w:val="28"/>
          <w:lang w:val="kk-KZ"/>
        </w:rPr>
        <w:t>60</w:t>
      </w:r>
      <w:r w:rsidR="00C21DB0" w:rsidRPr="008E3F64">
        <w:rPr>
          <w:rFonts w:ascii="Times New Roman" w:hAnsi="Times New Roman" w:cs="Times New Roman"/>
          <w:color w:val="000000" w:themeColor="text1"/>
          <w:sz w:val="28"/>
          <w:szCs w:val="28"/>
          <w:lang w:val="kk-KZ"/>
        </w:rPr>
        <w:t>], TiO</w:t>
      </w:r>
      <w:r w:rsidR="00C21DB0" w:rsidRPr="008E3F64">
        <w:rPr>
          <w:rFonts w:ascii="Times New Roman" w:hAnsi="Times New Roman" w:cs="Times New Roman"/>
          <w:color w:val="000000" w:themeColor="text1"/>
          <w:sz w:val="28"/>
          <w:szCs w:val="28"/>
          <w:vertAlign w:val="subscript"/>
          <w:lang w:val="kk-KZ"/>
        </w:rPr>
        <w:t>2</w:t>
      </w:r>
      <w:r w:rsidR="00C21DB0"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88</w:t>
      </w:r>
      <w:r w:rsidR="00172DB6"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172DB6" w:rsidRPr="008E3F64">
        <w:rPr>
          <w:rFonts w:ascii="Times New Roman" w:hAnsi="Times New Roman" w:cs="Times New Roman"/>
          <w:color w:val="000000" w:themeColor="text1"/>
          <w:sz w:val="28"/>
          <w:szCs w:val="28"/>
          <w:lang w:val="kk-KZ"/>
        </w:rPr>
        <w:t xml:space="preserve"> 064106-3</w:t>
      </w:r>
      <w:r w:rsidR="00727986" w:rsidRPr="008E3F64">
        <w:rPr>
          <w:rFonts w:ascii="Times New Roman" w:hAnsi="Times New Roman" w:cs="Times New Roman"/>
          <w:color w:val="000000" w:themeColor="text1"/>
          <w:sz w:val="28"/>
          <w:szCs w:val="28"/>
          <w:lang w:val="kk-KZ"/>
        </w:rPr>
        <w:t>;</w:t>
      </w:r>
      <w:r w:rsidR="00C21DB0"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89</w:t>
      </w:r>
      <w:r w:rsidR="00172DB6"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172DB6" w:rsidRPr="008E3F64">
        <w:rPr>
          <w:rFonts w:ascii="Times New Roman" w:hAnsi="Times New Roman" w:cs="Times New Roman"/>
          <w:color w:val="000000" w:themeColor="text1"/>
          <w:sz w:val="28"/>
          <w:szCs w:val="28"/>
          <w:lang w:val="kk-KZ"/>
        </w:rPr>
        <w:t xml:space="preserve"> 044308-2</w:t>
      </w:r>
      <w:r w:rsidR="00C21DB0" w:rsidRPr="008E3F64">
        <w:rPr>
          <w:rFonts w:ascii="Times New Roman" w:hAnsi="Times New Roman" w:cs="Times New Roman"/>
          <w:color w:val="000000" w:themeColor="text1"/>
          <w:sz w:val="28"/>
          <w:szCs w:val="28"/>
          <w:lang w:val="kk-KZ"/>
        </w:rPr>
        <w:t>], а также гранаты типа A</w:t>
      </w:r>
      <w:r w:rsidR="00C21DB0" w:rsidRPr="008E3F64">
        <w:rPr>
          <w:rFonts w:ascii="Times New Roman" w:hAnsi="Times New Roman" w:cs="Times New Roman"/>
          <w:color w:val="000000" w:themeColor="text1"/>
          <w:sz w:val="28"/>
          <w:szCs w:val="28"/>
          <w:vertAlign w:val="subscript"/>
          <w:lang w:val="kk-KZ"/>
        </w:rPr>
        <w:t>3</w:t>
      </w:r>
      <w:r w:rsidR="00C21DB0" w:rsidRPr="008E3F64">
        <w:rPr>
          <w:rFonts w:ascii="Times New Roman" w:hAnsi="Times New Roman" w:cs="Times New Roman"/>
          <w:color w:val="000000" w:themeColor="text1"/>
          <w:sz w:val="28"/>
          <w:szCs w:val="28"/>
          <w:lang w:val="kk-KZ"/>
        </w:rPr>
        <w:t>B</w:t>
      </w:r>
      <w:r w:rsidR="00C21DB0" w:rsidRPr="008E3F64">
        <w:rPr>
          <w:rFonts w:ascii="Times New Roman" w:hAnsi="Times New Roman" w:cs="Times New Roman"/>
          <w:color w:val="000000" w:themeColor="text1"/>
          <w:sz w:val="28"/>
          <w:szCs w:val="28"/>
          <w:vertAlign w:val="subscript"/>
          <w:lang w:val="kk-KZ"/>
        </w:rPr>
        <w:t>5</w:t>
      </w:r>
      <w:r w:rsidR="00C21DB0" w:rsidRPr="008E3F64">
        <w:rPr>
          <w:rFonts w:ascii="Times New Roman" w:hAnsi="Times New Roman" w:cs="Times New Roman"/>
          <w:color w:val="000000" w:themeColor="text1"/>
          <w:sz w:val="28"/>
          <w:szCs w:val="28"/>
          <w:lang w:val="kk-KZ"/>
        </w:rPr>
        <w:t>O</w:t>
      </w:r>
      <w:r w:rsidR="00C21DB0" w:rsidRPr="008E3F64">
        <w:rPr>
          <w:rFonts w:ascii="Times New Roman" w:hAnsi="Times New Roman" w:cs="Times New Roman"/>
          <w:color w:val="000000" w:themeColor="text1"/>
          <w:sz w:val="28"/>
          <w:szCs w:val="28"/>
          <w:vertAlign w:val="subscript"/>
          <w:lang w:val="kk-KZ"/>
        </w:rPr>
        <w:t>12</w:t>
      </w:r>
      <w:r w:rsidR="00C21DB0" w:rsidRPr="008E3F64">
        <w:rPr>
          <w:rFonts w:ascii="Times New Roman" w:hAnsi="Times New Roman" w:cs="Times New Roman"/>
          <w:color w:val="000000" w:themeColor="text1"/>
          <w:sz w:val="28"/>
          <w:szCs w:val="28"/>
          <w:lang w:val="kk-KZ"/>
        </w:rPr>
        <w:t xml:space="preserve">, где A </w:t>
      </w:r>
      <w:r w:rsidR="004E09C0" w:rsidRPr="008E3F64">
        <w:rPr>
          <w:rFonts w:ascii="Times New Roman" w:hAnsi="Times New Roman" w:cs="Times New Roman"/>
          <w:color w:val="000000" w:themeColor="text1"/>
          <w:sz w:val="28"/>
          <w:szCs w:val="28"/>
          <w:lang w:val="kk-KZ"/>
        </w:rPr>
        <w:t>-</w:t>
      </w:r>
      <w:r w:rsidR="00C21DB0" w:rsidRPr="008E3F64">
        <w:rPr>
          <w:rFonts w:ascii="Times New Roman" w:hAnsi="Times New Roman" w:cs="Times New Roman"/>
          <w:color w:val="000000" w:themeColor="text1"/>
          <w:sz w:val="28"/>
          <w:szCs w:val="28"/>
          <w:lang w:val="kk-KZ"/>
        </w:rPr>
        <w:t xml:space="preserve"> это Y, Ba или Gd, а B </w:t>
      </w:r>
      <w:r w:rsidR="004E09C0" w:rsidRPr="008E3F64">
        <w:rPr>
          <w:rFonts w:ascii="Times New Roman" w:hAnsi="Times New Roman" w:cs="Times New Roman"/>
          <w:color w:val="000000" w:themeColor="text1"/>
          <w:sz w:val="28"/>
          <w:szCs w:val="28"/>
          <w:lang w:val="kk-KZ"/>
        </w:rPr>
        <w:t>-</w:t>
      </w:r>
      <w:r w:rsidR="00C21DB0" w:rsidRPr="008E3F64">
        <w:rPr>
          <w:rFonts w:ascii="Times New Roman" w:hAnsi="Times New Roman" w:cs="Times New Roman"/>
          <w:color w:val="000000" w:themeColor="text1"/>
          <w:sz w:val="28"/>
          <w:szCs w:val="28"/>
          <w:lang w:val="kk-KZ"/>
        </w:rPr>
        <w:t xml:space="preserve"> Al, Fe или Ga</w:t>
      </w:r>
      <w:r w:rsidR="001E0A10">
        <w:rPr>
          <w:rFonts w:ascii="Times New Roman" w:hAnsi="Times New Roman" w:cs="Times New Roman"/>
          <w:color w:val="000000" w:themeColor="text1"/>
          <w:sz w:val="28"/>
          <w:szCs w:val="28"/>
          <w:lang w:val="kk-KZ"/>
        </w:rPr>
        <w:t xml:space="preserve"> </w:t>
      </w:r>
      <w:r w:rsidR="00C21DB0" w:rsidRPr="008E3F64">
        <w:rPr>
          <w:rFonts w:ascii="Times New Roman" w:hAnsi="Times New Roman" w:cs="Times New Roman"/>
          <w:color w:val="000000" w:themeColor="text1"/>
          <w:sz w:val="28"/>
          <w:szCs w:val="28"/>
          <w:lang w:val="kk-KZ"/>
        </w:rPr>
        <w:t>[</w:t>
      </w:r>
      <w:r w:rsidR="003B6F6B" w:rsidRPr="008E3F64">
        <w:rPr>
          <w:rFonts w:ascii="Times New Roman" w:hAnsi="Times New Roman" w:cs="Times New Roman"/>
          <w:color w:val="000000" w:themeColor="text1"/>
          <w:sz w:val="28"/>
          <w:szCs w:val="28"/>
          <w:lang w:val="kk-KZ"/>
        </w:rPr>
        <w:t>44</w:t>
      </w:r>
      <w:r w:rsidR="000F00B2" w:rsidRPr="008E3F64">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F00B2" w:rsidRPr="008E3F64">
        <w:rPr>
          <w:rFonts w:ascii="Times New Roman" w:hAnsi="Times New Roman" w:cs="Times New Roman"/>
          <w:color w:val="000000" w:themeColor="text1"/>
          <w:sz w:val="28"/>
          <w:szCs w:val="28"/>
          <w:lang w:val="kk-KZ"/>
        </w:rPr>
        <w:t xml:space="preserve"> 923</w:t>
      </w:r>
      <w:r w:rsidR="00727986" w:rsidRPr="008E3F64">
        <w:rPr>
          <w:rFonts w:ascii="Times New Roman" w:hAnsi="Times New Roman" w:cs="Times New Roman"/>
          <w:color w:val="000000" w:themeColor="text1"/>
          <w:sz w:val="28"/>
          <w:szCs w:val="28"/>
          <w:lang w:val="kk-KZ"/>
        </w:rPr>
        <w:t>;</w:t>
      </w:r>
      <w:r w:rsidR="00C21DB0" w:rsidRPr="008E3F64">
        <w:rPr>
          <w:rFonts w:ascii="Times New Roman" w:hAnsi="Times New Roman" w:cs="Times New Roman"/>
          <w:color w:val="000000" w:themeColor="text1"/>
          <w:sz w:val="28"/>
          <w:szCs w:val="28"/>
          <w:lang w:val="kk-KZ"/>
        </w:rPr>
        <w:t xml:space="preserve"> </w:t>
      </w:r>
      <w:r w:rsidR="003B6F6B" w:rsidRPr="008E3F64">
        <w:rPr>
          <w:rFonts w:ascii="Times New Roman" w:hAnsi="Times New Roman" w:cs="Times New Roman"/>
          <w:color w:val="000000" w:themeColor="text1"/>
          <w:sz w:val="28"/>
          <w:szCs w:val="28"/>
          <w:lang w:val="kk-KZ"/>
        </w:rPr>
        <w:t>52</w:t>
      </w:r>
      <w:r w:rsidR="000F00B2" w:rsidRPr="008E3F64">
        <w:rPr>
          <w:rFonts w:ascii="Times New Roman" w:hAnsi="Times New Roman" w:cs="Times New Roman"/>
          <w:color w:val="000000" w:themeColor="text1"/>
          <w:sz w:val="28"/>
          <w:szCs w:val="28"/>
          <w:lang w:val="kk-KZ"/>
        </w:rPr>
        <w:t xml:space="preserve">, </w:t>
      </w:r>
      <w:r w:rsidR="00A760C4">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7D1B48">
        <w:rPr>
          <w:rFonts w:ascii="Times New Roman" w:hAnsi="Times New Roman" w:cs="Times New Roman"/>
          <w:color w:val="000000" w:themeColor="text1"/>
          <w:sz w:val="28"/>
          <w:szCs w:val="28"/>
          <w:lang w:val="kk-KZ"/>
        </w:rPr>
        <w:t> </w:t>
      </w:r>
      <w:r w:rsidR="000F00B2" w:rsidRPr="008E3F64">
        <w:rPr>
          <w:rFonts w:ascii="Times New Roman" w:hAnsi="Times New Roman" w:cs="Times New Roman"/>
          <w:color w:val="000000" w:themeColor="text1"/>
          <w:sz w:val="28"/>
          <w:szCs w:val="28"/>
          <w:lang w:val="kk-KZ"/>
        </w:rPr>
        <w:t>6562</w:t>
      </w:r>
      <w:r w:rsidR="00727986" w:rsidRPr="008E3F64">
        <w:rPr>
          <w:rFonts w:ascii="Times New Roman" w:hAnsi="Times New Roman" w:cs="Times New Roman"/>
          <w:color w:val="000000" w:themeColor="text1"/>
          <w:sz w:val="28"/>
          <w:szCs w:val="28"/>
          <w:lang w:val="kk-KZ"/>
        </w:rPr>
        <w:t>;</w:t>
      </w:r>
      <w:r w:rsidR="00C21DB0" w:rsidRPr="008E3F64">
        <w:rPr>
          <w:rFonts w:ascii="Times New Roman" w:hAnsi="Times New Roman" w:cs="Times New Roman"/>
          <w:color w:val="000000" w:themeColor="text1"/>
          <w:sz w:val="28"/>
          <w:szCs w:val="28"/>
          <w:lang w:val="kk-KZ"/>
        </w:rPr>
        <w:t xml:space="preserve"> </w:t>
      </w:r>
      <w:r w:rsidR="007D1B48" w:rsidRPr="008E3F64">
        <w:rPr>
          <w:rFonts w:ascii="Times New Roman" w:hAnsi="Times New Roman" w:cs="Times New Roman"/>
          <w:color w:val="000000" w:themeColor="text1"/>
          <w:sz w:val="28"/>
          <w:szCs w:val="28"/>
          <w:lang w:val="kk-KZ"/>
        </w:rPr>
        <w:t xml:space="preserve">69, </w:t>
      </w:r>
      <w:r w:rsidR="007D1B48">
        <w:rPr>
          <w:rFonts w:ascii="Times New Roman" w:hAnsi="Times New Roman" w:cs="Times New Roman"/>
          <w:color w:val="000000" w:themeColor="text1"/>
          <w:sz w:val="28"/>
          <w:szCs w:val="28"/>
          <w:lang w:val="kk-KZ"/>
        </w:rPr>
        <w:t>р.</w:t>
      </w:r>
      <w:r w:rsidR="007D1B48" w:rsidRPr="008E3F64">
        <w:rPr>
          <w:rFonts w:ascii="Times New Roman" w:hAnsi="Times New Roman" w:cs="Times New Roman"/>
          <w:color w:val="000000" w:themeColor="text1"/>
          <w:sz w:val="28"/>
          <w:szCs w:val="28"/>
          <w:lang w:val="kk-KZ"/>
        </w:rPr>
        <w:t xml:space="preserve"> 801; </w:t>
      </w:r>
      <w:r w:rsidR="008E3F64" w:rsidRPr="008E3F64">
        <w:rPr>
          <w:rFonts w:ascii="Times New Roman" w:hAnsi="Times New Roman" w:cs="Times New Roman"/>
          <w:color w:val="000000" w:themeColor="text1"/>
          <w:sz w:val="28"/>
          <w:szCs w:val="28"/>
          <w:lang w:val="kk-KZ"/>
        </w:rPr>
        <w:t>100-</w:t>
      </w:r>
      <w:r w:rsidR="008E3F64" w:rsidRPr="008E3F64">
        <w:rPr>
          <w:rFonts w:ascii="Times New Roman" w:hAnsi="Times New Roman" w:cs="Times New Roman"/>
          <w:color w:val="000000" w:themeColor="text1"/>
          <w:sz w:val="28"/>
          <w:szCs w:val="28"/>
        </w:rPr>
        <w:t>104</w:t>
      </w:r>
      <w:r w:rsidR="00C21DB0" w:rsidRPr="008E3F64">
        <w:rPr>
          <w:rFonts w:ascii="Times New Roman" w:hAnsi="Times New Roman" w:cs="Times New Roman"/>
          <w:color w:val="000000" w:themeColor="text1"/>
          <w:sz w:val="28"/>
          <w:szCs w:val="28"/>
          <w:lang w:val="kk-KZ"/>
        </w:rPr>
        <w:t>].</w:t>
      </w:r>
    </w:p>
    <w:p w14:paraId="2D0F51B2" w14:textId="57312D5C" w:rsidR="00C87C59" w:rsidRPr="00383241" w:rsidRDefault="00D3627F" w:rsidP="001E0A10">
      <w:pPr>
        <w:ind w:firstLine="709"/>
        <w:jc w:val="both"/>
        <w:rPr>
          <w:rFonts w:ascii="Times New Roman" w:hAnsi="Times New Roman" w:cs="Times New Roman"/>
          <w:color w:val="000000" w:themeColor="text1"/>
          <w:sz w:val="28"/>
          <w:szCs w:val="28"/>
          <w:highlight w:val="lightGray"/>
          <w:lang w:val="kk-KZ"/>
        </w:rPr>
      </w:pPr>
      <w:r w:rsidRPr="008E3F64">
        <w:rPr>
          <w:rFonts w:ascii="Times New Roman" w:hAnsi="Times New Roman" w:cs="Times New Roman"/>
          <w:color w:val="000000" w:themeColor="text1"/>
          <w:sz w:val="28"/>
          <w:szCs w:val="28"/>
          <w:lang w:val="kk-KZ"/>
        </w:rPr>
        <w:lastRenderedPageBreak/>
        <w:t xml:space="preserve">Методы ПЭМ, АСМ, </w:t>
      </w:r>
      <w:r w:rsidR="009203C7" w:rsidRPr="008E3F64">
        <w:rPr>
          <w:rFonts w:ascii="Times New Roman" w:hAnsi="Times New Roman" w:cs="Times New Roman"/>
          <w:color w:val="000000" w:themeColor="text1"/>
          <w:sz w:val="28"/>
          <w:szCs w:val="28"/>
          <w:lang w:val="kk-KZ"/>
        </w:rPr>
        <w:t>ОРР</w:t>
      </w:r>
      <w:r w:rsidRPr="008E3F64">
        <w:rPr>
          <w:rFonts w:ascii="Times New Roman" w:hAnsi="Times New Roman" w:cs="Times New Roman"/>
          <w:color w:val="000000" w:themeColor="text1"/>
          <w:sz w:val="28"/>
          <w:szCs w:val="28"/>
          <w:lang w:val="kk-KZ"/>
        </w:rPr>
        <w:t>/</w:t>
      </w:r>
      <w:r w:rsidR="009203C7" w:rsidRPr="008E3F64">
        <w:rPr>
          <w:rFonts w:ascii="Times New Roman" w:hAnsi="Times New Roman" w:cs="Times New Roman"/>
          <w:color w:val="000000" w:themeColor="text1"/>
          <w:sz w:val="28"/>
          <w:szCs w:val="28"/>
          <w:lang w:val="kk-KZ"/>
        </w:rPr>
        <w:t>К</w:t>
      </w:r>
      <w:r w:rsidRPr="008E3F64">
        <w:rPr>
          <w:rFonts w:ascii="Times New Roman" w:hAnsi="Times New Roman" w:cs="Times New Roman"/>
          <w:color w:val="000000" w:themeColor="text1"/>
          <w:sz w:val="28"/>
          <w:szCs w:val="28"/>
          <w:lang w:val="kk-KZ"/>
        </w:rPr>
        <w:t xml:space="preserve"> и </w:t>
      </w:r>
      <w:r w:rsidR="009203C7" w:rsidRPr="008E3F64">
        <w:rPr>
          <w:rFonts w:ascii="Times New Roman" w:hAnsi="Times New Roman" w:cs="Times New Roman"/>
          <w:color w:val="000000" w:themeColor="text1"/>
          <w:sz w:val="28"/>
          <w:szCs w:val="28"/>
          <w:lang w:val="kk-KZ"/>
        </w:rPr>
        <w:t>МУРРСП</w:t>
      </w:r>
      <w:r w:rsidRPr="008E3F64">
        <w:rPr>
          <w:rFonts w:ascii="Times New Roman" w:hAnsi="Times New Roman" w:cs="Times New Roman"/>
          <w:color w:val="000000" w:themeColor="text1"/>
          <w:sz w:val="28"/>
          <w:szCs w:val="28"/>
          <w:lang w:val="kk-KZ"/>
        </w:rPr>
        <w:t xml:space="preserve"> позволили детально изучить </w:t>
      </w:r>
      <w:r w:rsidRPr="00383241">
        <w:rPr>
          <w:rFonts w:ascii="Times New Roman" w:hAnsi="Times New Roman" w:cs="Times New Roman"/>
          <w:color w:val="000000" w:themeColor="text1"/>
          <w:sz w:val="28"/>
          <w:szCs w:val="28"/>
          <w:lang w:val="kk-KZ"/>
        </w:rPr>
        <w:t xml:space="preserve">формирование аморфных и конических треков, </w:t>
      </w:r>
      <w:r w:rsidR="00483D94" w:rsidRPr="00383241">
        <w:rPr>
          <w:rFonts w:ascii="Times New Roman" w:hAnsi="Times New Roman" w:cs="Times New Roman"/>
          <w:color w:val="000000" w:themeColor="text1"/>
          <w:sz w:val="28"/>
          <w:szCs w:val="28"/>
          <w:lang w:val="kk-KZ"/>
        </w:rPr>
        <w:t>представляющие собой агломерации наночастиц размером 1</w:t>
      </w:r>
      <w:r w:rsidR="004B43F8" w:rsidRPr="004B43F8">
        <w:rPr>
          <w:rFonts w:ascii="Times New Roman" w:hAnsi="Times New Roman" w:cs="Times New Roman"/>
          <w:color w:val="000000" w:themeColor="text1"/>
          <w:sz w:val="28"/>
          <w:szCs w:val="28"/>
        </w:rPr>
        <w:t>-</w:t>
      </w:r>
      <w:r w:rsidR="00483D94" w:rsidRPr="00383241">
        <w:rPr>
          <w:rFonts w:ascii="Times New Roman" w:hAnsi="Times New Roman" w:cs="Times New Roman"/>
          <w:color w:val="000000" w:themeColor="text1"/>
          <w:sz w:val="28"/>
          <w:szCs w:val="28"/>
          <w:lang w:val="kk-KZ"/>
        </w:rPr>
        <w:t xml:space="preserve">2 нм вблизи поверхности, </w:t>
      </w:r>
      <w:r w:rsidRPr="00383241">
        <w:rPr>
          <w:rFonts w:ascii="Times New Roman" w:hAnsi="Times New Roman" w:cs="Times New Roman"/>
          <w:color w:val="000000" w:themeColor="text1"/>
          <w:sz w:val="28"/>
          <w:szCs w:val="28"/>
          <w:lang w:val="kk-KZ"/>
        </w:rPr>
        <w:t>а также хилоков на поверхности</w:t>
      </w:r>
      <w:r w:rsidR="00483D94" w:rsidRPr="00383241">
        <w:rPr>
          <w:rFonts w:ascii="Times New Roman" w:hAnsi="Times New Roman" w:cs="Times New Roman"/>
          <w:color w:val="000000" w:themeColor="text1"/>
          <w:sz w:val="28"/>
          <w:szCs w:val="28"/>
          <w:lang w:val="kk-KZ"/>
        </w:rPr>
        <w:t xml:space="preserve"> TiO</w:t>
      </w:r>
      <w:r w:rsidR="00483D94" w:rsidRPr="00383241">
        <w:rPr>
          <w:rFonts w:ascii="Times New Roman" w:hAnsi="Times New Roman" w:cs="Times New Roman"/>
          <w:color w:val="000000" w:themeColor="text1"/>
          <w:sz w:val="28"/>
          <w:szCs w:val="28"/>
          <w:vertAlign w:val="subscript"/>
          <w:lang w:val="kk-KZ"/>
        </w:rPr>
        <w:t>2</w:t>
      </w:r>
      <w:r w:rsidRPr="00383241">
        <w:rPr>
          <w:rFonts w:ascii="Times New Roman" w:hAnsi="Times New Roman" w:cs="Times New Roman"/>
          <w:color w:val="000000" w:themeColor="text1"/>
          <w:sz w:val="28"/>
          <w:szCs w:val="28"/>
          <w:lang w:val="kk-KZ"/>
        </w:rPr>
        <w:t xml:space="preserve">, возникающих под воздействием облучения тяжелыми ионами </w:t>
      </w:r>
      <w:r w:rsidR="007D1780" w:rsidRPr="00383241">
        <w:rPr>
          <w:rFonts w:ascii="Times New Roman" w:hAnsi="Times New Roman" w:cs="Times New Roman"/>
          <w:color w:val="000000" w:themeColor="text1"/>
          <w:sz w:val="28"/>
          <w:szCs w:val="28"/>
          <w:lang w:val="kk-KZ"/>
        </w:rPr>
        <w:t xml:space="preserve">высоких энергии </w:t>
      </w:r>
      <w:r w:rsidRPr="00383241">
        <w:rPr>
          <w:rFonts w:ascii="Times New Roman" w:hAnsi="Times New Roman" w:cs="Times New Roman"/>
          <w:color w:val="000000" w:themeColor="text1"/>
          <w:sz w:val="28"/>
          <w:szCs w:val="28"/>
          <w:lang w:val="kk-KZ"/>
        </w:rPr>
        <w:t>[</w:t>
      </w:r>
      <w:r w:rsidR="008E3F64" w:rsidRPr="00383241">
        <w:rPr>
          <w:rFonts w:ascii="Times New Roman" w:hAnsi="Times New Roman" w:cs="Times New Roman"/>
          <w:color w:val="000000" w:themeColor="text1"/>
          <w:sz w:val="28"/>
          <w:szCs w:val="28"/>
          <w:lang w:val="kk-KZ"/>
        </w:rPr>
        <w:t xml:space="preserve">89,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8E3F64" w:rsidRPr="00383241">
        <w:rPr>
          <w:rFonts w:ascii="Times New Roman" w:hAnsi="Times New Roman" w:cs="Times New Roman"/>
          <w:color w:val="000000" w:themeColor="text1"/>
          <w:sz w:val="28"/>
          <w:szCs w:val="28"/>
          <w:lang w:val="kk-KZ"/>
        </w:rPr>
        <w:t xml:space="preserve"> 044308-2; 105</w:t>
      </w:r>
      <w:r w:rsidR="008E3F64" w:rsidRPr="00383241">
        <w:rPr>
          <w:rFonts w:ascii="Times New Roman" w:hAnsi="Times New Roman" w:cs="Times New Roman"/>
          <w:color w:val="000000" w:themeColor="text1"/>
          <w:sz w:val="28"/>
          <w:szCs w:val="28"/>
        </w:rPr>
        <w:t>-109</w:t>
      </w:r>
      <w:r w:rsidRPr="00383241">
        <w:rPr>
          <w:rFonts w:ascii="Times New Roman" w:hAnsi="Times New Roman" w:cs="Times New Roman"/>
          <w:color w:val="000000" w:themeColor="text1"/>
          <w:sz w:val="28"/>
          <w:szCs w:val="28"/>
          <w:lang w:val="kk-KZ"/>
        </w:rPr>
        <w:t xml:space="preserve">]. </w:t>
      </w:r>
      <w:r w:rsidR="007D1780" w:rsidRPr="00383241">
        <w:rPr>
          <w:rFonts w:ascii="Times New Roman" w:hAnsi="Times New Roman" w:cs="Times New Roman"/>
          <w:color w:val="000000" w:themeColor="text1"/>
          <w:sz w:val="28"/>
          <w:szCs w:val="28"/>
          <w:lang w:val="kk-KZ"/>
        </w:rPr>
        <w:t>М</w:t>
      </w:r>
      <w:proofErr w:type="spellStart"/>
      <w:r w:rsidR="007D1780" w:rsidRPr="00383241">
        <w:rPr>
          <w:rFonts w:ascii="Times New Roman" w:hAnsi="Times New Roman" w:cs="Times New Roman"/>
          <w:color w:val="000000" w:themeColor="text1"/>
          <w:sz w:val="28"/>
          <w:szCs w:val="28"/>
        </w:rPr>
        <w:t>оделировани</w:t>
      </w:r>
      <w:proofErr w:type="spellEnd"/>
      <w:r w:rsidR="007D1780" w:rsidRPr="00383241">
        <w:rPr>
          <w:rFonts w:ascii="Times New Roman" w:hAnsi="Times New Roman" w:cs="Times New Roman"/>
          <w:color w:val="000000" w:themeColor="text1"/>
          <w:sz w:val="28"/>
          <w:szCs w:val="28"/>
          <w:lang w:val="kk-KZ"/>
        </w:rPr>
        <w:t>е методами</w:t>
      </w:r>
      <w:r w:rsidR="001E0A10">
        <w:rPr>
          <w:rFonts w:ascii="Times New Roman" w:hAnsi="Times New Roman" w:cs="Times New Roman"/>
          <w:color w:val="000000" w:themeColor="text1"/>
          <w:sz w:val="28"/>
          <w:szCs w:val="28"/>
          <w:lang w:val="kk-KZ"/>
        </w:rPr>
        <w:t xml:space="preserve"> </w:t>
      </w:r>
      <w:r w:rsidR="00306CB1">
        <w:rPr>
          <w:rFonts w:ascii="Times New Roman" w:hAnsi="Times New Roman" w:cs="Times New Roman"/>
          <w:color w:val="000000" w:themeColor="text1"/>
          <w:sz w:val="28"/>
          <w:szCs w:val="28"/>
          <w:lang w:val="kk-KZ"/>
        </w:rPr>
        <w:t>МД</w:t>
      </w:r>
      <w:r w:rsidR="007D1780" w:rsidRPr="00383241">
        <w:rPr>
          <w:rFonts w:ascii="Times New Roman" w:hAnsi="Times New Roman" w:cs="Times New Roman"/>
          <w:color w:val="000000" w:themeColor="text1"/>
          <w:sz w:val="28"/>
          <w:szCs w:val="28"/>
        </w:rPr>
        <w:t xml:space="preserve"> показало, что </w:t>
      </w:r>
      <w:r w:rsidR="007D1780" w:rsidRPr="00383241">
        <w:rPr>
          <w:rFonts w:ascii="Times New Roman" w:hAnsi="Times New Roman" w:cs="Times New Roman"/>
          <w:color w:val="000000" w:themeColor="text1"/>
          <w:sz w:val="28"/>
          <w:szCs w:val="28"/>
          <w:lang w:val="kk-KZ"/>
        </w:rPr>
        <w:t>TiO</w:t>
      </w:r>
      <w:r w:rsidR="007D1780" w:rsidRPr="00383241">
        <w:rPr>
          <w:rFonts w:ascii="Times New Roman" w:hAnsi="Times New Roman" w:cs="Times New Roman"/>
          <w:color w:val="000000" w:themeColor="text1"/>
          <w:sz w:val="28"/>
          <w:szCs w:val="28"/>
          <w:vertAlign w:val="subscript"/>
          <w:lang w:val="kk-KZ"/>
        </w:rPr>
        <w:t>2</w:t>
      </w:r>
      <w:r w:rsidR="007D1780" w:rsidRPr="00383241">
        <w:rPr>
          <w:rFonts w:ascii="Times New Roman" w:hAnsi="Times New Roman" w:cs="Times New Roman"/>
          <w:color w:val="000000" w:themeColor="text1"/>
          <w:sz w:val="28"/>
          <w:szCs w:val="28"/>
        </w:rPr>
        <w:t xml:space="preserve"> </w:t>
      </w:r>
      <w:r w:rsidR="00681B63" w:rsidRPr="00383241">
        <w:rPr>
          <w:rFonts w:ascii="Times New Roman" w:hAnsi="Times New Roman" w:cs="Times New Roman"/>
          <w:color w:val="000000" w:themeColor="text1"/>
          <w:sz w:val="28"/>
          <w:szCs w:val="28"/>
        </w:rPr>
        <w:t xml:space="preserve">обладает высокой способностью </w:t>
      </w:r>
      <w:r w:rsidR="007D1780" w:rsidRPr="00383241">
        <w:rPr>
          <w:rFonts w:ascii="Times New Roman" w:hAnsi="Times New Roman" w:cs="Times New Roman"/>
          <w:color w:val="000000" w:themeColor="text1"/>
          <w:sz w:val="28"/>
          <w:szCs w:val="28"/>
        </w:rPr>
        <w:t xml:space="preserve">к </w:t>
      </w:r>
      <w:r w:rsidR="007D1780" w:rsidRPr="00C95E87">
        <w:rPr>
          <w:rFonts w:ascii="Times New Roman" w:hAnsi="Times New Roman" w:cs="Times New Roman"/>
          <w:color w:val="000000" w:themeColor="text1"/>
          <w:sz w:val="28"/>
          <w:szCs w:val="28"/>
        </w:rPr>
        <w:t>рекристаллизации [</w:t>
      </w:r>
      <w:r w:rsidR="008E3F64" w:rsidRPr="00C95E87">
        <w:rPr>
          <w:rFonts w:ascii="Times New Roman" w:hAnsi="Times New Roman" w:cs="Times New Roman"/>
          <w:color w:val="000000" w:themeColor="text1"/>
          <w:sz w:val="28"/>
          <w:szCs w:val="28"/>
        </w:rPr>
        <w:t>110</w:t>
      </w:r>
      <w:r w:rsidR="007D1780" w:rsidRPr="00C95E87">
        <w:rPr>
          <w:rFonts w:ascii="Times New Roman" w:hAnsi="Times New Roman" w:cs="Times New Roman"/>
          <w:color w:val="000000" w:themeColor="text1"/>
          <w:sz w:val="28"/>
          <w:szCs w:val="28"/>
        </w:rPr>
        <w:t>].</w:t>
      </w:r>
      <w:r w:rsidR="00483D94" w:rsidRPr="00C95E87">
        <w:rPr>
          <w:rFonts w:ascii="Times New Roman" w:hAnsi="Times New Roman" w:cs="Times New Roman"/>
          <w:color w:val="000000" w:themeColor="text1"/>
        </w:rPr>
        <w:t xml:space="preserve"> </w:t>
      </w:r>
      <w:r w:rsidR="00483D94" w:rsidRPr="00C95E87">
        <w:rPr>
          <w:rFonts w:ascii="Times New Roman" w:hAnsi="Times New Roman" w:cs="Times New Roman"/>
          <w:color w:val="000000" w:themeColor="text1"/>
          <w:sz w:val="28"/>
          <w:szCs w:val="28"/>
        </w:rPr>
        <w:t>Недавние ПЭМ</w:t>
      </w:r>
      <w:r w:rsidR="00942528" w:rsidRPr="00C95E87">
        <w:rPr>
          <w:rFonts w:ascii="Times New Roman" w:hAnsi="Times New Roman" w:cs="Times New Roman"/>
          <w:color w:val="000000" w:themeColor="text1"/>
          <w:sz w:val="28"/>
          <w:szCs w:val="28"/>
          <w:lang w:val="kk-KZ"/>
        </w:rPr>
        <w:t xml:space="preserve"> </w:t>
      </w:r>
      <w:r w:rsidR="00483D94" w:rsidRPr="00C95E87">
        <w:rPr>
          <w:rFonts w:ascii="Times New Roman" w:hAnsi="Times New Roman" w:cs="Times New Roman"/>
          <w:color w:val="000000" w:themeColor="text1"/>
          <w:sz w:val="28"/>
          <w:szCs w:val="28"/>
        </w:rPr>
        <w:t xml:space="preserve">исследования также выявили конические треки, представляющие собой </w:t>
      </w:r>
      <w:r w:rsidR="00483D94" w:rsidRPr="00383241">
        <w:rPr>
          <w:rFonts w:ascii="Times New Roman" w:hAnsi="Times New Roman" w:cs="Times New Roman"/>
          <w:color w:val="000000" w:themeColor="text1"/>
          <w:sz w:val="28"/>
          <w:szCs w:val="28"/>
        </w:rPr>
        <w:t>агломерации наночастиц размером 1–2 нм вблизи поверхности рутила [</w:t>
      </w:r>
      <w:r w:rsidR="008E3F64" w:rsidRPr="00383241">
        <w:rPr>
          <w:rFonts w:ascii="Times New Roman" w:hAnsi="Times New Roman" w:cs="Times New Roman"/>
          <w:color w:val="000000" w:themeColor="text1"/>
          <w:sz w:val="28"/>
          <w:szCs w:val="28"/>
        </w:rPr>
        <w:t>105</w:t>
      </w:r>
      <w:r w:rsidR="00223CC3"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223CC3" w:rsidRPr="00383241">
        <w:rPr>
          <w:rFonts w:ascii="Times New Roman" w:hAnsi="Times New Roman" w:cs="Times New Roman"/>
          <w:color w:val="000000" w:themeColor="text1"/>
          <w:sz w:val="28"/>
          <w:szCs w:val="28"/>
        </w:rPr>
        <w:t xml:space="preserve"> 2145</w:t>
      </w:r>
      <w:r w:rsidR="00767070" w:rsidRPr="00383241">
        <w:rPr>
          <w:rFonts w:ascii="Times New Roman" w:hAnsi="Times New Roman" w:cs="Times New Roman"/>
          <w:color w:val="000000" w:themeColor="text1"/>
          <w:sz w:val="28"/>
          <w:szCs w:val="28"/>
        </w:rPr>
        <w:t>;</w:t>
      </w:r>
      <w:r w:rsidR="00CD3208" w:rsidRPr="00383241">
        <w:rPr>
          <w:rFonts w:ascii="Times New Roman" w:hAnsi="Times New Roman" w:cs="Times New Roman"/>
          <w:color w:val="000000" w:themeColor="text1"/>
          <w:sz w:val="28"/>
          <w:szCs w:val="28"/>
          <w:lang w:val="kk-KZ"/>
        </w:rPr>
        <w:t xml:space="preserve"> </w:t>
      </w:r>
      <w:r w:rsidR="008E3F64" w:rsidRPr="00383241">
        <w:rPr>
          <w:rFonts w:ascii="Times New Roman" w:hAnsi="Times New Roman" w:cs="Times New Roman"/>
          <w:color w:val="000000" w:themeColor="text1"/>
          <w:sz w:val="28"/>
          <w:szCs w:val="28"/>
        </w:rPr>
        <w:t>106</w:t>
      </w:r>
      <w:r w:rsidR="00223CC3"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223CC3" w:rsidRPr="00383241">
        <w:rPr>
          <w:rFonts w:ascii="Times New Roman" w:hAnsi="Times New Roman" w:cs="Times New Roman"/>
          <w:color w:val="000000" w:themeColor="text1"/>
          <w:sz w:val="28"/>
          <w:szCs w:val="28"/>
        </w:rPr>
        <w:t xml:space="preserve"> 202</w:t>
      </w:r>
      <w:r w:rsidR="00483D94" w:rsidRPr="00383241">
        <w:rPr>
          <w:rFonts w:ascii="Times New Roman" w:hAnsi="Times New Roman" w:cs="Times New Roman"/>
          <w:color w:val="000000" w:themeColor="text1"/>
          <w:sz w:val="28"/>
          <w:szCs w:val="28"/>
        </w:rPr>
        <w:t>].</w:t>
      </w:r>
      <w:r w:rsidR="00C87C59" w:rsidRPr="00383241">
        <w:rPr>
          <w:rFonts w:ascii="Times New Roman" w:hAnsi="Times New Roman" w:cs="Times New Roman"/>
          <w:color w:val="000000" w:themeColor="text1"/>
          <w:sz w:val="28"/>
          <w:szCs w:val="28"/>
          <w:lang w:val="kk-KZ"/>
        </w:rPr>
        <w:t xml:space="preserve"> </w:t>
      </w:r>
      <w:r w:rsidR="00322FEA" w:rsidRPr="00383241">
        <w:rPr>
          <w:rFonts w:ascii="Times New Roman" w:hAnsi="Times New Roman" w:cs="Times New Roman"/>
          <w:color w:val="000000" w:themeColor="text1"/>
          <w:sz w:val="28"/>
          <w:szCs w:val="28"/>
          <w:lang w:val="kk-KZ"/>
        </w:rPr>
        <w:t xml:space="preserve">В работе </w:t>
      </w:r>
      <w:r w:rsidR="00322FEA" w:rsidRPr="00383241">
        <w:rPr>
          <w:rFonts w:ascii="Times New Roman" w:hAnsi="Times New Roman" w:cs="Times New Roman"/>
          <w:color w:val="000000" w:themeColor="text1"/>
          <w:sz w:val="28"/>
          <w:szCs w:val="28"/>
        </w:rPr>
        <w:t>[</w:t>
      </w:r>
      <w:r w:rsidR="008E3F64" w:rsidRPr="00383241">
        <w:rPr>
          <w:rFonts w:ascii="Times New Roman" w:hAnsi="Times New Roman" w:cs="Times New Roman"/>
          <w:color w:val="000000" w:themeColor="text1"/>
          <w:sz w:val="28"/>
          <w:szCs w:val="28"/>
        </w:rPr>
        <w:t>88</w:t>
      </w:r>
      <w:r w:rsidR="00172DB6"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172DB6" w:rsidRPr="00383241">
        <w:rPr>
          <w:rFonts w:ascii="Times New Roman" w:hAnsi="Times New Roman" w:cs="Times New Roman"/>
          <w:color w:val="000000" w:themeColor="text1"/>
          <w:sz w:val="28"/>
          <w:szCs w:val="28"/>
        </w:rPr>
        <w:t xml:space="preserve"> 064106-3</w:t>
      </w:r>
      <w:r w:rsidR="00322FEA" w:rsidRPr="00383241">
        <w:rPr>
          <w:rFonts w:ascii="Times New Roman" w:hAnsi="Times New Roman" w:cs="Times New Roman"/>
          <w:color w:val="000000" w:themeColor="text1"/>
          <w:sz w:val="28"/>
          <w:szCs w:val="28"/>
        </w:rPr>
        <w:t>]</w:t>
      </w:r>
      <w:r w:rsidR="00C87C59" w:rsidRPr="00383241">
        <w:rPr>
          <w:rFonts w:ascii="Times New Roman" w:hAnsi="Times New Roman" w:cs="Times New Roman"/>
          <w:color w:val="000000" w:themeColor="text1"/>
          <w:sz w:val="28"/>
          <w:szCs w:val="28"/>
          <w:lang w:val="kk-KZ"/>
        </w:rPr>
        <w:t xml:space="preserve"> показано, </w:t>
      </w:r>
      <w:r w:rsidR="00C87C59" w:rsidRPr="00383241">
        <w:rPr>
          <w:rFonts w:ascii="Times New Roman" w:hAnsi="Times New Roman" w:cs="Times New Roman"/>
          <w:color w:val="000000" w:themeColor="text1"/>
          <w:sz w:val="28"/>
          <w:szCs w:val="28"/>
        </w:rPr>
        <w:t xml:space="preserve">что облучение монокристаллов </w:t>
      </w:r>
      <w:r w:rsidR="00C87C59" w:rsidRPr="00383241">
        <w:rPr>
          <w:rFonts w:ascii="Times New Roman" w:hAnsi="Times New Roman" w:cs="Times New Roman"/>
          <w:color w:val="000000" w:themeColor="text1"/>
          <w:sz w:val="28"/>
          <w:szCs w:val="28"/>
          <w:lang w:val="kk-KZ"/>
        </w:rPr>
        <w:t>TiO</w:t>
      </w:r>
      <w:r w:rsidR="00C87C59" w:rsidRPr="00383241">
        <w:rPr>
          <w:rFonts w:ascii="Times New Roman" w:hAnsi="Times New Roman" w:cs="Times New Roman"/>
          <w:color w:val="000000" w:themeColor="text1"/>
          <w:sz w:val="28"/>
          <w:szCs w:val="28"/>
          <w:vertAlign w:val="subscript"/>
          <w:lang w:val="kk-KZ"/>
        </w:rPr>
        <w:t>2</w:t>
      </w:r>
      <w:r w:rsidR="00C87C59" w:rsidRPr="00383241">
        <w:rPr>
          <w:rFonts w:ascii="Times New Roman" w:hAnsi="Times New Roman" w:cs="Times New Roman"/>
          <w:color w:val="000000" w:themeColor="text1"/>
          <w:sz w:val="28"/>
          <w:szCs w:val="28"/>
        </w:rPr>
        <w:t xml:space="preserve"> высокоэнергетическими ионами </w:t>
      </w:r>
      <w:proofErr w:type="spellStart"/>
      <w:r w:rsidR="00C87C59" w:rsidRPr="00383241">
        <w:rPr>
          <w:rFonts w:ascii="Times New Roman" w:hAnsi="Times New Roman" w:cs="Times New Roman"/>
          <w:color w:val="000000" w:themeColor="text1"/>
          <w:sz w:val="28"/>
          <w:szCs w:val="28"/>
        </w:rPr>
        <w:t>Bi</w:t>
      </w:r>
      <w:proofErr w:type="spellEnd"/>
      <w:r w:rsidR="00C87C59" w:rsidRPr="00383241">
        <w:rPr>
          <w:rFonts w:ascii="Times New Roman" w:hAnsi="Times New Roman" w:cs="Times New Roman"/>
          <w:color w:val="000000" w:themeColor="text1"/>
          <w:sz w:val="28"/>
          <w:szCs w:val="28"/>
        </w:rPr>
        <w:t xml:space="preserve"> и </w:t>
      </w:r>
      <w:proofErr w:type="spellStart"/>
      <w:r w:rsidR="00C87C59" w:rsidRPr="00383241">
        <w:rPr>
          <w:rFonts w:ascii="Times New Roman" w:hAnsi="Times New Roman" w:cs="Times New Roman"/>
          <w:color w:val="000000" w:themeColor="text1"/>
          <w:sz w:val="28"/>
          <w:szCs w:val="28"/>
        </w:rPr>
        <w:t>Xe</w:t>
      </w:r>
      <w:proofErr w:type="spellEnd"/>
      <w:r w:rsidR="00C87C59" w:rsidRPr="00383241">
        <w:rPr>
          <w:rFonts w:ascii="Times New Roman" w:hAnsi="Times New Roman" w:cs="Times New Roman"/>
          <w:color w:val="000000" w:themeColor="text1"/>
          <w:sz w:val="28"/>
          <w:szCs w:val="28"/>
        </w:rPr>
        <w:t xml:space="preserve"> вызывает накопление дефектов на глубине примерно 70–80 нм, что приводит к образованию конических латентных треков.</w:t>
      </w:r>
      <w:r w:rsidR="00C87C59" w:rsidRPr="00383241">
        <w:rPr>
          <w:rFonts w:ascii="Times New Roman" w:hAnsi="Times New Roman" w:cs="Times New Roman"/>
          <w:color w:val="000000" w:themeColor="text1"/>
          <w:sz w:val="28"/>
          <w:szCs w:val="28"/>
          <w:lang w:val="kk-KZ"/>
        </w:rPr>
        <w:t xml:space="preserve"> Аналогичные структуры ранее наблюдали в YSZ, облученном ионами Pb</w:t>
      </w:r>
      <w:r w:rsidR="00C87C59" w:rsidRPr="00383241">
        <w:rPr>
          <w:rFonts w:ascii="Times New Roman" w:hAnsi="Times New Roman" w:cs="Times New Roman"/>
          <w:color w:val="000000" w:themeColor="text1"/>
          <w:lang w:val="kk-KZ"/>
        </w:rPr>
        <w:t xml:space="preserve"> </w:t>
      </w:r>
      <w:r w:rsidR="00C87C59" w:rsidRPr="00383241">
        <w:rPr>
          <w:rFonts w:ascii="Times New Roman" w:hAnsi="Times New Roman" w:cs="Times New Roman"/>
          <w:color w:val="000000" w:themeColor="text1"/>
          <w:sz w:val="28"/>
          <w:szCs w:val="28"/>
          <w:lang w:val="kk-KZ"/>
        </w:rPr>
        <w:t>с энергией 940 МэВ [</w:t>
      </w:r>
      <w:r w:rsidR="008E3F64" w:rsidRPr="00383241">
        <w:rPr>
          <w:rFonts w:ascii="Times New Roman" w:hAnsi="Times New Roman" w:cs="Times New Roman"/>
          <w:color w:val="000000" w:themeColor="text1"/>
          <w:sz w:val="28"/>
          <w:szCs w:val="28"/>
        </w:rPr>
        <w:t>59</w:t>
      </w:r>
      <w:r w:rsidR="00223CC3" w:rsidRPr="00383241">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223CC3" w:rsidRPr="00383241">
        <w:rPr>
          <w:rFonts w:ascii="Times New Roman" w:hAnsi="Times New Roman" w:cs="Times New Roman"/>
          <w:color w:val="000000" w:themeColor="text1"/>
          <w:sz w:val="28"/>
          <w:szCs w:val="28"/>
          <w:lang w:val="kk-KZ"/>
        </w:rPr>
        <w:t xml:space="preserve"> 023512</w:t>
      </w:r>
      <w:r w:rsidR="00C87C59" w:rsidRPr="00383241">
        <w:rPr>
          <w:rFonts w:ascii="Times New Roman" w:hAnsi="Times New Roman" w:cs="Times New Roman"/>
          <w:color w:val="000000" w:themeColor="text1"/>
          <w:sz w:val="28"/>
          <w:szCs w:val="28"/>
          <w:lang w:val="kk-KZ"/>
        </w:rPr>
        <w:t xml:space="preserve">]. </w:t>
      </w:r>
      <w:r w:rsidR="00F906CC" w:rsidRPr="00383241">
        <w:rPr>
          <w:rFonts w:ascii="Times New Roman" w:hAnsi="Times New Roman" w:cs="Times New Roman"/>
          <w:color w:val="000000" w:themeColor="text1"/>
          <w:sz w:val="28"/>
          <w:szCs w:val="28"/>
        </w:rPr>
        <w:t>Один из ключевых моментов в исследовании механизмов передачи энергии между быстрыми тяжелыми ионами</w:t>
      </w:r>
      <w:r w:rsidR="00F906CC" w:rsidRPr="00383241">
        <w:rPr>
          <w:rFonts w:ascii="Times New Roman" w:hAnsi="Times New Roman" w:cs="Times New Roman"/>
          <w:color w:val="000000" w:themeColor="text1"/>
          <w:sz w:val="28"/>
          <w:szCs w:val="28"/>
          <w:lang w:val="kk-KZ"/>
        </w:rPr>
        <w:t xml:space="preserve"> </w:t>
      </w:r>
      <w:r w:rsidR="00F906CC" w:rsidRPr="00383241">
        <w:rPr>
          <w:rFonts w:ascii="Times New Roman" w:hAnsi="Times New Roman" w:cs="Times New Roman"/>
          <w:color w:val="000000" w:themeColor="text1"/>
          <w:sz w:val="28"/>
          <w:szCs w:val="28"/>
        </w:rPr>
        <w:t xml:space="preserve">и изолирующими кристаллами заключается в анализе природы поверхностных </w:t>
      </w:r>
      <w:proofErr w:type="spellStart"/>
      <w:r w:rsidR="00F906CC" w:rsidRPr="00383241">
        <w:rPr>
          <w:rFonts w:ascii="Times New Roman" w:hAnsi="Times New Roman" w:cs="Times New Roman"/>
          <w:color w:val="000000" w:themeColor="text1"/>
          <w:sz w:val="28"/>
          <w:szCs w:val="28"/>
        </w:rPr>
        <w:t>хилоков</w:t>
      </w:r>
      <w:proofErr w:type="spellEnd"/>
      <w:r w:rsidR="00F906CC" w:rsidRPr="00383241">
        <w:rPr>
          <w:rFonts w:ascii="Times New Roman" w:hAnsi="Times New Roman" w:cs="Times New Roman"/>
          <w:color w:val="000000" w:themeColor="text1"/>
          <w:sz w:val="28"/>
          <w:szCs w:val="28"/>
        </w:rPr>
        <w:t>.</w:t>
      </w:r>
      <w:r w:rsidR="00F906CC" w:rsidRPr="00383241">
        <w:rPr>
          <w:rFonts w:ascii="Times New Roman" w:hAnsi="Times New Roman" w:cs="Times New Roman"/>
          <w:color w:val="000000" w:themeColor="text1"/>
          <w:sz w:val="28"/>
          <w:szCs w:val="28"/>
          <w:lang w:val="kk-KZ"/>
        </w:rPr>
        <w:t xml:space="preserve"> </w:t>
      </w:r>
      <w:r w:rsidR="00C87C59" w:rsidRPr="00383241">
        <w:rPr>
          <w:rFonts w:ascii="Times New Roman" w:hAnsi="Times New Roman" w:cs="Times New Roman"/>
          <w:color w:val="000000" w:themeColor="text1"/>
          <w:sz w:val="28"/>
          <w:szCs w:val="28"/>
          <w:lang w:val="kk-KZ"/>
        </w:rPr>
        <w:t xml:space="preserve">Первое прямое </w:t>
      </w:r>
      <w:r w:rsidR="00F906CC" w:rsidRPr="00383241">
        <w:rPr>
          <w:rFonts w:ascii="Times New Roman" w:hAnsi="Times New Roman" w:cs="Times New Roman"/>
          <w:color w:val="000000" w:themeColor="text1"/>
          <w:sz w:val="28"/>
          <w:szCs w:val="28"/>
          <w:lang w:val="kk-KZ"/>
        </w:rPr>
        <w:t xml:space="preserve">их </w:t>
      </w:r>
      <w:r w:rsidR="00C87C59" w:rsidRPr="00383241">
        <w:rPr>
          <w:rFonts w:ascii="Times New Roman" w:hAnsi="Times New Roman" w:cs="Times New Roman"/>
          <w:color w:val="000000" w:themeColor="text1"/>
          <w:sz w:val="28"/>
          <w:szCs w:val="28"/>
          <w:lang w:val="kk-KZ"/>
        </w:rPr>
        <w:t xml:space="preserve">наблюдение на поверхности с помощью </w:t>
      </w:r>
      <w:r w:rsidR="00F906CC" w:rsidRPr="00383241">
        <w:rPr>
          <w:rFonts w:ascii="Times New Roman" w:hAnsi="Times New Roman" w:cs="Times New Roman"/>
          <w:color w:val="000000" w:themeColor="text1"/>
          <w:sz w:val="28"/>
          <w:szCs w:val="28"/>
        </w:rPr>
        <w:t>просвечивающей электронной микроскопии</w:t>
      </w:r>
      <w:r w:rsidR="00F906CC" w:rsidRPr="00383241">
        <w:rPr>
          <w:rFonts w:ascii="Times New Roman" w:hAnsi="Times New Roman" w:cs="Times New Roman"/>
          <w:color w:val="000000" w:themeColor="text1"/>
          <w:sz w:val="28"/>
          <w:szCs w:val="28"/>
          <w:lang w:val="kk-KZ"/>
        </w:rPr>
        <w:t xml:space="preserve"> </w:t>
      </w:r>
      <w:r w:rsidR="00C87C59" w:rsidRPr="00383241">
        <w:rPr>
          <w:rFonts w:ascii="Times New Roman" w:hAnsi="Times New Roman" w:cs="Times New Roman"/>
          <w:color w:val="000000" w:themeColor="text1"/>
          <w:sz w:val="28"/>
          <w:szCs w:val="28"/>
          <w:lang w:val="kk-KZ"/>
        </w:rPr>
        <w:t>было выполнено на CeO</w:t>
      </w:r>
      <w:r w:rsidR="008B1A0E" w:rsidRPr="00383241">
        <w:rPr>
          <w:rFonts w:ascii="Times New Roman" w:hAnsi="Times New Roman" w:cs="Times New Roman"/>
          <w:color w:val="000000" w:themeColor="text1"/>
          <w:sz w:val="28"/>
          <w:szCs w:val="28"/>
          <w:vertAlign w:val="subscript"/>
          <w:lang w:val="kk-KZ"/>
        </w:rPr>
        <w:t>2</w:t>
      </w:r>
      <w:r w:rsidR="00C87C59" w:rsidRPr="00383241">
        <w:rPr>
          <w:rFonts w:ascii="Times New Roman" w:hAnsi="Times New Roman" w:cs="Times New Roman"/>
          <w:color w:val="000000" w:themeColor="text1"/>
          <w:sz w:val="28"/>
          <w:szCs w:val="28"/>
          <w:lang w:val="kk-KZ"/>
        </w:rPr>
        <w:t>.</w:t>
      </w:r>
    </w:p>
    <w:p w14:paraId="7433B8FA" w14:textId="4EEED567" w:rsidR="00D8518F" w:rsidRPr="00383241" w:rsidRDefault="00D3627F" w:rsidP="001E0A10">
      <w:pPr>
        <w:ind w:firstLine="709"/>
        <w:jc w:val="both"/>
        <w:rPr>
          <w:rFonts w:ascii="Times New Roman" w:hAnsi="Times New Roman" w:cs="Times New Roman"/>
          <w:color w:val="000000" w:themeColor="text1"/>
          <w:sz w:val="28"/>
          <w:szCs w:val="28"/>
        </w:rPr>
      </w:pPr>
      <w:r w:rsidRPr="00383241">
        <w:rPr>
          <w:rFonts w:ascii="Times New Roman" w:hAnsi="Times New Roman" w:cs="Times New Roman"/>
          <w:color w:val="000000" w:themeColor="text1"/>
          <w:sz w:val="28"/>
          <w:szCs w:val="28"/>
          <w:lang w:val="kk-KZ"/>
        </w:rPr>
        <w:t>Диоксид</w:t>
      </w:r>
      <w:r w:rsidR="00BB141A" w:rsidRPr="00383241">
        <w:rPr>
          <w:rFonts w:ascii="Times New Roman" w:hAnsi="Times New Roman" w:cs="Times New Roman"/>
          <w:color w:val="000000" w:themeColor="text1"/>
          <w:sz w:val="28"/>
          <w:szCs w:val="28"/>
          <w:lang w:val="kk-KZ"/>
        </w:rPr>
        <w:t>ы</w:t>
      </w:r>
      <w:r w:rsidRPr="00383241">
        <w:rPr>
          <w:rFonts w:ascii="Times New Roman" w:hAnsi="Times New Roman" w:cs="Times New Roman"/>
          <w:color w:val="000000" w:themeColor="text1"/>
          <w:sz w:val="28"/>
          <w:szCs w:val="28"/>
          <w:lang w:val="kk-KZ"/>
        </w:rPr>
        <w:t xml:space="preserve"> титана</w:t>
      </w:r>
      <w:r w:rsidRPr="00383241">
        <w:rPr>
          <w:rFonts w:ascii="Times New Roman" w:hAnsi="Times New Roman" w:cs="Times New Roman"/>
          <w:color w:val="000000" w:themeColor="text1"/>
          <w:sz w:val="28"/>
          <w:szCs w:val="28"/>
        </w:rPr>
        <w:t xml:space="preserve"> </w:t>
      </w:r>
      <w:r w:rsidR="00440D91" w:rsidRPr="00383241">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lang w:val="kk-KZ"/>
        </w:rPr>
        <w:t>TiO</w:t>
      </w:r>
      <w:r w:rsidRPr="00383241">
        <w:rPr>
          <w:rFonts w:ascii="Times New Roman" w:hAnsi="Times New Roman" w:cs="Times New Roman"/>
          <w:color w:val="000000" w:themeColor="text1"/>
          <w:sz w:val="28"/>
          <w:szCs w:val="28"/>
          <w:vertAlign w:val="subscript"/>
          <w:lang w:val="kk-KZ"/>
        </w:rPr>
        <w:t>2</w:t>
      </w:r>
      <w:r w:rsidR="008D3BF1" w:rsidRPr="00383241">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rPr>
        <w:t xml:space="preserve">, такие как рутил и </w:t>
      </w:r>
      <w:proofErr w:type="spellStart"/>
      <w:r w:rsidRPr="00383241">
        <w:rPr>
          <w:rFonts w:ascii="Times New Roman" w:hAnsi="Times New Roman" w:cs="Times New Roman"/>
          <w:color w:val="000000" w:themeColor="text1"/>
          <w:sz w:val="28"/>
          <w:szCs w:val="28"/>
        </w:rPr>
        <w:t>анатаз</w:t>
      </w:r>
      <w:proofErr w:type="spellEnd"/>
      <w:r w:rsidRPr="00383241">
        <w:rPr>
          <w:rFonts w:ascii="Times New Roman" w:hAnsi="Times New Roman" w:cs="Times New Roman"/>
          <w:color w:val="000000" w:themeColor="text1"/>
          <w:sz w:val="28"/>
          <w:szCs w:val="28"/>
        </w:rPr>
        <w:t xml:space="preserve">, проявляют различную устойчивость к </w:t>
      </w:r>
      <w:proofErr w:type="spellStart"/>
      <w:r w:rsidRPr="00383241">
        <w:rPr>
          <w:rFonts w:ascii="Times New Roman" w:hAnsi="Times New Roman" w:cs="Times New Roman"/>
          <w:color w:val="000000" w:themeColor="text1"/>
          <w:sz w:val="28"/>
          <w:szCs w:val="28"/>
        </w:rPr>
        <w:t>аморфизации</w:t>
      </w:r>
      <w:proofErr w:type="spellEnd"/>
      <w:r w:rsidRPr="00383241">
        <w:rPr>
          <w:rFonts w:ascii="Times New Roman" w:hAnsi="Times New Roman" w:cs="Times New Roman"/>
          <w:color w:val="000000" w:themeColor="text1"/>
          <w:sz w:val="28"/>
          <w:szCs w:val="28"/>
        </w:rPr>
        <w:t xml:space="preserve"> под воздействием ионов в зависимости от </w:t>
      </w:r>
      <w:r w:rsidR="00681B63" w:rsidRPr="00383241">
        <w:rPr>
          <w:rFonts w:ascii="Times New Roman" w:hAnsi="Times New Roman" w:cs="Times New Roman"/>
          <w:color w:val="000000" w:themeColor="text1"/>
          <w:sz w:val="28"/>
          <w:szCs w:val="28"/>
        </w:rPr>
        <w:t xml:space="preserve">начальной микроструктуры </w:t>
      </w:r>
      <w:r w:rsidR="00681B63" w:rsidRPr="00383241">
        <w:rPr>
          <w:rFonts w:ascii="Times New Roman" w:hAnsi="Times New Roman" w:cs="Times New Roman"/>
          <w:color w:val="000000" w:themeColor="text1"/>
          <w:sz w:val="28"/>
          <w:szCs w:val="28"/>
          <w:lang w:val="kk-KZ"/>
        </w:rPr>
        <w:t xml:space="preserve">и </w:t>
      </w:r>
      <w:r w:rsidRPr="00383241">
        <w:rPr>
          <w:rFonts w:ascii="Times New Roman" w:hAnsi="Times New Roman" w:cs="Times New Roman"/>
          <w:color w:val="000000" w:themeColor="text1"/>
          <w:sz w:val="28"/>
          <w:szCs w:val="28"/>
        </w:rPr>
        <w:t xml:space="preserve">значений электронной </w:t>
      </w:r>
      <w:r w:rsidRPr="00383241">
        <w:rPr>
          <w:rFonts w:ascii="Times New Roman" w:hAnsi="Times New Roman" w:cs="Times New Roman"/>
          <w:color w:val="000000" w:themeColor="text1"/>
          <w:sz w:val="28"/>
          <w:szCs w:val="28"/>
          <w:lang w:val="kk-KZ"/>
        </w:rPr>
        <w:t>потери энергии</w:t>
      </w:r>
      <w:r w:rsidRPr="00383241">
        <w:rPr>
          <w:rFonts w:ascii="Times New Roman" w:hAnsi="Times New Roman" w:cs="Times New Roman"/>
          <w:color w:val="000000" w:themeColor="text1"/>
          <w:sz w:val="28"/>
          <w:szCs w:val="28"/>
        </w:rPr>
        <w:t xml:space="preserve"> (</w:t>
      </w:r>
      <w:proofErr w:type="spellStart"/>
      <w:r w:rsidRPr="00383241">
        <w:rPr>
          <w:rFonts w:ascii="Times New Roman" w:hAnsi="Times New Roman" w:cs="Times New Roman"/>
          <w:color w:val="000000" w:themeColor="text1"/>
          <w:sz w:val="28"/>
          <w:szCs w:val="28"/>
        </w:rPr>
        <w:t>S</w:t>
      </w:r>
      <w:r w:rsidRPr="00383241">
        <w:rPr>
          <w:rFonts w:ascii="Times New Roman" w:hAnsi="Times New Roman" w:cs="Times New Roman"/>
          <w:color w:val="000000" w:themeColor="text1"/>
          <w:sz w:val="28"/>
          <w:szCs w:val="28"/>
          <w:vertAlign w:val="subscript"/>
        </w:rPr>
        <w:t>e</w:t>
      </w:r>
      <w:proofErr w:type="spellEnd"/>
      <w:r w:rsidRPr="00383241">
        <w:rPr>
          <w:rFonts w:ascii="Times New Roman" w:hAnsi="Times New Roman" w:cs="Times New Roman"/>
          <w:color w:val="000000" w:themeColor="text1"/>
          <w:sz w:val="28"/>
          <w:szCs w:val="28"/>
        </w:rPr>
        <w:t xml:space="preserve">). В частности, было показано, что </w:t>
      </w:r>
      <w:r w:rsidR="005830B9" w:rsidRPr="00383241">
        <w:rPr>
          <w:rFonts w:ascii="Times New Roman" w:hAnsi="Times New Roman" w:cs="Times New Roman"/>
          <w:color w:val="000000" w:themeColor="text1"/>
          <w:sz w:val="28"/>
          <w:szCs w:val="28"/>
          <w:lang w:val="kk-KZ"/>
        </w:rPr>
        <w:t xml:space="preserve">в монокристаллическом </w:t>
      </w:r>
      <w:r w:rsidRPr="00383241">
        <w:rPr>
          <w:rFonts w:ascii="Times New Roman" w:hAnsi="Times New Roman" w:cs="Times New Roman"/>
          <w:color w:val="000000" w:themeColor="text1"/>
          <w:sz w:val="28"/>
          <w:szCs w:val="28"/>
        </w:rPr>
        <w:t>рутил</w:t>
      </w:r>
      <w:r w:rsidR="005830B9" w:rsidRPr="00383241">
        <w:rPr>
          <w:rFonts w:ascii="Times New Roman" w:hAnsi="Times New Roman" w:cs="Times New Roman"/>
          <w:color w:val="000000" w:themeColor="text1"/>
          <w:sz w:val="28"/>
          <w:szCs w:val="28"/>
          <w:lang w:val="kk-KZ"/>
        </w:rPr>
        <w:t>е</w:t>
      </w:r>
      <w:r w:rsidRPr="00383241">
        <w:rPr>
          <w:rFonts w:ascii="Times New Roman" w:hAnsi="Times New Roman" w:cs="Times New Roman"/>
          <w:color w:val="000000" w:themeColor="text1"/>
          <w:sz w:val="28"/>
          <w:szCs w:val="28"/>
        </w:rPr>
        <w:t xml:space="preserve"> при значении </w:t>
      </w:r>
      <w:proofErr w:type="spellStart"/>
      <w:r w:rsidRPr="00383241">
        <w:rPr>
          <w:rFonts w:ascii="Times New Roman" w:hAnsi="Times New Roman" w:cs="Times New Roman"/>
          <w:color w:val="000000" w:themeColor="text1"/>
          <w:sz w:val="28"/>
          <w:szCs w:val="28"/>
        </w:rPr>
        <w:t>S</w:t>
      </w:r>
      <w:r w:rsidRPr="00383241">
        <w:rPr>
          <w:rFonts w:ascii="Times New Roman" w:hAnsi="Times New Roman" w:cs="Times New Roman"/>
          <w:color w:val="000000" w:themeColor="text1"/>
          <w:sz w:val="28"/>
          <w:szCs w:val="28"/>
          <w:vertAlign w:val="subscript"/>
        </w:rPr>
        <w:t>th</w:t>
      </w:r>
      <w:proofErr w:type="spellEnd"/>
      <w:r w:rsidRPr="00383241">
        <w:rPr>
          <w:rFonts w:ascii="Times New Roman" w:hAnsi="Times New Roman" w:cs="Times New Roman"/>
          <w:color w:val="000000" w:themeColor="text1"/>
          <w:sz w:val="28"/>
          <w:szCs w:val="28"/>
        </w:rPr>
        <w:t xml:space="preserve"> </w:t>
      </w:r>
      <w:r w:rsidR="005830B9" w:rsidRPr="00383241">
        <w:rPr>
          <w:rFonts w:ascii="Times New Roman" w:hAnsi="Times New Roman" w:cs="Times New Roman"/>
          <w:color w:val="000000" w:themeColor="text1"/>
          <w:sz w:val="28"/>
          <w:szCs w:val="28"/>
        </w:rPr>
        <w:t xml:space="preserve">более </w:t>
      </w:r>
      <w:r w:rsidRPr="00383241">
        <w:rPr>
          <w:rFonts w:ascii="Times New Roman" w:hAnsi="Times New Roman" w:cs="Times New Roman"/>
          <w:color w:val="000000" w:themeColor="text1"/>
          <w:sz w:val="28"/>
          <w:szCs w:val="28"/>
        </w:rPr>
        <w:t xml:space="preserve">6,2 кэВ/нм </w:t>
      </w:r>
      <w:proofErr w:type="spellStart"/>
      <w:r w:rsidRPr="00383241">
        <w:rPr>
          <w:rFonts w:ascii="Times New Roman" w:hAnsi="Times New Roman" w:cs="Times New Roman"/>
          <w:color w:val="000000" w:themeColor="text1"/>
          <w:sz w:val="28"/>
          <w:szCs w:val="28"/>
        </w:rPr>
        <w:t>формиру</w:t>
      </w:r>
      <w:proofErr w:type="spellEnd"/>
      <w:r w:rsidR="00681B63" w:rsidRPr="00383241">
        <w:rPr>
          <w:rFonts w:ascii="Times New Roman" w:hAnsi="Times New Roman" w:cs="Times New Roman"/>
          <w:color w:val="000000" w:themeColor="text1"/>
          <w:sz w:val="28"/>
          <w:szCs w:val="28"/>
          <w:lang w:val="kk-KZ"/>
        </w:rPr>
        <w:t>ю</w:t>
      </w:r>
      <w:r w:rsidR="005830B9" w:rsidRPr="00383241">
        <w:rPr>
          <w:rFonts w:ascii="Times New Roman" w:hAnsi="Times New Roman" w:cs="Times New Roman"/>
          <w:color w:val="000000" w:themeColor="text1"/>
          <w:sz w:val="28"/>
          <w:szCs w:val="28"/>
          <w:lang w:val="kk-KZ"/>
        </w:rPr>
        <w:t>тся</w:t>
      </w:r>
      <w:r w:rsidRPr="00383241">
        <w:rPr>
          <w:rFonts w:ascii="Times New Roman" w:hAnsi="Times New Roman" w:cs="Times New Roman"/>
          <w:color w:val="000000" w:themeColor="text1"/>
          <w:sz w:val="28"/>
          <w:szCs w:val="28"/>
        </w:rPr>
        <w:t xml:space="preserve"> аморфные и напряженные области вдоль </w:t>
      </w:r>
      <w:r w:rsidR="005830B9" w:rsidRPr="00383241">
        <w:rPr>
          <w:rFonts w:ascii="Times New Roman" w:hAnsi="Times New Roman" w:cs="Times New Roman"/>
          <w:color w:val="000000" w:themeColor="text1"/>
          <w:sz w:val="28"/>
          <w:szCs w:val="28"/>
          <w:lang w:val="kk-KZ"/>
        </w:rPr>
        <w:t xml:space="preserve">ионных </w:t>
      </w:r>
      <w:r w:rsidRPr="00383241">
        <w:rPr>
          <w:rFonts w:ascii="Times New Roman" w:hAnsi="Times New Roman" w:cs="Times New Roman"/>
          <w:color w:val="000000" w:themeColor="text1"/>
          <w:sz w:val="28"/>
          <w:szCs w:val="28"/>
        </w:rPr>
        <w:t>треков</w:t>
      </w:r>
      <w:r w:rsidR="00483D94" w:rsidRPr="00383241">
        <w:rPr>
          <w:rFonts w:ascii="Times New Roman" w:hAnsi="Times New Roman" w:cs="Times New Roman"/>
          <w:color w:val="000000" w:themeColor="text1"/>
        </w:rPr>
        <w:t xml:space="preserve"> </w:t>
      </w:r>
      <w:r w:rsidR="00483D94" w:rsidRPr="00383241">
        <w:rPr>
          <w:rFonts w:ascii="Times New Roman" w:hAnsi="Times New Roman" w:cs="Times New Roman"/>
          <w:color w:val="000000" w:themeColor="text1"/>
          <w:sz w:val="28"/>
          <w:szCs w:val="28"/>
        </w:rPr>
        <w:t>[</w:t>
      </w:r>
      <w:r w:rsidR="008E3F64" w:rsidRPr="00383241">
        <w:rPr>
          <w:rFonts w:ascii="Times New Roman" w:hAnsi="Times New Roman" w:cs="Times New Roman"/>
          <w:color w:val="000000" w:themeColor="text1"/>
          <w:sz w:val="28"/>
          <w:szCs w:val="28"/>
        </w:rPr>
        <w:t>88</w:t>
      </w:r>
      <w:r w:rsidR="00172DB6"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172DB6" w:rsidRPr="00383241">
        <w:rPr>
          <w:rFonts w:ascii="Times New Roman" w:hAnsi="Times New Roman" w:cs="Times New Roman"/>
          <w:color w:val="000000" w:themeColor="text1"/>
          <w:sz w:val="28"/>
          <w:szCs w:val="28"/>
        </w:rPr>
        <w:t xml:space="preserve"> 064106-3</w:t>
      </w:r>
      <w:r w:rsidR="00767070" w:rsidRPr="00383241">
        <w:rPr>
          <w:rFonts w:ascii="Times New Roman" w:hAnsi="Times New Roman" w:cs="Times New Roman"/>
          <w:color w:val="000000" w:themeColor="text1"/>
          <w:sz w:val="28"/>
          <w:szCs w:val="28"/>
        </w:rPr>
        <w:t xml:space="preserve">; </w:t>
      </w:r>
      <w:r w:rsidR="008E3F64" w:rsidRPr="00383241">
        <w:rPr>
          <w:rFonts w:ascii="Times New Roman" w:hAnsi="Times New Roman" w:cs="Times New Roman"/>
          <w:color w:val="000000" w:themeColor="text1"/>
          <w:sz w:val="28"/>
          <w:szCs w:val="28"/>
        </w:rPr>
        <w:t>89</w:t>
      </w:r>
      <w:r w:rsidR="002D7C77"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2D7C77" w:rsidRPr="00383241">
        <w:rPr>
          <w:rFonts w:ascii="Times New Roman" w:hAnsi="Times New Roman" w:cs="Times New Roman"/>
          <w:color w:val="000000" w:themeColor="text1"/>
          <w:sz w:val="28"/>
          <w:szCs w:val="28"/>
        </w:rPr>
        <w:t xml:space="preserve"> 044308-2</w:t>
      </w:r>
      <w:r w:rsidR="00483D94" w:rsidRPr="00383241">
        <w:rPr>
          <w:rFonts w:ascii="Times New Roman" w:hAnsi="Times New Roman" w:cs="Times New Roman"/>
          <w:color w:val="000000" w:themeColor="text1"/>
          <w:sz w:val="28"/>
          <w:szCs w:val="28"/>
        </w:rPr>
        <w:t>]</w:t>
      </w:r>
      <w:r w:rsidRPr="00383241">
        <w:rPr>
          <w:rFonts w:ascii="Times New Roman" w:hAnsi="Times New Roman" w:cs="Times New Roman"/>
          <w:color w:val="000000" w:themeColor="text1"/>
          <w:sz w:val="28"/>
          <w:szCs w:val="28"/>
        </w:rPr>
        <w:t xml:space="preserve">, тогда как </w:t>
      </w:r>
      <w:r w:rsidR="005830B9" w:rsidRPr="00383241">
        <w:rPr>
          <w:rFonts w:ascii="Times New Roman" w:hAnsi="Times New Roman" w:cs="Times New Roman"/>
          <w:color w:val="000000" w:themeColor="text1"/>
          <w:sz w:val="28"/>
          <w:szCs w:val="28"/>
          <w:lang w:val="kk-KZ"/>
        </w:rPr>
        <w:t>в анатазе аморфизация наблюдается при S</w:t>
      </w:r>
      <w:r w:rsidR="005830B9" w:rsidRPr="00383241">
        <w:rPr>
          <w:rFonts w:ascii="Times New Roman" w:hAnsi="Times New Roman" w:cs="Times New Roman"/>
          <w:color w:val="000000" w:themeColor="text1"/>
          <w:sz w:val="28"/>
          <w:szCs w:val="28"/>
          <w:vertAlign w:val="subscript"/>
          <w:lang w:val="kk-KZ"/>
        </w:rPr>
        <w:t>e</w:t>
      </w:r>
      <w:r w:rsidR="005830B9" w:rsidRPr="00383241">
        <w:rPr>
          <w:rFonts w:ascii="Times New Roman" w:hAnsi="Times New Roman" w:cs="Times New Roman"/>
          <w:color w:val="000000" w:themeColor="text1"/>
          <w:sz w:val="28"/>
          <w:szCs w:val="28"/>
          <w:lang w:val="kk-KZ"/>
        </w:rPr>
        <w:t xml:space="preserve"> выше 10,3 кэВ/нм </w:t>
      </w:r>
      <w:r w:rsidRPr="00383241">
        <w:rPr>
          <w:rFonts w:ascii="Times New Roman" w:hAnsi="Times New Roman" w:cs="Times New Roman"/>
          <w:color w:val="000000" w:themeColor="text1"/>
          <w:sz w:val="28"/>
          <w:szCs w:val="28"/>
        </w:rPr>
        <w:t>[</w:t>
      </w:r>
      <w:r w:rsidR="008E3F64" w:rsidRPr="00383241">
        <w:rPr>
          <w:rFonts w:ascii="Times New Roman" w:hAnsi="Times New Roman" w:cs="Times New Roman"/>
          <w:color w:val="000000" w:themeColor="text1"/>
          <w:sz w:val="28"/>
          <w:szCs w:val="28"/>
        </w:rPr>
        <w:t>111-113</w:t>
      </w:r>
      <w:r w:rsidRPr="00383241">
        <w:rPr>
          <w:rFonts w:ascii="Times New Roman" w:hAnsi="Times New Roman" w:cs="Times New Roman"/>
          <w:color w:val="000000" w:themeColor="text1"/>
          <w:sz w:val="28"/>
          <w:szCs w:val="28"/>
        </w:rPr>
        <w:t xml:space="preserve">]. Тем не менее, исследования показали, что </w:t>
      </w:r>
      <w:proofErr w:type="spellStart"/>
      <w:r w:rsidRPr="00383241">
        <w:rPr>
          <w:rFonts w:ascii="Times New Roman" w:hAnsi="Times New Roman" w:cs="Times New Roman"/>
          <w:color w:val="000000" w:themeColor="text1"/>
          <w:sz w:val="28"/>
          <w:szCs w:val="28"/>
        </w:rPr>
        <w:t>аморфизация</w:t>
      </w:r>
      <w:proofErr w:type="spellEnd"/>
      <w:r w:rsidRPr="00383241">
        <w:rPr>
          <w:rFonts w:ascii="Times New Roman" w:hAnsi="Times New Roman" w:cs="Times New Roman"/>
          <w:color w:val="000000" w:themeColor="text1"/>
          <w:sz w:val="28"/>
          <w:szCs w:val="28"/>
        </w:rPr>
        <w:t xml:space="preserve"> в </w:t>
      </w:r>
      <w:r w:rsidRPr="00383241">
        <w:rPr>
          <w:rFonts w:ascii="Times New Roman" w:hAnsi="Times New Roman" w:cs="Times New Roman"/>
          <w:color w:val="000000" w:themeColor="text1"/>
          <w:sz w:val="28"/>
          <w:szCs w:val="28"/>
          <w:lang w:val="kk-KZ"/>
        </w:rPr>
        <w:t>TiO</w:t>
      </w:r>
      <w:r w:rsidRPr="00383241">
        <w:rPr>
          <w:rFonts w:ascii="Times New Roman" w:hAnsi="Times New Roman" w:cs="Times New Roman"/>
          <w:color w:val="000000" w:themeColor="text1"/>
          <w:sz w:val="28"/>
          <w:szCs w:val="28"/>
          <w:vertAlign w:val="subscript"/>
          <w:lang w:val="kk-KZ"/>
        </w:rPr>
        <w:t>2</w:t>
      </w:r>
      <w:r w:rsidRPr="00383241">
        <w:rPr>
          <w:rFonts w:ascii="Times New Roman" w:hAnsi="Times New Roman" w:cs="Times New Roman"/>
          <w:color w:val="000000" w:themeColor="text1"/>
          <w:sz w:val="28"/>
          <w:szCs w:val="28"/>
        </w:rPr>
        <w:t xml:space="preserve"> </w:t>
      </w:r>
      <w:r w:rsidR="009F0990" w:rsidRPr="00383241">
        <w:rPr>
          <w:rFonts w:ascii="Times New Roman" w:hAnsi="Times New Roman" w:cs="Times New Roman"/>
          <w:color w:val="000000" w:themeColor="text1"/>
          <w:sz w:val="28"/>
          <w:szCs w:val="28"/>
        </w:rPr>
        <w:t>наблюдается лишь в</w:t>
      </w:r>
      <w:r w:rsidRPr="00383241">
        <w:rPr>
          <w:rFonts w:ascii="Times New Roman" w:hAnsi="Times New Roman" w:cs="Times New Roman"/>
          <w:color w:val="000000" w:themeColor="text1"/>
          <w:sz w:val="28"/>
          <w:szCs w:val="28"/>
        </w:rPr>
        <w:t xml:space="preserve"> </w:t>
      </w:r>
      <w:r w:rsidR="009F0990" w:rsidRPr="00383241">
        <w:rPr>
          <w:rFonts w:ascii="Times New Roman" w:hAnsi="Times New Roman" w:cs="Times New Roman"/>
          <w:color w:val="000000" w:themeColor="text1"/>
          <w:sz w:val="28"/>
          <w:szCs w:val="28"/>
        </w:rPr>
        <w:t>верхних нескольких десятках нанометров</w:t>
      </w:r>
      <w:r w:rsidRPr="00383241">
        <w:rPr>
          <w:rFonts w:ascii="Times New Roman" w:hAnsi="Times New Roman" w:cs="Times New Roman"/>
          <w:color w:val="000000" w:themeColor="text1"/>
          <w:sz w:val="28"/>
          <w:szCs w:val="28"/>
        </w:rPr>
        <w:t xml:space="preserve">, с коническим характером треков вблизи поверхности, что ставит под сомнение общее представление о цилиндрической форме треков </w:t>
      </w:r>
      <w:r w:rsidR="004A2C13" w:rsidRPr="00383241">
        <w:rPr>
          <w:rFonts w:ascii="Times New Roman" w:hAnsi="Times New Roman" w:cs="Times New Roman"/>
          <w:color w:val="000000" w:themeColor="text1"/>
          <w:sz w:val="28"/>
          <w:szCs w:val="28"/>
        </w:rPr>
        <w:t xml:space="preserve">в </w:t>
      </w:r>
      <w:r w:rsidR="004A2C13" w:rsidRPr="00383241">
        <w:rPr>
          <w:rFonts w:ascii="Times New Roman" w:hAnsi="Times New Roman" w:cs="Times New Roman"/>
          <w:color w:val="000000" w:themeColor="text1"/>
          <w:sz w:val="28"/>
          <w:szCs w:val="28"/>
          <w:lang w:val="kk-KZ"/>
        </w:rPr>
        <w:t>TiO</w:t>
      </w:r>
      <w:r w:rsidR="004A2C13" w:rsidRPr="00383241">
        <w:rPr>
          <w:rFonts w:ascii="Times New Roman" w:hAnsi="Times New Roman" w:cs="Times New Roman"/>
          <w:color w:val="000000" w:themeColor="text1"/>
          <w:sz w:val="28"/>
          <w:szCs w:val="28"/>
          <w:vertAlign w:val="subscript"/>
          <w:lang w:val="kk-KZ"/>
        </w:rPr>
        <w:t>2</w:t>
      </w:r>
      <w:r w:rsidRPr="00383241">
        <w:rPr>
          <w:rFonts w:ascii="Times New Roman" w:hAnsi="Times New Roman" w:cs="Times New Roman"/>
          <w:color w:val="000000" w:themeColor="text1"/>
          <w:sz w:val="28"/>
          <w:szCs w:val="28"/>
        </w:rPr>
        <w:t xml:space="preserve"> </w:t>
      </w:r>
      <w:r w:rsidR="004A2C13" w:rsidRPr="00383241">
        <w:rPr>
          <w:rFonts w:ascii="Times New Roman" w:hAnsi="Times New Roman" w:cs="Times New Roman"/>
          <w:color w:val="000000" w:themeColor="text1"/>
          <w:sz w:val="28"/>
          <w:szCs w:val="28"/>
          <w:lang w:val="kk-KZ"/>
        </w:rPr>
        <w:t xml:space="preserve">и </w:t>
      </w:r>
      <w:r w:rsidRPr="00383241">
        <w:rPr>
          <w:rFonts w:ascii="Times New Roman" w:hAnsi="Times New Roman" w:cs="Times New Roman"/>
          <w:color w:val="000000" w:themeColor="text1"/>
          <w:sz w:val="28"/>
          <w:szCs w:val="28"/>
        </w:rPr>
        <w:t>подобных материала</w:t>
      </w:r>
      <w:r w:rsidR="00361260" w:rsidRPr="00383241">
        <w:rPr>
          <w:rFonts w:ascii="Times New Roman" w:hAnsi="Times New Roman" w:cs="Times New Roman"/>
          <w:color w:val="000000" w:themeColor="text1"/>
          <w:sz w:val="28"/>
          <w:szCs w:val="28"/>
          <w:lang w:val="kk-KZ"/>
        </w:rPr>
        <w:t>х</w:t>
      </w:r>
      <w:r w:rsidR="00C87C59" w:rsidRPr="00383241">
        <w:rPr>
          <w:rFonts w:ascii="Times New Roman" w:hAnsi="Times New Roman" w:cs="Times New Roman"/>
          <w:color w:val="000000" w:themeColor="text1"/>
          <w:sz w:val="28"/>
          <w:szCs w:val="28"/>
          <w:lang w:val="kk-KZ"/>
        </w:rPr>
        <w:t>.</w:t>
      </w:r>
    </w:p>
    <w:p w14:paraId="5C5F852C" w14:textId="464B708E" w:rsidR="00924418" w:rsidRPr="00383241" w:rsidRDefault="00D8518F" w:rsidP="001E0A10">
      <w:pPr>
        <w:ind w:firstLine="709"/>
        <w:jc w:val="both"/>
        <w:rPr>
          <w:rFonts w:ascii="Times New Roman" w:hAnsi="Times New Roman" w:cs="Times New Roman"/>
          <w:color w:val="000000" w:themeColor="text1"/>
          <w:sz w:val="28"/>
          <w:szCs w:val="28"/>
          <w:lang w:val="kk-KZ"/>
        </w:rPr>
      </w:pPr>
      <w:r w:rsidRPr="00383241">
        <w:rPr>
          <w:rFonts w:ascii="Times New Roman" w:hAnsi="Times New Roman" w:cs="Times New Roman"/>
          <w:color w:val="000000" w:themeColor="text1"/>
          <w:sz w:val="28"/>
          <w:szCs w:val="28"/>
          <w:lang w:val="kk-KZ"/>
        </w:rPr>
        <w:t>Диоксид церия</w:t>
      </w:r>
      <w:r w:rsidR="00937BD4" w:rsidRPr="00383241">
        <w:rPr>
          <w:rFonts w:ascii="Times New Roman" w:hAnsi="Times New Roman" w:cs="Times New Roman"/>
          <w:color w:val="000000" w:themeColor="text1"/>
          <w:sz w:val="28"/>
          <w:szCs w:val="28"/>
          <w:lang w:val="kk-KZ"/>
        </w:rPr>
        <w:t xml:space="preserve"> </w:t>
      </w:r>
      <w:r w:rsidR="00440D91" w:rsidRPr="00383241">
        <w:rPr>
          <w:rFonts w:ascii="Times New Roman" w:hAnsi="Times New Roman" w:cs="Times New Roman"/>
          <w:color w:val="000000" w:themeColor="text1"/>
          <w:sz w:val="28"/>
          <w:szCs w:val="28"/>
          <w:lang w:val="kk-KZ"/>
        </w:rPr>
        <w:t>(</w:t>
      </w:r>
      <w:r w:rsidR="00937BD4" w:rsidRPr="00383241">
        <w:rPr>
          <w:rFonts w:ascii="Times New Roman" w:hAnsi="Times New Roman" w:cs="Times New Roman"/>
          <w:color w:val="000000" w:themeColor="text1"/>
          <w:sz w:val="28"/>
          <w:szCs w:val="28"/>
          <w:lang w:val="kk-KZ"/>
        </w:rPr>
        <w:t>CeO</w:t>
      </w:r>
      <w:r w:rsidR="00937BD4" w:rsidRPr="00383241">
        <w:rPr>
          <w:rFonts w:ascii="Times New Roman" w:hAnsi="Times New Roman" w:cs="Times New Roman"/>
          <w:color w:val="000000" w:themeColor="text1"/>
          <w:sz w:val="28"/>
          <w:szCs w:val="28"/>
          <w:vertAlign w:val="subscript"/>
          <w:lang w:val="kk-KZ"/>
        </w:rPr>
        <w:t>2</w:t>
      </w:r>
      <w:r w:rsidR="00440D91" w:rsidRPr="00383241">
        <w:rPr>
          <w:rFonts w:ascii="Times New Roman" w:hAnsi="Times New Roman" w:cs="Times New Roman"/>
          <w:color w:val="000000" w:themeColor="text1"/>
          <w:sz w:val="28"/>
          <w:szCs w:val="28"/>
          <w:lang w:val="kk-KZ"/>
        </w:rPr>
        <w:t>)</w:t>
      </w:r>
      <w:r w:rsidR="00440D91" w:rsidRPr="00383241">
        <w:rPr>
          <w:rFonts w:ascii="Times New Roman" w:hAnsi="Times New Roman" w:cs="Times New Roman"/>
          <w:color w:val="000000" w:themeColor="text1"/>
          <w:sz w:val="28"/>
          <w:szCs w:val="28"/>
          <w:vertAlign w:val="subscript"/>
          <w:lang w:val="kk-KZ"/>
        </w:rPr>
        <w:t xml:space="preserve"> </w:t>
      </w:r>
      <w:r w:rsidRPr="00383241">
        <w:rPr>
          <w:rFonts w:ascii="Times New Roman" w:hAnsi="Times New Roman" w:cs="Times New Roman"/>
          <w:color w:val="000000" w:themeColor="text1"/>
          <w:sz w:val="28"/>
          <w:szCs w:val="28"/>
          <w:lang w:val="kk-KZ"/>
        </w:rPr>
        <w:t>часто используется как нерадиоактивный заменитель актинидных оксидов для моделирования радиационных повреждений ядерного топлива, вызванных осколками деления [</w:t>
      </w:r>
      <w:r w:rsidR="00383241" w:rsidRPr="00383241">
        <w:rPr>
          <w:rFonts w:ascii="Times New Roman" w:hAnsi="Times New Roman" w:cs="Times New Roman"/>
          <w:color w:val="000000" w:themeColor="text1"/>
          <w:sz w:val="28"/>
          <w:szCs w:val="28"/>
        </w:rPr>
        <w:t>114</w:t>
      </w:r>
      <w:r w:rsidR="007D1B48">
        <w:rPr>
          <w:rFonts w:ascii="Times New Roman" w:hAnsi="Times New Roman" w:cs="Times New Roman"/>
          <w:color w:val="000000" w:themeColor="text1"/>
          <w:sz w:val="28"/>
          <w:szCs w:val="28"/>
        </w:rPr>
        <w:t xml:space="preserve">, </w:t>
      </w:r>
      <w:r w:rsidR="00383241" w:rsidRPr="00383241">
        <w:rPr>
          <w:rFonts w:ascii="Times New Roman" w:hAnsi="Times New Roman" w:cs="Times New Roman"/>
          <w:color w:val="000000" w:themeColor="text1"/>
          <w:sz w:val="28"/>
          <w:szCs w:val="28"/>
        </w:rPr>
        <w:t>115</w:t>
      </w:r>
      <w:r w:rsidRPr="00383241">
        <w:rPr>
          <w:rFonts w:ascii="Times New Roman" w:hAnsi="Times New Roman" w:cs="Times New Roman"/>
          <w:color w:val="000000" w:themeColor="text1"/>
          <w:sz w:val="28"/>
          <w:szCs w:val="28"/>
          <w:lang w:val="kk-KZ"/>
        </w:rPr>
        <w:t xml:space="preserve">]. </w:t>
      </w:r>
      <w:r w:rsidR="008D3BF1" w:rsidRPr="00383241">
        <w:rPr>
          <w:rFonts w:ascii="Times New Roman" w:hAnsi="Times New Roman" w:cs="Times New Roman"/>
          <w:color w:val="000000" w:themeColor="text1"/>
          <w:sz w:val="28"/>
          <w:szCs w:val="28"/>
          <w:lang w:val="kk-KZ"/>
        </w:rPr>
        <w:t>Это обусловлено его флюоритной кристаллической структурой и термомеханическими характеристиками</w:t>
      </w:r>
      <w:r w:rsidRPr="00383241">
        <w:rPr>
          <w:rFonts w:ascii="Times New Roman" w:hAnsi="Times New Roman" w:cs="Times New Roman"/>
          <w:color w:val="000000" w:themeColor="text1"/>
          <w:sz w:val="28"/>
          <w:szCs w:val="28"/>
          <w:lang w:val="kk-KZ"/>
        </w:rPr>
        <w:t xml:space="preserve"> </w:t>
      </w:r>
      <w:r w:rsidR="009F3F1B" w:rsidRPr="00383241">
        <w:rPr>
          <w:rFonts w:ascii="Times New Roman" w:hAnsi="Times New Roman" w:cs="Times New Roman"/>
          <w:color w:val="000000" w:themeColor="text1"/>
          <w:sz w:val="28"/>
          <w:szCs w:val="28"/>
          <w:lang w:val="kk-KZ"/>
        </w:rPr>
        <w:t>диоксида церия</w:t>
      </w:r>
      <w:r w:rsidRPr="00383241">
        <w:rPr>
          <w:rFonts w:ascii="Times New Roman" w:hAnsi="Times New Roman" w:cs="Times New Roman"/>
          <w:color w:val="000000" w:themeColor="text1"/>
          <w:sz w:val="28"/>
          <w:szCs w:val="28"/>
          <w:lang w:val="kk-KZ"/>
        </w:rPr>
        <w:t>,</w:t>
      </w:r>
      <w:r w:rsidR="008D3BF1" w:rsidRPr="00383241">
        <w:rPr>
          <w:rFonts w:ascii="Times New Roman" w:hAnsi="Times New Roman" w:cs="Times New Roman"/>
          <w:color w:val="000000" w:themeColor="text1"/>
          <w:sz w:val="28"/>
          <w:szCs w:val="28"/>
          <w:lang w:val="kk-KZ"/>
        </w:rPr>
        <w:t xml:space="preserve"> близкими к свойствам </w:t>
      </w:r>
      <w:r w:rsidRPr="00383241">
        <w:rPr>
          <w:rFonts w:ascii="Times New Roman" w:hAnsi="Times New Roman" w:cs="Times New Roman"/>
          <w:color w:val="000000" w:themeColor="text1"/>
          <w:sz w:val="28"/>
          <w:szCs w:val="28"/>
          <w:lang w:val="kk-KZ"/>
        </w:rPr>
        <w:t>UO</w:t>
      </w:r>
      <w:r w:rsidRPr="00383241">
        <w:rPr>
          <w:rFonts w:ascii="Times New Roman" w:hAnsi="Times New Roman" w:cs="Times New Roman"/>
          <w:color w:val="000000" w:themeColor="text1"/>
          <w:sz w:val="28"/>
          <w:szCs w:val="28"/>
          <w:vertAlign w:val="subscript"/>
          <w:lang w:val="kk-KZ"/>
        </w:rPr>
        <w:t>2</w:t>
      </w:r>
      <w:r w:rsidRPr="00383241">
        <w:rPr>
          <w:rFonts w:ascii="Times New Roman" w:hAnsi="Times New Roman" w:cs="Times New Roman"/>
          <w:color w:val="000000" w:themeColor="text1"/>
          <w:sz w:val="28"/>
          <w:szCs w:val="28"/>
          <w:lang w:val="kk-KZ"/>
        </w:rPr>
        <w:t xml:space="preserve"> или PuO</w:t>
      </w:r>
      <w:r w:rsidRPr="00383241">
        <w:rPr>
          <w:rFonts w:ascii="Times New Roman" w:hAnsi="Times New Roman" w:cs="Times New Roman"/>
          <w:color w:val="000000" w:themeColor="text1"/>
          <w:sz w:val="28"/>
          <w:szCs w:val="28"/>
          <w:vertAlign w:val="subscript"/>
          <w:lang w:val="kk-KZ"/>
        </w:rPr>
        <w:t>2</w:t>
      </w:r>
      <w:r w:rsidRPr="00383241">
        <w:rPr>
          <w:rFonts w:ascii="Times New Roman" w:hAnsi="Times New Roman" w:cs="Times New Roman"/>
          <w:color w:val="000000" w:themeColor="text1"/>
          <w:sz w:val="28"/>
          <w:szCs w:val="28"/>
          <w:lang w:val="kk-KZ"/>
        </w:rPr>
        <w:t xml:space="preserve">. </w:t>
      </w:r>
      <w:r w:rsidR="008D3BF1" w:rsidRPr="00383241">
        <w:rPr>
          <w:rFonts w:ascii="Times New Roman" w:hAnsi="Times New Roman" w:cs="Times New Roman"/>
          <w:color w:val="000000" w:themeColor="text1"/>
          <w:sz w:val="28"/>
          <w:szCs w:val="28"/>
          <w:lang w:val="kk-KZ"/>
        </w:rPr>
        <w:t>Методами просвечивающей электронной микроскопии в CeO</w:t>
      </w:r>
      <w:r w:rsidR="008D3BF1" w:rsidRPr="00383241">
        <w:rPr>
          <w:rFonts w:ascii="Times New Roman" w:hAnsi="Times New Roman" w:cs="Times New Roman"/>
          <w:color w:val="000000" w:themeColor="text1"/>
          <w:sz w:val="28"/>
          <w:szCs w:val="28"/>
          <w:vertAlign w:val="subscript"/>
          <w:lang w:val="kk-KZ"/>
        </w:rPr>
        <w:t>2</w:t>
      </w:r>
      <w:r w:rsidR="008D3BF1" w:rsidRPr="00383241">
        <w:rPr>
          <w:rFonts w:ascii="Times New Roman" w:hAnsi="Times New Roman" w:cs="Times New Roman"/>
          <w:color w:val="000000" w:themeColor="text1"/>
          <w:sz w:val="28"/>
          <w:szCs w:val="28"/>
          <w:lang w:val="kk-KZ"/>
        </w:rPr>
        <w:t>, облучённых ионами Xe [</w:t>
      </w:r>
      <w:r w:rsidR="00383241" w:rsidRPr="00383241">
        <w:rPr>
          <w:rFonts w:ascii="Times New Roman" w:hAnsi="Times New Roman" w:cs="Times New Roman"/>
          <w:color w:val="000000" w:themeColor="text1"/>
          <w:sz w:val="28"/>
          <w:szCs w:val="28"/>
        </w:rPr>
        <w:t>75</w:t>
      </w:r>
      <w:r w:rsidR="00383241" w:rsidRPr="00383241">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83241" w:rsidRPr="00383241">
        <w:rPr>
          <w:rFonts w:ascii="Times New Roman" w:hAnsi="Times New Roman" w:cs="Times New Roman"/>
          <w:color w:val="000000" w:themeColor="text1"/>
          <w:sz w:val="28"/>
          <w:szCs w:val="28"/>
          <w:lang w:val="kk-KZ"/>
        </w:rPr>
        <w:t xml:space="preserve"> 3278</w:t>
      </w:r>
      <w:r w:rsidR="00383241" w:rsidRPr="00383241">
        <w:rPr>
          <w:rFonts w:ascii="Times New Roman" w:hAnsi="Times New Roman" w:cs="Times New Roman"/>
          <w:color w:val="000000" w:themeColor="text1"/>
          <w:sz w:val="28"/>
          <w:szCs w:val="28"/>
        </w:rPr>
        <w:t xml:space="preserve">; </w:t>
      </w:r>
      <w:r w:rsidR="00383241" w:rsidRPr="00383241">
        <w:rPr>
          <w:rFonts w:ascii="Times New Roman" w:hAnsi="Times New Roman" w:cs="Times New Roman"/>
          <w:color w:val="000000" w:themeColor="text1"/>
          <w:sz w:val="28"/>
          <w:szCs w:val="28"/>
          <w:lang w:val="kk-KZ"/>
        </w:rPr>
        <w:t>79</w:t>
      </w:r>
      <w:r w:rsidR="0087002F" w:rsidRPr="00383241">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87002F" w:rsidRPr="00383241">
        <w:rPr>
          <w:rFonts w:ascii="Times New Roman" w:hAnsi="Times New Roman" w:cs="Times New Roman"/>
          <w:color w:val="000000" w:themeColor="text1"/>
          <w:sz w:val="28"/>
          <w:szCs w:val="28"/>
          <w:lang w:val="kk-KZ"/>
        </w:rPr>
        <w:t xml:space="preserve"> 255</w:t>
      </w:r>
      <w:r w:rsidR="00383241" w:rsidRPr="00383241">
        <w:rPr>
          <w:rFonts w:ascii="Times New Roman" w:hAnsi="Times New Roman" w:cs="Times New Roman"/>
          <w:color w:val="000000" w:themeColor="text1"/>
          <w:sz w:val="28"/>
          <w:szCs w:val="28"/>
        </w:rPr>
        <w:t>; 116</w:t>
      </w:r>
      <w:r w:rsidR="008D3BF1" w:rsidRPr="00383241">
        <w:rPr>
          <w:rFonts w:ascii="Times New Roman" w:hAnsi="Times New Roman" w:cs="Times New Roman"/>
          <w:color w:val="000000" w:themeColor="text1"/>
          <w:sz w:val="28"/>
          <w:szCs w:val="28"/>
          <w:lang w:val="kk-KZ"/>
        </w:rPr>
        <w:t xml:space="preserve">], были выявлены ионные треки, характеризующиеся неоднородными и прерывистыми контрастами Френеля. </w:t>
      </w:r>
      <w:r w:rsidR="008D3BF1" w:rsidRPr="00383241">
        <w:rPr>
          <w:rFonts w:ascii="Times New Roman" w:hAnsi="Times New Roman" w:cs="Times New Roman"/>
          <w:color w:val="000000" w:themeColor="text1"/>
          <w:sz w:val="28"/>
          <w:szCs w:val="28"/>
        </w:rPr>
        <w:t xml:space="preserve">Пороговая удельная потеря энергии, необходимая для их формирования, составляет около 15 кэВ/нм </w:t>
      </w:r>
      <w:r w:rsidR="00383241" w:rsidRPr="00383241">
        <w:rPr>
          <w:rFonts w:ascii="Times New Roman" w:hAnsi="Times New Roman" w:cs="Times New Roman"/>
          <w:color w:val="000000" w:themeColor="text1"/>
          <w:sz w:val="28"/>
          <w:szCs w:val="28"/>
        </w:rPr>
        <w:t>[117</w:t>
      </w:r>
      <w:r w:rsidR="008D3BF1" w:rsidRPr="00383241">
        <w:rPr>
          <w:rFonts w:ascii="Times New Roman" w:hAnsi="Times New Roman" w:cs="Times New Roman"/>
          <w:color w:val="000000" w:themeColor="text1"/>
          <w:sz w:val="28"/>
          <w:szCs w:val="28"/>
        </w:rPr>
        <w:t>].</w:t>
      </w:r>
      <w:r w:rsidR="00F4158B" w:rsidRPr="00383241">
        <w:rPr>
          <w:rFonts w:ascii="Times New Roman" w:hAnsi="Times New Roman" w:cs="Times New Roman"/>
          <w:color w:val="000000" w:themeColor="text1"/>
          <w:sz w:val="28"/>
          <w:szCs w:val="28"/>
          <w:lang w:val="kk-KZ"/>
        </w:rPr>
        <w:t xml:space="preserve"> В то же время, согласно другим исследованиям</w:t>
      </w:r>
      <w:r w:rsidR="009D061D" w:rsidRPr="00383241">
        <w:rPr>
          <w:rFonts w:ascii="Times New Roman" w:hAnsi="Times New Roman" w:cs="Times New Roman"/>
          <w:color w:val="000000" w:themeColor="text1"/>
          <w:sz w:val="28"/>
          <w:szCs w:val="28"/>
          <w:lang w:val="kk-KZ"/>
        </w:rPr>
        <w:t xml:space="preserve"> </w:t>
      </w:r>
      <w:r w:rsidRPr="00383241">
        <w:rPr>
          <w:rFonts w:ascii="Times New Roman" w:hAnsi="Times New Roman" w:cs="Times New Roman"/>
          <w:color w:val="000000" w:themeColor="text1"/>
          <w:sz w:val="28"/>
          <w:szCs w:val="28"/>
          <w:lang w:val="kk-KZ"/>
        </w:rPr>
        <w:t xml:space="preserve">с применением различных методов не выявили признаков аморфизации в треках </w:t>
      </w:r>
      <w:r w:rsidR="000D22BB" w:rsidRPr="00383241">
        <w:rPr>
          <w:rFonts w:ascii="Times New Roman" w:hAnsi="Times New Roman" w:cs="Times New Roman"/>
          <w:color w:val="000000" w:themeColor="text1"/>
          <w:sz w:val="28"/>
          <w:szCs w:val="28"/>
          <w:lang w:val="kk-KZ"/>
        </w:rPr>
        <w:t>БТИ</w:t>
      </w:r>
      <w:r w:rsidRPr="00383241">
        <w:rPr>
          <w:rFonts w:ascii="Times New Roman" w:hAnsi="Times New Roman" w:cs="Times New Roman"/>
          <w:color w:val="000000" w:themeColor="text1"/>
          <w:sz w:val="28"/>
          <w:szCs w:val="28"/>
          <w:lang w:val="kk-KZ"/>
        </w:rPr>
        <w:t xml:space="preserve"> [</w:t>
      </w:r>
      <w:r w:rsidR="00383241" w:rsidRPr="00383241">
        <w:rPr>
          <w:rFonts w:ascii="Times New Roman" w:hAnsi="Times New Roman" w:cs="Times New Roman"/>
          <w:color w:val="000000" w:themeColor="text1"/>
          <w:sz w:val="28"/>
          <w:szCs w:val="28"/>
        </w:rPr>
        <w:t>2</w:t>
      </w:r>
      <w:r w:rsidR="00383241" w:rsidRPr="00383241">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83241" w:rsidRPr="00383241">
        <w:rPr>
          <w:rFonts w:ascii="Times New Roman" w:hAnsi="Times New Roman" w:cs="Times New Roman"/>
          <w:color w:val="000000" w:themeColor="text1"/>
          <w:sz w:val="28"/>
          <w:szCs w:val="28"/>
          <w:lang w:val="kk-KZ"/>
        </w:rPr>
        <w:t xml:space="preserve"> 50</w:t>
      </w:r>
      <w:r w:rsidR="00383241" w:rsidRPr="00383241">
        <w:rPr>
          <w:rFonts w:ascii="Times New Roman" w:hAnsi="Times New Roman" w:cs="Times New Roman"/>
          <w:color w:val="000000" w:themeColor="text1"/>
          <w:sz w:val="28"/>
          <w:szCs w:val="28"/>
        </w:rPr>
        <w:t>; 116</w:t>
      </w:r>
      <w:r w:rsidR="0087002F" w:rsidRPr="00383241">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87002F" w:rsidRPr="00383241">
        <w:rPr>
          <w:rFonts w:ascii="Times New Roman" w:hAnsi="Times New Roman" w:cs="Times New Roman"/>
          <w:color w:val="000000" w:themeColor="text1"/>
          <w:sz w:val="28"/>
          <w:szCs w:val="28"/>
          <w:lang w:val="kk-KZ"/>
        </w:rPr>
        <w:t xml:space="preserve"> 141</w:t>
      </w:r>
      <w:r w:rsidR="00383241" w:rsidRPr="00383241">
        <w:rPr>
          <w:rFonts w:ascii="Times New Roman" w:hAnsi="Times New Roman" w:cs="Times New Roman"/>
          <w:color w:val="000000" w:themeColor="text1"/>
          <w:sz w:val="28"/>
          <w:szCs w:val="28"/>
        </w:rPr>
        <w:t>;</w:t>
      </w:r>
      <w:r w:rsidR="00C87AD6" w:rsidRPr="00383241">
        <w:rPr>
          <w:rFonts w:ascii="Times New Roman" w:hAnsi="Times New Roman" w:cs="Times New Roman"/>
          <w:color w:val="000000" w:themeColor="text1"/>
          <w:sz w:val="28"/>
          <w:szCs w:val="28"/>
          <w:lang w:val="kk-KZ"/>
        </w:rPr>
        <w:t xml:space="preserve"> </w:t>
      </w:r>
      <w:r w:rsidR="00383241" w:rsidRPr="00383241">
        <w:rPr>
          <w:rFonts w:ascii="Times New Roman" w:hAnsi="Times New Roman" w:cs="Times New Roman"/>
          <w:color w:val="000000" w:themeColor="text1"/>
          <w:sz w:val="28"/>
          <w:szCs w:val="28"/>
        </w:rPr>
        <w:t>118</w:t>
      </w:r>
      <w:r w:rsidRPr="00383241">
        <w:rPr>
          <w:rFonts w:ascii="Times New Roman" w:hAnsi="Times New Roman" w:cs="Times New Roman"/>
          <w:color w:val="000000" w:themeColor="text1"/>
          <w:sz w:val="28"/>
          <w:szCs w:val="28"/>
          <w:lang w:val="kk-KZ"/>
        </w:rPr>
        <w:t xml:space="preserve">]. Облучение поверхности ионами Au </w:t>
      </w:r>
      <w:r w:rsidR="000D22BB" w:rsidRPr="00383241">
        <w:rPr>
          <w:rFonts w:ascii="Times New Roman" w:hAnsi="Times New Roman" w:cs="Times New Roman"/>
          <w:color w:val="000000" w:themeColor="text1"/>
          <w:sz w:val="28"/>
          <w:szCs w:val="28"/>
          <w:lang w:val="kk-KZ"/>
        </w:rPr>
        <w:t xml:space="preserve">с энергией 200 МэВ </w:t>
      </w:r>
      <w:r w:rsidRPr="00383241">
        <w:rPr>
          <w:rFonts w:ascii="Times New Roman" w:hAnsi="Times New Roman" w:cs="Times New Roman"/>
          <w:color w:val="000000" w:themeColor="text1"/>
          <w:sz w:val="28"/>
          <w:szCs w:val="28"/>
          <w:lang w:val="kk-KZ"/>
        </w:rPr>
        <w:t xml:space="preserve">привело к формированию кристаллических сферических </w:t>
      </w:r>
      <w:r w:rsidR="000D22BB" w:rsidRPr="00383241">
        <w:rPr>
          <w:rFonts w:ascii="Times New Roman" w:hAnsi="Times New Roman" w:cs="Times New Roman"/>
          <w:color w:val="000000" w:themeColor="text1"/>
          <w:sz w:val="28"/>
          <w:szCs w:val="28"/>
          <w:lang w:val="kk-KZ"/>
        </w:rPr>
        <w:t>хилоков</w:t>
      </w:r>
      <w:r w:rsidR="00924418" w:rsidRPr="00383241">
        <w:rPr>
          <w:rFonts w:ascii="Times New Roman" w:hAnsi="Times New Roman" w:cs="Times New Roman"/>
          <w:color w:val="000000" w:themeColor="text1"/>
          <w:sz w:val="28"/>
          <w:szCs w:val="28"/>
          <w:lang w:val="kk-KZ"/>
        </w:rPr>
        <w:t xml:space="preserve"> [</w:t>
      </w:r>
      <w:r w:rsidR="00383241" w:rsidRPr="00383241">
        <w:rPr>
          <w:rFonts w:ascii="Times New Roman" w:hAnsi="Times New Roman" w:cs="Times New Roman"/>
          <w:color w:val="000000" w:themeColor="text1"/>
          <w:sz w:val="28"/>
          <w:szCs w:val="28"/>
        </w:rPr>
        <w:t>119</w:t>
      </w:r>
      <w:r w:rsidR="00924418" w:rsidRPr="00383241">
        <w:rPr>
          <w:rFonts w:ascii="Times New Roman" w:hAnsi="Times New Roman" w:cs="Times New Roman"/>
          <w:color w:val="000000" w:themeColor="text1"/>
          <w:sz w:val="28"/>
          <w:szCs w:val="28"/>
          <w:lang w:val="kk-KZ"/>
        </w:rPr>
        <w:t>]</w:t>
      </w:r>
      <w:r w:rsidR="00EA3B80" w:rsidRPr="00383241">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lang w:val="kk-KZ"/>
        </w:rPr>
        <w:t xml:space="preserve"> </w:t>
      </w:r>
      <w:r w:rsidR="009D061D" w:rsidRPr="00383241">
        <w:rPr>
          <w:rFonts w:ascii="Times New Roman" w:hAnsi="Times New Roman" w:cs="Times New Roman"/>
          <w:color w:val="000000" w:themeColor="text1"/>
          <w:sz w:val="28"/>
          <w:szCs w:val="28"/>
          <w:lang w:val="kk-KZ"/>
        </w:rPr>
        <w:t>аналогичных наблюдаемым в</w:t>
      </w:r>
      <w:r w:rsidR="00EA3B80" w:rsidRPr="00383241">
        <w:rPr>
          <w:rFonts w:ascii="Times New Roman" w:hAnsi="Times New Roman" w:cs="Times New Roman"/>
          <w:color w:val="000000" w:themeColor="text1"/>
          <w:sz w:val="28"/>
          <w:szCs w:val="28"/>
          <w:lang w:val="kk-KZ"/>
        </w:rPr>
        <w:t xml:space="preserve"> CaF</w:t>
      </w:r>
      <w:r w:rsidR="004B43F8" w:rsidRPr="004B43F8">
        <w:rPr>
          <w:rFonts w:ascii="Times New Roman" w:hAnsi="Times New Roman" w:cs="Times New Roman"/>
          <w:color w:val="000000" w:themeColor="text1"/>
          <w:sz w:val="28"/>
          <w:szCs w:val="28"/>
          <w:vertAlign w:val="subscript"/>
        </w:rPr>
        <w:t>2</w:t>
      </w:r>
      <w:r w:rsidR="00EA3B80" w:rsidRPr="00383241">
        <w:rPr>
          <w:rFonts w:ascii="Times New Roman" w:hAnsi="Times New Roman" w:cs="Times New Roman"/>
          <w:color w:val="000000" w:themeColor="text1"/>
          <w:sz w:val="28"/>
          <w:szCs w:val="28"/>
          <w:lang w:val="kk-KZ"/>
        </w:rPr>
        <w:t xml:space="preserve"> [</w:t>
      </w:r>
      <w:r w:rsidR="00383241" w:rsidRPr="00383241">
        <w:rPr>
          <w:rFonts w:ascii="Times New Roman" w:hAnsi="Times New Roman" w:cs="Times New Roman"/>
          <w:color w:val="000000" w:themeColor="text1"/>
          <w:sz w:val="28"/>
          <w:szCs w:val="28"/>
        </w:rPr>
        <w:t>120</w:t>
      </w:r>
      <w:r w:rsidR="00EA3B80" w:rsidRPr="00383241">
        <w:rPr>
          <w:rFonts w:ascii="Times New Roman" w:hAnsi="Times New Roman" w:cs="Times New Roman"/>
          <w:color w:val="000000" w:themeColor="text1"/>
          <w:sz w:val="28"/>
          <w:szCs w:val="28"/>
          <w:lang w:val="kk-KZ"/>
        </w:rPr>
        <w:t xml:space="preserve">]. </w:t>
      </w:r>
      <w:r w:rsidR="00EA3B80" w:rsidRPr="00383241">
        <w:rPr>
          <w:rFonts w:ascii="Times New Roman" w:hAnsi="Times New Roman" w:cs="Times New Roman"/>
          <w:color w:val="000000" w:themeColor="text1"/>
          <w:sz w:val="28"/>
          <w:szCs w:val="28"/>
        </w:rPr>
        <w:t>ПЭМ</w:t>
      </w:r>
      <w:r w:rsidR="00EA3B80" w:rsidRPr="00383241">
        <w:rPr>
          <w:rFonts w:ascii="Times New Roman" w:hAnsi="Times New Roman" w:cs="Times New Roman"/>
          <w:color w:val="000000" w:themeColor="text1"/>
          <w:sz w:val="28"/>
          <w:szCs w:val="28"/>
          <w:lang w:val="kk-KZ"/>
        </w:rPr>
        <w:t xml:space="preserve"> </w:t>
      </w:r>
      <w:r w:rsidR="009D061D" w:rsidRPr="00383241">
        <w:rPr>
          <w:rFonts w:ascii="Times New Roman" w:hAnsi="Times New Roman" w:cs="Times New Roman"/>
          <w:color w:val="000000" w:themeColor="text1"/>
          <w:sz w:val="28"/>
          <w:szCs w:val="28"/>
          <w:lang w:val="kk-KZ"/>
        </w:rPr>
        <w:t>ВР</w:t>
      </w:r>
      <w:r w:rsidR="00EA3B80" w:rsidRPr="00383241">
        <w:rPr>
          <w:rFonts w:ascii="Times New Roman" w:hAnsi="Times New Roman" w:cs="Times New Roman"/>
          <w:color w:val="000000" w:themeColor="text1"/>
          <w:sz w:val="28"/>
          <w:szCs w:val="28"/>
        </w:rPr>
        <w:t xml:space="preserve"> </w:t>
      </w:r>
      <w:r w:rsidR="009D061D" w:rsidRPr="00383241">
        <w:rPr>
          <w:rFonts w:ascii="Times New Roman" w:hAnsi="Times New Roman" w:cs="Times New Roman"/>
          <w:color w:val="000000" w:themeColor="text1"/>
          <w:sz w:val="28"/>
          <w:szCs w:val="28"/>
        </w:rPr>
        <w:t xml:space="preserve">позволил уточнить </w:t>
      </w:r>
      <w:r w:rsidR="00EA3B80" w:rsidRPr="00383241">
        <w:rPr>
          <w:rFonts w:ascii="Times New Roman" w:hAnsi="Times New Roman" w:cs="Times New Roman"/>
          <w:color w:val="000000" w:themeColor="text1"/>
          <w:sz w:val="28"/>
          <w:szCs w:val="28"/>
        </w:rPr>
        <w:t xml:space="preserve">размеры и структуру треков, выявив их </w:t>
      </w:r>
      <w:r w:rsidR="00EA3B80" w:rsidRPr="00383241">
        <w:rPr>
          <w:rFonts w:ascii="Times New Roman" w:hAnsi="Times New Roman" w:cs="Times New Roman"/>
          <w:color w:val="000000" w:themeColor="text1"/>
          <w:sz w:val="28"/>
          <w:szCs w:val="28"/>
        </w:rPr>
        <w:lastRenderedPageBreak/>
        <w:t xml:space="preserve">неоднородный и прерывистый контраст Френеля с характерным размером 2–3 нм вдоль траектории ионов </w:t>
      </w:r>
      <w:proofErr w:type="spellStart"/>
      <w:r w:rsidR="00EA3B80" w:rsidRPr="00383241">
        <w:rPr>
          <w:rFonts w:ascii="Times New Roman" w:hAnsi="Times New Roman" w:cs="Times New Roman"/>
          <w:color w:val="000000" w:themeColor="text1"/>
          <w:sz w:val="28"/>
          <w:szCs w:val="28"/>
        </w:rPr>
        <w:t>Xe</w:t>
      </w:r>
      <w:proofErr w:type="spellEnd"/>
      <w:r w:rsidR="00EA3B80" w:rsidRPr="00383241">
        <w:rPr>
          <w:rFonts w:ascii="Times New Roman" w:hAnsi="Times New Roman" w:cs="Times New Roman"/>
          <w:color w:val="000000" w:themeColor="text1"/>
          <w:sz w:val="28"/>
          <w:szCs w:val="28"/>
        </w:rPr>
        <w:t xml:space="preserve"> [</w:t>
      </w:r>
      <w:r w:rsidR="00383241" w:rsidRPr="00383241">
        <w:rPr>
          <w:rFonts w:ascii="Times New Roman" w:hAnsi="Times New Roman" w:cs="Times New Roman"/>
          <w:color w:val="000000" w:themeColor="text1"/>
          <w:sz w:val="28"/>
          <w:szCs w:val="28"/>
        </w:rPr>
        <w:t>116</w:t>
      </w:r>
      <w:r w:rsidR="0087002F"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87002F" w:rsidRPr="00383241">
        <w:rPr>
          <w:rFonts w:ascii="Times New Roman" w:hAnsi="Times New Roman" w:cs="Times New Roman"/>
          <w:color w:val="000000" w:themeColor="text1"/>
          <w:sz w:val="28"/>
          <w:szCs w:val="28"/>
        </w:rPr>
        <w:t xml:space="preserve"> 141</w:t>
      </w:r>
      <w:r w:rsidR="00EA3B80" w:rsidRPr="00383241">
        <w:rPr>
          <w:rFonts w:ascii="Times New Roman" w:hAnsi="Times New Roman" w:cs="Times New Roman"/>
          <w:color w:val="000000" w:themeColor="text1"/>
          <w:sz w:val="28"/>
          <w:szCs w:val="28"/>
        </w:rPr>
        <w:t>]. В приповерхностной области треки имели коническую форму и были прерывистыми, что указывает на влияние поверхности на процесс формирования повреждений [</w:t>
      </w:r>
      <w:r w:rsidR="00383241" w:rsidRPr="00383241">
        <w:rPr>
          <w:rFonts w:ascii="Times New Roman" w:hAnsi="Times New Roman" w:cs="Times New Roman"/>
          <w:color w:val="000000" w:themeColor="text1"/>
          <w:sz w:val="28"/>
          <w:szCs w:val="28"/>
        </w:rPr>
        <w:t>121</w:t>
      </w:r>
      <w:r w:rsidR="00EA3B80" w:rsidRPr="00383241">
        <w:rPr>
          <w:rFonts w:ascii="Times New Roman" w:hAnsi="Times New Roman" w:cs="Times New Roman"/>
          <w:color w:val="000000" w:themeColor="text1"/>
          <w:sz w:val="28"/>
          <w:szCs w:val="28"/>
        </w:rPr>
        <w:t>]</w:t>
      </w:r>
      <w:r w:rsidR="00BA4C05" w:rsidRPr="00383241">
        <w:rPr>
          <w:rFonts w:ascii="Times New Roman" w:hAnsi="Times New Roman" w:cs="Times New Roman"/>
          <w:color w:val="000000" w:themeColor="text1"/>
          <w:sz w:val="28"/>
          <w:szCs w:val="28"/>
        </w:rPr>
        <w:t xml:space="preserve">. </w:t>
      </w:r>
      <w:r w:rsidR="00924418" w:rsidRPr="00383241">
        <w:rPr>
          <w:rFonts w:ascii="Times New Roman" w:hAnsi="Times New Roman" w:cs="Times New Roman"/>
          <w:color w:val="000000" w:themeColor="text1"/>
          <w:sz w:val="28"/>
          <w:szCs w:val="28"/>
        </w:rPr>
        <w:t xml:space="preserve">Атомистические моделирования воздействия </w:t>
      </w:r>
      <w:r w:rsidR="00924418" w:rsidRPr="00383241">
        <w:rPr>
          <w:rFonts w:ascii="Times New Roman" w:hAnsi="Times New Roman" w:cs="Times New Roman"/>
          <w:color w:val="000000" w:themeColor="text1"/>
          <w:sz w:val="28"/>
          <w:szCs w:val="28"/>
          <w:lang w:val="kk-KZ"/>
        </w:rPr>
        <w:t>БТИ</w:t>
      </w:r>
      <w:r w:rsidR="00924418" w:rsidRPr="00383241">
        <w:rPr>
          <w:rFonts w:ascii="Times New Roman" w:hAnsi="Times New Roman" w:cs="Times New Roman"/>
          <w:color w:val="000000" w:themeColor="text1"/>
          <w:sz w:val="28"/>
          <w:szCs w:val="28"/>
        </w:rPr>
        <w:t xml:space="preserve"> на объёмные образцы </w:t>
      </w:r>
      <w:r w:rsidR="00924418" w:rsidRPr="00383241">
        <w:rPr>
          <w:rFonts w:ascii="Times New Roman" w:hAnsi="Times New Roman" w:cs="Times New Roman"/>
          <w:color w:val="000000" w:themeColor="text1"/>
          <w:sz w:val="28"/>
          <w:szCs w:val="28"/>
          <w:lang w:val="kk-KZ"/>
        </w:rPr>
        <w:t>CeO</w:t>
      </w:r>
      <w:r w:rsidR="00924418" w:rsidRPr="00383241">
        <w:rPr>
          <w:rFonts w:ascii="Times New Roman" w:hAnsi="Times New Roman" w:cs="Times New Roman"/>
          <w:color w:val="000000" w:themeColor="text1"/>
          <w:sz w:val="28"/>
          <w:szCs w:val="28"/>
          <w:vertAlign w:val="subscript"/>
          <w:lang w:val="kk-KZ"/>
        </w:rPr>
        <w:t>2</w:t>
      </w:r>
      <w:r w:rsidR="00924418" w:rsidRPr="00383241">
        <w:rPr>
          <w:rFonts w:ascii="Times New Roman" w:hAnsi="Times New Roman" w:cs="Times New Roman"/>
          <w:color w:val="000000" w:themeColor="text1"/>
          <w:sz w:val="28"/>
          <w:szCs w:val="28"/>
        </w:rPr>
        <w:t xml:space="preserve"> [</w:t>
      </w:r>
      <w:r w:rsidR="00383241" w:rsidRPr="00383241">
        <w:rPr>
          <w:rFonts w:ascii="Times New Roman" w:hAnsi="Times New Roman" w:cs="Times New Roman"/>
          <w:color w:val="000000" w:themeColor="text1"/>
          <w:sz w:val="28"/>
          <w:szCs w:val="28"/>
        </w:rPr>
        <w:t>122</w:t>
      </w:r>
      <w:r w:rsidR="00924418" w:rsidRPr="00383241">
        <w:rPr>
          <w:rFonts w:ascii="Times New Roman" w:hAnsi="Times New Roman" w:cs="Times New Roman"/>
          <w:color w:val="000000" w:themeColor="text1"/>
          <w:sz w:val="28"/>
          <w:szCs w:val="28"/>
        </w:rPr>
        <w:t xml:space="preserve">] показали образование изолированных точечных дефектов при 12 кэВ/нм и кластеров дефектов при 36 кэВ/нм, </w:t>
      </w:r>
      <w:r w:rsidR="009D061D" w:rsidRPr="00383241">
        <w:rPr>
          <w:rFonts w:ascii="Times New Roman" w:hAnsi="Times New Roman" w:cs="Times New Roman"/>
          <w:color w:val="000000" w:themeColor="text1"/>
          <w:sz w:val="28"/>
          <w:szCs w:val="28"/>
        </w:rPr>
        <w:t xml:space="preserve">однако признаки </w:t>
      </w:r>
      <w:proofErr w:type="spellStart"/>
      <w:r w:rsidR="009D061D" w:rsidRPr="00383241">
        <w:rPr>
          <w:rFonts w:ascii="Times New Roman" w:hAnsi="Times New Roman" w:cs="Times New Roman"/>
          <w:color w:val="000000" w:themeColor="text1"/>
          <w:sz w:val="28"/>
          <w:szCs w:val="28"/>
        </w:rPr>
        <w:t>аморфизации</w:t>
      </w:r>
      <w:proofErr w:type="spellEnd"/>
      <w:r w:rsidR="009D061D" w:rsidRPr="00383241">
        <w:rPr>
          <w:rFonts w:ascii="Times New Roman" w:hAnsi="Times New Roman" w:cs="Times New Roman"/>
          <w:color w:val="000000" w:themeColor="text1"/>
          <w:sz w:val="28"/>
          <w:szCs w:val="28"/>
        </w:rPr>
        <w:t xml:space="preserve"> отсутствуют при любом из уровней </w:t>
      </w:r>
      <w:r w:rsidR="00924418" w:rsidRPr="00383241">
        <w:rPr>
          <w:rFonts w:ascii="Times New Roman" w:hAnsi="Times New Roman" w:cs="Times New Roman"/>
          <w:color w:val="000000" w:themeColor="text1"/>
          <w:sz w:val="28"/>
          <w:szCs w:val="28"/>
        </w:rPr>
        <w:t xml:space="preserve">потерь энергии. </w:t>
      </w:r>
      <w:r w:rsidR="009D061D" w:rsidRPr="00383241">
        <w:rPr>
          <w:rFonts w:ascii="Times New Roman" w:hAnsi="Times New Roman" w:cs="Times New Roman"/>
          <w:color w:val="000000" w:themeColor="text1"/>
          <w:sz w:val="28"/>
          <w:szCs w:val="28"/>
        </w:rPr>
        <w:t xml:space="preserve">Отдельные расчёты </w:t>
      </w:r>
      <w:proofErr w:type="spellStart"/>
      <w:r w:rsidR="00924418" w:rsidRPr="00383241">
        <w:rPr>
          <w:rFonts w:ascii="Times New Roman" w:hAnsi="Times New Roman" w:cs="Times New Roman"/>
          <w:color w:val="000000" w:themeColor="text1"/>
          <w:sz w:val="28"/>
          <w:szCs w:val="28"/>
        </w:rPr>
        <w:t>моделировани</w:t>
      </w:r>
      <w:proofErr w:type="spellEnd"/>
      <w:r w:rsidR="009D061D" w:rsidRPr="00383241">
        <w:rPr>
          <w:rFonts w:ascii="Times New Roman" w:hAnsi="Times New Roman" w:cs="Times New Roman"/>
          <w:color w:val="000000" w:themeColor="text1"/>
          <w:sz w:val="28"/>
          <w:szCs w:val="28"/>
          <w:lang w:val="kk-KZ"/>
        </w:rPr>
        <w:t>я</w:t>
      </w:r>
      <w:r w:rsidR="00924418" w:rsidRPr="00383241">
        <w:rPr>
          <w:rFonts w:ascii="Times New Roman" w:hAnsi="Times New Roman" w:cs="Times New Roman"/>
          <w:color w:val="000000" w:themeColor="text1"/>
          <w:sz w:val="28"/>
          <w:szCs w:val="28"/>
        </w:rPr>
        <w:t xml:space="preserve"> зафиксировал</w:t>
      </w:r>
      <w:r w:rsidR="009D061D" w:rsidRPr="00383241">
        <w:rPr>
          <w:rFonts w:ascii="Times New Roman" w:hAnsi="Times New Roman" w:cs="Times New Roman"/>
          <w:color w:val="000000" w:themeColor="text1"/>
          <w:sz w:val="28"/>
          <w:szCs w:val="28"/>
          <w:lang w:val="kk-KZ"/>
        </w:rPr>
        <w:t>и</w:t>
      </w:r>
      <w:r w:rsidR="00924418" w:rsidRPr="00383241">
        <w:rPr>
          <w:rFonts w:ascii="Times New Roman" w:hAnsi="Times New Roman" w:cs="Times New Roman"/>
          <w:color w:val="000000" w:themeColor="text1"/>
          <w:sz w:val="28"/>
          <w:szCs w:val="28"/>
        </w:rPr>
        <w:t xml:space="preserve"> образование нанопор в приповерхностных слоях [</w:t>
      </w:r>
      <w:r w:rsidR="00383241" w:rsidRPr="00383241">
        <w:rPr>
          <w:rFonts w:ascii="Times New Roman" w:hAnsi="Times New Roman" w:cs="Times New Roman"/>
          <w:color w:val="000000" w:themeColor="text1"/>
          <w:sz w:val="28"/>
          <w:szCs w:val="28"/>
        </w:rPr>
        <w:t>123</w:t>
      </w:r>
      <w:r w:rsidR="00924418" w:rsidRPr="00383241">
        <w:rPr>
          <w:rFonts w:ascii="Times New Roman" w:hAnsi="Times New Roman" w:cs="Times New Roman"/>
          <w:color w:val="000000" w:themeColor="text1"/>
          <w:sz w:val="28"/>
          <w:szCs w:val="28"/>
        </w:rPr>
        <w:t xml:space="preserve">], однако размер моделируемой системы (~3,5 нм) и потери энергии ионов (&lt;2 кэВ/нм) </w:t>
      </w:r>
      <w:r w:rsidR="009D061D" w:rsidRPr="00383241">
        <w:rPr>
          <w:rFonts w:ascii="Times New Roman" w:hAnsi="Times New Roman" w:cs="Times New Roman"/>
          <w:color w:val="000000" w:themeColor="text1"/>
          <w:sz w:val="28"/>
          <w:szCs w:val="28"/>
        </w:rPr>
        <w:t>существенно отличались от экспериментальных условий</w:t>
      </w:r>
      <w:r w:rsidR="00924418" w:rsidRPr="00383241">
        <w:rPr>
          <w:rFonts w:ascii="Times New Roman" w:hAnsi="Times New Roman" w:cs="Times New Roman"/>
          <w:color w:val="000000" w:themeColor="text1"/>
          <w:sz w:val="28"/>
          <w:szCs w:val="28"/>
        </w:rPr>
        <w:t xml:space="preserve"> облучения </w:t>
      </w:r>
      <w:r w:rsidR="00924418" w:rsidRPr="00383241">
        <w:rPr>
          <w:rFonts w:ascii="Times New Roman" w:hAnsi="Times New Roman" w:cs="Times New Roman"/>
          <w:color w:val="000000" w:themeColor="text1"/>
          <w:sz w:val="28"/>
          <w:szCs w:val="28"/>
          <w:lang w:val="kk-KZ"/>
        </w:rPr>
        <w:t>БТИ</w:t>
      </w:r>
      <w:r w:rsidR="00924418" w:rsidRPr="00383241">
        <w:rPr>
          <w:rFonts w:ascii="Times New Roman" w:hAnsi="Times New Roman" w:cs="Times New Roman"/>
          <w:color w:val="000000" w:themeColor="text1"/>
          <w:sz w:val="28"/>
          <w:szCs w:val="28"/>
        </w:rPr>
        <w:t>. В работе [</w:t>
      </w:r>
      <w:r w:rsidR="00383241" w:rsidRPr="00383241">
        <w:rPr>
          <w:rFonts w:ascii="Times New Roman" w:hAnsi="Times New Roman" w:cs="Times New Roman"/>
          <w:color w:val="000000" w:themeColor="text1"/>
          <w:sz w:val="28"/>
          <w:szCs w:val="28"/>
        </w:rPr>
        <w:t>124</w:t>
      </w:r>
      <w:r w:rsidR="00924418" w:rsidRPr="00383241">
        <w:rPr>
          <w:rFonts w:ascii="Times New Roman" w:hAnsi="Times New Roman" w:cs="Times New Roman"/>
          <w:color w:val="000000" w:themeColor="text1"/>
          <w:sz w:val="28"/>
          <w:szCs w:val="28"/>
        </w:rPr>
        <w:t xml:space="preserve">] было предложено, что при облучении низкоэнергетическими ионами в </w:t>
      </w:r>
      <w:r w:rsidR="00924418" w:rsidRPr="00383241">
        <w:rPr>
          <w:rFonts w:ascii="Times New Roman" w:hAnsi="Times New Roman" w:cs="Times New Roman"/>
          <w:color w:val="000000" w:themeColor="text1"/>
          <w:sz w:val="28"/>
          <w:szCs w:val="28"/>
          <w:lang w:val="kk-KZ"/>
        </w:rPr>
        <w:t>CeO</w:t>
      </w:r>
      <w:r w:rsidR="00924418" w:rsidRPr="00383241">
        <w:rPr>
          <w:rFonts w:ascii="Times New Roman" w:hAnsi="Times New Roman" w:cs="Times New Roman"/>
          <w:color w:val="000000" w:themeColor="text1"/>
          <w:sz w:val="28"/>
          <w:szCs w:val="28"/>
          <w:vertAlign w:val="subscript"/>
          <w:lang w:val="kk-KZ"/>
        </w:rPr>
        <w:t>2</w:t>
      </w:r>
      <w:r w:rsidR="00924418" w:rsidRPr="00383241">
        <w:rPr>
          <w:rFonts w:ascii="Times New Roman" w:hAnsi="Times New Roman" w:cs="Times New Roman"/>
          <w:color w:val="000000" w:themeColor="text1"/>
          <w:sz w:val="28"/>
          <w:szCs w:val="28"/>
        </w:rPr>
        <w:t xml:space="preserve"> может происходить ускоренное укрупнение </w:t>
      </w:r>
      <w:proofErr w:type="spellStart"/>
      <w:r w:rsidR="00924418" w:rsidRPr="00383241">
        <w:rPr>
          <w:rFonts w:ascii="Times New Roman" w:hAnsi="Times New Roman" w:cs="Times New Roman"/>
          <w:color w:val="000000" w:themeColor="text1"/>
          <w:sz w:val="28"/>
          <w:szCs w:val="28"/>
        </w:rPr>
        <w:t>нанозёрен</w:t>
      </w:r>
      <w:proofErr w:type="spellEnd"/>
      <w:r w:rsidR="00924418" w:rsidRPr="00383241">
        <w:rPr>
          <w:rFonts w:ascii="Times New Roman" w:hAnsi="Times New Roman" w:cs="Times New Roman"/>
          <w:color w:val="000000" w:themeColor="text1"/>
          <w:sz w:val="28"/>
          <w:szCs w:val="28"/>
        </w:rPr>
        <w:t xml:space="preserve"> за счёт сильных искажений и последующей эпитаксиальной рекристаллизации</w:t>
      </w:r>
      <w:r w:rsidR="00924418" w:rsidRPr="00383241">
        <w:rPr>
          <w:rFonts w:ascii="Times New Roman" w:hAnsi="Times New Roman" w:cs="Times New Roman"/>
          <w:color w:val="000000" w:themeColor="text1"/>
          <w:sz w:val="28"/>
          <w:szCs w:val="28"/>
          <w:lang w:val="kk-KZ"/>
        </w:rPr>
        <w:t>.</w:t>
      </w:r>
    </w:p>
    <w:p w14:paraId="74431A2F" w14:textId="7B9605C8" w:rsidR="00007967" w:rsidRPr="00383241" w:rsidRDefault="00952457" w:rsidP="001E0A10">
      <w:pPr>
        <w:ind w:firstLine="709"/>
        <w:jc w:val="both"/>
        <w:rPr>
          <w:rFonts w:ascii="Times New Roman" w:hAnsi="Times New Roman" w:cs="Times New Roman"/>
          <w:color w:val="000000" w:themeColor="text1"/>
          <w:sz w:val="28"/>
          <w:szCs w:val="28"/>
        </w:rPr>
      </w:pPr>
      <w:proofErr w:type="spellStart"/>
      <w:r w:rsidRPr="00383241">
        <w:rPr>
          <w:rFonts w:ascii="Times New Roman" w:hAnsi="Times New Roman" w:cs="Times New Roman"/>
          <w:color w:val="000000" w:themeColor="text1"/>
          <w:sz w:val="28"/>
          <w:szCs w:val="28"/>
        </w:rPr>
        <w:t>Аморфизация</w:t>
      </w:r>
      <w:proofErr w:type="spellEnd"/>
      <w:r w:rsidRPr="00383241">
        <w:rPr>
          <w:rFonts w:ascii="Times New Roman" w:hAnsi="Times New Roman" w:cs="Times New Roman"/>
          <w:color w:val="000000" w:themeColor="text1"/>
          <w:sz w:val="28"/>
          <w:szCs w:val="28"/>
        </w:rPr>
        <w:t xml:space="preserve"> в MgAl</w:t>
      </w:r>
      <w:r w:rsidRPr="00383241">
        <w:rPr>
          <w:rFonts w:ascii="Times New Roman" w:hAnsi="Times New Roman" w:cs="Times New Roman"/>
          <w:color w:val="000000" w:themeColor="text1"/>
          <w:sz w:val="28"/>
          <w:szCs w:val="28"/>
          <w:vertAlign w:val="subscript"/>
        </w:rPr>
        <w:t>2</w:t>
      </w:r>
      <w:r w:rsidRPr="00383241">
        <w:rPr>
          <w:rFonts w:ascii="Times New Roman" w:hAnsi="Times New Roman" w:cs="Times New Roman"/>
          <w:color w:val="000000" w:themeColor="text1"/>
          <w:sz w:val="28"/>
          <w:szCs w:val="28"/>
        </w:rPr>
        <w:t>O</w:t>
      </w:r>
      <w:r w:rsidRPr="00383241">
        <w:rPr>
          <w:rFonts w:ascii="Times New Roman" w:hAnsi="Times New Roman" w:cs="Times New Roman"/>
          <w:color w:val="000000" w:themeColor="text1"/>
          <w:sz w:val="28"/>
          <w:szCs w:val="28"/>
          <w:vertAlign w:val="subscript"/>
        </w:rPr>
        <w:t>4</w:t>
      </w:r>
      <w:r w:rsidRPr="00383241">
        <w:rPr>
          <w:rFonts w:ascii="Times New Roman" w:hAnsi="Times New Roman" w:cs="Times New Roman"/>
          <w:color w:val="000000" w:themeColor="text1"/>
          <w:sz w:val="28"/>
          <w:szCs w:val="28"/>
        </w:rPr>
        <w:t xml:space="preserve"> не наблюдается при значениях </w:t>
      </w:r>
      <w:proofErr w:type="spellStart"/>
      <w:r w:rsidRPr="00383241">
        <w:rPr>
          <w:rFonts w:ascii="Times New Roman" w:hAnsi="Times New Roman" w:cs="Times New Roman"/>
          <w:color w:val="000000" w:themeColor="text1"/>
          <w:sz w:val="28"/>
          <w:szCs w:val="28"/>
        </w:rPr>
        <w:t>S</w:t>
      </w:r>
      <w:r w:rsidRPr="00383241">
        <w:rPr>
          <w:rFonts w:ascii="Times New Roman" w:hAnsi="Times New Roman" w:cs="Times New Roman"/>
          <w:color w:val="000000" w:themeColor="text1"/>
          <w:sz w:val="28"/>
          <w:szCs w:val="28"/>
          <w:vertAlign w:val="subscript"/>
        </w:rPr>
        <w:t>e</w:t>
      </w:r>
      <w:proofErr w:type="spellEnd"/>
      <w:r w:rsidRPr="00383241">
        <w:rPr>
          <w:rFonts w:ascii="Times New Roman" w:hAnsi="Times New Roman" w:cs="Times New Roman"/>
          <w:color w:val="000000" w:themeColor="text1"/>
          <w:sz w:val="28"/>
          <w:szCs w:val="28"/>
        </w:rPr>
        <w:t xml:space="preserve"> ниже</w:t>
      </w:r>
      <w:r w:rsidR="000D22BB" w:rsidRPr="00383241">
        <w:rPr>
          <w:rFonts w:ascii="Times New Roman" w:hAnsi="Times New Roman" w:cs="Times New Roman"/>
          <w:color w:val="000000" w:themeColor="text1"/>
          <w:sz w:val="28"/>
          <w:szCs w:val="28"/>
          <w:lang w:val="kk-KZ"/>
        </w:rPr>
        <w:t xml:space="preserve"> п</w:t>
      </w:r>
      <w:proofErr w:type="spellStart"/>
      <w:r w:rsidRPr="00383241">
        <w:rPr>
          <w:rFonts w:ascii="Times New Roman" w:hAnsi="Times New Roman" w:cs="Times New Roman"/>
          <w:color w:val="000000" w:themeColor="text1"/>
          <w:sz w:val="28"/>
          <w:szCs w:val="28"/>
        </w:rPr>
        <w:t>римерно</w:t>
      </w:r>
      <w:proofErr w:type="spellEnd"/>
      <w:r w:rsidRPr="00383241">
        <w:rPr>
          <w:rFonts w:ascii="Times New Roman" w:hAnsi="Times New Roman" w:cs="Times New Roman"/>
          <w:color w:val="000000" w:themeColor="text1"/>
          <w:sz w:val="28"/>
          <w:szCs w:val="28"/>
        </w:rPr>
        <w:t xml:space="preserve"> 40 кэВ/нм. В случае ZnAl</w:t>
      </w:r>
      <w:r w:rsidRPr="00383241">
        <w:rPr>
          <w:rFonts w:ascii="Times New Roman" w:hAnsi="Times New Roman" w:cs="Times New Roman"/>
          <w:color w:val="000000" w:themeColor="text1"/>
          <w:sz w:val="28"/>
          <w:szCs w:val="28"/>
          <w:vertAlign w:val="subscript"/>
        </w:rPr>
        <w:t>2</w:t>
      </w:r>
      <w:r w:rsidRPr="00383241">
        <w:rPr>
          <w:rFonts w:ascii="Times New Roman" w:hAnsi="Times New Roman" w:cs="Times New Roman"/>
          <w:color w:val="000000" w:themeColor="text1"/>
          <w:sz w:val="28"/>
          <w:szCs w:val="28"/>
        </w:rPr>
        <w:t>O</w:t>
      </w:r>
      <w:r w:rsidRPr="00383241">
        <w:rPr>
          <w:rFonts w:ascii="Times New Roman" w:hAnsi="Times New Roman" w:cs="Times New Roman"/>
          <w:color w:val="000000" w:themeColor="text1"/>
          <w:sz w:val="28"/>
          <w:szCs w:val="28"/>
          <w:vertAlign w:val="subscript"/>
        </w:rPr>
        <w:t>4</w:t>
      </w:r>
      <w:r w:rsidRPr="00383241">
        <w:rPr>
          <w:rFonts w:ascii="Times New Roman" w:hAnsi="Times New Roman" w:cs="Times New Roman"/>
          <w:color w:val="000000" w:themeColor="text1"/>
          <w:sz w:val="28"/>
          <w:szCs w:val="28"/>
        </w:rPr>
        <w:t xml:space="preserve">, облученного различными быстрыми </w:t>
      </w:r>
      <w:r w:rsidR="00DF3F5D" w:rsidRPr="00383241">
        <w:rPr>
          <w:rFonts w:ascii="Times New Roman" w:hAnsi="Times New Roman" w:cs="Times New Roman"/>
          <w:color w:val="000000" w:themeColor="text1"/>
          <w:sz w:val="28"/>
          <w:szCs w:val="28"/>
          <w:lang w:val="kk-KZ"/>
        </w:rPr>
        <w:t xml:space="preserve">тяжелыми </w:t>
      </w:r>
      <w:r w:rsidRPr="00383241">
        <w:rPr>
          <w:rFonts w:ascii="Times New Roman" w:hAnsi="Times New Roman" w:cs="Times New Roman"/>
          <w:color w:val="000000" w:themeColor="text1"/>
          <w:sz w:val="28"/>
          <w:szCs w:val="28"/>
        </w:rPr>
        <w:t xml:space="preserve">ионами, рентгеновская дифракция и ПЭМ эксперименты показали, что отдельные ионные треки остаются кристаллическими, в то время как </w:t>
      </w:r>
      <w:proofErr w:type="spellStart"/>
      <w:r w:rsidRPr="00383241">
        <w:rPr>
          <w:rFonts w:ascii="Times New Roman" w:hAnsi="Times New Roman" w:cs="Times New Roman"/>
          <w:color w:val="000000" w:themeColor="text1"/>
          <w:sz w:val="28"/>
          <w:szCs w:val="28"/>
        </w:rPr>
        <w:t>аморфизация</w:t>
      </w:r>
      <w:proofErr w:type="spellEnd"/>
      <w:r w:rsidRPr="00383241">
        <w:rPr>
          <w:rFonts w:ascii="Times New Roman" w:hAnsi="Times New Roman" w:cs="Times New Roman"/>
          <w:color w:val="000000" w:themeColor="text1"/>
          <w:sz w:val="28"/>
          <w:szCs w:val="28"/>
        </w:rPr>
        <w:t xml:space="preserve"> происходит при очень высоком </w:t>
      </w:r>
      <w:proofErr w:type="spellStart"/>
      <w:r w:rsidRPr="00383241">
        <w:rPr>
          <w:rFonts w:ascii="Times New Roman" w:hAnsi="Times New Roman" w:cs="Times New Roman"/>
          <w:color w:val="000000" w:themeColor="text1"/>
          <w:sz w:val="28"/>
          <w:szCs w:val="28"/>
        </w:rPr>
        <w:t>флюенсе</w:t>
      </w:r>
      <w:proofErr w:type="spellEnd"/>
      <w:r w:rsidRPr="00383241">
        <w:rPr>
          <w:rFonts w:ascii="Times New Roman" w:hAnsi="Times New Roman" w:cs="Times New Roman"/>
          <w:color w:val="000000" w:themeColor="text1"/>
          <w:sz w:val="28"/>
          <w:szCs w:val="28"/>
        </w:rPr>
        <w:t xml:space="preserve"> в результате накопления дефектов при значениях </w:t>
      </w:r>
      <w:proofErr w:type="spellStart"/>
      <w:r w:rsidRPr="00383241">
        <w:rPr>
          <w:rFonts w:ascii="Times New Roman" w:hAnsi="Times New Roman" w:cs="Times New Roman"/>
          <w:color w:val="000000" w:themeColor="text1"/>
          <w:sz w:val="28"/>
          <w:szCs w:val="28"/>
        </w:rPr>
        <w:t>S</w:t>
      </w:r>
      <w:r w:rsidRPr="00383241">
        <w:rPr>
          <w:rFonts w:ascii="Times New Roman" w:hAnsi="Times New Roman" w:cs="Times New Roman"/>
          <w:color w:val="000000" w:themeColor="text1"/>
          <w:sz w:val="28"/>
          <w:szCs w:val="28"/>
          <w:vertAlign w:val="subscript"/>
        </w:rPr>
        <w:t>e</w:t>
      </w:r>
      <w:proofErr w:type="spellEnd"/>
      <w:r w:rsidRPr="00383241">
        <w:rPr>
          <w:rFonts w:ascii="Times New Roman" w:hAnsi="Times New Roman" w:cs="Times New Roman"/>
          <w:color w:val="000000" w:themeColor="text1"/>
          <w:sz w:val="28"/>
          <w:szCs w:val="28"/>
        </w:rPr>
        <w:t xml:space="preserve"> выше примерно 10 кэВ/нм [</w:t>
      </w:r>
      <w:r w:rsidR="00383241" w:rsidRPr="00383241">
        <w:rPr>
          <w:rFonts w:ascii="Times New Roman" w:hAnsi="Times New Roman" w:cs="Times New Roman"/>
          <w:color w:val="000000" w:themeColor="text1"/>
          <w:sz w:val="28"/>
          <w:szCs w:val="28"/>
        </w:rPr>
        <w:t>125</w:t>
      </w:r>
      <w:r w:rsidRPr="00383241">
        <w:rPr>
          <w:rFonts w:ascii="Times New Roman" w:hAnsi="Times New Roman" w:cs="Times New Roman"/>
          <w:color w:val="000000" w:themeColor="text1"/>
          <w:sz w:val="28"/>
          <w:szCs w:val="28"/>
        </w:rPr>
        <w:t>].</w:t>
      </w:r>
      <w:r w:rsidR="00B52015" w:rsidRPr="00383241">
        <w:rPr>
          <w:rFonts w:ascii="Times New Roman" w:hAnsi="Times New Roman" w:cs="Times New Roman"/>
          <w:color w:val="000000" w:themeColor="text1"/>
          <w:sz w:val="28"/>
          <w:szCs w:val="28"/>
          <w:lang w:val="kk-KZ"/>
        </w:rPr>
        <w:t xml:space="preserve"> </w:t>
      </w:r>
      <w:r w:rsidR="00B52015" w:rsidRPr="00383241">
        <w:rPr>
          <w:rFonts w:ascii="Times New Roman" w:hAnsi="Times New Roman" w:cs="Times New Roman"/>
          <w:color w:val="000000" w:themeColor="text1"/>
          <w:sz w:val="28"/>
          <w:szCs w:val="28"/>
        </w:rPr>
        <w:t xml:space="preserve">Одним из ключевых результатов исследования </w:t>
      </w:r>
      <w:r w:rsidR="00B52015" w:rsidRPr="00383241">
        <w:rPr>
          <w:rFonts w:ascii="Times New Roman" w:hAnsi="Times New Roman" w:cs="Times New Roman"/>
          <w:color w:val="000000" w:themeColor="text1"/>
          <w:sz w:val="28"/>
          <w:szCs w:val="28"/>
          <w:lang w:val="kk-KZ"/>
        </w:rPr>
        <w:t xml:space="preserve">структурных изменений в гранатах </w:t>
      </w:r>
      <w:r w:rsidR="00B52015" w:rsidRPr="00383241">
        <w:rPr>
          <w:rFonts w:ascii="Times New Roman" w:hAnsi="Times New Roman" w:cs="Times New Roman"/>
          <w:color w:val="000000" w:themeColor="text1"/>
          <w:sz w:val="28"/>
          <w:szCs w:val="28"/>
        </w:rPr>
        <w:t xml:space="preserve">является выявление эффекта скорости: при одинаковых значениях </w:t>
      </w:r>
      <w:proofErr w:type="spellStart"/>
      <w:r w:rsidR="00B52015" w:rsidRPr="00383241">
        <w:rPr>
          <w:rFonts w:ascii="Times New Roman" w:hAnsi="Times New Roman" w:cs="Times New Roman"/>
          <w:color w:val="000000" w:themeColor="text1"/>
          <w:sz w:val="28"/>
          <w:szCs w:val="28"/>
        </w:rPr>
        <w:t>S</w:t>
      </w:r>
      <w:r w:rsidR="00B52015" w:rsidRPr="00383241">
        <w:rPr>
          <w:rFonts w:ascii="Times New Roman" w:hAnsi="Times New Roman" w:cs="Times New Roman"/>
          <w:color w:val="000000" w:themeColor="text1"/>
          <w:sz w:val="28"/>
          <w:szCs w:val="28"/>
          <w:vertAlign w:val="subscript"/>
        </w:rPr>
        <w:t>e</w:t>
      </w:r>
      <w:proofErr w:type="spellEnd"/>
      <w:r w:rsidR="00B52015" w:rsidRPr="00383241">
        <w:rPr>
          <w:rFonts w:ascii="Times New Roman" w:hAnsi="Times New Roman" w:cs="Times New Roman"/>
          <w:color w:val="000000" w:themeColor="text1"/>
          <w:sz w:val="28"/>
          <w:szCs w:val="28"/>
        </w:rPr>
        <w:t xml:space="preserve"> радиусы треков больше для низких скоростей ионов, чем для высоких скоростей. Это свидетельствует о том, что плотность и морфология дефектов зависят не только от величины электронной энергии, переданной материалу, но и от скорости ионов [</w:t>
      </w:r>
      <w:r w:rsidR="00383241" w:rsidRPr="00383241">
        <w:rPr>
          <w:rFonts w:ascii="Times New Roman" w:hAnsi="Times New Roman" w:cs="Times New Roman"/>
          <w:color w:val="000000" w:themeColor="text1"/>
          <w:sz w:val="28"/>
          <w:szCs w:val="28"/>
        </w:rPr>
        <w:t>126</w:t>
      </w:r>
      <w:r w:rsidR="00B52015" w:rsidRPr="00383241">
        <w:rPr>
          <w:rFonts w:ascii="Times New Roman" w:hAnsi="Times New Roman" w:cs="Times New Roman"/>
          <w:color w:val="000000" w:themeColor="text1"/>
          <w:sz w:val="28"/>
          <w:szCs w:val="28"/>
        </w:rPr>
        <w:t xml:space="preserve">]. Влияние скорости ионов на формирование треков было продемонстрировано для </w:t>
      </w:r>
      <w:r w:rsidR="00681B63" w:rsidRPr="00383241">
        <w:rPr>
          <w:rFonts w:ascii="Times New Roman" w:hAnsi="Times New Roman" w:cs="Times New Roman"/>
          <w:color w:val="000000" w:themeColor="text1"/>
          <w:sz w:val="28"/>
          <w:szCs w:val="28"/>
        </w:rPr>
        <w:t>железоиттриевого</w:t>
      </w:r>
      <w:r w:rsidR="00B52015" w:rsidRPr="00383241">
        <w:rPr>
          <w:rFonts w:ascii="Times New Roman" w:hAnsi="Times New Roman" w:cs="Times New Roman"/>
          <w:color w:val="000000" w:themeColor="text1"/>
          <w:sz w:val="28"/>
          <w:szCs w:val="28"/>
        </w:rPr>
        <w:t xml:space="preserve"> граната Y</w:t>
      </w:r>
      <w:r w:rsidR="00B52015" w:rsidRPr="00383241">
        <w:rPr>
          <w:rFonts w:ascii="Times New Roman" w:hAnsi="Times New Roman" w:cs="Times New Roman"/>
          <w:color w:val="000000" w:themeColor="text1"/>
          <w:sz w:val="28"/>
          <w:szCs w:val="28"/>
          <w:vertAlign w:val="subscript"/>
        </w:rPr>
        <w:t>3</w:t>
      </w:r>
      <w:r w:rsidR="00B52015" w:rsidRPr="00383241">
        <w:rPr>
          <w:rFonts w:ascii="Times New Roman" w:hAnsi="Times New Roman" w:cs="Times New Roman"/>
          <w:color w:val="000000" w:themeColor="text1"/>
          <w:sz w:val="28"/>
          <w:szCs w:val="28"/>
        </w:rPr>
        <w:t>Fe</w:t>
      </w:r>
      <w:r w:rsidR="00B52015" w:rsidRPr="00383241">
        <w:rPr>
          <w:rFonts w:ascii="Times New Roman" w:hAnsi="Times New Roman" w:cs="Times New Roman"/>
          <w:color w:val="000000" w:themeColor="text1"/>
          <w:sz w:val="28"/>
          <w:szCs w:val="28"/>
          <w:vertAlign w:val="subscript"/>
        </w:rPr>
        <w:t>5</w:t>
      </w:r>
      <w:r w:rsidR="00B52015" w:rsidRPr="00383241">
        <w:rPr>
          <w:rFonts w:ascii="Times New Roman" w:hAnsi="Times New Roman" w:cs="Times New Roman"/>
          <w:color w:val="000000" w:themeColor="text1"/>
          <w:sz w:val="28"/>
          <w:szCs w:val="28"/>
        </w:rPr>
        <w:t>O</w:t>
      </w:r>
      <w:r w:rsidR="00B52015" w:rsidRPr="00383241">
        <w:rPr>
          <w:rFonts w:ascii="Times New Roman" w:hAnsi="Times New Roman" w:cs="Times New Roman"/>
          <w:color w:val="000000" w:themeColor="text1"/>
          <w:sz w:val="28"/>
          <w:szCs w:val="28"/>
          <w:vertAlign w:val="subscript"/>
        </w:rPr>
        <w:t>12</w:t>
      </w:r>
      <w:r w:rsidR="00B52015" w:rsidRPr="00383241">
        <w:rPr>
          <w:rFonts w:ascii="Times New Roman" w:hAnsi="Times New Roman" w:cs="Times New Roman"/>
          <w:color w:val="000000" w:themeColor="text1"/>
          <w:sz w:val="28"/>
          <w:szCs w:val="28"/>
        </w:rPr>
        <w:t xml:space="preserve"> [</w:t>
      </w:r>
      <w:r w:rsidR="00383241" w:rsidRPr="00383241">
        <w:rPr>
          <w:rFonts w:ascii="Times New Roman" w:hAnsi="Times New Roman" w:cs="Times New Roman"/>
          <w:color w:val="000000" w:themeColor="text1"/>
          <w:sz w:val="28"/>
          <w:szCs w:val="28"/>
        </w:rPr>
        <w:t>44</w:t>
      </w:r>
      <w:r w:rsidR="000F00B2"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F00B2" w:rsidRPr="00383241">
        <w:rPr>
          <w:rFonts w:ascii="Times New Roman" w:hAnsi="Times New Roman" w:cs="Times New Roman"/>
          <w:color w:val="000000" w:themeColor="text1"/>
          <w:sz w:val="28"/>
          <w:szCs w:val="28"/>
        </w:rPr>
        <w:t xml:space="preserve"> 923</w:t>
      </w:r>
      <w:r w:rsidR="00B52015" w:rsidRPr="00383241">
        <w:rPr>
          <w:rFonts w:ascii="Times New Roman" w:hAnsi="Times New Roman" w:cs="Times New Roman"/>
          <w:color w:val="000000" w:themeColor="text1"/>
          <w:sz w:val="28"/>
          <w:szCs w:val="28"/>
        </w:rPr>
        <w:t>] и объясняется уменьшением плотности передаваемой энергии с увеличением скорости. Таким образом, при низких скоростях сечение повреждений больше, что приводит к более значительному уровню повреждений</w:t>
      </w:r>
      <w:r w:rsidR="002A4A3F" w:rsidRPr="00383241">
        <w:rPr>
          <w:rFonts w:ascii="Times New Roman" w:hAnsi="Times New Roman" w:cs="Times New Roman"/>
          <w:color w:val="000000" w:themeColor="text1"/>
          <w:sz w:val="28"/>
          <w:szCs w:val="28"/>
        </w:rPr>
        <w:t>.</w:t>
      </w:r>
    </w:p>
    <w:p w14:paraId="1F6288A3" w14:textId="653288C3" w:rsidR="00B5405E" w:rsidRPr="001E0A10" w:rsidRDefault="000F5E63" w:rsidP="001E0A10">
      <w:pPr>
        <w:ind w:firstLine="709"/>
        <w:jc w:val="both"/>
        <w:rPr>
          <w:rFonts w:ascii="Times New Roman" w:hAnsi="Times New Roman" w:cs="Times New Roman"/>
          <w:color w:val="000000" w:themeColor="text1"/>
          <w:sz w:val="28"/>
          <w:szCs w:val="28"/>
          <w:lang w:val="kk-KZ"/>
        </w:rPr>
      </w:pPr>
      <w:r w:rsidRPr="00383241">
        <w:rPr>
          <w:rFonts w:ascii="Times New Roman" w:hAnsi="Times New Roman" w:cs="Times New Roman"/>
          <w:color w:val="000000" w:themeColor="text1"/>
          <w:sz w:val="28"/>
          <w:szCs w:val="28"/>
        </w:rPr>
        <w:t>Раз</w:t>
      </w:r>
      <w:r w:rsidR="00995389" w:rsidRPr="00383241">
        <w:rPr>
          <w:rFonts w:ascii="Times New Roman" w:hAnsi="Times New Roman" w:cs="Times New Roman"/>
          <w:color w:val="000000" w:themeColor="text1"/>
          <w:sz w:val="28"/>
          <w:szCs w:val="28"/>
          <w:lang w:val="kk-KZ"/>
        </w:rPr>
        <w:t>личные оксидные керамики</w:t>
      </w:r>
      <w:r w:rsidRPr="00383241">
        <w:rPr>
          <w:rFonts w:ascii="Times New Roman" w:hAnsi="Times New Roman" w:cs="Times New Roman"/>
          <w:color w:val="000000" w:themeColor="text1"/>
          <w:sz w:val="28"/>
          <w:szCs w:val="28"/>
        </w:rPr>
        <w:t xml:space="preserve">, </w:t>
      </w:r>
      <w:r w:rsidR="00BB141A" w:rsidRPr="00383241">
        <w:rPr>
          <w:rFonts w:ascii="Times New Roman" w:hAnsi="Times New Roman" w:cs="Times New Roman"/>
          <w:color w:val="000000" w:themeColor="text1"/>
          <w:sz w:val="28"/>
          <w:szCs w:val="28"/>
        </w:rPr>
        <w:t xml:space="preserve">облучаемые </w:t>
      </w:r>
      <w:r w:rsidRPr="00383241">
        <w:rPr>
          <w:rFonts w:ascii="Times New Roman" w:hAnsi="Times New Roman" w:cs="Times New Roman"/>
          <w:color w:val="000000" w:themeColor="text1"/>
          <w:sz w:val="28"/>
          <w:szCs w:val="28"/>
        </w:rPr>
        <w:t xml:space="preserve">быстрыми ионами, могут </w:t>
      </w:r>
      <w:r w:rsidR="00BB141A" w:rsidRPr="00383241">
        <w:rPr>
          <w:rFonts w:ascii="Times New Roman" w:hAnsi="Times New Roman" w:cs="Times New Roman"/>
          <w:color w:val="000000" w:themeColor="text1"/>
          <w:sz w:val="28"/>
          <w:szCs w:val="28"/>
        </w:rPr>
        <w:t xml:space="preserve">претерпевать множество </w:t>
      </w:r>
      <w:r w:rsidRPr="00383241">
        <w:rPr>
          <w:rFonts w:ascii="Times New Roman" w:hAnsi="Times New Roman" w:cs="Times New Roman"/>
          <w:color w:val="000000" w:themeColor="text1"/>
          <w:sz w:val="28"/>
          <w:szCs w:val="28"/>
        </w:rPr>
        <w:t>фазовых превращений. Одно из первых фазовых превращений в оксидах под воздействием быстрых ионов было обнаружено в оксиде иттрия (Y</w:t>
      </w:r>
      <w:r w:rsidRPr="00383241">
        <w:rPr>
          <w:rFonts w:ascii="Times New Roman" w:hAnsi="Times New Roman" w:cs="Times New Roman"/>
          <w:color w:val="000000" w:themeColor="text1"/>
          <w:sz w:val="28"/>
          <w:szCs w:val="28"/>
          <w:vertAlign w:val="subscript"/>
        </w:rPr>
        <w:t>2</w:t>
      </w:r>
      <w:r w:rsidRPr="00383241">
        <w:rPr>
          <w:rFonts w:ascii="Times New Roman" w:hAnsi="Times New Roman" w:cs="Times New Roman"/>
          <w:color w:val="000000" w:themeColor="text1"/>
          <w:sz w:val="28"/>
          <w:szCs w:val="28"/>
        </w:rPr>
        <w:t>O</w:t>
      </w:r>
      <w:r w:rsidRPr="00383241">
        <w:rPr>
          <w:rFonts w:ascii="Times New Roman" w:hAnsi="Times New Roman" w:cs="Times New Roman"/>
          <w:color w:val="000000" w:themeColor="text1"/>
          <w:sz w:val="28"/>
          <w:szCs w:val="28"/>
          <w:vertAlign w:val="subscript"/>
        </w:rPr>
        <w:t>3</w:t>
      </w:r>
      <w:r w:rsidRPr="00383241">
        <w:rPr>
          <w:rFonts w:ascii="Times New Roman" w:hAnsi="Times New Roman" w:cs="Times New Roman"/>
          <w:color w:val="000000" w:themeColor="text1"/>
          <w:sz w:val="28"/>
          <w:szCs w:val="28"/>
        </w:rPr>
        <w:t>) [</w:t>
      </w:r>
      <w:r w:rsidR="00383241" w:rsidRPr="00383241">
        <w:rPr>
          <w:rFonts w:ascii="Times New Roman" w:hAnsi="Times New Roman" w:cs="Times New Roman"/>
          <w:color w:val="000000" w:themeColor="text1"/>
          <w:sz w:val="28"/>
          <w:szCs w:val="28"/>
        </w:rPr>
        <w:t>98</w:t>
      </w:r>
      <w:r w:rsidR="000F00B2"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F00B2" w:rsidRPr="00383241">
        <w:rPr>
          <w:rFonts w:ascii="Times New Roman" w:hAnsi="Times New Roman" w:cs="Times New Roman"/>
          <w:color w:val="000000" w:themeColor="text1"/>
          <w:sz w:val="28"/>
          <w:szCs w:val="28"/>
        </w:rPr>
        <w:t xml:space="preserve"> 340</w:t>
      </w:r>
      <w:r w:rsidR="00727986" w:rsidRPr="00383241">
        <w:rPr>
          <w:rFonts w:ascii="Times New Roman" w:hAnsi="Times New Roman" w:cs="Times New Roman"/>
          <w:color w:val="000000" w:themeColor="text1"/>
          <w:sz w:val="28"/>
          <w:szCs w:val="28"/>
          <w:lang w:val="kk-KZ"/>
        </w:rPr>
        <w:t>;</w:t>
      </w:r>
      <w:r w:rsidR="00B23249" w:rsidRPr="00383241">
        <w:rPr>
          <w:rFonts w:ascii="Times New Roman" w:hAnsi="Times New Roman" w:cs="Times New Roman"/>
          <w:color w:val="000000" w:themeColor="text1"/>
          <w:sz w:val="28"/>
          <w:szCs w:val="28"/>
        </w:rPr>
        <w:t xml:space="preserve"> </w:t>
      </w:r>
      <w:r w:rsidR="00383241" w:rsidRPr="00383241">
        <w:rPr>
          <w:rFonts w:ascii="Times New Roman" w:hAnsi="Times New Roman" w:cs="Times New Roman"/>
          <w:color w:val="000000" w:themeColor="text1"/>
          <w:sz w:val="28"/>
          <w:szCs w:val="28"/>
        </w:rPr>
        <w:t>127</w:t>
      </w:r>
      <w:r w:rsidR="007D1B48">
        <w:rPr>
          <w:rFonts w:ascii="Times New Roman" w:hAnsi="Times New Roman" w:cs="Times New Roman"/>
          <w:color w:val="000000" w:themeColor="text1"/>
          <w:sz w:val="28"/>
          <w:szCs w:val="28"/>
        </w:rPr>
        <w:t xml:space="preserve">, </w:t>
      </w:r>
      <w:r w:rsidR="00383241" w:rsidRPr="00383241">
        <w:rPr>
          <w:rFonts w:ascii="Times New Roman" w:hAnsi="Times New Roman" w:cs="Times New Roman"/>
          <w:color w:val="000000" w:themeColor="text1"/>
          <w:sz w:val="28"/>
          <w:szCs w:val="28"/>
        </w:rPr>
        <w:t>128</w:t>
      </w:r>
      <w:r w:rsidRPr="00383241">
        <w:rPr>
          <w:rFonts w:ascii="Times New Roman" w:hAnsi="Times New Roman" w:cs="Times New Roman"/>
          <w:color w:val="000000" w:themeColor="text1"/>
          <w:sz w:val="28"/>
          <w:szCs w:val="28"/>
        </w:rPr>
        <w:t>]</w:t>
      </w:r>
      <w:r w:rsidRPr="00383241">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rPr>
        <w:t xml:space="preserve"> </w:t>
      </w:r>
      <w:r w:rsidRPr="00383241">
        <w:rPr>
          <w:rFonts w:ascii="Times New Roman" w:hAnsi="Times New Roman" w:cs="Times New Roman"/>
          <w:color w:val="000000" w:themeColor="text1"/>
          <w:sz w:val="28"/>
          <w:szCs w:val="28"/>
          <w:lang w:val="kk-KZ"/>
        </w:rPr>
        <w:t>где</w:t>
      </w:r>
      <w:r w:rsidRPr="00383241">
        <w:rPr>
          <w:rFonts w:ascii="Times New Roman" w:hAnsi="Times New Roman" w:cs="Times New Roman"/>
          <w:color w:val="000000" w:themeColor="text1"/>
          <w:sz w:val="28"/>
          <w:szCs w:val="28"/>
        </w:rPr>
        <w:t xml:space="preserve"> наблюдался переход из кубической в моноклинную фазу</w:t>
      </w:r>
      <w:r w:rsidRPr="00383241">
        <w:rPr>
          <w:rFonts w:ascii="Times New Roman" w:hAnsi="Times New Roman" w:cs="Times New Roman"/>
          <w:color w:val="000000" w:themeColor="text1"/>
          <w:sz w:val="28"/>
          <w:szCs w:val="28"/>
          <w:lang w:val="kk-KZ"/>
        </w:rPr>
        <w:t>. Особенно широко исследованы моноклинные фазы диоксида циркония (m-ZrO</w:t>
      </w:r>
      <w:r w:rsidRPr="00383241">
        <w:rPr>
          <w:rFonts w:ascii="Times New Roman" w:hAnsi="Times New Roman" w:cs="Times New Roman"/>
          <w:color w:val="000000" w:themeColor="text1"/>
          <w:sz w:val="28"/>
          <w:szCs w:val="28"/>
          <w:vertAlign w:val="subscript"/>
          <w:lang w:val="kk-KZ"/>
        </w:rPr>
        <w:t>2</w:t>
      </w:r>
      <w:r w:rsidRPr="00383241">
        <w:rPr>
          <w:rFonts w:ascii="Times New Roman" w:hAnsi="Times New Roman" w:cs="Times New Roman"/>
          <w:color w:val="000000" w:themeColor="text1"/>
          <w:sz w:val="28"/>
          <w:szCs w:val="28"/>
          <w:lang w:val="kk-KZ"/>
        </w:rPr>
        <w:t>) [</w:t>
      </w:r>
      <w:r w:rsidR="00383241" w:rsidRPr="00383241">
        <w:rPr>
          <w:rFonts w:ascii="Times New Roman" w:hAnsi="Times New Roman" w:cs="Times New Roman"/>
          <w:color w:val="000000" w:themeColor="text1"/>
          <w:sz w:val="28"/>
          <w:szCs w:val="28"/>
        </w:rPr>
        <w:t>129-134</w:t>
      </w:r>
      <w:r w:rsidRPr="00383241">
        <w:rPr>
          <w:rFonts w:ascii="Times New Roman" w:hAnsi="Times New Roman" w:cs="Times New Roman"/>
          <w:color w:val="000000" w:themeColor="text1"/>
          <w:sz w:val="28"/>
          <w:szCs w:val="28"/>
          <w:lang w:val="kk-KZ"/>
        </w:rPr>
        <w:t>]. Нанокристаллический m-</w:t>
      </w:r>
      <w:r w:rsidR="00373F8F" w:rsidRPr="00383241">
        <w:rPr>
          <w:rFonts w:ascii="Times New Roman" w:hAnsi="Times New Roman" w:cs="Times New Roman"/>
          <w:color w:val="000000" w:themeColor="text1"/>
          <w:sz w:val="28"/>
          <w:szCs w:val="28"/>
          <w:lang w:val="kk-KZ"/>
        </w:rPr>
        <w:t>ZrO</w:t>
      </w:r>
      <w:r w:rsidR="00373F8F" w:rsidRPr="00383241">
        <w:rPr>
          <w:rFonts w:ascii="Times New Roman" w:hAnsi="Times New Roman" w:cs="Times New Roman"/>
          <w:color w:val="000000" w:themeColor="text1"/>
          <w:sz w:val="28"/>
          <w:szCs w:val="28"/>
          <w:vertAlign w:val="subscript"/>
          <w:lang w:val="kk-KZ"/>
        </w:rPr>
        <w:t>2</w:t>
      </w:r>
      <w:r w:rsidR="00373F8F" w:rsidRPr="00383241">
        <w:rPr>
          <w:rFonts w:ascii="Times New Roman" w:hAnsi="Times New Roman" w:cs="Times New Roman"/>
          <w:color w:val="000000" w:themeColor="text1"/>
          <w:sz w:val="28"/>
          <w:szCs w:val="28"/>
          <w:lang w:val="kk-KZ"/>
        </w:rPr>
        <w:t xml:space="preserve"> </w:t>
      </w:r>
      <w:r w:rsidRPr="00383241">
        <w:rPr>
          <w:rFonts w:ascii="Times New Roman" w:hAnsi="Times New Roman" w:cs="Times New Roman"/>
          <w:color w:val="000000" w:themeColor="text1"/>
          <w:sz w:val="28"/>
          <w:szCs w:val="28"/>
          <w:lang w:val="kk-KZ"/>
        </w:rPr>
        <w:t>(с размером зерна 40–50 нм) аморфизуется при облучении ионами Au и U с энергией в диапазоне ГэВ [</w:t>
      </w:r>
      <w:r w:rsidR="00383241" w:rsidRPr="00383241">
        <w:rPr>
          <w:rFonts w:ascii="Times New Roman" w:hAnsi="Times New Roman" w:cs="Times New Roman"/>
          <w:color w:val="000000" w:themeColor="text1"/>
          <w:sz w:val="28"/>
          <w:szCs w:val="28"/>
        </w:rPr>
        <w:t>134</w:t>
      </w:r>
      <w:r w:rsidR="003B5700" w:rsidRPr="00383241">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B5700" w:rsidRPr="00383241">
        <w:rPr>
          <w:rFonts w:ascii="Times New Roman" w:hAnsi="Times New Roman" w:cs="Times New Roman"/>
          <w:color w:val="000000" w:themeColor="text1"/>
          <w:sz w:val="28"/>
          <w:szCs w:val="28"/>
          <w:lang w:val="kk-KZ"/>
        </w:rPr>
        <w:t xml:space="preserve"> 12296</w:t>
      </w:r>
      <w:r w:rsidRPr="00383241">
        <w:rPr>
          <w:rFonts w:ascii="Times New Roman" w:hAnsi="Times New Roman" w:cs="Times New Roman"/>
          <w:color w:val="000000" w:themeColor="text1"/>
          <w:sz w:val="28"/>
          <w:szCs w:val="28"/>
          <w:lang w:val="kk-KZ"/>
        </w:rPr>
        <w:t xml:space="preserve">]. </w:t>
      </w:r>
      <w:r w:rsidRPr="00383241">
        <w:rPr>
          <w:rFonts w:ascii="Times New Roman" w:hAnsi="Times New Roman" w:cs="Times New Roman"/>
          <w:color w:val="000000" w:themeColor="text1"/>
          <w:sz w:val="28"/>
          <w:szCs w:val="28"/>
        </w:rPr>
        <w:t>Этот факт свидетельствует о том, что материалы, демонстрирующие высокую радиационную стойкость в объемной форме, могут стать более чувствительными к радиации при уменьшении их структурного масштаба.</w:t>
      </w:r>
      <w:r w:rsidRPr="00383241">
        <w:rPr>
          <w:rFonts w:ascii="Times New Roman" w:hAnsi="Times New Roman" w:cs="Times New Roman"/>
          <w:color w:val="000000" w:themeColor="text1"/>
          <w:sz w:val="27"/>
          <w:szCs w:val="27"/>
        </w:rPr>
        <w:t xml:space="preserve"> </w:t>
      </w:r>
      <w:r w:rsidRPr="00383241">
        <w:rPr>
          <w:rFonts w:ascii="Times New Roman" w:hAnsi="Times New Roman" w:cs="Times New Roman"/>
          <w:color w:val="000000" w:themeColor="text1"/>
          <w:sz w:val="28"/>
          <w:szCs w:val="28"/>
        </w:rPr>
        <w:t xml:space="preserve">Тонкие пленки </w:t>
      </w:r>
      <w:proofErr w:type="spellStart"/>
      <w:r w:rsidR="00385F7D" w:rsidRPr="00383241">
        <w:rPr>
          <w:rFonts w:ascii="Times New Roman" w:hAnsi="Times New Roman" w:cs="Times New Roman"/>
          <w:color w:val="000000" w:themeColor="text1"/>
          <w:sz w:val="28"/>
          <w:szCs w:val="28"/>
          <w:lang w:val="en-US"/>
        </w:rPr>
        <w:t>TiO</w:t>
      </w:r>
      <w:proofErr w:type="spellEnd"/>
      <w:r w:rsidR="00385F7D" w:rsidRPr="00383241">
        <w:rPr>
          <w:rFonts w:ascii="Times New Roman" w:hAnsi="Times New Roman" w:cs="Times New Roman"/>
          <w:color w:val="000000" w:themeColor="text1"/>
          <w:sz w:val="28"/>
          <w:szCs w:val="28"/>
          <w:vertAlign w:val="subscript"/>
        </w:rPr>
        <w:t>2</w:t>
      </w:r>
      <w:r w:rsidR="00385F7D" w:rsidRPr="00383241">
        <w:rPr>
          <w:rFonts w:ascii="Times New Roman" w:hAnsi="Times New Roman" w:cs="Times New Roman"/>
          <w:color w:val="000000" w:themeColor="text1"/>
          <w:sz w:val="28"/>
          <w:szCs w:val="28"/>
        </w:rPr>
        <w:t xml:space="preserve"> </w:t>
      </w:r>
      <w:r w:rsidRPr="00383241">
        <w:rPr>
          <w:rFonts w:ascii="Times New Roman" w:hAnsi="Times New Roman" w:cs="Times New Roman"/>
          <w:color w:val="000000" w:themeColor="text1"/>
          <w:sz w:val="28"/>
          <w:szCs w:val="28"/>
        </w:rPr>
        <w:t xml:space="preserve">с </w:t>
      </w:r>
      <w:proofErr w:type="spellStart"/>
      <w:r w:rsidRPr="00383241">
        <w:rPr>
          <w:rFonts w:ascii="Times New Roman" w:hAnsi="Times New Roman" w:cs="Times New Roman"/>
          <w:color w:val="000000" w:themeColor="text1"/>
          <w:sz w:val="28"/>
          <w:szCs w:val="28"/>
        </w:rPr>
        <w:t>анатазной</w:t>
      </w:r>
      <w:proofErr w:type="spellEnd"/>
      <w:r w:rsidRPr="00383241">
        <w:rPr>
          <w:rFonts w:ascii="Times New Roman" w:hAnsi="Times New Roman" w:cs="Times New Roman"/>
          <w:color w:val="000000" w:themeColor="text1"/>
          <w:sz w:val="28"/>
          <w:szCs w:val="28"/>
        </w:rPr>
        <w:t xml:space="preserve"> структурой практически полностью преобразуются в </w:t>
      </w:r>
      <w:proofErr w:type="spellStart"/>
      <w:r w:rsidRPr="00383241">
        <w:rPr>
          <w:rFonts w:ascii="Times New Roman" w:hAnsi="Times New Roman" w:cs="Times New Roman"/>
          <w:color w:val="000000" w:themeColor="text1"/>
          <w:sz w:val="28"/>
          <w:szCs w:val="28"/>
        </w:rPr>
        <w:t>рутильную</w:t>
      </w:r>
      <w:proofErr w:type="spellEnd"/>
      <w:r w:rsidRPr="00383241">
        <w:rPr>
          <w:rFonts w:ascii="Times New Roman" w:hAnsi="Times New Roman" w:cs="Times New Roman"/>
          <w:color w:val="000000" w:themeColor="text1"/>
          <w:sz w:val="28"/>
          <w:szCs w:val="28"/>
        </w:rPr>
        <w:t xml:space="preserve"> фазу под воздействием облучения ионами</w:t>
      </w:r>
      <w:r w:rsidR="00AF01CD">
        <w:rPr>
          <w:rFonts w:ascii="Times New Roman" w:hAnsi="Times New Roman" w:cs="Times New Roman"/>
          <w:color w:val="000000" w:themeColor="text1"/>
          <w:sz w:val="28"/>
          <w:szCs w:val="28"/>
          <w:lang w:val="kk-KZ"/>
        </w:rPr>
        <w:t xml:space="preserve"> серебра</w:t>
      </w:r>
      <w:r w:rsidRPr="00383241">
        <w:rPr>
          <w:rFonts w:ascii="Times New Roman" w:hAnsi="Times New Roman" w:cs="Times New Roman"/>
          <w:color w:val="000000" w:themeColor="text1"/>
          <w:sz w:val="28"/>
          <w:szCs w:val="28"/>
        </w:rPr>
        <w:t xml:space="preserve"> </w:t>
      </w:r>
      <w:r w:rsidR="00AF01CD">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rPr>
        <w:t>Ag</w:t>
      </w:r>
      <w:r w:rsidR="00AF01CD">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rPr>
        <w:t xml:space="preserve"> с энергией 200 МэВ при комнатной температуре [</w:t>
      </w:r>
      <w:r w:rsidR="00383241" w:rsidRPr="00383241">
        <w:rPr>
          <w:rFonts w:ascii="Times New Roman" w:hAnsi="Times New Roman" w:cs="Times New Roman"/>
          <w:color w:val="000000" w:themeColor="text1"/>
          <w:sz w:val="28"/>
          <w:szCs w:val="28"/>
        </w:rPr>
        <w:t>135</w:t>
      </w:r>
      <w:r w:rsidRPr="00383241">
        <w:rPr>
          <w:rFonts w:ascii="Times New Roman" w:hAnsi="Times New Roman" w:cs="Times New Roman"/>
          <w:color w:val="000000" w:themeColor="text1"/>
          <w:sz w:val="28"/>
          <w:szCs w:val="28"/>
        </w:rPr>
        <w:t>].</w:t>
      </w:r>
    </w:p>
    <w:p w14:paraId="494C5908" w14:textId="2190E412" w:rsidR="00414466" w:rsidRPr="00383241" w:rsidRDefault="006E097F"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i/>
          <w:iCs/>
          <w:color w:val="000000" w:themeColor="text1"/>
          <w:sz w:val="28"/>
          <w:szCs w:val="28"/>
        </w:rPr>
      </w:pPr>
      <w:r w:rsidRPr="00383241">
        <w:rPr>
          <w:rFonts w:ascii="Times New Roman" w:hAnsi="Times New Roman" w:cs="Times New Roman"/>
          <w:i/>
          <w:iCs/>
          <w:color w:val="000000" w:themeColor="text1"/>
          <w:sz w:val="28"/>
          <w:szCs w:val="28"/>
          <w:lang w:val="kk-KZ"/>
        </w:rPr>
        <w:lastRenderedPageBreak/>
        <w:t>В</w:t>
      </w:r>
      <w:r w:rsidR="00BB141A" w:rsidRPr="00383241">
        <w:rPr>
          <w:rFonts w:ascii="Times New Roman" w:hAnsi="Times New Roman" w:cs="Times New Roman"/>
          <w:i/>
          <w:iCs/>
          <w:color w:val="000000" w:themeColor="text1"/>
          <w:sz w:val="28"/>
          <w:szCs w:val="28"/>
          <w:lang w:val="kk-KZ"/>
        </w:rPr>
        <w:t>лияние химического состава на устойчивость</w:t>
      </w:r>
    </w:p>
    <w:p w14:paraId="1100687E" w14:textId="03D3453C" w:rsidR="00414466" w:rsidRPr="00383241" w:rsidRDefault="00414466" w:rsidP="001E0A10">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color w:val="000000" w:themeColor="text1"/>
          <w:sz w:val="28"/>
          <w:szCs w:val="28"/>
          <w:lang w:val="kk-KZ"/>
        </w:rPr>
      </w:pPr>
      <w:r w:rsidRPr="00383241">
        <w:rPr>
          <w:rFonts w:ascii="Times New Roman" w:hAnsi="Times New Roman" w:cs="Times New Roman"/>
          <w:color w:val="000000" w:themeColor="text1"/>
          <w:sz w:val="28"/>
          <w:szCs w:val="28"/>
          <w:lang w:val="kk-KZ"/>
        </w:rPr>
        <w:t>Материалы могут иметь одинаковую или схожую структуру, но различаться химически, а значит, и типом связи. Эти химические эффекты могут привести к значительным различиям в устойчивости к аморфизации. Оксиды со схожей структурой могут проявлять различное поведение в отношении повреждения и аморфизации</w:t>
      </w:r>
      <w:r w:rsidR="00B26FBA" w:rsidRPr="00383241">
        <w:rPr>
          <w:rFonts w:ascii="Times New Roman" w:hAnsi="Times New Roman" w:cs="Times New Roman"/>
          <w:color w:val="000000" w:themeColor="text1"/>
          <w:sz w:val="28"/>
          <w:szCs w:val="28"/>
          <w:lang w:val="kk-KZ"/>
        </w:rPr>
        <w:t xml:space="preserve"> [</w:t>
      </w:r>
      <w:r w:rsidR="00383241" w:rsidRPr="00383241">
        <w:rPr>
          <w:rFonts w:ascii="Times New Roman" w:hAnsi="Times New Roman" w:cs="Times New Roman"/>
          <w:color w:val="000000" w:themeColor="text1"/>
          <w:sz w:val="28"/>
          <w:szCs w:val="28"/>
          <w:lang w:val="kk-KZ"/>
        </w:rPr>
        <w:t>136-</w:t>
      </w:r>
      <w:r w:rsidR="00383241" w:rsidRPr="00383241">
        <w:rPr>
          <w:rFonts w:ascii="Times New Roman" w:hAnsi="Times New Roman" w:cs="Times New Roman"/>
          <w:color w:val="000000" w:themeColor="text1"/>
          <w:sz w:val="28"/>
          <w:szCs w:val="28"/>
        </w:rPr>
        <w:t>139</w:t>
      </w:r>
      <w:r w:rsidR="00B26FBA" w:rsidRPr="00383241">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lang w:val="kk-KZ"/>
        </w:rPr>
        <w:t>. При изучении радиационной стойкости сложных оксидов пирохлорные составы демонстрируют различную реакцию на ионно-индуцированную аморфизацию в зависимости от химического состава [</w:t>
      </w:r>
      <w:r w:rsidR="00383241" w:rsidRPr="00383241">
        <w:rPr>
          <w:rFonts w:ascii="Times New Roman" w:hAnsi="Times New Roman" w:cs="Times New Roman"/>
          <w:color w:val="000000" w:themeColor="text1"/>
          <w:sz w:val="28"/>
          <w:szCs w:val="28"/>
        </w:rPr>
        <w:t>137</w:t>
      </w:r>
      <w:r w:rsidR="003B5700" w:rsidRPr="00383241">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B5700" w:rsidRPr="00383241">
        <w:rPr>
          <w:rFonts w:ascii="Times New Roman" w:hAnsi="Times New Roman" w:cs="Times New Roman"/>
          <w:color w:val="000000" w:themeColor="text1"/>
          <w:sz w:val="28"/>
          <w:szCs w:val="28"/>
          <w:lang w:val="kk-KZ"/>
        </w:rPr>
        <w:t xml:space="preserve"> 166</w:t>
      </w:r>
      <w:r w:rsidR="009216F5" w:rsidRPr="00383241">
        <w:rPr>
          <w:rFonts w:ascii="Times New Roman" w:hAnsi="Times New Roman" w:cs="Times New Roman"/>
          <w:color w:val="000000" w:themeColor="text1"/>
          <w:sz w:val="28"/>
          <w:szCs w:val="28"/>
          <w:lang w:val="kk-KZ"/>
        </w:rPr>
        <w:t>;</w:t>
      </w:r>
      <w:r w:rsidRPr="00383241">
        <w:rPr>
          <w:rFonts w:ascii="Times New Roman" w:hAnsi="Times New Roman" w:cs="Times New Roman"/>
          <w:color w:val="000000" w:themeColor="text1"/>
          <w:sz w:val="28"/>
          <w:szCs w:val="28"/>
          <w:lang w:val="kk-KZ"/>
        </w:rPr>
        <w:t xml:space="preserve"> </w:t>
      </w:r>
      <w:r w:rsidR="00383241" w:rsidRPr="00383241">
        <w:rPr>
          <w:rFonts w:ascii="Times New Roman" w:hAnsi="Times New Roman" w:cs="Times New Roman"/>
          <w:color w:val="000000" w:themeColor="text1"/>
          <w:sz w:val="28"/>
          <w:szCs w:val="28"/>
        </w:rPr>
        <w:t>140</w:t>
      </w:r>
      <w:r w:rsidRPr="00383241">
        <w:rPr>
          <w:rFonts w:ascii="Times New Roman" w:hAnsi="Times New Roman" w:cs="Times New Roman"/>
          <w:color w:val="000000" w:themeColor="text1"/>
          <w:sz w:val="28"/>
          <w:szCs w:val="28"/>
          <w:lang w:val="kk-KZ"/>
        </w:rPr>
        <w:t>].</w:t>
      </w:r>
    </w:p>
    <w:p w14:paraId="6A6A523E" w14:textId="441676B5" w:rsidR="00BB4010" w:rsidRPr="00DE6EBC" w:rsidRDefault="00414466" w:rsidP="001E0A10">
      <w:pPr>
        <w:ind w:firstLine="709"/>
        <w:jc w:val="both"/>
        <w:rPr>
          <w:rFonts w:ascii="Times New Roman" w:hAnsi="Times New Roman" w:cs="Times New Roman"/>
          <w:color w:val="000000" w:themeColor="text1"/>
          <w:sz w:val="28"/>
          <w:szCs w:val="28"/>
          <w:lang w:val="kk-KZ"/>
        </w:rPr>
      </w:pPr>
      <w:r w:rsidRPr="00383241">
        <w:rPr>
          <w:rFonts w:ascii="Times New Roman" w:hAnsi="Times New Roman" w:cs="Times New Roman"/>
          <w:color w:val="000000" w:themeColor="text1"/>
          <w:sz w:val="28"/>
          <w:szCs w:val="28"/>
          <w:lang w:val="kk-KZ"/>
        </w:rPr>
        <w:t>Trachenko и др. [</w:t>
      </w:r>
      <w:r w:rsidR="00383241" w:rsidRPr="00383241">
        <w:rPr>
          <w:rFonts w:ascii="Times New Roman" w:hAnsi="Times New Roman" w:cs="Times New Roman"/>
          <w:color w:val="000000" w:themeColor="text1"/>
          <w:sz w:val="28"/>
          <w:szCs w:val="28"/>
        </w:rPr>
        <w:t>138</w:t>
      </w:r>
      <w:r w:rsidR="003B5700" w:rsidRPr="00383241">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3B5700" w:rsidRPr="00383241">
        <w:rPr>
          <w:rFonts w:ascii="Times New Roman" w:hAnsi="Times New Roman" w:cs="Times New Roman"/>
          <w:color w:val="000000" w:themeColor="text1"/>
          <w:sz w:val="28"/>
          <w:szCs w:val="28"/>
        </w:rPr>
        <w:t xml:space="preserve"> 1502</w:t>
      </w:r>
      <w:r w:rsidRPr="00383241">
        <w:rPr>
          <w:rFonts w:ascii="Times New Roman" w:hAnsi="Times New Roman" w:cs="Times New Roman"/>
          <w:color w:val="000000" w:themeColor="text1"/>
          <w:sz w:val="28"/>
          <w:szCs w:val="28"/>
          <w:lang w:val="kk-KZ"/>
        </w:rPr>
        <w:t>] отмечают, что тип межатомных сил может стать ключевым фактором в радиационных характеристиках. Автор предполагает, что способность образовывать ковалентную связь приводит к стабилизации повреждений и делает материал менее аморфизуемым при радиационном возде</w:t>
      </w:r>
      <w:r w:rsidRPr="00DE6EBC">
        <w:rPr>
          <w:rFonts w:ascii="Times New Roman" w:hAnsi="Times New Roman" w:cs="Times New Roman"/>
          <w:color w:val="000000" w:themeColor="text1"/>
          <w:sz w:val="28"/>
          <w:szCs w:val="28"/>
          <w:lang w:val="kk-KZ"/>
        </w:rPr>
        <w:t>йствии. С другой стороны, ионная связь приводит к более высокому сопротивлению. Например, TiO</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 xml:space="preserve"> более устойчив, чем SiO</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 xml:space="preserve"> и GeO</w:t>
      </w:r>
      <w:r w:rsidRPr="00DE6EBC">
        <w:rPr>
          <w:rFonts w:ascii="Times New Roman" w:hAnsi="Times New Roman" w:cs="Times New Roman"/>
          <w:color w:val="000000" w:themeColor="text1"/>
          <w:sz w:val="28"/>
          <w:szCs w:val="28"/>
          <w:vertAlign w:val="subscript"/>
          <w:lang w:val="kk-KZ"/>
        </w:rPr>
        <w:t>2</w:t>
      </w:r>
      <w:r w:rsidR="008A5D39" w:rsidRPr="00DE6EBC">
        <w:rPr>
          <w:rFonts w:ascii="Times New Roman" w:hAnsi="Times New Roman" w:cs="Times New Roman"/>
          <w:color w:val="000000" w:themeColor="text1"/>
          <w:sz w:val="28"/>
          <w:szCs w:val="28"/>
          <w:lang w:val="kk-KZ"/>
        </w:rPr>
        <w:t xml:space="preserve">, так как его </w:t>
      </w:r>
      <w:r w:rsidR="005830B9" w:rsidRPr="00DE6EBC">
        <w:rPr>
          <w:rFonts w:ascii="Times New Roman" w:hAnsi="Times New Roman" w:cs="Times New Roman"/>
          <w:color w:val="000000" w:themeColor="text1"/>
          <w:sz w:val="28"/>
          <w:szCs w:val="28"/>
          <w:lang w:val="kk-KZ"/>
        </w:rPr>
        <w:t>ионная связь находится на границе аморфизируемых и неаморфизируемых изоляторов под воздействием быстрых тяжелых ионов</w:t>
      </w:r>
      <w:r w:rsidR="008A5D39" w:rsidRPr="00DE6EBC">
        <w:rPr>
          <w:rFonts w:ascii="Times New Roman" w:hAnsi="Times New Roman" w:cs="Times New Roman"/>
          <w:color w:val="000000" w:themeColor="text1"/>
          <w:sz w:val="28"/>
          <w:szCs w:val="28"/>
          <w:lang w:val="kk-KZ"/>
        </w:rPr>
        <w:t xml:space="preserve"> [</w:t>
      </w:r>
      <w:r w:rsidR="00383241" w:rsidRPr="00DE6EBC">
        <w:rPr>
          <w:rFonts w:ascii="Times New Roman" w:hAnsi="Times New Roman" w:cs="Times New Roman"/>
          <w:color w:val="000000" w:themeColor="text1"/>
          <w:sz w:val="28"/>
          <w:szCs w:val="28"/>
        </w:rPr>
        <w:t>141</w:t>
      </w:r>
      <w:r w:rsidR="007D1B48">
        <w:rPr>
          <w:rFonts w:ascii="Times New Roman" w:hAnsi="Times New Roman" w:cs="Times New Roman"/>
          <w:color w:val="000000" w:themeColor="text1"/>
          <w:sz w:val="28"/>
          <w:szCs w:val="28"/>
        </w:rPr>
        <w:t xml:space="preserve">, </w:t>
      </w:r>
      <w:r w:rsidR="00383241" w:rsidRPr="00DE6EBC">
        <w:rPr>
          <w:rFonts w:ascii="Times New Roman" w:hAnsi="Times New Roman" w:cs="Times New Roman"/>
          <w:color w:val="000000" w:themeColor="text1"/>
          <w:sz w:val="28"/>
          <w:szCs w:val="28"/>
        </w:rPr>
        <w:t>142</w:t>
      </w:r>
      <w:r w:rsidR="008A5D39"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Также продемонстрировано, что сложные титанаты (такие как перовскиты CaTiO</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 SrTiO</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 BaTiO</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 пирохлоры Gd</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7</w:t>
      </w:r>
      <w:r w:rsidRPr="00DE6EBC">
        <w:rPr>
          <w:rFonts w:ascii="Times New Roman" w:hAnsi="Times New Roman" w:cs="Times New Roman"/>
          <w:color w:val="000000" w:themeColor="text1"/>
          <w:sz w:val="28"/>
          <w:szCs w:val="28"/>
          <w:lang w:val="kk-KZ"/>
        </w:rPr>
        <w:t>, Sm</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7</w:t>
      </w:r>
      <w:r w:rsidRPr="00DE6EBC">
        <w:rPr>
          <w:rFonts w:ascii="Times New Roman" w:hAnsi="Times New Roman" w:cs="Times New Roman"/>
          <w:color w:val="000000" w:themeColor="text1"/>
          <w:sz w:val="28"/>
          <w:szCs w:val="28"/>
          <w:lang w:val="kk-KZ"/>
        </w:rPr>
        <w:t>, Eu</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7</w:t>
      </w:r>
      <w:r w:rsidRPr="00DE6EBC">
        <w:rPr>
          <w:rFonts w:ascii="Times New Roman" w:hAnsi="Times New Roman" w:cs="Times New Roman"/>
          <w:color w:val="000000" w:themeColor="text1"/>
          <w:sz w:val="28"/>
          <w:szCs w:val="28"/>
          <w:lang w:val="kk-KZ"/>
        </w:rPr>
        <w:t>, Y</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7</w:t>
      </w:r>
      <w:r w:rsidRPr="00DE6EBC">
        <w:rPr>
          <w:rFonts w:ascii="Times New Roman" w:hAnsi="Times New Roman" w:cs="Times New Roman"/>
          <w:color w:val="000000" w:themeColor="text1"/>
          <w:sz w:val="28"/>
          <w:szCs w:val="28"/>
          <w:lang w:val="kk-KZ"/>
        </w:rPr>
        <w:t>, цирконолит CaZrTi</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7</w:t>
      </w:r>
      <w:r w:rsidRPr="00DE6EBC">
        <w:rPr>
          <w:rFonts w:ascii="Times New Roman" w:hAnsi="Times New Roman" w:cs="Times New Roman"/>
          <w:color w:val="000000" w:themeColor="text1"/>
          <w:sz w:val="28"/>
          <w:szCs w:val="28"/>
          <w:lang w:val="kk-KZ"/>
        </w:rPr>
        <w:t>) легко аморфизуются при облучении из-за разупорядочения ковалентных связей Ti-O-Ti. С другой стороны, бинарные оксиды MgO, ZrO</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 xml:space="preserve"> и Al</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 как известно, обладают высокой устойчивостью к аморфизации, что связано с ионной связью этих бинарных оксидов [</w:t>
      </w:r>
      <w:r w:rsidR="00383241" w:rsidRPr="00DE6EBC">
        <w:rPr>
          <w:rFonts w:ascii="Times New Roman" w:hAnsi="Times New Roman" w:cs="Times New Roman"/>
          <w:color w:val="000000" w:themeColor="text1"/>
          <w:sz w:val="28"/>
          <w:szCs w:val="28"/>
        </w:rPr>
        <w:t>138</w:t>
      </w:r>
      <w:r w:rsidR="003B5700"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7D1B48">
        <w:rPr>
          <w:rFonts w:ascii="Times New Roman" w:hAnsi="Times New Roman" w:cs="Times New Roman"/>
          <w:color w:val="000000" w:themeColor="text1"/>
          <w:sz w:val="28"/>
          <w:szCs w:val="28"/>
        </w:rPr>
        <w:t> </w:t>
      </w:r>
      <w:r w:rsidR="003B5700" w:rsidRPr="00DE6EBC">
        <w:rPr>
          <w:rFonts w:ascii="Times New Roman" w:hAnsi="Times New Roman" w:cs="Times New Roman"/>
          <w:color w:val="000000" w:themeColor="text1"/>
          <w:sz w:val="28"/>
          <w:szCs w:val="28"/>
        </w:rPr>
        <w:t>1502</w:t>
      </w:r>
      <w:r w:rsidRPr="00DE6EBC">
        <w:rPr>
          <w:rFonts w:ascii="Times New Roman" w:hAnsi="Times New Roman" w:cs="Times New Roman"/>
          <w:color w:val="000000" w:themeColor="text1"/>
          <w:sz w:val="28"/>
          <w:szCs w:val="28"/>
          <w:lang w:val="kk-KZ"/>
        </w:rPr>
        <w:t>]. Ионная связь Zr</w:t>
      </w:r>
      <w:r w:rsidRPr="00DE6EBC">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lang w:val="kk-KZ"/>
        </w:rPr>
        <w:t>O – объясняет высокую стойкость оксидов цирконатов.</w:t>
      </w:r>
    </w:p>
    <w:p w14:paraId="629042AB" w14:textId="77777777" w:rsidR="009C0D91" w:rsidRPr="00DE6EBC" w:rsidRDefault="009C0D91" w:rsidP="00CF0DE9">
      <w:pPr>
        <w:ind w:firstLine="709"/>
        <w:jc w:val="both"/>
        <w:rPr>
          <w:rFonts w:ascii="Times New Roman" w:hAnsi="Times New Roman" w:cs="Times New Roman"/>
          <w:color w:val="000000" w:themeColor="text1"/>
          <w:sz w:val="28"/>
          <w:szCs w:val="28"/>
          <w:lang w:val="kk-KZ"/>
        </w:rPr>
      </w:pPr>
    </w:p>
    <w:p w14:paraId="7683E587" w14:textId="26D19CD0" w:rsidR="00C21DB0" w:rsidRPr="00C07D68" w:rsidRDefault="00C21DB0" w:rsidP="001E0A10">
      <w:pPr>
        <w:ind w:firstLine="709"/>
        <w:jc w:val="both"/>
        <w:rPr>
          <w:rFonts w:ascii="Times New Roman" w:hAnsi="Times New Roman" w:cs="Times New Roman"/>
          <w:bCs/>
          <w:color w:val="000000" w:themeColor="text1"/>
          <w:sz w:val="28"/>
          <w:szCs w:val="28"/>
        </w:rPr>
      </w:pPr>
      <w:r w:rsidRPr="00C07D68">
        <w:rPr>
          <w:rFonts w:ascii="Times New Roman" w:hAnsi="Times New Roman" w:cs="Times New Roman"/>
          <w:bCs/>
          <w:color w:val="000000" w:themeColor="text1"/>
          <w:sz w:val="28"/>
          <w:szCs w:val="28"/>
        </w:rPr>
        <w:t>1.2.</w:t>
      </w:r>
      <w:r w:rsidR="00A60428">
        <w:rPr>
          <w:rFonts w:ascii="Times New Roman" w:hAnsi="Times New Roman" w:cs="Times New Roman"/>
          <w:bCs/>
          <w:color w:val="000000" w:themeColor="text1"/>
          <w:sz w:val="28"/>
          <w:szCs w:val="28"/>
          <w:lang w:val="kk-KZ"/>
        </w:rPr>
        <w:t>2</w:t>
      </w:r>
      <w:r w:rsidRPr="00C07D68">
        <w:rPr>
          <w:rFonts w:ascii="Times New Roman" w:hAnsi="Times New Roman" w:cs="Times New Roman"/>
          <w:bCs/>
          <w:color w:val="000000" w:themeColor="text1"/>
          <w:sz w:val="28"/>
          <w:szCs w:val="28"/>
        </w:rPr>
        <w:t xml:space="preserve"> </w:t>
      </w:r>
      <w:r w:rsidRPr="00C07D68">
        <w:rPr>
          <w:rFonts w:ascii="Times New Roman" w:hAnsi="Times New Roman" w:cs="Times New Roman"/>
          <w:bCs/>
          <w:color w:val="000000" w:themeColor="text1"/>
          <w:sz w:val="28"/>
          <w:szCs w:val="28"/>
          <w:lang w:val="kk-KZ"/>
        </w:rPr>
        <w:t>Радиационные повреждения в неоксидных керамиках</w:t>
      </w:r>
    </w:p>
    <w:p w14:paraId="74BBB178" w14:textId="3BBE2EB1" w:rsidR="00FC65BC" w:rsidRPr="00DE6EBC" w:rsidRDefault="00B906A7" w:rsidP="001E0A10">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rPr>
        <w:t xml:space="preserve">Одной из ключевых задач при рассмотрении атомной энергии в качестве стабильного источника является </w:t>
      </w:r>
      <w:r w:rsidRPr="00DE6EBC">
        <w:rPr>
          <w:rFonts w:ascii="Times New Roman" w:hAnsi="Times New Roman" w:cs="Times New Roman"/>
          <w:color w:val="000000" w:themeColor="text1"/>
          <w:sz w:val="28"/>
          <w:szCs w:val="28"/>
          <w:lang w:val="kk-KZ"/>
        </w:rPr>
        <w:t xml:space="preserve">хранение и </w:t>
      </w:r>
      <w:r w:rsidRPr="00DE6EBC">
        <w:rPr>
          <w:rFonts w:ascii="Times New Roman" w:hAnsi="Times New Roman" w:cs="Times New Roman"/>
          <w:color w:val="000000" w:themeColor="text1"/>
          <w:sz w:val="28"/>
          <w:szCs w:val="28"/>
        </w:rPr>
        <w:t>безопасное обращение</w:t>
      </w:r>
      <w:r w:rsidRPr="00DE6EBC">
        <w:rPr>
          <w:rFonts w:ascii="Times New Roman" w:hAnsi="Times New Roman" w:cs="Times New Roman"/>
          <w:color w:val="000000" w:themeColor="text1"/>
          <w:sz w:val="28"/>
          <w:szCs w:val="28"/>
          <w:lang w:val="kk-KZ"/>
        </w:rPr>
        <w:t xml:space="preserve"> с </w:t>
      </w:r>
      <w:r w:rsidRPr="00DE6EBC">
        <w:rPr>
          <w:rFonts w:ascii="Times New Roman" w:hAnsi="Times New Roman" w:cs="Times New Roman"/>
          <w:color w:val="000000" w:themeColor="text1"/>
          <w:sz w:val="28"/>
          <w:szCs w:val="28"/>
        </w:rPr>
        <w:t>радиоактивны</w:t>
      </w:r>
      <w:r w:rsidRPr="00DE6EBC">
        <w:rPr>
          <w:rFonts w:ascii="Times New Roman" w:hAnsi="Times New Roman" w:cs="Times New Roman"/>
          <w:color w:val="000000" w:themeColor="text1"/>
          <w:sz w:val="28"/>
          <w:szCs w:val="28"/>
          <w:lang w:val="kk-KZ"/>
        </w:rPr>
        <w:t>ми</w:t>
      </w:r>
      <w:r w:rsidRPr="00DE6EBC">
        <w:rPr>
          <w:rFonts w:ascii="Times New Roman" w:hAnsi="Times New Roman" w:cs="Times New Roman"/>
          <w:color w:val="000000" w:themeColor="text1"/>
          <w:sz w:val="28"/>
          <w:szCs w:val="28"/>
        </w:rPr>
        <w:t xml:space="preserve"> отход</w:t>
      </w:r>
      <w:r w:rsidRPr="00DE6EBC">
        <w:rPr>
          <w:rFonts w:ascii="Times New Roman" w:hAnsi="Times New Roman" w:cs="Times New Roman"/>
          <w:color w:val="000000" w:themeColor="text1"/>
          <w:sz w:val="28"/>
          <w:szCs w:val="28"/>
          <w:lang w:val="kk-KZ"/>
        </w:rPr>
        <w:t>ами</w:t>
      </w:r>
      <w:r w:rsidRPr="00DE6EBC">
        <w:rPr>
          <w:rFonts w:ascii="Times New Roman" w:hAnsi="Times New Roman" w:cs="Times New Roman"/>
          <w:color w:val="000000" w:themeColor="text1"/>
          <w:sz w:val="28"/>
          <w:szCs w:val="28"/>
        </w:rPr>
        <w:t xml:space="preserve">. </w:t>
      </w:r>
      <w:r w:rsidR="002D204A" w:rsidRPr="00DE6EBC">
        <w:rPr>
          <w:rFonts w:ascii="Times New Roman" w:hAnsi="Times New Roman" w:cs="Times New Roman"/>
          <w:color w:val="000000" w:themeColor="text1"/>
          <w:sz w:val="28"/>
          <w:szCs w:val="28"/>
        </w:rPr>
        <w:t xml:space="preserve">Оптимальным решением </w:t>
      </w:r>
      <w:r w:rsidRPr="00DE6EBC">
        <w:rPr>
          <w:rFonts w:ascii="Times New Roman" w:hAnsi="Times New Roman" w:cs="Times New Roman"/>
          <w:color w:val="000000" w:themeColor="text1"/>
          <w:sz w:val="28"/>
          <w:szCs w:val="28"/>
        </w:rPr>
        <w:t>считается частичное или полное замыкание топливного цикла, что подразумевает переработку отходов или их повторное вовлечение в топливный цикл.</w:t>
      </w:r>
      <w:r w:rsidR="002D204A" w:rsidRPr="00DE6EBC">
        <w:rPr>
          <w:rFonts w:ascii="Times New Roman" w:hAnsi="Times New Roman" w:cs="Times New Roman"/>
          <w:color w:val="000000" w:themeColor="text1"/>
          <w:sz w:val="28"/>
          <w:szCs w:val="28"/>
        </w:rPr>
        <w:t xml:space="preserve"> Одним из подходов к реализации </w:t>
      </w:r>
      <w:r w:rsidR="00154221" w:rsidRPr="00DE6EBC">
        <w:rPr>
          <w:rFonts w:ascii="Times New Roman" w:hAnsi="Times New Roman" w:cs="Times New Roman"/>
          <w:color w:val="000000" w:themeColor="text1"/>
          <w:sz w:val="28"/>
          <w:szCs w:val="28"/>
        </w:rPr>
        <w:t xml:space="preserve">этой цели </w:t>
      </w:r>
      <w:r w:rsidR="002D204A" w:rsidRPr="00DE6EBC">
        <w:rPr>
          <w:rFonts w:ascii="Times New Roman" w:hAnsi="Times New Roman" w:cs="Times New Roman"/>
          <w:color w:val="000000" w:themeColor="text1"/>
          <w:sz w:val="28"/>
          <w:szCs w:val="28"/>
        </w:rPr>
        <w:t>выступает использование инертных матриц (ИМ) для трансмутации плутония и других минорных актинидов, которые внедряются в данную матрицу с целью упрощения процесса трансмутации</w:t>
      </w:r>
      <w:r w:rsidR="00154221" w:rsidRPr="00DE6EBC">
        <w:rPr>
          <w:rFonts w:ascii="Times New Roman" w:hAnsi="Times New Roman" w:cs="Times New Roman"/>
          <w:color w:val="000000" w:themeColor="text1"/>
          <w:sz w:val="28"/>
          <w:szCs w:val="28"/>
          <w:lang w:val="kk-KZ"/>
        </w:rPr>
        <w:t xml:space="preserve"> </w:t>
      </w:r>
      <w:r w:rsidR="00927B2A" w:rsidRPr="00DE6EBC">
        <w:rPr>
          <w:rFonts w:ascii="Times New Roman" w:hAnsi="Times New Roman" w:cs="Times New Roman"/>
          <w:color w:val="000000" w:themeColor="text1"/>
          <w:sz w:val="28"/>
          <w:szCs w:val="28"/>
        </w:rPr>
        <w:t>[</w:t>
      </w:r>
      <w:r w:rsidR="00383241" w:rsidRPr="00FF02AB">
        <w:rPr>
          <w:rFonts w:ascii="Times New Roman" w:hAnsi="Times New Roman" w:cs="Times New Roman"/>
          <w:color w:val="000000" w:themeColor="text1"/>
          <w:sz w:val="28"/>
          <w:szCs w:val="28"/>
        </w:rPr>
        <w:t>1</w:t>
      </w:r>
      <w:r w:rsidR="00453EB0" w:rsidRPr="00FF02AB">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453EB0" w:rsidRPr="00FF02AB">
        <w:rPr>
          <w:rFonts w:ascii="Times New Roman" w:hAnsi="Times New Roman" w:cs="Times New Roman"/>
          <w:color w:val="000000" w:themeColor="text1"/>
          <w:sz w:val="28"/>
          <w:szCs w:val="28"/>
        </w:rPr>
        <w:t xml:space="preserve"> 161</w:t>
      </w:r>
      <w:r w:rsidR="00927B2A" w:rsidRPr="00DE6EBC">
        <w:rPr>
          <w:rFonts w:ascii="Times New Roman" w:hAnsi="Times New Roman" w:cs="Times New Roman"/>
          <w:color w:val="000000" w:themeColor="text1"/>
          <w:sz w:val="28"/>
          <w:szCs w:val="28"/>
        </w:rPr>
        <w:t>].</w:t>
      </w:r>
      <w:r w:rsidR="00907DC9" w:rsidRPr="00DE6EBC">
        <w:rPr>
          <w:rFonts w:ascii="Times New Roman" w:hAnsi="Times New Roman" w:cs="Times New Roman"/>
          <w:color w:val="000000" w:themeColor="text1"/>
          <w:sz w:val="28"/>
          <w:szCs w:val="28"/>
          <w:lang w:val="kk-KZ"/>
        </w:rPr>
        <w:t xml:space="preserve"> </w:t>
      </w:r>
      <w:r w:rsidR="00F602BF" w:rsidRPr="00DE6EBC">
        <w:rPr>
          <w:rFonts w:ascii="Times New Roman" w:hAnsi="Times New Roman" w:cs="Times New Roman"/>
          <w:color w:val="000000" w:themeColor="text1"/>
          <w:sz w:val="28"/>
          <w:szCs w:val="28"/>
        </w:rPr>
        <w:t xml:space="preserve">Среди нитридов, которые рассматриваются как перспективные материалы для инертных матриц, а также для создания высокотемпературных, износостойких и радиационно-стойких керамических покрытий, особый интерес вызывают </w:t>
      </w:r>
      <w:proofErr w:type="spellStart"/>
      <w:r w:rsidR="00F602BF" w:rsidRPr="00DE6EBC">
        <w:rPr>
          <w:rFonts w:ascii="Times New Roman" w:hAnsi="Times New Roman" w:cs="Times New Roman"/>
          <w:color w:val="000000" w:themeColor="text1"/>
          <w:sz w:val="28"/>
          <w:szCs w:val="28"/>
        </w:rPr>
        <w:t>TiN</w:t>
      </w:r>
      <w:proofErr w:type="spellEnd"/>
      <w:r w:rsidR="00F602BF" w:rsidRPr="00DE6EBC">
        <w:rPr>
          <w:rFonts w:ascii="Times New Roman" w:hAnsi="Times New Roman" w:cs="Times New Roman"/>
          <w:color w:val="000000" w:themeColor="text1"/>
          <w:sz w:val="28"/>
          <w:szCs w:val="28"/>
        </w:rPr>
        <w:t xml:space="preserve">, </w:t>
      </w:r>
      <w:proofErr w:type="spellStart"/>
      <w:r w:rsidR="00F602BF" w:rsidRPr="00DE6EBC">
        <w:rPr>
          <w:rFonts w:ascii="Times New Roman" w:hAnsi="Times New Roman" w:cs="Times New Roman"/>
          <w:color w:val="000000" w:themeColor="text1"/>
          <w:sz w:val="28"/>
          <w:szCs w:val="28"/>
        </w:rPr>
        <w:t>AlN</w:t>
      </w:r>
      <w:proofErr w:type="spellEnd"/>
      <w:r w:rsidR="00F602BF" w:rsidRPr="00DE6EBC">
        <w:rPr>
          <w:rFonts w:ascii="Times New Roman" w:hAnsi="Times New Roman" w:cs="Times New Roman"/>
          <w:color w:val="000000" w:themeColor="text1"/>
          <w:sz w:val="28"/>
          <w:szCs w:val="28"/>
        </w:rPr>
        <w:t xml:space="preserve">, </w:t>
      </w:r>
      <w:proofErr w:type="spellStart"/>
      <w:r w:rsidR="00F602BF" w:rsidRPr="00DE6EBC">
        <w:rPr>
          <w:rFonts w:ascii="Times New Roman" w:hAnsi="Times New Roman" w:cs="Times New Roman"/>
          <w:color w:val="000000" w:themeColor="text1"/>
          <w:sz w:val="28"/>
          <w:szCs w:val="28"/>
        </w:rPr>
        <w:t>ZrN</w:t>
      </w:r>
      <w:proofErr w:type="spellEnd"/>
      <w:r w:rsidR="00F602BF" w:rsidRPr="00DE6EBC">
        <w:rPr>
          <w:rFonts w:ascii="Times New Roman" w:hAnsi="Times New Roman" w:cs="Times New Roman"/>
          <w:color w:val="000000" w:themeColor="text1"/>
          <w:sz w:val="28"/>
          <w:szCs w:val="28"/>
        </w:rPr>
        <w:t xml:space="preserve"> и </w:t>
      </w:r>
      <w:r w:rsidR="00491A84" w:rsidRPr="00DE6EBC">
        <w:rPr>
          <w:rFonts w:ascii="Times New Roman" w:hAnsi="Times New Roman" w:cs="Times New Roman"/>
          <w:color w:val="000000" w:themeColor="text1"/>
          <w:sz w:val="28"/>
          <w:szCs w:val="28"/>
        </w:rPr>
        <w:t>Si</w:t>
      </w:r>
      <w:r w:rsidR="00491A84" w:rsidRPr="00DE6EBC">
        <w:rPr>
          <w:rFonts w:ascii="Times New Roman" w:hAnsi="Times New Roman" w:cs="Times New Roman"/>
          <w:color w:val="000000" w:themeColor="text1"/>
          <w:sz w:val="28"/>
          <w:szCs w:val="28"/>
          <w:vertAlign w:val="subscript"/>
        </w:rPr>
        <w:t>3</w:t>
      </w:r>
      <w:r w:rsidR="00491A84" w:rsidRPr="00DE6EBC">
        <w:rPr>
          <w:rFonts w:ascii="Times New Roman" w:hAnsi="Times New Roman" w:cs="Times New Roman"/>
          <w:color w:val="000000" w:themeColor="text1"/>
          <w:sz w:val="28"/>
          <w:szCs w:val="28"/>
        </w:rPr>
        <w:t>N</w:t>
      </w:r>
      <w:r w:rsidR="00491A84" w:rsidRPr="00DE6EBC">
        <w:rPr>
          <w:rFonts w:ascii="Times New Roman" w:hAnsi="Times New Roman" w:cs="Times New Roman"/>
          <w:color w:val="000000" w:themeColor="text1"/>
          <w:sz w:val="28"/>
          <w:szCs w:val="28"/>
          <w:vertAlign w:val="subscript"/>
        </w:rPr>
        <w:t>4</w:t>
      </w:r>
      <w:r w:rsidR="00F602BF" w:rsidRPr="00DE6EBC">
        <w:rPr>
          <w:rFonts w:ascii="Times New Roman" w:hAnsi="Times New Roman" w:cs="Times New Roman"/>
          <w:color w:val="000000" w:themeColor="text1"/>
          <w:sz w:val="28"/>
          <w:szCs w:val="28"/>
          <w:lang w:val="kk-KZ"/>
        </w:rPr>
        <w:t xml:space="preserve">. </w:t>
      </w:r>
      <w:r w:rsidR="009818FC" w:rsidRPr="00DE6EBC">
        <w:rPr>
          <w:rFonts w:ascii="Times New Roman" w:hAnsi="Times New Roman" w:cs="Times New Roman"/>
          <w:color w:val="000000" w:themeColor="text1"/>
          <w:sz w:val="28"/>
          <w:szCs w:val="28"/>
        </w:rPr>
        <w:t xml:space="preserve">Согласно литературным данным, при облучении </w:t>
      </w:r>
      <w:proofErr w:type="spellStart"/>
      <w:r w:rsidR="009818FC" w:rsidRPr="00DE6EBC">
        <w:rPr>
          <w:rFonts w:ascii="Times New Roman" w:hAnsi="Times New Roman" w:cs="Times New Roman"/>
          <w:color w:val="000000" w:themeColor="text1"/>
          <w:sz w:val="28"/>
          <w:szCs w:val="28"/>
        </w:rPr>
        <w:t>AlN</w:t>
      </w:r>
      <w:proofErr w:type="spellEnd"/>
      <w:r w:rsidR="009818FC" w:rsidRPr="00DE6EBC">
        <w:rPr>
          <w:rFonts w:ascii="Times New Roman" w:hAnsi="Times New Roman" w:cs="Times New Roman"/>
          <w:color w:val="000000" w:themeColor="text1"/>
          <w:sz w:val="28"/>
          <w:szCs w:val="28"/>
        </w:rPr>
        <w:t xml:space="preserve"> и </w:t>
      </w:r>
      <w:proofErr w:type="spellStart"/>
      <w:r w:rsidR="009818FC" w:rsidRPr="00DE6EBC">
        <w:rPr>
          <w:rFonts w:ascii="Times New Roman" w:hAnsi="Times New Roman" w:cs="Times New Roman"/>
          <w:color w:val="000000" w:themeColor="text1"/>
          <w:sz w:val="28"/>
          <w:szCs w:val="28"/>
        </w:rPr>
        <w:t>ZrN</w:t>
      </w:r>
      <w:proofErr w:type="spellEnd"/>
      <w:r w:rsidR="009818FC" w:rsidRPr="00DE6EBC">
        <w:rPr>
          <w:rFonts w:ascii="Times New Roman" w:hAnsi="Times New Roman" w:cs="Times New Roman"/>
          <w:color w:val="000000" w:themeColor="text1"/>
          <w:sz w:val="28"/>
          <w:szCs w:val="28"/>
        </w:rPr>
        <w:t xml:space="preserve"> со значениями удельных ионизационных потерь энергии </w:t>
      </w:r>
      <w:proofErr w:type="spellStart"/>
      <w:r w:rsidR="009818FC" w:rsidRPr="00DE6EBC">
        <w:rPr>
          <w:rFonts w:ascii="Times New Roman" w:hAnsi="Times New Roman" w:cs="Times New Roman"/>
          <w:color w:val="000000" w:themeColor="text1"/>
          <w:sz w:val="28"/>
          <w:szCs w:val="28"/>
        </w:rPr>
        <w:t>S</w:t>
      </w:r>
      <w:r w:rsidR="009818FC" w:rsidRPr="00DE6EBC">
        <w:rPr>
          <w:rFonts w:ascii="Times New Roman" w:hAnsi="Times New Roman" w:cs="Times New Roman"/>
          <w:color w:val="000000" w:themeColor="text1"/>
          <w:sz w:val="28"/>
          <w:szCs w:val="28"/>
          <w:vertAlign w:val="subscript"/>
        </w:rPr>
        <w:t>e</w:t>
      </w:r>
      <w:proofErr w:type="spellEnd"/>
      <w:r w:rsidR="009818FC" w:rsidRPr="00DE6EBC">
        <w:rPr>
          <w:rFonts w:ascii="Times New Roman" w:hAnsi="Times New Roman" w:cs="Times New Roman"/>
          <w:color w:val="000000" w:themeColor="text1"/>
          <w:sz w:val="28"/>
          <w:szCs w:val="28"/>
        </w:rPr>
        <w:t xml:space="preserve"> ≈ 33 кэВ/нм, не наблюдается формирование видимых треков. </w:t>
      </w:r>
      <w:r w:rsidR="00626F25" w:rsidRPr="00DE6EBC">
        <w:rPr>
          <w:rFonts w:ascii="Times New Roman" w:hAnsi="Times New Roman" w:cs="Times New Roman"/>
          <w:color w:val="000000" w:themeColor="text1"/>
          <w:sz w:val="28"/>
          <w:szCs w:val="28"/>
        </w:rPr>
        <w:t xml:space="preserve">В частности, треки не наблюдались после облучения ионами </w:t>
      </w:r>
      <w:r w:rsidR="00626F25" w:rsidRPr="00DE6EBC">
        <w:rPr>
          <w:rFonts w:ascii="Times New Roman" w:hAnsi="Times New Roman" w:cs="Times New Roman"/>
          <w:color w:val="000000" w:themeColor="text1"/>
          <w:sz w:val="28"/>
          <w:szCs w:val="28"/>
          <w:lang w:val="en-US"/>
        </w:rPr>
        <w:t>Bi</w:t>
      </w:r>
      <w:r w:rsidR="00626F25" w:rsidRPr="00DE6EBC">
        <w:rPr>
          <w:rFonts w:ascii="Times New Roman" w:hAnsi="Times New Roman" w:cs="Times New Roman"/>
          <w:color w:val="000000" w:themeColor="text1"/>
          <w:sz w:val="28"/>
          <w:szCs w:val="28"/>
        </w:rPr>
        <w:t xml:space="preserve"> с энергией 710 МэВ (</w:t>
      </w:r>
      <w:proofErr w:type="spellStart"/>
      <w:r w:rsidR="00626F25" w:rsidRPr="00DE6EBC">
        <w:rPr>
          <w:rFonts w:ascii="Times New Roman" w:hAnsi="Times New Roman" w:cs="Times New Roman"/>
          <w:color w:val="000000" w:themeColor="text1"/>
          <w:sz w:val="28"/>
          <w:szCs w:val="28"/>
        </w:rPr>
        <w:t>S</w:t>
      </w:r>
      <w:r w:rsidR="00626F25" w:rsidRPr="00DE6EBC">
        <w:rPr>
          <w:rFonts w:ascii="Times New Roman" w:hAnsi="Times New Roman" w:cs="Times New Roman"/>
          <w:color w:val="000000" w:themeColor="text1"/>
          <w:sz w:val="28"/>
          <w:szCs w:val="28"/>
          <w:vertAlign w:val="subscript"/>
        </w:rPr>
        <w:t>e</w:t>
      </w:r>
      <w:proofErr w:type="spellEnd"/>
      <w:r w:rsidR="00626F25" w:rsidRPr="00DE6EBC">
        <w:rPr>
          <w:rFonts w:ascii="Times New Roman" w:hAnsi="Times New Roman" w:cs="Times New Roman"/>
          <w:color w:val="000000" w:themeColor="text1"/>
          <w:sz w:val="28"/>
          <w:szCs w:val="28"/>
        </w:rPr>
        <w:t xml:space="preserve"> ≈ 34 кэВ/нм), а также ионами </w:t>
      </w:r>
      <w:r w:rsidR="00626F25" w:rsidRPr="00DE6EBC">
        <w:rPr>
          <w:rFonts w:ascii="Times New Roman" w:hAnsi="Times New Roman" w:cs="Times New Roman"/>
          <w:color w:val="000000" w:themeColor="text1"/>
          <w:sz w:val="28"/>
          <w:szCs w:val="28"/>
          <w:lang w:val="en-US"/>
        </w:rPr>
        <w:t>Pb</w:t>
      </w:r>
      <w:r w:rsidR="00626F25" w:rsidRPr="00DE6EBC">
        <w:rPr>
          <w:rFonts w:ascii="Times New Roman" w:hAnsi="Times New Roman" w:cs="Times New Roman"/>
          <w:color w:val="000000" w:themeColor="text1"/>
          <w:sz w:val="28"/>
          <w:szCs w:val="28"/>
        </w:rPr>
        <w:t xml:space="preserve"> с энергиями 132 МэВ (</w:t>
      </w:r>
      <w:proofErr w:type="spellStart"/>
      <w:r w:rsidR="00626F25" w:rsidRPr="00DE6EBC">
        <w:rPr>
          <w:rFonts w:ascii="Times New Roman" w:hAnsi="Times New Roman" w:cs="Times New Roman"/>
          <w:color w:val="000000" w:themeColor="text1"/>
          <w:sz w:val="28"/>
          <w:szCs w:val="28"/>
        </w:rPr>
        <w:t>S</w:t>
      </w:r>
      <w:r w:rsidR="00626F25" w:rsidRPr="00DE6EBC">
        <w:rPr>
          <w:rFonts w:ascii="Times New Roman" w:hAnsi="Times New Roman" w:cs="Times New Roman"/>
          <w:color w:val="000000" w:themeColor="text1"/>
          <w:sz w:val="28"/>
          <w:szCs w:val="28"/>
          <w:vertAlign w:val="subscript"/>
        </w:rPr>
        <w:t>e</w:t>
      </w:r>
      <w:proofErr w:type="spellEnd"/>
      <w:r w:rsidR="00626F25" w:rsidRPr="00DE6EBC">
        <w:rPr>
          <w:rFonts w:ascii="Times New Roman" w:hAnsi="Times New Roman" w:cs="Times New Roman"/>
          <w:color w:val="000000" w:themeColor="text1"/>
          <w:sz w:val="28"/>
          <w:szCs w:val="28"/>
        </w:rPr>
        <w:t xml:space="preserve"> ≈ 21,6 кэВ/нм) и 930 МэВ (S</w:t>
      </w:r>
      <w:r w:rsidR="00626F25" w:rsidRPr="00DE6EBC">
        <w:rPr>
          <w:rFonts w:ascii="Times New Roman" w:hAnsi="Times New Roman" w:cs="Times New Roman"/>
          <w:color w:val="000000" w:themeColor="text1"/>
          <w:sz w:val="28"/>
          <w:szCs w:val="28"/>
          <w:vertAlign w:val="subscript"/>
        </w:rPr>
        <w:t>e</w:t>
      </w:r>
      <w:r w:rsidR="00626F25" w:rsidRPr="00DE6EBC">
        <w:rPr>
          <w:rFonts w:ascii="Times New Roman" w:hAnsi="Times New Roman" w:cs="Times New Roman"/>
          <w:color w:val="000000" w:themeColor="text1"/>
          <w:sz w:val="28"/>
          <w:szCs w:val="28"/>
        </w:rPr>
        <w:t>≈33</w:t>
      </w:r>
      <w:r w:rsidR="00AA5C44">
        <w:rPr>
          <w:rFonts w:ascii="Times New Roman" w:hAnsi="Times New Roman" w:cs="Times New Roman"/>
          <w:color w:val="000000" w:themeColor="text1"/>
          <w:sz w:val="28"/>
          <w:szCs w:val="28"/>
          <w:lang w:val="kk-KZ"/>
        </w:rPr>
        <w:t> </w:t>
      </w:r>
      <w:r w:rsidR="00626F25" w:rsidRPr="00DE6EBC">
        <w:rPr>
          <w:rFonts w:ascii="Times New Roman" w:hAnsi="Times New Roman" w:cs="Times New Roman"/>
          <w:color w:val="000000" w:themeColor="text1"/>
          <w:sz w:val="28"/>
          <w:szCs w:val="28"/>
        </w:rPr>
        <w:t xml:space="preserve">кэВ/нм) </w:t>
      </w:r>
      <w:r w:rsidR="00F602BF" w:rsidRPr="00DE6EBC">
        <w:rPr>
          <w:rFonts w:ascii="Times New Roman" w:hAnsi="Times New Roman" w:cs="Times New Roman"/>
          <w:color w:val="000000" w:themeColor="text1"/>
          <w:sz w:val="28"/>
          <w:szCs w:val="28"/>
          <w:lang w:val="kk-KZ"/>
        </w:rPr>
        <w:t>[</w:t>
      </w:r>
      <w:r w:rsidR="00383241" w:rsidRPr="00DE6EBC">
        <w:rPr>
          <w:rFonts w:ascii="Times New Roman" w:hAnsi="Times New Roman" w:cs="Times New Roman"/>
          <w:color w:val="000000" w:themeColor="text1"/>
          <w:sz w:val="28"/>
          <w:szCs w:val="28"/>
        </w:rPr>
        <w:t>32</w:t>
      </w:r>
      <w:r w:rsidR="00453EB0"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453EB0" w:rsidRPr="00DE6EBC">
        <w:rPr>
          <w:rFonts w:ascii="Times New Roman" w:hAnsi="Times New Roman" w:cs="Times New Roman"/>
          <w:color w:val="000000" w:themeColor="text1"/>
          <w:sz w:val="28"/>
          <w:szCs w:val="28"/>
          <w:lang w:val="kk-KZ"/>
        </w:rPr>
        <w:t xml:space="preserve"> 762</w:t>
      </w:r>
      <w:r w:rsidR="00F602BF" w:rsidRPr="00DE6EBC">
        <w:rPr>
          <w:rFonts w:ascii="Times New Roman" w:hAnsi="Times New Roman" w:cs="Times New Roman"/>
          <w:color w:val="000000" w:themeColor="text1"/>
          <w:sz w:val="28"/>
          <w:szCs w:val="28"/>
          <w:lang w:val="kk-KZ"/>
        </w:rPr>
        <w:t xml:space="preserve">; </w:t>
      </w:r>
      <w:r w:rsidR="00790E9C" w:rsidRPr="00DE6EBC">
        <w:rPr>
          <w:rFonts w:ascii="Times New Roman" w:hAnsi="Times New Roman" w:cs="Times New Roman"/>
          <w:color w:val="000000" w:themeColor="text1"/>
          <w:sz w:val="28"/>
          <w:szCs w:val="28"/>
        </w:rPr>
        <w:t>143</w:t>
      </w:r>
      <w:r w:rsidR="007D1B48">
        <w:rPr>
          <w:rFonts w:ascii="Times New Roman" w:hAnsi="Times New Roman" w:cs="Times New Roman"/>
          <w:color w:val="000000" w:themeColor="text1"/>
          <w:sz w:val="28"/>
          <w:szCs w:val="28"/>
        </w:rPr>
        <w:t xml:space="preserve">, </w:t>
      </w:r>
      <w:r w:rsidR="00790E9C" w:rsidRPr="00DE6EBC">
        <w:rPr>
          <w:rFonts w:ascii="Times New Roman" w:hAnsi="Times New Roman" w:cs="Times New Roman"/>
          <w:color w:val="000000" w:themeColor="text1"/>
          <w:sz w:val="28"/>
          <w:szCs w:val="28"/>
        </w:rPr>
        <w:t>144</w:t>
      </w:r>
      <w:r w:rsidR="00F602BF" w:rsidRPr="00DE6EBC">
        <w:rPr>
          <w:rFonts w:ascii="Times New Roman" w:hAnsi="Times New Roman" w:cs="Times New Roman"/>
          <w:color w:val="000000" w:themeColor="text1"/>
          <w:sz w:val="28"/>
          <w:szCs w:val="28"/>
          <w:lang w:val="kk-KZ"/>
        </w:rPr>
        <w:t xml:space="preserve">]. Аналогично, облучение нитрида бора </w:t>
      </w:r>
      <w:r w:rsidR="00F602BF" w:rsidRPr="00DE6EBC">
        <w:rPr>
          <w:rFonts w:ascii="Times New Roman" w:hAnsi="Times New Roman" w:cs="Times New Roman"/>
          <w:color w:val="000000" w:themeColor="text1"/>
          <w:sz w:val="28"/>
          <w:szCs w:val="28"/>
          <w:lang w:val="kk-KZ"/>
        </w:rPr>
        <w:lastRenderedPageBreak/>
        <w:t>ионами свинца с энергией 132 МэВ также не приводило к образованию треков [</w:t>
      </w:r>
      <w:r w:rsidR="00790E9C" w:rsidRPr="00DE6EBC">
        <w:rPr>
          <w:rFonts w:ascii="Times New Roman" w:hAnsi="Times New Roman" w:cs="Times New Roman"/>
          <w:color w:val="000000" w:themeColor="text1"/>
          <w:sz w:val="28"/>
          <w:szCs w:val="28"/>
        </w:rPr>
        <w:t>143</w:t>
      </w:r>
      <w:r w:rsidR="00F602BF"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7D1B48">
        <w:rPr>
          <w:rFonts w:ascii="Times New Roman" w:hAnsi="Times New Roman" w:cs="Times New Roman"/>
          <w:color w:val="000000" w:themeColor="text1"/>
          <w:sz w:val="28"/>
          <w:szCs w:val="28"/>
        </w:rPr>
        <w:t> </w:t>
      </w:r>
      <w:r w:rsidR="00F602BF" w:rsidRPr="00DE6EBC">
        <w:rPr>
          <w:rFonts w:ascii="Times New Roman" w:hAnsi="Times New Roman" w:cs="Times New Roman"/>
          <w:color w:val="000000" w:themeColor="text1"/>
          <w:sz w:val="28"/>
          <w:szCs w:val="28"/>
          <w:lang w:val="kk-KZ"/>
        </w:rPr>
        <w:t>2815-2817]. В случае AlN</w:t>
      </w:r>
      <w:r w:rsidR="00FC65BC" w:rsidRPr="00DE6EBC">
        <w:rPr>
          <w:rFonts w:ascii="Times New Roman" w:hAnsi="Times New Roman" w:cs="Times New Roman"/>
          <w:color w:val="000000" w:themeColor="text1"/>
          <w:sz w:val="28"/>
          <w:szCs w:val="28"/>
        </w:rPr>
        <w:t xml:space="preserve"> </w:t>
      </w:r>
      <w:r w:rsidR="00FC65BC" w:rsidRPr="00DE6EBC">
        <w:rPr>
          <w:rFonts w:ascii="Times New Roman" w:hAnsi="Times New Roman" w:cs="Times New Roman"/>
          <w:color w:val="000000" w:themeColor="text1"/>
          <w:sz w:val="28"/>
          <w:szCs w:val="28"/>
          <w:lang w:val="kk-KZ"/>
        </w:rPr>
        <w:t>б</w:t>
      </w:r>
      <w:proofErr w:type="spellStart"/>
      <w:r w:rsidR="00FC65BC" w:rsidRPr="00DE6EBC">
        <w:rPr>
          <w:rFonts w:ascii="Times New Roman" w:hAnsi="Times New Roman" w:cs="Times New Roman"/>
          <w:color w:val="000000" w:themeColor="text1"/>
          <w:sz w:val="28"/>
          <w:szCs w:val="28"/>
        </w:rPr>
        <w:t>ыло</w:t>
      </w:r>
      <w:proofErr w:type="spellEnd"/>
      <w:r w:rsidR="00FC65BC" w:rsidRPr="00DE6EBC">
        <w:rPr>
          <w:rFonts w:ascii="Times New Roman" w:hAnsi="Times New Roman" w:cs="Times New Roman"/>
          <w:color w:val="000000" w:themeColor="text1"/>
          <w:sz w:val="28"/>
          <w:szCs w:val="28"/>
        </w:rPr>
        <w:t xml:space="preserve"> установлено, что образование треков начинается при пороговом значении </w:t>
      </w:r>
      <w:proofErr w:type="spellStart"/>
      <w:r w:rsidR="00FC65BC" w:rsidRPr="00DE6EBC">
        <w:rPr>
          <w:rFonts w:ascii="Times New Roman" w:hAnsi="Times New Roman" w:cs="Times New Roman"/>
          <w:color w:val="000000" w:themeColor="text1"/>
          <w:sz w:val="28"/>
          <w:szCs w:val="28"/>
        </w:rPr>
        <w:t>S</w:t>
      </w:r>
      <w:r w:rsidR="00FC65BC" w:rsidRPr="00DE6EBC">
        <w:rPr>
          <w:rFonts w:ascii="Times New Roman" w:hAnsi="Times New Roman" w:cs="Times New Roman"/>
          <w:color w:val="000000" w:themeColor="text1"/>
          <w:sz w:val="28"/>
          <w:szCs w:val="28"/>
          <w:vertAlign w:val="subscript"/>
        </w:rPr>
        <w:t>e</w:t>
      </w:r>
      <w:proofErr w:type="spellEnd"/>
      <w:r w:rsidR="00FC65BC" w:rsidRPr="00DE6EBC">
        <w:rPr>
          <w:rFonts w:ascii="Times New Roman" w:hAnsi="Times New Roman" w:cs="Times New Roman"/>
          <w:color w:val="000000" w:themeColor="text1"/>
          <w:sz w:val="28"/>
          <w:szCs w:val="28"/>
          <w:vertAlign w:val="subscript"/>
        </w:rPr>
        <w:t xml:space="preserve"> </w:t>
      </w:r>
      <w:r w:rsidR="00FC65BC" w:rsidRPr="00DE6EBC">
        <w:rPr>
          <w:rFonts w:ascii="Times New Roman" w:hAnsi="Times New Roman" w:cs="Times New Roman"/>
          <w:color w:val="000000" w:themeColor="text1"/>
          <w:sz w:val="28"/>
          <w:szCs w:val="28"/>
        </w:rPr>
        <w:t>&gt; 34 кэВ/нм, что подтверждается результатами экспериментов при более высоких уровнях электронных потерь энергии [</w:t>
      </w:r>
      <w:r w:rsidR="00790E9C" w:rsidRPr="00DE6EBC">
        <w:rPr>
          <w:rFonts w:ascii="Times New Roman" w:hAnsi="Times New Roman" w:cs="Times New Roman"/>
          <w:color w:val="000000" w:themeColor="text1"/>
          <w:sz w:val="28"/>
          <w:szCs w:val="28"/>
        </w:rPr>
        <w:t>32</w:t>
      </w:r>
      <w:r w:rsidR="00453EB0"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453EB0" w:rsidRPr="00DE6EBC">
        <w:rPr>
          <w:rFonts w:ascii="Times New Roman" w:hAnsi="Times New Roman" w:cs="Times New Roman"/>
          <w:color w:val="000000" w:themeColor="text1"/>
          <w:sz w:val="28"/>
          <w:szCs w:val="28"/>
          <w:lang w:val="kk-KZ"/>
        </w:rPr>
        <w:t xml:space="preserve"> 762</w:t>
      </w:r>
      <w:r w:rsidR="00FC65BC" w:rsidRPr="00DE6EBC">
        <w:rPr>
          <w:rFonts w:ascii="Times New Roman" w:hAnsi="Times New Roman" w:cs="Times New Roman"/>
          <w:color w:val="000000" w:themeColor="text1"/>
          <w:sz w:val="28"/>
          <w:szCs w:val="28"/>
        </w:rPr>
        <w:t>].</w:t>
      </w:r>
      <w:r w:rsidR="00FC65BC" w:rsidRPr="00DE6EBC">
        <w:rPr>
          <w:rFonts w:ascii="Times New Roman" w:hAnsi="Times New Roman" w:cs="Times New Roman"/>
          <w:color w:val="000000" w:themeColor="text1"/>
          <w:sz w:val="28"/>
          <w:szCs w:val="28"/>
          <w:lang w:val="kk-KZ"/>
        </w:rPr>
        <w:t xml:space="preserve"> </w:t>
      </w:r>
      <w:r w:rsidR="005467A5" w:rsidRPr="00DE6EBC">
        <w:rPr>
          <w:rFonts w:ascii="Times New Roman" w:hAnsi="Times New Roman" w:cs="Times New Roman"/>
          <w:color w:val="000000" w:themeColor="text1"/>
          <w:sz w:val="28"/>
          <w:szCs w:val="28"/>
          <w:lang w:val="en-US"/>
        </w:rPr>
        <w:t>I</w:t>
      </w:r>
      <w:r w:rsidR="00FC65BC" w:rsidRPr="00DE6EBC">
        <w:rPr>
          <w:rFonts w:ascii="Times New Roman" w:hAnsi="Times New Roman" w:cs="Times New Roman"/>
          <w:color w:val="000000" w:themeColor="text1"/>
          <w:sz w:val="28"/>
          <w:szCs w:val="28"/>
        </w:rPr>
        <w:t xml:space="preserve">n </w:t>
      </w:r>
      <w:proofErr w:type="spellStart"/>
      <w:r w:rsidR="00FC65BC" w:rsidRPr="00DE6EBC">
        <w:rPr>
          <w:rFonts w:ascii="Times New Roman" w:hAnsi="Times New Roman" w:cs="Times New Roman"/>
          <w:color w:val="000000" w:themeColor="text1"/>
          <w:sz w:val="28"/>
          <w:szCs w:val="28"/>
        </w:rPr>
        <w:t>situ</w:t>
      </w:r>
      <w:proofErr w:type="spellEnd"/>
      <w:r w:rsidR="00FC65BC" w:rsidRPr="00DE6EBC">
        <w:rPr>
          <w:rFonts w:ascii="Times New Roman" w:hAnsi="Times New Roman" w:cs="Times New Roman"/>
          <w:color w:val="000000" w:themeColor="text1"/>
          <w:sz w:val="28"/>
          <w:szCs w:val="28"/>
        </w:rPr>
        <w:t xml:space="preserve"> измерения оптического поглощения показали, что высокая плотность электронной энергии в </w:t>
      </w:r>
      <w:proofErr w:type="spellStart"/>
      <w:r w:rsidR="00FC65BC" w:rsidRPr="00DE6EBC">
        <w:rPr>
          <w:rFonts w:ascii="Times New Roman" w:hAnsi="Times New Roman" w:cs="Times New Roman"/>
          <w:color w:val="000000" w:themeColor="text1"/>
          <w:sz w:val="28"/>
          <w:szCs w:val="28"/>
        </w:rPr>
        <w:t>AlN</w:t>
      </w:r>
      <w:proofErr w:type="spellEnd"/>
      <w:r w:rsidR="00FC65BC" w:rsidRPr="00DE6EBC">
        <w:rPr>
          <w:rFonts w:ascii="Times New Roman" w:hAnsi="Times New Roman" w:cs="Times New Roman"/>
          <w:color w:val="000000" w:themeColor="text1"/>
          <w:sz w:val="28"/>
          <w:szCs w:val="28"/>
        </w:rPr>
        <w:t xml:space="preserve"> способствует образованию точечных дефектов, что указывает на то, что </w:t>
      </w:r>
      <w:proofErr w:type="spellStart"/>
      <w:r w:rsidR="00FC65BC" w:rsidRPr="00DE6EBC">
        <w:rPr>
          <w:rFonts w:ascii="Times New Roman" w:hAnsi="Times New Roman" w:cs="Times New Roman"/>
          <w:color w:val="000000" w:themeColor="text1"/>
          <w:sz w:val="28"/>
          <w:szCs w:val="28"/>
        </w:rPr>
        <w:t>S</w:t>
      </w:r>
      <w:r w:rsidR="00FC65BC" w:rsidRPr="00DE6EBC">
        <w:rPr>
          <w:rFonts w:ascii="Times New Roman" w:hAnsi="Times New Roman" w:cs="Times New Roman"/>
          <w:color w:val="000000" w:themeColor="text1"/>
          <w:sz w:val="28"/>
          <w:szCs w:val="28"/>
          <w:vertAlign w:val="subscript"/>
        </w:rPr>
        <w:t>e</w:t>
      </w:r>
      <w:proofErr w:type="spellEnd"/>
      <w:r w:rsidR="00FC65BC" w:rsidRPr="00DE6EBC">
        <w:rPr>
          <w:rFonts w:ascii="Times New Roman" w:hAnsi="Times New Roman" w:cs="Times New Roman"/>
          <w:color w:val="000000" w:themeColor="text1"/>
          <w:sz w:val="28"/>
          <w:szCs w:val="28"/>
        </w:rPr>
        <w:t xml:space="preserve"> оказывает определенное влияние на процесс дефектообразования в данном материале </w:t>
      </w:r>
      <w:r w:rsidR="007E03C7" w:rsidRPr="00DE6EBC">
        <w:rPr>
          <w:rFonts w:ascii="Times New Roman" w:hAnsi="Times New Roman" w:cs="Times New Roman"/>
          <w:color w:val="000000" w:themeColor="text1"/>
          <w:sz w:val="28"/>
          <w:szCs w:val="28"/>
        </w:rPr>
        <w:t>[</w:t>
      </w:r>
      <w:r w:rsidR="00790E9C" w:rsidRPr="00DE6EBC">
        <w:rPr>
          <w:rFonts w:ascii="Times New Roman" w:hAnsi="Times New Roman" w:cs="Times New Roman"/>
          <w:color w:val="000000" w:themeColor="text1"/>
          <w:sz w:val="28"/>
          <w:szCs w:val="28"/>
        </w:rPr>
        <w:t>145</w:t>
      </w:r>
      <w:r w:rsidR="00FC65BC" w:rsidRPr="00DE6EBC">
        <w:rPr>
          <w:rFonts w:ascii="Times New Roman" w:hAnsi="Times New Roman" w:cs="Times New Roman"/>
          <w:color w:val="000000" w:themeColor="text1"/>
          <w:sz w:val="28"/>
          <w:szCs w:val="28"/>
        </w:rPr>
        <w:t>].</w:t>
      </w:r>
      <w:r w:rsidR="005467A5" w:rsidRPr="00DE6EBC">
        <w:rPr>
          <w:rFonts w:ascii="Times New Roman" w:hAnsi="Times New Roman" w:cs="Times New Roman"/>
          <w:color w:val="000000" w:themeColor="text1"/>
          <w:sz w:val="28"/>
          <w:szCs w:val="28"/>
        </w:rPr>
        <w:t xml:space="preserve"> Однако,</w:t>
      </w:r>
      <w:r w:rsidR="005467A5" w:rsidRPr="00DE6EBC">
        <w:rPr>
          <w:rFonts w:ascii="Times New Roman" w:hAnsi="Times New Roman" w:cs="Times New Roman"/>
          <w:i/>
          <w:iCs/>
          <w:color w:val="000000" w:themeColor="text1"/>
          <w:sz w:val="28"/>
          <w:szCs w:val="28"/>
        </w:rPr>
        <w:t xml:space="preserve"> </w:t>
      </w:r>
      <w:r w:rsidR="00F602BF" w:rsidRPr="00DE6EBC">
        <w:rPr>
          <w:rFonts w:ascii="Times New Roman" w:hAnsi="Times New Roman" w:cs="Times New Roman"/>
          <w:color w:val="000000" w:themeColor="text1"/>
          <w:sz w:val="28"/>
          <w:szCs w:val="28"/>
          <w:lang w:val="kk-KZ"/>
        </w:rPr>
        <w:t>радиационные дефекты в виде треков</w:t>
      </w:r>
      <w:r w:rsidR="005467A5" w:rsidRPr="00DE6EBC">
        <w:rPr>
          <w:rFonts w:ascii="Times New Roman" w:hAnsi="Times New Roman" w:cs="Times New Roman"/>
          <w:color w:val="000000" w:themeColor="text1"/>
          <w:sz w:val="28"/>
          <w:szCs w:val="28"/>
        </w:rPr>
        <w:t xml:space="preserve"> </w:t>
      </w:r>
      <w:r w:rsidR="005467A5" w:rsidRPr="00DE6EBC">
        <w:rPr>
          <w:rFonts w:ascii="Times New Roman" w:hAnsi="Times New Roman" w:cs="Times New Roman"/>
          <w:color w:val="000000" w:themeColor="text1"/>
          <w:sz w:val="28"/>
          <w:szCs w:val="28"/>
          <w:lang w:val="kk-KZ"/>
        </w:rPr>
        <w:t>в AlN</w:t>
      </w:r>
      <w:r w:rsidR="00F602BF" w:rsidRPr="00DE6EBC">
        <w:rPr>
          <w:rFonts w:ascii="Times New Roman" w:hAnsi="Times New Roman" w:cs="Times New Roman"/>
          <w:color w:val="000000" w:themeColor="text1"/>
          <w:sz w:val="28"/>
          <w:szCs w:val="28"/>
          <w:lang w:val="kk-KZ"/>
        </w:rPr>
        <w:t xml:space="preserve"> были зафиксированы после облучения фуллеренами при энергиях выше 12 МэВ [</w:t>
      </w:r>
      <w:r w:rsidR="00790E9C" w:rsidRPr="00DE6EBC">
        <w:rPr>
          <w:rFonts w:ascii="Times New Roman" w:hAnsi="Times New Roman" w:cs="Times New Roman"/>
          <w:color w:val="000000" w:themeColor="text1"/>
          <w:sz w:val="28"/>
          <w:szCs w:val="28"/>
        </w:rPr>
        <w:t>144</w:t>
      </w:r>
      <w:r w:rsidR="00F602BF"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F602BF" w:rsidRPr="00DE6EBC">
        <w:rPr>
          <w:rFonts w:ascii="Times New Roman" w:hAnsi="Times New Roman" w:cs="Times New Roman"/>
          <w:color w:val="000000" w:themeColor="text1"/>
          <w:sz w:val="28"/>
          <w:szCs w:val="28"/>
          <w:lang w:val="kk-KZ"/>
        </w:rPr>
        <w:t xml:space="preserve"> 519]. При этом потери энергии на ионизацию составляли всего 20 кэВ/нм, что указывает на необходимость учитывать </w:t>
      </w:r>
      <w:r w:rsidR="005467A5" w:rsidRPr="00DE6EBC">
        <w:rPr>
          <w:rFonts w:ascii="Times New Roman" w:hAnsi="Times New Roman" w:cs="Times New Roman"/>
          <w:color w:val="000000" w:themeColor="text1"/>
          <w:sz w:val="28"/>
          <w:szCs w:val="28"/>
          <w:lang w:val="kk-KZ"/>
        </w:rPr>
        <w:t xml:space="preserve">также </w:t>
      </w:r>
      <w:r w:rsidR="00F602BF" w:rsidRPr="00DE6EBC">
        <w:rPr>
          <w:rFonts w:ascii="Times New Roman" w:hAnsi="Times New Roman" w:cs="Times New Roman"/>
          <w:color w:val="000000" w:themeColor="text1"/>
          <w:sz w:val="28"/>
          <w:szCs w:val="28"/>
          <w:lang w:val="kk-KZ"/>
        </w:rPr>
        <w:t>вклад потерь энергии на упругое рассеяние в процесс формирования латентных треков при облучении такими частицами.</w:t>
      </w:r>
    </w:p>
    <w:p w14:paraId="451DCCC0" w14:textId="10DB4984" w:rsidR="001A5195" w:rsidRPr="00DE6EBC" w:rsidRDefault="007B7127" w:rsidP="001E0A10">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В исследованиях [</w:t>
      </w:r>
      <w:r w:rsidR="00790E9C" w:rsidRPr="00DE6EBC">
        <w:rPr>
          <w:rFonts w:ascii="Times New Roman" w:hAnsi="Times New Roman" w:cs="Times New Roman"/>
          <w:color w:val="000000" w:themeColor="text1"/>
          <w:sz w:val="28"/>
          <w:szCs w:val="28"/>
          <w:lang w:val="kk-KZ"/>
        </w:rPr>
        <w:t>144</w:t>
      </w:r>
      <w:r w:rsidR="00453EB0"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453EB0" w:rsidRPr="00DE6EBC">
        <w:rPr>
          <w:rFonts w:ascii="Times New Roman" w:hAnsi="Times New Roman" w:cs="Times New Roman"/>
          <w:color w:val="000000" w:themeColor="text1"/>
          <w:sz w:val="28"/>
          <w:szCs w:val="28"/>
          <w:lang w:val="kk-KZ"/>
        </w:rPr>
        <w:t xml:space="preserve"> 519</w:t>
      </w:r>
      <w:r w:rsidR="00790E9C" w:rsidRPr="00DE6EBC">
        <w:rPr>
          <w:rFonts w:ascii="Times New Roman" w:hAnsi="Times New Roman" w:cs="Times New Roman"/>
          <w:color w:val="000000" w:themeColor="text1"/>
          <w:sz w:val="28"/>
          <w:szCs w:val="28"/>
          <w:lang w:val="kk-KZ"/>
        </w:rPr>
        <w:t>; 146</w:t>
      </w:r>
      <w:r w:rsidR="007D1B48">
        <w:rPr>
          <w:rFonts w:ascii="Times New Roman" w:hAnsi="Times New Roman" w:cs="Times New Roman"/>
          <w:color w:val="000000" w:themeColor="text1"/>
          <w:sz w:val="28"/>
          <w:szCs w:val="28"/>
          <w:lang w:val="kk-KZ"/>
        </w:rPr>
        <w:t xml:space="preserve">, </w:t>
      </w:r>
      <w:r w:rsidR="00790E9C" w:rsidRPr="00DE6EBC">
        <w:rPr>
          <w:rFonts w:ascii="Times New Roman" w:hAnsi="Times New Roman" w:cs="Times New Roman"/>
          <w:color w:val="000000" w:themeColor="text1"/>
          <w:sz w:val="28"/>
          <w:szCs w:val="28"/>
        </w:rPr>
        <w:t>147</w:t>
      </w:r>
      <w:r w:rsidRPr="00DE6EBC">
        <w:rPr>
          <w:rFonts w:ascii="Times New Roman" w:hAnsi="Times New Roman" w:cs="Times New Roman"/>
          <w:color w:val="000000" w:themeColor="text1"/>
          <w:sz w:val="28"/>
          <w:szCs w:val="28"/>
          <w:lang w:val="kk-KZ"/>
        </w:rPr>
        <w:t xml:space="preserve">] была изучена структура нанокристаллических слоев ZrN толщиной от 0,1 до 20 микрон со средним размером зерна около 4 нм, нанесенных на кремний и нержавеющую сталь, после облучения </w:t>
      </w:r>
      <w:r w:rsidR="00FC65BC" w:rsidRPr="00DE6EBC">
        <w:rPr>
          <w:rFonts w:ascii="Times New Roman" w:hAnsi="Times New Roman" w:cs="Times New Roman"/>
          <w:color w:val="000000" w:themeColor="text1"/>
          <w:sz w:val="28"/>
          <w:szCs w:val="28"/>
          <w:lang w:val="kk-KZ"/>
        </w:rPr>
        <w:t>ионами криптона (250 МэВ, 22 кэВ/нм), ксенона (167 МэВ, 30 кэВ/нм) и висмута (695 МэВ, 49 кэВ/нм).</w:t>
      </w:r>
      <w:r w:rsidR="00850B55" w:rsidRPr="00DE6EBC">
        <w:rPr>
          <w:rFonts w:ascii="Times New Roman" w:hAnsi="Times New Roman" w:cs="Times New Roman"/>
          <w:color w:val="000000" w:themeColor="text1"/>
          <w:sz w:val="28"/>
          <w:szCs w:val="28"/>
          <w:lang w:val="kk-KZ"/>
        </w:rPr>
        <w:t xml:space="preserve"> </w:t>
      </w:r>
      <w:r w:rsidR="00F139A0" w:rsidRPr="00DE6EBC">
        <w:rPr>
          <w:rFonts w:ascii="Times New Roman" w:hAnsi="Times New Roman" w:cs="Times New Roman"/>
          <w:color w:val="000000" w:themeColor="text1"/>
          <w:sz w:val="28"/>
          <w:szCs w:val="28"/>
          <w:lang w:val="kk-KZ"/>
        </w:rPr>
        <w:t>Т</w:t>
      </w:r>
      <w:r w:rsidR="00F139A0" w:rsidRPr="00DE6EBC">
        <w:rPr>
          <w:rFonts w:ascii="Times New Roman" w:hAnsi="Times New Roman" w:cs="Times New Roman"/>
          <w:color w:val="000000" w:themeColor="text1"/>
          <w:sz w:val="28"/>
          <w:szCs w:val="28"/>
        </w:rPr>
        <w:t xml:space="preserve">реки не были обнаружены с помощью методов </w:t>
      </w:r>
      <w:r w:rsidR="00850B55" w:rsidRPr="00DE6EBC">
        <w:rPr>
          <w:rFonts w:ascii="Times New Roman" w:hAnsi="Times New Roman" w:cs="Times New Roman"/>
          <w:color w:val="000000" w:themeColor="text1"/>
          <w:sz w:val="28"/>
          <w:szCs w:val="28"/>
          <w:lang w:val="kk-KZ"/>
        </w:rPr>
        <w:t>ПЭМ ВР</w:t>
      </w:r>
      <w:r w:rsidR="00F139A0" w:rsidRPr="00DE6EBC">
        <w:rPr>
          <w:rFonts w:ascii="Times New Roman" w:hAnsi="Times New Roman" w:cs="Times New Roman"/>
          <w:color w:val="000000" w:themeColor="text1"/>
          <w:sz w:val="28"/>
          <w:szCs w:val="28"/>
        </w:rPr>
        <w:t xml:space="preserve"> даже при достижении максимальных значений ионизационных потерь, соответствующих облучению ионами </w:t>
      </w:r>
      <w:r w:rsidR="00F139A0" w:rsidRPr="00DE6EBC">
        <w:rPr>
          <w:rFonts w:ascii="Times New Roman" w:hAnsi="Times New Roman" w:cs="Times New Roman"/>
          <w:color w:val="000000" w:themeColor="text1"/>
          <w:sz w:val="28"/>
          <w:szCs w:val="28"/>
          <w:lang w:val="en-US"/>
        </w:rPr>
        <w:t>Bi</w:t>
      </w:r>
      <w:r w:rsidR="00F139A0" w:rsidRPr="00DE6EBC">
        <w:rPr>
          <w:rFonts w:ascii="Times New Roman" w:hAnsi="Times New Roman" w:cs="Times New Roman"/>
          <w:color w:val="000000" w:themeColor="text1"/>
          <w:sz w:val="28"/>
          <w:szCs w:val="28"/>
        </w:rPr>
        <w:t xml:space="preserve">. </w:t>
      </w:r>
      <w:r w:rsidR="001A5195" w:rsidRPr="00DE6EBC">
        <w:rPr>
          <w:rFonts w:ascii="Times New Roman" w:hAnsi="Times New Roman" w:cs="Times New Roman"/>
          <w:color w:val="000000" w:themeColor="text1"/>
          <w:sz w:val="28"/>
          <w:szCs w:val="28"/>
        </w:rPr>
        <w:t>На рис</w:t>
      </w:r>
      <w:r w:rsidR="00AA5C44">
        <w:rPr>
          <w:rFonts w:ascii="Times New Roman" w:hAnsi="Times New Roman" w:cs="Times New Roman"/>
          <w:color w:val="000000" w:themeColor="text1"/>
          <w:sz w:val="28"/>
          <w:szCs w:val="28"/>
          <w:lang w:val="kk-KZ"/>
        </w:rPr>
        <w:t>у</w:t>
      </w:r>
      <w:r w:rsidR="00942528" w:rsidRPr="00DE6EBC">
        <w:rPr>
          <w:rFonts w:ascii="Times New Roman" w:hAnsi="Times New Roman" w:cs="Times New Roman"/>
          <w:color w:val="000000" w:themeColor="text1"/>
          <w:sz w:val="28"/>
          <w:szCs w:val="28"/>
          <w:lang w:val="kk-KZ"/>
        </w:rPr>
        <w:t xml:space="preserve">нке </w:t>
      </w:r>
      <w:r w:rsidR="001A5195" w:rsidRPr="00DE6EBC">
        <w:rPr>
          <w:rFonts w:ascii="Times New Roman" w:hAnsi="Times New Roman" w:cs="Times New Roman"/>
          <w:color w:val="000000" w:themeColor="text1"/>
          <w:sz w:val="28"/>
          <w:szCs w:val="28"/>
        </w:rPr>
        <w:t>2 [</w:t>
      </w:r>
      <w:r w:rsidR="00790E9C" w:rsidRPr="00DE6EBC">
        <w:rPr>
          <w:rFonts w:ascii="Times New Roman" w:hAnsi="Times New Roman" w:cs="Times New Roman"/>
          <w:color w:val="000000" w:themeColor="text1"/>
          <w:sz w:val="28"/>
          <w:szCs w:val="28"/>
        </w:rPr>
        <w:t>146</w:t>
      </w:r>
      <w:r w:rsidR="0011704D"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11704D" w:rsidRPr="00DE6EBC">
        <w:rPr>
          <w:rFonts w:ascii="Times New Roman" w:hAnsi="Times New Roman" w:cs="Times New Roman"/>
          <w:color w:val="000000" w:themeColor="text1"/>
          <w:sz w:val="28"/>
          <w:szCs w:val="28"/>
          <w:lang w:val="kk-KZ"/>
        </w:rPr>
        <w:t xml:space="preserve"> 509</w:t>
      </w:r>
      <w:r w:rsidR="001A5195" w:rsidRPr="00DE6EBC">
        <w:rPr>
          <w:rFonts w:ascii="Times New Roman" w:hAnsi="Times New Roman" w:cs="Times New Roman"/>
          <w:color w:val="000000" w:themeColor="text1"/>
          <w:sz w:val="28"/>
          <w:szCs w:val="28"/>
        </w:rPr>
        <w:t xml:space="preserve">] представлена микроструктура нанокристаллического </w:t>
      </w:r>
      <w:proofErr w:type="spellStart"/>
      <w:r w:rsidR="001A5195" w:rsidRPr="00DE6EBC">
        <w:rPr>
          <w:rFonts w:ascii="Times New Roman" w:hAnsi="Times New Roman" w:cs="Times New Roman"/>
          <w:color w:val="000000" w:themeColor="text1"/>
          <w:sz w:val="28"/>
          <w:szCs w:val="28"/>
        </w:rPr>
        <w:t>ZrN</w:t>
      </w:r>
      <w:proofErr w:type="spellEnd"/>
      <w:r w:rsidR="001A5195" w:rsidRPr="00DE6EBC">
        <w:rPr>
          <w:rFonts w:ascii="Times New Roman" w:hAnsi="Times New Roman" w:cs="Times New Roman"/>
          <w:color w:val="000000" w:themeColor="text1"/>
          <w:sz w:val="28"/>
          <w:szCs w:val="28"/>
        </w:rPr>
        <w:t xml:space="preserve"> после облучения ионами </w:t>
      </w:r>
      <w:r w:rsidR="001A5195" w:rsidRPr="00DE6EBC">
        <w:rPr>
          <w:rFonts w:ascii="Times New Roman" w:hAnsi="Times New Roman" w:cs="Times New Roman"/>
          <w:color w:val="000000" w:themeColor="text1"/>
          <w:sz w:val="28"/>
          <w:szCs w:val="28"/>
          <w:lang w:val="en-US"/>
        </w:rPr>
        <w:t>Xe</w:t>
      </w:r>
      <w:r w:rsidR="001A5195" w:rsidRPr="00DE6EBC">
        <w:rPr>
          <w:rFonts w:ascii="Times New Roman" w:hAnsi="Times New Roman" w:cs="Times New Roman"/>
          <w:color w:val="000000" w:themeColor="text1"/>
          <w:sz w:val="28"/>
          <w:szCs w:val="28"/>
        </w:rPr>
        <w:t>, где не выявлено каких-либо радиационных дефектов. Стрелка указывает направление падения ионного пучка.</w:t>
      </w:r>
    </w:p>
    <w:p w14:paraId="68050307" w14:textId="77777777" w:rsidR="00C1172F" w:rsidRPr="00A17138" w:rsidRDefault="00C1172F" w:rsidP="00942528">
      <w:pPr>
        <w:ind w:firstLine="720"/>
        <w:jc w:val="both"/>
        <w:rPr>
          <w:rFonts w:ascii="Times New Roman" w:hAnsi="Times New Roman" w:cs="Times New Roman"/>
          <w:sz w:val="28"/>
          <w:szCs w:val="28"/>
          <w:lang w:val="kk-KZ"/>
        </w:rPr>
      </w:pPr>
    </w:p>
    <w:p w14:paraId="46C625BA" w14:textId="56F2CA9E" w:rsidR="005467A5" w:rsidRPr="00A17138" w:rsidRDefault="005467A5" w:rsidP="005467A5">
      <w:pPr>
        <w:jc w:val="center"/>
        <w:rPr>
          <w:rFonts w:ascii="Times New Roman" w:hAnsi="Times New Roman" w:cs="Times New Roman"/>
          <w:sz w:val="28"/>
          <w:szCs w:val="28"/>
          <w:lang w:val="kk-KZ"/>
        </w:rPr>
      </w:pPr>
      <w:r w:rsidRPr="00A17138">
        <w:rPr>
          <w:rFonts w:ascii="Times New Roman" w:hAnsi="Times New Roman" w:cs="Times New Roman"/>
          <w:noProof/>
          <w:sz w:val="28"/>
          <w:szCs w:val="28"/>
          <w:lang w:eastAsia="ru-RU" w:bidi="ar-SA"/>
        </w:rPr>
        <w:drawing>
          <wp:inline distT="0" distB="0" distL="0" distR="0" wp14:anchorId="76C3FEDA" wp14:editId="0BB05BB8">
            <wp:extent cx="3706347" cy="2448000"/>
            <wp:effectExtent l="0" t="0" r="8890" b="0"/>
            <wp:docPr id="947409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3304" t="1583" r="1381" b="2939"/>
                    <a:stretch/>
                  </pic:blipFill>
                  <pic:spPr bwMode="auto">
                    <a:xfrm>
                      <a:off x="0" y="0"/>
                      <a:ext cx="3706347" cy="2448000"/>
                    </a:xfrm>
                    <a:prstGeom prst="rect">
                      <a:avLst/>
                    </a:prstGeom>
                    <a:noFill/>
                    <a:ln>
                      <a:noFill/>
                    </a:ln>
                    <a:extLst>
                      <a:ext uri="{53640926-AAD7-44D8-BBD7-CCE9431645EC}">
                        <a14:shadowObscured xmlns:a14="http://schemas.microsoft.com/office/drawing/2010/main"/>
                      </a:ext>
                    </a:extLst>
                  </pic:spPr>
                </pic:pic>
              </a:graphicData>
            </a:graphic>
          </wp:inline>
        </w:drawing>
      </w:r>
    </w:p>
    <w:p w14:paraId="1C38E77D" w14:textId="77777777" w:rsidR="00130EE7" w:rsidRPr="00C07D68" w:rsidRDefault="00130EE7" w:rsidP="005467A5">
      <w:pPr>
        <w:jc w:val="center"/>
        <w:rPr>
          <w:rFonts w:ascii="Times New Roman" w:hAnsi="Times New Roman" w:cs="Times New Roman"/>
          <w:sz w:val="16"/>
          <w:szCs w:val="16"/>
          <w:lang w:val="kk-KZ"/>
        </w:rPr>
      </w:pPr>
    </w:p>
    <w:p w14:paraId="7AACDC1C" w14:textId="53E3FE0A" w:rsidR="005467A5" w:rsidRPr="0004674E" w:rsidRDefault="005467A5" w:rsidP="005467A5">
      <w:pPr>
        <w:jc w:val="center"/>
        <w:rPr>
          <w:rFonts w:ascii="Times New Roman" w:hAnsi="Times New Roman" w:cs="Times New Roman"/>
          <w:sz w:val="28"/>
          <w:szCs w:val="28"/>
          <w:lang w:val="kk-KZ"/>
        </w:rPr>
      </w:pPr>
      <w:r w:rsidRPr="00A17138">
        <w:rPr>
          <w:rFonts w:ascii="Times New Roman" w:hAnsi="Times New Roman" w:cs="Times New Roman"/>
          <w:sz w:val="28"/>
          <w:szCs w:val="28"/>
          <w:lang w:val="kk-KZ"/>
        </w:rPr>
        <w:t>Рис</w:t>
      </w:r>
      <w:r w:rsidR="00942528" w:rsidRPr="00A17138">
        <w:rPr>
          <w:rFonts w:ascii="Times New Roman" w:hAnsi="Times New Roman" w:cs="Times New Roman"/>
          <w:sz w:val="28"/>
          <w:szCs w:val="28"/>
          <w:lang w:val="kk-KZ"/>
        </w:rPr>
        <w:t xml:space="preserve">унок </w:t>
      </w:r>
      <w:r w:rsidRPr="00A17138">
        <w:rPr>
          <w:rFonts w:ascii="Times New Roman" w:hAnsi="Times New Roman" w:cs="Times New Roman"/>
          <w:sz w:val="28"/>
          <w:szCs w:val="28"/>
          <w:lang w:val="kk-KZ"/>
        </w:rPr>
        <w:t>2</w:t>
      </w:r>
      <w:r w:rsidR="00942528" w:rsidRPr="00A17138">
        <w:rPr>
          <w:rFonts w:ascii="Times New Roman" w:hAnsi="Times New Roman" w:cs="Times New Roman"/>
          <w:sz w:val="28"/>
          <w:szCs w:val="28"/>
          <w:lang w:val="kk-KZ"/>
        </w:rPr>
        <w:t xml:space="preserve"> </w:t>
      </w:r>
      <w:r w:rsidR="00942528" w:rsidRPr="00A17138">
        <w:rPr>
          <w:rStyle w:val="tlid-translation"/>
          <w:rFonts w:ascii="Times New Roman" w:hAnsi="Times New Roman" w:cs="Times New Roman"/>
          <w:sz w:val="28"/>
          <w:szCs w:val="28"/>
        </w:rPr>
        <w:t>–</w:t>
      </w:r>
      <w:r w:rsidR="00942528" w:rsidRPr="00A17138">
        <w:rPr>
          <w:rStyle w:val="tlid-translation"/>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 xml:space="preserve">ПЭМ ВР </w:t>
      </w:r>
      <w:r w:rsidR="007B7242" w:rsidRPr="00A17138">
        <w:rPr>
          <w:rFonts w:ascii="Times New Roman" w:hAnsi="Times New Roman" w:cs="Times New Roman"/>
          <w:sz w:val="28"/>
          <w:szCs w:val="28"/>
          <w:lang w:val="kk-KZ"/>
        </w:rPr>
        <w:t xml:space="preserve">нанокристаллического </w:t>
      </w:r>
      <w:r w:rsidRPr="00A17138">
        <w:rPr>
          <w:rFonts w:ascii="Times New Roman" w:hAnsi="Times New Roman" w:cs="Times New Roman"/>
          <w:sz w:val="28"/>
          <w:szCs w:val="28"/>
          <w:lang w:val="kk-KZ"/>
        </w:rPr>
        <w:t xml:space="preserve">ZrN, облученной ионами Xe </w:t>
      </w:r>
      <w:r w:rsidR="003763DC">
        <w:rPr>
          <w:rFonts w:ascii="Times New Roman" w:hAnsi="Times New Roman" w:cs="Times New Roman"/>
          <w:sz w:val="28"/>
          <w:szCs w:val="28"/>
          <w:lang w:val="kk-KZ"/>
        </w:rPr>
        <w:br/>
      </w:r>
      <w:r w:rsidRPr="00A17138">
        <w:rPr>
          <w:rFonts w:ascii="Times New Roman" w:hAnsi="Times New Roman" w:cs="Times New Roman"/>
          <w:sz w:val="28"/>
          <w:szCs w:val="28"/>
          <w:lang w:val="kk-KZ"/>
        </w:rPr>
        <w:t>c энергией 167 МэВ до флюенса 3×10</w:t>
      </w:r>
      <w:r w:rsidRPr="00A17138">
        <w:rPr>
          <w:rFonts w:ascii="Times New Roman" w:hAnsi="Times New Roman" w:cs="Times New Roman"/>
          <w:sz w:val="28"/>
          <w:szCs w:val="28"/>
          <w:vertAlign w:val="superscript"/>
          <w:lang w:val="kk-KZ"/>
        </w:rPr>
        <w:t>12</w:t>
      </w:r>
      <w:r w:rsidRPr="00A17138">
        <w:rPr>
          <w:rFonts w:ascii="Times New Roman" w:hAnsi="Times New Roman" w:cs="Times New Roman"/>
          <w:sz w:val="28"/>
          <w:szCs w:val="28"/>
          <w:lang w:val="kk-KZ"/>
        </w:rPr>
        <w:t xml:space="preserve"> см</w:t>
      </w:r>
      <w:r w:rsidRPr="00A17138">
        <w:rPr>
          <w:rFonts w:ascii="Times New Roman" w:hAnsi="Times New Roman" w:cs="Times New Roman"/>
          <w:sz w:val="28"/>
          <w:szCs w:val="28"/>
          <w:vertAlign w:val="superscript"/>
          <w:lang w:val="kk-KZ"/>
        </w:rPr>
        <w:t>-2</w:t>
      </w:r>
    </w:p>
    <w:p w14:paraId="38C42E74" w14:textId="77777777" w:rsidR="0011704D" w:rsidRPr="007D1B48" w:rsidRDefault="0011704D" w:rsidP="007B7127">
      <w:pPr>
        <w:ind w:firstLine="709"/>
        <w:jc w:val="both"/>
        <w:rPr>
          <w:rFonts w:ascii="Times New Roman" w:hAnsi="Times New Roman" w:cs="Times New Roman"/>
          <w:sz w:val="16"/>
          <w:szCs w:val="16"/>
          <w:lang w:val="kk-KZ"/>
        </w:rPr>
      </w:pPr>
    </w:p>
    <w:p w14:paraId="3A8BF217" w14:textId="2383EF1F" w:rsidR="007B7242" w:rsidRDefault="00635B99" w:rsidP="00022093">
      <w:pPr>
        <w:tabs>
          <w:tab w:val="right" w:leader="dot" w:pos="8647"/>
        </w:tabs>
        <w:ind w:firstLine="720"/>
        <w:jc w:val="both"/>
        <w:rPr>
          <w:rFonts w:ascii="Times New Roman" w:hAnsi="Times New Roman" w:cs="Times New Roman"/>
          <w:color w:val="000000" w:themeColor="text1"/>
          <w:lang w:val="kk-KZ"/>
        </w:rPr>
      </w:pPr>
      <w:r w:rsidRPr="00DE6EBC">
        <w:rPr>
          <w:rStyle w:val="Hyperlink0"/>
          <w:rFonts w:eastAsia="Arial Unicode MS"/>
          <w:color w:val="000000" w:themeColor="text1"/>
          <w:sz w:val="24"/>
          <w:szCs w:val="24"/>
          <w:lang w:val="kk-KZ"/>
        </w:rPr>
        <w:t xml:space="preserve">Примечание </w:t>
      </w:r>
      <w:r w:rsidRPr="00DE6EBC">
        <w:rPr>
          <w:rFonts w:ascii="Times New Roman" w:hAnsi="Times New Roman" w:cs="Times New Roman"/>
          <w:color w:val="000000" w:themeColor="text1"/>
          <w:lang w:val="kk-KZ"/>
        </w:rPr>
        <w:t>– Составлено по источнику [</w:t>
      </w:r>
      <w:r w:rsidR="00022093" w:rsidRPr="00022093">
        <w:rPr>
          <w:rFonts w:ascii="Times New Roman" w:hAnsi="Times New Roman" w:cs="Times New Roman"/>
          <w:color w:val="000000" w:themeColor="text1"/>
        </w:rPr>
        <w:t>14</w:t>
      </w:r>
      <w:r w:rsidR="007D1B48">
        <w:rPr>
          <w:rFonts w:ascii="Times New Roman" w:hAnsi="Times New Roman" w:cs="Times New Roman"/>
          <w:color w:val="000000" w:themeColor="text1"/>
        </w:rPr>
        <w:t>7</w:t>
      </w:r>
      <w:r w:rsidRPr="00DE6EBC">
        <w:rPr>
          <w:rFonts w:ascii="Times New Roman" w:hAnsi="Times New Roman" w:cs="Times New Roman"/>
          <w:color w:val="000000" w:themeColor="text1"/>
          <w:lang w:val="kk-KZ"/>
        </w:rPr>
        <w:t xml:space="preserve">, </w:t>
      </w:r>
      <w:r w:rsidR="007D1B48">
        <w:rPr>
          <w:rFonts w:ascii="Times New Roman" w:hAnsi="Times New Roman" w:cs="Times New Roman"/>
          <w:color w:val="000000" w:themeColor="text1"/>
          <w:lang w:val="kk-KZ"/>
        </w:rPr>
        <w:t>р</w:t>
      </w:r>
      <w:r w:rsidRPr="00DE6EBC">
        <w:rPr>
          <w:rFonts w:ascii="Times New Roman" w:hAnsi="Times New Roman" w:cs="Times New Roman"/>
          <w:color w:val="000000" w:themeColor="text1"/>
          <w:lang w:val="kk-KZ"/>
        </w:rPr>
        <w:t>. 509]</w:t>
      </w:r>
    </w:p>
    <w:p w14:paraId="583316CF" w14:textId="77777777" w:rsidR="007D1B48" w:rsidRDefault="007D1B48" w:rsidP="00C9317E">
      <w:pPr>
        <w:ind w:firstLine="709"/>
        <w:jc w:val="both"/>
        <w:rPr>
          <w:rFonts w:ascii="Times New Roman" w:hAnsi="Times New Roman" w:cs="Times New Roman"/>
          <w:color w:val="000000" w:themeColor="text1"/>
          <w:sz w:val="28"/>
          <w:szCs w:val="28"/>
          <w:lang w:val="kk-KZ"/>
        </w:rPr>
      </w:pPr>
    </w:p>
    <w:p w14:paraId="195CBD59" w14:textId="15D8C398" w:rsidR="00AA5C44" w:rsidRDefault="00AA5C44"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rPr>
        <w:t>Si</w:t>
      </w:r>
      <w:r w:rsidRPr="00DE6EBC">
        <w:rPr>
          <w:rFonts w:ascii="Times New Roman" w:hAnsi="Times New Roman" w:cs="Times New Roman"/>
          <w:color w:val="000000" w:themeColor="text1"/>
          <w:sz w:val="28"/>
          <w:szCs w:val="28"/>
          <w:vertAlign w:val="subscript"/>
        </w:rPr>
        <w:t>3</w:t>
      </w:r>
      <w:r w:rsidRPr="00DE6EBC">
        <w:rPr>
          <w:rFonts w:ascii="Times New Roman" w:hAnsi="Times New Roman" w:cs="Times New Roman"/>
          <w:color w:val="000000" w:themeColor="text1"/>
          <w:sz w:val="28"/>
          <w:szCs w:val="28"/>
        </w:rPr>
        <w:t>N</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rPr>
        <w:t xml:space="preserve"> рассматривается как перспективный материал для использования в качестве инертной матрицы [148] и для оценки его пригодности необходимо исследовать радиационную стойкость. Нитрид кремния выделяется среди </w:t>
      </w:r>
      <w:r w:rsidRPr="00DE6EBC">
        <w:rPr>
          <w:rFonts w:ascii="Times New Roman" w:hAnsi="Times New Roman" w:cs="Times New Roman"/>
          <w:color w:val="000000" w:themeColor="text1"/>
          <w:sz w:val="28"/>
          <w:szCs w:val="28"/>
        </w:rPr>
        <w:lastRenderedPageBreak/>
        <w:t xml:space="preserve">других нитридных керамик благодаря обнаружению в нем аморфных латентных ионных треков, что делает его радиационное поведение интересным для изучения. Основная часть существующих исследований посвящена изучению изменений свойств аморфных тонких пленок [22,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445</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38</w:t>
      </w:r>
      <w:r w:rsidRPr="00DE6EBC">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р.</w:t>
      </w:r>
      <w:r w:rsidRPr="00DE6EBC">
        <w:rPr>
          <w:rFonts w:ascii="Times New Roman" w:hAnsi="Times New Roman" w:cs="Times New Roman"/>
          <w:color w:val="000000" w:themeColor="text1"/>
          <w:sz w:val="28"/>
          <w:szCs w:val="28"/>
          <w:lang w:val="kk-KZ"/>
        </w:rPr>
        <w:t xml:space="preserve"> 23;</w:t>
      </w:r>
      <w:r w:rsidRPr="00DE6EBC">
        <w:rPr>
          <w:rFonts w:ascii="Times New Roman" w:hAnsi="Times New Roman" w:cs="Times New Roman"/>
          <w:color w:val="000000" w:themeColor="text1"/>
          <w:sz w:val="28"/>
          <w:szCs w:val="28"/>
        </w:rPr>
        <w:t xml:space="preserve"> 39,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2821</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40,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144004-6</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65,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27066; 149</w:t>
      </w:r>
      <w:r>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rPr>
        <w:t>150] и поликристаллического нитрида кремния [32</w:t>
      </w:r>
      <w:r w:rsidRPr="00DE6EBC">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р.</w:t>
      </w:r>
      <w:r w:rsidRPr="00DE6EBC">
        <w:rPr>
          <w:rFonts w:ascii="Times New Roman" w:hAnsi="Times New Roman" w:cs="Times New Roman"/>
          <w:color w:val="000000" w:themeColor="text1"/>
          <w:sz w:val="28"/>
          <w:szCs w:val="28"/>
          <w:lang w:val="kk-KZ"/>
        </w:rPr>
        <w:t xml:space="preserve"> 762;</w:t>
      </w:r>
      <w:r w:rsidRPr="00DE6EBC">
        <w:rPr>
          <w:rFonts w:ascii="Times New Roman" w:hAnsi="Times New Roman" w:cs="Times New Roman"/>
          <w:color w:val="000000" w:themeColor="text1"/>
          <w:sz w:val="28"/>
          <w:szCs w:val="28"/>
        </w:rPr>
        <w:t xml:space="preserve"> 38,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23</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41,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98; 66,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143; 67,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7156</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68,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025512-2]</w:t>
      </w:r>
      <w:r w:rsidRPr="00DE6EBC">
        <w:rPr>
          <w:rFonts w:ascii="Times New Roman" w:hAnsi="Times New Roman" w:cs="Times New Roman"/>
          <w:color w:val="000000" w:themeColor="text1"/>
        </w:rPr>
        <w:t>,</w:t>
      </w:r>
      <w:r w:rsidRPr="00DE6EBC">
        <w:rPr>
          <w:rFonts w:ascii="Times New Roman" w:hAnsi="Times New Roman" w:cs="Times New Roman"/>
          <w:color w:val="000000" w:themeColor="text1"/>
          <w:sz w:val="28"/>
          <w:szCs w:val="28"/>
        </w:rPr>
        <w:t xml:space="preserve"> а также связанных с ним материалов под воздействием радиации.</w:t>
      </w:r>
    </w:p>
    <w:p w14:paraId="5B912B49" w14:textId="200292A7" w:rsidR="00907DC9" w:rsidRPr="00C9317E" w:rsidRDefault="00DD3474"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 xml:space="preserve">В работе </w:t>
      </w:r>
      <w:r w:rsidRPr="00DE6EBC">
        <w:rPr>
          <w:rFonts w:ascii="Times New Roman" w:hAnsi="Times New Roman" w:cs="Times New Roman"/>
          <w:color w:val="000000" w:themeColor="text1"/>
          <w:sz w:val="28"/>
          <w:szCs w:val="28"/>
        </w:rPr>
        <w:t>[</w:t>
      </w:r>
      <w:r w:rsidR="009F1142" w:rsidRPr="00DE6EBC">
        <w:rPr>
          <w:rFonts w:ascii="Times New Roman" w:hAnsi="Times New Roman" w:cs="Times New Roman"/>
          <w:color w:val="000000" w:themeColor="text1"/>
          <w:sz w:val="28"/>
          <w:szCs w:val="28"/>
        </w:rPr>
        <w:t>32</w:t>
      </w:r>
      <w:r w:rsidR="002D7C77"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2D7C77" w:rsidRPr="00DE6EBC">
        <w:rPr>
          <w:rFonts w:ascii="Times New Roman" w:hAnsi="Times New Roman" w:cs="Times New Roman"/>
          <w:color w:val="000000" w:themeColor="text1"/>
          <w:sz w:val="28"/>
          <w:szCs w:val="28"/>
          <w:lang w:val="kk-KZ"/>
        </w:rPr>
        <w:t xml:space="preserve"> 762</w:t>
      </w:r>
      <w:r w:rsidRPr="00DE6EBC">
        <w:rPr>
          <w:rFonts w:ascii="Times New Roman" w:hAnsi="Times New Roman" w:cs="Times New Roman"/>
          <w:color w:val="000000" w:themeColor="text1"/>
          <w:sz w:val="28"/>
          <w:szCs w:val="28"/>
        </w:rPr>
        <w:t xml:space="preserve">] </w:t>
      </w:r>
      <w:r w:rsidR="0030085F" w:rsidRPr="00DE6EBC">
        <w:rPr>
          <w:rFonts w:ascii="Times New Roman" w:hAnsi="Times New Roman" w:cs="Times New Roman"/>
          <w:color w:val="000000" w:themeColor="text1"/>
          <w:sz w:val="28"/>
          <w:szCs w:val="28"/>
          <w:lang w:val="kk-KZ"/>
        </w:rPr>
        <w:t xml:space="preserve">показано, что после </w:t>
      </w:r>
      <w:r w:rsidRPr="00DE6EBC">
        <w:rPr>
          <w:rFonts w:ascii="Times New Roman" w:hAnsi="Times New Roman" w:cs="Times New Roman"/>
          <w:color w:val="000000" w:themeColor="text1"/>
          <w:sz w:val="28"/>
          <w:szCs w:val="28"/>
          <w:lang w:val="kk-KZ"/>
        </w:rPr>
        <w:t>о</w:t>
      </w:r>
      <w:proofErr w:type="spellStart"/>
      <w:r w:rsidRPr="00DE6EBC">
        <w:rPr>
          <w:rFonts w:ascii="Times New Roman" w:hAnsi="Times New Roman" w:cs="Times New Roman"/>
          <w:color w:val="000000" w:themeColor="text1"/>
          <w:sz w:val="28"/>
          <w:szCs w:val="28"/>
        </w:rPr>
        <w:t>блучение</w:t>
      </w:r>
      <w:proofErr w:type="spellEnd"/>
      <w:r w:rsidRPr="00DE6EBC">
        <w:rPr>
          <w:rFonts w:ascii="Times New Roman" w:hAnsi="Times New Roman" w:cs="Times New Roman"/>
          <w:color w:val="000000" w:themeColor="text1"/>
          <w:sz w:val="28"/>
          <w:szCs w:val="28"/>
        </w:rPr>
        <w:t xml:space="preserve"> ионами висмута с энергией 710 МэВ аморфные треки в</w:t>
      </w:r>
      <w:r w:rsidR="0030085F" w:rsidRPr="00DE6EBC">
        <w:rPr>
          <w:rFonts w:ascii="Times New Roman" w:hAnsi="Times New Roman" w:cs="Times New Roman"/>
          <w:color w:val="000000" w:themeColor="text1"/>
        </w:rPr>
        <w:t xml:space="preserve"> </w:t>
      </w:r>
      <w:r w:rsidR="0030085F" w:rsidRPr="00DE6EBC">
        <w:rPr>
          <w:rFonts w:ascii="Times New Roman" w:hAnsi="Times New Roman" w:cs="Times New Roman"/>
          <w:color w:val="000000" w:themeColor="text1"/>
          <w:sz w:val="28"/>
          <w:szCs w:val="28"/>
        </w:rPr>
        <w:t>поликристаллическом</w:t>
      </w:r>
      <w:r w:rsidRPr="00DE6EBC">
        <w:rPr>
          <w:rFonts w:ascii="Times New Roman" w:hAnsi="Times New Roman" w:cs="Times New Roman"/>
          <w:color w:val="000000" w:themeColor="text1"/>
          <w:sz w:val="28"/>
          <w:szCs w:val="28"/>
        </w:rPr>
        <w:t xml:space="preserve"> </w:t>
      </w:r>
      <w:r w:rsidR="00907DC9" w:rsidRPr="00DE6EBC">
        <w:rPr>
          <w:rFonts w:ascii="Times New Roman" w:hAnsi="Times New Roman" w:cs="Times New Roman"/>
          <w:color w:val="000000" w:themeColor="text1"/>
          <w:sz w:val="28"/>
          <w:szCs w:val="28"/>
        </w:rPr>
        <w:t>Si</w:t>
      </w:r>
      <w:r w:rsidR="00907DC9" w:rsidRPr="00DE6EBC">
        <w:rPr>
          <w:rFonts w:ascii="Times New Roman" w:hAnsi="Times New Roman" w:cs="Times New Roman"/>
          <w:color w:val="000000" w:themeColor="text1"/>
          <w:sz w:val="28"/>
          <w:szCs w:val="28"/>
          <w:vertAlign w:val="subscript"/>
        </w:rPr>
        <w:t>3</w:t>
      </w:r>
      <w:r w:rsidR="00907DC9" w:rsidRPr="00DE6EBC">
        <w:rPr>
          <w:rFonts w:ascii="Times New Roman" w:hAnsi="Times New Roman" w:cs="Times New Roman"/>
          <w:color w:val="000000" w:themeColor="text1"/>
          <w:sz w:val="28"/>
          <w:szCs w:val="28"/>
        </w:rPr>
        <w:t>N</w:t>
      </w:r>
      <w:r w:rsidR="00907DC9" w:rsidRPr="00DE6EBC">
        <w:rPr>
          <w:rFonts w:ascii="Times New Roman" w:hAnsi="Times New Roman" w:cs="Times New Roman"/>
          <w:color w:val="000000" w:themeColor="text1"/>
          <w:sz w:val="28"/>
          <w:szCs w:val="28"/>
          <w:vertAlign w:val="subscript"/>
        </w:rPr>
        <w:t>4</w:t>
      </w:r>
      <w:r w:rsidR="00907DC9"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rPr>
        <w:t xml:space="preserve">фиксируются до глубины, где удельные потери энергии на ионизацию достигают примерно 15 кэВ/нм, что </w:t>
      </w:r>
      <w:r w:rsidR="0030085F" w:rsidRPr="00DE6EBC">
        <w:rPr>
          <w:rFonts w:ascii="Times New Roman" w:hAnsi="Times New Roman" w:cs="Times New Roman"/>
          <w:color w:val="000000" w:themeColor="text1"/>
          <w:sz w:val="28"/>
          <w:szCs w:val="28"/>
          <w:lang w:val="kk-KZ"/>
        </w:rPr>
        <w:t xml:space="preserve">может </w:t>
      </w:r>
      <w:proofErr w:type="spellStart"/>
      <w:r w:rsidRPr="00DE6EBC">
        <w:rPr>
          <w:rFonts w:ascii="Times New Roman" w:hAnsi="Times New Roman" w:cs="Times New Roman"/>
          <w:color w:val="000000" w:themeColor="text1"/>
          <w:sz w:val="28"/>
          <w:szCs w:val="28"/>
        </w:rPr>
        <w:t>счита</w:t>
      </w:r>
      <w:proofErr w:type="spellEnd"/>
      <w:r w:rsidR="0030085F" w:rsidRPr="00DE6EBC">
        <w:rPr>
          <w:rFonts w:ascii="Times New Roman" w:hAnsi="Times New Roman" w:cs="Times New Roman"/>
          <w:color w:val="000000" w:themeColor="text1"/>
          <w:sz w:val="28"/>
          <w:szCs w:val="28"/>
          <w:lang w:val="kk-KZ"/>
        </w:rPr>
        <w:t>ться</w:t>
      </w:r>
      <w:r w:rsidRPr="00DE6EBC">
        <w:rPr>
          <w:rFonts w:ascii="Times New Roman" w:hAnsi="Times New Roman" w:cs="Times New Roman"/>
          <w:color w:val="000000" w:themeColor="text1"/>
          <w:sz w:val="28"/>
          <w:szCs w:val="28"/>
        </w:rPr>
        <w:t xml:space="preserve"> порогом для образования треков. Тот факт, что при облучении ионами криптона с потерями энергии 14,5 кэВ/нм треки не образуются, подтверждает этот пороговый уровень.</w:t>
      </w:r>
    </w:p>
    <w:p w14:paraId="20A5C968" w14:textId="2A2766CF" w:rsidR="00907DC9" w:rsidRPr="00C9317E" w:rsidRDefault="00907DC9"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Исследования трековой повреждаемости аморфного Si</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N</w:t>
      </w:r>
      <w:r w:rsidRPr="00DE6EBC">
        <w:rPr>
          <w:rFonts w:ascii="Times New Roman" w:hAnsi="Times New Roman" w:cs="Times New Roman"/>
          <w:color w:val="000000" w:themeColor="text1"/>
          <w:sz w:val="28"/>
          <w:szCs w:val="28"/>
          <w:vertAlign w:val="subscript"/>
          <w:lang w:val="kk-KZ"/>
        </w:rPr>
        <w:t>4</w:t>
      </w:r>
      <w:r w:rsidRPr="00DE6EBC">
        <w:rPr>
          <w:rFonts w:ascii="Times New Roman" w:hAnsi="Times New Roman" w:cs="Times New Roman"/>
          <w:color w:val="000000" w:themeColor="text1"/>
          <w:sz w:val="28"/>
          <w:szCs w:val="28"/>
          <w:lang w:val="kk-KZ"/>
        </w:rPr>
        <w:t xml:space="preserve"> проводились на пленках толщиной от 100 до 1000 нм, нанесенных на кремниевые подложки [</w:t>
      </w:r>
      <w:r w:rsidR="005C0B86" w:rsidRPr="00DE6EBC">
        <w:rPr>
          <w:rFonts w:ascii="Times New Roman" w:hAnsi="Times New Roman" w:cs="Times New Roman"/>
          <w:color w:val="000000" w:themeColor="text1"/>
          <w:sz w:val="28"/>
          <w:szCs w:val="28"/>
          <w:lang w:val="kk-KZ"/>
        </w:rPr>
        <w:t xml:space="preserve">38,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lang w:val="kk-KZ"/>
        </w:rPr>
        <w:t xml:space="preserve"> 23; 39,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lang w:val="kk-KZ"/>
        </w:rPr>
        <w:t xml:space="preserve"> 2821; </w:t>
      </w:r>
      <w:r w:rsidR="005C0B86" w:rsidRPr="00DE6EBC">
        <w:rPr>
          <w:rFonts w:ascii="Times New Roman" w:hAnsi="Times New Roman" w:cs="Times New Roman"/>
          <w:color w:val="000000" w:themeColor="text1"/>
          <w:sz w:val="28"/>
          <w:szCs w:val="28"/>
        </w:rPr>
        <w:t>66</w:t>
      </w:r>
      <w:r w:rsidR="005C0B8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lang w:val="kk-KZ"/>
        </w:rPr>
        <w:t xml:space="preserve"> 143</w:t>
      </w:r>
      <w:r w:rsidR="005C0B86" w:rsidRPr="00DE6EBC">
        <w:rPr>
          <w:rFonts w:ascii="Times New Roman" w:hAnsi="Times New Roman" w:cs="Times New Roman"/>
          <w:color w:val="000000" w:themeColor="text1"/>
          <w:sz w:val="28"/>
          <w:szCs w:val="28"/>
        </w:rPr>
        <w:t xml:space="preserve">; </w:t>
      </w:r>
      <w:r w:rsidR="009F1142" w:rsidRPr="00DE6EBC">
        <w:rPr>
          <w:rFonts w:ascii="Times New Roman" w:hAnsi="Times New Roman" w:cs="Times New Roman"/>
          <w:color w:val="000000" w:themeColor="text1"/>
          <w:sz w:val="28"/>
          <w:szCs w:val="28"/>
          <w:lang w:val="kk-KZ"/>
        </w:rPr>
        <w:t>149</w:t>
      </w:r>
      <w:r w:rsidR="00A2445C"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A2445C" w:rsidRPr="00DE6EBC">
        <w:rPr>
          <w:rFonts w:ascii="Times New Roman" w:hAnsi="Times New Roman" w:cs="Times New Roman"/>
          <w:color w:val="000000" w:themeColor="text1"/>
          <w:sz w:val="28"/>
          <w:szCs w:val="28"/>
          <w:lang w:val="kk-KZ"/>
        </w:rPr>
        <w:t xml:space="preserve"> 207</w:t>
      </w:r>
      <w:r w:rsidR="009F1142" w:rsidRPr="00DE6EBC">
        <w:rPr>
          <w:rFonts w:ascii="Times New Roman" w:hAnsi="Times New Roman" w:cs="Times New Roman"/>
          <w:color w:val="000000" w:themeColor="text1"/>
          <w:sz w:val="28"/>
          <w:szCs w:val="28"/>
          <w:lang w:val="kk-KZ"/>
        </w:rPr>
        <w:t>; 150</w:t>
      </w:r>
      <w:r w:rsidR="00A2445C"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A2445C" w:rsidRPr="00DE6EBC">
        <w:rPr>
          <w:rFonts w:ascii="Times New Roman" w:hAnsi="Times New Roman" w:cs="Times New Roman"/>
          <w:color w:val="000000" w:themeColor="text1"/>
          <w:sz w:val="28"/>
          <w:szCs w:val="28"/>
          <w:lang w:val="kk-KZ"/>
        </w:rPr>
        <w:t xml:space="preserve"> 139</w:t>
      </w:r>
      <w:r w:rsidR="00765DB1" w:rsidRPr="00DE6EBC">
        <w:rPr>
          <w:rFonts w:ascii="Times New Roman" w:hAnsi="Times New Roman" w:cs="Times New Roman"/>
          <w:color w:val="000000" w:themeColor="text1"/>
          <w:sz w:val="28"/>
          <w:szCs w:val="28"/>
          <w:lang w:val="kk-KZ"/>
        </w:rPr>
        <w:t xml:space="preserve">; </w:t>
      </w:r>
      <w:r w:rsidR="009F1142" w:rsidRPr="00DE6EBC">
        <w:rPr>
          <w:rFonts w:ascii="Times New Roman" w:hAnsi="Times New Roman" w:cs="Times New Roman"/>
          <w:color w:val="000000" w:themeColor="text1"/>
          <w:sz w:val="28"/>
          <w:szCs w:val="28"/>
        </w:rPr>
        <w:t>151</w:t>
      </w:r>
      <w:r w:rsidRPr="00DE6EBC">
        <w:rPr>
          <w:rFonts w:ascii="Times New Roman" w:hAnsi="Times New Roman" w:cs="Times New Roman"/>
          <w:color w:val="000000" w:themeColor="text1"/>
          <w:sz w:val="28"/>
          <w:szCs w:val="28"/>
          <w:lang w:val="kk-KZ"/>
        </w:rPr>
        <w:t>]. В работах [</w:t>
      </w:r>
      <w:r w:rsidR="005C0B86" w:rsidRPr="00DE6EBC">
        <w:rPr>
          <w:rFonts w:ascii="Times New Roman" w:hAnsi="Times New Roman" w:cs="Times New Roman"/>
          <w:color w:val="000000" w:themeColor="text1"/>
          <w:sz w:val="28"/>
          <w:szCs w:val="28"/>
        </w:rPr>
        <w:t>149</w:t>
      </w:r>
      <w:r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7D1B48">
        <w:rPr>
          <w:rFonts w:ascii="Times New Roman" w:hAnsi="Times New Roman" w:cs="Times New Roman"/>
          <w:color w:val="000000" w:themeColor="text1"/>
          <w:sz w:val="28"/>
          <w:szCs w:val="28"/>
          <w:lang w:val="kk-KZ"/>
        </w:rPr>
        <w:t> </w:t>
      </w:r>
      <w:r w:rsidRPr="00DE6EBC">
        <w:rPr>
          <w:rFonts w:ascii="Times New Roman" w:hAnsi="Times New Roman" w:cs="Times New Roman"/>
          <w:color w:val="000000" w:themeColor="text1"/>
          <w:sz w:val="28"/>
          <w:szCs w:val="28"/>
          <w:lang w:val="kk-KZ"/>
        </w:rPr>
        <w:t xml:space="preserve">207; </w:t>
      </w:r>
      <w:r w:rsidR="005C0B86" w:rsidRPr="00DE6EBC">
        <w:rPr>
          <w:rFonts w:ascii="Times New Roman" w:hAnsi="Times New Roman" w:cs="Times New Roman"/>
          <w:color w:val="000000" w:themeColor="text1"/>
          <w:sz w:val="28"/>
          <w:szCs w:val="28"/>
        </w:rPr>
        <w:t>150</w:t>
      </w:r>
      <w:r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Pr="00DE6EBC">
        <w:rPr>
          <w:rFonts w:ascii="Times New Roman" w:hAnsi="Times New Roman" w:cs="Times New Roman"/>
          <w:color w:val="000000" w:themeColor="text1"/>
          <w:sz w:val="28"/>
          <w:szCs w:val="28"/>
          <w:lang w:val="kk-KZ"/>
        </w:rPr>
        <w:t xml:space="preserve">. 139] треки обнаруживали после химического травления в 4% или 10% растворе плавиковой кислоты. </w:t>
      </w:r>
      <w:r w:rsidRPr="00DE6EBC">
        <w:rPr>
          <w:rFonts w:ascii="Times New Roman" w:hAnsi="Times New Roman" w:cs="Times New Roman"/>
          <w:color w:val="000000" w:themeColor="text1"/>
          <w:sz w:val="28"/>
          <w:szCs w:val="28"/>
        </w:rPr>
        <w:t>Этот метод селективного травления сильно поврежденных областей вокруг траектории иона был впервые предложен более 60 лет назад [</w:t>
      </w:r>
      <w:r w:rsidR="005C0B86" w:rsidRPr="00DE6EBC">
        <w:rPr>
          <w:rFonts w:ascii="Times New Roman" w:hAnsi="Times New Roman" w:cs="Times New Roman"/>
          <w:color w:val="000000" w:themeColor="text1"/>
          <w:sz w:val="28"/>
          <w:szCs w:val="28"/>
        </w:rPr>
        <w:t>151</w:t>
      </w:r>
      <w:r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w:t>
      </w:r>
      <w:r w:rsidR="00213EE8" w:rsidRPr="00DE6EBC">
        <w:rPr>
          <w:rFonts w:ascii="Times New Roman" w:hAnsi="Times New Roman" w:cs="Times New Roman"/>
          <w:color w:val="000000" w:themeColor="text1"/>
          <w:sz w:val="28"/>
          <w:szCs w:val="28"/>
        </w:rPr>
        <w:t>592</w:t>
      </w:r>
      <w:r w:rsidRPr="00DE6EBC">
        <w:rPr>
          <w:rFonts w:ascii="Times New Roman" w:hAnsi="Times New Roman" w:cs="Times New Roman"/>
          <w:color w:val="000000" w:themeColor="text1"/>
          <w:sz w:val="28"/>
          <w:szCs w:val="28"/>
        </w:rPr>
        <w:t>] и с тех пор успешно применяется для обнаружения и визуализации треков тяжелых заряженных частиц в различных диэлектриках.</w:t>
      </w:r>
    </w:p>
    <w:p w14:paraId="4F1BBF4D" w14:textId="62B4C569" w:rsidR="0071346C" w:rsidRPr="00DE6EBC" w:rsidRDefault="0071346C"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 xml:space="preserve">В пленках </w:t>
      </w:r>
      <w:r w:rsidRPr="00DE6EBC">
        <w:rPr>
          <w:rFonts w:ascii="Times New Roman" w:hAnsi="Times New Roman" w:cs="Times New Roman"/>
          <w:color w:val="000000" w:themeColor="text1"/>
          <w:sz w:val="28"/>
          <w:szCs w:val="28"/>
        </w:rPr>
        <w:t>Si</w:t>
      </w:r>
      <w:r w:rsidRPr="00DE6EBC">
        <w:rPr>
          <w:rFonts w:ascii="Times New Roman" w:hAnsi="Times New Roman" w:cs="Times New Roman"/>
          <w:color w:val="000000" w:themeColor="text1"/>
          <w:sz w:val="28"/>
          <w:szCs w:val="28"/>
          <w:vertAlign w:val="subscript"/>
        </w:rPr>
        <w:t>3</w:t>
      </w:r>
      <w:r w:rsidRPr="00DE6EBC">
        <w:rPr>
          <w:rFonts w:ascii="Times New Roman" w:hAnsi="Times New Roman" w:cs="Times New Roman"/>
          <w:color w:val="000000" w:themeColor="text1"/>
          <w:sz w:val="28"/>
          <w:szCs w:val="28"/>
        </w:rPr>
        <w:t>N</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lang w:val="kk-KZ"/>
        </w:rPr>
        <w:t>не наблюдались треки после облучения ионами F, S, Cl, Ar, Fe, Kr и Xe с различными энергиями</w:t>
      </w:r>
      <w:r w:rsidR="00464DAF" w:rsidRPr="00DE6EBC">
        <w:rPr>
          <w:rFonts w:ascii="Times New Roman" w:hAnsi="Times New Roman" w:cs="Times New Roman"/>
          <w:color w:val="000000" w:themeColor="text1"/>
          <w:sz w:val="28"/>
          <w:szCs w:val="28"/>
          <w:lang w:val="kk-KZ"/>
        </w:rPr>
        <w:t xml:space="preserve"> от 28 до 200 МэВ</w:t>
      </w:r>
      <w:r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rPr>
        <w:t>39</w:t>
      </w:r>
      <w:r w:rsidR="005C0B8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5C0B86" w:rsidRPr="00DE6EBC">
        <w:rPr>
          <w:rFonts w:ascii="Times New Roman" w:hAnsi="Times New Roman" w:cs="Times New Roman"/>
          <w:color w:val="000000" w:themeColor="text1"/>
          <w:sz w:val="28"/>
          <w:szCs w:val="28"/>
          <w:lang w:val="kk-KZ"/>
        </w:rPr>
        <w:t>. 282</w:t>
      </w:r>
      <w:r w:rsidR="005C0B86" w:rsidRPr="00DE6EBC">
        <w:rPr>
          <w:rFonts w:ascii="Times New Roman" w:hAnsi="Times New Roman" w:cs="Times New Roman"/>
          <w:color w:val="000000" w:themeColor="text1"/>
          <w:sz w:val="28"/>
          <w:szCs w:val="28"/>
        </w:rPr>
        <w:t>1; 150</w:t>
      </w:r>
      <w:r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Pr="00DE6EBC">
        <w:rPr>
          <w:rFonts w:ascii="Times New Roman" w:hAnsi="Times New Roman" w:cs="Times New Roman"/>
          <w:color w:val="000000" w:themeColor="text1"/>
          <w:sz w:val="28"/>
          <w:szCs w:val="28"/>
          <w:lang w:val="kk-KZ"/>
        </w:rPr>
        <w:t>.</w:t>
      </w:r>
      <w:r w:rsidR="007D1B48">
        <w:rPr>
          <w:rFonts w:ascii="Times New Roman" w:hAnsi="Times New Roman" w:cs="Times New Roman"/>
          <w:color w:val="000000" w:themeColor="text1"/>
          <w:sz w:val="28"/>
          <w:szCs w:val="28"/>
          <w:lang w:val="kk-KZ"/>
        </w:rPr>
        <w:t> </w:t>
      </w:r>
      <w:r w:rsidRPr="00DE6EBC">
        <w:rPr>
          <w:rFonts w:ascii="Times New Roman" w:hAnsi="Times New Roman" w:cs="Times New Roman"/>
          <w:color w:val="000000" w:themeColor="text1"/>
          <w:sz w:val="28"/>
          <w:szCs w:val="28"/>
          <w:lang w:val="kk-KZ"/>
        </w:rPr>
        <w:t>138</w:t>
      </w:r>
      <w:r w:rsidR="005C0B86" w:rsidRPr="00DE6EBC">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lang w:val="kk-KZ"/>
        </w:rPr>
        <w:t>140]</w:t>
      </w:r>
      <w:r w:rsidR="002E637A" w:rsidRPr="00DE6EBC">
        <w:rPr>
          <w:rFonts w:ascii="Times New Roman" w:hAnsi="Times New Roman" w:cs="Times New Roman"/>
          <w:color w:val="000000" w:themeColor="text1"/>
          <w:sz w:val="28"/>
          <w:szCs w:val="28"/>
          <w:lang w:val="kk-KZ"/>
        </w:rPr>
        <w:t xml:space="preserve">, что свидетельствует о том что </w:t>
      </w:r>
      <w:r w:rsidR="002E637A" w:rsidRPr="00DE6EBC">
        <w:rPr>
          <w:rFonts w:ascii="Times New Roman" w:hAnsi="Times New Roman" w:cs="Times New Roman"/>
          <w:color w:val="000000" w:themeColor="text1"/>
          <w:sz w:val="28"/>
          <w:szCs w:val="28"/>
        </w:rPr>
        <w:t xml:space="preserve">пороговая ионизационная потеря энергии для формирования треков превышает 19,2 кэВ/нм (соответствующее значению для </w:t>
      </w:r>
      <w:proofErr w:type="spellStart"/>
      <w:r w:rsidR="002E637A" w:rsidRPr="00DE6EBC">
        <w:rPr>
          <w:rFonts w:ascii="Times New Roman" w:hAnsi="Times New Roman" w:cs="Times New Roman"/>
          <w:color w:val="000000" w:themeColor="text1"/>
          <w:sz w:val="28"/>
          <w:szCs w:val="28"/>
        </w:rPr>
        <w:t>Xe</w:t>
      </w:r>
      <w:proofErr w:type="spellEnd"/>
      <w:r w:rsidR="002E637A" w:rsidRPr="00DE6EBC">
        <w:rPr>
          <w:rFonts w:ascii="Times New Roman" w:hAnsi="Times New Roman" w:cs="Times New Roman"/>
          <w:color w:val="000000" w:themeColor="text1"/>
          <w:sz w:val="28"/>
          <w:szCs w:val="28"/>
        </w:rPr>
        <w:t xml:space="preserve"> при 200 МэВ).</w:t>
      </w:r>
      <w:r w:rsidR="002E637A"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lang w:val="kk-KZ"/>
        </w:rPr>
        <w:t>Эт</w:t>
      </w:r>
      <w:r w:rsidR="002E637A" w:rsidRPr="00DE6EBC">
        <w:rPr>
          <w:rFonts w:ascii="Times New Roman" w:hAnsi="Times New Roman" w:cs="Times New Roman"/>
          <w:color w:val="000000" w:themeColor="text1"/>
          <w:sz w:val="28"/>
          <w:szCs w:val="28"/>
          <w:lang w:val="kk-KZ"/>
        </w:rPr>
        <w:t xml:space="preserve">о </w:t>
      </w:r>
      <w:r w:rsidRPr="00DE6EBC">
        <w:rPr>
          <w:rFonts w:ascii="Times New Roman" w:hAnsi="Times New Roman" w:cs="Times New Roman"/>
          <w:color w:val="000000" w:themeColor="text1"/>
          <w:sz w:val="28"/>
          <w:szCs w:val="28"/>
          <w:lang w:val="kk-KZ"/>
        </w:rPr>
        <w:t>подтвержда</w:t>
      </w:r>
      <w:r w:rsidR="002E637A" w:rsidRPr="00DE6EBC">
        <w:rPr>
          <w:rFonts w:ascii="Times New Roman" w:hAnsi="Times New Roman" w:cs="Times New Roman"/>
          <w:color w:val="000000" w:themeColor="text1"/>
          <w:sz w:val="28"/>
          <w:szCs w:val="28"/>
          <w:lang w:val="kk-KZ"/>
        </w:rPr>
        <w:t>е</w:t>
      </w:r>
      <w:r w:rsidRPr="00DE6EBC">
        <w:rPr>
          <w:rFonts w:ascii="Times New Roman" w:hAnsi="Times New Roman" w:cs="Times New Roman"/>
          <w:color w:val="000000" w:themeColor="text1"/>
          <w:sz w:val="28"/>
          <w:szCs w:val="28"/>
          <w:lang w:val="kk-KZ"/>
        </w:rPr>
        <w:t xml:space="preserve">тся исследованиями, </w:t>
      </w:r>
      <w:r w:rsidR="002E637A" w:rsidRPr="00DE6EBC">
        <w:rPr>
          <w:rFonts w:ascii="Times New Roman" w:hAnsi="Times New Roman" w:cs="Times New Roman"/>
          <w:color w:val="000000" w:themeColor="text1"/>
          <w:sz w:val="28"/>
          <w:szCs w:val="28"/>
          <w:lang w:val="kk-KZ"/>
        </w:rPr>
        <w:t>где дефекты в нитридных пленках возникали при облучении тяжелыми ионами с ионизационными потерями более 20 кэВ/нм</w:t>
      </w:r>
      <w:r w:rsidRPr="00DE6EBC">
        <w:rPr>
          <w:rFonts w:ascii="Times New Roman" w:hAnsi="Times New Roman" w:cs="Times New Roman"/>
          <w:color w:val="000000" w:themeColor="text1"/>
          <w:sz w:val="28"/>
          <w:szCs w:val="28"/>
          <w:lang w:val="kk-KZ"/>
        </w:rPr>
        <w:t>, таких как Xe 710 МэВ</w:t>
      </w:r>
      <w:r w:rsidR="002E637A"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lang w:val="kk-KZ"/>
        </w:rPr>
        <w:t>39</w:t>
      </w:r>
      <w:r w:rsidR="002E637A"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2E637A" w:rsidRPr="00DE6EBC">
        <w:rPr>
          <w:rFonts w:ascii="Times New Roman" w:hAnsi="Times New Roman" w:cs="Times New Roman"/>
          <w:color w:val="000000" w:themeColor="text1"/>
          <w:sz w:val="28"/>
          <w:szCs w:val="28"/>
          <w:lang w:val="kk-KZ"/>
        </w:rPr>
        <w:t>.</w:t>
      </w:r>
      <w:r w:rsidR="007D1B48">
        <w:rPr>
          <w:rFonts w:ascii="Times New Roman" w:hAnsi="Times New Roman" w:cs="Times New Roman"/>
          <w:color w:val="000000" w:themeColor="text1"/>
          <w:sz w:val="28"/>
          <w:szCs w:val="28"/>
          <w:lang w:val="kk-KZ"/>
        </w:rPr>
        <w:t> </w:t>
      </w:r>
      <w:r w:rsidR="002E637A" w:rsidRPr="00DE6EBC">
        <w:rPr>
          <w:rFonts w:ascii="Times New Roman" w:hAnsi="Times New Roman" w:cs="Times New Roman"/>
          <w:color w:val="000000" w:themeColor="text1"/>
          <w:sz w:val="28"/>
          <w:szCs w:val="28"/>
          <w:lang w:val="kk-KZ"/>
        </w:rPr>
        <w:t>2821]</w:t>
      </w:r>
      <w:r w:rsidRPr="00DE6EBC">
        <w:rPr>
          <w:rFonts w:ascii="Times New Roman" w:hAnsi="Times New Roman" w:cs="Times New Roman"/>
          <w:color w:val="000000" w:themeColor="text1"/>
          <w:sz w:val="28"/>
          <w:szCs w:val="28"/>
          <w:lang w:val="kk-KZ"/>
        </w:rPr>
        <w:t xml:space="preserve">, W 180 МэВ </w:t>
      </w:r>
      <w:r w:rsidR="002E637A" w:rsidRPr="00DE6EBC">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rPr>
        <w:t>149</w:t>
      </w:r>
      <w:r w:rsidR="002E637A"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2E637A" w:rsidRPr="00DE6EBC">
        <w:rPr>
          <w:rFonts w:ascii="Times New Roman" w:hAnsi="Times New Roman" w:cs="Times New Roman"/>
          <w:color w:val="000000" w:themeColor="text1"/>
          <w:sz w:val="28"/>
          <w:szCs w:val="28"/>
          <w:lang w:val="kk-KZ"/>
        </w:rPr>
        <w:t xml:space="preserve">. 207] </w:t>
      </w:r>
      <w:r w:rsidRPr="00DE6EBC">
        <w:rPr>
          <w:rFonts w:ascii="Times New Roman" w:hAnsi="Times New Roman" w:cs="Times New Roman"/>
          <w:color w:val="000000" w:themeColor="text1"/>
          <w:sz w:val="28"/>
          <w:szCs w:val="28"/>
          <w:lang w:val="kk-KZ"/>
        </w:rPr>
        <w:t>и Au</w:t>
      </w:r>
      <w:r w:rsidR="002E637A"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lang w:val="kk-KZ"/>
        </w:rPr>
        <w:t xml:space="preserve">200 и 420 МэВ </w:t>
      </w:r>
      <w:r w:rsidR="002E637A" w:rsidRPr="00DE6EBC">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rPr>
        <w:t>38</w:t>
      </w:r>
      <w:r w:rsidRPr="00DE6EBC">
        <w:rPr>
          <w:rFonts w:ascii="Times New Roman" w:hAnsi="Times New Roman" w:cs="Times New Roman"/>
          <w:color w:val="000000" w:themeColor="text1"/>
          <w:sz w:val="28"/>
          <w:szCs w:val="28"/>
          <w:lang w:val="kk-KZ"/>
        </w:rPr>
        <w:t>,</w:t>
      </w:r>
      <w:r w:rsidR="000914DD"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914DD" w:rsidRPr="00DE6EBC">
        <w:rPr>
          <w:rFonts w:ascii="Times New Roman" w:hAnsi="Times New Roman" w:cs="Times New Roman"/>
          <w:color w:val="000000" w:themeColor="text1"/>
          <w:sz w:val="28"/>
          <w:szCs w:val="28"/>
          <w:lang w:val="kk-KZ"/>
        </w:rPr>
        <w:t xml:space="preserve"> 23</w:t>
      </w:r>
      <w:r w:rsidR="002E637A"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Однако результаты показывают, что </w:t>
      </w:r>
      <w:r w:rsidR="00673AB1" w:rsidRPr="00DE6EBC">
        <w:rPr>
          <w:rFonts w:ascii="Times New Roman" w:hAnsi="Times New Roman" w:cs="Times New Roman"/>
          <w:color w:val="000000" w:themeColor="text1"/>
          <w:sz w:val="28"/>
          <w:szCs w:val="28"/>
        </w:rPr>
        <w:t xml:space="preserve">в случае облучения ионами вольфрама треки </w:t>
      </w:r>
      <w:r w:rsidRPr="00DE6EBC">
        <w:rPr>
          <w:rFonts w:ascii="Times New Roman" w:hAnsi="Times New Roman" w:cs="Times New Roman"/>
          <w:color w:val="000000" w:themeColor="text1"/>
          <w:sz w:val="28"/>
          <w:szCs w:val="28"/>
          <w:lang w:val="kk-KZ"/>
        </w:rPr>
        <w:t xml:space="preserve">были прерывистыми, </w:t>
      </w:r>
      <w:r w:rsidR="00673AB1" w:rsidRPr="00DE6EBC">
        <w:rPr>
          <w:rFonts w:ascii="Times New Roman" w:hAnsi="Times New Roman" w:cs="Times New Roman"/>
          <w:color w:val="000000" w:themeColor="text1"/>
          <w:sz w:val="28"/>
          <w:szCs w:val="28"/>
          <w:lang w:val="kk-KZ"/>
        </w:rPr>
        <w:t xml:space="preserve">в свою очередь, позволяет предположить, что </w:t>
      </w:r>
      <w:r w:rsidRPr="00DE6EBC">
        <w:rPr>
          <w:rFonts w:ascii="Times New Roman" w:hAnsi="Times New Roman" w:cs="Times New Roman"/>
          <w:color w:val="000000" w:themeColor="text1"/>
          <w:sz w:val="28"/>
          <w:szCs w:val="28"/>
          <w:lang w:val="kk-KZ"/>
        </w:rPr>
        <w:t xml:space="preserve">уровень ионизационных потерь около 20 кэВ/нм </w:t>
      </w:r>
      <w:r w:rsidR="00673AB1" w:rsidRPr="00DE6EBC">
        <w:rPr>
          <w:rFonts w:ascii="Times New Roman" w:hAnsi="Times New Roman" w:cs="Times New Roman"/>
          <w:color w:val="000000" w:themeColor="text1"/>
          <w:sz w:val="28"/>
          <w:szCs w:val="28"/>
          <w:lang w:val="kk-KZ"/>
        </w:rPr>
        <w:t xml:space="preserve">ионов W </w:t>
      </w:r>
      <w:r w:rsidRPr="00DE6EBC">
        <w:rPr>
          <w:rFonts w:ascii="Times New Roman" w:hAnsi="Times New Roman" w:cs="Times New Roman"/>
          <w:color w:val="000000" w:themeColor="text1"/>
          <w:sz w:val="28"/>
          <w:szCs w:val="28"/>
          <w:lang w:val="kk-KZ"/>
        </w:rPr>
        <w:t xml:space="preserve">достаточен для </w:t>
      </w:r>
      <w:r w:rsidR="00673AB1" w:rsidRPr="00DE6EBC">
        <w:rPr>
          <w:rFonts w:ascii="Times New Roman" w:hAnsi="Times New Roman" w:cs="Times New Roman"/>
          <w:color w:val="000000" w:themeColor="text1"/>
          <w:sz w:val="28"/>
          <w:szCs w:val="28"/>
          <w:lang w:val="kk-KZ"/>
        </w:rPr>
        <w:t xml:space="preserve">разупорядочения </w:t>
      </w:r>
      <w:r w:rsidRPr="00DE6EBC">
        <w:rPr>
          <w:rFonts w:ascii="Times New Roman" w:hAnsi="Times New Roman" w:cs="Times New Roman"/>
          <w:color w:val="000000" w:themeColor="text1"/>
          <w:sz w:val="28"/>
          <w:szCs w:val="28"/>
          <w:lang w:val="kk-KZ"/>
        </w:rPr>
        <w:t>материала, но не для образования непрерывных треков [</w:t>
      </w:r>
      <w:r w:rsidR="005C0B86" w:rsidRPr="00DE6EBC">
        <w:rPr>
          <w:rFonts w:ascii="Times New Roman" w:hAnsi="Times New Roman" w:cs="Times New Roman"/>
          <w:color w:val="000000" w:themeColor="text1"/>
          <w:sz w:val="28"/>
          <w:szCs w:val="28"/>
        </w:rPr>
        <w:t>39</w:t>
      </w:r>
      <w:r w:rsidR="005C0B8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5C0B86" w:rsidRPr="00DE6EBC">
        <w:rPr>
          <w:rFonts w:ascii="Times New Roman" w:hAnsi="Times New Roman" w:cs="Times New Roman"/>
          <w:color w:val="000000" w:themeColor="text1"/>
          <w:sz w:val="28"/>
          <w:szCs w:val="28"/>
          <w:lang w:val="kk-KZ"/>
        </w:rPr>
        <w:t>.</w:t>
      </w:r>
      <w:r w:rsidR="007D1B48">
        <w:rPr>
          <w:rFonts w:ascii="Times New Roman" w:hAnsi="Times New Roman" w:cs="Times New Roman"/>
          <w:color w:val="000000" w:themeColor="text1"/>
          <w:sz w:val="28"/>
          <w:szCs w:val="28"/>
          <w:lang w:val="kk-KZ"/>
        </w:rPr>
        <w:t> </w:t>
      </w:r>
      <w:r w:rsidR="005C0B86" w:rsidRPr="00DE6EBC">
        <w:rPr>
          <w:rFonts w:ascii="Times New Roman" w:hAnsi="Times New Roman" w:cs="Times New Roman"/>
          <w:color w:val="000000" w:themeColor="text1"/>
          <w:sz w:val="28"/>
          <w:szCs w:val="28"/>
          <w:lang w:val="kk-KZ"/>
        </w:rPr>
        <w:t>2822</w:t>
      </w:r>
      <w:r w:rsidR="005C0B86" w:rsidRPr="00DE6EBC">
        <w:rPr>
          <w:rFonts w:ascii="Times New Roman" w:hAnsi="Times New Roman" w:cs="Times New Roman"/>
          <w:color w:val="000000" w:themeColor="text1"/>
          <w:sz w:val="28"/>
          <w:szCs w:val="28"/>
        </w:rPr>
        <w:t>; 149</w:t>
      </w:r>
      <w:r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Pr="00DE6EBC">
        <w:rPr>
          <w:rFonts w:ascii="Times New Roman" w:hAnsi="Times New Roman" w:cs="Times New Roman"/>
          <w:color w:val="000000" w:themeColor="text1"/>
          <w:sz w:val="28"/>
          <w:szCs w:val="28"/>
          <w:lang w:val="kk-KZ"/>
        </w:rPr>
        <w:t>. 207</w:t>
      </w:r>
      <w:r w:rsidR="00762598" w:rsidRPr="004B43F8">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lang w:val="kk-KZ"/>
        </w:rPr>
        <w:t>208].</w:t>
      </w:r>
    </w:p>
    <w:p w14:paraId="6539B57A" w14:textId="2CF87D2C" w:rsidR="00927B2A" w:rsidRPr="00DE6EBC" w:rsidRDefault="00673AB1"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 xml:space="preserve">Эксперименты показали, что </w:t>
      </w:r>
      <w:r w:rsidR="00B30458" w:rsidRPr="00DE6EBC">
        <w:rPr>
          <w:rFonts w:ascii="Times New Roman" w:hAnsi="Times New Roman" w:cs="Times New Roman"/>
          <w:color w:val="000000" w:themeColor="text1"/>
          <w:sz w:val="28"/>
          <w:szCs w:val="28"/>
          <w:lang w:val="kk-KZ"/>
        </w:rPr>
        <w:t xml:space="preserve">после химического травления </w:t>
      </w:r>
      <w:r w:rsidRPr="00DE6EBC">
        <w:rPr>
          <w:rFonts w:ascii="Times New Roman" w:hAnsi="Times New Roman" w:cs="Times New Roman"/>
          <w:color w:val="000000" w:themeColor="text1"/>
          <w:sz w:val="28"/>
          <w:szCs w:val="28"/>
          <w:lang w:val="kk-KZ"/>
        </w:rPr>
        <w:t xml:space="preserve">пороговые значения плотности ионизации значительно </w:t>
      </w:r>
      <w:r w:rsidR="00B30458" w:rsidRPr="00DE6EBC">
        <w:rPr>
          <w:rFonts w:ascii="Times New Roman" w:hAnsi="Times New Roman" w:cs="Times New Roman"/>
          <w:color w:val="000000" w:themeColor="text1"/>
          <w:sz w:val="28"/>
          <w:szCs w:val="28"/>
        </w:rPr>
        <w:t>превышают пороговые уровни электронного торможения, полученные с помощью</w:t>
      </w:r>
      <w:r w:rsidR="00B30458" w:rsidRPr="00DE6EBC">
        <w:rPr>
          <w:rFonts w:ascii="Times New Roman" w:hAnsi="Times New Roman" w:cs="Times New Roman"/>
          <w:color w:val="000000" w:themeColor="text1"/>
          <w:sz w:val="28"/>
          <w:szCs w:val="28"/>
          <w:lang w:val="kk-KZ"/>
        </w:rPr>
        <w:t xml:space="preserve"> ПЭМ</w:t>
      </w:r>
      <w:r w:rsidRPr="00DE6EBC">
        <w:rPr>
          <w:rFonts w:ascii="Times New Roman" w:hAnsi="Times New Roman" w:cs="Times New Roman"/>
          <w:color w:val="000000" w:themeColor="text1"/>
          <w:sz w:val="28"/>
          <w:szCs w:val="28"/>
          <w:lang w:val="kk-KZ"/>
        </w:rPr>
        <w:t>. В пленках Si</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N</w:t>
      </w:r>
      <w:r w:rsidRPr="00DE6EBC">
        <w:rPr>
          <w:rFonts w:ascii="Times New Roman" w:hAnsi="Times New Roman" w:cs="Times New Roman"/>
          <w:color w:val="000000" w:themeColor="text1"/>
          <w:sz w:val="28"/>
          <w:szCs w:val="28"/>
          <w:vertAlign w:val="subscript"/>
          <w:lang w:val="kk-KZ"/>
        </w:rPr>
        <w:t>4</w:t>
      </w:r>
      <w:r w:rsidRPr="00DE6EBC">
        <w:rPr>
          <w:rFonts w:ascii="Times New Roman" w:hAnsi="Times New Roman" w:cs="Times New Roman"/>
          <w:color w:val="000000" w:themeColor="text1"/>
          <w:sz w:val="28"/>
          <w:szCs w:val="28"/>
          <w:lang w:val="kk-KZ"/>
        </w:rPr>
        <w:t xml:space="preserve"> треки обнаруживались при ионизационных потерях от ~14 до 16,3 кэВ/нм при облучении ионами Xe.</w:t>
      </w:r>
      <w:r w:rsidR="006E097F" w:rsidRPr="00DE6EBC">
        <w:rPr>
          <w:rFonts w:ascii="Times New Roman" w:hAnsi="Times New Roman" w:cs="Times New Roman"/>
          <w:color w:val="000000" w:themeColor="text1"/>
          <w:sz w:val="28"/>
          <w:szCs w:val="28"/>
          <w:lang w:val="kk-KZ"/>
        </w:rPr>
        <w:t xml:space="preserve"> В </w:t>
      </w:r>
      <w:r w:rsidR="00D248B3" w:rsidRPr="00DE6EBC">
        <w:rPr>
          <w:rFonts w:ascii="Times New Roman" w:hAnsi="Times New Roman" w:cs="Times New Roman"/>
          <w:color w:val="000000" w:themeColor="text1"/>
          <w:sz w:val="28"/>
          <w:szCs w:val="28"/>
          <w:lang w:val="kk-KZ"/>
        </w:rPr>
        <w:t>качестве примера можно отметить работу Kitayama и соавторов, в которой в пленках</w:t>
      </w:r>
      <w:r w:rsidR="00DE77C1" w:rsidRPr="00DE6EBC">
        <w:rPr>
          <w:rFonts w:ascii="Times New Roman" w:hAnsi="Times New Roman" w:cs="Times New Roman"/>
          <w:color w:val="000000" w:themeColor="text1"/>
          <w:sz w:val="28"/>
          <w:szCs w:val="28"/>
          <w:lang w:val="kk-KZ"/>
        </w:rPr>
        <w:t xml:space="preserve"> нитрида кремния</w:t>
      </w:r>
      <w:r w:rsidR="00D248B3" w:rsidRPr="00DE6EBC">
        <w:rPr>
          <w:rFonts w:ascii="Times New Roman" w:hAnsi="Times New Roman" w:cs="Times New Roman"/>
          <w:color w:val="000000" w:themeColor="text1"/>
          <w:sz w:val="28"/>
          <w:szCs w:val="28"/>
          <w:lang w:val="kk-KZ"/>
        </w:rPr>
        <w:t xml:space="preserve"> были обнаружены треки диаметром порядка 1,2 нм при ионизационных потерях </w:t>
      </w:r>
      <w:r w:rsidR="00DE77C1" w:rsidRPr="00DE6EBC">
        <w:rPr>
          <w:rFonts w:ascii="Times New Roman" w:hAnsi="Times New Roman" w:cs="Times New Roman"/>
          <w:color w:val="000000" w:themeColor="text1"/>
          <w:sz w:val="28"/>
          <w:szCs w:val="28"/>
          <w:lang w:val="kk-KZ"/>
        </w:rPr>
        <w:t>~</w:t>
      </w:r>
      <w:r w:rsidR="00D248B3" w:rsidRPr="00DE6EBC">
        <w:rPr>
          <w:rFonts w:ascii="Times New Roman" w:hAnsi="Times New Roman" w:cs="Times New Roman"/>
          <w:color w:val="000000" w:themeColor="text1"/>
          <w:sz w:val="28"/>
          <w:szCs w:val="28"/>
          <w:lang w:val="kk-KZ"/>
        </w:rPr>
        <w:t xml:space="preserve">16,3 кэВ/нм (облучение </w:t>
      </w:r>
      <w:r w:rsidR="00DE77C1" w:rsidRPr="00DE6EBC">
        <w:rPr>
          <w:rFonts w:ascii="Times New Roman" w:hAnsi="Times New Roman" w:cs="Times New Roman"/>
          <w:color w:val="000000" w:themeColor="text1"/>
          <w:sz w:val="28"/>
          <w:szCs w:val="28"/>
          <w:lang w:val="kk-KZ"/>
        </w:rPr>
        <w:t xml:space="preserve">ионами Xe </w:t>
      </w:r>
      <w:r w:rsidR="00D248B3" w:rsidRPr="00DE6EBC">
        <w:rPr>
          <w:rFonts w:ascii="Times New Roman" w:hAnsi="Times New Roman" w:cs="Times New Roman"/>
          <w:color w:val="000000" w:themeColor="text1"/>
          <w:sz w:val="28"/>
          <w:szCs w:val="28"/>
          <w:lang w:val="kk-KZ"/>
        </w:rPr>
        <w:t>100 МэВ), и определён порог ионизации, составляющий примерно 14 кэВ/нм</w:t>
      </w:r>
      <w:r w:rsidR="00B30458"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rPr>
        <w:t>38</w:t>
      </w:r>
      <w:r w:rsidR="00B30458"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914DD" w:rsidRPr="00DE6EBC">
        <w:rPr>
          <w:rFonts w:ascii="Times New Roman" w:hAnsi="Times New Roman" w:cs="Times New Roman"/>
          <w:color w:val="000000" w:themeColor="text1"/>
          <w:sz w:val="28"/>
          <w:szCs w:val="28"/>
          <w:lang w:val="kk-KZ"/>
        </w:rPr>
        <w:t xml:space="preserve"> 23</w:t>
      </w:r>
      <w:r w:rsidR="00B30458" w:rsidRPr="00DE6EBC">
        <w:rPr>
          <w:rFonts w:ascii="Times New Roman" w:hAnsi="Times New Roman" w:cs="Times New Roman"/>
          <w:color w:val="000000" w:themeColor="text1"/>
          <w:sz w:val="28"/>
          <w:szCs w:val="28"/>
          <w:lang w:val="kk-KZ"/>
        </w:rPr>
        <w:t>].</w:t>
      </w:r>
      <w:r w:rsidR="00DE77C1" w:rsidRPr="00DE6EBC">
        <w:rPr>
          <w:rFonts w:ascii="Times New Roman" w:hAnsi="Times New Roman" w:cs="Times New Roman"/>
          <w:color w:val="000000" w:themeColor="text1"/>
          <w:sz w:val="28"/>
          <w:szCs w:val="28"/>
          <w:lang w:val="kk-KZ"/>
        </w:rPr>
        <w:t xml:space="preserve"> </w:t>
      </w:r>
      <w:r w:rsidR="00927B2A" w:rsidRPr="00DE6EBC">
        <w:rPr>
          <w:rFonts w:ascii="Times New Roman" w:hAnsi="Times New Roman" w:cs="Times New Roman"/>
          <w:color w:val="000000" w:themeColor="text1"/>
          <w:sz w:val="28"/>
          <w:szCs w:val="28"/>
        </w:rPr>
        <w:t>Однако данные о радиационной стойкости в нанокристаллическом состоянии (Si</w:t>
      </w:r>
      <w:r w:rsidR="00927B2A" w:rsidRPr="00DE6EBC">
        <w:rPr>
          <w:rFonts w:ascii="Times New Roman" w:hAnsi="Times New Roman" w:cs="Times New Roman"/>
          <w:color w:val="000000" w:themeColor="text1"/>
          <w:sz w:val="28"/>
          <w:szCs w:val="28"/>
          <w:vertAlign w:val="subscript"/>
        </w:rPr>
        <w:t>3</w:t>
      </w:r>
      <w:r w:rsidR="00927B2A" w:rsidRPr="00DE6EBC">
        <w:rPr>
          <w:rFonts w:ascii="Times New Roman" w:hAnsi="Times New Roman" w:cs="Times New Roman"/>
          <w:color w:val="000000" w:themeColor="text1"/>
          <w:sz w:val="28"/>
          <w:szCs w:val="28"/>
        </w:rPr>
        <w:t>N</w:t>
      </w:r>
      <w:r w:rsidR="00927B2A" w:rsidRPr="00C95E87">
        <w:rPr>
          <w:rFonts w:ascii="Times New Roman" w:hAnsi="Times New Roman" w:cs="Times New Roman"/>
          <w:color w:val="000000" w:themeColor="text1"/>
          <w:sz w:val="28"/>
          <w:szCs w:val="28"/>
          <w:vertAlign w:val="subscript"/>
        </w:rPr>
        <w:t>4</w:t>
      </w:r>
      <w:r w:rsidR="00927B2A" w:rsidRPr="00DE6EBC">
        <w:rPr>
          <w:rFonts w:ascii="Times New Roman" w:hAnsi="Times New Roman" w:cs="Times New Roman"/>
          <w:color w:val="000000" w:themeColor="text1"/>
          <w:sz w:val="28"/>
          <w:szCs w:val="28"/>
        </w:rPr>
        <w:t>) остаются ограниченными.</w:t>
      </w:r>
    </w:p>
    <w:p w14:paraId="3E11FA22" w14:textId="61A1EB8C" w:rsidR="001C1EA9" w:rsidRPr="00DE6EBC" w:rsidRDefault="001C1EA9" w:rsidP="00C9317E">
      <w:pPr>
        <w:ind w:firstLine="709"/>
        <w:jc w:val="both"/>
        <w:rPr>
          <w:rFonts w:ascii="Times New Roman" w:hAnsi="Times New Roman" w:cs="Times New Roman"/>
          <w:b/>
          <w:bCs/>
          <w:color w:val="000000" w:themeColor="text1"/>
          <w:sz w:val="28"/>
          <w:szCs w:val="28"/>
          <w:lang w:val="kk-KZ"/>
        </w:rPr>
      </w:pPr>
      <w:r w:rsidRPr="00DE6EBC">
        <w:rPr>
          <w:rFonts w:ascii="Times New Roman" w:hAnsi="Times New Roman" w:cs="Times New Roman"/>
          <w:b/>
          <w:bCs/>
          <w:color w:val="000000" w:themeColor="text1"/>
          <w:sz w:val="28"/>
          <w:szCs w:val="28"/>
        </w:rPr>
        <w:lastRenderedPageBreak/>
        <w:t>1.</w:t>
      </w:r>
      <w:r w:rsidR="00C1172F" w:rsidRPr="00DE6EBC">
        <w:rPr>
          <w:rFonts w:ascii="Times New Roman" w:hAnsi="Times New Roman" w:cs="Times New Roman"/>
          <w:b/>
          <w:bCs/>
          <w:color w:val="000000" w:themeColor="text1"/>
          <w:sz w:val="28"/>
          <w:szCs w:val="28"/>
          <w:lang w:val="kk-KZ"/>
        </w:rPr>
        <w:t>3</w:t>
      </w:r>
      <w:r w:rsidRPr="00DE6EBC">
        <w:rPr>
          <w:rFonts w:ascii="Times New Roman" w:hAnsi="Times New Roman" w:cs="Times New Roman"/>
          <w:b/>
          <w:bCs/>
          <w:color w:val="000000" w:themeColor="text1"/>
          <w:sz w:val="28"/>
          <w:szCs w:val="28"/>
        </w:rPr>
        <w:t xml:space="preserve"> </w:t>
      </w:r>
      <w:r w:rsidRPr="00DE6EBC">
        <w:rPr>
          <w:rFonts w:ascii="Times New Roman" w:hAnsi="Times New Roman" w:cs="Times New Roman"/>
          <w:b/>
          <w:bCs/>
          <w:iCs/>
          <w:color w:val="000000" w:themeColor="text1"/>
          <w:sz w:val="28"/>
          <w:szCs w:val="28"/>
          <w:lang w:val="kk-KZ"/>
        </w:rPr>
        <w:t xml:space="preserve">Структурные изменения в </w:t>
      </w:r>
      <w:r w:rsidR="00E43827" w:rsidRPr="00DE6EBC">
        <w:rPr>
          <w:rFonts w:ascii="Times New Roman" w:hAnsi="Times New Roman" w:cs="Times New Roman"/>
          <w:b/>
          <w:bCs/>
          <w:iCs/>
          <w:color w:val="000000" w:themeColor="text1"/>
          <w:sz w:val="28"/>
          <w:szCs w:val="28"/>
          <w:lang w:val="kk-KZ"/>
        </w:rPr>
        <w:t>нанокристаллических</w:t>
      </w:r>
      <w:r w:rsidRPr="00DE6EBC">
        <w:rPr>
          <w:rFonts w:ascii="Times New Roman" w:hAnsi="Times New Roman" w:cs="Times New Roman"/>
          <w:b/>
          <w:bCs/>
          <w:iCs/>
          <w:color w:val="000000" w:themeColor="text1"/>
          <w:sz w:val="28"/>
          <w:szCs w:val="28"/>
          <w:lang w:val="kk-KZ"/>
        </w:rPr>
        <w:t xml:space="preserve"> </w:t>
      </w:r>
      <w:r w:rsidR="00927B2A" w:rsidRPr="00DE6EBC">
        <w:rPr>
          <w:rFonts w:ascii="Times New Roman" w:hAnsi="Times New Roman" w:cs="Times New Roman"/>
          <w:b/>
          <w:bCs/>
          <w:iCs/>
          <w:color w:val="000000" w:themeColor="text1"/>
          <w:sz w:val="28"/>
          <w:szCs w:val="28"/>
          <w:lang w:val="kk-KZ"/>
        </w:rPr>
        <w:t>материалах</w:t>
      </w:r>
    </w:p>
    <w:p w14:paraId="64D97893" w14:textId="5E706A5E" w:rsidR="00A67B4E" w:rsidRPr="00DE6EBC" w:rsidRDefault="00A31627" w:rsidP="00AA5C44">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rPr>
        <w:t xml:space="preserve">В последние годы активно исследуется радиационная стойкость </w:t>
      </w:r>
      <w:proofErr w:type="spellStart"/>
      <w:r w:rsidRPr="00DE6EBC">
        <w:rPr>
          <w:rFonts w:ascii="Times New Roman" w:hAnsi="Times New Roman" w:cs="Times New Roman"/>
          <w:color w:val="000000" w:themeColor="text1"/>
          <w:sz w:val="28"/>
          <w:szCs w:val="28"/>
        </w:rPr>
        <w:t>нанокристалличес</w:t>
      </w:r>
      <w:proofErr w:type="spellEnd"/>
      <w:r w:rsidRPr="00DE6EBC">
        <w:rPr>
          <w:rFonts w:ascii="Times New Roman" w:hAnsi="Times New Roman" w:cs="Times New Roman"/>
          <w:color w:val="000000" w:themeColor="text1"/>
          <w:sz w:val="28"/>
          <w:szCs w:val="28"/>
          <w:lang w:val="kk-KZ"/>
        </w:rPr>
        <w:t>ких</w:t>
      </w:r>
      <w:r w:rsidR="00FB39E0" w:rsidRPr="00DE6EBC">
        <w:rPr>
          <w:rFonts w:ascii="Times New Roman" w:hAnsi="Times New Roman" w:cs="Times New Roman"/>
          <w:color w:val="000000" w:themeColor="text1"/>
          <w:sz w:val="28"/>
          <w:szCs w:val="28"/>
          <w:lang w:val="kk-KZ"/>
        </w:rPr>
        <w:t xml:space="preserve"> </w:t>
      </w:r>
      <w:r w:rsidR="0049614F" w:rsidRPr="00DE6EBC">
        <w:rPr>
          <w:rFonts w:ascii="Times New Roman" w:hAnsi="Times New Roman" w:cs="Times New Roman"/>
          <w:color w:val="000000" w:themeColor="text1"/>
          <w:sz w:val="28"/>
          <w:szCs w:val="28"/>
          <w:lang w:val="kk-KZ"/>
        </w:rPr>
        <w:t>материалов</w:t>
      </w:r>
      <w:r w:rsidR="00FB39E0"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rPr>
        <w:t>к облучению БТИ (например, [</w:t>
      </w:r>
      <w:r w:rsidR="005C0B86" w:rsidRPr="00DE6EBC">
        <w:rPr>
          <w:rFonts w:ascii="Times New Roman" w:hAnsi="Times New Roman" w:cs="Times New Roman"/>
          <w:color w:val="000000" w:themeColor="text1"/>
          <w:sz w:val="28"/>
          <w:szCs w:val="28"/>
        </w:rPr>
        <w:t xml:space="preserve">2,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5C0B86" w:rsidRPr="00DE6EBC">
        <w:rPr>
          <w:rFonts w:ascii="Times New Roman" w:hAnsi="Times New Roman" w:cs="Times New Roman"/>
          <w:color w:val="000000" w:themeColor="text1"/>
          <w:sz w:val="28"/>
          <w:szCs w:val="28"/>
        </w:rPr>
        <w:t xml:space="preserve"> 50</w:t>
      </w:r>
      <w:r w:rsidR="005C0B86" w:rsidRPr="00DE6EBC">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rPr>
        <w:t xml:space="preserve"> 65,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7D1B48">
        <w:rPr>
          <w:rFonts w:ascii="Times New Roman" w:hAnsi="Times New Roman" w:cs="Times New Roman"/>
          <w:color w:val="000000" w:themeColor="text1"/>
          <w:sz w:val="28"/>
          <w:szCs w:val="28"/>
        </w:rPr>
        <w:t> </w:t>
      </w:r>
      <w:r w:rsidR="005C0B86" w:rsidRPr="00DE6EBC">
        <w:rPr>
          <w:rFonts w:ascii="Times New Roman" w:hAnsi="Times New Roman" w:cs="Times New Roman"/>
          <w:color w:val="000000" w:themeColor="text1"/>
          <w:sz w:val="28"/>
          <w:szCs w:val="28"/>
        </w:rPr>
        <w:t>27066</w:t>
      </w:r>
      <w:r w:rsidR="005C0B86" w:rsidRPr="00DE6EBC">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rPr>
        <w:t xml:space="preserve"> 98,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5C0B86" w:rsidRPr="00DE6EBC">
        <w:rPr>
          <w:rFonts w:ascii="Times New Roman" w:hAnsi="Times New Roman" w:cs="Times New Roman"/>
          <w:color w:val="000000" w:themeColor="text1"/>
          <w:sz w:val="28"/>
          <w:szCs w:val="28"/>
        </w:rPr>
        <w:t xml:space="preserve"> 340</w:t>
      </w:r>
      <w:r w:rsidR="005C0B86"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rPr>
        <w:t xml:space="preserve">118,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5C0B86" w:rsidRPr="00DE6EBC">
        <w:rPr>
          <w:rFonts w:ascii="Times New Roman" w:hAnsi="Times New Roman" w:cs="Times New Roman"/>
          <w:color w:val="000000" w:themeColor="text1"/>
          <w:sz w:val="28"/>
          <w:szCs w:val="28"/>
        </w:rPr>
        <w:t xml:space="preserve"> 24</w:t>
      </w:r>
      <w:r w:rsidR="005C0B86" w:rsidRPr="00DE6EBC">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rPr>
        <w:t xml:space="preserve"> 134</w:t>
      </w:r>
      <w:r w:rsidR="005C0B8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lang w:val="kk-KZ"/>
        </w:rPr>
        <w:t xml:space="preserve"> 12296</w:t>
      </w:r>
      <w:r w:rsidR="005C0B86" w:rsidRPr="00DE6EBC">
        <w:rPr>
          <w:rFonts w:ascii="Times New Roman" w:hAnsi="Times New Roman" w:cs="Times New Roman"/>
          <w:color w:val="000000" w:themeColor="text1"/>
          <w:sz w:val="28"/>
          <w:szCs w:val="28"/>
        </w:rPr>
        <w:t>; 152</w:t>
      </w:r>
      <w:r w:rsidR="007D1B48">
        <w:rPr>
          <w:rFonts w:ascii="Times New Roman" w:hAnsi="Times New Roman" w:cs="Times New Roman"/>
          <w:color w:val="000000" w:themeColor="text1"/>
          <w:sz w:val="28"/>
          <w:szCs w:val="28"/>
        </w:rPr>
        <w:t>-</w:t>
      </w:r>
      <w:r w:rsidR="005C0B86" w:rsidRPr="00DE6EBC">
        <w:rPr>
          <w:rFonts w:ascii="Times New Roman" w:hAnsi="Times New Roman" w:cs="Times New Roman"/>
          <w:color w:val="000000" w:themeColor="text1"/>
          <w:sz w:val="28"/>
          <w:szCs w:val="28"/>
        </w:rPr>
        <w:t>154</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w:t>
      </w:r>
      <w:r w:rsidR="00A67B4E" w:rsidRPr="00DE6EBC">
        <w:rPr>
          <w:rFonts w:ascii="Times New Roman" w:hAnsi="Times New Roman" w:cs="Times New Roman"/>
          <w:color w:val="000000" w:themeColor="text1"/>
          <w:sz w:val="28"/>
          <w:szCs w:val="28"/>
          <w:lang w:val="kk-KZ"/>
        </w:rPr>
        <w:t xml:space="preserve">Известно, что </w:t>
      </w:r>
      <w:proofErr w:type="spellStart"/>
      <w:r w:rsidR="00FB39E0" w:rsidRPr="00DE6EBC">
        <w:rPr>
          <w:rFonts w:ascii="Times New Roman" w:hAnsi="Times New Roman" w:cs="Times New Roman"/>
          <w:color w:val="000000" w:themeColor="text1"/>
          <w:sz w:val="28"/>
          <w:szCs w:val="28"/>
        </w:rPr>
        <w:t>нанокристалличес</w:t>
      </w:r>
      <w:proofErr w:type="spellEnd"/>
      <w:r w:rsidR="00FB39E0" w:rsidRPr="00DE6EBC">
        <w:rPr>
          <w:rFonts w:ascii="Times New Roman" w:hAnsi="Times New Roman" w:cs="Times New Roman"/>
          <w:color w:val="000000" w:themeColor="text1"/>
          <w:sz w:val="28"/>
          <w:szCs w:val="28"/>
          <w:lang w:val="kk-KZ"/>
        </w:rPr>
        <w:t xml:space="preserve">кие материалы </w:t>
      </w:r>
      <w:r w:rsidR="00A67B4E" w:rsidRPr="00DE6EBC">
        <w:rPr>
          <w:rFonts w:ascii="Times New Roman" w:hAnsi="Times New Roman" w:cs="Times New Roman"/>
          <w:color w:val="000000" w:themeColor="text1"/>
          <w:sz w:val="28"/>
          <w:szCs w:val="28"/>
          <w:lang w:val="kk-KZ"/>
        </w:rPr>
        <w:t>с размером зерен менее 100 нм реагируют на облучение БТИ иначе, чем крупнозернистые аналоги [</w:t>
      </w:r>
      <w:r w:rsidR="005C0B86" w:rsidRPr="00DE6EBC">
        <w:rPr>
          <w:rFonts w:ascii="Times New Roman" w:hAnsi="Times New Roman" w:cs="Times New Roman"/>
          <w:color w:val="000000" w:themeColor="text1"/>
          <w:sz w:val="28"/>
          <w:szCs w:val="28"/>
        </w:rPr>
        <w:t>2</w:t>
      </w:r>
      <w:r w:rsidR="00E9462D"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E9462D" w:rsidRPr="00DE6EBC">
        <w:rPr>
          <w:rFonts w:ascii="Times New Roman" w:hAnsi="Times New Roman" w:cs="Times New Roman"/>
          <w:color w:val="000000" w:themeColor="text1"/>
          <w:sz w:val="28"/>
          <w:szCs w:val="28"/>
        </w:rPr>
        <w:t xml:space="preserve"> 50</w:t>
      </w:r>
      <w:r w:rsidR="005C0B86" w:rsidRPr="00DE6EBC">
        <w:rPr>
          <w:rFonts w:ascii="Times New Roman" w:hAnsi="Times New Roman" w:cs="Times New Roman"/>
          <w:color w:val="000000" w:themeColor="text1"/>
          <w:sz w:val="28"/>
          <w:szCs w:val="28"/>
        </w:rPr>
        <w:t>; 3</w:t>
      </w:r>
      <w:r w:rsidR="00671936"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671936" w:rsidRPr="00DE6EBC">
        <w:rPr>
          <w:rFonts w:ascii="Times New Roman" w:hAnsi="Times New Roman" w:cs="Times New Roman"/>
          <w:color w:val="000000" w:themeColor="text1"/>
          <w:sz w:val="28"/>
          <w:szCs w:val="28"/>
        </w:rPr>
        <w:t xml:space="preserve"> 253115-2</w:t>
      </w:r>
      <w:r w:rsidR="009216F5" w:rsidRPr="00DE6EBC">
        <w:rPr>
          <w:rFonts w:ascii="Times New Roman" w:hAnsi="Times New Roman" w:cs="Times New Roman"/>
          <w:color w:val="000000" w:themeColor="text1"/>
          <w:sz w:val="28"/>
          <w:szCs w:val="28"/>
          <w:lang w:val="kk-KZ"/>
        </w:rPr>
        <w:t>;</w:t>
      </w:r>
      <w:r w:rsidR="00A67B4E"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rPr>
        <w:t>4</w:t>
      </w:r>
      <w:r w:rsidR="00671936"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671936" w:rsidRPr="00DE6EBC">
        <w:rPr>
          <w:rFonts w:ascii="Times New Roman" w:hAnsi="Times New Roman" w:cs="Times New Roman"/>
          <w:color w:val="000000" w:themeColor="text1"/>
          <w:sz w:val="28"/>
          <w:szCs w:val="28"/>
        </w:rPr>
        <w:t xml:space="preserve"> 243110-2</w:t>
      </w:r>
      <w:r w:rsidR="005C0B86" w:rsidRPr="00DE6EBC">
        <w:rPr>
          <w:rFonts w:ascii="Times New Roman" w:hAnsi="Times New Roman" w:cs="Times New Roman"/>
          <w:color w:val="000000" w:themeColor="text1"/>
          <w:sz w:val="28"/>
          <w:szCs w:val="28"/>
        </w:rPr>
        <w:t>; 5</w:t>
      </w:r>
      <w:r w:rsidR="00073284"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73284" w:rsidRPr="00DE6EBC">
        <w:rPr>
          <w:rFonts w:ascii="Times New Roman" w:hAnsi="Times New Roman" w:cs="Times New Roman"/>
          <w:color w:val="000000" w:themeColor="text1"/>
          <w:sz w:val="28"/>
          <w:szCs w:val="28"/>
        </w:rPr>
        <w:t xml:space="preserve"> 955</w:t>
      </w:r>
      <w:r w:rsidR="00A67B4E"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rPr>
        <w:t xml:space="preserve">Эти исследования важны не только с точки зрения моделирования воздействия осколков деления, но и для понимания фундаментальных процессов, связанных с локализацией возбужденных электронов и их влиянием на структурные изменения. В частности, представляет интерес исследование того, как энергия, высвобождаемая при электронных возбуждениях, влияет на процессы формирования латентных треков и повреждений в </w:t>
      </w:r>
      <w:proofErr w:type="spellStart"/>
      <w:r w:rsidRPr="00DE6EBC">
        <w:rPr>
          <w:rFonts w:ascii="Times New Roman" w:hAnsi="Times New Roman" w:cs="Times New Roman"/>
          <w:color w:val="000000" w:themeColor="text1"/>
          <w:sz w:val="28"/>
          <w:szCs w:val="28"/>
        </w:rPr>
        <w:t>нанозернах</w:t>
      </w:r>
      <w:proofErr w:type="spellEnd"/>
      <w:r w:rsidRPr="00DE6EBC">
        <w:rPr>
          <w:rFonts w:ascii="Times New Roman" w:hAnsi="Times New Roman" w:cs="Times New Roman"/>
          <w:color w:val="000000" w:themeColor="text1"/>
          <w:sz w:val="28"/>
          <w:szCs w:val="28"/>
        </w:rPr>
        <w:t xml:space="preserve">. </w:t>
      </w:r>
      <w:r w:rsidR="00A67B4E" w:rsidRPr="00DE6EBC">
        <w:rPr>
          <w:rFonts w:ascii="Times New Roman" w:hAnsi="Times New Roman" w:cs="Times New Roman"/>
          <w:color w:val="000000" w:themeColor="text1"/>
          <w:sz w:val="28"/>
          <w:szCs w:val="28"/>
        </w:rPr>
        <w:t>Поведение нанокристаллических материалов обычно объясняется тремя конкурирующими эффектами [</w:t>
      </w:r>
      <w:r w:rsidR="005C0B86" w:rsidRPr="00DE6EBC">
        <w:rPr>
          <w:rFonts w:ascii="Times New Roman" w:hAnsi="Times New Roman" w:cs="Times New Roman"/>
          <w:color w:val="000000" w:themeColor="text1"/>
          <w:sz w:val="28"/>
          <w:szCs w:val="28"/>
        </w:rPr>
        <w:t>2</w:t>
      </w:r>
      <w:r w:rsidR="00E9462D"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581849">
        <w:rPr>
          <w:rFonts w:ascii="Times New Roman" w:hAnsi="Times New Roman" w:cs="Times New Roman"/>
          <w:color w:val="000000" w:themeColor="text1"/>
          <w:sz w:val="28"/>
          <w:szCs w:val="28"/>
        </w:rPr>
        <w:t>.</w:t>
      </w:r>
      <w:r w:rsidR="00E9462D" w:rsidRPr="00DE6EBC">
        <w:rPr>
          <w:rFonts w:ascii="Times New Roman" w:hAnsi="Times New Roman" w:cs="Times New Roman"/>
          <w:color w:val="000000" w:themeColor="text1"/>
          <w:sz w:val="28"/>
          <w:szCs w:val="28"/>
        </w:rPr>
        <w:t xml:space="preserve"> 50</w:t>
      </w:r>
      <w:r w:rsidR="009216F5" w:rsidRPr="00DE6EBC">
        <w:rPr>
          <w:rFonts w:ascii="Times New Roman" w:hAnsi="Times New Roman" w:cs="Times New Roman"/>
          <w:color w:val="000000" w:themeColor="text1"/>
          <w:sz w:val="28"/>
          <w:szCs w:val="28"/>
          <w:lang w:val="kk-KZ"/>
        </w:rPr>
        <w:t>;</w:t>
      </w:r>
      <w:r w:rsidR="00A67B4E" w:rsidRPr="00DE6EBC">
        <w:rPr>
          <w:rFonts w:ascii="Times New Roman" w:hAnsi="Times New Roman" w:cs="Times New Roman"/>
          <w:color w:val="000000" w:themeColor="text1"/>
          <w:sz w:val="28"/>
          <w:szCs w:val="28"/>
        </w:rPr>
        <w:t xml:space="preserve"> </w:t>
      </w:r>
      <w:r w:rsidR="005C0B86" w:rsidRPr="00E613E3">
        <w:rPr>
          <w:rFonts w:ascii="Times New Roman" w:hAnsi="Times New Roman" w:cs="Times New Roman"/>
          <w:color w:val="000000" w:themeColor="text1"/>
          <w:sz w:val="28"/>
          <w:szCs w:val="28"/>
        </w:rPr>
        <w:t>155</w:t>
      </w:r>
      <w:r w:rsidR="00A67B4E" w:rsidRPr="00DE6EBC">
        <w:rPr>
          <w:rFonts w:ascii="Times New Roman" w:hAnsi="Times New Roman" w:cs="Times New Roman"/>
          <w:color w:val="000000" w:themeColor="text1"/>
          <w:sz w:val="28"/>
          <w:szCs w:val="28"/>
        </w:rPr>
        <w:t>]</w:t>
      </w:r>
      <w:r w:rsidR="006E097F" w:rsidRPr="00DE6EBC">
        <w:rPr>
          <w:rFonts w:ascii="Times New Roman" w:hAnsi="Times New Roman" w:cs="Times New Roman"/>
          <w:color w:val="000000" w:themeColor="text1"/>
          <w:sz w:val="28"/>
          <w:szCs w:val="28"/>
          <w:lang w:val="kk-KZ"/>
        </w:rPr>
        <w:t>. В</w:t>
      </w:r>
      <w:proofErr w:type="spellStart"/>
      <w:r w:rsidR="00A67B4E" w:rsidRPr="00DE6EBC">
        <w:rPr>
          <w:rFonts w:ascii="Times New Roman" w:hAnsi="Times New Roman" w:cs="Times New Roman"/>
          <w:color w:val="000000" w:themeColor="text1"/>
          <w:sz w:val="28"/>
          <w:szCs w:val="28"/>
        </w:rPr>
        <w:t>ысокая</w:t>
      </w:r>
      <w:proofErr w:type="spellEnd"/>
      <w:r w:rsidR="00A67B4E" w:rsidRPr="00DE6EBC">
        <w:rPr>
          <w:rFonts w:ascii="Times New Roman" w:hAnsi="Times New Roman" w:cs="Times New Roman"/>
          <w:color w:val="000000" w:themeColor="text1"/>
          <w:sz w:val="28"/>
          <w:szCs w:val="28"/>
        </w:rPr>
        <w:t xml:space="preserve"> плотность границ зерен повышает радиационную стабильность за счет наличия ловушек для дефектов, где могут накапливаться и аннигилировать радиационно-индуцированные вакансии и </w:t>
      </w:r>
      <w:r w:rsidR="0049614F" w:rsidRPr="00DE6EBC">
        <w:rPr>
          <w:rFonts w:ascii="Times New Roman" w:hAnsi="Times New Roman" w:cs="Times New Roman"/>
          <w:color w:val="000000" w:themeColor="text1"/>
          <w:sz w:val="28"/>
          <w:szCs w:val="28"/>
          <w:lang w:val="kk-KZ"/>
        </w:rPr>
        <w:t xml:space="preserve">междоузельные </w:t>
      </w:r>
      <w:r w:rsidR="00A67B4E" w:rsidRPr="00DE6EBC">
        <w:rPr>
          <w:rFonts w:ascii="Times New Roman" w:hAnsi="Times New Roman" w:cs="Times New Roman"/>
          <w:color w:val="000000" w:themeColor="text1"/>
          <w:sz w:val="28"/>
          <w:szCs w:val="28"/>
        </w:rPr>
        <w:t>атомы. В то же время, задержка возбужденных фононов и электронов внутри малых зерен усиливает уровень повреждений вследствие более локализованного распределения энергии [</w:t>
      </w:r>
      <w:r w:rsidR="005C0B86" w:rsidRPr="00DE6EBC">
        <w:rPr>
          <w:rFonts w:ascii="Times New Roman" w:hAnsi="Times New Roman" w:cs="Times New Roman"/>
          <w:color w:val="000000" w:themeColor="text1"/>
          <w:sz w:val="28"/>
          <w:szCs w:val="28"/>
        </w:rPr>
        <w:t>5</w:t>
      </w:r>
      <w:r w:rsidR="00073284"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73284" w:rsidRPr="00DE6EBC">
        <w:rPr>
          <w:rFonts w:ascii="Times New Roman" w:hAnsi="Times New Roman" w:cs="Times New Roman"/>
          <w:color w:val="000000" w:themeColor="text1"/>
          <w:sz w:val="28"/>
          <w:szCs w:val="28"/>
        </w:rPr>
        <w:t xml:space="preserve"> 955</w:t>
      </w:r>
      <w:r w:rsidR="00A67B4E" w:rsidRPr="00DE6EBC">
        <w:rPr>
          <w:rFonts w:ascii="Times New Roman" w:hAnsi="Times New Roman" w:cs="Times New Roman"/>
          <w:color w:val="000000" w:themeColor="text1"/>
          <w:sz w:val="28"/>
          <w:szCs w:val="28"/>
        </w:rPr>
        <w:t>]. Высокая поверхностная энергия в этих материалах способствует минимизации свободной энергии системы через фазовые изменения или изменения размеров зерен. В зависимости от доминирующего механизма определяется и характер радиационной реакции, отличающийся от более крупнозернистых структур.</w:t>
      </w:r>
    </w:p>
    <w:p w14:paraId="05F39844" w14:textId="0641ABC3" w:rsidR="00A67B4E" w:rsidRPr="00DE6EBC" w:rsidRDefault="00476CB7" w:rsidP="00AA5C44">
      <w:pPr>
        <w:shd w:val="clear" w:color="auto" w:fill="FFFFFF"/>
        <w:tabs>
          <w:tab w:val="left" w:pos="720"/>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bCs/>
          <w:iCs/>
          <w:color w:val="000000" w:themeColor="text1"/>
          <w:sz w:val="28"/>
          <w:szCs w:val="28"/>
        </w:rPr>
        <w:t xml:space="preserve">Как уже было отмечено, </w:t>
      </w:r>
      <w:r w:rsidRPr="00DE6EBC">
        <w:rPr>
          <w:rFonts w:ascii="Times New Roman" w:hAnsi="Times New Roman" w:cs="Times New Roman"/>
          <w:bCs/>
          <w:iCs/>
          <w:color w:val="000000" w:themeColor="text1"/>
          <w:sz w:val="28"/>
          <w:szCs w:val="28"/>
          <w:lang w:val="kk-KZ"/>
        </w:rPr>
        <w:t>и</w:t>
      </w:r>
      <w:proofErr w:type="spellStart"/>
      <w:r w:rsidR="00B72B35" w:rsidRPr="00DE6EBC">
        <w:rPr>
          <w:rFonts w:ascii="Times New Roman" w:hAnsi="Times New Roman" w:cs="Times New Roman"/>
          <w:color w:val="000000" w:themeColor="text1"/>
          <w:sz w:val="28"/>
          <w:szCs w:val="28"/>
        </w:rPr>
        <w:t>зучение</w:t>
      </w:r>
      <w:proofErr w:type="spellEnd"/>
      <w:r w:rsidR="00B72B35" w:rsidRPr="00DE6EBC">
        <w:rPr>
          <w:rFonts w:ascii="Times New Roman" w:hAnsi="Times New Roman" w:cs="Times New Roman"/>
          <w:color w:val="000000" w:themeColor="text1"/>
          <w:sz w:val="28"/>
          <w:szCs w:val="28"/>
        </w:rPr>
        <w:t xml:space="preserve"> </w:t>
      </w:r>
      <w:r w:rsidR="00A67B4E" w:rsidRPr="00DE6EBC">
        <w:rPr>
          <w:rFonts w:ascii="Times New Roman" w:hAnsi="Times New Roman" w:cs="Times New Roman"/>
          <w:color w:val="000000" w:themeColor="text1"/>
          <w:sz w:val="28"/>
          <w:szCs w:val="28"/>
        </w:rPr>
        <w:t xml:space="preserve">наноматериалов </w:t>
      </w:r>
      <w:r w:rsidR="00B72B35" w:rsidRPr="00DE6EBC">
        <w:rPr>
          <w:rFonts w:ascii="Times New Roman" w:hAnsi="Times New Roman" w:cs="Times New Roman"/>
          <w:color w:val="000000" w:themeColor="text1"/>
          <w:sz w:val="28"/>
          <w:szCs w:val="28"/>
        </w:rPr>
        <w:t>занимает одно из приоритетных направлений современной науки</w:t>
      </w:r>
      <w:r w:rsidR="00B72B35" w:rsidRPr="00DE6EBC">
        <w:rPr>
          <w:rFonts w:ascii="Times New Roman" w:hAnsi="Times New Roman" w:cs="Times New Roman"/>
          <w:color w:val="000000" w:themeColor="text1"/>
          <w:sz w:val="28"/>
          <w:szCs w:val="28"/>
          <w:lang w:val="kk-KZ"/>
        </w:rPr>
        <w:t xml:space="preserve">, </w:t>
      </w:r>
      <w:r w:rsidR="00B72B35" w:rsidRPr="00DE6EBC">
        <w:rPr>
          <w:rFonts w:ascii="Times New Roman" w:hAnsi="Times New Roman" w:cs="Times New Roman"/>
          <w:color w:val="000000" w:themeColor="text1"/>
          <w:sz w:val="28"/>
          <w:szCs w:val="28"/>
        </w:rPr>
        <w:t>поскольку такие структуры зачастую обладают уникальными свойствами, отличающимися от крупнозернистых аналогов.</w:t>
      </w:r>
      <w:r w:rsidR="00B72B35" w:rsidRPr="00DE6EBC">
        <w:rPr>
          <w:rFonts w:ascii="Times New Roman" w:hAnsi="Times New Roman" w:cs="Times New Roman"/>
          <w:color w:val="000000" w:themeColor="text1"/>
          <w:sz w:val="28"/>
          <w:szCs w:val="28"/>
          <w:lang w:val="kk-KZ"/>
        </w:rPr>
        <w:t xml:space="preserve"> Уменьшение размера зерен способно оказывать существенное влияние на характеристики материала, в том числе на его радиационную стойкость</w:t>
      </w:r>
      <w:r w:rsidR="00BB141A" w:rsidRPr="00DE6EBC">
        <w:rPr>
          <w:rFonts w:ascii="Times New Roman" w:hAnsi="Times New Roman" w:cs="Times New Roman"/>
          <w:color w:val="000000" w:themeColor="text1"/>
          <w:sz w:val="28"/>
          <w:szCs w:val="28"/>
          <w:lang w:val="kk-KZ"/>
        </w:rPr>
        <w:t xml:space="preserve"> </w:t>
      </w:r>
      <w:r w:rsidR="00A67B4E" w:rsidRPr="00DE6EBC">
        <w:rPr>
          <w:rFonts w:ascii="Times New Roman" w:hAnsi="Times New Roman" w:cs="Times New Roman"/>
          <w:color w:val="000000" w:themeColor="text1"/>
          <w:sz w:val="28"/>
          <w:szCs w:val="28"/>
          <w:lang w:val="kk-KZ"/>
        </w:rPr>
        <w:t>[</w:t>
      </w:r>
      <w:r w:rsidR="005C0B86" w:rsidRPr="00DE6EBC">
        <w:rPr>
          <w:rFonts w:ascii="Times New Roman" w:hAnsi="Times New Roman" w:cs="Times New Roman"/>
          <w:color w:val="000000" w:themeColor="text1"/>
          <w:sz w:val="28"/>
          <w:szCs w:val="28"/>
        </w:rPr>
        <w:t>2</w:t>
      </w:r>
      <w:r w:rsidR="00E9462D"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E9462D" w:rsidRPr="00DE6EBC">
        <w:rPr>
          <w:rFonts w:ascii="Times New Roman" w:hAnsi="Times New Roman" w:cs="Times New Roman"/>
          <w:color w:val="000000" w:themeColor="text1"/>
          <w:sz w:val="28"/>
          <w:szCs w:val="28"/>
          <w:lang w:val="kk-KZ"/>
        </w:rPr>
        <w:t xml:space="preserve"> 50</w:t>
      </w:r>
      <w:r w:rsidR="005C0B86" w:rsidRPr="00DE6EBC">
        <w:rPr>
          <w:rFonts w:ascii="Times New Roman" w:hAnsi="Times New Roman" w:cs="Times New Roman"/>
          <w:color w:val="000000" w:themeColor="text1"/>
          <w:sz w:val="28"/>
          <w:szCs w:val="28"/>
        </w:rPr>
        <w:t>; 3</w:t>
      </w:r>
      <w:r w:rsidR="0067193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671936" w:rsidRPr="00DE6EBC">
        <w:rPr>
          <w:rFonts w:ascii="Times New Roman" w:hAnsi="Times New Roman" w:cs="Times New Roman"/>
          <w:color w:val="000000" w:themeColor="text1"/>
          <w:sz w:val="28"/>
          <w:szCs w:val="28"/>
          <w:lang w:val="kk-KZ"/>
        </w:rPr>
        <w:t xml:space="preserve"> 253115-2</w:t>
      </w:r>
      <w:r w:rsidR="009216F5" w:rsidRPr="00DE6EBC">
        <w:rPr>
          <w:rFonts w:ascii="Times New Roman" w:hAnsi="Times New Roman" w:cs="Times New Roman"/>
          <w:color w:val="000000" w:themeColor="text1"/>
          <w:sz w:val="28"/>
          <w:szCs w:val="28"/>
          <w:lang w:val="kk-KZ"/>
        </w:rPr>
        <w:t>;</w:t>
      </w:r>
      <w:r w:rsidR="00A67B4E"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rPr>
        <w:t>4</w:t>
      </w:r>
      <w:r w:rsidR="0067193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671936" w:rsidRPr="00DE6EBC">
        <w:rPr>
          <w:rFonts w:ascii="Times New Roman" w:hAnsi="Times New Roman" w:cs="Times New Roman"/>
          <w:color w:val="000000" w:themeColor="text1"/>
          <w:sz w:val="28"/>
          <w:szCs w:val="28"/>
          <w:lang w:val="kk-KZ"/>
        </w:rPr>
        <w:t xml:space="preserve"> 243110-2</w:t>
      </w:r>
      <w:r w:rsidR="005C0B86" w:rsidRPr="00DE6EBC">
        <w:rPr>
          <w:rFonts w:ascii="Times New Roman" w:hAnsi="Times New Roman" w:cs="Times New Roman"/>
          <w:color w:val="000000" w:themeColor="text1"/>
          <w:sz w:val="28"/>
          <w:szCs w:val="28"/>
        </w:rPr>
        <w:t>; 5</w:t>
      </w:r>
      <w:r w:rsidR="00073284"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73284" w:rsidRPr="00DE6EBC">
        <w:rPr>
          <w:rFonts w:ascii="Times New Roman" w:hAnsi="Times New Roman" w:cs="Times New Roman"/>
          <w:color w:val="000000" w:themeColor="text1"/>
          <w:sz w:val="28"/>
          <w:szCs w:val="28"/>
          <w:lang w:val="kk-KZ"/>
        </w:rPr>
        <w:t xml:space="preserve"> 955</w:t>
      </w:r>
      <w:r w:rsidR="00A67B4E" w:rsidRPr="00DE6EBC">
        <w:rPr>
          <w:rFonts w:ascii="Times New Roman" w:hAnsi="Times New Roman" w:cs="Times New Roman"/>
          <w:color w:val="000000" w:themeColor="text1"/>
          <w:sz w:val="28"/>
          <w:szCs w:val="28"/>
          <w:lang w:val="kk-KZ"/>
        </w:rPr>
        <w:t>]. В некоторых случаях высокая плотность границ зерен способствует повышению радиационной стойкости, функционируя как эффективный сток для аннигиляции вакансий и междоузельных атомов, возникающих при облучении [</w:t>
      </w:r>
      <w:r w:rsidR="005C0B86" w:rsidRPr="00DE6EBC">
        <w:rPr>
          <w:rFonts w:ascii="Times New Roman" w:hAnsi="Times New Roman" w:cs="Times New Roman"/>
          <w:color w:val="000000" w:themeColor="text1"/>
          <w:sz w:val="28"/>
          <w:szCs w:val="28"/>
          <w:lang w:val="kk-KZ"/>
        </w:rPr>
        <w:t>2</w:t>
      </w:r>
      <w:r w:rsidR="00E9462D"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E9462D" w:rsidRPr="00DE6EBC">
        <w:rPr>
          <w:rFonts w:ascii="Times New Roman" w:hAnsi="Times New Roman" w:cs="Times New Roman"/>
          <w:color w:val="000000" w:themeColor="text1"/>
          <w:sz w:val="28"/>
          <w:szCs w:val="28"/>
          <w:lang w:val="kk-KZ"/>
        </w:rPr>
        <w:t xml:space="preserve"> 50</w:t>
      </w:r>
      <w:r w:rsidR="005C0B86" w:rsidRPr="00DE6EBC">
        <w:rPr>
          <w:rFonts w:ascii="Times New Roman" w:hAnsi="Times New Roman" w:cs="Times New Roman"/>
          <w:color w:val="000000" w:themeColor="text1"/>
          <w:sz w:val="28"/>
          <w:szCs w:val="28"/>
        </w:rPr>
        <w:t>; 3</w:t>
      </w:r>
      <w:r w:rsidR="0067193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671936" w:rsidRPr="00DE6EBC">
        <w:rPr>
          <w:rFonts w:ascii="Times New Roman" w:hAnsi="Times New Roman" w:cs="Times New Roman"/>
          <w:color w:val="000000" w:themeColor="text1"/>
          <w:sz w:val="28"/>
          <w:szCs w:val="28"/>
          <w:lang w:val="kk-KZ"/>
        </w:rPr>
        <w:t xml:space="preserve"> 253115-2</w:t>
      </w:r>
      <w:r w:rsidR="009216F5" w:rsidRPr="00DE6EBC">
        <w:rPr>
          <w:rFonts w:ascii="Times New Roman" w:hAnsi="Times New Roman" w:cs="Times New Roman"/>
          <w:color w:val="000000" w:themeColor="text1"/>
          <w:sz w:val="28"/>
          <w:szCs w:val="28"/>
          <w:lang w:val="kk-KZ"/>
        </w:rPr>
        <w:t>;</w:t>
      </w:r>
      <w:r w:rsidR="00A67B4E"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rPr>
        <w:t>4</w:t>
      </w:r>
      <w:r w:rsidR="00671936"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671936" w:rsidRPr="00DE6EBC">
        <w:rPr>
          <w:rFonts w:ascii="Times New Roman" w:hAnsi="Times New Roman" w:cs="Times New Roman"/>
          <w:color w:val="000000" w:themeColor="text1"/>
          <w:sz w:val="28"/>
          <w:szCs w:val="28"/>
          <w:lang w:val="kk-KZ"/>
        </w:rPr>
        <w:t xml:space="preserve"> 243110-2</w:t>
      </w:r>
      <w:r w:rsidR="009216F5" w:rsidRPr="00DE6EBC">
        <w:rPr>
          <w:rFonts w:ascii="Times New Roman" w:hAnsi="Times New Roman" w:cs="Times New Roman"/>
          <w:color w:val="000000" w:themeColor="text1"/>
          <w:sz w:val="28"/>
          <w:szCs w:val="28"/>
          <w:lang w:val="kk-KZ"/>
        </w:rPr>
        <w:t>;</w:t>
      </w:r>
      <w:r w:rsidR="00A67B4E" w:rsidRPr="00DE6EBC">
        <w:rPr>
          <w:rFonts w:ascii="Times New Roman" w:hAnsi="Times New Roman" w:cs="Times New Roman"/>
          <w:color w:val="000000" w:themeColor="text1"/>
          <w:sz w:val="28"/>
          <w:szCs w:val="28"/>
          <w:lang w:val="kk-KZ"/>
        </w:rPr>
        <w:t xml:space="preserve"> </w:t>
      </w:r>
      <w:r w:rsidR="005C0B86" w:rsidRPr="00DE6EBC">
        <w:rPr>
          <w:rFonts w:ascii="Times New Roman" w:hAnsi="Times New Roman" w:cs="Times New Roman"/>
          <w:color w:val="000000" w:themeColor="text1"/>
          <w:sz w:val="28"/>
          <w:szCs w:val="28"/>
        </w:rPr>
        <w:t>5</w:t>
      </w:r>
      <w:r w:rsidR="00073284"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73284" w:rsidRPr="00DE6EBC">
        <w:rPr>
          <w:rFonts w:ascii="Times New Roman" w:hAnsi="Times New Roman" w:cs="Times New Roman"/>
          <w:color w:val="000000" w:themeColor="text1"/>
          <w:sz w:val="28"/>
          <w:szCs w:val="28"/>
          <w:lang w:val="kk-KZ"/>
        </w:rPr>
        <w:t xml:space="preserve"> 955</w:t>
      </w:r>
      <w:r w:rsidR="005C0B86" w:rsidRPr="00DE6EBC">
        <w:rPr>
          <w:rFonts w:ascii="Times New Roman" w:hAnsi="Times New Roman" w:cs="Times New Roman"/>
          <w:color w:val="000000" w:themeColor="text1"/>
          <w:sz w:val="28"/>
          <w:szCs w:val="28"/>
        </w:rPr>
        <w:t>; 155</w:t>
      </w:r>
      <w:r w:rsidR="00073284"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73284" w:rsidRPr="00DE6EBC">
        <w:rPr>
          <w:rFonts w:ascii="Times New Roman" w:hAnsi="Times New Roman" w:cs="Times New Roman"/>
          <w:color w:val="000000" w:themeColor="text1"/>
          <w:sz w:val="28"/>
          <w:szCs w:val="28"/>
          <w:lang w:val="kk-KZ"/>
        </w:rPr>
        <w:t xml:space="preserve"> 105-7</w:t>
      </w:r>
      <w:r w:rsidR="00A67B4E" w:rsidRPr="00DE6EBC">
        <w:rPr>
          <w:rFonts w:ascii="Times New Roman" w:hAnsi="Times New Roman" w:cs="Times New Roman"/>
          <w:color w:val="000000" w:themeColor="text1"/>
          <w:sz w:val="28"/>
          <w:szCs w:val="28"/>
          <w:lang w:val="kk-KZ"/>
        </w:rPr>
        <w:t>]. Однако локализация передачи энергии в областях малых зерен может также способствовать накоплению радиационных повреждений [</w:t>
      </w:r>
      <w:r w:rsidR="003D62D8" w:rsidRPr="00DE6EBC">
        <w:rPr>
          <w:rFonts w:ascii="Times New Roman" w:hAnsi="Times New Roman" w:cs="Times New Roman"/>
          <w:color w:val="000000" w:themeColor="text1"/>
          <w:sz w:val="28"/>
          <w:szCs w:val="28"/>
        </w:rPr>
        <w:t>65</w:t>
      </w:r>
      <w:r w:rsidR="003D62D8"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D62D8" w:rsidRPr="00DE6EBC">
        <w:rPr>
          <w:rFonts w:ascii="Times New Roman" w:hAnsi="Times New Roman" w:cs="Times New Roman"/>
          <w:color w:val="000000" w:themeColor="text1"/>
          <w:sz w:val="28"/>
          <w:szCs w:val="28"/>
          <w:lang w:val="kk-KZ"/>
        </w:rPr>
        <w:t xml:space="preserve"> 27066</w:t>
      </w:r>
      <w:r w:rsidR="003D62D8" w:rsidRPr="00DE6EBC">
        <w:rPr>
          <w:rFonts w:ascii="Times New Roman" w:hAnsi="Times New Roman" w:cs="Times New Roman"/>
          <w:color w:val="000000" w:themeColor="text1"/>
          <w:sz w:val="28"/>
          <w:szCs w:val="28"/>
        </w:rPr>
        <w:t xml:space="preserve">; </w:t>
      </w:r>
      <w:r w:rsidR="005C0B86" w:rsidRPr="00DE6EBC">
        <w:rPr>
          <w:rFonts w:ascii="Times New Roman" w:hAnsi="Times New Roman" w:cs="Times New Roman"/>
          <w:color w:val="000000" w:themeColor="text1"/>
          <w:sz w:val="28"/>
          <w:szCs w:val="28"/>
        </w:rPr>
        <w:t>155</w:t>
      </w:r>
      <w:r w:rsidR="00073284" w:rsidRPr="00DE6EBC">
        <w:rPr>
          <w:rFonts w:ascii="Times New Roman" w:hAnsi="Times New Roman" w:cs="Times New Roman"/>
          <w:color w:val="000000" w:themeColor="text1"/>
          <w:sz w:val="28"/>
          <w:szCs w:val="28"/>
          <w:lang w:val="kk-KZ"/>
        </w:rPr>
        <w:t xml:space="preserve">, </w:t>
      </w:r>
      <w:r w:rsidR="007D1B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7D1B48">
        <w:rPr>
          <w:rFonts w:ascii="Times New Roman" w:hAnsi="Times New Roman" w:cs="Times New Roman"/>
          <w:color w:val="000000" w:themeColor="text1"/>
          <w:sz w:val="28"/>
          <w:szCs w:val="28"/>
          <w:lang w:val="kk-KZ"/>
        </w:rPr>
        <w:t> </w:t>
      </w:r>
      <w:r w:rsidR="00073284" w:rsidRPr="00DE6EBC">
        <w:rPr>
          <w:rFonts w:ascii="Times New Roman" w:hAnsi="Times New Roman" w:cs="Times New Roman"/>
          <w:color w:val="000000" w:themeColor="text1"/>
          <w:sz w:val="28"/>
          <w:szCs w:val="28"/>
          <w:lang w:val="kk-KZ"/>
        </w:rPr>
        <w:t>105-8</w:t>
      </w:r>
      <w:r w:rsidR="003D62D8" w:rsidRPr="00DE6EBC">
        <w:rPr>
          <w:rFonts w:ascii="Times New Roman" w:hAnsi="Times New Roman" w:cs="Times New Roman"/>
          <w:color w:val="000000" w:themeColor="text1"/>
          <w:sz w:val="28"/>
          <w:szCs w:val="28"/>
        </w:rPr>
        <w:t>; 156</w:t>
      </w:r>
      <w:r w:rsidR="00A67B4E" w:rsidRPr="00DE6EBC">
        <w:rPr>
          <w:rFonts w:ascii="Times New Roman" w:hAnsi="Times New Roman" w:cs="Times New Roman"/>
          <w:color w:val="000000" w:themeColor="text1"/>
          <w:sz w:val="28"/>
          <w:szCs w:val="28"/>
          <w:lang w:val="kk-KZ"/>
        </w:rPr>
        <w:t xml:space="preserve">]. </w:t>
      </w:r>
      <w:r w:rsidR="00C34210" w:rsidRPr="00DE6EBC">
        <w:rPr>
          <w:rFonts w:ascii="Times New Roman" w:hAnsi="Times New Roman" w:cs="Times New Roman"/>
          <w:color w:val="000000" w:themeColor="text1"/>
          <w:sz w:val="28"/>
          <w:szCs w:val="28"/>
        </w:rPr>
        <w:t>В ряде исследований [</w:t>
      </w:r>
      <w:r w:rsidR="003D62D8" w:rsidRPr="00DE6EBC">
        <w:rPr>
          <w:rFonts w:ascii="Times New Roman" w:hAnsi="Times New Roman" w:cs="Times New Roman"/>
          <w:color w:val="000000" w:themeColor="text1"/>
          <w:sz w:val="28"/>
          <w:szCs w:val="28"/>
        </w:rPr>
        <w:t>98</w:t>
      </w:r>
      <w:r w:rsidR="000F00B2"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F00B2" w:rsidRPr="00DE6EBC">
        <w:rPr>
          <w:rFonts w:ascii="Times New Roman" w:hAnsi="Times New Roman" w:cs="Times New Roman"/>
          <w:color w:val="000000" w:themeColor="text1"/>
          <w:sz w:val="28"/>
          <w:szCs w:val="28"/>
        </w:rPr>
        <w:t xml:space="preserve"> 340</w:t>
      </w:r>
      <w:r w:rsidR="00C34210" w:rsidRPr="00DE6EBC">
        <w:rPr>
          <w:rFonts w:ascii="Times New Roman" w:hAnsi="Times New Roman" w:cs="Times New Roman"/>
          <w:color w:val="000000" w:themeColor="text1"/>
          <w:sz w:val="28"/>
          <w:szCs w:val="28"/>
          <w:lang w:val="kk-KZ"/>
        </w:rPr>
        <w:t>;</w:t>
      </w:r>
      <w:r w:rsidR="00C34210" w:rsidRPr="00DE6EBC">
        <w:rPr>
          <w:rFonts w:ascii="Times New Roman" w:hAnsi="Times New Roman" w:cs="Times New Roman"/>
          <w:color w:val="000000" w:themeColor="text1"/>
          <w:sz w:val="28"/>
          <w:szCs w:val="28"/>
        </w:rPr>
        <w:t xml:space="preserve"> </w:t>
      </w:r>
      <w:r w:rsidR="003D62D8" w:rsidRPr="00DE6EBC">
        <w:rPr>
          <w:rFonts w:ascii="Times New Roman" w:hAnsi="Times New Roman" w:cs="Times New Roman"/>
          <w:color w:val="000000" w:themeColor="text1"/>
          <w:sz w:val="28"/>
          <w:szCs w:val="28"/>
        </w:rPr>
        <w:t>153</w:t>
      </w:r>
      <w:r w:rsidR="00671936"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671936" w:rsidRPr="00DE6EBC">
        <w:rPr>
          <w:rFonts w:ascii="Times New Roman" w:hAnsi="Times New Roman" w:cs="Times New Roman"/>
          <w:color w:val="000000" w:themeColor="text1"/>
          <w:sz w:val="28"/>
          <w:szCs w:val="28"/>
        </w:rPr>
        <w:t xml:space="preserve"> 5</w:t>
      </w:r>
      <w:r w:rsidR="00C34210" w:rsidRPr="00DE6EBC">
        <w:rPr>
          <w:rFonts w:ascii="Times New Roman" w:hAnsi="Times New Roman" w:cs="Times New Roman"/>
          <w:color w:val="000000" w:themeColor="text1"/>
          <w:sz w:val="28"/>
          <w:szCs w:val="28"/>
        </w:rPr>
        <w:t xml:space="preserve">] установлено, что в отличие от обычного ионного облучения, при котором нанокристаллические материалы демонстрируют повышенную радиационную устойчивость за счет высокой плотности границ зерен, воздействие </w:t>
      </w:r>
      <w:r w:rsidR="00A83571" w:rsidRPr="00DE6EBC">
        <w:rPr>
          <w:rFonts w:ascii="Times New Roman" w:hAnsi="Times New Roman" w:cs="Times New Roman"/>
          <w:color w:val="000000" w:themeColor="text1"/>
          <w:sz w:val="28"/>
          <w:szCs w:val="28"/>
          <w:lang w:val="kk-KZ"/>
        </w:rPr>
        <w:t>БТИ</w:t>
      </w:r>
      <w:r w:rsidR="00C34210" w:rsidRPr="00DE6EBC">
        <w:rPr>
          <w:rFonts w:ascii="Times New Roman" w:hAnsi="Times New Roman" w:cs="Times New Roman"/>
          <w:color w:val="000000" w:themeColor="text1"/>
          <w:sz w:val="28"/>
          <w:szCs w:val="28"/>
        </w:rPr>
        <w:t xml:space="preserve"> может снизить стабильность нанокристаллических структур по сравнению с микрокристаллическими аналогами.</w:t>
      </w:r>
      <w:r w:rsidR="00C34210" w:rsidRPr="00DE6EBC">
        <w:rPr>
          <w:rFonts w:ascii="Times New Roman" w:hAnsi="Times New Roman" w:cs="Times New Roman"/>
          <w:color w:val="000000" w:themeColor="text1"/>
          <w:sz w:val="28"/>
          <w:szCs w:val="28"/>
          <w:lang w:val="kk-KZ"/>
        </w:rPr>
        <w:t xml:space="preserve"> </w:t>
      </w:r>
      <w:r w:rsidR="00A67B4E" w:rsidRPr="00DE6EBC">
        <w:rPr>
          <w:rFonts w:ascii="Times New Roman" w:hAnsi="Times New Roman" w:cs="Times New Roman"/>
          <w:color w:val="000000" w:themeColor="text1"/>
          <w:sz w:val="28"/>
          <w:szCs w:val="28"/>
        </w:rPr>
        <w:t>Механизм радиационного повреждения в наноструктурированных материалах определяется тем, какой из вышеуказанных процессов доминирует.</w:t>
      </w:r>
    </w:p>
    <w:p w14:paraId="505DF357" w14:textId="19C5D2D2" w:rsidR="001077C2" w:rsidRPr="00DE6EBC" w:rsidRDefault="00262025" w:rsidP="00C9317E">
      <w:pPr>
        <w:tabs>
          <w:tab w:val="left" w:pos="720"/>
        </w:tabs>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rPr>
        <w:lastRenderedPageBreak/>
        <w:t>В целом, нанокристаллический материал можно рассматривать как другой материал по сравнению с монокристаллом того же состава. С уменьшением размера зерна происходит постепенное ограничение подвижности фононов и электронов, что снижает теплопроводность. Границы зерен во многих случаях могут быть аморфными, и в предельном случае, когда зерна достигают размера одного атома, вся система становится аморфной. При конечном размере зерна систему можно рассматривать как совокупность соединенных ячеек чистого материала, разделенных тонкими аморфными границами. В случае изолированных наночастиц отсутствие соседних тепловых ловушек приводит к еще большему ограничению энергии, накопленной ионами. Кроме того, известно, что повреждения от воздействия БТИ усиливаются вблизи свободной поверхности [</w:t>
      </w:r>
      <w:r w:rsidR="003D62D8" w:rsidRPr="00DE6EBC">
        <w:rPr>
          <w:rFonts w:ascii="Times New Roman" w:hAnsi="Times New Roman" w:cs="Times New Roman"/>
          <w:color w:val="000000" w:themeColor="text1"/>
          <w:sz w:val="28"/>
          <w:szCs w:val="28"/>
        </w:rPr>
        <w:t xml:space="preserve">105,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3D62D8" w:rsidRPr="00DE6EBC">
        <w:rPr>
          <w:rFonts w:ascii="Times New Roman" w:hAnsi="Times New Roman" w:cs="Times New Roman"/>
          <w:color w:val="000000" w:themeColor="text1"/>
          <w:sz w:val="28"/>
          <w:szCs w:val="28"/>
        </w:rPr>
        <w:t xml:space="preserve"> 2145; 157</w:t>
      </w:r>
      <w:r w:rsidRPr="00DE6EBC">
        <w:rPr>
          <w:rFonts w:ascii="Times New Roman" w:hAnsi="Times New Roman" w:cs="Times New Roman"/>
          <w:color w:val="000000" w:themeColor="text1"/>
          <w:sz w:val="28"/>
          <w:szCs w:val="28"/>
        </w:rPr>
        <w:t xml:space="preserve">]. Свободная поверхность позволяет выбрасывать возбужденное вещество, что приводит к локальному уменьшению плотности и образованию поверхностных </w:t>
      </w:r>
      <w:proofErr w:type="spellStart"/>
      <w:r w:rsidRPr="00DE6EBC">
        <w:rPr>
          <w:rFonts w:ascii="Times New Roman" w:hAnsi="Times New Roman" w:cs="Times New Roman"/>
          <w:color w:val="000000" w:themeColor="text1"/>
          <w:sz w:val="28"/>
          <w:szCs w:val="28"/>
        </w:rPr>
        <w:t>хилоков</w:t>
      </w:r>
      <w:proofErr w:type="spellEnd"/>
      <w:r w:rsidRPr="00DE6EBC">
        <w:rPr>
          <w:rFonts w:ascii="Times New Roman" w:hAnsi="Times New Roman" w:cs="Times New Roman"/>
          <w:color w:val="000000" w:themeColor="text1"/>
          <w:sz w:val="28"/>
          <w:szCs w:val="28"/>
        </w:rPr>
        <w:t xml:space="preserve">. В </w:t>
      </w:r>
      <w:proofErr w:type="spellStart"/>
      <w:r w:rsidRPr="00DE6EBC">
        <w:rPr>
          <w:rFonts w:ascii="Times New Roman" w:hAnsi="Times New Roman" w:cs="Times New Roman"/>
          <w:color w:val="000000" w:themeColor="text1"/>
          <w:sz w:val="28"/>
          <w:szCs w:val="28"/>
        </w:rPr>
        <w:t>аморфизуемых</w:t>
      </w:r>
      <w:proofErr w:type="spellEnd"/>
      <w:r w:rsidRPr="00DE6EBC">
        <w:rPr>
          <w:rFonts w:ascii="Times New Roman" w:hAnsi="Times New Roman" w:cs="Times New Roman"/>
          <w:color w:val="000000" w:themeColor="text1"/>
          <w:sz w:val="28"/>
          <w:szCs w:val="28"/>
        </w:rPr>
        <w:t xml:space="preserve"> материалах как треки, так и </w:t>
      </w:r>
      <w:proofErr w:type="spellStart"/>
      <w:r w:rsidRPr="00DE6EBC">
        <w:rPr>
          <w:rFonts w:ascii="Times New Roman" w:hAnsi="Times New Roman" w:cs="Times New Roman"/>
          <w:color w:val="000000" w:themeColor="text1"/>
          <w:sz w:val="28"/>
          <w:szCs w:val="28"/>
        </w:rPr>
        <w:t>хилоки</w:t>
      </w:r>
      <w:proofErr w:type="spellEnd"/>
      <w:r w:rsidRPr="00DE6EBC">
        <w:rPr>
          <w:rFonts w:ascii="Times New Roman" w:hAnsi="Times New Roman" w:cs="Times New Roman"/>
          <w:color w:val="000000" w:themeColor="text1"/>
          <w:sz w:val="28"/>
          <w:szCs w:val="28"/>
        </w:rPr>
        <w:t xml:space="preserve"> остаются аморфными после релаксации системы [</w:t>
      </w:r>
      <w:r w:rsidR="003D62D8" w:rsidRPr="00DE6EBC">
        <w:rPr>
          <w:rFonts w:ascii="Times New Roman" w:hAnsi="Times New Roman" w:cs="Times New Roman"/>
          <w:color w:val="000000" w:themeColor="text1"/>
          <w:sz w:val="28"/>
          <w:szCs w:val="28"/>
        </w:rPr>
        <w:t>120</w:t>
      </w:r>
      <w:r w:rsidR="00E9462D"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E9462D" w:rsidRPr="00DE6EBC">
        <w:rPr>
          <w:rFonts w:ascii="Times New Roman" w:hAnsi="Times New Roman" w:cs="Times New Roman"/>
          <w:color w:val="000000" w:themeColor="text1"/>
          <w:sz w:val="28"/>
          <w:szCs w:val="28"/>
        </w:rPr>
        <w:t xml:space="preserve"> 445708</w:t>
      </w:r>
      <w:r w:rsidRPr="00DE6EBC">
        <w:rPr>
          <w:rFonts w:ascii="Times New Roman" w:hAnsi="Times New Roman" w:cs="Times New Roman"/>
          <w:color w:val="000000" w:themeColor="text1"/>
          <w:sz w:val="28"/>
          <w:szCs w:val="28"/>
        </w:rPr>
        <w:t xml:space="preserve">]. В </w:t>
      </w:r>
      <w:proofErr w:type="spellStart"/>
      <w:r w:rsidRPr="00DE6EBC">
        <w:rPr>
          <w:rFonts w:ascii="Times New Roman" w:hAnsi="Times New Roman" w:cs="Times New Roman"/>
          <w:color w:val="000000" w:themeColor="text1"/>
          <w:sz w:val="28"/>
          <w:szCs w:val="28"/>
        </w:rPr>
        <w:t>неаморфизуемых</w:t>
      </w:r>
      <w:proofErr w:type="spellEnd"/>
      <w:r w:rsidRPr="00DE6EBC">
        <w:rPr>
          <w:rFonts w:ascii="Times New Roman" w:hAnsi="Times New Roman" w:cs="Times New Roman"/>
          <w:color w:val="000000" w:themeColor="text1"/>
          <w:sz w:val="28"/>
          <w:szCs w:val="28"/>
        </w:rPr>
        <w:t xml:space="preserve"> материалах </w:t>
      </w:r>
      <w:proofErr w:type="spellStart"/>
      <w:r w:rsidRPr="00DE6EBC">
        <w:rPr>
          <w:rFonts w:ascii="Times New Roman" w:hAnsi="Times New Roman" w:cs="Times New Roman"/>
          <w:color w:val="000000" w:themeColor="text1"/>
          <w:sz w:val="28"/>
          <w:szCs w:val="28"/>
        </w:rPr>
        <w:t>хилоки</w:t>
      </w:r>
      <w:proofErr w:type="spellEnd"/>
      <w:r w:rsidRPr="00DE6EBC">
        <w:rPr>
          <w:rFonts w:ascii="Times New Roman" w:hAnsi="Times New Roman" w:cs="Times New Roman"/>
          <w:color w:val="000000" w:themeColor="text1"/>
          <w:sz w:val="28"/>
          <w:szCs w:val="28"/>
        </w:rPr>
        <w:t xml:space="preserve"> склонны к рекристаллизации </w:t>
      </w:r>
      <w:proofErr w:type="spellStart"/>
      <w:r w:rsidRPr="00DE6EBC">
        <w:rPr>
          <w:rFonts w:ascii="Times New Roman" w:hAnsi="Times New Roman" w:cs="Times New Roman"/>
          <w:color w:val="000000" w:themeColor="text1"/>
          <w:sz w:val="28"/>
          <w:szCs w:val="28"/>
        </w:rPr>
        <w:t>эпитаксиально</w:t>
      </w:r>
      <w:proofErr w:type="spellEnd"/>
      <w:r w:rsidRPr="00DE6EBC">
        <w:rPr>
          <w:rFonts w:ascii="Times New Roman" w:hAnsi="Times New Roman" w:cs="Times New Roman"/>
          <w:color w:val="000000" w:themeColor="text1"/>
          <w:sz w:val="28"/>
          <w:szCs w:val="28"/>
        </w:rPr>
        <w:t>, используя близлежащую кристаллическую поверхность в качестве шаблона [</w:t>
      </w:r>
      <w:r w:rsidR="003D62D8" w:rsidRPr="00DE6EBC">
        <w:rPr>
          <w:rFonts w:ascii="Times New Roman" w:hAnsi="Times New Roman" w:cs="Times New Roman"/>
          <w:color w:val="000000" w:themeColor="text1"/>
          <w:sz w:val="28"/>
          <w:szCs w:val="28"/>
        </w:rPr>
        <w:t>105</w:t>
      </w:r>
      <w:r w:rsidR="00223CC3"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223CC3" w:rsidRPr="00DE6EBC">
        <w:rPr>
          <w:rFonts w:ascii="Times New Roman" w:hAnsi="Times New Roman" w:cs="Times New Roman"/>
          <w:color w:val="000000" w:themeColor="text1"/>
          <w:sz w:val="28"/>
          <w:szCs w:val="28"/>
        </w:rPr>
        <w:t xml:space="preserve"> 2145</w:t>
      </w:r>
      <w:r w:rsidR="003D62D8" w:rsidRPr="00DE6EBC">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w:t>
      </w:r>
      <w:r w:rsidR="003D62D8" w:rsidRPr="00DE6EBC">
        <w:rPr>
          <w:rFonts w:ascii="Times New Roman" w:hAnsi="Times New Roman" w:cs="Times New Roman"/>
          <w:color w:val="000000" w:themeColor="text1"/>
          <w:sz w:val="28"/>
          <w:szCs w:val="28"/>
        </w:rPr>
        <w:t xml:space="preserve">119,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3D62D8" w:rsidRPr="00DE6EBC">
        <w:rPr>
          <w:rFonts w:ascii="Times New Roman" w:hAnsi="Times New Roman" w:cs="Times New Roman"/>
          <w:color w:val="000000" w:themeColor="text1"/>
          <w:sz w:val="28"/>
          <w:szCs w:val="28"/>
        </w:rPr>
        <w:t xml:space="preserve"> 355701; 120</w:t>
      </w:r>
      <w:r w:rsidR="00E9462D"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E9462D" w:rsidRPr="00DE6EBC">
        <w:rPr>
          <w:rFonts w:ascii="Times New Roman" w:hAnsi="Times New Roman" w:cs="Times New Roman"/>
          <w:color w:val="000000" w:themeColor="text1"/>
          <w:sz w:val="28"/>
          <w:szCs w:val="28"/>
        </w:rPr>
        <w:t xml:space="preserve"> 445708</w:t>
      </w:r>
      <w:r w:rsidR="009216F5"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w:t>
      </w:r>
      <w:r w:rsidR="003D62D8" w:rsidRPr="00DE6EBC">
        <w:rPr>
          <w:rFonts w:ascii="Times New Roman" w:hAnsi="Times New Roman" w:cs="Times New Roman"/>
          <w:color w:val="000000" w:themeColor="text1"/>
          <w:sz w:val="28"/>
          <w:szCs w:val="28"/>
        </w:rPr>
        <w:t>158</w:t>
      </w:r>
      <w:r w:rsidRPr="00DE6EBC">
        <w:rPr>
          <w:rFonts w:ascii="Times New Roman" w:hAnsi="Times New Roman" w:cs="Times New Roman"/>
          <w:color w:val="000000" w:themeColor="text1"/>
          <w:sz w:val="28"/>
          <w:szCs w:val="28"/>
        </w:rPr>
        <w:t xml:space="preserve">]. Объем под </w:t>
      </w:r>
      <w:proofErr w:type="spellStart"/>
      <w:r w:rsidRPr="00DE6EBC">
        <w:rPr>
          <w:rFonts w:ascii="Times New Roman" w:hAnsi="Times New Roman" w:cs="Times New Roman"/>
          <w:color w:val="000000" w:themeColor="text1"/>
          <w:sz w:val="28"/>
          <w:szCs w:val="28"/>
        </w:rPr>
        <w:t>хилоком</w:t>
      </w:r>
      <w:proofErr w:type="spellEnd"/>
      <w:r w:rsidRPr="00DE6EBC">
        <w:rPr>
          <w:rFonts w:ascii="Times New Roman" w:hAnsi="Times New Roman" w:cs="Times New Roman"/>
          <w:color w:val="000000" w:themeColor="text1"/>
          <w:sz w:val="28"/>
          <w:szCs w:val="28"/>
        </w:rPr>
        <w:t xml:space="preserve"> может подвергнуться </w:t>
      </w:r>
      <w:proofErr w:type="spellStart"/>
      <w:r w:rsidRPr="00DE6EBC">
        <w:rPr>
          <w:rFonts w:ascii="Times New Roman" w:hAnsi="Times New Roman" w:cs="Times New Roman"/>
          <w:color w:val="000000" w:themeColor="text1"/>
          <w:sz w:val="28"/>
          <w:szCs w:val="28"/>
        </w:rPr>
        <w:t>аморфизации</w:t>
      </w:r>
      <w:proofErr w:type="spellEnd"/>
      <w:r w:rsidRPr="00DE6EBC">
        <w:rPr>
          <w:rFonts w:ascii="Times New Roman" w:hAnsi="Times New Roman" w:cs="Times New Roman"/>
          <w:color w:val="000000" w:themeColor="text1"/>
          <w:sz w:val="28"/>
          <w:szCs w:val="28"/>
        </w:rPr>
        <w:t xml:space="preserve"> из-за локальной потери массы. В случае изолированных нанокристаллов вся система находится </w:t>
      </w:r>
      <w:r w:rsidR="00476CB7"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близко</w:t>
      </w:r>
      <w:r w:rsidR="00476CB7"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 xml:space="preserve"> к свободной поверхности, что увеличивает чувствительность к повреждениям, вызванным БТИ.</w:t>
      </w:r>
    </w:p>
    <w:p w14:paraId="35F35AF7" w14:textId="423EC8E9" w:rsidR="000F0279" w:rsidRPr="00DE6EBC" w:rsidRDefault="000F0279" w:rsidP="00C9317E">
      <w:pPr>
        <w:ind w:firstLine="709"/>
        <w:jc w:val="both"/>
        <w:rPr>
          <w:rFonts w:ascii="Times New Roman" w:hAnsi="Times New Roman" w:cs="Times New Roman"/>
          <w:color w:val="000000" w:themeColor="text1"/>
          <w:sz w:val="28"/>
          <w:szCs w:val="28"/>
        </w:rPr>
      </w:pPr>
      <w:r w:rsidRPr="00DE6EBC">
        <w:rPr>
          <w:rFonts w:ascii="Times New Roman" w:hAnsi="Times New Roman" w:cs="Times New Roman"/>
          <w:color w:val="000000" w:themeColor="text1"/>
          <w:sz w:val="28"/>
          <w:szCs w:val="28"/>
        </w:rPr>
        <w:t xml:space="preserve">В нанопорошке </w:t>
      </w:r>
      <w:r w:rsidR="00BA4C05" w:rsidRPr="00DE6EBC">
        <w:rPr>
          <w:rFonts w:ascii="Times New Roman" w:hAnsi="Times New Roman" w:cs="Times New Roman"/>
          <w:color w:val="000000" w:themeColor="text1"/>
          <w:sz w:val="28"/>
          <w:szCs w:val="28"/>
        </w:rPr>
        <w:t>SnO</w:t>
      </w:r>
      <w:r w:rsidR="00BA4C05"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rPr>
        <w:t xml:space="preserve">, нанесенном на медные сетки и облученном ионами свинца с энергией 4,6 МэВ/нуклон до </w:t>
      </w:r>
      <w:proofErr w:type="spellStart"/>
      <w:r w:rsidRPr="00DE6EBC">
        <w:rPr>
          <w:rFonts w:ascii="Times New Roman" w:hAnsi="Times New Roman" w:cs="Times New Roman"/>
          <w:color w:val="000000" w:themeColor="text1"/>
          <w:sz w:val="28"/>
          <w:szCs w:val="28"/>
        </w:rPr>
        <w:t>флюенса</w:t>
      </w:r>
      <w:proofErr w:type="spellEnd"/>
      <w:r w:rsidRPr="00DE6EBC">
        <w:rPr>
          <w:rFonts w:ascii="Times New Roman" w:hAnsi="Times New Roman" w:cs="Times New Roman"/>
          <w:color w:val="000000" w:themeColor="text1"/>
          <w:sz w:val="28"/>
          <w:szCs w:val="28"/>
        </w:rPr>
        <w:t xml:space="preserve"> 3×10</w:t>
      </w:r>
      <w:r w:rsidRPr="00DE6EBC">
        <w:rPr>
          <w:rFonts w:ascii="Times New Roman" w:hAnsi="Times New Roman" w:cs="Times New Roman"/>
          <w:color w:val="000000" w:themeColor="text1"/>
          <w:sz w:val="28"/>
          <w:szCs w:val="28"/>
          <w:vertAlign w:val="superscript"/>
        </w:rPr>
        <w:t xml:space="preserve">11 </w:t>
      </w:r>
      <w:r w:rsidRPr="00DE6EBC">
        <w:rPr>
          <w:rFonts w:ascii="Times New Roman" w:hAnsi="Times New Roman" w:cs="Times New Roman"/>
          <w:color w:val="000000" w:themeColor="text1"/>
          <w:sz w:val="28"/>
          <w:szCs w:val="28"/>
        </w:rPr>
        <w:t>см</w:t>
      </w:r>
      <w:r w:rsidR="00A83571" w:rsidRPr="00DE6EBC">
        <w:rPr>
          <w:rFonts w:ascii="Times New Roman" w:hAnsi="Times New Roman" w:cs="Times New Roman"/>
          <w:color w:val="000000" w:themeColor="text1"/>
          <w:sz w:val="28"/>
          <w:szCs w:val="28"/>
          <w:vertAlign w:val="superscript"/>
          <w:lang w:val="kk-KZ"/>
        </w:rPr>
        <w:t>-</w:t>
      </w:r>
      <w:r w:rsidRPr="00DE6EBC">
        <w:rPr>
          <w:rFonts w:ascii="Times New Roman" w:hAnsi="Times New Roman" w:cs="Times New Roman"/>
          <w:color w:val="000000" w:themeColor="text1"/>
          <w:sz w:val="28"/>
          <w:szCs w:val="28"/>
          <w:vertAlign w:val="superscript"/>
        </w:rPr>
        <w:t>2</w:t>
      </w:r>
      <w:r w:rsidRPr="00DE6EBC">
        <w:rPr>
          <w:rFonts w:ascii="Times New Roman" w:hAnsi="Times New Roman" w:cs="Times New Roman"/>
          <w:color w:val="000000" w:themeColor="text1"/>
          <w:sz w:val="28"/>
          <w:szCs w:val="28"/>
        </w:rPr>
        <w:t>, были обнаружены латентные треки в виде цилиндрических отверстий [</w:t>
      </w:r>
      <w:r w:rsidR="003D62D8" w:rsidRPr="00DE6EBC">
        <w:rPr>
          <w:rFonts w:ascii="Times New Roman" w:hAnsi="Times New Roman" w:cs="Times New Roman"/>
          <w:color w:val="000000" w:themeColor="text1"/>
          <w:sz w:val="28"/>
          <w:szCs w:val="28"/>
        </w:rPr>
        <w:t>127</w:t>
      </w:r>
      <w:r w:rsidR="003C1858"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3C1858" w:rsidRPr="00DE6EBC">
        <w:rPr>
          <w:rFonts w:ascii="Times New Roman" w:hAnsi="Times New Roman" w:cs="Times New Roman"/>
          <w:color w:val="000000" w:themeColor="text1"/>
          <w:sz w:val="28"/>
          <w:szCs w:val="28"/>
        </w:rPr>
        <w:t xml:space="preserve"> 527</w:t>
      </w:r>
      <w:r w:rsidRPr="00DE6EBC">
        <w:rPr>
          <w:rFonts w:ascii="Times New Roman" w:hAnsi="Times New Roman" w:cs="Times New Roman"/>
          <w:color w:val="000000" w:themeColor="text1"/>
          <w:sz w:val="28"/>
          <w:szCs w:val="28"/>
        </w:rPr>
        <w:t>]. Радиусы этих треков соответствовали теоретическим значениям, рассчитанным в рамках модели термического пика (</w:t>
      </w:r>
      <w:r w:rsidR="00476CB7" w:rsidRPr="00DE6EBC">
        <w:rPr>
          <w:rFonts w:ascii="Times New Roman" w:hAnsi="Times New Roman" w:cs="Times New Roman"/>
          <w:color w:val="000000" w:themeColor="text1"/>
          <w:sz w:val="28"/>
          <w:szCs w:val="28"/>
          <w:lang w:val="kk-KZ"/>
        </w:rPr>
        <w:t>МТП</w:t>
      </w:r>
      <w:r w:rsidRPr="00DE6EBC">
        <w:rPr>
          <w:rFonts w:ascii="Times New Roman" w:hAnsi="Times New Roman" w:cs="Times New Roman"/>
          <w:color w:val="000000" w:themeColor="text1"/>
          <w:sz w:val="28"/>
          <w:szCs w:val="28"/>
        </w:rPr>
        <w:t xml:space="preserve">). При более высоких </w:t>
      </w:r>
      <w:proofErr w:type="spellStart"/>
      <w:r w:rsidRPr="00DE6EBC">
        <w:rPr>
          <w:rFonts w:ascii="Times New Roman" w:hAnsi="Times New Roman" w:cs="Times New Roman"/>
          <w:color w:val="000000" w:themeColor="text1"/>
          <w:sz w:val="28"/>
          <w:szCs w:val="28"/>
        </w:rPr>
        <w:t>флюенсах</w:t>
      </w:r>
      <w:proofErr w:type="spellEnd"/>
      <w:r w:rsidRPr="00DE6EBC">
        <w:rPr>
          <w:rFonts w:ascii="Times New Roman" w:hAnsi="Times New Roman" w:cs="Times New Roman"/>
          <w:color w:val="000000" w:themeColor="text1"/>
          <w:sz w:val="28"/>
          <w:szCs w:val="28"/>
        </w:rPr>
        <w:t>, превышающих 2×10</w:t>
      </w:r>
      <w:r w:rsidRPr="00DE6EBC">
        <w:rPr>
          <w:rFonts w:ascii="Times New Roman" w:hAnsi="Times New Roman" w:cs="Times New Roman"/>
          <w:color w:val="000000" w:themeColor="text1"/>
          <w:sz w:val="28"/>
          <w:szCs w:val="28"/>
          <w:vertAlign w:val="superscript"/>
        </w:rPr>
        <w:t>12</w:t>
      </w:r>
      <w:r w:rsidRPr="00DE6EBC">
        <w:rPr>
          <w:rFonts w:ascii="Times New Roman" w:hAnsi="Times New Roman" w:cs="Times New Roman"/>
          <w:color w:val="000000" w:themeColor="text1"/>
          <w:sz w:val="28"/>
          <w:szCs w:val="28"/>
        </w:rPr>
        <w:t xml:space="preserve"> </w:t>
      </w:r>
      <w:r w:rsidR="00A83571" w:rsidRPr="00DE6EBC">
        <w:rPr>
          <w:rFonts w:ascii="Times New Roman" w:hAnsi="Times New Roman" w:cs="Times New Roman"/>
          <w:color w:val="000000" w:themeColor="text1"/>
          <w:sz w:val="28"/>
          <w:szCs w:val="28"/>
        </w:rPr>
        <w:t>см</w:t>
      </w:r>
      <w:r w:rsidR="00A83571" w:rsidRPr="00DE6EBC">
        <w:rPr>
          <w:rFonts w:ascii="Times New Roman" w:hAnsi="Times New Roman" w:cs="Times New Roman"/>
          <w:color w:val="000000" w:themeColor="text1"/>
          <w:sz w:val="28"/>
          <w:szCs w:val="28"/>
          <w:vertAlign w:val="superscript"/>
          <w:lang w:val="kk-KZ"/>
        </w:rPr>
        <w:t>-</w:t>
      </w:r>
      <w:r w:rsidR="00A83571" w:rsidRPr="00DE6EBC">
        <w:rPr>
          <w:rFonts w:ascii="Times New Roman" w:hAnsi="Times New Roman" w:cs="Times New Roman"/>
          <w:color w:val="000000" w:themeColor="text1"/>
          <w:sz w:val="28"/>
          <w:szCs w:val="28"/>
          <w:vertAlign w:val="superscript"/>
        </w:rPr>
        <w:t>2</w:t>
      </w:r>
      <w:r w:rsidRPr="00DE6EBC">
        <w:rPr>
          <w:rFonts w:ascii="Times New Roman" w:hAnsi="Times New Roman" w:cs="Times New Roman"/>
          <w:color w:val="000000" w:themeColor="text1"/>
          <w:sz w:val="28"/>
          <w:szCs w:val="28"/>
        </w:rPr>
        <w:t xml:space="preserve">, наблюдения с помощью ПЭМ показали, что самые крупные зерна размером около 150 нм разделились на </w:t>
      </w:r>
      <w:proofErr w:type="spellStart"/>
      <w:r w:rsidRPr="00DE6EBC">
        <w:rPr>
          <w:rFonts w:ascii="Times New Roman" w:hAnsi="Times New Roman" w:cs="Times New Roman"/>
          <w:color w:val="000000" w:themeColor="text1"/>
          <w:sz w:val="28"/>
          <w:szCs w:val="28"/>
        </w:rPr>
        <w:t>нанодомены</w:t>
      </w:r>
      <w:proofErr w:type="spellEnd"/>
      <w:r w:rsidRPr="00DE6EBC">
        <w:rPr>
          <w:rFonts w:ascii="Times New Roman" w:hAnsi="Times New Roman" w:cs="Times New Roman"/>
          <w:color w:val="000000" w:themeColor="text1"/>
          <w:sz w:val="28"/>
          <w:szCs w:val="28"/>
        </w:rPr>
        <w:t xml:space="preserve"> размером около 20 нм, тогда как самые мелкие зерна исчезли [</w:t>
      </w:r>
      <w:r w:rsidR="003D62D8" w:rsidRPr="00DE6EBC">
        <w:rPr>
          <w:rFonts w:ascii="Times New Roman" w:hAnsi="Times New Roman" w:cs="Times New Roman"/>
          <w:color w:val="000000" w:themeColor="text1"/>
          <w:sz w:val="28"/>
          <w:szCs w:val="28"/>
        </w:rPr>
        <w:t>156</w:t>
      </w:r>
      <w:r w:rsidR="00073284"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73284" w:rsidRPr="00DE6EBC">
        <w:rPr>
          <w:rFonts w:ascii="Times New Roman" w:hAnsi="Times New Roman" w:cs="Times New Roman"/>
          <w:color w:val="000000" w:themeColor="text1"/>
          <w:sz w:val="28"/>
          <w:szCs w:val="28"/>
        </w:rPr>
        <w:t xml:space="preserve"> 441</w:t>
      </w:r>
      <w:r w:rsidRPr="00DE6EBC">
        <w:rPr>
          <w:rFonts w:ascii="Times New Roman" w:hAnsi="Times New Roman" w:cs="Times New Roman"/>
          <w:color w:val="000000" w:themeColor="text1"/>
          <w:sz w:val="28"/>
          <w:szCs w:val="28"/>
        </w:rPr>
        <w:t xml:space="preserve">]. </w:t>
      </w:r>
      <w:r w:rsidR="00476CB7" w:rsidRPr="00DE6EBC">
        <w:rPr>
          <w:rFonts w:ascii="Times New Roman" w:hAnsi="Times New Roman" w:cs="Times New Roman"/>
          <w:color w:val="000000" w:themeColor="text1"/>
          <w:sz w:val="28"/>
          <w:szCs w:val="28"/>
          <w:lang w:val="kk-KZ"/>
        </w:rPr>
        <w:t>МТП</w:t>
      </w:r>
      <w:r w:rsidR="00476CB7"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rPr>
        <w:t xml:space="preserve">предсказала критический радиус 8 нм для полностью испарившихся зерен. Образование </w:t>
      </w:r>
      <w:proofErr w:type="spellStart"/>
      <w:r w:rsidRPr="00DE6EBC">
        <w:rPr>
          <w:rFonts w:ascii="Times New Roman" w:hAnsi="Times New Roman" w:cs="Times New Roman"/>
          <w:color w:val="000000" w:themeColor="text1"/>
          <w:sz w:val="28"/>
          <w:szCs w:val="28"/>
        </w:rPr>
        <w:t>нанодоменов</w:t>
      </w:r>
      <w:proofErr w:type="spellEnd"/>
      <w:r w:rsidRPr="00DE6EBC">
        <w:rPr>
          <w:rFonts w:ascii="Times New Roman" w:hAnsi="Times New Roman" w:cs="Times New Roman"/>
          <w:color w:val="000000" w:themeColor="text1"/>
          <w:sz w:val="28"/>
          <w:szCs w:val="28"/>
        </w:rPr>
        <w:t xml:space="preserve"> было связано с эффектом давления, возникающим из-за накопления множества зон высокого давления вследствие ионных треков, пока не будет достигнуто критическое значение [</w:t>
      </w:r>
      <w:r w:rsidR="003D62D8" w:rsidRPr="00DE6EBC">
        <w:rPr>
          <w:rFonts w:ascii="Times New Roman" w:hAnsi="Times New Roman" w:cs="Times New Roman"/>
          <w:color w:val="000000" w:themeColor="text1"/>
          <w:sz w:val="28"/>
          <w:szCs w:val="28"/>
        </w:rPr>
        <w:t>146</w:t>
      </w:r>
      <w:r w:rsidR="00073284" w:rsidRPr="00DE6EBC">
        <w:rPr>
          <w:rFonts w:ascii="Times New Roman" w:hAnsi="Times New Roman" w:cs="Times New Roman"/>
          <w:color w:val="000000" w:themeColor="text1"/>
          <w:sz w:val="28"/>
          <w:szCs w:val="28"/>
        </w:rPr>
        <w:t xml:space="preserve">, </w:t>
      </w:r>
      <w:r w:rsidR="007D1B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073284" w:rsidRPr="00DE6EBC">
        <w:rPr>
          <w:rFonts w:ascii="Times New Roman" w:hAnsi="Times New Roman" w:cs="Times New Roman"/>
          <w:color w:val="000000" w:themeColor="text1"/>
          <w:sz w:val="28"/>
          <w:szCs w:val="28"/>
        </w:rPr>
        <w:t xml:space="preserve"> 441</w:t>
      </w:r>
      <w:r w:rsidRPr="00DE6EBC">
        <w:rPr>
          <w:rFonts w:ascii="Times New Roman" w:hAnsi="Times New Roman" w:cs="Times New Roman"/>
          <w:color w:val="000000" w:themeColor="text1"/>
          <w:sz w:val="28"/>
          <w:szCs w:val="28"/>
        </w:rPr>
        <w:t>]. В работе [</w:t>
      </w:r>
      <w:r w:rsidR="003D62D8" w:rsidRPr="00DE6EBC">
        <w:rPr>
          <w:rFonts w:ascii="Times New Roman" w:hAnsi="Times New Roman" w:cs="Times New Roman"/>
          <w:color w:val="000000" w:themeColor="text1"/>
          <w:sz w:val="28"/>
          <w:szCs w:val="28"/>
        </w:rPr>
        <w:t>159</w:t>
      </w:r>
      <w:r w:rsidRPr="00DE6EBC">
        <w:rPr>
          <w:rFonts w:ascii="Times New Roman" w:hAnsi="Times New Roman" w:cs="Times New Roman"/>
          <w:color w:val="000000" w:themeColor="text1"/>
          <w:sz w:val="28"/>
          <w:szCs w:val="28"/>
        </w:rPr>
        <w:t>] нанопорошки SnO</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rPr>
        <w:t xml:space="preserve"> облучали высокоэнергетическими ионами </w:t>
      </w:r>
      <w:proofErr w:type="spellStart"/>
      <w:r w:rsidRPr="00DE6EBC">
        <w:rPr>
          <w:rFonts w:ascii="Times New Roman" w:hAnsi="Times New Roman" w:cs="Times New Roman"/>
          <w:color w:val="000000" w:themeColor="text1"/>
          <w:sz w:val="28"/>
          <w:szCs w:val="28"/>
        </w:rPr>
        <w:t>Ar</w:t>
      </w:r>
      <w:proofErr w:type="spellEnd"/>
      <w:r w:rsidRPr="00DE6EBC">
        <w:rPr>
          <w:rFonts w:ascii="Times New Roman" w:hAnsi="Times New Roman" w:cs="Times New Roman"/>
          <w:color w:val="000000" w:themeColor="text1"/>
          <w:sz w:val="28"/>
          <w:szCs w:val="28"/>
        </w:rPr>
        <w:t xml:space="preserve"> (6,7</w:t>
      </w:r>
      <w:r w:rsidR="00D31C6D">
        <w:rPr>
          <w:rFonts w:ascii="Times New Roman" w:hAnsi="Times New Roman" w:cs="Times New Roman"/>
          <w:color w:val="000000" w:themeColor="text1"/>
          <w:sz w:val="28"/>
          <w:szCs w:val="28"/>
        </w:rPr>
        <w:t> </w:t>
      </w:r>
      <w:r w:rsidRPr="00DE6EBC">
        <w:rPr>
          <w:rFonts w:ascii="Times New Roman" w:hAnsi="Times New Roman" w:cs="Times New Roman"/>
          <w:color w:val="000000" w:themeColor="text1"/>
          <w:sz w:val="28"/>
          <w:szCs w:val="28"/>
        </w:rPr>
        <w:t xml:space="preserve">МэВ/нуклон), </w:t>
      </w:r>
      <w:proofErr w:type="spellStart"/>
      <w:r w:rsidRPr="00DE6EBC">
        <w:rPr>
          <w:rFonts w:ascii="Times New Roman" w:hAnsi="Times New Roman" w:cs="Times New Roman"/>
          <w:color w:val="000000" w:themeColor="text1"/>
          <w:sz w:val="28"/>
          <w:szCs w:val="28"/>
        </w:rPr>
        <w:t>Cd</w:t>
      </w:r>
      <w:proofErr w:type="spellEnd"/>
      <w:r w:rsidRPr="00DE6EBC">
        <w:rPr>
          <w:rFonts w:ascii="Times New Roman" w:hAnsi="Times New Roman" w:cs="Times New Roman"/>
          <w:color w:val="000000" w:themeColor="text1"/>
          <w:sz w:val="28"/>
          <w:szCs w:val="28"/>
        </w:rPr>
        <w:t xml:space="preserve"> (9,9 МэВ/нуклон), </w:t>
      </w:r>
      <w:proofErr w:type="spellStart"/>
      <w:r w:rsidRPr="00DE6EBC">
        <w:rPr>
          <w:rFonts w:ascii="Times New Roman" w:hAnsi="Times New Roman" w:cs="Times New Roman"/>
          <w:color w:val="000000" w:themeColor="text1"/>
          <w:sz w:val="28"/>
          <w:szCs w:val="28"/>
        </w:rPr>
        <w:t>Ta</w:t>
      </w:r>
      <w:proofErr w:type="spellEnd"/>
      <w:r w:rsidRPr="00DE6EBC">
        <w:rPr>
          <w:rFonts w:ascii="Times New Roman" w:hAnsi="Times New Roman" w:cs="Times New Roman"/>
          <w:color w:val="000000" w:themeColor="text1"/>
          <w:sz w:val="28"/>
          <w:szCs w:val="28"/>
        </w:rPr>
        <w:t xml:space="preserve"> (6,04 МэВ/нуклон), Pb (4,06</w:t>
      </w:r>
      <w:r w:rsidR="00D31C6D">
        <w:rPr>
          <w:rFonts w:ascii="Times New Roman" w:hAnsi="Times New Roman" w:cs="Times New Roman"/>
          <w:color w:val="000000" w:themeColor="text1"/>
          <w:sz w:val="28"/>
          <w:szCs w:val="28"/>
        </w:rPr>
        <w:t> </w:t>
      </w:r>
      <w:r w:rsidRPr="00DE6EBC">
        <w:rPr>
          <w:rFonts w:ascii="Times New Roman" w:hAnsi="Times New Roman" w:cs="Times New Roman"/>
          <w:color w:val="000000" w:themeColor="text1"/>
          <w:sz w:val="28"/>
          <w:szCs w:val="28"/>
        </w:rPr>
        <w:t xml:space="preserve">МэВ/нуклон) и U (3,4 МэВ/нуклон) с последующим анализом с помощью высокоразрешающей ПЭМ. Было установлено, что все ионы, кроме </w:t>
      </w:r>
      <w:proofErr w:type="spellStart"/>
      <w:r w:rsidRPr="00DE6EBC">
        <w:rPr>
          <w:rFonts w:ascii="Times New Roman" w:hAnsi="Times New Roman" w:cs="Times New Roman"/>
          <w:color w:val="000000" w:themeColor="text1"/>
          <w:sz w:val="28"/>
          <w:szCs w:val="28"/>
        </w:rPr>
        <w:t>Ar</w:t>
      </w:r>
      <w:proofErr w:type="spellEnd"/>
      <w:r w:rsidRPr="00DE6EBC">
        <w:rPr>
          <w:rFonts w:ascii="Times New Roman" w:hAnsi="Times New Roman" w:cs="Times New Roman"/>
          <w:color w:val="000000" w:themeColor="text1"/>
          <w:sz w:val="28"/>
          <w:szCs w:val="28"/>
        </w:rPr>
        <w:t xml:space="preserve">, создают цилиндрические треки. Ионы </w:t>
      </w:r>
      <w:proofErr w:type="spellStart"/>
      <w:r w:rsidRPr="00DE6EBC">
        <w:rPr>
          <w:rFonts w:ascii="Times New Roman" w:hAnsi="Times New Roman" w:cs="Times New Roman"/>
          <w:color w:val="000000" w:themeColor="text1"/>
          <w:sz w:val="28"/>
          <w:szCs w:val="28"/>
        </w:rPr>
        <w:t>Ta</w:t>
      </w:r>
      <w:proofErr w:type="spellEnd"/>
      <w:r w:rsidRPr="00DE6EBC">
        <w:rPr>
          <w:rFonts w:ascii="Times New Roman" w:hAnsi="Times New Roman" w:cs="Times New Roman"/>
          <w:color w:val="000000" w:themeColor="text1"/>
          <w:sz w:val="28"/>
          <w:szCs w:val="28"/>
        </w:rPr>
        <w:t xml:space="preserve">, Pb и U с наибольшими потерями энергии создавали цилиндрические отверстия, в то время как при облучении ионами </w:t>
      </w:r>
      <w:proofErr w:type="spellStart"/>
      <w:r w:rsidRPr="00DE6EBC">
        <w:rPr>
          <w:rFonts w:ascii="Times New Roman" w:hAnsi="Times New Roman" w:cs="Times New Roman"/>
          <w:color w:val="000000" w:themeColor="text1"/>
          <w:sz w:val="28"/>
          <w:szCs w:val="28"/>
        </w:rPr>
        <w:t>Cd</w:t>
      </w:r>
      <w:proofErr w:type="spellEnd"/>
      <w:r w:rsidRPr="00DE6EBC">
        <w:rPr>
          <w:rFonts w:ascii="Times New Roman" w:hAnsi="Times New Roman" w:cs="Times New Roman"/>
          <w:color w:val="000000" w:themeColor="text1"/>
          <w:sz w:val="28"/>
          <w:szCs w:val="28"/>
        </w:rPr>
        <w:t xml:space="preserve"> в ядре трека сохранялся кристаллический контраст. Цилиндрические отверстия соответствовали локальной зоне, где максимальная температура, рассчитанная с использованием </w:t>
      </w:r>
      <w:r w:rsidR="00476CB7" w:rsidRPr="00DE6EBC">
        <w:rPr>
          <w:rFonts w:ascii="Times New Roman" w:hAnsi="Times New Roman" w:cs="Times New Roman"/>
          <w:color w:val="000000" w:themeColor="text1"/>
          <w:sz w:val="28"/>
          <w:szCs w:val="28"/>
          <w:lang w:val="kk-KZ"/>
        </w:rPr>
        <w:t>МТП</w:t>
      </w:r>
      <w:r w:rsidRPr="00DE6EBC">
        <w:rPr>
          <w:rFonts w:ascii="Times New Roman" w:hAnsi="Times New Roman" w:cs="Times New Roman"/>
          <w:color w:val="000000" w:themeColor="text1"/>
          <w:sz w:val="28"/>
          <w:szCs w:val="28"/>
        </w:rPr>
        <w:t>, превышала точку плавления.</w:t>
      </w:r>
    </w:p>
    <w:p w14:paraId="12565DBB" w14:textId="20321228" w:rsidR="0049614F" w:rsidRPr="00DE6EBC" w:rsidRDefault="000F0279"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rPr>
        <w:lastRenderedPageBreak/>
        <w:t>Исследование нанокристаллического Y</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rPr>
        <w:t>O</w:t>
      </w:r>
      <w:r w:rsidRPr="00DE6EBC">
        <w:rPr>
          <w:rFonts w:ascii="Times New Roman" w:hAnsi="Times New Roman" w:cs="Times New Roman"/>
          <w:color w:val="000000" w:themeColor="text1"/>
          <w:sz w:val="28"/>
          <w:szCs w:val="28"/>
          <w:vertAlign w:val="subscript"/>
        </w:rPr>
        <w:t>3</w:t>
      </w:r>
      <w:r w:rsidRPr="00DE6EBC">
        <w:rPr>
          <w:rFonts w:ascii="Times New Roman" w:hAnsi="Times New Roman" w:cs="Times New Roman"/>
          <w:color w:val="000000" w:themeColor="text1"/>
          <w:sz w:val="28"/>
          <w:szCs w:val="28"/>
        </w:rPr>
        <w:t xml:space="preserve"> с использованием высокоразрешающей ПЭМ после облучения ионами Ag с энергией 120 МэВ до </w:t>
      </w:r>
      <w:proofErr w:type="spellStart"/>
      <w:r w:rsidRPr="00DE6EBC">
        <w:rPr>
          <w:rFonts w:ascii="Times New Roman" w:hAnsi="Times New Roman" w:cs="Times New Roman"/>
          <w:color w:val="000000" w:themeColor="text1"/>
          <w:sz w:val="28"/>
          <w:szCs w:val="28"/>
        </w:rPr>
        <w:t>флюенса</w:t>
      </w:r>
      <w:proofErr w:type="spellEnd"/>
      <w:r w:rsidRPr="00DE6EBC">
        <w:rPr>
          <w:rFonts w:ascii="Times New Roman" w:hAnsi="Times New Roman" w:cs="Times New Roman"/>
          <w:color w:val="000000" w:themeColor="text1"/>
          <w:sz w:val="28"/>
          <w:szCs w:val="28"/>
        </w:rPr>
        <w:t xml:space="preserve"> 3×10</w:t>
      </w:r>
      <w:r w:rsidRPr="00DE6EBC">
        <w:rPr>
          <w:rFonts w:ascii="Times New Roman" w:hAnsi="Times New Roman" w:cs="Times New Roman"/>
          <w:color w:val="000000" w:themeColor="text1"/>
          <w:sz w:val="28"/>
          <w:szCs w:val="28"/>
          <w:vertAlign w:val="superscript"/>
        </w:rPr>
        <w:t xml:space="preserve">13 </w:t>
      </w:r>
      <w:r w:rsidRPr="00DE6EBC">
        <w:rPr>
          <w:rFonts w:ascii="Times New Roman" w:hAnsi="Times New Roman" w:cs="Times New Roman"/>
          <w:color w:val="000000" w:themeColor="text1"/>
          <w:sz w:val="28"/>
          <w:szCs w:val="28"/>
        </w:rPr>
        <w:t>см</w:t>
      </w:r>
      <w:r w:rsidRPr="00DE6EBC">
        <w:rPr>
          <w:rFonts w:ascii="Times New Roman" w:hAnsi="Times New Roman" w:cs="Times New Roman"/>
          <w:color w:val="000000" w:themeColor="text1"/>
          <w:sz w:val="28"/>
          <w:szCs w:val="28"/>
          <w:vertAlign w:val="superscript"/>
        </w:rPr>
        <w:t>2</w:t>
      </w:r>
      <w:r w:rsidRPr="00DE6EBC">
        <w:rPr>
          <w:rFonts w:ascii="Times New Roman" w:hAnsi="Times New Roman" w:cs="Times New Roman"/>
          <w:color w:val="000000" w:themeColor="text1"/>
          <w:sz w:val="28"/>
          <w:szCs w:val="28"/>
        </w:rPr>
        <w:t xml:space="preserve"> показало отсутствие </w:t>
      </w:r>
      <w:proofErr w:type="spellStart"/>
      <w:r w:rsidRPr="00DE6EBC">
        <w:rPr>
          <w:rFonts w:ascii="Times New Roman" w:hAnsi="Times New Roman" w:cs="Times New Roman"/>
          <w:color w:val="000000" w:themeColor="text1"/>
          <w:sz w:val="28"/>
          <w:szCs w:val="28"/>
        </w:rPr>
        <w:t>аморфизации</w:t>
      </w:r>
      <w:proofErr w:type="spellEnd"/>
      <w:r w:rsidRPr="00DE6EBC">
        <w:rPr>
          <w:rFonts w:ascii="Times New Roman" w:hAnsi="Times New Roman" w:cs="Times New Roman"/>
          <w:color w:val="000000" w:themeColor="text1"/>
          <w:sz w:val="28"/>
          <w:szCs w:val="28"/>
        </w:rPr>
        <w:t>, но наблюдался фазовый переход от кубической структуры к моноклинной [</w:t>
      </w:r>
      <w:r w:rsidR="003D62D8" w:rsidRPr="00DE6EBC">
        <w:rPr>
          <w:rFonts w:ascii="Times New Roman" w:hAnsi="Times New Roman" w:cs="Times New Roman"/>
          <w:color w:val="000000" w:themeColor="text1"/>
          <w:sz w:val="28"/>
          <w:szCs w:val="28"/>
        </w:rPr>
        <w:t>160</w:t>
      </w:r>
      <w:r w:rsidRPr="00DE6EBC">
        <w:rPr>
          <w:rFonts w:ascii="Times New Roman" w:hAnsi="Times New Roman" w:cs="Times New Roman"/>
          <w:color w:val="000000" w:themeColor="text1"/>
          <w:sz w:val="28"/>
          <w:szCs w:val="28"/>
        </w:rPr>
        <w:t>]. Также было установлено, что средний размер зерен уменьшился с 25 до 17 нм.</w:t>
      </w:r>
    </w:p>
    <w:p w14:paraId="2B1F85CA" w14:textId="4136A99E" w:rsidR="00AE5542" w:rsidRDefault="00AC6061"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Пирохлоры на основе Y-Ti-O рассматриваются как перспективные ядерные материалы, поэтому необходимо глубокое понимание их радиационной устойчивости [</w:t>
      </w:r>
      <w:r w:rsidR="003D62D8" w:rsidRPr="00DE6EBC">
        <w:rPr>
          <w:rFonts w:ascii="Times New Roman" w:hAnsi="Times New Roman" w:cs="Times New Roman"/>
          <w:color w:val="000000" w:themeColor="text1"/>
          <w:sz w:val="28"/>
          <w:szCs w:val="28"/>
          <w:lang w:val="kk-KZ"/>
        </w:rPr>
        <w:t>11</w:t>
      </w:r>
      <w:r w:rsidR="00B92328"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B92328" w:rsidRPr="00DE6EBC">
        <w:rPr>
          <w:rFonts w:ascii="Times New Roman" w:hAnsi="Times New Roman" w:cs="Times New Roman"/>
          <w:color w:val="000000" w:themeColor="text1"/>
          <w:sz w:val="28"/>
          <w:szCs w:val="28"/>
          <w:lang w:val="kk-KZ"/>
        </w:rPr>
        <w:t xml:space="preserve"> 112</w:t>
      </w:r>
      <w:r w:rsidR="009216F5"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w:t>
      </w:r>
      <w:r w:rsidR="003D62D8" w:rsidRPr="00DE6EBC">
        <w:rPr>
          <w:rFonts w:ascii="Times New Roman" w:hAnsi="Times New Roman" w:cs="Times New Roman"/>
          <w:color w:val="000000" w:themeColor="text1"/>
          <w:sz w:val="28"/>
          <w:szCs w:val="28"/>
          <w:lang w:val="kk-KZ"/>
        </w:rPr>
        <w:t>138</w:t>
      </w:r>
      <w:r w:rsidR="003B5700"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3B5700" w:rsidRPr="00DE6EBC">
        <w:rPr>
          <w:rFonts w:ascii="Times New Roman" w:hAnsi="Times New Roman" w:cs="Times New Roman"/>
          <w:color w:val="000000" w:themeColor="text1"/>
          <w:sz w:val="28"/>
          <w:szCs w:val="28"/>
          <w:lang w:val="kk-KZ"/>
        </w:rPr>
        <w:t xml:space="preserve"> 1502</w:t>
      </w:r>
      <w:r w:rsidR="009216F5"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w:t>
      </w:r>
      <w:r w:rsidR="003D62D8" w:rsidRPr="00DE6EBC">
        <w:rPr>
          <w:rFonts w:ascii="Times New Roman" w:hAnsi="Times New Roman" w:cs="Times New Roman"/>
          <w:color w:val="000000" w:themeColor="text1"/>
          <w:sz w:val="28"/>
          <w:szCs w:val="28"/>
          <w:lang w:val="kk-KZ"/>
        </w:rPr>
        <w:t>161-</w:t>
      </w:r>
      <w:r w:rsidR="003D62D8" w:rsidRPr="00DE6EBC">
        <w:rPr>
          <w:rFonts w:ascii="Times New Roman" w:hAnsi="Times New Roman" w:cs="Times New Roman"/>
          <w:color w:val="000000" w:themeColor="text1"/>
          <w:sz w:val="28"/>
          <w:szCs w:val="28"/>
        </w:rPr>
        <w:t>170</w:t>
      </w:r>
      <w:r w:rsidRPr="00DE6EBC">
        <w:rPr>
          <w:rFonts w:ascii="Times New Roman" w:hAnsi="Times New Roman" w:cs="Times New Roman"/>
          <w:color w:val="000000" w:themeColor="text1"/>
          <w:sz w:val="28"/>
          <w:szCs w:val="28"/>
          <w:lang w:val="kk-KZ"/>
        </w:rPr>
        <w:t>].</w:t>
      </w:r>
      <w:r w:rsidR="001C4614" w:rsidRPr="00DE6EBC">
        <w:rPr>
          <w:rFonts w:ascii="Times New Roman" w:hAnsi="Times New Roman" w:cs="Times New Roman"/>
          <w:color w:val="000000" w:themeColor="text1"/>
          <w:sz w:val="28"/>
          <w:szCs w:val="28"/>
          <w:lang w:val="kk-KZ"/>
        </w:rPr>
        <w:t xml:space="preserve"> Соответствующие экспериментальные данные по с</w:t>
      </w:r>
      <w:r w:rsidRPr="00DE6EBC">
        <w:rPr>
          <w:rFonts w:ascii="Times New Roman" w:hAnsi="Times New Roman" w:cs="Times New Roman"/>
          <w:color w:val="000000" w:themeColor="text1"/>
          <w:sz w:val="28"/>
          <w:szCs w:val="28"/>
          <w:lang w:val="kk-KZ"/>
        </w:rPr>
        <w:t>труктурны</w:t>
      </w:r>
      <w:r w:rsidR="001C4614" w:rsidRPr="00DE6EBC">
        <w:rPr>
          <w:rFonts w:ascii="Times New Roman" w:hAnsi="Times New Roman" w:cs="Times New Roman"/>
          <w:color w:val="000000" w:themeColor="text1"/>
          <w:sz w:val="28"/>
          <w:szCs w:val="28"/>
          <w:lang w:val="kk-KZ"/>
        </w:rPr>
        <w:t>м</w:t>
      </w:r>
      <w:r w:rsidRPr="00DE6EBC">
        <w:rPr>
          <w:rFonts w:ascii="Times New Roman" w:hAnsi="Times New Roman" w:cs="Times New Roman"/>
          <w:color w:val="000000" w:themeColor="text1"/>
          <w:sz w:val="28"/>
          <w:szCs w:val="28"/>
          <w:lang w:val="kk-KZ"/>
        </w:rPr>
        <w:t xml:space="preserve"> изменения</w:t>
      </w:r>
      <w:r w:rsidR="001C4614" w:rsidRPr="00DE6EBC">
        <w:rPr>
          <w:rFonts w:ascii="Times New Roman" w:hAnsi="Times New Roman" w:cs="Times New Roman"/>
          <w:color w:val="000000" w:themeColor="text1"/>
          <w:sz w:val="28"/>
          <w:szCs w:val="28"/>
          <w:lang w:val="kk-KZ"/>
        </w:rPr>
        <w:t>м</w:t>
      </w:r>
      <w:r w:rsidRPr="00DE6EBC">
        <w:rPr>
          <w:rFonts w:ascii="Times New Roman" w:hAnsi="Times New Roman" w:cs="Times New Roman"/>
          <w:color w:val="000000" w:themeColor="text1"/>
          <w:sz w:val="28"/>
          <w:szCs w:val="28"/>
          <w:lang w:val="kk-KZ"/>
        </w:rPr>
        <w:t>, вызванные облучением БТИ в Y-Ti нанооксидах, встроенных в металлические (ферритные) матрицы ДУО сталей, были исследованы в работах [</w:t>
      </w:r>
      <w:r w:rsidR="002D6B17" w:rsidRPr="00DE6EBC">
        <w:rPr>
          <w:rFonts w:ascii="Times New Roman" w:hAnsi="Times New Roman" w:cs="Times New Roman"/>
          <w:color w:val="000000" w:themeColor="text1"/>
          <w:sz w:val="28"/>
          <w:szCs w:val="28"/>
          <w:lang w:val="kk-KZ"/>
        </w:rPr>
        <w:t xml:space="preserve">11,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2D6B17" w:rsidRPr="00DE6EBC">
        <w:rPr>
          <w:rFonts w:ascii="Times New Roman" w:hAnsi="Times New Roman" w:cs="Times New Roman"/>
          <w:color w:val="000000" w:themeColor="text1"/>
          <w:sz w:val="28"/>
          <w:szCs w:val="28"/>
          <w:lang w:val="kk-KZ"/>
        </w:rPr>
        <w:t xml:space="preserve"> 112; </w:t>
      </w:r>
      <w:r w:rsidR="003D62D8" w:rsidRPr="00DE6EBC">
        <w:rPr>
          <w:rFonts w:ascii="Times New Roman" w:hAnsi="Times New Roman" w:cs="Times New Roman"/>
          <w:color w:val="000000" w:themeColor="text1"/>
          <w:sz w:val="28"/>
          <w:szCs w:val="28"/>
          <w:lang w:val="kk-KZ"/>
        </w:rPr>
        <w:t xml:space="preserve">162,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D62D8" w:rsidRPr="00DE6EBC">
        <w:rPr>
          <w:rFonts w:ascii="Times New Roman" w:hAnsi="Times New Roman" w:cs="Times New Roman"/>
          <w:color w:val="000000" w:themeColor="text1"/>
          <w:sz w:val="28"/>
          <w:szCs w:val="28"/>
          <w:lang w:val="kk-KZ"/>
        </w:rPr>
        <w:t xml:space="preserve"> 267</w:t>
      </w:r>
      <w:r w:rsidR="009216F5"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w:t>
      </w:r>
      <w:r w:rsidR="002D6B17" w:rsidRPr="00DE6EBC">
        <w:rPr>
          <w:rFonts w:ascii="Times New Roman" w:hAnsi="Times New Roman" w:cs="Times New Roman"/>
          <w:color w:val="000000" w:themeColor="text1"/>
          <w:sz w:val="28"/>
          <w:szCs w:val="28"/>
        </w:rPr>
        <w:t>167</w:t>
      </w:r>
      <w:r w:rsidR="002D6B17"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2D6B17" w:rsidRPr="00DE6EBC">
        <w:rPr>
          <w:rFonts w:ascii="Times New Roman" w:hAnsi="Times New Roman" w:cs="Times New Roman"/>
          <w:color w:val="000000" w:themeColor="text1"/>
          <w:sz w:val="28"/>
          <w:szCs w:val="28"/>
          <w:lang w:val="kk-KZ"/>
        </w:rPr>
        <w:t xml:space="preserve"> 5</w:t>
      </w:r>
      <w:r w:rsidR="002D6B17" w:rsidRPr="00DE6EBC">
        <w:rPr>
          <w:rFonts w:ascii="Times New Roman" w:hAnsi="Times New Roman" w:cs="Times New Roman"/>
          <w:color w:val="000000" w:themeColor="text1"/>
          <w:sz w:val="28"/>
          <w:szCs w:val="28"/>
        </w:rPr>
        <w:t xml:space="preserve">; </w:t>
      </w:r>
      <w:r w:rsidR="002D6B17" w:rsidRPr="00DE6EBC">
        <w:rPr>
          <w:rFonts w:ascii="Times New Roman" w:hAnsi="Times New Roman" w:cs="Times New Roman"/>
          <w:color w:val="000000" w:themeColor="text1"/>
          <w:sz w:val="28"/>
          <w:szCs w:val="28"/>
          <w:lang w:val="kk-KZ"/>
        </w:rPr>
        <w:t xml:space="preserve">170,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2D6B17" w:rsidRPr="00DE6EBC">
        <w:rPr>
          <w:rFonts w:ascii="Times New Roman" w:hAnsi="Times New Roman" w:cs="Times New Roman"/>
          <w:color w:val="000000" w:themeColor="text1"/>
          <w:sz w:val="28"/>
          <w:szCs w:val="28"/>
          <w:lang w:val="kk-KZ"/>
        </w:rPr>
        <w:t xml:space="preserve"> 929</w:t>
      </w:r>
      <w:r w:rsidR="002D6B17" w:rsidRPr="00DE6EBC">
        <w:rPr>
          <w:rFonts w:ascii="Times New Roman" w:hAnsi="Times New Roman" w:cs="Times New Roman"/>
          <w:color w:val="000000" w:themeColor="text1"/>
          <w:sz w:val="28"/>
          <w:szCs w:val="28"/>
        </w:rPr>
        <w:t xml:space="preserve">; </w:t>
      </w:r>
      <w:r w:rsidR="003D62D8" w:rsidRPr="00DE6EBC">
        <w:rPr>
          <w:rFonts w:ascii="Times New Roman" w:hAnsi="Times New Roman" w:cs="Times New Roman"/>
          <w:color w:val="000000" w:themeColor="text1"/>
          <w:sz w:val="28"/>
          <w:szCs w:val="28"/>
          <w:lang w:val="kk-KZ"/>
        </w:rPr>
        <w:t>171</w:t>
      </w:r>
      <w:r w:rsidR="002D6B17" w:rsidRPr="00DE6EBC">
        <w:rPr>
          <w:rFonts w:ascii="Times New Roman" w:hAnsi="Times New Roman" w:cs="Times New Roman"/>
          <w:color w:val="000000" w:themeColor="text1"/>
          <w:sz w:val="28"/>
          <w:szCs w:val="28"/>
          <w:lang w:val="kk-KZ"/>
        </w:rPr>
        <w:t>-17</w:t>
      </w:r>
      <w:r w:rsidR="002D6B17" w:rsidRPr="00DE6EBC">
        <w:rPr>
          <w:rFonts w:ascii="Times New Roman" w:hAnsi="Times New Roman" w:cs="Times New Roman"/>
          <w:color w:val="000000" w:themeColor="text1"/>
          <w:sz w:val="28"/>
          <w:szCs w:val="28"/>
        </w:rPr>
        <w:t>4</w:t>
      </w:r>
      <w:r w:rsidRPr="00DE6EBC">
        <w:rPr>
          <w:rFonts w:ascii="Times New Roman" w:hAnsi="Times New Roman" w:cs="Times New Roman"/>
          <w:color w:val="000000" w:themeColor="text1"/>
          <w:sz w:val="28"/>
          <w:szCs w:val="28"/>
          <w:lang w:val="kk-KZ"/>
        </w:rPr>
        <w:t>].</w:t>
      </w:r>
      <w:r w:rsidR="001C4614"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lang w:val="kk-KZ"/>
        </w:rPr>
        <w:t>Аморфные латентные треки были обнаружены в наночастицах Y</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TiO</w:t>
      </w:r>
      <w:r w:rsidRPr="00DE6EBC">
        <w:rPr>
          <w:rFonts w:ascii="Times New Roman" w:hAnsi="Times New Roman" w:cs="Times New Roman"/>
          <w:color w:val="000000" w:themeColor="text1"/>
          <w:sz w:val="28"/>
          <w:szCs w:val="28"/>
          <w:vertAlign w:val="subscript"/>
          <w:lang w:val="kk-KZ"/>
        </w:rPr>
        <w:t>5</w:t>
      </w:r>
      <w:r w:rsidRPr="00DE6EBC">
        <w:rPr>
          <w:rFonts w:ascii="Times New Roman" w:hAnsi="Times New Roman" w:cs="Times New Roman"/>
          <w:color w:val="000000" w:themeColor="text1"/>
          <w:sz w:val="28"/>
          <w:szCs w:val="28"/>
          <w:lang w:val="kk-KZ"/>
        </w:rPr>
        <w:t xml:space="preserve"> и Y</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7</w:t>
      </w:r>
      <w:r w:rsidR="001C4614" w:rsidRPr="00DE6EBC">
        <w:rPr>
          <w:rFonts w:ascii="Times New Roman" w:hAnsi="Times New Roman" w:cs="Times New Roman"/>
          <w:color w:val="000000" w:themeColor="text1"/>
          <w:sz w:val="28"/>
          <w:szCs w:val="28"/>
          <w:lang w:val="kk-KZ"/>
        </w:rPr>
        <w:t xml:space="preserve"> в ДУО сталях [</w:t>
      </w:r>
      <w:r w:rsidR="002D6B17" w:rsidRPr="00DE6EBC">
        <w:rPr>
          <w:rFonts w:ascii="Times New Roman" w:hAnsi="Times New Roman" w:cs="Times New Roman"/>
          <w:color w:val="000000" w:themeColor="text1"/>
          <w:sz w:val="28"/>
          <w:szCs w:val="28"/>
          <w:lang w:val="kk-KZ"/>
        </w:rPr>
        <w:t>11</w:t>
      </w:r>
      <w:r w:rsidR="00B92328"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B92328" w:rsidRPr="00DE6EBC">
        <w:rPr>
          <w:rFonts w:ascii="Times New Roman" w:hAnsi="Times New Roman" w:cs="Times New Roman"/>
          <w:color w:val="000000" w:themeColor="text1"/>
          <w:sz w:val="28"/>
          <w:szCs w:val="28"/>
          <w:lang w:val="kk-KZ"/>
        </w:rPr>
        <w:t xml:space="preserve"> 112</w:t>
      </w:r>
      <w:r w:rsidR="009216F5" w:rsidRPr="00DE6EBC">
        <w:rPr>
          <w:rFonts w:ascii="Times New Roman" w:hAnsi="Times New Roman" w:cs="Times New Roman"/>
          <w:color w:val="000000" w:themeColor="text1"/>
          <w:sz w:val="28"/>
          <w:szCs w:val="28"/>
          <w:lang w:val="kk-KZ"/>
        </w:rPr>
        <w:t>;</w:t>
      </w:r>
      <w:r w:rsidR="001C4614" w:rsidRPr="00DE6EBC">
        <w:rPr>
          <w:rFonts w:ascii="Times New Roman" w:hAnsi="Times New Roman" w:cs="Times New Roman"/>
          <w:color w:val="000000" w:themeColor="text1"/>
          <w:sz w:val="28"/>
          <w:szCs w:val="28"/>
          <w:lang w:val="kk-KZ"/>
        </w:rPr>
        <w:t xml:space="preserve"> </w:t>
      </w:r>
      <w:r w:rsidR="002D6B17" w:rsidRPr="00DE6EBC">
        <w:rPr>
          <w:rFonts w:ascii="Times New Roman" w:hAnsi="Times New Roman" w:cs="Times New Roman"/>
          <w:color w:val="000000" w:themeColor="text1"/>
          <w:sz w:val="28"/>
          <w:szCs w:val="28"/>
          <w:lang w:val="kk-KZ"/>
        </w:rPr>
        <w:t>167</w:t>
      </w:r>
      <w:r w:rsidR="00413ED1"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D31C6D">
        <w:rPr>
          <w:rFonts w:ascii="Times New Roman" w:hAnsi="Times New Roman" w:cs="Times New Roman"/>
          <w:color w:val="000000" w:themeColor="text1"/>
          <w:sz w:val="28"/>
          <w:szCs w:val="28"/>
          <w:lang w:val="kk-KZ"/>
        </w:rPr>
        <w:t> </w:t>
      </w:r>
      <w:r w:rsidR="00413ED1" w:rsidRPr="00DE6EBC">
        <w:rPr>
          <w:rFonts w:ascii="Times New Roman" w:hAnsi="Times New Roman" w:cs="Times New Roman"/>
          <w:color w:val="000000" w:themeColor="text1"/>
          <w:sz w:val="28"/>
          <w:szCs w:val="28"/>
          <w:lang w:val="kk-KZ"/>
        </w:rPr>
        <w:t>5</w:t>
      </w:r>
      <w:r w:rsidR="009216F5" w:rsidRPr="00DE6EBC">
        <w:rPr>
          <w:rFonts w:ascii="Times New Roman" w:hAnsi="Times New Roman" w:cs="Times New Roman"/>
          <w:color w:val="000000" w:themeColor="text1"/>
          <w:sz w:val="28"/>
          <w:szCs w:val="28"/>
          <w:lang w:val="kk-KZ"/>
        </w:rPr>
        <w:t>;</w:t>
      </w:r>
      <w:r w:rsidR="001C4614" w:rsidRPr="00DE6EBC">
        <w:rPr>
          <w:rFonts w:ascii="Times New Roman" w:hAnsi="Times New Roman" w:cs="Times New Roman"/>
          <w:color w:val="000000" w:themeColor="text1"/>
          <w:sz w:val="28"/>
          <w:szCs w:val="28"/>
          <w:lang w:val="kk-KZ"/>
        </w:rPr>
        <w:t xml:space="preserve"> </w:t>
      </w:r>
      <w:r w:rsidR="004321D8" w:rsidRPr="00DE6EBC">
        <w:rPr>
          <w:rFonts w:ascii="Times New Roman" w:hAnsi="Times New Roman" w:cs="Times New Roman"/>
          <w:color w:val="000000" w:themeColor="text1"/>
          <w:sz w:val="28"/>
          <w:szCs w:val="28"/>
        </w:rPr>
        <w:t>170</w:t>
      </w:r>
      <w:r w:rsidR="00413ED1"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413ED1" w:rsidRPr="00DE6EBC">
        <w:rPr>
          <w:rFonts w:ascii="Times New Roman" w:hAnsi="Times New Roman" w:cs="Times New Roman"/>
          <w:color w:val="000000" w:themeColor="text1"/>
          <w:sz w:val="28"/>
          <w:szCs w:val="28"/>
          <w:lang w:val="kk-KZ"/>
        </w:rPr>
        <w:t xml:space="preserve"> 929</w:t>
      </w:r>
      <w:r w:rsidR="00C32573" w:rsidRPr="00DE6EBC">
        <w:rPr>
          <w:rFonts w:ascii="Times New Roman" w:hAnsi="Times New Roman" w:cs="Times New Roman"/>
          <w:color w:val="000000" w:themeColor="text1"/>
          <w:sz w:val="28"/>
          <w:szCs w:val="28"/>
          <w:lang w:val="kk-KZ"/>
        </w:rPr>
        <w:t>;</w:t>
      </w:r>
      <w:r w:rsidR="001C4614" w:rsidRPr="00DE6EBC">
        <w:rPr>
          <w:rFonts w:ascii="Times New Roman" w:hAnsi="Times New Roman" w:cs="Times New Roman"/>
          <w:color w:val="000000" w:themeColor="text1"/>
          <w:sz w:val="28"/>
          <w:szCs w:val="28"/>
          <w:lang w:val="kk-KZ"/>
        </w:rPr>
        <w:t xml:space="preserve"> </w:t>
      </w:r>
      <w:r w:rsidR="004321D8" w:rsidRPr="00DE6EBC">
        <w:rPr>
          <w:rFonts w:ascii="Times New Roman" w:hAnsi="Times New Roman" w:cs="Times New Roman"/>
          <w:color w:val="000000" w:themeColor="text1"/>
          <w:sz w:val="28"/>
          <w:szCs w:val="28"/>
        </w:rPr>
        <w:t>172</w:t>
      </w:r>
      <w:r w:rsidR="00D31C6D">
        <w:rPr>
          <w:rFonts w:ascii="Times New Roman" w:hAnsi="Times New Roman" w:cs="Times New Roman"/>
          <w:color w:val="000000" w:themeColor="text1"/>
          <w:sz w:val="28"/>
          <w:szCs w:val="28"/>
        </w:rPr>
        <w:t>, р. 12-15</w:t>
      </w:r>
      <w:r w:rsidR="001C4614"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размеры которых варьировались от десятков до сотен нанометров</w:t>
      </w:r>
      <w:r w:rsidR="005C719D" w:rsidRPr="00DE6EBC">
        <w:rPr>
          <w:rFonts w:ascii="Times New Roman" w:hAnsi="Times New Roman" w:cs="Times New Roman"/>
          <w:color w:val="000000" w:themeColor="text1"/>
          <w:sz w:val="28"/>
          <w:szCs w:val="28"/>
          <w:lang w:val="kk-KZ"/>
        </w:rPr>
        <w:t xml:space="preserve"> (рисунок 3)</w:t>
      </w:r>
      <w:r w:rsidR="00E446AE" w:rsidRPr="00DE6EBC">
        <w:rPr>
          <w:rFonts w:ascii="Times New Roman" w:hAnsi="Times New Roman" w:cs="Times New Roman"/>
          <w:color w:val="000000" w:themeColor="text1"/>
          <w:sz w:val="28"/>
          <w:szCs w:val="28"/>
          <w:lang w:val="kk-KZ"/>
        </w:rPr>
        <w:t>.</w:t>
      </w:r>
    </w:p>
    <w:p w14:paraId="670F0E1B" w14:textId="77777777" w:rsidR="00BD2A18" w:rsidRPr="00DE6EBC" w:rsidRDefault="00BD2A18" w:rsidP="00C9317E">
      <w:pPr>
        <w:ind w:firstLine="709"/>
        <w:jc w:val="both"/>
        <w:rPr>
          <w:rFonts w:ascii="Times New Roman" w:hAnsi="Times New Roman" w:cs="Times New Roman"/>
          <w:color w:val="000000" w:themeColor="text1"/>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5"/>
        <w:gridCol w:w="3923"/>
      </w:tblGrid>
      <w:tr w:rsidR="00A837A8" w:rsidRPr="00AA5C44" w14:paraId="1965B96B" w14:textId="77777777" w:rsidTr="00A837A8">
        <w:tc>
          <w:tcPr>
            <w:tcW w:w="5705" w:type="dxa"/>
            <w:vAlign w:val="center"/>
          </w:tcPr>
          <w:p w14:paraId="574A02DB" w14:textId="4490763E" w:rsidR="00A837A8" w:rsidRPr="00AA5C44" w:rsidRDefault="00A837A8" w:rsidP="00A837A8">
            <w:pPr>
              <w:jc w:val="center"/>
              <w:rPr>
                <w:rFonts w:ascii="Times New Roman" w:hAnsi="Times New Roman" w:cs="Times New Roman"/>
                <w:lang w:val="kk-KZ"/>
              </w:rPr>
            </w:pPr>
            <w:r w:rsidRPr="00AA5C44">
              <w:rPr>
                <w:noProof/>
                <w:lang w:eastAsia="ru-RU" w:bidi="ar-SA"/>
              </w:rPr>
              <w:drawing>
                <wp:anchor distT="0" distB="0" distL="114300" distR="114300" simplePos="0" relativeHeight="251801600" behindDoc="0" locked="0" layoutInCell="1" allowOverlap="1" wp14:anchorId="3EF9B9ED" wp14:editId="205BC66E">
                  <wp:simplePos x="0" y="0"/>
                  <wp:positionH relativeFrom="column">
                    <wp:posOffset>2741295</wp:posOffset>
                  </wp:positionH>
                  <wp:positionV relativeFrom="paragraph">
                    <wp:posOffset>1905</wp:posOffset>
                  </wp:positionV>
                  <wp:extent cx="535305" cy="520700"/>
                  <wp:effectExtent l="0" t="0" r="0" b="0"/>
                  <wp:wrapNone/>
                  <wp:docPr id="1558684589" name="Рисунок 1" descr="Изображение выглядит как Астрономический объект, астрономия, Вселенная, простран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84589" name="Рисунок 1" descr="Изображение выглядит как Астрономический объект, астрономия, Вселенная, пространство&#10;&#10;Контент, сгенерированный ИИ, может содержать ошибки."/>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5305" cy="520700"/>
                          </a:xfrm>
                          <a:prstGeom prst="rect">
                            <a:avLst/>
                          </a:prstGeom>
                        </pic:spPr>
                      </pic:pic>
                    </a:graphicData>
                  </a:graphic>
                  <wp14:sizeRelH relativeFrom="page">
                    <wp14:pctWidth>0</wp14:pctWidth>
                  </wp14:sizeRelH>
                  <wp14:sizeRelV relativeFrom="page">
                    <wp14:pctHeight>0</wp14:pctHeight>
                  </wp14:sizeRelV>
                </wp:anchor>
              </w:drawing>
            </w:r>
            <w:r w:rsidRPr="00AA5C44">
              <w:rPr>
                <w:noProof/>
                <w:lang w:eastAsia="ru-RU" w:bidi="ar-SA"/>
              </w:rPr>
              <w:drawing>
                <wp:inline distT="0" distB="0" distL="0" distR="0" wp14:anchorId="3D04E032" wp14:editId="7DFCCA91">
                  <wp:extent cx="3091218" cy="2098776"/>
                  <wp:effectExtent l="0" t="0" r="0" b="0"/>
                  <wp:docPr id="1824049989" name="Рисунок 1" descr="Изображение выглядит как грибок, черно-белый&#10;&#10;Контент, сгенерированный ИИ, может содержать ошибки.">
                    <a:extLst xmlns:a="http://schemas.openxmlformats.org/drawingml/2006/main">
                      <a:ext uri="{FF2B5EF4-FFF2-40B4-BE49-F238E27FC236}">
                        <a16:creationId xmlns:a16="http://schemas.microsoft.com/office/drawing/2014/main" id="{1BAC9088-25A8-3D7C-26DF-17C51B3D7A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49209" name="Рисунок 1" descr="Изображение выглядит как грибок, черно-белый&#10;&#10;Контент, сгенерированный ИИ, может содержать ошибки.">
                            <a:extLst>
                              <a:ext uri="{FF2B5EF4-FFF2-40B4-BE49-F238E27FC236}">
                                <a16:creationId xmlns:a16="http://schemas.microsoft.com/office/drawing/2014/main" id="{1BAC9088-25A8-3D7C-26DF-17C51B3D7AB9}"/>
                              </a:ext>
                            </a:extLst>
                          </pic:cNvPr>
                          <pic:cNvPicPr>
                            <a:picLocks noChangeAspect="1"/>
                          </pic:cNvPicPr>
                        </pic:nvPicPr>
                        <pic:blipFill>
                          <a:blip r:embed="rId11"/>
                          <a:stretch>
                            <a:fillRect/>
                          </a:stretch>
                        </pic:blipFill>
                        <pic:spPr>
                          <a:xfrm>
                            <a:off x="0" y="0"/>
                            <a:ext cx="3090376" cy="2098204"/>
                          </a:xfrm>
                          <a:prstGeom prst="rect">
                            <a:avLst/>
                          </a:prstGeom>
                        </pic:spPr>
                      </pic:pic>
                    </a:graphicData>
                  </a:graphic>
                </wp:inline>
              </w:drawing>
            </w:r>
          </w:p>
          <w:p w14:paraId="00309A26" w14:textId="41B23F56" w:rsidR="00A837A8" w:rsidRPr="00AA5C44" w:rsidRDefault="00AA5C44" w:rsidP="00A837A8">
            <w:pPr>
              <w:jc w:val="center"/>
              <w:rPr>
                <w:rFonts w:ascii="Times New Roman" w:hAnsi="Times New Roman" w:cs="Times New Roman"/>
                <w:lang w:val="kk-KZ"/>
              </w:rPr>
            </w:pPr>
            <w:r w:rsidRPr="00AA5C44">
              <w:rPr>
                <w:rFonts w:ascii="Times New Roman" w:hAnsi="Times New Roman" w:cs="Times New Roman"/>
                <w:lang w:val="kk-KZ"/>
              </w:rPr>
              <w:t>а</w:t>
            </w:r>
          </w:p>
        </w:tc>
        <w:tc>
          <w:tcPr>
            <w:tcW w:w="3923" w:type="dxa"/>
            <w:vAlign w:val="center"/>
          </w:tcPr>
          <w:p w14:paraId="203716CE" w14:textId="401C0829" w:rsidR="00A837A8" w:rsidRPr="00AA5C44" w:rsidRDefault="00A837A8" w:rsidP="00A837A8">
            <w:pPr>
              <w:jc w:val="center"/>
              <w:rPr>
                <w:rFonts w:ascii="Times New Roman" w:hAnsi="Times New Roman" w:cs="Times New Roman"/>
                <w:lang w:val="kk-KZ"/>
              </w:rPr>
            </w:pPr>
            <w:r w:rsidRPr="00AA5C44">
              <w:rPr>
                <w:noProof/>
                <w:lang w:eastAsia="ru-RU" w:bidi="ar-SA"/>
              </w:rPr>
              <w:drawing>
                <wp:inline distT="0" distB="0" distL="0" distR="0" wp14:anchorId="0314C062" wp14:editId="18E0D06C">
                  <wp:extent cx="2149872" cy="2160955"/>
                  <wp:effectExtent l="0" t="0" r="3175" b="0"/>
                  <wp:docPr id="16651036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24815" name=""/>
                          <pic:cNvPicPr/>
                        </pic:nvPicPr>
                        <pic:blipFill>
                          <a:blip r:embed="rId12"/>
                          <a:stretch>
                            <a:fillRect/>
                          </a:stretch>
                        </pic:blipFill>
                        <pic:spPr>
                          <a:xfrm>
                            <a:off x="0" y="0"/>
                            <a:ext cx="2148659" cy="2159736"/>
                          </a:xfrm>
                          <a:prstGeom prst="rect">
                            <a:avLst/>
                          </a:prstGeom>
                        </pic:spPr>
                      </pic:pic>
                    </a:graphicData>
                  </a:graphic>
                </wp:inline>
              </w:drawing>
            </w:r>
          </w:p>
          <w:p w14:paraId="639655C8" w14:textId="6E34A82C" w:rsidR="00A837A8" w:rsidRPr="00AA5C44" w:rsidRDefault="00AA5C44" w:rsidP="00A837A8">
            <w:pPr>
              <w:jc w:val="center"/>
              <w:rPr>
                <w:rFonts w:ascii="Times New Roman" w:hAnsi="Times New Roman" w:cs="Times New Roman"/>
                <w:lang w:val="kk-KZ"/>
              </w:rPr>
            </w:pPr>
            <w:r w:rsidRPr="00AA5C44">
              <w:rPr>
                <w:rFonts w:ascii="Times New Roman" w:hAnsi="Times New Roman" w:cs="Times New Roman"/>
                <w:lang w:val="kk-KZ"/>
              </w:rPr>
              <w:t>б</w:t>
            </w:r>
          </w:p>
        </w:tc>
      </w:tr>
      <w:tr w:rsidR="00A837A8" w14:paraId="1883413D" w14:textId="77777777" w:rsidTr="00A837A8">
        <w:tc>
          <w:tcPr>
            <w:tcW w:w="9628" w:type="dxa"/>
            <w:gridSpan w:val="2"/>
          </w:tcPr>
          <w:p w14:paraId="0B0D4E58" w14:textId="15B56A8F" w:rsidR="00A837A8" w:rsidRDefault="00A837A8" w:rsidP="00A837A8">
            <w:pPr>
              <w:ind w:firstLine="29"/>
              <w:jc w:val="center"/>
              <w:rPr>
                <w:rFonts w:ascii="Times New Roman" w:hAnsi="Times New Roman" w:cs="Times New Roman"/>
                <w:sz w:val="28"/>
                <w:szCs w:val="28"/>
                <w:lang w:val="kk-KZ"/>
              </w:rPr>
            </w:pPr>
            <w:r w:rsidRPr="00A17138">
              <w:rPr>
                <w:rFonts w:ascii="Times New Roman" w:hAnsi="Times New Roman" w:cs="Times New Roman"/>
                <w:sz w:val="28"/>
                <w:szCs w:val="28"/>
                <w:lang w:val="kk-KZ"/>
              </w:rPr>
              <w:t xml:space="preserve">Рисунок </w:t>
            </w:r>
            <w:r w:rsidRPr="005C719D">
              <w:rPr>
                <w:rFonts w:ascii="Times New Roman" w:hAnsi="Times New Roman" w:cs="Times New Roman"/>
                <w:sz w:val="28"/>
                <w:szCs w:val="28"/>
              </w:rPr>
              <w:t>3</w:t>
            </w:r>
            <w:r w:rsidRPr="00A17138">
              <w:rPr>
                <w:rFonts w:ascii="Times New Roman" w:hAnsi="Times New Roman" w:cs="Times New Roman"/>
                <w:sz w:val="28"/>
                <w:szCs w:val="28"/>
                <w:lang w:val="kk-KZ"/>
              </w:rPr>
              <w:t xml:space="preserve"> </w:t>
            </w:r>
            <w:r w:rsidRPr="00A17138">
              <w:rPr>
                <w:rStyle w:val="tlid-translation"/>
                <w:rFonts w:ascii="Times New Roman" w:hAnsi="Times New Roman" w:cs="Times New Roman"/>
                <w:sz w:val="28"/>
                <w:szCs w:val="28"/>
              </w:rPr>
              <w:t>–</w:t>
            </w:r>
            <w:r w:rsidRPr="00A17138">
              <w:rPr>
                <w:rStyle w:val="tlid-translation"/>
                <w:rFonts w:ascii="Times New Roman" w:hAnsi="Times New Roman" w:cs="Times New Roman"/>
                <w:sz w:val="28"/>
                <w:szCs w:val="28"/>
                <w:lang w:val="kk-KZ"/>
              </w:rPr>
              <w:t xml:space="preserve"> </w:t>
            </w:r>
            <w:r w:rsidRPr="00273EA1">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lang w:val="kk-KZ"/>
              </w:rPr>
              <w:t>а</w:t>
            </w:r>
            <w:r w:rsidRPr="00273EA1">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lang w:val="kk-KZ"/>
              </w:rPr>
              <w:t xml:space="preserve"> </w:t>
            </w:r>
            <w:r w:rsidRPr="00844B3C">
              <w:rPr>
                <w:rFonts w:ascii="Times New Roman" w:hAnsi="Times New Roman" w:cs="Times New Roman"/>
                <w:bCs/>
                <w:color w:val="000000" w:themeColor="text1"/>
                <w:sz w:val="28"/>
                <w:szCs w:val="28"/>
              </w:rPr>
              <w:t xml:space="preserve">Латентные треки в </w:t>
            </w:r>
            <w:r w:rsidRPr="00844B3C">
              <w:rPr>
                <w:rFonts w:ascii="Times New Roman" w:hAnsi="Times New Roman" w:cs="Times New Roman"/>
                <w:bCs/>
                <w:color w:val="000000" w:themeColor="text1"/>
                <w:sz w:val="28"/>
                <w:szCs w:val="28"/>
                <w:lang w:val="en-US"/>
              </w:rPr>
              <w:t>Y</w:t>
            </w:r>
            <w:r w:rsidRPr="00844B3C">
              <w:rPr>
                <w:rFonts w:ascii="Times New Roman" w:hAnsi="Times New Roman" w:cs="Times New Roman"/>
                <w:bCs/>
                <w:color w:val="000000" w:themeColor="text1"/>
                <w:sz w:val="28"/>
                <w:szCs w:val="28"/>
                <w:vertAlign w:val="subscript"/>
              </w:rPr>
              <w:t>2</w:t>
            </w:r>
            <w:r w:rsidRPr="00844B3C">
              <w:rPr>
                <w:rFonts w:ascii="Times New Roman" w:hAnsi="Times New Roman" w:cs="Times New Roman"/>
                <w:bCs/>
                <w:color w:val="000000" w:themeColor="text1"/>
                <w:sz w:val="28"/>
                <w:szCs w:val="28"/>
                <w:lang w:val="en-US"/>
              </w:rPr>
              <w:t>Ti</w:t>
            </w:r>
            <w:r w:rsidRPr="00844B3C">
              <w:rPr>
                <w:rFonts w:ascii="Times New Roman" w:hAnsi="Times New Roman" w:cs="Times New Roman"/>
                <w:bCs/>
                <w:color w:val="000000" w:themeColor="text1"/>
                <w:sz w:val="28"/>
                <w:szCs w:val="28"/>
                <w:vertAlign w:val="subscript"/>
              </w:rPr>
              <w:t>2</w:t>
            </w:r>
            <w:r w:rsidRPr="00844B3C">
              <w:rPr>
                <w:rFonts w:ascii="Times New Roman" w:hAnsi="Times New Roman" w:cs="Times New Roman"/>
                <w:bCs/>
                <w:color w:val="000000" w:themeColor="text1"/>
                <w:sz w:val="28"/>
                <w:szCs w:val="28"/>
                <w:lang w:val="en-US"/>
              </w:rPr>
              <w:t>O</w:t>
            </w:r>
            <w:r w:rsidRPr="00844B3C">
              <w:rPr>
                <w:rFonts w:ascii="Times New Roman" w:hAnsi="Times New Roman" w:cs="Times New Roman"/>
                <w:bCs/>
                <w:color w:val="000000" w:themeColor="text1"/>
                <w:sz w:val="28"/>
                <w:szCs w:val="28"/>
                <w:vertAlign w:val="subscript"/>
              </w:rPr>
              <w:t>7</w:t>
            </w:r>
            <w:r w:rsidRPr="00844B3C">
              <w:rPr>
                <w:rFonts w:ascii="Times New Roman" w:hAnsi="Times New Roman" w:cs="Times New Roman"/>
                <w:bCs/>
                <w:color w:val="000000" w:themeColor="text1"/>
                <w:sz w:val="28"/>
                <w:szCs w:val="28"/>
              </w:rPr>
              <w:t xml:space="preserve"> в ДУО стали </w:t>
            </w:r>
            <w:r w:rsidRPr="00844B3C">
              <w:rPr>
                <w:rFonts w:ascii="Times New Roman" w:hAnsi="Times New Roman" w:cs="Times New Roman"/>
                <w:bCs/>
                <w:color w:val="000000" w:themeColor="text1"/>
                <w:sz w:val="28"/>
                <w:szCs w:val="28"/>
                <w:lang w:val="en-US"/>
              </w:rPr>
              <w:t>EP</w:t>
            </w:r>
            <w:r w:rsidRPr="00844B3C">
              <w:rPr>
                <w:rFonts w:ascii="Times New Roman" w:hAnsi="Times New Roman" w:cs="Times New Roman"/>
                <w:bCs/>
                <w:color w:val="000000" w:themeColor="text1"/>
                <w:sz w:val="28"/>
                <w:szCs w:val="28"/>
              </w:rPr>
              <w:t xml:space="preserve">450, облученном </w:t>
            </w:r>
            <w:r w:rsidRPr="00844B3C">
              <w:rPr>
                <w:rFonts w:ascii="Times New Roman" w:hAnsi="Times New Roman" w:cs="Times New Roman"/>
                <w:bCs/>
                <w:color w:val="000000" w:themeColor="text1"/>
                <w:sz w:val="28"/>
                <w:szCs w:val="28"/>
                <w:lang w:val="en-US"/>
              </w:rPr>
              <w:t>Xe</w:t>
            </w:r>
            <w:r w:rsidRPr="00844B3C">
              <w:rPr>
                <w:rFonts w:ascii="Times New Roman" w:hAnsi="Times New Roman" w:cs="Times New Roman"/>
                <w:bCs/>
                <w:color w:val="000000" w:themeColor="text1"/>
                <w:sz w:val="28"/>
                <w:szCs w:val="28"/>
              </w:rPr>
              <w:t xml:space="preserve"> с энергией 167 МэВ</w:t>
            </w:r>
            <w:r w:rsidRPr="00844B3C">
              <w:rPr>
                <w:rFonts w:ascii="Times New Roman" w:hAnsi="Times New Roman" w:cs="Times New Roman"/>
                <w:bCs/>
                <w:color w:val="000000" w:themeColor="text1"/>
                <w:sz w:val="28"/>
                <w:szCs w:val="28"/>
                <w:lang w:val="kk-KZ"/>
              </w:rPr>
              <w:t xml:space="preserve"> до флюенс</w:t>
            </w:r>
            <w:r>
              <w:rPr>
                <w:rFonts w:ascii="Times New Roman" w:hAnsi="Times New Roman" w:cs="Times New Roman"/>
                <w:bCs/>
                <w:color w:val="000000" w:themeColor="text1"/>
                <w:sz w:val="28"/>
                <w:szCs w:val="28"/>
                <w:lang w:val="kk-KZ"/>
              </w:rPr>
              <w:t>а</w:t>
            </w:r>
            <w:r w:rsidRPr="00844B3C">
              <w:rPr>
                <w:rFonts w:ascii="Times New Roman" w:hAnsi="Times New Roman" w:cs="Times New Roman"/>
                <w:bCs/>
                <w:color w:val="000000" w:themeColor="text1"/>
                <w:sz w:val="28"/>
                <w:szCs w:val="28"/>
              </w:rPr>
              <w:t xml:space="preserve"> </w:t>
            </w:r>
            <w:r w:rsidRPr="00844B3C">
              <w:rPr>
                <w:rFonts w:ascii="Times New Roman" w:hAnsi="Times New Roman" w:cs="Times New Roman"/>
                <w:sz w:val="28"/>
                <w:szCs w:val="28"/>
                <w:lang w:val="kk-KZ"/>
              </w:rPr>
              <w:t>10</w:t>
            </w:r>
            <w:r w:rsidRPr="00844B3C">
              <w:rPr>
                <w:rFonts w:ascii="Times New Roman" w:hAnsi="Times New Roman" w:cs="Times New Roman"/>
                <w:sz w:val="28"/>
                <w:szCs w:val="28"/>
                <w:vertAlign w:val="superscript"/>
                <w:lang w:val="kk-KZ"/>
              </w:rPr>
              <w:t>1</w:t>
            </w:r>
            <w:r w:rsidRPr="00844B3C">
              <w:rPr>
                <w:rFonts w:ascii="Times New Roman" w:hAnsi="Times New Roman" w:cs="Times New Roman"/>
                <w:sz w:val="28"/>
                <w:szCs w:val="28"/>
                <w:vertAlign w:val="superscript"/>
              </w:rPr>
              <w:t>2</w:t>
            </w:r>
            <w:r w:rsidRPr="00844B3C">
              <w:rPr>
                <w:rFonts w:ascii="Times New Roman" w:hAnsi="Times New Roman" w:cs="Times New Roman"/>
                <w:position w:val="10"/>
                <w:sz w:val="28"/>
                <w:szCs w:val="28"/>
              </w:rPr>
              <w:t xml:space="preserve"> </w:t>
            </w:r>
            <w:r w:rsidRPr="00844B3C">
              <w:rPr>
                <w:rFonts w:ascii="Times New Roman" w:hAnsi="Times New Roman" w:cs="Times New Roman"/>
                <w:sz w:val="28"/>
                <w:szCs w:val="28"/>
              </w:rPr>
              <w:t>см</w:t>
            </w:r>
            <w:r w:rsidRPr="00844B3C">
              <w:rPr>
                <w:rFonts w:ascii="Times New Roman" w:hAnsi="Times New Roman" w:cs="Times New Roman"/>
                <w:sz w:val="28"/>
                <w:szCs w:val="28"/>
                <w:vertAlign w:val="superscript"/>
                <w:lang w:val="kk-KZ"/>
              </w:rPr>
              <w:t>-</w:t>
            </w:r>
            <w:r w:rsidRPr="00844B3C">
              <w:rPr>
                <w:rFonts w:ascii="Times New Roman" w:hAnsi="Times New Roman" w:cs="Times New Roman"/>
                <w:sz w:val="28"/>
                <w:szCs w:val="28"/>
                <w:vertAlign w:val="superscript"/>
              </w:rPr>
              <w:t>2</w:t>
            </w:r>
            <w:r w:rsidRPr="00844B3C">
              <w:rPr>
                <w:rFonts w:ascii="Times New Roman" w:hAnsi="Times New Roman" w:cs="Times New Roman"/>
                <w:noProof/>
                <w:sz w:val="28"/>
                <w:szCs w:val="28"/>
                <w:lang w:eastAsia="ru-RU" w:bidi="ar-SA"/>
              </w:rPr>
              <w:drawing>
                <wp:anchor distT="0" distB="0" distL="114300" distR="114300" simplePos="0" relativeHeight="251834368" behindDoc="0" locked="0" layoutInCell="1" allowOverlap="1" wp14:anchorId="3765506E" wp14:editId="44CB6FD7">
                  <wp:simplePos x="0" y="0"/>
                  <wp:positionH relativeFrom="column">
                    <wp:posOffset>7776845</wp:posOffset>
                  </wp:positionH>
                  <wp:positionV relativeFrom="paragraph">
                    <wp:posOffset>-635</wp:posOffset>
                  </wp:positionV>
                  <wp:extent cx="3600399" cy="3600000"/>
                  <wp:effectExtent l="0" t="0" r="0" b="0"/>
                  <wp:wrapNone/>
                  <wp:docPr id="1187392783" name="Рисунок 13">
                    <a:extLst xmlns:a="http://schemas.openxmlformats.org/drawingml/2006/main">
                      <a:ext uri="{FF2B5EF4-FFF2-40B4-BE49-F238E27FC236}">
                        <a16:creationId xmlns:a16="http://schemas.microsoft.com/office/drawing/2014/main" id="{CC0478AD-BA5D-BD29-2FC1-8A6A98666E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CC0478AD-BA5D-BD29-2FC1-8A6A98666E1E}"/>
                              </a:ext>
                            </a:extLst>
                          </pic:cNvPr>
                          <pic:cNvPicPr>
                            <a:picLocks noChangeAspect="1"/>
                          </pic:cNvPicPr>
                        </pic:nvPicPr>
                        <pic:blipFill>
                          <a:blip r:embed="rId13"/>
                          <a:stretch>
                            <a:fillRect/>
                          </a:stretch>
                        </pic:blipFill>
                        <pic:spPr>
                          <a:xfrm>
                            <a:off x="0" y="0"/>
                            <a:ext cx="3600399" cy="3600000"/>
                          </a:xfrm>
                          <a:prstGeom prst="rect">
                            <a:avLst/>
                          </a:prstGeom>
                        </pic:spPr>
                      </pic:pic>
                    </a:graphicData>
                  </a:graphic>
                </wp:anchor>
              </w:drawing>
            </w:r>
            <w:r>
              <w:rPr>
                <w:rFonts w:ascii="Times New Roman" w:hAnsi="Times New Roman" w:cs="Times New Roman"/>
                <w:sz w:val="28"/>
                <w:szCs w:val="28"/>
              </w:rPr>
              <w:t xml:space="preserve">; </w:t>
            </w:r>
            <w:r w:rsidRPr="00273EA1">
              <w:rPr>
                <w:rFonts w:ascii="Times New Roman" w:hAnsi="Times New Roman" w:cs="Times New Roman"/>
                <w:sz w:val="28"/>
                <w:szCs w:val="28"/>
              </w:rPr>
              <w:t>(</w:t>
            </w:r>
            <w:r>
              <w:rPr>
                <w:rFonts w:ascii="Times New Roman" w:hAnsi="Times New Roman" w:cs="Times New Roman"/>
                <w:sz w:val="28"/>
                <w:szCs w:val="28"/>
                <w:lang w:val="kk-KZ"/>
              </w:rPr>
              <w:t>б</w:t>
            </w:r>
            <w:r w:rsidRPr="00273EA1">
              <w:rPr>
                <w:rFonts w:ascii="Times New Roman" w:hAnsi="Times New Roman" w:cs="Times New Roman"/>
                <w:sz w:val="28"/>
                <w:szCs w:val="28"/>
              </w:rPr>
              <w:t>)</w:t>
            </w:r>
            <w:r>
              <w:rPr>
                <w:rFonts w:ascii="Times New Roman" w:hAnsi="Times New Roman" w:cs="Times New Roman"/>
                <w:sz w:val="28"/>
                <w:szCs w:val="28"/>
                <w:lang w:val="kk-KZ"/>
              </w:rPr>
              <w:t xml:space="preserve"> ПЭМ ВР снимок </w:t>
            </w:r>
            <w:r w:rsidRPr="005C719D">
              <w:rPr>
                <w:rFonts w:ascii="Times New Roman" w:hAnsi="Times New Roman" w:cs="Times New Roman"/>
                <w:sz w:val="28"/>
                <w:szCs w:val="28"/>
              </w:rPr>
              <w:t xml:space="preserve">латентных треков в </w:t>
            </w:r>
            <w:r w:rsidRPr="00A17138">
              <w:rPr>
                <w:rFonts w:ascii="Times New Roman" w:hAnsi="Times New Roman" w:cs="Times New Roman"/>
                <w:sz w:val="28"/>
                <w:szCs w:val="28"/>
                <w:lang w:val="kk-KZ"/>
              </w:rPr>
              <w:t>Y</w:t>
            </w:r>
            <w:r w:rsidRPr="00A17138">
              <w:rPr>
                <w:rFonts w:ascii="Times New Roman" w:hAnsi="Times New Roman" w:cs="Times New Roman"/>
                <w:sz w:val="28"/>
                <w:szCs w:val="28"/>
                <w:vertAlign w:val="subscript"/>
                <w:lang w:val="kk-KZ"/>
              </w:rPr>
              <w:t>2</w:t>
            </w:r>
            <w:r w:rsidRPr="00A17138">
              <w:rPr>
                <w:rFonts w:ascii="Times New Roman" w:hAnsi="Times New Roman" w:cs="Times New Roman"/>
                <w:sz w:val="28"/>
                <w:szCs w:val="28"/>
                <w:lang w:val="kk-KZ"/>
              </w:rPr>
              <w:t>Ti</w:t>
            </w:r>
            <w:r w:rsidRPr="00A17138">
              <w:rPr>
                <w:rFonts w:ascii="Times New Roman" w:hAnsi="Times New Roman" w:cs="Times New Roman"/>
                <w:sz w:val="28"/>
                <w:szCs w:val="28"/>
                <w:vertAlign w:val="subscript"/>
                <w:lang w:val="kk-KZ"/>
              </w:rPr>
              <w:t>2</w:t>
            </w:r>
            <w:r w:rsidRPr="00A17138">
              <w:rPr>
                <w:rFonts w:ascii="Times New Roman" w:hAnsi="Times New Roman" w:cs="Times New Roman"/>
                <w:sz w:val="28"/>
                <w:szCs w:val="28"/>
                <w:lang w:val="kk-KZ"/>
              </w:rPr>
              <w:t>O</w:t>
            </w:r>
            <w:r w:rsidRPr="00A17138">
              <w:rPr>
                <w:rFonts w:ascii="Times New Roman" w:hAnsi="Times New Roman" w:cs="Times New Roman"/>
                <w:sz w:val="28"/>
                <w:szCs w:val="28"/>
                <w:vertAlign w:val="subscript"/>
                <w:lang w:val="kk-KZ"/>
              </w:rPr>
              <w:t>7</w:t>
            </w:r>
            <w:r w:rsidRPr="005C719D">
              <w:rPr>
                <w:rFonts w:ascii="Times New Roman" w:hAnsi="Times New Roman" w:cs="Times New Roman"/>
                <w:sz w:val="28"/>
                <w:szCs w:val="28"/>
              </w:rPr>
              <w:t>, демонстрирующая аморфную природу</w:t>
            </w:r>
          </w:p>
        </w:tc>
      </w:tr>
    </w:tbl>
    <w:p w14:paraId="30B3B3C7" w14:textId="77777777" w:rsidR="005C719D" w:rsidRPr="00D31C6D" w:rsidRDefault="005C719D" w:rsidP="00A837A8">
      <w:pPr>
        <w:ind w:firstLine="709"/>
        <w:rPr>
          <w:rFonts w:ascii="Times New Roman" w:hAnsi="Times New Roman" w:cs="Times New Roman"/>
          <w:color w:val="000000" w:themeColor="text1"/>
          <w:sz w:val="16"/>
          <w:szCs w:val="16"/>
          <w:lang w:val="kk-KZ"/>
        </w:rPr>
      </w:pPr>
    </w:p>
    <w:p w14:paraId="5AAB6ECB" w14:textId="75248955" w:rsidR="00AE5542" w:rsidRPr="00DE6EBC" w:rsidRDefault="005C719D" w:rsidP="005C719D">
      <w:pPr>
        <w:tabs>
          <w:tab w:val="right" w:leader="dot" w:pos="8647"/>
        </w:tabs>
        <w:ind w:firstLine="720"/>
        <w:jc w:val="both"/>
        <w:rPr>
          <w:rFonts w:ascii="Times New Roman" w:hAnsi="Times New Roman" w:cs="Times New Roman"/>
          <w:color w:val="000000" w:themeColor="text1"/>
          <w:lang w:val="kk-KZ"/>
        </w:rPr>
      </w:pPr>
      <w:r w:rsidRPr="00DE6EBC">
        <w:rPr>
          <w:rStyle w:val="Hyperlink0"/>
          <w:rFonts w:eastAsia="Arial Unicode MS"/>
          <w:color w:val="000000" w:themeColor="text1"/>
          <w:sz w:val="24"/>
          <w:szCs w:val="24"/>
          <w:lang w:val="kk-KZ"/>
        </w:rPr>
        <w:t xml:space="preserve">Примечание </w:t>
      </w:r>
      <w:r w:rsidRPr="00DE6EBC">
        <w:rPr>
          <w:rFonts w:ascii="Times New Roman" w:hAnsi="Times New Roman" w:cs="Times New Roman"/>
          <w:color w:val="000000" w:themeColor="text1"/>
          <w:lang w:val="kk-KZ"/>
        </w:rPr>
        <w:t>– Составлено по источнику [</w:t>
      </w:r>
      <w:r w:rsidR="004321D8" w:rsidRPr="00DE6EBC">
        <w:rPr>
          <w:rFonts w:ascii="Times New Roman" w:hAnsi="Times New Roman" w:cs="Times New Roman"/>
          <w:color w:val="000000" w:themeColor="text1"/>
        </w:rPr>
        <w:t>11</w:t>
      </w:r>
      <w:r w:rsidRPr="00DE6EBC">
        <w:rPr>
          <w:rFonts w:ascii="Times New Roman" w:hAnsi="Times New Roman" w:cs="Times New Roman"/>
          <w:color w:val="000000" w:themeColor="text1"/>
          <w:lang w:val="kk-KZ"/>
        </w:rPr>
        <w:t xml:space="preserve">, </w:t>
      </w:r>
      <w:r w:rsidR="00D31C6D">
        <w:rPr>
          <w:rFonts w:ascii="Times New Roman" w:hAnsi="Times New Roman" w:cs="Times New Roman"/>
          <w:color w:val="000000" w:themeColor="text1"/>
          <w:lang w:val="kk-KZ"/>
        </w:rPr>
        <w:t>р</w:t>
      </w:r>
      <w:r w:rsidR="0067499A">
        <w:rPr>
          <w:rFonts w:ascii="Times New Roman" w:hAnsi="Times New Roman" w:cs="Times New Roman"/>
          <w:color w:val="000000" w:themeColor="text1"/>
          <w:lang w:val="kk-KZ"/>
        </w:rPr>
        <w:t>.</w:t>
      </w:r>
      <w:r w:rsidRPr="00DE6EBC">
        <w:rPr>
          <w:rFonts w:ascii="Times New Roman" w:hAnsi="Times New Roman" w:cs="Times New Roman"/>
          <w:color w:val="000000" w:themeColor="text1"/>
          <w:lang w:val="kk-KZ"/>
        </w:rPr>
        <w:t xml:space="preserve"> 112-113]</w:t>
      </w:r>
    </w:p>
    <w:p w14:paraId="118496B5" w14:textId="77777777" w:rsidR="00AE5542" w:rsidRPr="00DE6EBC" w:rsidRDefault="00AE5542" w:rsidP="008C1B94">
      <w:pPr>
        <w:ind w:firstLine="720"/>
        <w:jc w:val="both"/>
        <w:rPr>
          <w:rFonts w:ascii="Times New Roman" w:hAnsi="Times New Roman" w:cs="Times New Roman"/>
          <w:color w:val="000000" w:themeColor="text1"/>
          <w:sz w:val="28"/>
          <w:szCs w:val="28"/>
          <w:lang w:val="kk-KZ"/>
        </w:rPr>
      </w:pPr>
    </w:p>
    <w:p w14:paraId="0F34F1C7" w14:textId="685E1C09" w:rsidR="00BD2A18" w:rsidRPr="00BD2A18" w:rsidRDefault="00C34210" w:rsidP="00BD2A18">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Был проведён подробный анализ наночастиц пирохлора Y</w:t>
      </w:r>
      <w:r w:rsidR="00476CB7"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w:t>
      </w:r>
      <w:r w:rsidR="00476CB7"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00476CB7" w:rsidRPr="00DE6EBC">
        <w:rPr>
          <w:rFonts w:ascii="Times New Roman" w:hAnsi="Times New Roman" w:cs="Times New Roman"/>
          <w:color w:val="000000" w:themeColor="text1"/>
          <w:sz w:val="28"/>
          <w:szCs w:val="28"/>
          <w:vertAlign w:val="subscript"/>
          <w:lang w:val="kk-KZ"/>
        </w:rPr>
        <w:t>7</w:t>
      </w:r>
      <w:r w:rsidR="000A394C"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lang w:val="kk-KZ"/>
        </w:rPr>
        <w:t xml:space="preserve">в </w:t>
      </w:r>
      <w:r w:rsidR="000A394C" w:rsidRPr="00DE6EBC">
        <w:rPr>
          <w:rFonts w:ascii="Times New Roman" w:hAnsi="Times New Roman" w:cs="Times New Roman"/>
          <w:color w:val="000000" w:themeColor="text1"/>
          <w:sz w:val="28"/>
          <w:szCs w:val="28"/>
          <w:lang w:val="kk-KZ"/>
        </w:rPr>
        <w:t xml:space="preserve">составе </w:t>
      </w:r>
      <w:r w:rsidRPr="00DE6EBC">
        <w:rPr>
          <w:rFonts w:ascii="Times New Roman" w:hAnsi="Times New Roman" w:cs="Times New Roman"/>
          <w:color w:val="000000" w:themeColor="text1"/>
          <w:sz w:val="28"/>
          <w:szCs w:val="28"/>
          <w:lang w:val="kk-KZ"/>
        </w:rPr>
        <w:t>ДУО-стал</w:t>
      </w:r>
      <w:r w:rsidR="000A394C" w:rsidRPr="00DE6EBC">
        <w:rPr>
          <w:rFonts w:ascii="Times New Roman" w:hAnsi="Times New Roman" w:cs="Times New Roman"/>
          <w:color w:val="000000" w:themeColor="text1"/>
          <w:sz w:val="28"/>
          <w:szCs w:val="28"/>
          <w:lang w:val="kk-KZ"/>
        </w:rPr>
        <w:t>и</w:t>
      </w:r>
      <w:r w:rsidRPr="00DE6EBC">
        <w:rPr>
          <w:rFonts w:ascii="Times New Roman" w:hAnsi="Times New Roman" w:cs="Times New Roman"/>
          <w:color w:val="000000" w:themeColor="text1"/>
          <w:sz w:val="28"/>
          <w:szCs w:val="28"/>
          <w:lang w:val="kk-KZ"/>
        </w:rPr>
        <w:t xml:space="preserve"> ЭП450, облучённых ионами Xe, Kr и Ar с энергией 1,2 МэВ/нуклон в диапазоне электронных потерь от 3,6 до 24,3 кэВ/нм [</w:t>
      </w:r>
      <w:r w:rsidR="004321D8" w:rsidRPr="00DE6EBC">
        <w:rPr>
          <w:rFonts w:ascii="Times New Roman" w:hAnsi="Times New Roman" w:cs="Times New Roman"/>
          <w:color w:val="000000" w:themeColor="text1"/>
          <w:sz w:val="28"/>
          <w:szCs w:val="28"/>
        </w:rPr>
        <w:t>11</w:t>
      </w:r>
      <w:r w:rsidR="00B92328"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B92328" w:rsidRPr="00DE6EBC">
        <w:rPr>
          <w:rFonts w:ascii="Times New Roman" w:hAnsi="Times New Roman" w:cs="Times New Roman"/>
          <w:color w:val="000000" w:themeColor="text1"/>
          <w:sz w:val="28"/>
          <w:szCs w:val="28"/>
          <w:lang w:val="kk-KZ"/>
        </w:rPr>
        <w:t xml:space="preserve"> 112</w:t>
      </w:r>
      <w:r w:rsidRPr="00DE6EBC">
        <w:rPr>
          <w:rFonts w:ascii="Times New Roman" w:hAnsi="Times New Roman" w:cs="Times New Roman"/>
          <w:color w:val="000000" w:themeColor="text1"/>
          <w:sz w:val="28"/>
          <w:szCs w:val="28"/>
          <w:lang w:val="kk-KZ"/>
        </w:rPr>
        <w:t>]</w:t>
      </w:r>
      <w:r w:rsidR="000A394C" w:rsidRPr="00DE6EBC">
        <w:rPr>
          <w:rFonts w:ascii="Times New Roman" w:hAnsi="Times New Roman" w:cs="Times New Roman"/>
          <w:color w:val="000000" w:themeColor="text1"/>
          <w:sz w:val="28"/>
          <w:szCs w:val="28"/>
          <w:lang w:val="kk-KZ"/>
        </w:rPr>
        <w:t>. Было показано, что диаметр треков варьируется от 3 до 7 нм при S</w:t>
      </w:r>
      <w:r w:rsidR="000A394C" w:rsidRPr="00DE6EBC">
        <w:rPr>
          <w:rFonts w:ascii="Times New Roman" w:hAnsi="Times New Roman" w:cs="Times New Roman"/>
          <w:color w:val="000000" w:themeColor="text1"/>
          <w:sz w:val="28"/>
          <w:szCs w:val="28"/>
          <w:vertAlign w:val="subscript"/>
          <w:lang w:val="kk-KZ"/>
        </w:rPr>
        <w:t>e</w:t>
      </w:r>
      <w:r w:rsidR="000A394C" w:rsidRPr="00DE6EBC">
        <w:rPr>
          <w:rFonts w:ascii="Times New Roman" w:hAnsi="Times New Roman" w:cs="Times New Roman"/>
          <w:color w:val="000000" w:themeColor="text1"/>
          <w:sz w:val="28"/>
          <w:szCs w:val="28"/>
          <w:lang w:val="kk-KZ"/>
        </w:rPr>
        <w:t xml:space="preserve"> от 10 до 24</w:t>
      </w:r>
      <w:r w:rsidR="00AA5C44">
        <w:rPr>
          <w:rFonts w:ascii="Times New Roman" w:hAnsi="Times New Roman" w:cs="Times New Roman"/>
          <w:color w:val="000000" w:themeColor="text1"/>
          <w:sz w:val="28"/>
          <w:szCs w:val="28"/>
          <w:lang w:val="kk-KZ"/>
        </w:rPr>
        <w:t> </w:t>
      </w:r>
      <w:r w:rsidR="000A394C" w:rsidRPr="00DE6EBC">
        <w:rPr>
          <w:rFonts w:ascii="Times New Roman" w:hAnsi="Times New Roman" w:cs="Times New Roman"/>
          <w:color w:val="000000" w:themeColor="text1"/>
          <w:sz w:val="28"/>
          <w:szCs w:val="28"/>
          <w:lang w:val="kk-KZ"/>
        </w:rPr>
        <w:t>кэВ/нм, а п</w:t>
      </w:r>
      <w:proofErr w:type="spellStart"/>
      <w:r w:rsidR="00E446AE" w:rsidRPr="00DE6EBC">
        <w:rPr>
          <w:rFonts w:ascii="Times New Roman" w:hAnsi="Times New Roman" w:cs="Times New Roman"/>
          <w:color w:val="000000" w:themeColor="text1"/>
          <w:sz w:val="28"/>
          <w:szCs w:val="28"/>
        </w:rPr>
        <w:t>ороговые</w:t>
      </w:r>
      <w:proofErr w:type="spellEnd"/>
      <w:r w:rsidR="00E446AE" w:rsidRPr="00DE6EBC">
        <w:rPr>
          <w:rFonts w:ascii="Times New Roman" w:hAnsi="Times New Roman" w:cs="Times New Roman"/>
          <w:color w:val="000000" w:themeColor="text1"/>
          <w:sz w:val="28"/>
          <w:szCs w:val="28"/>
        </w:rPr>
        <w:t xml:space="preserve"> ионизационные потери энергии для </w:t>
      </w:r>
      <w:r w:rsidR="000A394C" w:rsidRPr="00DE6EBC">
        <w:rPr>
          <w:rFonts w:ascii="Times New Roman" w:hAnsi="Times New Roman" w:cs="Times New Roman"/>
          <w:color w:val="000000" w:themeColor="text1"/>
          <w:sz w:val="28"/>
          <w:szCs w:val="28"/>
          <w:lang w:val="kk-KZ"/>
        </w:rPr>
        <w:t>образования</w:t>
      </w:r>
      <w:r w:rsidR="00E446AE" w:rsidRPr="00DE6EBC">
        <w:rPr>
          <w:rFonts w:ascii="Times New Roman" w:hAnsi="Times New Roman" w:cs="Times New Roman"/>
          <w:color w:val="000000" w:themeColor="text1"/>
          <w:sz w:val="28"/>
          <w:szCs w:val="28"/>
        </w:rPr>
        <w:t xml:space="preserve"> треков S</w:t>
      </w:r>
      <w:r w:rsidR="00762598" w:rsidRPr="00762598">
        <w:rPr>
          <w:rFonts w:ascii="Times New Roman" w:hAnsi="Times New Roman" w:cs="Times New Roman"/>
          <w:color w:val="000000" w:themeColor="text1"/>
          <w:sz w:val="28"/>
          <w:szCs w:val="28"/>
          <w:vertAlign w:val="subscript"/>
          <w:lang w:val="en-US"/>
        </w:rPr>
        <w:t>et</w:t>
      </w:r>
      <w:r w:rsidR="00AC6061" w:rsidRPr="00DE6EBC">
        <w:rPr>
          <w:rFonts w:ascii="Times New Roman" w:hAnsi="Times New Roman" w:cs="Times New Roman"/>
          <w:color w:val="000000" w:themeColor="text1"/>
          <w:sz w:val="28"/>
          <w:szCs w:val="28"/>
        </w:rPr>
        <w:t xml:space="preserve"> </w:t>
      </w:r>
      <w:r w:rsidR="000A394C" w:rsidRPr="00DE6EBC">
        <w:rPr>
          <w:rFonts w:ascii="Times New Roman" w:hAnsi="Times New Roman" w:cs="Times New Roman"/>
          <w:color w:val="000000" w:themeColor="text1"/>
          <w:sz w:val="28"/>
          <w:szCs w:val="28"/>
        </w:rPr>
        <w:t xml:space="preserve">лежит в диапазоне </w:t>
      </w:r>
      <w:r w:rsidR="00AC6061" w:rsidRPr="00DE6EBC">
        <w:rPr>
          <w:rFonts w:ascii="Times New Roman" w:hAnsi="Times New Roman" w:cs="Times New Roman"/>
          <w:color w:val="000000" w:themeColor="text1"/>
          <w:sz w:val="28"/>
          <w:szCs w:val="28"/>
        </w:rPr>
        <w:t xml:space="preserve">7,4 </w:t>
      </w:r>
      <w:r w:rsidR="000A394C" w:rsidRPr="00DE6EBC">
        <w:rPr>
          <w:rFonts w:ascii="Times New Roman" w:hAnsi="Times New Roman" w:cs="Times New Roman"/>
          <w:color w:val="000000" w:themeColor="text1"/>
          <w:sz w:val="28"/>
          <w:szCs w:val="28"/>
          <w:lang w:val="kk-KZ"/>
        </w:rPr>
        <w:t>-</w:t>
      </w:r>
      <w:r w:rsidR="00AC6061" w:rsidRPr="00DE6EBC">
        <w:rPr>
          <w:rFonts w:ascii="Times New Roman" w:hAnsi="Times New Roman" w:cs="Times New Roman"/>
          <w:color w:val="000000" w:themeColor="text1"/>
          <w:sz w:val="28"/>
          <w:szCs w:val="28"/>
        </w:rPr>
        <w:t xml:space="preserve"> 9,7 кэВ/нм. Кроме того, было установлено, что при облучении в режиме перекрытия треков (</w:t>
      </w:r>
      <w:proofErr w:type="spellStart"/>
      <w:r w:rsidR="00AC6061" w:rsidRPr="00DE6EBC">
        <w:rPr>
          <w:rFonts w:ascii="Times New Roman" w:hAnsi="Times New Roman" w:cs="Times New Roman"/>
          <w:color w:val="000000" w:themeColor="text1"/>
          <w:sz w:val="28"/>
          <w:szCs w:val="28"/>
        </w:rPr>
        <w:t>Bi</w:t>
      </w:r>
      <w:proofErr w:type="spellEnd"/>
      <w:r w:rsidR="00AC6061" w:rsidRPr="00DE6EBC">
        <w:rPr>
          <w:rFonts w:ascii="Times New Roman" w:hAnsi="Times New Roman" w:cs="Times New Roman"/>
          <w:color w:val="000000" w:themeColor="text1"/>
          <w:sz w:val="28"/>
          <w:szCs w:val="28"/>
        </w:rPr>
        <w:t xml:space="preserve"> 710 МэВ, 1,5×10</w:t>
      </w:r>
      <w:r w:rsidR="00AC6061" w:rsidRPr="00DE6EBC">
        <w:rPr>
          <w:rFonts w:ascii="Times New Roman" w:hAnsi="Times New Roman" w:cs="Times New Roman"/>
          <w:color w:val="000000" w:themeColor="text1"/>
          <w:sz w:val="28"/>
          <w:szCs w:val="28"/>
          <w:vertAlign w:val="superscript"/>
        </w:rPr>
        <w:t xml:space="preserve">13 </w:t>
      </w:r>
      <w:r w:rsidR="00A83571" w:rsidRPr="00DE6EBC">
        <w:rPr>
          <w:rFonts w:ascii="Times New Roman" w:hAnsi="Times New Roman" w:cs="Times New Roman"/>
          <w:color w:val="000000" w:themeColor="text1"/>
          <w:sz w:val="28"/>
          <w:szCs w:val="28"/>
        </w:rPr>
        <w:t>см</w:t>
      </w:r>
      <w:r w:rsidR="00A83571" w:rsidRPr="00DE6EBC">
        <w:rPr>
          <w:rFonts w:ascii="Times New Roman" w:hAnsi="Times New Roman" w:cs="Times New Roman"/>
          <w:color w:val="000000" w:themeColor="text1"/>
          <w:sz w:val="28"/>
          <w:szCs w:val="28"/>
          <w:vertAlign w:val="superscript"/>
          <w:lang w:val="kk-KZ"/>
        </w:rPr>
        <w:t>-</w:t>
      </w:r>
      <w:r w:rsidR="00A83571" w:rsidRPr="00DE6EBC">
        <w:rPr>
          <w:rFonts w:ascii="Times New Roman" w:hAnsi="Times New Roman" w:cs="Times New Roman"/>
          <w:color w:val="000000" w:themeColor="text1"/>
          <w:sz w:val="28"/>
          <w:szCs w:val="28"/>
          <w:vertAlign w:val="superscript"/>
        </w:rPr>
        <w:t>2</w:t>
      </w:r>
      <w:r w:rsidR="00AC6061" w:rsidRPr="00DE6EBC">
        <w:rPr>
          <w:rFonts w:ascii="Times New Roman" w:hAnsi="Times New Roman" w:cs="Times New Roman"/>
          <w:color w:val="000000" w:themeColor="text1"/>
          <w:sz w:val="28"/>
          <w:szCs w:val="28"/>
        </w:rPr>
        <w:t xml:space="preserve">) происходит полная </w:t>
      </w:r>
      <w:proofErr w:type="spellStart"/>
      <w:r w:rsidR="00AC6061" w:rsidRPr="00DE6EBC">
        <w:rPr>
          <w:rFonts w:ascii="Times New Roman" w:hAnsi="Times New Roman" w:cs="Times New Roman"/>
          <w:color w:val="000000" w:themeColor="text1"/>
          <w:sz w:val="28"/>
          <w:szCs w:val="28"/>
        </w:rPr>
        <w:t>аморфизация</w:t>
      </w:r>
      <w:proofErr w:type="spellEnd"/>
      <w:r w:rsidR="00AC6061" w:rsidRPr="00DE6EBC">
        <w:rPr>
          <w:rFonts w:ascii="Times New Roman" w:hAnsi="Times New Roman" w:cs="Times New Roman"/>
          <w:color w:val="000000" w:themeColor="text1"/>
          <w:sz w:val="28"/>
          <w:szCs w:val="28"/>
        </w:rPr>
        <w:t xml:space="preserve"> Y-</w:t>
      </w:r>
      <w:proofErr w:type="spellStart"/>
      <w:r w:rsidR="00AC6061" w:rsidRPr="00DE6EBC">
        <w:rPr>
          <w:rFonts w:ascii="Times New Roman" w:hAnsi="Times New Roman" w:cs="Times New Roman"/>
          <w:color w:val="000000" w:themeColor="text1"/>
          <w:sz w:val="28"/>
          <w:szCs w:val="28"/>
        </w:rPr>
        <w:t>Ti</w:t>
      </w:r>
      <w:proofErr w:type="spellEnd"/>
      <w:r w:rsidR="00AC6061" w:rsidRPr="00DE6EBC">
        <w:rPr>
          <w:rFonts w:ascii="Times New Roman" w:hAnsi="Times New Roman" w:cs="Times New Roman"/>
          <w:color w:val="000000" w:themeColor="text1"/>
          <w:sz w:val="28"/>
          <w:szCs w:val="28"/>
        </w:rPr>
        <w:t xml:space="preserve"> </w:t>
      </w:r>
      <w:proofErr w:type="spellStart"/>
      <w:r w:rsidR="00AC6061" w:rsidRPr="00DE6EBC">
        <w:rPr>
          <w:rFonts w:ascii="Times New Roman" w:hAnsi="Times New Roman" w:cs="Times New Roman"/>
          <w:color w:val="000000" w:themeColor="text1"/>
          <w:sz w:val="28"/>
          <w:szCs w:val="28"/>
        </w:rPr>
        <w:t>нанооксидов</w:t>
      </w:r>
      <w:proofErr w:type="spellEnd"/>
      <w:r w:rsidR="00AC6061" w:rsidRPr="00DE6EBC">
        <w:rPr>
          <w:rFonts w:ascii="Times New Roman" w:hAnsi="Times New Roman" w:cs="Times New Roman"/>
          <w:color w:val="000000" w:themeColor="text1"/>
          <w:sz w:val="28"/>
          <w:szCs w:val="28"/>
        </w:rPr>
        <w:t>.</w:t>
      </w:r>
      <w:r w:rsidR="000A394C" w:rsidRPr="00DE6EBC">
        <w:rPr>
          <w:rFonts w:ascii="Times New Roman" w:hAnsi="Times New Roman" w:cs="Times New Roman"/>
          <w:color w:val="000000" w:themeColor="text1"/>
          <w:sz w:val="28"/>
          <w:szCs w:val="28"/>
          <w:lang w:val="kk-KZ"/>
        </w:rPr>
        <w:t xml:space="preserve"> </w:t>
      </w:r>
      <w:r w:rsidR="00E446AE" w:rsidRPr="00DE6EBC">
        <w:rPr>
          <w:rFonts w:ascii="Times New Roman" w:hAnsi="Times New Roman" w:cs="Times New Roman"/>
          <w:color w:val="000000" w:themeColor="text1"/>
          <w:sz w:val="28"/>
          <w:szCs w:val="28"/>
          <w:lang w:val="kk-KZ"/>
        </w:rPr>
        <w:t xml:space="preserve">Треки были обнаружены </w:t>
      </w:r>
      <w:r w:rsidR="001C4614" w:rsidRPr="00DE6EBC">
        <w:rPr>
          <w:rFonts w:ascii="Times New Roman" w:hAnsi="Times New Roman" w:cs="Times New Roman"/>
          <w:color w:val="000000" w:themeColor="text1"/>
          <w:sz w:val="28"/>
          <w:szCs w:val="28"/>
          <w:lang w:val="kk-KZ"/>
        </w:rPr>
        <w:t>и в изолированных наночастицах [</w:t>
      </w:r>
      <w:r w:rsidR="004321D8" w:rsidRPr="00DE6EBC">
        <w:rPr>
          <w:rFonts w:ascii="Times New Roman" w:hAnsi="Times New Roman" w:cs="Times New Roman"/>
          <w:color w:val="000000" w:themeColor="text1"/>
          <w:sz w:val="28"/>
          <w:szCs w:val="28"/>
        </w:rPr>
        <w:t>175</w:t>
      </w:r>
      <w:r w:rsidR="001C4614" w:rsidRPr="00DE6EBC">
        <w:rPr>
          <w:rFonts w:ascii="Times New Roman" w:hAnsi="Times New Roman" w:cs="Times New Roman"/>
          <w:color w:val="000000" w:themeColor="text1"/>
          <w:sz w:val="28"/>
          <w:szCs w:val="28"/>
          <w:lang w:val="kk-KZ"/>
        </w:rPr>
        <w:t>], облученных БТИ</w:t>
      </w:r>
      <w:r w:rsidR="00E446AE" w:rsidRPr="00DE6EBC">
        <w:rPr>
          <w:rFonts w:ascii="Times New Roman" w:hAnsi="Times New Roman" w:cs="Times New Roman"/>
          <w:color w:val="000000" w:themeColor="text1"/>
          <w:sz w:val="28"/>
          <w:szCs w:val="28"/>
          <w:lang w:val="kk-KZ"/>
        </w:rPr>
        <w:t xml:space="preserve">. </w:t>
      </w:r>
      <w:r w:rsidR="00AC6061" w:rsidRPr="00DE6EBC">
        <w:rPr>
          <w:rFonts w:ascii="Times New Roman" w:hAnsi="Times New Roman" w:cs="Times New Roman"/>
          <w:color w:val="000000" w:themeColor="text1"/>
          <w:sz w:val="28"/>
          <w:szCs w:val="28"/>
        </w:rPr>
        <w:t xml:space="preserve">Первые результаты по изолированным </w:t>
      </w:r>
      <w:r w:rsidR="00476CB7" w:rsidRPr="00DE6EBC">
        <w:rPr>
          <w:rFonts w:ascii="Times New Roman" w:hAnsi="Times New Roman" w:cs="Times New Roman"/>
          <w:color w:val="000000" w:themeColor="text1"/>
          <w:sz w:val="28"/>
          <w:szCs w:val="28"/>
          <w:lang w:val="kk-KZ"/>
        </w:rPr>
        <w:t>Y</w:t>
      </w:r>
      <w:r w:rsidR="00476CB7" w:rsidRPr="00DE6EBC">
        <w:rPr>
          <w:rFonts w:ascii="Times New Roman" w:hAnsi="Times New Roman" w:cs="Times New Roman"/>
          <w:color w:val="000000" w:themeColor="text1"/>
          <w:sz w:val="28"/>
          <w:szCs w:val="28"/>
          <w:vertAlign w:val="subscript"/>
          <w:lang w:val="kk-KZ"/>
        </w:rPr>
        <w:t>2</w:t>
      </w:r>
      <w:r w:rsidR="00476CB7" w:rsidRPr="00DE6EBC">
        <w:rPr>
          <w:rFonts w:ascii="Times New Roman" w:hAnsi="Times New Roman" w:cs="Times New Roman"/>
          <w:color w:val="000000" w:themeColor="text1"/>
          <w:sz w:val="28"/>
          <w:szCs w:val="28"/>
          <w:lang w:val="kk-KZ"/>
        </w:rPr>
        <w:t>Ti</w:t>
      </w:r>
      <w:r w:rsidR="00476CB7" w:rsidRPr="00DE6EBC">
        <w:rPr>
          <w:rFonts w:ascii="Times New Roman" w:hAnsi="Times New Roman" w:cs="Times New Roman"/>
          <w:color w:val="000000" w:themeColor="text1"/>
          <w:sz w:val="28"/>
          <w:szCs w:val="28"/>
          <w:vertAlign w:val="subscript"/>
          <w:lang w:val="kk-KZ"/>
        </w:rPr>
        <w:t>2</w:t>
      </w:r>
      <w:r w:rsidR="00476CB7" w:rsidRPr="00DE6EBC">
        <w:rPr>
          <w:rFonts w:ascii="Times New Roman" w:hAnsi="Times New Roman" w:cs="Times New Roman"/>
          <w:color w:val="000000" w:themeColor="text1"/>
          <w:sz w:val="28"/>
          <w:szCs w:val="28"/>
          <w:lang w:val="kk-KZ"/>
        </w:rPr>
        <w:t>O</w:t>
      </w:r>
      <w:r w:rsidR="00476CB7" w:rsidRPr="00DE6EBC">
        <w:rPr>
          <w:rFonts w:ascii="Times New Roman" w:hAnsi="Times New Roman" w:cs="Times New Roman"/>
          <w:color w:val="000000" w:themeColor="text1"/>
          <w:sz w:val="28"/>
          <w:szCs w:val="28"/>
          <w:vertAlign w:val="subscript"/>
          <w:lang w:val="kk-KZ"/>
        </w:rPr>
        <w:t>7</w:t>
      </w:r>
      <w:r w:rsidR="00476CB7" w:rsidRPr="00DE6EBC">
        <w:rPr>
          <w:rFonts w:ascii="Times New Roman" w:hAnsi="Times New Roman" w:cs="Times New Roman"/>
          <w:color w:val="000000" w:themeColor="text1"/>
          <w:sz w:val="28"/>
          <w:szCs w:val="28"/>
          <w:lang w:val="kk-KZ"/>
        </w:rPr>
        <w:t xml:space="preserve"> </w:t>
      </w:r>
      <w:r w:rsidR="00AC6061" w:rsidRPr="00DE6EBC">
        <w:rPr>
          <w:rFonts w:ascii="Times New Roman" w:hAnsi="Times New Roman" w:cs="Times New Roman"/>
          <w:color w:val="000000" w:themeColor="text1"/>
          <w:sz w:val="28"/>
          <w:szCs w:val="28"/>
        </w:rPr>
        <w:t>были представлены в исследованиях [</w:t>
      </w:r>
      <w:r w:rsidR="004321D8" w:rsidRPr="00DE6EBC">
        <w:rPr>
          <w:rFonts w:ascii="Times New Roman" w:hAnsi="Times New Roman" w:cs="Times New Roman"/>
          <w:color w:val="000000" w:themeColor="text1"/>
          <w:sz w:val="28"/>
          <w:szCs w:val="28"/>
        </w:rPr>
        <w:t>175</w:t>
      </w:r>
      <w:r w:rsidR="00D846DF"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846DF" w:rsidRPr="00DE6EBC">
        <w:rPr>
          <w:rFonts w:ascii="Times New Roman" w:hAnsi="Times New Roman" w:cs="Times New Roman"/>
          <w:color w:val="000000" w:themeColor="text1"/>
          <w:sz w:val="28"/>
          <w:szCs w:val="28"/>
        </w:rPr>
        <w:t xml:space="preserve"> 127</w:t>
      </w:r>
      <w:r w:rsidR="00AC6061" w:rsidRPr="00DE6EBC">
        <w:rPr>
          <w:rFonts w:ascii="Times New Roman" w:hAnsi="Times New Roman" w:cs="Times New Roman"/>
          <w:color w:val="000000" w:themeColor="text1"/>
          <w:sz w:val="28"/>
          <w:szCs w:val="28"/>
        </w:rPr>
        <w:t xml:space="preserve">], посвященных морфологии латентных треков, вызванных высокоэнергетическими ионами ксенона при неперекрывающихся </w:t>
      </w:r>
      <w:proofErr w:type="spellStart"/>
      <w:r w:rsidR="00AC6061" w:rsidRPr="00DE6EBC">
        <w:rPr>
          <w:rFonts w:ascii="Times New Roman" w:hAnsi="Times New Roman" w:cs="Times New Roman"/>
          <w:color w:val="000000" w:themeColor="text1"/>
          <w:sz w:val="28"/>
          <w:szCs w:val="28"/>
        </w:rPr>
        <w:t>флюенсах</w:t>
      </w:r>
      <w:proofErr w:type="spellEnd"/>
      <w:r w:rsidR="00AC6061" w:rsidRPr="00DE6EBC">
        <w:rPr>
          <w:rFonts w:ascii="Times New Roman" w:hAnsi="Times New Roman" w:cs="Times New Roman"/>
          <w:color w:val="000000" w:themeColor="text1"/>
          <w:sz w:val="28"/>
          <w:szCs w:val="28"/>
        </w:rPr>
        <w:t xml:space="preserve"> </w:t>
      </w:r>
      <w:r w:rsidR="00AC6061" w:rsidRPr="00DE6EBC">
        <w:rPr>
          <w:rFonts w:ascii="Times New Roman" w:hAnsi="Times New Roman" w:cs="Times New Roman"/>
          <w:color w:val="000000" w:themeColor="text1"/>
          <w:sz w:val="28"/>
          <w:szCs w:val="28"/>
        </w:rPr>
        <w:lastRenderedPageBreak/>
        <w:t xml:space="preserve">ионов и удельных ионизационных потерях энергии </w:t>
      </w:r>
      <w:proofErr w:type="spellStart"/>
      <w:r w:rsidR="00AC6061" w:rsidRPr="00DE6EBC">
        <w:rPr>
          <w:rFonts w:ascii="Times New Roman" w:hAnsi="Times New Roman" w:cs="Times New Roman"/>
          <w:color w:val="000000" w:themeColor="text1"/>
          <w:sz w:val="28"/>
          <w:szCs w:val="28"/>
        </w:rPr>
        <w:t>S</w:t>
      </w:r>
      <w:r w:rsidR="00AC6061" w:rsidRPr="00DE6EBC">
        <w:rPr>
          <w:rFonts w:ascii="Times New Roman" w:hAnsi="Times New Roman" w:cs="Times New Roman"/>
          <w:color w:val="000000" w:themeColor="text1"/>
          <w:sz w:val="28"/>
          <w:szCs w:val="28"/>
          <w:vertAlign w:val="subscript"/>
        </w:rPr>
        <w:t>e</w:t>
      </w:r>
      <w:proofErr w:type="spellEnd"/>
      <w:r w:rsidR="00AC6061" w:rsidRPr="00DE6EBC">
        <w:rPr>
          <w:rFonts w:ascii="Times New Roman" w:hAnsi="Times New Roman" w:cs="Times New Roman"/>
          <w:color w:val="000000" w:themeColor="text1"/>
          <w:sz w:val="28"/>
          <w:szCs w:val="28"/>
        </w:rPr>
        <w:t xml:space="preserve"> от 2 кэВ/нм до 23 кэВ/нм. </w:t>
      </w:r>
      <w:r w:rsidR="004437B5" w:rsidRPr="00DE6EBC">
        <w:rPr>
          <w:rFonts w:ascii="Times New Roman" w:hAnsi="Times New Roman" w:cs="Times New Roman"/>
          <w:color w:val="000000" w:themeColor="text1"/>
          <w:sz w:val="28"/>
          <w:szCs w:val="28"/>
        </w:rPr>
        <w:t>Установлено, что при идентичных значениях электронных потерь энергии диаметр треков в частицах, погруженных в металлическую матрицу, систематически меньше, чем в изолированных наночастицах.</w:t>
      </w:r>
      <w:r w:rsidR="004437B5" w:rsidRPr="00DE6EBC">
        <w:rPr>
          <w:rFonts w:ascii="Times New Roman" w:hAnsi="Times New Roman" w:cs="Times New Roman"/>
          <w:color w:val="000000" w:themeColor="text1"/>
          <w:sz w:val="28"/>
          <w:szCs w:val="28"/>
          <w:lang w:val="kk-KZ"/>
        </w:rPr>
        <w:t xml:space="preserve"> </w:t>
      </w:r>
      <w:r w:rsidR="004437B5" w:rsidRPr="00DE6EBC">
        <w:rPr>
          <w:rFonts w:ascii="Times New Roman" w:hAnsi="Times New Roman" w:cs="Times New Roman"/>
          <w:color w:val="000000" w:themeColor="text1"/>
          <w:sz w:val="28"/>
          <w:szCs w:val="28"/>
        </w:rPr>
        <w:t>Пороговые значения потерь энергии, необходимые для формирования поверхностных структур и непрерывных аморфных треков, оцениваются приблизительно в 3,5</w:t>
      </w:r>
      <w:r w:rsidR="00D31C6D">
        <w:rPr>
          <w:rFonts w:ascii="Times New Roman" w:hAnsi="Times New Roman" w:cs="Times New Roman"/>
          <w:color w:val="000000" w:themeColor="text1"/>
          <w:sz w:val="28"/>
          <w:szCs w:val="28"/>
        </w:rPr>
        <w:t> </w:t>
      </w:r>
      <w:r w:rsidR="004437B5" w:rsidRPr="00DE6EBC">
        <w:rPr>
          <w:rFonts w:ascii="Times New Roman" w:hAnsi="Times New Roman" w:cs="Times New Roman"/>
          <w:color w:val="000000" w:themeColor="text1"/>
          <w:sz w:val="28"/>
          <w:szCs w:val="28"/>
        </w:rPr>
        <w:t>кэВ/нм и 8 кэВ/нм соответственно, без учета различий в размере зерен.</w:t>
      </w:r>
    </w:p>
    <w:p w14:paraId="5F6FDC5D" w14:textId="2CA9245A" w:rsidR="0004674E" w:rsidRDefault="008C1B94"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t xml:space="preserve">В отличие от частиц на основе Y-Ti-O в ДУО-сталях ЭП450 и Cr16, </w:t>
      </w:r>
      <w:r w:rsidR="00D6654D" w:rsidRPr="00DE6EBC">
        <w:rPr>
          <w:rFonts w:ascii="Times New Roman" w:hAnsi="Times New Roman" w:cs="Times New Roman"/>
          <w:color w:val="000000" w:themeColor="text1"/>
          <w:sz w:val="28"/>
          <w:szCs w:val="28"/>
          <w:lang w:val="en-US"/>
        </w:rPr>
        <w:t>Y</w:t>
      </w:r>
      <w:r w:rsidR="00D6654D" w:rsidRPr="00DE6EBC">
        <w:rPr>
          <w:rFonts w:ascii="Times New Roman" w:hAnsi="Times New Roman" w:cs="Times New Roman"/>
          <w:color w:val="000000" w:themeColor="text1"/>
          <w:sz w:val="28"/>
          <w:szCs w:val="28"/>
          <w:vertAlign w:val="subscript"/>
        </w:rPr>
        <w:t>4</w:t>
      </w:r>
      <w:r w:rsidR="00D6654D" w:rsidRPr="00DE6EBC">
        <w:rPr>
          <w:rFonts w:ascii="Times New Roman" w:hAnsi="Times New Roman" w:cs="Times New Roman"/>
          <w:color w:val="000000" w:themeColor="text1"/>
          <w:sz w:val="28"/>
          <w:szCs w:val="28"/>
          <w:lang w:val="en-US"/>
        </w:rPr>
        <w:t>Al</w:t>
      </w:r>
      <w:r w:rsidR="00D6654D" w:rsidRPr="00DE6EBC">
        <w:rPr>
          <w:rFonts w:ascii="Times New Roman" w:hAnsi="Times New Roman" w:cs="Times New Roman"/>
          <w:color w:val="000000" w:themeColor="text1"/>
          <w:sz w:val="28"/>
          <w:szCs w:val="28"/>
          <w:vertAlign w:val="subscript"/>
        </w:rPr>
        <w:t>2</w:t>
      </w:r>
      <w:r w:rsidR="00D6654D" w:rsidRPr="00DE6EBC">
        <w:rPr>
          <w:rFonts w:ascii="Times New Roman" w:hAnsi="Times New Roman" w:cs="Times New Roman"/>
          <w:color w:val="000000" w:themeColor="text1"/>
          <w:sz w:val="28"/>
          <w:szCs w:val="28"/>
          <w:lang w:val="en-US"/>
        </w:rPr>
        <w:t>O</w:t>
      </w:r>
      <w:r w:rsidR="00D6654D" w:rsidRPr="00DE6EBC">
        <w:rPr>
          <w:rFonts w:ascii="Times New Roman" w:hAnsi="Times New Roman" w:cs="Times New Roman"/>
          <w:color w:val="000000" w:themeColor="text1"/>
          <w:sz w:val="28"/>
          <w:szCs w:val="28"/>
          <w:vertAlign w:val="subscript"/>
        </w:rPr>
        <w:t>9</w:t>
      </w:r>
      <w:r w:rsidR="00D6654D" w:rsidRPr="00DE6EBC">
        <w:rPr>
          <w:rFonts w:ascii="Times New Roman" w:hAnsi="Times New Roman" w:cs="Times New Roman"/>
          <w:color w:val="000000" w:themeColor="text1"/>
          <w:sz w:val="28"/>
          <w:szCs w:val="28"/>
        </w:rPr>
        <w:t xml:space="preserve"> </w:t>
      </w:r>
      <w:r w:rsidR="00D6654D" w:rsidRPr="00DE6EBC">
        <w:rPr>
          <w:rFonts w:ascii="Times New Roman" w:hAnsi="Times New Roman" w:cs="Times New Roman"/>
          <w:color w:val="000000" w:themeColor="text1"/>
          <w:sz w:val="28"/>
          <w:szCs w:val="28"/>
          <w:lang w:val="kk-KZ"/>
        </w:rPr>
        <w:t xml:space="preserve">(YAM) </w:t>
      </w:r>
      <w:r w:rsidRPr="00DE6EBC">
        <w:rPr>
          <w:rFonts w:ascii="Times New Roman" w:hAnsi="Times New Roman" w:cs="Times New Roman"/>
          <w:color w:val="000000" w:themeColor="text1"/>
          <w:sz w:val="28"/>
          <w:szCs w:val="28"/>
          <w:lang w:val="kk-KZ"/>
        </w:rPr>
        <w:t xml:space="preserve">частицы в стали KP4 демонстрирует большую радиационную стойкость при облучении БТИ. </w:t>
      </w:r>
      <w:r w:rsidRPr="00DE6EBC">
        <w:rPr>
          <w:rFonts w:ascii="Times New Roman" w:hAnsi="Times New Roman" w:cs="Times New Roman"/>
          <w:color w:val="000000" w:themeColor="text1"/>
          <w:sz w:val="28"/>
          <w:szCs w:val="28"/>
          <w:lang w:val="en-US"/>
        </w:rPr>
        <w:t>C</w:t>
      </w:r>
      <w:r w:rsidRPr="00DE6EBC">
        <w:rPr>
          <w:rFonts w:ascii="Times New Roman" w:hAnsi="Times New Roman" w:cs="Times New Roman"/>
          <w:color w:val="000000" w:themeColor="text1"/>
          <w:sz w:val="28"/>
          <w:szCs w:val="28"/>
          <w:lang w:val="kk-KZ"/>
        </w:rPr>
        <w:t>труктурные изменения, вызванные облучением БТИ в частицах Y</w:t>
      </w:r>
      <w:r w:rsidRPr="00DE6EBC">
        <w:rPr>
          <w:rFonts w:ascii="Times New Roman" w:hAnsi="Times New Roman" w:cs="Times New Roman"/>
          <w:color w:val="000000" w:themeColor="text1"/>
          <w:sz w:val="28"/>
          <w:szCs w:val="28"/>
          <w:vertAlign w:val="subscript"/>
          <w:lang w:val="kk-KZ"/>
        </w:rPr>
        <w:t>4</w:t>
      </w:r>
      <w:r w:rsidRPr="00DE6EBC">
        <w:rPr>
          <w:rFonts w:ascii="Times New Roman" w:hAnsi="Times New Roman" w:cs="Times New Roman"/>
          <w:color w:val="000000" w:themeColor="text1"/>
          <w:sz w:val="28"/>
          <w:szCs w:val="28"/>
          <w:lang w:val="kk-KZ"/>
        </w:rPr>
        <w:t>Al</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9</w:t>
      </w:r>
      <w:r w:rsidRPr="00DE6EBC">
        <w:rPr>
          <w:rFonts w:ascii="Times New Roman" w:hAnsi="Times New Roman" w:cs="Times New Roman"/>
          <w:color w:val="000000" w:themeColor="text1"/>
          <w:sz w:val="28"/>
          <w:szCs w:val="28"/>
          <w:lang w:val="kk-KZ"/>
        </w:rPr>
        <w:t xml:space="preserve"> в сплаве KP4, были исследованы в работах [</w:t>
      </w:r>
      <w:r w:rsidR="004321D8" w:rsidRPr="00DE6EBC">
        <w:rPr>
          <w:rFonts w:ascii="Times New Roman" w:hAnsi="Times New Roman" w:cs="Times New Roman"/>
          <w:color w:val="000000" w:themeColor="text1"/>
          <w:sz w:val="28"/>
          <w:szCs w:val="28"/>
        </w:rPr>
        <w:t>173</w:t>
      </w:r>
      <w:r w:rsidR="00C70476"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C70476" w:rsidRPr="00DE6EBC">
        <w:rPr>
          <w:rFonts w:ascii="Times New Roman" w:hAnsi="Times New Roman" w:cs="Times New Roman"/>
          <w:color w:val="000000" w:themeColor="text1"/>
          <w:sz w:val="28"/>
          <w:szCs w:val="28"/>
          <w:lang w:val="kk-KZ"/>
        </w:rPr>
        <w:t xml:space="preserve"> 451</w:t>
      </w:r>
      <w:r w:rsidRPr="00DE6EBC">
        <w:rPr>
          <w:rFonts w:ascii="Times New Roman" w:hAnsi="Times New Roman" w:cs="Times New Roman"/>
          <w:color w:val="000000" w:themeColor="text1"/>
          <w:sz w:val="28"/>
          <w:szCs w:val="28"/>
          <w:lang w:val="kk-KZ"/>
        </w:rPr>
        <w:t>]. Размеры нано</w:t>
      </w:r>
      <w:r w:rsidRPr="00DE6EBC">
        <w:rPr>
          <w:rFonts w:ascii="Times New Roman" w:hAnsi="Times New Roman" w:cs="Times New Roman"/>
          <w:color w:val="000000" w:themeColor="text1"/>
          <w:sz w:val="28"/>
          <w:szCs w:val="28"/>
        </w:rPr>
        <w:t>части</w:t>
      </w:r>
      <w:r w:rsidRPr="00DE6EBC">
        <w:rPr>
          <w:rFonts w:ascii="Times New Roman" w:hAnsi="Times New Roman" w:cs="Times New Roman"/>
          <w:color w:val="000000" w:themeColor="text1"/>
          <w:sz w:val="28"/>
          <w:szCs w:val="28"/>
          <w:lang w:val="kk-KZ"/>
        </w:rPr>
        <w:t xml:space="preserve">ц </w:t>
      </w:r>
      <w:proofErr w:type="spellStart"/>
      <w:r w:rsidRPr="00DE6EBC">
        <w:rPr>
          <w:rFonts w:ascii="Times New Roman" w:hAnsi="Times New Roman" w:cs="Times New Roman"/>
          <w:color w:val="000000" w:themeColor="text1"/>
          <w:sz w:val="28"/>
          <w:szCs w:val="28"/>
        </w:rPr>
        <w:t>варьир</w:t>
      </w:r>
      <w:proofErr w:type="spellEnd"/>
      <w:r w:rsidRPr="00DE6EBC">
        <w:rPr>
          <w:rFonts w:ascii="Times New Roman" w:hAnsi="Times New Roman" w:cs="Times New Roman"/>
          <w:color w:val="000000" w:themeColor="text1"/>
          <w:sz w:val="28"/>
          <w:szCs w:val="28"/>
          <w:lang w:val="kk-KZ"/>
        </w:rPr>
        <w:t>овались</w:t>
      </w:r>
      <w:r w:rsidRPr="00DE6EBC">
        <w:rPr>
          <w:rFonts w:ascii="Times New Roman" w:hAnsi="Times New Roman" w:cs="Times New Roman"/>
          <w:color w:val="000000" w:themeColor="text1"/>
          <w:sz w:val="28"/>
          <w:szCs w:val="28"/>
        </w:rPr>
        <w:t xml:space="preserve"> от 2 до 30 нм, средний размер и концентрация состав</w:t>
      </w:r>
      <w:r w:rsidRPr="00DE6EBC">
        <w:rPr>
          <w:rFonts w:ascii="Times New Roman" w:hAnsi="Times New Roman" w:cs="Times New Roman"/>
          <w:color w:val="000000" w:themeColor="text1"/>
          <w:sz w:val="28"/>
          <w:szCs w:val="28"/>
          <w:lang w:val="kk-KZ"/>
        </w:rPr>
        <w:t>или</w:t>
      </w:r>
      <w:r w:rsidRPr="00DE6EBC">
        <w:rPr>
          <w:rFonts w:ascii="Times New Roman" w:hAnsi="Times New Roman" w:cs="Times New Roman"/>
          <w:color w:val="000000" w:themeColor="text1"/>
          <w:sz w:val="28"/>
          <w:szCs w:val="28"/>
        </w:rPr>
        <w:t xml:space="preserve"> 5 нм и ~10</w:t>
      </w:r>
      <w:r w:rsidRPr="00DE6EBC">
        <w:rPr>
          <w:rFonts w:ascii="Times New Roman" w:hAnsi="Times New Roman" w:cs="Times New Roman"/>
          <w:color w:val="000000" w:themeColor="text1"/>
          <w:sz w:val="28"/>
          <w:szCs w:val="28"/>
          <w:vertAlign w:val="superscript"/>
        </w:rPr>
        <w:t>16</w:t>
      </w:r>
      <w:r w:rsidRPr="00DE6EBC">
        <w:rPr>
          <w:rFonts w:ascii="Times New Roman" w:hAnsi="Times New Roman" w:cs="Times New Roman"/>
          <w:color w:val="000000" w:themeColor="text1"/>
          <w:sz w:val="28"/>
          <w:szCs w:val="28"/>
        </w:rPr>
        <w:t xml:space="preserve"> см</w:t>
      </w:r>
      <w:r w:rsidRPr="00DE6EBC">
        <w:rPr>
          <w:rFonts w:ascii="Times New Roman" w:hAnsi="Times New Roman" w:cs="Times New Roman"/>
          <w:color w:val="000000" w:themeColor="text1"/>
          <w:sz w:val="28"/>
          <w:szCs w:val="28"/>
          <w:vertAlign w:val="superscript"/>
        </w:rPr>
        <w:t>-3</w:t>
      </w:r>
      <w:r w:rsidRPr="00DE6EBC">
        <w:rPr>
          <w:rFonts w:ascii="Times New Roman" w:hAnsi="Times New Roman" w:cs="Times New Roman"/>
          <w:color w:val="000000" w:themeColor="text1"/>
          <w:sz w:val="28"/>
          <w:szCs w:val="28"/>
        </w:rPr>
        <w:t xml:space="preserve">, соответственно. </w:t>
      </w:r>
    </w:p>
    <w:p w14:paraId="4F2E3C79" w14:textId="5EB143EF" w:rsidR="00B104B8" w:rsidRDefault="00B104B8" w:rsidP="00B104B8">
      <w:pPr>
        <w:ind w:firstLine="709"/>
        <w:jc w:val="both"/>
        <w:rPr>
          <w:rFonts w:ascii="Times New Roman" w:hAnsi="Times New Roman" w:cs="Times New Roman"/>
          <w:sz w:val="28"/>
          <w:szCs w:val="28"/>
          <w:lang w:val="kk-KZ"/>
        </w:rPr>
      </w:pPr>
      <w:r w:rsidRPr="00A17138">
        <w:rPr>
          <w:rFonts w:ascii="Times New Roman" w:hAnsi="Times New Roman" w:cs="Times New Roman"/>
          <w:sz w:val="28"/>
          <w:szCs w:val="28"/>
          <w:lang w:val="kk-KZ"/>
        </w:rPr>
        <w:t xml:space="preserve">В </w:t>
      </w:r>
      <w:r w:rsidRPr="00DE6EBC">
        <w:rPr>
          <w:rFonts w:ascii="Times New Roman" w:hAnsi="Times New Roman" w:cs="Times New Roman"/>
          <w:color w:val="000000" w:themeColor="text1"/>
          <w:sz w:val="28"/>
          <w:szCs w:val="28"/>
          <w:lang w:val="kk-KZ"/>
        </w:rPr>
        <w:t xml:space="preserve">частицах </w:t>
      </w:r>
      <w:r w:rsidRPr="00DE6EBC">
        <w:rPr>
          <w:rFonts w:ascii="Times New Roman" w:hAnsi="Times New Roman" w:cs="Times New Roman"/>
          <w:color w:val="000000" w:themeColor="text1"/>
          <w:sz w:val="28"/>
          <w:szCs w:val="28"/>
          <w:lang w:val="en-US"/>
        </w:rPr>
        <w:t>Y</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lang w:val="en-US"/>
        </w:rPr>
        <w:t>Al</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lang w:val="en-US"/>
        </w:rPr>
        <w:t>O</w:t>
      </w:r>
      <w:r w:rsidRPr="00DE6EBC">
        <w:rPr>
          <w:rFonts w:ascii="Times New Roman" w:hAnsi="Times New Roman" w:cs="Times New Roman"/>
          <w:color w:val="000000" w:themeColor="text1"/>
          <w:sz w:val="28"/>
          <w:szCs w:val="28"/>
          <w:vertAlign w:val="subscript"/>
        </w:rPr>
        <w:t>9</w:t>
      </w:r>
      <w:r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lang w:val="kk-KZ"/>
        </w:rPr>
        <w:t>в стали KP4, облученных ионами Bi с энергией</w:t>
      </w:r>
      <w:r>
        <w:rPr>
          <w:rFonts w:ascii="Times New Roman" w:hAnsi="Times New Roman" w:cs="Times New Roman"/>
          <w:noProof/>
          <w:color w:val="000000" w:themeColor="text1"/>
        </w:rPr>
        <w:t xml:space="preserve"> </w:t>
      </w:r>
      <w:r w:rsidRPr="00DE6EBC">
        <w:rPr>
          <w:rFonts w:ascii="Times New Roman" w:hAnsi="Times New Roman" w:cs="Times New Roman"/>
          <w:color w:val="000000" w:themeColor="text1"/>
          <w:sz w:val="28"/>
          <w:szCs w:val="28"/>
          <w:lang w:val="kk-KZ"/>
        </w:rPr>
        <w:t xml:space="preserve">710 МэВ, не были обнаружены латентные треки, и аморфизация оксидов </w:t>
      </w:r>
      <w:r w:rsidRPr="00DE6EBC">
        <w:rPr>
          <w:rFonts w:ascii="Times New Roman" w:hAnsi="Times New Roman" w:cs="Times New Roman"/>
          <w:color w:val="000000" w:themeColor="text1"/>
          <w:sz w:val="28"/>
          <w:szCs w:val="28"/>
          <w:lang w:val="en-US"/>
        </w:rPr>
        <w:t>Y</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lang w:val="en-US"/>
        </w:rPr>
        <w:t>Al</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lang w:val="en-US"/>
        </w:rPr>
        <w:t>O</w:t>
      </w:r>
      <w:r w:rsidRPr="00DE6EBC">
        <w:rPr>
          <w:rFonts w:ascii="Times New Roman" w:hAnsi="Times New Roman" w:cs="Times New Roman"/>
          <w:color w:val="000000" w:themeColor="text1"/>
          <w:sz w:val="28"/>
          <w:szCs w:val="28"/>
          <w:vertAlign w:val="subscript"/>
        </w:rPr>
        <w:t>9</w:t>
      </w:r>
      <w:r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lang w:val="kk-KZ"/>
        </w:rPr>
        <w:t>также не была зафиксирована даже при флюенсах ионов Bi до 1,5×10</w:t>
      </w:r>
      <w:r w:rsidRPr="00DE6EBC">
        <w:rPr>
          <w:rFonts w:ascii="Times New Roman" w:hAnsi="Times New Roman" w:cs="Times New Roman"/>
          <w:color w:val="000000" w:themeColor="text1"/>
          <w:sz w:val="28"/>
          <w:szCs w:val="28"/>
          <w:vertAlign w:val="superscript"/>
          <w:lang w:val="kk-KZ"/>
        </w:rPr>
        <w:t>13</w:t>
      </w:r>
      <w:r>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rPr>
        <w:t>173</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00D31C6D">
        <w:rPr>
          <w:rFonts w:ascii="Times New Roman" w:hAnsi="Times New Roman" w:cs="Times New Roman"/>
          <w:color w:val="000000" w:themeColor="text1"/>
          <w:sz w:val="28"/>
          <w:szCs w:val="28"/>
          <w:lang w:val="kk-KZ"/>
        </w:rPr>
        <w:t> </w:t>
      </w:r>
      <w:r w:rsidRPr="00DE6EBC">
        <w:rPr>
          <w:rFonts w:ascii="Times New Roman" w:hAnsi="Times New Roman" w:cs="Times New Roman"/>
          <w:color w:val="000000" w:themeColor="text1"/>
          <w:sz w:val="28"/>
          <w:szCs w:val="28"/>
          <w:lang w:val="kk-KZ"/>
        </w:rPr>
        <w:t>45</w:t>
      </w:r>
      <w:r w:rsidRPr="00DE6EBC">
        <w:rPr>
          <w:rFonts w:ascii="Times New Roman" w:hAnsi="Times New Roman" w:cs="Times New Roman"/>
          <w:color w:val="000000" w:themeColor="text1"/>
          <w:sz w:val="28"/>
          <w:szCs w:val="28"/>
        </w:rPr>
        <w:t>2</w:t>
      </w:r>
      <w:r w:rsidRPr="00DE6EBC">
        <w:rPr>
          <w:rFonts w:ascii="Times New Roman" w:hAnsi="Times New Roman" w:cs="Times New Roman"/>
          <w:color w:val="000000" w:themeColor="text1"/>
          <w:sz w:val="28"/>
          <w:szCs w:val="28"/>
          <w:lang w:val="kk-KZ"/>
        </w:rPr>
        <w:t xml:space="preserve">]. Небольшие оксиды </w:t>
      </w:r>
      <w:r w:rsidRPr="00DE6EBC">
        <w:rPr>
          <w:rFonts w:ascii="Times New Roman" w:hAnsi="Times New Roman" w:cs="Times New Roman"/>
          <w:color w:val="000000" w:themeColor="text1"/>
          <w:sz w:val="28"/>
          <w:szCs w:val="28"/>
          <w:lang w:val="en-US"/>
        </w:rPr>
        <w:t>Y</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lang w:val="en-US"/>
        </w:rPr>
        <w:t>Al</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lang w:val="en-US"/>
        </w:rPr>
        <w:t>O</w:t>
      </w:r>
      <w:r w:rsidRPr="00DE6EBC">
        <w:rPr>
          <w:rFonts w:ascii="Times New Roman" w:hAnsi="Times New Roman" w:cs="Times New Roman"/>
          <w:color w:val="000000" w:themeColor="text1"/>
          <w:sz w:val="28"/>
          <w:szCs w:val="28"/>
          <w:vertAlign w:val="subscript"/>
        </w:rPr>
        <w:t>9</w:t>
      </w:r>
      <w:r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lang w:val="kk-KZ"/>
        </w:rPr>
        <w:t>(~5 нм) оставались кристаллическими, и только приповерхностные (межфазные) области в больших (~20 нм) частицах были аморфизированы</w:t>
      </w:r>
      <w:r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lang w:val="kk-KZ"/>
        </w:rPr>
        <w:t xml:space="preserve">рисунок </w:t>
      </w:r>
      <w:r w:rsidRPr="00DE6EBC">
        <w:rPr>
          <w:rFonts w:ascii="Times New Roman" w:hAnsi="Times New Roman" w:cs="Times New Roman"/>
          <w:color w:val="000000" w:themeColor="text1"/>
          <w:sz w:val="28"/>
          <w:szCs w:val="28"/>
        </w:rPr>
        <w:t>4)</w:t>
      </w:r>
      <w:r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rPr>
        <w:t xml:space="preserve">Облучение ионами </w:t>
      </w:r>
      <w:proofErr w:type="spellStart"/>
      <w:r w:rsidRPr="00DE6EBC">
        <w:rPr>
          <w:rFonts w:ascii="Times New Roman" w:hAnsi="Times New Roman" w:cs="Times New Roman"/>
          <w:color w:val="000000" w:themeColor="text1"/>
          <w:sz w:val="28"/>
          <w:szCs w:val="28"/>
        </w:rPr>
        <w:t>Xe</w:t>
      </w:r>
      <w:proofErr w:type="spellEnd"/>
      <w:r w:rsidRPr="00DE6EBC">
        <w:rPr>
          <w:rFonts w:ascii="Times New Roman" w:hAnsi="Times New Roman" w:cs="Times New Roman"/>
          <w:color w:val="000000" w:themeColor="text1"/>
          <w:sz w:val="28"/>
          <w:szCs w:val="28"/>
        </w:rPr>
        <w:t xml:space="preserve"> с энергией 167 МэВ при </w:t>
      </w:r>
      <w:proofErr w:type="spellStart"/>
      <w:r w:rsidRPr="00DE6EBC">
        <w:rPr>
          <w:rFonts w:ascii="Times New Roman" w:hAnsi="Times New Roman" w:cs="Times New Roman"/>
          <w:color w:val="000000" w:themeColor="text1"/>
          <w:sz w:val="28"/>
          <w:szCs w:val="28"/>
        </w:rPr>
        <w:t>флюенсах</w:t>
      </w:r>
      <w:proofErr w:type="spellEnd"/>
      <w:r w:rsidRPr="00DE6EBC">
        <w:rPr>
          <w:rFonts w:ascii="Times New Roman" w:hAnsi="Times New Roman" w:cs="Times New Roman"/>
          <w:color w:val="000000" w:themeColor="text1"/>
          <w:sz w:val="28"/>
          <w:szCs w:val="28"/>
        </w:rPr>
        <w:t xml:space="preserve"> 10</w:t>
      </w:r>
      <w:r w:rsidRPr="00DE6EBC">
        <w:rPr>
          <w:rFonts w:ascii="Times New Roman" w:hAnsi="Times New Roman" w:cs="Times New Roman"/>
          <w:color w:val="000000" w:themeColor="text1"/>
          <w:sz w:val="28"/>
          <w:szCs w:val="28"/>
          <w:vertAlign w:val="superscript"/>
        </w:rPr>
        <w:t>14</w:t>
      </w:r>
      <w:r w:rsidRPr="00DE6EBC">
        <w:rPr>
          <w:rFonts w:ascii="Times New Roman" w:hAnsi="Times New Roman" w:cs="Times New Roman"/>
          <w:color w:val="000000" w:themeColor="text1"/>
          <w:sz w:val="28"/>
          <w:szCs w:val="28"/>
        </w:rPr>
        <w:t xml:space="preserve"> см</w:t>
      </w:r>
      <w:r w:rsidRPr="00DE6EBC">
        <w:rPr>
          <w:rFonts w:ascii="Times New Roman" w:hAnsi="Times New Roman" w:cs="Times New Roman"/>
          <w:color w:val="000000" w:themeColor="text1"/>
          <w:sz w:val="28"/>
          <w:szCs w:val="28"/>
          <w:vertAlign w:val="superscript"/>
          <w:lang w:val="kk-KZ"/>
        </w:rPr>
        <w:t>-</w:t>
      </w:r>
      <w:r w:rsidRPr="00DE6EBC">
        <w:rPr>
          <w:rFonts w:ascii="Times New Roman" w:hAnsi="Times New Roman" w:cs="Times New Roman"/>
          <w:color w:val="000000" w:themeColor="text1"/>
          <w:sz w:val="28"/>
          <w:szCs w:val="28"/>
          <w:vertAlign w:val="superscript"/>
        </w:rPr>
        <w:t>2</w:t>
      </w:r>
      <w:r w:rsidRPr="00DE6EBC">
        <w:rPr>
          <w:rFonts w:ascii="Times New Roman" w:hAnsi="Times New Roman" w:cs="Times New Roman"/>
          <w:color w:val="000000" w:themeColor="text1"/>
          <w:sz w:val="28"/>
          <w:szCs w:val="28"/>
        </w:rPr>
        <w:t xml:space="preserve"> и 1,5×10</w:t>
      </w:r>
      <w:r w:rsidRPr="00DE6EBC">
        <w:rPr>
          <w:rFonts w:ascii="Times New Roman" w:hAnsi="Times New Roman" w:cs="Times New Roman"/>
          <w:color w:val="000000" w:themeColor="text1"/>
          <w:sz w:val="28"/>
          <w:szCs w:val="28"/>
          <w:vertAlign w:val="superscript"/>
        </w:rPr>
        <w:t>15</w:t>
      </w:r>
      <w:r w:rsidRPr="00DE6EBC">
        <w:rPr>
          <w:rFonts w:ascii="Times New Roman" w:hAnsi="Times New Roman" w:cs="Times New Roman"/>
          <w:color w:val="000000" w:themeColor="text1"/>
          <w:sz w:val="28"/>
          <w:szCs w:val="28"/>
        </w:rPr>
        <w:t xml:space="preserve"> см</w:t>
      </w:r>
      <w:r w:rsidRPr="00DE6EBC">
        <w:rPr>
          <w:rFonts w:ascii="Times New Roman" w:hAnsi="Times New Roman" w:cs="Times New Roman"/>
          <w:color w:val="000000" w:themeColor="text1"/>
          <w:sz w:val="28"/>
          <w:szCs w:val="28"/>
          <w:vertAlign w:val="superscript"/>
          <w:lang w:val="kk-KZ"/>
        </w:rPr>
        <w:t>-</w:t>
      </w:r>
      <w:r w:rsidRPr="00DE6EBC">
        <w:rPr>
          <w:rFonts w:ascii="Times New Roman" w:hAnsi="Times New Roman" w:cs="Times New Roman"/>
          <w:color w:val="000000" w:themeColor="text1"/>
          <w:sz w:val="28"/>
          <w:szCs w:val="28"/>
          <w:vertAlign w:val="superscript"/>
        </w:rPr>
        <w:t>2</w:t>
      </w:r>
      <w:r w:rsidRPr="00DE6EBC">
        <w:rPr>
          <w:rFonts w:ascii="Times New Roman" w:hAnsi="Times New Roman" w:cs="Times New Roman"/>
          <w:color w:val="000000" w:themeColor="text1"/>
          <w:sz w:val="28"/>
          <w:szCs w:val="28"/>
        </w:rPr>
        <w:t xml:space="preserve"> привело к </w:t>
      </w:r>
      <w:proofErr w:type="spellStart"/>
      <w:r w:rsidRPr="00DE6EBC">
        <w:rPr>
          <w:rFonts w:ascii="Times New Roman" w:hAnsi="Times New Roman" w:cs="Times New Roman"/>
          <w:color w:val="000000" w:themeColor="text1"/>
          <w:sz w:val="28"/>
          <w:szCs w:val="28"/>
        </w:rPr>
        <w:t>аморфизации</w:t>
      </w:r>
      <w:proofErr w:type="spellEnd"/>
      <w:r w:rsidRPr="00DE6EBC">
        <w:rPr>
          <w:rFonts w:ascii="Times New Roman" w:hAnsi="Times New Roman" w:cs="Times New Roman"/>
          <w:color w:val="000000" w:themeColor="text1"/>
          <w:sz w:val="28"/>
          <w:szCs w:val="28"/>
        </w:rPr>
        <w:t xml:space="preserve"> мелких частиц </w:t>
      </w:r>
      <w:r w:rsidRPr="00DE6EBC">
        <w:rPr>
          <w:rFonts w:ascii="Times New Roman" w:hAnsi="Times New Roman" w:cs="Times New Roman"/>
          <w:color w:val="000000" w:themeColor="text1"/>
          <w:sz w:val="28"/>
          <w:szCs w:val="28"/>
          <w:lang w:val="en-US"/>
        </w:rPr>
        <w:t>Y</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lang w:val="en-US"/>
        </w:rPr>
        <w:t>Al</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lang w:val="en-US"/>
        </w:rPr>
        <w:t>O</w:t>
      </w:r>
      <w:r w:rsidRPr="00DE6EBC">
        <w:rPr>
          <w:rFonts w:ascii="Times New Roman" w:hAnsi="Times New Roman" w:cs="Times New Roman"/>
          <w:color w:val="000000" w:themeColor="text1"/>
          <w:sz w:val="28"/>
          <w:szCs w:val="28"/>
          <w:vertAlign w:val="subscript"/>
        </w:rPr>
        <w:t>9</w:t>
      </w:r>
      <w:r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lang w:val="kk-KZ"/>
        </w:rPr>
        <w:t xml:space="preserve">рисунок </w:t>
      </w:r>
      <w:r w:rsidRPr="00DE6EBC">
        <w:rPr>
          <w:rFonts w:ascii="Times New Roman" w:hAnsi="Times New Roman" w:cs="Times New Roman"/>
          <w:color w:val="000000" w:themeColor="text1"/>
          <w:sz w:val="28"/>
          <w:szCs w:val="28"/>
        </w:rPr>
        <w:t>5), в то время как в аморфных телах больших частиц были обнаружены маленькие кристаллические включения [173</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45</w:t>
      </w:r>
      <w:r w:rsidRPr="00DE6EBC">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rPr>
        <w:t>Такая повышенная радиационная стабильность Y-Al-O наночастиц в металлических матрицах по сравнению с Y-</w:t>
      </w:r>
      <w:proofErr w:type="spellStart"/>
      <w:r w:rsidRPr="00DE6EBC">
        <w:rPr>
          <w:rFonts w:ascii="Times New Roman" w:hAnsi="Times New Roman" w:cs="Times New Roman"/>
          <w:color w:val="000000" w:themeColor="text1"/>
          <w:sz w:val="28"/>
          <w:szCs w:val="28"/>
        </w:rPr>
        <w:t>Ti</w:t>
      </w:r>
      <w:proofErr w:type="spellEnd"/>
      <w:r w:rsidRPr="00DE6EBC">
        <w:rPr>
          <w:rFonts w:ascii="Times New Roman" w:hAnsi="Times New Roman" w:cs="Times New Roman"/>
          <w:color w:val="000000" w:themeColor="text1"/>
          <w:sz w:val="28"/>
          <w:szCs w:val="28"/>
        </w:rPr>
        <w:t xml:space="preserve"> </w:t>
      </w:r>
      <w:proofErr w:type="spellStart"/>
      <w:r w:rsidRPr="00DE6EBC">
        <w:rPr>
          <w:rFonts w:ascii="Times New Roman" w:hAnsi="Times New Roman" w:cs="Times New Roman"/>
          <w:color w:val="000000" w:themeColor="text1"/>
          <w:sz w:val="28"/>
          <w:szCs w:val="28"/>
        </w:rPr>
        <w:t>нанооксидами</w:t>
      </w:r>
      <w:proofErr w:type="spellEnd"/>
      <w:r w:rsidRPr="00DE6EBC">
        <w:rPr>
          <w:rFonts w:ascii="Times New Roman" w:hAnsi="Times New Roman" w:cs="Times New Roman"/>
          <w:color w:val="000000" w:themeColor="text1"/>
          <w:sz w:val="28"/>
          <w:szCs w:val="28"/>
        </w:rPr>
        <w:t xml:space="preserve"> мотивирует дальнейшие исследования </w:t>
      </w:r>
      <w:r w:rsidRPr="00DE6EBC">
        <w:rPr>
          <w:rFonts w:ascii="Times New Roman" w:hAnsi="Times New Roman" w:cs="Times New Roman"/>
          <w:color w:val="000000" w:themeColor="text1"/>
          <w:sz w:val="28"/>
          <w:szCs w:val="28"/>
          <w:lang w:val="en-US"/>
        </w:rPr>
        <w:t>Y</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lang w:val="en-US"/>
        </w:rPr>
        <w:t>Al</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lang w:val="en-US"/>
        </w:rPr>
        <w:t>O</w:t>
      </w:r>
      <w:r w:rsidRPr="00DE6EBC">
        <w:rPr>
          <w:rFonts w:ascii="Times New Roman" w:hAnsi="Times New Roman" w:cs="Times New Roman"/>
          <w:color w:val="000000" w:themeColor="text1"/>
          <w:sz w:val="28"/>
          <w:szCs w:val="28"/>
          <w:vertAlign w:val="subscript"/>
        </w:rPr>
        <w:t>9</w:t>
      </w:r>
      <w:r w:rsidRPr="00DE6EBC">
        <w:rPr>
          <w:rFonts w:ascii="Times New Roman" w:hAnsi="Times New Roman" w:cs="Times New Roman"/>
          <w:color w:val="000000" w:themeColor="text1"/>
          <w:sz w:val="28"/>
          <w:szCs w:val="28"/>
        </w:rPr>
        <w:t xml:space="preserve"> при новых условиях облучения. Важно отметить, что в литературе отсутствуют данные о дефектах, вызванных БТИ, как в монокристаллическом и поликристаллическом </w:t>
      </w:r>
      <w:r w:rsidRPr="00DE6EBC">
        <w:rPr>
          <w:rFonts w:ascii="Times New Roman" w:hAnsi="Times New Roman" w:cs="Times New Roman"/>
          <w:color w:val="000000" w:themeColor="text1"/>
          <w:sz w:val="28"/>
          <w:szCs w:val="28"/>
          <w:lang w:val="en-US"/>
        </w:rPr>
        <w:t>Y</w:t>
      </w:r>
      <w:r w:rsidRPr="00DE6EBC">
        <w:rPr>
          <w:rFonts w:ascii="Times New Roman" w:hAnsi="Times New Roman" w:cs="Times New Roman"/>
          <w:color w:val="000000" w:themeColor="text1"/>
          <w:sz w:val="28"/>
          <w:szCs w:val="28"/>
          <w:vertAlign w:val="subscript"/>
        </w:rPr>
        <w:t>4</w:t>
      </w:r>
      <w:r w:rsidRPr="00DE6EBC">
        <w:rPr>
          <w:rFonts w:ascii="Times New Roman" w:hAnsi="Times New Roman" w:cs="Times New Roman"/>
          <w:color w:val="000000" w:themeColor="text1"/>
          <w:sz w:val="28"/>
          <w:szCs w:val="28"/>
          <w:lang w:val="en-US"/>
        </w:rPr>
        <w:t>Al</w:t>
      </w:r>
      <w:r w:rsidRPr="00DE6EBC">
        <w:rPr>
          <w:rFonts w:ascii="Times New Roman" w:hAnsi="Times New Roman" w:cs="Times New Roman"/>
          <w:color w:val="000000" w:themeColor="text1"/>
          <w:sz w:val="28"/>
          <w:szCs w:val="28"/>
          <w:vertAlign w:val="subscript"/>
        </w:rPr>
        <w:t>2</w:t>
      </w:r>
      <w:r w:rsidRPr="00DE6EBC">
        <w:rPr>
          <w:rFonts w:ascii="Times New Roman" w:hAnsi="Times New Roman" w:cs="Times New Roman"/>
          <w:color w:val="000000" w:themeColor="text1"/>
          <w:sz w:val="28"/>
          <w:szCs w:val="28"/>
          <w:lang w:val="en-US"/>
        </w:rPr>
        <w:t>O</w:t>
      </w:r>
      <w:r w:rsidRPr="00DE6EBC">
        <w:rPr>
          <w:rFonts w:ascii="Times New Roman" w:hAnsi="Times New Roman" w:cs="Times New Roman"/>
          <w:color w:val="000000" w:themeColor="text1"/>
          <w:sz w:val="28"/>
          <w:szCs w:val="28"/>
          <w:vertAlign w:val="subscript"/>
        </w:rPr>
        <w:t>9</w:t>
      </w:r>
      <w:r w:rsidRPr="00DE6EBC">
        <w:rPr>
          <w:rFonts w:ascii="Times New Roman" w:hAnsi="Times New Roman" w:cs="Times New Roman"/>
          <w:color w:val="000000" w:themeColor="text1"/>
          <w:sz w:val="28"/>
          <w:szCs w:val="28"/>
        </w:rPr>
        <w:t>, так и в нанокристаллическом, кроме вышеупомянутых.</w:t>
      </w:r>
    </w:p>
    <w:p w14:paraId="0A3F1AAF" w14:textId="3FCC0AB0" w:rsidR="001E18C8" w:rsidRDefault="001E18C8" w:rsidP="00C9317E">
      <w:pPr>
        <w:ind w:firstLine="709"/>
        <w:jc w:val="both"/>
        <w:rPr>
          <w:rFonts w:ascii="Times New Roman" w:hAnsi="Times New Roman" w:cs="Times New Roman"/>
          <w:color w:val="000000" w:themeColor="text1"/>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0"/>
        <w:gridCol w:w="2928"/>
        <w:gridCol w:w="2896"/>
      </w:tblGrid>
      <w:tr w:rsidR="000A4A9C" w14:paraId="7CA57CC1" w14:textId="77777777" w:rsidTr="000A4A9C">
        <w:tc>
          <w:tcPr>
            <w:tcW w:w="4030" w:type="dxa"/>
          </w:tcPr>
          <w:p w14:paraId="7583D5D0" w14:textId="547E1409" w:rsidR="000A4A9C" w:rsidRDefault="000A4A9C" w:rsidP="000A4A9C">
            <w:pPr>
              <w:jc w:val="center"/>
              <w:rPr>
                <w:rFonts w:ascii="Times New Roman" w:hAnsi="Times New Roman" w:cs="Times New Roman"/>
                <w:color w:val="000000" w:themeColor="text1"/>
                <w:sz w:val="28"/>
                <w:szCs w:val="28"/>
                <w:lang w:val="kk-KZ"/>
              </w:rPr>
            </w:pPr>
            <w:r w:rsidRPr="00916C2B">
              <w:rPr>
                <w:noProof/>
                <w:sz w:val="28"/>
                <w:szCs w:val="28"/>
                <w:lang w:eastAsia="ru-RU" w:bidi="ar-SA"/>
              </w:rPr>
              <w:drawing>
                <wp:inline distT="0" distB="0" distL="0" distR="0" wp14:anchorId="03D38CD7" wp14:editId="65CED956">
                  <wp:extent cx="2422478" cy="1626213"/>
                  <wp:effectExtent l="0" t="0" r="0" b="0"/>
                  <wp:docPr id="1155266304" name="Рисунок 1" descr="Изображение выглядит как черно-белый, грибо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34725" name="Рисунок 1" descr="Изображение выглядит как черно-белый, грибок&#10;&#10;Контент, сгенерированный ИИ, может содержать ошибки."/>
                          <pic:cNvPicPr/>
                        </pic:nvPicPr>
                        <pic:blipFill>
                          <a:blip r:embed="rId14"/>
                          <a:stretch>
                            <a:fillRect/>
                          </a:stretch>
                        </pic:blipFill>
                        <pic:spPr>
                          <a:xfrm>
                            <a:off x="0" y="0"/>
                            <a:ext cx="2424664" cy="1627681"/>
                          </a:xfrm>
                          <a:prstGeom prst="rect">
                            <a:avLst/>
                          </a:prstGeom>
                        </pic:spPr>
                      </pic:pic>
                    </a:graphicData>
                  </a:graphic>
                </wp:inline>
              </w:drawing>
            </w:r>
          </w:p>
        </w:tc>
        <w:tc>
          <w:tcPr>
            <w:tcW w:w="2928" w:type="dxa"/>
          </w:tcPr>
          <w:p w14:paraId="5DAE8891" w14:textId="74D03E60" w:rsidR="000A4A9C" w:rsidRDefault="000A4A9C" w:rsidP="000A4A9C">
            <w:pPr>
              <w:jc w:val="center"/>
              <w:rPr>
                <w:rFonts w:ascii="Times New Roman" w:hAnsi="Times New Roman" w:cs="Times New Roman"/>
                <w:color w:val="000000" w:themeColor="text1"/>
                <w:sz w:val="28"/>
                <w:szCs w:val="28"/>
                <w:lang w:val="kk-KZ"/>
              </w:rPr>
            </w:pPr>
            <w:r w:rsidRPr="00AA6219">
              <w:rPr>
                <w:noProof/>
                <w:sz w:val="28"/>
                <w:szCs w:val="28"/>
                <w:lang w:eastAsia="ru-RU" w:bidi="ar-SA"/>
              </w:rPr>
              <w:drawing>
                <wp:inline distT="0" distB="0" distL="0" distR="0" wp14:anchorId="73F5E5DA" wp14:editId="3B7FDB80">
                  <wp:extent cx="1617248" cy="1617068"/>
                  <wp:effectExtent l="0" t="0" r="2540" b="2540"/>
                  <wp:docPr id="610842200" name="Рисунок 7">
                    <a:extLst xmlns:a="http://schemas.openxmlformats.org/drawingml/2006/main">
                      <a:ext uri="{FF2B5EF4-FFF2-40B4-BE49-F238E27FC236}">
                        <a16:creationId xmlns:a16="http://schemas.microsoft.com/office/drawing/2014/main" id="{59ADCCE9-8EBA-2EDA-9494-844350E4D2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59ADCCE9-8EBA-2EDA-9494-844350E4D297}"/>
                              </a:ext>
                            </a:extLst>
                          </pic:cNvPr>
                          <pic:cNvPicPr>
                            <a:picLocks noChangeAspect="1"/>
                          </pic:cNvPicPr>
                        </pic:nvPicPr>
                        <pic:blipFill>
                          <a:blip r:embed="rId15"/>
                          <a:stretch>
                            <a:fillRect/>
                          </a:stretch>
                        </pic:blipFill>
                        <pic:spPr>
                          <a:xfrm>
                            <a:off x="0" y="0"/>
                            <a:ext cx="1618887" cy="1618707"/>
                          </a:xfrm>
                          <a:prstGeom prst="rect">
                            <a:avLst/>
                          </a:prstGeom>
                        </pic:spPr>
                      </pic:pic>
                    </a:graphicData>
                  </a:graphic>
                </wp:inline>
              </w:drawing>
            </w:r>
          </w:p>
        </w:tc>
        <w:tc>
          <w:tcPr>
            <w:tcW w:w="2896" w:type="dxa"/>
          </w:tcPr>
          <w:p w14:paraId="0BBA1432" w14:textId="76D53980" w:rsidR="000A4A9C" w:rsidRDefault="000A4A9C" w:rsidP="000A4A9C">
            <w:pPr>
              <w:jc w:val="center"/>
              <w:rPr>
                <w:rFonts w:ascii="Times New Roman" w:hAnsi="Times New Roman" w:cs="Times New Roman"/>
                <w:color w:val="000000" w:themeColor="text1"/>
                <w:sz w:val="28"/>
                <w:szCs w:val="28"/>
                <w:lang w:val="kk-KZ"/>
              </w:rPr>
            </w:pPr>
            <w:r w:rsidRPr="00916C2B">
              <w:rPr>
                <w:noProof/>
                <w:sz w:val="28"/>
                <w:szCs w:val="28"/>
                <w:lang w:eastAsia="ru-RU" w:bidi="ar-SA"/>
              </w:rPr>
              <w:drawing>
                <wp:inline distT="0" distB="0" distL="0" distR="0" wp14:anchorId="6D0BC9B3" wp14:editId="7845CEEF">
                  <wp:extent cx="1589964" cy="1605510"/>
                  <wp:effectExtent l="0" t="0" r="0" b="0"/>
                  <wp:docPr id="1264505932" name="Рисунок 12">
                    <a:extLst xmlns:a="http://schemas.openxmlformats.org/drawingml/2006/main">
                      <a:ext uri="{FF2B5EF4-FFF2-40B4-BE49-F238E27FC236}">
                        <a16:creationId xmlns:a16="http://schemas.microsoft.com/office/drawing/2014/main" id="{A2F4D85F-505A-7DFF-CF8B-6D0A5BBDE1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A2F4D85F-505A-7DFF-CF8B-6D0A5BBDE16E}"/>
                              </a:ext>
                            </a:extLst>
                          </pic:cNvPr>
                          <pic:cNvPicPr>
                            <a:picLocks noChangeAspect="1"/>
                          </pic:cNvPicPr>
                        </pic:nvPicPr>
                        <pic:blipFill>
                          <a:blip r:embed="rId16"/>
                          <a:stretch>
                            <a:fillRect/>
                          </a:stretch>
                        </pic:blipFill>
                        <pic:spPr>
                          <a:xfrm>
                            <a:off x="0" y="0"/>
                            <a:ext cx="1594902" cy="1610496"/>
                          </a:xfrm>
                          <a:prstGeom prst="rect">
                            <a:avLst/>
                          </a:prstGeom>
                        </pic:spPr>
                      </pic:pic>
                    </a:graphicData>
                  </a:graphic>
                </wp:inline>
              </w:drawing>
            </w:r>
          </w:p>
        </w:tc>
      </w:tr>
      <w:tr w:rsidR="000A4A9C" w:rsidRPr="000A4A9C" w14:paraId="40378B68" w14:textId="77777777" w:rsidTr="000A4A9C">
        <w:tc>
          <w:tcPr>
            <w:tcW w:w="4030" w:type="dxa"/>
          </w:tcPr>
          <w:p w14:paraId="73AFF9F6" w14:textId="2920B138" w:rsidR="000A4A9C" w:rsidRPr="000A4A9C" w:rsidRDefault="000A4A9C" w:rsidP="000A4A9C">
            <w:pPr>
              <w:jc w:val="center"/>
              <w:rPr>
                <w:rFonts w:ascii="Times New Roman" w:hAnsi="Times New Roman" w:cs="Times New Roman"/>
                <w:color w:val="000000" w:themeColor="text1"/>
                <w:lang w:val="kk-KZ"/>
              </w:rPr>
            </w:pPr>
            <w:r w:rsidRPr="000A4A9C">
              <w:rPr>
                <w:rFonts w:ascii="Times New Roman" w:hAnsi="Times New Roman" w:cs="Times New Roman"/>
                <w:color w:val="000000" w:themeColor="text1"/>
                <w:lang w:val="kk-KZ"/>
              </w:rPr>
              <w:t>а</w:t>
            </w:r>
          </w:p>
        </w:tc>
        <w:tc>
          <w:tcPr>
            <w:tcW w:w="2928" w:type="dxa"/>
          </w:tcPr>
          <w:p w14:paraId="41154A54" w14:textId="663B77B3" w:rsidR="000A4A9C" w:rsidRPr="000A4A9C" w:rsidRDefault="000A4A9C" w:rsidP="000A4A9C">
            <w:pPr>
              <w:jc w:val="center"/>
              <w:rPr>
                <w:rFonts w:ascii="Times New Roman" w:hAnsi="Times New Roman" w:cs="Times New Roman"/>
                <w:color w:val="000000" w:themeColor="text1"/>
                <w:lang w:val="kk-KZ"/>
              </w:rPr>
            </w:pPr>
            <w:r w:rsidRPr="000A4A9C">
              <w:rPr>
                <w:rFonts w:ascii="Times New Roman" w:hAnsi="Times New Roman" w:cs="Times New Roman"/>
                <w:color w:val="000000" w:themeColor="text1"/>
                <w:lang w:val="kk-KZ"/>
              </w:rPr>
              <w:t>б</w:t>
            </w:r>
          </w:p>
        </w:tc>
        <w:tc>
          <w:tcPr>
            <w:tcW w:w="2896" w:type="dxa"/>
          </w:tcPr>
          <w:p w14:paraId="68D14B02" w14:textId="126BFD60" w:rsidR="000A4A9C" w:rsidRPr="000A4A9C" w:rsidRDefault="000A4A9C" w:rsidP="000A4A9C">
            <w:pPr>
              <w:jc w:val="center"/>
              <w:rPr>
                <w:rFonts w:ascii="Times New Roman" w:hAnsi="Times New Roman" w:cs="Times New Roman"/>
                <w:color w:val="000000" w:themeColor="text1"/>
                <w:lang w:val="kk-KZ"/>
              </w:rPr>
            </w:pPr>
            <w:r w:rsidRPr="000A4A9C">
              <w:rPr>
                <w:rFonts w:ascii="Times New Roman" w:hAnsi="Times New Roman" w:cs="Times New Roman"/>
                <w:color w:val="000000" w:themeColor="text1"/>
                <w:lang w:val="kk-KZ"/>
              </w:rPr>
              <w:t>в</w:t>
            </w:r>
          </w:p>
        </w:tc>
      </w:tr>
      <w:tr w:rsidR="000A4A9C" w:rsidRPr="000A4A9C" w14:paraId="5036E1C0" w14:textId="77777777" w:rsidTr="000A4A9C">
        <w:tc>
          <w:tcPr>
            <w:tcW w:w="9854" w:type="dxa"/>
            <w:gridSpan w:val="3"/>
          </w:tcPr>
          <w:p w14:paraId="6DA0E325" w14:textId="36C4F43C" w:rsidR="000A4A9C" w:rsidRPr="000A4A9C" w:rsidRDefault="000A4A9C" w:rsidP="000A4A9C">
            <w:pPr>
              <w:jc w:val="center"/>
              <w:rPr>
                <w:rFonts w:ascii="Times New Roman" w:hAnsi="Times New Roman" w:cs="Times New Roman"/>
                <w:color w:val="000000" w:themeColor="text1"/>
                <w:sz w:val="28"/>
                <w:szCs w:val="28"/>
                <w:lang w:val="kk-KZ"/>
              </w:rPr>
            </w:pPr>
            <w:r w:rsidRPr="00916C2B">
              <w:rPr>
                <w:bCs/>
                <w:color w:val="000000" w:themeColor="text1"/>
                <w:sz w:val="28"/>
                <w:szCs w:val="28"/>
              </w:rPr>
              <w:t xml:space="preserve">Рисунок 4 </w:t>
            </w:r>
            <w:r w:rsidRPr="00916C2B">
              <w:rPr>
                <w:rStyle w:val="tlid-translation"/>
                <w:sz w:val="28"/>
                <w:szCs w:val="28"/>
              </w:rPr>
              <w:t>–</w:t>
            </w:r>
            <w:r w:rsidRPr="00916C2B">
              <w:rPr>
                <w:bCs/>
                <w:color w:val="000000" w:themeColor="text1"/>
                <w:sz w:val="28"/>
                <w:szCs w:val="28"/>
              </w:rPr>
              <w:t xml:space="preserve"> (а)</w:t>
            </w:r>
            <w:r w:rsidRPr="00916C2B">
              <w:rPr>
                <w:bCs/>
                <w:color w:val="000000" w:themeColor="text1"/>
                <w:sz w:val="28"/>
                <w:szCs w:val="28"/>
                <w:lang w:val="kk-KZ"/>
              </w:rPr>
              <w:t xml:space="preserve"> ПЭМ изображение ДУО-стали KP4, облученной ионами Xe до флюенса 1×10</w:t>
            </w:r>
            <w:r w:rsidRPr="00916C2B">
              <w:rPr>
                <w:bCs/>
                <w:color w:val="000000" w:themeColor="text1"/>
                <w:sz w:val="28"/>
                <w:szCs w:val="28"/>
                <w:vertAlign w:val="superscript"/>
                <w:lang w:val="kk-KZ"/>
              </w:rPr>
              <w:t>12</w:t>
            </w:r>
            <w:r w:rsidRPr="00916C2B">
              <w:rPr>
                <w:bCs/>
                <w:color w:val="000000" w:themeColor="text1"/>
                <w:sz w:val="28"/>
                <w:szCs w:val="28"/>
                <w:lang w:val="kk-KZ"/>
              </w:rPr>
              <w:t xml:space="preserve"> см</w:t>
            </w:r>
            <w:r w:rsidRPr="00916C2B">
              <w:rPr>
                <w:bCs/>
                <w:color w:val="000000" w:themeColor="text1"/>
                <w:sz w:val="28"/>
                <w:szCs w:val="28"/>
                <w:vertAlign w:val="superscript"/>
                <w:lang w:val="kk-KZ"/>
              </w:rPr>
              <w:t>-2</w:t>
            </w:r>
            <w:r>
              <w:rPr>
                <w:bCs/>
                <w:color w:val="000000" w:themeColor="text1"/>
                <w:sz w:val="28"/>
                <w:szCs w:val="28"/>
                <w:lang w:val="kk-KZ"/>
              </w:rPr>
              <w:t>;</w:t>
            </w:r>
            <w:r w:rsidRPr="00916C2B">
              <w:rPr>
                <w:bCs/>
                <w:color w:val="000000" w:themeColor="text1"/>
                <w:sz w:val="28"/>
                <w:szCs w:val="28"/>
                <w:lang w:val="kk-KZ"/>
              </w:rPr>
              <w:t xml:space="preserve"> </w:t>
            </w:r>
            <w:r w:rsidRPr="00916C2B">
              <w:rPr>
                <w:bCs/>
                <w:color w:val="000000" w:themeColor="text1"/>
                <w:sz w:val="28"/>
                <w:szCs w:val="28"/>
              </w:rPr>
              <w:t>(</w:t>
            </w:r>
            <w:r w:rsidRPr="00916C2B">
              <w:rPr>
                <w:bCs/>
                <w:color w:val="000000" w:themeColor="text1"/>
                <w:sz w:val="28"/>
                <w:szCs w:val="28"/>
                <w:lang w:val="kk-KZ"/>
              </w:rPr>
              <w:t>б</w:t>
            </w:r>
            <w:r w:rsidRPr="00916C2B">
              <w:rPr>
                <w:bCs/>
                <w:color w:val="000000" w:themeColor="text1"/>
                <w:sz w:val="28"/>
                <w:szCs w:val="28"/>
              </w:rPr>
              <w:t>)</w:t>
            </w:r>
            <w:r w:rsidRPr="00916C2B">
              <w:rPr>
                <w:bCs/>
                <w:color w:val="000000" w:themeColor="text1"/>
                <w:sz w:val="28"/>
                <w:szCs w:val="28"/>
                <w:lang w:val="kk-KZ"/>
              </w:rPr>
              <w:t xml:space="preserve"> </w:t>
            </w:r>
            <w:r>
              <w:rPr>
                <w:bCs/>
                <w:color w:val="000000" w:themeColor="text1"/>
                <w:sz w:val="28"/>
                <w:szCs w:val="28"/>
                <w:lang w:val="kk-KZ"/>
              </w:rPr>
              <w:t xml:space="preserve">и </w:t>
            </w:r>
            <w:r w:rsidRPr="007F20F1">
              <w:rPr>
                <w:bCs/>
                <w:color w:val="000000" w:themeColor="text1"/>
                <w:sz w:val="28"/>
                <w:szCs w:val="28"/>
              </w:rPr>
              <w:t>(</w:t>
            </w:r>
            <w:r>
              <w:rPr>
                <w:bCs/>
                <w:color w:val="000000" w:themeColor="text1"/>
                <w:sz w:val="28"/>
                <w:szCs w:val="28"/>
                <w:lang w:val="kk-KZ"/>
              </w:rPr>
              <w:t>в</w:t>
            </w:r>
            <w:r w:rsidRPr="007F20F1">
              <w:rPr>
                <w:bCs/>
                <w:color w:val="000000" w:themeColor="text1"/>
                <w:sz w:val="28"/>
                <w:szCs w:val="28"/>
              </w:rPr>
              <w:t>)</w:t>
            </w:r>
            <w:r>
              <w:rPr>
                <w:bCs/>
                <w:color w:val="000000" w:themeColor="text1"/>
                <w:sz w:val="28"/>
                <w:szCs w:val="28"/>
                <w:lang w:val="kk-KZ"/>
              </w:rPr>
              <w:t xml:space="preserve"> </w:t>
            </w:r>
            <w:r w:rsidRPr="00916C2B">
              <w:rPr>
                <w:sz w:val="28"/>
                <w:szCs w:val="28"/>
              </w:rPr>
              <w:t xml:space="preserve">ПЭМ </w:t>
            </w:r>
            <w:r>
              <w:rPr>
                <w:sz w:val="28"/>
                <w:szCs w:val="28"/>
              </w:rPr>
              <w:t xml:space="preserve">ВР </w:t>
            </w:r>
            <w:r w:rsidRPr="00916C2B">
              <w:rPr>
                <w:sz w:val="28"/>
                <w:szCs w:val="28"/>
              </w:rPr>
              <w:t xml:space="preserve">изображения </w:t>
            </w:r>
            <w:r w:rsidRPr="00C97239">
              <w:rPr>
                <w:sz w:val="28"/>
                <w:szCs w:val="28"/>
                <w:lang w:val="kk-KZ"/>
              </w:rPr>
              <w:t>Y</w:t>
            </w:r>
            <w:r w:rsidRPr="00C97239">
              <w:rPr>
                <w:sz w:val="28"/>
                <w:szCs w:val="28"/>
                <w:vertAlign w:val="subscript"/>
                <w:lang w:val="kk-KZ"/>
              </w:rPr>
              <w:t>4</w:t>
            </w:r>
            <w:r w:rsidRPr="00C97239">
              <w:rPr>
                <w:sz w:val="28"/>
                <w:szCs w:val="28"/>
                <w:lang w:val="kk-KZ"/>
              </w:rPr>
              <w:t>Al</w:t>
            </w:r>
            <w:r w:rsidRPr="00C97239">
              <w:rPr>
                <w:sz w:val="28"/>
                <w:szCs w:val="28"/>
                <w:vertAlign w:val="subscript"/>
                <w:lang w:val="kk-KZ"/>
              </w:rPr>
              <w:t>2</w:t>
            </w:r>
            <w:r w:rsidRPr="00C97239">
              <w:rPr>
                <w:sz w:val="28"/>
                <w:szCs w:val="28"/>
                <w:lang w:val="kk-KZ"/>
              </w:rPr>
              <w:t>O</w:t>
            </w:r>
            <w:r w:rsidRPr="00C97239">
              <w:rPr>
                <w:sz w:val="28"/>
                <w:szCs w:val="28"/>
                <w:vertAlign w:val="subscript"/>
                <w:lang w:val="kk-KZ"/>
              </w:rPr>
              <w:t>9</w:t>
            </w:r>
            <w:r w:rsidRPr="00C97239">
              <w:rPr>
                <w:sz w:val="28"/>
                <w:szCs w:val="28"/>
                <w:lang w:val="kk-KZ"/>
              </w:rPr>
              <w:t xml:space="preserve"> </w:t>
            </w:r>
            <w:r w:rsidRPr="00916C2B">
              <w:rPr>
                <w:sz w:val="28"/>
                <w:szCs w:val="28"/>
              </w:rPr>
              <w:t xml:space="preserve">в ДУО-стали KP4, </w:t>
            </w:r>
            <w:proofErr w:type="spellStart"/>
            <w:r w:rsidRPr="00916C2B">
              <w:rPr>
                <w:sz w:val="28"/>
                <w:szCs w:val="28"/>
              </w:rPr>
              <w:t>облученнои</w:t>
            </w:r>
            <w:proofErr w:type="spellEnd"/>
            <w:r w:rsidRPr="00916C2B">
              <w:rPr>
                <w:sz w:val="28"/>
                <w:szCs w:val="28"/>
              </w:rPr>
              <w:t xml:space="preserve">̆ ионами 700 МэВ </w:t>
            </w:r>
            <w:proofErr w:type="spellStart"/>
            <w:r w:rsidRPr="00916C2B">
              <w:rPr>
                <w:sz w:val="28"/>
                <w:szCs w:val="28"/>
              </w:rPr>
              <w:t>Bi</w:t>
            </w:r>
            <w:proofErr w:type="spellEnd"/>
            <w:r w:rsidRPr="00916C2B">
              <w:rPr>
                <w:sz w:val="28"/>
                <w:szCs w:val="28"/>
              </w:rPr>
              <w:t xml:space="preserve"> до </w:t>
            </w:r>
            <w:proofErr w:type="spellStart"/>
            <w:r w:rsidRPr="00916C2B">
              <w:rPr>
                <w:sz w:val="28"/>
                <w:szCs w:val="28"/>
              </w:rPr>
              <w:t>флюенса</w:t>
            </w:r>
            <w:proofErr w:type="spellEnd"/>
            <w:r w:rsidRPr="00916C2B">
              <w:rPr>
                <w:sz w:val="28"/>
                <w:szCs w:val="28"/>
              </w:rPr>
              <w:t xml:space="preserve"> </w:t>
            </w:r>
            <w:r w:rsidRPr="00C97239">
              <w:rPr>
                <w:sz w:val="28"/>
                <w:szCs w:val="28"/>
                <w:lang w:val="kk-KZ"/>
              </w:rPr>
              <w:t>1,5 × 10</w:t>
            </w:r>
            <w:r w:rsidRPr="00C97239">
              <w:rPr>
                <w:sz w:val="28"/>
                <w:szCs w:val="28"/>
                <w:vertAlign w:val="superscript"/>
                <w:lang w:val="kk-KZ"/>
              </w:rPr>
              <w:t>13</w:t>
            </w:r>
            <w:r w:rsidRPr="00916C2B">
              <w:rPr>
                <w:position w:val="10"/>
                <w:sz w:val="28"/>
                <w:szCs w:val="28"/>
              </w:rPr>
              <w:t xml:space="preserve"> </w:t>
            </w:r>
            <w:r w:rsidRPr="00916C2B">
              <w:rPr>
                <w:sz w:val="28"/>
                <w:szCs w:val="28"/>
              </w:rPr>
              <w:t>см</w:t>
            </w:r>
            <w:r w:rsidRPr="00A83571">
              <w:rPr>
                <w:sz w:val="28"/>
                <w:szCs w:val="28"/>
                <w:vertAlign w:val="superscript"/>
                <w:lang w:val="kk-KZ"/>
              </w:rPr>
              <w:t>-</w:t>
            </w:r>
            <w:r w:rsidRPr="00916C2B">
              <w:rPr>
                <w:sz w:val="28"/>
                <w:szCs w:val="28"/>
                <w:vertAlign w:val="superscript"/>
              </w:rPr>
              <w:t>2</w:t>
            </w:r>
          </w:p>
        </w:tc>
      </w:tr>
    </w:tbl>
    <w:p w14:paraId="4C4B38C6" w14:textId="77777777" w:rsidR="001405CA" w:rsidRPr="001405CA" w:rsidRDefault="001405CA" w:rsidP="001405CA">
      <w:pPr>
        <w:tabs>
          <w:tab w:val="right" w:leader="dot" w:pos="8647"/>
        </w:tabs>
        <w:ind w:firstLine="709"/>
        <w:jc w:val="both"/>
        <w:rPr>
          <w:rStyle w:val="Hyperlink0"/>
          <w:rFonts w:eastAsia="Arial Unicode MS"/>
          <w:sz w:val="16"/>
          <w:szCs w:val="16"/>
          <w:lang w:val="kk-KZ"/>
        </w:rPr>
      </w:pPr>
    </w:p>
    <w:p w14:paraId="57490B11" w14:textId="77777777" w:rsidR="001E18C8" w:rsidRPr="00881EB1" w:rsidRDefault="001E18C8" w:rsidP="001405CA">
      <w:pPr>
        <w:tabs>
          <w:tab w:val="right" w:leader="dot" w:pos="8647"/>
        </w:tabs>
        <w:ind w:firstLine="709"/>
        <w:jc w:val="both"/>
        <w:rPr>
          <w:rStyle w:val="Hyperlink0"/>
          <w:rFonts w:eastAsia="Arial Unicode MS"/>
          <w:sz w:val="24"/>
          <w:szCs w:val="24"/>
          <w:lang w:val="en-US"/>
        </w:rPr>
      </w:pPr>
      <w:r w:rsidRPr="00881EB1">
        <w:rPr>
          <w:rStyle w:val="Hyperlink0"/>
          <w:rFonts w:eastAsia="Arial Unicode MS"/>
          <w:sz w:val="24"/>
          <w:szCs w:val="24"/>
          <w:lang w:val="kk-KZ"/>
        </w:rPr>
        <w:t>Примечание</w:t>
      </w:r>
      <w:r w:rsidRPr="00881EB1">
        <w:rPr>
          <w:rStyle w:val="Hyperlink0"/>
          <w:rFonts w:eastAsia="Arial Unicode MS"/>
          <w:sz w:val="24"/>
          <w:szCs w:val="24"/>
          <w:lang w:val="en-US"/>
        </w:rPr>
        <w:t>:</w:t>
      </w:r>
    </w:p>
    <w:p w14:paraId="5E17C5A1" w14:textId="0E31D207" w:rsidR="001E18C8" w:rsidRPr="001E18C8" w:rsidRDefault="001E18C8" w:rsidP="001405CA">
      <w:pPr>
        <w:pStyle w:val="a7"/>
        <w:numPr>
          <w:ilvl w:val="0"/>
          <w:numId w:val="24"/>
        </w:numPr>
        <w:tabs>
          <w:tab w:val="left" w:pos="284"/>
          <w:tab w:val="left" w:pos="1170"/>
          <w:tab w:val="right" w:leader="dot" w:pos="8647"/>
        </w:tabs>
        <w:ind w:left="1066" w:hanging="1066"/>
        <w:jc w:val="both"/>
        <w:rPr>
          <w:rStyle w:val="Hyperlink0"/>
          <w:rFonts w:eastAsia="Arial Unicode MS"/>
          <w:sz w:val="16"/>
          <w:szCs w:val="16"/>
        </w:rPr>
      </w:pPr>
      <w:r w:rsidRPr="001E18C8">
        <w:rPr>
          <w:rStyle w:val="Hyperlink0"/>
          <w:rFonts w:eastAsia="Arial Unicode MS"/>
          <w:sz w:val="24"/>
          <w:szCs w:val="24"/>
        </w:rPr>
        <w:t>Стрелками обозначено направление пучка</w:t>
      </w:r>
    </w:p>
    <w:p w14:paraId="314D32AB" w14:textId="4CDA940D" w:rsidR="00AC42DC" w:rsidRPr="00AC42DC" w:rsidRDefault="005C719D" w:rsidP="001405CA">
      <w:pPr>
        <w:pStyle w:val="a7"/>
        <w:numPr>
          <w:ilvl w:val="0"/>
          <w:numId w:val="24"/>
        </w:numPr>
        <w:tabs>
          <w:tab w:val="left" w:pos="284"/>
          <w:tab w:val="left" w:pos="1170"/>
          <w:tab w:val="right" w:leader="dot" w:pos="8647"/>
        </w:tabs>
        <w:ind w:left="1066" w:hanging="1066"/>
        <w:jc w:val="both"/>
        <w:rPr>
          <w:rFonts w:ascii="Times New Roman" w:eastAsia="Arial Unicode MS" w:hAnsi="Times New Roman" w:cs="Times New Roman"/>
          <w:sz w:val="16"/>
          <w:szCs w:val="16"/>
        </w:rPr>
      </w:pPr>
      <w:r w:rsidRPr="001E18C8">
        <w:rPr>
          <w:rFonts w:ascii="Times New Roman" w:hAnsi="Times New Roman" w:cs="Times New Roman"/>
          <w:lang w:val="kk-KZ"/>
        </w:rPr>
        <w:t xml:space="preserve">Составлено по </w:t>
      </w:r>
      <w:r w:rsidRPr="001E18C8">
        <w:rPr>
          <w:rFonts w:ascii="Times New Roman" w:hAnsi="Times New Roman" w:cs="Times New Roman"/>
          <w:color w:val="000000" w:themeColor="text1"/>
          <w:lang w:val="kk-KZ"/>
        </w:rPr>
        <w:t>источнику [</w:t>
      </w:r>
      <w:r w:rsidR="004321D8" w:rsidRPr="001E18C8">
        <w:rPr>
          <w:rFonts w:ascii="Times New Roman" w:hAnsi="Times New Roman" w:cs="Times New Roman"/>
          <w:color w:val="000000" w:themeColor="text1"/>
        </w:rPr>
        <w:t>173</w:t>
      </w:r>
      <w:r w:rsidRPr="001E18C8">
        <w:rPr>
          <w:rFonts w:ascii="Times New Roman" w:hAnsi="Times New Roman" w:cs="Times New Roman"/>
          <w:color w:val="000000" w:themeColor="text1"/>
          <w:lang w:val="kk-KZ"/>
        </w:rPr>
        <w:t xml:space="preserve">, </w:t>
      </w:r>
      <w:r w:rsidR="00D31C6D">
        <w:rPr>
          <w:rFonts w:ascii="Times New Roman" w:hAnsi="Times New Roman" w:cs="Times New Roman"/>
          <w:color w:val="000000" w:themeColor="text1"/>
          <w:lang w:val="kk-KZ"/>
        </w:rPr>
        <w:t>р</w:t>
      </w:r>
      <w:r w:rsidR="0067499A" w:rsidRPr="001E18C8">
        <w:rPr>
          <w:rFonts w:ascii="Times New Roman" w:hAnsi="Times New Roman" w:cs="Times New Roman"/>
          <w:color w:val="000000" w:themeColor="text1"/>
          <w:lang w:val="kk-KZ"/>
        </w:rPr>
        <w:t>.</w:t>
      </w:r>
      <w:r w:rsidRPr="001E18C8">
        <w:rPr>
          <w:rFonts w:ascii="Times New Roman" w:hAnsi="Times New Roman" w:cs="Times New Roman"/>
          <w:color w:val="000000" w:themeColor="text1"/>
          <w:lang w:val="kk-KZ"/>
        </w:rPr>
        <w:t xml:space="preserve"> 45</w:t>
      </w:r>
      <w:r w:rsidRPr="001E18C8">
        <w:rPr>
          <w:rFonts w:ascii="Times New Roman" w:hAnsi="Times New Roman" w:cs="Times New Roman"/>
          <w:color w:val="000000" w:themeColor="text1"/>
        </w:rPr>
        <w:t>4-455</w:t>
      </w:r>
      <w:r w:rsidRPr="001E18C8">
        <w:rPr>
          <w:rFonts w:ascii="Times New Roman" w:hAnsi="Times New Roman" w:cs="Times New Roman"/>
          <w:color w:val="000000" w:themeColor="text1"/>
          <w:lang w:val="kk-KZ"/>
        </w:rPr>
        <w:t>]</w:t>
      </w:r>
    </w:p>
    <w:p w14:paraId="45216C0A" w14:textId="07468811" w:rsidR="00BD2A18" w:rsidRDefault="00BD2A18" w:rsidP="00AC42DC">
      <w:pPr>
        <w:ind w:firstLine="720"/>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lang w:val="kk-KZ"/>
        </w:rPr>
        <w:lastRenderedPageBreak/>
        <w:t>Большинство доступных данных получено с помощью методов рентгеновской дифракции (РД) и спектроскопии комбинационного рассеяния (Раман) на спрессованных в таблетки нанопорошках [</w:t>
      </w:r>
      <w:r w:rsidRPr="00DE6EBC">
        <w:rPr>
          <w:rFonts w:ascii="Times New Roman" w:hAnsi="Times New Roman" w:cs="Times New Roman"/>
          <w:color w:val="000000" w:themeColor="text1"/>
          <w:sz w:val="28"/>
          <w:szCs w:val="28"/>
        </w:rPr>
        <w:t>2</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50; </w:t>
      </w:r>
      <w:r w:rsidRPr="00DE6EBC">
        <w:rPr>
          <w:rFonts w:ascii="Times New Roman" w:hAnsi="Times New Roman" w:cs="Times New Roman"/>
          <w:color w:val="000000" w:themeColor="text1"/>
          <w:sz w:val="28"/>
          <w:szCs w:val="28"/>
        </w:rPr>
        <w:t>65</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27066;</w:t>
      </w:r>
      <w:r w:rsidRPr="00DE6EBC">
        <w:rPr>
          <w:rFonts w:ascii="Times New Roman" w:hAnsi="Times New Roman" w:cs="Times New Roman"/>
          <w:color w:val="000000" w:themeColor="text1"/>
          <w:sz w:val="28"/>
          <w:szCs w:val="28"/>
        </w:rPr>
        <w:t xml:space="preserve"> 98</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00A760C4">
        <w:rPr>
          <w:rFonts w:ascii="Times New Roman" w:hAnsi="Times New Roman" w:cs="Times New Roman"/>
          <w:color w:val="000000" w:themeColor="text1"/>
          <w:sz w:val="28"/>
          <w:szCs w:val="28"/>
          <w:lang w:val="kk-KZ"/>
        </w:rPr>
        <w:t> </w:t>
      </w:r>
      <w:r w:rsidRPr="00DE6EBC">
        <w:rPr>
          <w:rFonts w:ascii="Times New Roman" w:hAnsi="Times New Roman" w:cs="Times New Roman"/>
          <w:color w:val="000000" w:themeColor="text1"/>
          <w:sz w:val="28"/>
          <w:szCs w:val="28"/>
          <w:lang w:val="kk-KZ"/>
        </w:rPr>
        <w:t>340;</w:t>
      </w:r>
      <w:r w:rsidRPr="00DE6EBC">
        <w:rPr>
          <w:rFonts w:ascii="Times New Roman" w:hAnsi="Times New Roman" w:cs="Times New Roman"/>
          <w:color w:val="000000" w:themeColor="text1"/>
          <w:sz w:val="28"/>
          <w:szCs w:val="28"/>
        </w:rPr>
        <w:t xml:space="preserve"> 118</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24</w:t>
      </w:r>
      <w:r w:rsidRPr="00DE6EBC">
        <w:rPr>
          <w:rFonts w:ascii="Times New Roman" w:hAnsi="Times New Roman" w:cs="Times New Roman"/>
          <w:color w:val="000000" w:themeColor="text1"/>
          <w:sz w:val="28"/>
          <w:szCs w:val="28"/>
        </w:rPr>
        <w:t>; 134</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12296</w:t>
      </w:r>
      <w:r w:rsidRPr="00DE6EBC">
        <w:rPr>
          <w:rFonts w:ascii="Times New Roman" w:hAnsi="Times New Roman" w:cs="Times New Roman"/>
          <w:color w:val="000000" w:themeColor="text1"/>
          <w:sz w:val="28"/>
          <w:szCs w:val="28"/>
        </w:rPr>
        <w:t>; 152</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445</w:t>
      </w:r>
      <w:r w:rsidRPr="00DE6EBC">
        <w:rPr>
          <w:rFonts w:ascii="Times New Roman" w:hAnsi="Times New Roman" w:cs="Times New Roman"/>
          <w:color w:val="000000" w:themeColor="text1"/>
          <w:sz w:val="28"/>
          <w:szCs w:val="28"/>
        </w:rPr>
        <w:t xml:space="preserve">; 153,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6</w:t>
      </w:r>
      <w:r w:rsidRPr="00DE6EBC">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rPr>
        <w:t>154</w:t>
      </w:r>
      <w:r w:rsidRPr="00DE6EBC">
        <w:rPr>
          <w:rFonts w:ascii="Times New Roman" w:hAnsi="Times New Roman" w:cs="Times New Roman"/>
          <w:color w:val="000000" w:themeColor="text1"/>
          <w:sz w:val="28"/>
          <w:szCs w:val="28"/>
          <w:lang w:val="kk-KZ"/>
        </w:rPr>
        <w:t xml:space="preserve">, </w:t>
      </w:r>
      <w:r w:rsidR="00A760C4">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kk-KZ"/>
        </w:rPr>
        <w:t xml:space="preserve"> 714].</w:t>
      </w:r>
    </w:p>
    <w:p w14:paraId="54586176" w14:textId="77777777" w:rsidR="00D31C6D" w:rsidRPr="00AC42DC" w:rsidRDefault="00D31C6D" w:rsidP="00AC42DC">
      <w:pPr>
        <w:ind w:firstLine="720"/>
        <w:jc w:val="both"/>
        <w:rPr>
          <w:rFonts w:ascii="Times New Roman" w:hAnsi="Times New Roman" w:cs="Times New Roman"/>
          <w:color w:val="000000" w:themeColor="text1"/>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E18C8" w:rsidRPr="001405CA" w14:paraId="320D9F2D" w14:textId="77777777" w:rsidTr="006363C5">
        <w:tc>
          <w:tcPr>
            <w:tcW w:w="4814" w:type="dxa"/>
          </w:tcPr>
          <w:p w14:paraId="53C9220F" w14:textId="22B12B4C" w:rsidR="001E18C8" w:rsidRPr="001405CA" w:rsidRDefault="001E18C8" w:rsidP="006363C5">
            <w:pPr>
              <w:jc w:val="center"/>
              <w:rPr>
                <w:rFonts w:ascii="Times New Roman" w:hAnsi="Times New Roman" w:cs="Times New Roman"/>
                <w:lang w:val="kk-KZ"/>
              </w:rPr>
            </w:pPr>
            <w:r w:rsidRPr="001405CA">
              <w:rPr>
                <w:noProof/>
                <w:lang w:eastAsia="ru-RU" w:bidi="ar-SA"/>
              </w:rPr>
              <w:drawing>
                <wp:inline distT="0" distB="0" distL="0" distR="0" wp14:anchorId="347B7749" wp14:editId="01D6C6B9">
                  <wp:extent cx="2510884" cy="2520000"/>
                  <wp:effectExtent l="0" t="0" r="3810" b="0"/>
                  <wp:docPr id="807496319" name="Рисунок 1" descr="Изображение выглядит как грибок,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14227" name="Рисунок 1" descr="Изображение выглядит как грибок, черно-белый&#10;&#10;Контент, сгенерированный ИИ, может содержать ошибки."/>
                          <pic:cNvPicPr/>
                        </pic:nvPicPr>
                        <pic:blipFill>
                          <a:blip r:embed="rId17"/>
                          <a:stretch>
                            <a:fillRect/>
                          </a:stretch>
                        </pic:blipFill>
                        <pic:spPr>
                          <a:xfrm>
                            <a:off x="0" y="0"/>
                            <a:ext cx="2510884" cy="2520000"/>
                          </a:xfrm>
                          <a:prstGeom prst="rect">
                            <a:avLst/>
                          </a:prstGeom>
                        </pic:spPr>
                      </pic:pic>
                    </a:graphicData>
                  </a:graphic>
                </wp:inline>
              </w:drawing>
            </w:r>
          </w:p>
          <w:p w14:paraId="2F1BE3AF" w14:textId="5E38226B" w:rsidR="006363C5" w:rsidRPr="001405CA" w:rsidRDefault="001405CA" w:rsidP="006363C5">
            <w:pPr>
              <w:jc w:val="center"/>
              <w:rPr>
                <w:rFonts w:ascii="Times New Roman" w:hAnsi="Times New Roman" w:cs="Times New Roman"/>
                <w:lang w:val="kk-KZ"/>
              </w:rPr>
            </w:pPr>
            <w:r w:rsidRPr="001405CA">
              <w:rPr>
                <w:rFonts w:ascii="Times New Roman" w:hAnsi="Times New Roman" w:cs="Times New Roman"/>
                <w:lang w:val="kk-KZ"/>
              </w:rPr>
              <w:t>а</w:t>
            </w:r>
          </w:p>
        </w:tc>
        <w:tc>
          <w:tcPr>
            <w:tcW w:w="4814" w:type="dxa"/>
          </w:tcPr>
          <w:p w14:paraId="2A8D5BA8" w14:textId="77777777" w:rsidR="001E18C8" w:rsidRPr="001405CA" w:rsidRDefault="001E18C8" w:rsidP="006363C5">
            <w:pPr>
              <w:jc w:val="center"/>
              <w:rPr>
                <w:rFonts w:ascii="Times New Roman" w:hAnsi="Times New Roman" w:cs="Times New Roman"/>
                <w:lang w:val="kk-KZ"/>
              </w:rPr>
            </w:pPr>
            <w:r w:rsidRPr="001405CA">
              <w:rPr>
                <w:noProof/>
                <w:lang w:eastAsia="ru-RU" w:bidi="ar-SA"/>
              </w:rPr>
              <w:drawing>
                <wp:inline distT="0" distB="0" distL="0" distR="0" wp14:anchorId="1E0B01FB" wp14:editId="1FAD80EF">
                  <wp:extent cx="2510882" cy="2520000"/>
                  <wp:effectExtent l="0" t="0" r="3810" b="0"/>
                  <wp:docPr id="1174413583" name="Рисунок 1" descr="Изображение выглядит как снимок экрана, приро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30149" name="Рисунок 1" descr="Изображение выглядит как снимок экрана, природа&#10;&#10;Контент, сгенерированный ИИ, может содержать ошибки."/>
                          <pic:cNvPicPr/>
                        </pic:nvPicPr>
                        <pic:blipFill>
                          <a:blip r:embed="rId18"/>
                          <a:stretch>
                            <a:fillRect/>
                          </a:stretch>
                        </pic:blipFill>
                        <pic:spPr>
                          <a:xfrm>
                            <a:off x="0" y="0"/>
                            <a:ext cx="2510882" cy="2520000"/>
                          </a:xfrm>
                          <a:prstGeom prst="rect">
                            <a:avLst/>
                          </a:prstGeom>
                        </pic:spPr>
                      </pic:pic>
                    </a:graphicData>
                  </a:graphic>
                </wp:inline>
              </w:drawing>
            </w:r>
          </w:p>
          <w:p w14:paraId="5BFA72A9" w14:textId="0C020E62" w:rsidR="001405CA" w:rsidRPr="001405CA" w:rsidRDefault="001405CA" w:rsidP="006363C5">
            <w:pPr>
              <w:jc w:val="center"/>
              <w:rPr>
                <w:rFonts w:ascii="Times New Roman" w:hAnsi="Times New Roman" w:cs="Times New Roman"/>
                <w:lang w:val="kk-KZ"/>
              </w:rPr>
            </w:pPr>
            <w:r w:rsidRPr="001405CA">
              <w:rPr>
                <w:rFonts w:ascii="Times New Roman" w:hAnsi="Times New Roman" w:cs="Times New Roman"/>
                <w:lang w:val="kk-KZ"/>
              </w:rPr>
              <w:t>б</w:t>
            </w:r>
          </w:p>
        </w:tc>
      </w:tr>
    </w:tbl>
    <w:p w14:paraId="51D7218D" w14:textId="77777777" w:rsidR="00AE5542" w:rsidRPr="001405CA" w:rsidRDefault="00AE5542" w:rsidP="00AC42DC">
      <w:pPr>
        <w:ind w:firstLine="709"/>
        <w:jc w:val="both"/>
        <w:rPr>
          <w:rFonts w:ascii="Times New Roman" w:hAnsi="Times New Roman" w:cs="Times New Roman"/>
          <w:sz w:val="16"/>
          <w:szCs w:val="16"/>
          <w:lang w:val="kk-KZ"/>
        </w:rPr>
      </w:pPr>
    </w:p>
    <w:p w14:paraId="37F9D5D0" w14:textId="7CF0B6B3" w:rsidR="001405CA" w:rsidRDefault="001405CA" w:rsidP="001405CA">
      <w:pPr>
        <w:tabs>
          <w:tab w:val="right" w:leader="dot" w:pos="8647"/>
        </w:tabs>
        <w:jc w:val="center"/>
        <w:rPr>
          <w:rStyle w:val="Hyperlink0"/>
          <w:rFonts w:eastAsia="Arial Unicode MS"/>
          <w:sz w:val="24"/>
          <w:szCs w:val="24"/>
          <w:lang w:val="kk-KZ"/>
        </w:rPr>
      </w:pPr>
      <w:r w:rsidRPr="00916C2B">
        <w:rPr>
          <w:bCs/>
          <w:color w:val="000000" w:themeColor="text1"/>
          <w:sz w:val="28"/>
          <w:szCs w:val="28"/>
        </w:rPr>
        <w:t xml:space="preserve">Рисунок </w:t>
      </w:r>
      <w:r w:rsidRPr="00C4585F">
        <w:rPr>
          <w:bCs/>
          <w:color w:val="000000" w:themeColor="text1"/>
          <w:sz w:val="28"/>
          <w:szCs w:val="28"/>
        </w:rPr>
        <w:t>5</w:t>
      </w:r>
      <w:r w:rsidRPr="00916C2B">
        <w:rPr>
          <w:bCs/>
          <w:color w:val="000000" w:themeColor="text1"/>
          <w:sz w:val="28"/>
          <w:szCs w:val="28"/>
        </w:rPr>
        <w:t xml:space="preserve"> </w:t>
      </w:r>
      <w:r w:rsidRPr="00916C2B">
        <w:rPr>
          <w:rStyle w:val="tlid-translation"/>
          <w:sz w:val="28"/>
          <w:szCs w:val="28"/>
        </w:rPr>
        <w:t>–</w:t>
      </w:r>
      <w:r w:rsidRPr="00916C2B">
        <w:rPr>
          <w:bCs/>
          <w:color w:val="000000" w:themeColor="text1"/>
          <w:sz w:val="28"/>
          <w:szCs w:val="28"/>
        </w:rPr>
        <w:t xml:space="preserve"> </w:t>
      </w:r>
      <w:r w:rsidRPr="00C4585F">
        <w:rPr>
          <w:bCs/>
          <w:color w:val="000000" w:themeColor="text1"/>
          <w:sz w:val="28"/>
          <w:szCs w:val="28"/>
        </w:rPr>
        <w:t>ПЭМ</w:t>
      </w:r>
      <w:r>
        <w:rPr>
          <w:bCs/>
          <w:color w:val="000000" w:themeColor="text1"/>
          <w:sz w:val="28"/>
          <w:szCs w:val="28"/>
        </w:rPr>
        <w:t xml:space="preserve"> </w:t>
      </w:r>
      <w:r w:rsidRPr="00C4585F">
        <w:rPr>
          <w:bCs/>
          <w:color w:val="000000" w:themeColor="text1"/>
          <w:sz w:val="28"/>
          <w:szCs w:val="28"/>
        </w:rPr>
        <w:t xml:space="preserve">изображения ДУО-стали KP4 после облучения 167 МэВ </w:t>
      </w:r>
      <w:proofErr w:type="spellStart"/>
      <w:r w:rsidRPr="00C4585F">
        <w:rPr>
          <w:bCs/>
          <w:color w:val="000000" w:themeColor="text1"/>
          <w:sz w:val="28"/>
          <w:szCs w:val="28"/>
        </w:rPr>
        <w:t>Xe</w:t>
      </w:r>
      <w:proofErr w:type="spellEnd"/>
      <w:r w:rsidRPr="00C4585F">
        <w:rPr>
          <w:bCs/>
          <w:color w:val="000000" w:themeColor="text1"/>
          <w:sz w:val="28"/>
          <w:szCs w:val="28"/>
        </w:rPr>
        <w:t xml:space="preserve"> до </w:t>
      </w:r>
      <w:proofErr w:type="spellStart"/>
      <w:r w:rsidRPr="00C4585F">
        <w:rPr>
          <w:bCs/>
          <w:color w:val="000000" w:themeColor="text1"/>
          <w:sz w:val="28"/>
          <w:szCs w:val="28"/>
        </w:rPr>
        <w:t>флюенса</w:t>
      </w:r>
      <w:proofErr w:type="spellEnd"/>
      <w:r w:rsidRPr="00C4585F">
        <w:rPr>
          <w:bCs/>
          <w:color w:val="000000" w:themeColor="text1"/>
          <w:sz w:val="28"/>
          <w:szCs w:val="28"/>
        </w:rPr>
        <w:t xml:space="preserve"> </w:t>
      </w:r>
      <w:r w:rsidRPr="00916C2B">
        <w:rPr>
          <w:bCs/>
          <w:color w:val="000000" w:themeColor="text1"/>
          <w:sz w:val="28"/>
          <w:szCs w:val="28"/>
        </w:rPr>
        <w:t>(а)</w:t>
      </w:r>
      <w:r w:rsidRPr="00916C2B">
        <w:rPr>
          <w:bCs/>
          <w:color w:val="000000" w:themeColor="text1"/>
          <w:sz w:val="28"/>
          <w:szCs w:val="28"/>
          <w:lang w:val="kk-KZ"/>
        </w:rPr>
        <w:t xml:space="preserve"> </w:t>
      </w:r>
      <w:r w:rsidRPr="00C97239">
        <w:rPr>
          <w:sz w:val="28"/>
          <w:szCs w:val="28"/>
          <w:lang w:val="kk-KZ"/>
        </w:rPr>
        <w:t>10</w:t>
      </w:r>
      <w:r w:rsidRPr="00C97239">
        <w:rPr>
          <w:sz w:val="28"/>
          <w:szCs w:val="28"/>
          <w:vertAlign w:val="superscript"/>
          <w:lang w:val="kk-KZ"/>
        </w:rPr>
        <w:t>1</w:t>
      </w:r>
      <w:r w:rsidRPr="00C4585F">
        <w:rPr>
          <w:sz w:val="28"/>
          <w:szCs w:val="28"/>
          <w:vertAlign w:val="superscript"/>
        </w:rPr>
        <w:t>4</w:t>
      </w:r>
      <w:r w:rsidRPr="00916C2B">
        <w:rPr>
          <w:position w:val="10"/>
          <w:sz w:val="28"/>
          <w:szCs w:val="28"/>
        </w:rPr>
        <w:t xml:space="preserve"> </w:t>
      </w:r>
      <w:r w:rsidRPr="00916C2B">
        <w:rPr>
          <w:sz w:val="28"/>
          <w:szCs w:val="28"/>
        </w:rPr>
        <w:t>см</w:t>
      </w:r>
      <w:r w:rsidRPr="00A83571">
        <w:rPr>
          <w:sz w:val="28"/>
          <w:szCs w:val="28"/>
          <w:vertAlign w:val="superscript"/>
          <w:lang w:val="kk-KZ"/>
        </w:rPr>
        <w:t>-</w:t>
      </w:r>
      <w:r w:rsidRPr="00916C2B">
        <w:rPr>
          <w:sz w:val="28"/>
          <w:szCs w:val="28"/>
          <w:vertAlign w:val="superscript"/>
        </w:rPr>
        <w:t>2</w:t>
      </w:r>
      <w:r>
        <w:rPr>
          <w:sz w:val="28"/>
          <w:szCs w:val="28"/>
          <w:vertAlign w:val="superscript"/>
        </w:rPr>
        <w:t xml:space="preserve"> </w:t>
      </w:r>
      <w:r>
        <w:rPr>
          <w:bCs/>
          <w:color w:val="000000" w:themeColor="text1"/>
          <w:sz w:val="28"/>
          <w:szCs w:val="28"/>
        </w:rPr>
        <w:t xml:space="preserve">и </w:t>
      </w:r>
      <w:r w:rsidRPr="00916C2B">
        <w:rPr>
          <w:bCs/>
          <w:color w:val="000000" w:themeColor="text1"/>
          <w:sz w:val="28"/>
          <w:szCs w:val="28"/>
        </w:rPr>
        <w:t>(</w:t>
      </w:r>
      <w:r w:rsidRPr="00916C2B">
        <w:rPr>
          <w:bCs/>
          <w:color w:val="000000" w:themeColor="text1"/>
          <w:sz w:val="28"/>
          <w:szCs w:val="28"/>
          <w:lang w:val="kk-KZ"/>
        </w:rPr>
        <w:t>б</w:t>
      </w:r>
      <w:r w:rsidRPr="00916C2B">
        <w:rPr>
          <w:bCs/>
          <w:color w:val="000000" w:themeColor="text1"/>
          <w:sz w:val="28"/>
          <w:szCs w:val="28"/>
        </w:rPr>
        <w:t>)</w:t>
      </w:r>
      <w:r w:rsidRPr="00916C2B">
        <w:rPr>
          <w:bCs/>
          <w:color w:val="000000" w:themeColor="text1"/>
          <w:sz w:val="28"/>
          <w:szCs w:val="28"/>
          <w:lang w:val="kk-KZ"/>
        </w:rPr>
        <w:t xml:space="preserve"> </w:t>
      </w:r>
      <w:r w:rsidRPr="00C97239">
        <w:rPr>
          <w:sz w:val="28"/>
          <w:szCs w:val="28"/>
          <w:lang w:val="kk-KZ"/>
        </w:rPr>
        <w:t>1,5 × 10</w:t>
      </w:r>
      <w:r w:rsidRPr="00C97239">
        <w:rPr>
          <w:sz w:val="28"/>
          <w:szCs w:val="28"/>
          <w:vertAlign w:val="superscript"/>
          <w:lang w:val="kk-KZ"/>
        </w:rPr>
        <w:t>1</w:t>
      </w:r>
      <w:r w:rsidRPr="00C4585F">
        <w:rPr>
          <w:sz w:val="28"/>
          <w:szCs w:val="28"/>
          <w:vertAlign w:val="superscript"/>
        </w:rPr>
        <w:t>5</w:t>
      </w:r>
      <w:r w:rsidRPr="00916C2B">
        <w:rPr>
          <w:position w:val="10"/>
          <w:sz w:val="28"/>
          <w:szCs w:val="28"/>
        </w:rPr>
        <w:t xml:space="preserve"> </w:t>
      </w:r>
      <w:r w:rsidRPr="00916C2B">
        <w:rPr>
          <w:sz w:val="28"/>
          <w:szCs w:val="28"/>
        </w:rPr>
        <w:t>см</w:t>
      </w:r>
      <w:r w:rsidRPr="00A83571">
        <w:rPr>
          <w:sz w:val="28"/>
          <w:szCs w:val="28"/>
          <w:vertAlign w:val="superscript"/>
          <w:lang w:val="kk-KZ"/>
        </w:rPr>
        <w:t>-</w:t>
      </w:r>
      <w:r w:rsidRPr="00916C2B">
        <w:rPr>
          <w:sz w:val="28"/>
          <w:szCs w:val="28"/>
          <w:vertAlign w:val="superscript"/>
        </w:rPr>
        <w:t>2</w:t>
      </w:r>
    </w:p>
    <w:p w14:paraId="4F3C3D63" w14:textId="77777777" w:rsidR="001405CA" w:rsidRPr="001405CA" w:rsidRDefault="001405CA" w:rsidP="005C719D">
      <w:pPr>
        <w:tabs>
          <w:tab w:val="right" w:leader="dot" w:pos="8647"/>
        </w:tabs>
        <w:ind w:firstLine="720"/>
        <w:jc w:val="both"/>
        <w:rPr>
          <w:rStyle w:val="Hyperlink0"/>
          <w:rFonts w:eastAsia="Arial Unicode MS"/>
          <w:sz w:val="16"/>
          <w:szCs w:val="16"/>
          <w:lang w:val="kk-KZ"/>
        </w:rPr>
      </w:pPr>
    </w:p>
    <w:p w14:paraId="3B4D29BD" w14:textId="67BDC3B6" w:rsidR="005C719D" w:rsidRPr="00DE6EBC" w:rsidRDefault="005C719D" w:rsidP="001405CA">
      <w:pPr>
        <w:tabs>
          <w:tab w:val="right" w:leader="dot" w:pos="8647"/>
        </w:tabs>
        <w:ind w:firstLine="709"/>
        <w:jc w:val="both"/>
        <w:rPr>
          <w:rFonts w:ascii="Times New Roman" w:hAnsi="Times New Roman" w:cs="Times New Roman"/>
          <w:color w:val="000000" w:themeColor="text1"/>
          <w:lang w:val="kk-KZ"/>
        </w:rPr>
      </w:pPr>
      <w:r w:rsidRPr="00A17138">
        <w:rPr>
          <w:rStyle w:val="Hyperlink0"/>
          <w:rFonts w:eastAsia="Arial Unicode MS"/>
          <w:sz w:val="24"/>
          <w:szCs w:val="24"/>
          <w:lang w:val="kk-KZ"/>
        </w:rPr>
        <w:t>Примеча</w:t>
      </w:r>
      <w:r w:rsidRPr="00DE6EBC">
        <w:rPr>
          <w:rStyle w:val="Hyperlink0"/>
          <w:rFonts w:eastAsia="Arial Unicode MS"/>
          <w:color w:val="000000" w:themeColor="text1"/>
          <w:sz w:val="24"/>
          <w:szCs w:val="24"/>
          <w:lang w:val="kk-KZ"/>
        </w:rPr>
        <w:t xml:space="preserve">ние </w:t>
      </w:r>
      <w:r w:rsidRPr="00DE6EBC">
        <w:rPr>
          <w:rFonts w:ascii="Times New Roman" w:hAnsi="Times New Roman" w:cs="Times New Roman"/>
          <w:color w:val="000000" w:themeColor="text1"/>
          <w:lang w:val="kk-KZ"/>
        </w:rPr>
        <w:t>– Составлено по источнику [</w:t>
      </w:r>
      <w:r w:rsidR="004321D8" w:rsidRPr="00DE6EBC">
        <w:rPr>
          <w:rFonts w:ascii="Times New Roman" w:hAnsi="Times New Roman" w:cs="Times New Roman"/>
          <w:color w:val="000000" w:themeColor="text1"/>
        </w:rPr>
        <w:t>173</w:t>
      </w:r>
      <w:r w:rsidRPr="00DE6EBC">
        <w:rPr>
          <w:rFonts w:ascii="Times New Roman" w:hAnsi="Times New Roman" w:cs="Times New Roman"/>
          <w:color w:val="000000" w:themeColor="text1"/>
          <w:lang w:val="kk-KZ"/>
        </w:rPr>
        <w:t xml:space="preserve">, </w:t>
      </w:r>
      <w:r w:rsidR="00D31C6D">
        <w:rPr>
          <w:rFonts w:ascii="Times New Roman" w:hAnsi="Times New Roman" w:cs="Times New Roman"/>
          <w:color w:val="000000" w:themeColor="text1"/>
          <w:lang w:val="kk-KZ"/>
        </w:rPr>
        <w:t>р</w:t>
      </w:r>
      <w:r w:rsidR="0067499A">
        <w:rPr>
          <w:rFonts w:ascii="Times New Roman" w:hAnsi="Times New Roman" w:cs="Times New Roman"/>
          <w:color w:val="000000" w:themeColor="text1"/>
          <w:lang w:val="kk-KZ"/>
        </w:rPr>
        <w:t>.</w:t>
      </w:r>
      <w:r w:rsidRPr="00DE6EBC">
        <w:rPr>
          <w:rFonts w:ascii="Times New Roman" w:hAnsi="Times New Roman" w:cs="Times New Roman"/>
          <w:color w:val="000000" w:themeColor="text1"/>
          <w:lang w:val="kk-KZ"/>
        </w:rPr>
        <w:t xml:space="preserve"> 45</w:t>
      </w:r>
      <w:r w:rsidRPr="00DE6EBC">
        <w:rPr>
          <w:rFonts w:ascii="Times New Roman" w:hAnsi="Times New Roman" w:cs="Times New Roman"/>
          <w:color w:val="000000" w:themeColor="text1"/>
        </w:rPr>
        <w:t>5</w:t>
      </w:r>
      <w:r w:rsidRPr="00DE6EBC">
        <w:rPr>
          <w:rFonts w:ascii="Times New Roman" w:hAnsi="Times New Roman" w:cs="Times New Roman"/>
          <w:color w:val="000000" w:themeColor="text1"/>
          <w:lang w:val="kk-KZ"/>
        </w:rPr>
        <w:t>]</w:t>
      </w:r>
    </w:p>
    <w:p w14:paraId="6A8B6D4E" w14:textId="77777777" w:rsidR="005C719D" w:rsidRPr="00C9317E" w:rsidRDefault="005C719D" w:rsidP="00AC42DC">
      <w:pPr>
        <w:ind w:firstLine="709"/>
        <w:jc w:val="both"/>
        <w:rPr>
          <w:rFonts w:ascii="Times New Roman" w:hAnsi="Times New Roman" w:cs="Times New Roman"/>
          <w:color w:val="000000" w:themeColor="text1"/>
          <w:sz w:val="28"/>
          <w:szCs w:val="28"/>
          <w:lang w:val="kk-KZ"/>
        </w:rPr>
      </w:pPr>
    </w:p>
    <w:p w14:paraId="047E80B6" w14:textId="30FE36B8" w:rsidR="00C1172F" w:rsidRPr="00DE6EBC" w:rsidRDefault="008716A3" w:rsidP="00C9317E">
      <w:pPr>
        <w:ind w:firstLine="709"/>
        <w:jc w:val="both"/>
        <w:rPr>
          <w:rFonts w:ascii="Times New Roman" w:hAnsi="Times New Roman" w:cs="Times New Roman"/>
          <w:color w:val="000000" w:themeColor="text1"/>
          <w:sz w:val="28"/>
          <w:szCs w:val="28"/>
          <w:lang w:val="kk-KZ"/>
        </w:rPr>
      </w:pPr>
      <w:r w:rsidRPr="00DE6EBC">
        <w:rPr>
          <w:rFonts w:ascii="Times New Roman" w:hAnsi="Times New Roman" w:cs="Times New Roman"/>
          <w:color w:val="000000" w:themeColor="text1"/>
          <w:sz w:val="28"/>
          <w:szCs w:val="28"/>
        </w:rPr>
        <w:t>Эти методы предоставляют усредненную информацию по большому числу зерен</w:t>
      </w:r>
      <w:r w:rsidR="00A34E31" w:rsidRPr="00DE6EBC">
        <w:rPr>
          <w:rFonts w:ascii="Times New Roman" w:hAnsi="Times New Roman" w:cs="Times New Roman"/>
          <w:color w:val="000000" w:themeColor="text1"/>
          <w:sz w:val="28"/>
          <w:szCs w:val="28"/>
          <w:lang w:val="kk-KZ"/>
        </w:rPr>
        <w:t xml:space="preserve">. </w:t>
      </w:r>
      <w:r w:rsidR="008A5D0D" w:rsidRPr="00DE6EBC">
        <w:rPr>
          <w:rFonts w:ascii="Times New Roman" w:hAnsi="Times New Roman" w:cs="Times New Roman"/>
          <w:color w:val="000000" w:themeColor="text1"/>
          <w:sz w:val="28"/>
          <w:szCs w:val="28"/>
        </w:rPr>
        <w:t xml:space="preserve">Единственным методом с достаточным пространственным разрешением для исследования структуры отдельных наночастиц является просвечивающая электронная микроскопия (ПЭM). </w:t>
      </w:r>
      <w:r w:rsidR="008A5D0D" w:rsidRPr="00DE6EBC">
        <w:rPr>
          <w:rFonts w:ascii="Times New Roman" w:hAnsi="Times New Roman" w:cs="Times New Roman"/>
          <w:color w:val="000000" w:themeColor="text1"/>
          <w:sz w:val="28"/>
          <w:szCs w:val="28"/>
          <w:lang w:val="kk-KZ"/>
        </w:rPr>
        <w:t>Однако в литературе мало исследований, в которых ПЭM использовалась для изучения эффектов, вызванных БТИ в отдельных наночастицах оксидов или их небольших агломератах [</w:t>
      </w:r>
      <w:r w:rsidR="004321D8" w:rsidRPr="00DE6EBC">
        <w:rPr>
          <w:rFonts w:ascii="Times New Roman" w:hAnsi="Times New Roman" w:cs="Times New Roman"/>
          <w:color w:val="000000" w:themeColor="text1"/>
          <w:sz w:val="28"/>
          <w:szCs w:val="28"/>
        </w:rPr>
        <w:t>11</w:t>
      </w:r>
      <w:r w:rsidR="00B92328"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B92328" w:rsidRPr="00DE6EBC">
        <w:rPr>
          <w:rFonts w:ascii="Times New Roman" w:hAnsi="Times New Roman" w:cs="Times New Roman"/>
          <w:color w:val="000000" w:themeColor="text1"/>
          <w:sz w:val="28"/>
          <w:szCs w:val="28"/>
        </w:rPr>
        <w:t xml:space="preserve"> 112</w:t>
      </w:r>
      <w:r w:rsidR="00C32573" w:rsidRPr="00DE6EBC">
        <w:rPr>
          <w:rFonts w:ascii="Times New Roman" w:hAnsi="Times New Roman" w:cs="Times New Roman"/>
          <w:color w:val="000000" w:themeColor="text1"/>
          <w:sz w:val="28"/>
          <w:szCs w:val="28"/>
        </w:rPr>
        <w:t>;</w:t>
      </w:r>
      <w:r w:rsidR="008A5D0D" w:rsidRPr="00DE6EBC">
        <w:rPr>
          <w:rFonts w:ascii="Times New Roman" w:hAnsi="Times New Roman" w:cs="Times New Roman"/>
          <w:color w:val="000000" w:themeColor="text1"/>
          <w:sz w:val="28"/>
          <w:szCs w:val="28"/>
          <w:lang w:val="kk-KZ"/>
        </w:rPr>
        <w:t xml:space="preserve"> </w:t>
      </w:r>
      <w:r w:rsidR="00DE6EBC" w:rsidRPr="00DE6EBC">
        <w:rPr>
          <w:rFonts w:ascii="Times New Roman" w:hAnsi="Times New Roman" w:cs="Times New Roman"/>
          <w:color w:val="000000" w:themeColor="text1"/>
          <w:sz w:val="28"/>
          <w:szCs w:val="28"/>
        </w:rPr>
        <w:t xml:space="preserve">127,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 xml:space="preserve"> 527; 156,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 xml:space="preserve"> 441;</w:t>
      </w:r>
      <w:r w:rsidR="00DE6EBC" w:rsidRPr="00DE6EBC">
        <w:rPr>
          <w:rFonts w:ascii="Times New Roman" w:hAnsi="Times New Roman" w:cs="Times New Roman"/>
          <w:color w:val="000000" w:themeColor="text1"/>
          <w:sz w:val="28"/>
          <w:szCs w:val="28"/>
          <w:lang w:val="kk-KZ"/>
        </w:rPr>
        <w:t xml:space="preserve"> </w:t>
      </w:r>
      <w:r w:rsidR="00DE6EBC" w:rsidRPr="00DE6EBC">
        <w:rPr>
          <w:rFonts w:ascii="Times New Roman" w:hAnsi="Times New Roman" w:cs="Times New Roman"/>
          <w:color w:val="000000" w:themeColor="text1"/>
          <w:sz w:val="28"/>
          <w:szCs w:val="28"/>
        </w:rPr>
        <w:t xml:space="preserve">159,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 xml:space="preserve"> 928;</w:t>
      </w:r>
      <w:r w:rsidR="00DE6EBC" w:rsidRPr="00DE6EBC">
        <w:rPr>
          <w:rFonts w:ascii="Times New Roman" w:hAnsi="Times New Roman" w:cs="Times New Roman"/>
          <w:color w:val="000000" w:themeColor="text1"/>
          <w:sz w:val="28"/>
          <w:szCs w:val="28"/>
          <w:lang w:val="kk-KZ"/>
        </w:rPr>
        <w:t xml:space="preserve"> </w:t>
      </w:r>
      <w:r w:rsidR="00DE6EBC" w:rsidRPr="00DE6EBC">
        <w:rPr>
          <w:rFonts w:ascii="Times New Roman" w:hAnsi="Times New Roman" w:cs="Times New Roman"/>
          <w:color w:val="000000" w:themeColor="text1"/>
          <w:sz w:val="28"/>
          <w:szCs w:val="28"/>
        </w:rPr>
        <w:t xml:space="preserve">160,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 xml:space="preserve"> 74; 162,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31C6D">
        <w:rPr>
          <w:rFonts w:ascii="Times New Roman" w:hAnsi="Times New Roman" w:cs="Times New Roman"/>
          <w:color w:val="000000" w:themeColor="text1"/>
          <w:sz w:val="28"/>
          <w:szCs w:val="28"/>
        </w:rPr>
        <w:t> </w:t>
      </w:r>
      <w:r w:rsidR="00DE6EBC" w:rsidRPr="00DE6EBC">
        <w:rPr>
          <w:rFonts w:ascii="Times New Roman" w:hAnsi="Times New Roman" w:cs="Times New Roman"/>
          <w:color w:val="000000" w:themeColor="text1"/>
          <w:sz w:val="28"/>
          <w:szCs w:val="28"/>
        </w:rPr>
        <w:t>267;</w:t>
      </w:r>
      <w:r w:rsidR="00DE6EBC" w:rsidRPr="00DE6EBC">
        <w:rPr>
          <w:rFonts w:ascii="Times New Roman" w:hAnsi="Times New Roman" w:cs="Times New Roman"/>
          <w:color w:val="000000" w:themeColor="text1"/>
          <w:sz w:val="28"/>
          <w:szCs w:val="28"/>
          <w:lang w:val="kk-KZ"/>
        </w:rPr>
        <w:t xml:space="preserve"> </w:t>
      </w:r>
      <w:r w:rsidR="00DE6EBC" w:rsidRPr="00DE6EBC">
        <w:rPr>
          <w:rFonts w:ascii="Times New Roman" w:hAnsi="Times New Roman" w:cs="Times New Roman"/>
          <w:color w:val="000000" w:themeColor="text1"/>
          <w:sz w:val="28"/>
          <w:szCs w:val="28"/>
        </w:rPr>
        <w:t xml:space="preserve">167,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 xml:space="preserve"> 5; </w:t>
      </w:r>
      <w:r w:rsidR="004321D8" w:rsidRPr="00DE6EBC">
        <w:rPr>
          <w:rFonts w:ascii="Times New Roman" w:hAnsi="Times New Roman" w:cs="Times New Roman"/>
          <w:color w:val="000000" w:themeColor="text1"/>
          <w:sz w:val="28"/>
          <w:szCs w:val="28"/>
        </w:rPr>
        <w:t>170</w:t>
      </w:r>
      <w:r w:rsidR="00413ED1"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413ED1" w:rsidRPr="00DE6EBC">
        <w:rPr>
          <w:rFonts w:ascii="Times New Roman" w:hAnsi="Times New Roman" w:cs="Times New Roman"/>
          <w:color w:val="000000" w:themeColor="text1"/>
          <w:sz w:val="28"/>
          <w:szCs w:val="28"/>
          <w:lang w:val="kk-KZ"/>
        </w:rPr>
        <w:t xml:space="preserve"> 929</w:t>
      </w:r>
      <w:r w:rsidR="00C32573" w:rsidRPr="00DE6EBC">
        <w:rPr>
          <w:rFonts w:ascii="Times New Roman" w:hAnsi="Times New Roman" w:cs="Times New Roman"/>
          <w:color w:val="000000" w:themeColor="text1"/>
          <w:sz w:val="28"/>
          <w:szCs w:val="28"/>
        </w:rPr>
        <w:t>;</w:t>
      </w:r>
      <w:r w:rsidR="008A5D0D" w:rsidRPr="00DE6EBC">
        <w:rPr>
          <w:rFonts w:ascii="Times New Roman" w:hAnsi="Times New Roman" w:cs="Times New Roman"/>
          <w:color w:val="000000" w:themeColor="text1"/>
          <w:sz w:val="28"/>
          <w:szCs w:val="28"/>
          <w:lang w:val="kk-KZ"/>
        </w:rPr>
        <w:t xml:space="preserve"> </w:t>
      </w:r>
      <w:r w:rsidR="00DE6EBC" w:rsidRPr="00DE6EBC">
        <w:rPr>
          <w:rFonts w:ascii="Times New Roman" w:hAnsi="Times New Roman" w:cs="Times New Roman"/>
          <w:color w:val="000000" w:themeColor="text1"/>
          <w:sz w:val="28"/>
          <w:szCs w:val="28"/>
        </w:rPr>
        <w:t xml:space="preserve">171,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 xml:space="preserve"> 264;</w:t>
      </w:r>
      <w:r w:rsidR="00DE6EBC" w:rsidRPr="00DE6EBC">
        <w:rPr>
          <w:rFonts w:ascii="Times New Roman" w:hAnsi="Times New Roman" w:cs="Times New Roman"/>
          <w:color w:val="000000" w:themeColor="text1"/>
          <w:sz w:val="28"/>
          <w:szCs w:val="28"/>
          <w:lang w:val="kk-KZ"/>
        </w:rPr>
        <w:t xml:space="preserve"> </w:t>
      </w:r>
      <w:r w:rsidR="00DE6EBC" w:rsidRPr="00DE6EBC">
        <w:rPr>
          <w:rFonts w:ascii="Times New Roman" w:hAnsi="Times New Roman" w:cs="Times New Roman"/>
          <w:color w:val="000000" w:themeColor="text1"/>
          <w:sz w:val="28"/>
          <w:szCs w:val="28"/>
        </w:rPr>
        <w:t xml:space="preserve">172,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 xml:space="preserve"> 14;</w:t>
      </w:r>
      <w:r w:rsidR="00DE6EBC" w:rsidRPr="00DE6EBC">
        <w:rPr>
          <w:rFonts w:ascii="Times New Roman" w:hAnsi="Times New Roman" w:cs="Times New Roman"/>
          <w:color w:val="000000" w:themeColor="text1"/>
          <w:sz w:val="28"/>
          <w:szCs w:val="28"/>
          <w:lang w:val="kk-KZ"/>
        </w:rPr>
        <w:t xml:space="preserve"> </w:t>
      </w:r>
      <w:r w:rsidR="00DE6EBC" w:rsidRPr="00DE6EBC">
        <w:rPr>
          <w:rFonts w:ascii="Times New Roman" w:hAnsi="Times New Roman" w:cs="Times New Roman"/>
          <w:color w:val="000000" w:themeColor="text1"/>
          <w:sz w:val="28"/>
          <w:szCs w:val="28"/>
        </w:rPr>
        <w:t>173</w:t>
      </w:r>
      <w:r w:rsidR="00DE6EBC"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DE6EBC" w:rsidRPr="00DE6EBC">
        <w:rPr>
          <w:rFonts w:ascii="Times New Roman" w:hAnsi="Times New Roman" w:cs="Times New Roman"/>
          <w:color w:val="000000" w:themeColor="text1"/>
          <w:sz w:val="28"/>
          <w:szCs w:val="28"/>
          <w:lang w:val="kk-KZ"/>
        </w:rPr>
        <w:t xml:space="preserve"> 45</w:t>
      </w:r>
      <w:r w:rsidR="00DE6EBC" w:rsidRPr="00DE6EBC">
        <w:rPr>
          <w:rFonts w:ascii="Times New Roman" w:hAnsi="Times New Roman" w:cs="Times New Roman"/>
          <w:color w:val="000000" w:themeColor="text1"/>
          <w:sz w:val="28"/>
          <w:szCs w:val="28"/>
        </w:rPr>
        <w:t>4;</w:t>
      </w:r>
      <w:r w:rsidR="00DE6EBC" w:rsidRPr="00DE6EBC">
        <w:rPr>
          <w:rFonts w:ascii="Times New Roman" w:hAnsi="Times New Roman" w:cs="Times New Roman"/>
          <w:color w:val="000000" w:themeColor="text1"/>
          <w:sz w:val="28"/>
          <w:szCs w:val="28"/>
          <w:lang w:val="kk-KZ"/>
        </w:rPr>
        <w:t xml:space="preserve"> </w:t>
      </w:r>
      <w:r w:rsidR="004321D8" w:rsidRPr="00DE6EBC">
        <w:rPr>
          <w:rFonts w:ascii="Times New Roman" w:hAnsi="Times New Roman" w:cs="Times New Roman"/>
          <w:color w:val="000000" w:themeColor="text1"/>
          <w:sz w:val="28"/>
          <w:szCs w:val="28"/>
        </w:rPr>
        <w:t>174</w:t>
      </w:r>
      <w:r w:rsidR="00D846DF"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846DF" w:rsidRPr="00DE6EBC">
        <w:rPr>
          <w:rFonts w:ascii="Times New Roman" w:hAnsi="Times New Roman" w:cs="Times New Roman"/>
          <w:color w:val="000000" w:themeColor="text1"/>
          <w:sz w:val="28"/>
          <w:szCs w:val="28"/>
        </w:rPr>
        <w:t xml:space="preserve"> 104</w:t>
      </w:r>
      <w:r w:rsidR="008A5D0D" w:rsidRPr="00DE6EBC">
        <w:rPr>
          <w:rFonts w:ascii="Times New Roman" w:hAnsi="Times New Roman" w:cs="Times New Roman"/>
          <w:color w:val="000000" w:themeColor="text1"/>
          <w:sz w:val="28"/>
          <w:szCs w:val="28"/>
          <w:lang w:val="kk-KZ"/>
        </w:rPr>
        <w:t xml:space="preserve">]. </w:t>
      </w:r>
      <w:r w:rsidR="008A5D0D" w:rsidRPr="00DE6EBC">
        <w:rPr>
          <w:rFonts w:ascii="Times New Roman" w:hAnsi="Times New Roman" w:cs="Times New Roman"/>
          <w:color w:val="000000" w:themeColor="text1"/>
          <w:sz w:val="28"/>
          <w:szCs w:val="28"/>
        </w:rPr>
        <w:t>В некоторых работах ПЭМ применялась для определения размера кристаллитов/зерен до облучения БТИ (например, [</w:t>
      </w:r>
      <w:r w:rsidR="00DE6EBC" w:rsidRPr="00DE6EBC">
        <w:rPr>
          <w:rFonts w:ascii="Times New Roman" w:hAnsi="Times New Roman" w:cs="Times New Roman"/>
          <w:color w:val="000000" w:themeColor="text1"/>
          <w:sz w:val="28"/>
          <w:szCs w:val="28"/>
        </w:rPr>
        <w:t>153</w:t>
      </w:r>
      <w:r w:rsidR="00671936"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671936" w:rsidRPr="00DE6EBC">
        <w:rPr>
          <w:rFonts w:ascii="Times New Roman" w:hAnsi="Times New Roman" w:cs="Times New Roman"/>
          <w:color w:val="000000" w:themeColor="text1"/>
          <w:sz w:val="28"/>
          <w:szCs w:val="28"/>
        </w:rPr>
        <w:t xml:space="preserve"> 3</w:t>
      </w:r>
      <w:r w:rsidR="008A5D0D" w:rsidRPr="00DE6EBC">
        <w:rPr>
          <w:rFonts w:ascii="Times New Roman" w:hAnsi="Times New Roman" w:cs="Times New Roman"/>
          <w:color w:val="000000" w:themeColor="text1"/>
          <w:sz w:val="28"/>
          <w:szCs w:val="28"/>
        </w:rPr>
        <w:t>]).</w:t>
      </w:r>
    </w:p>
    <w:bookmarkEnd w:id="37"/>
    <w:p w14:paraId="529FB755" w14:textId="77777777" w:rsidR="00C1172F" w:rsidRPr="00A17138" w:rsidRDefault="00C1172F" w:rsidP="00AC42DC">
      <w:pPr>
        <w:ind w:firstLine="709"/>
        <w:jc w:val="both"/>
        <w:rPr>
          <w:rFonts w:ascii="Times New Roman" w:hAnsi="Times New Roman" w:cs="Times New Roman"/>
          <w:sz w:val="28"/>
          <w:szCs w:val="28"/>
          <w:lang w:val="kk-KZ"/>
        </w:rPr>
      </w:pPr>
    </w:p>
    <w:p w14:paraId="2D2B128E" w14:textId="742ADFB2" w:rsidR="00C1172F" w:rsidRPr="00A17138" w:rsidRDefault="00C1172F" w:rsidP="00C1172F">
      <w:pPr>
        <w:ind w:firstLine="720"/>
        <w:jc w:val="both"/>
        <w:rPr>
          <w:rStyle w:val="afb"/>
          <w:rFonts w:ascii="Times New Roman" w:hAnsi="Times New Roman" w:cs="Times New Roman"/>
          <w:b/>
          <w:bCs/>
          <w:color w:val="auto"/>
          <w:sz w:val="28"/>
          <w:szCs w:val="28"/>
          <w:lang w:val="kk-KZ"/>
        </w:rPr>
      </w:pPr>
      <w:r w:rsidRPr="00A17138">
        <w:rPr>
          <w:rFonts w:ascii="Times New Roman" w:hAnsi="Times New Roman" w:cs="Times New Roman"/>
          <w:b/>
          <w:sz w:val="28"/>
          <w:szCs w:val="28"/>
          <w:lang w:val="kk-KZ"/>
        </w:rPr>
        <w:t>1</w:t>
      </w:r>
      <w:r w:rsidRPr="00A17138">
        <w:rPr>
          <w:rFonts w:ascii="Times New Roman" w:hAnsi="Times New Roman" w:cs="Times New Roman"/>
          <w:b/>
          <w:sz w:val="28"/>
          <w:szCs w:val="28"/>
        </w:rPr>
        <w:t>.</w:t>
      </w:r>
      <w:r w:rsidRPr="00A17138">
        <w:rPr>
          <w:rFonts w:ascii="Times New Roman" w:hAnsi="Times New Roman" w:cs="Times New Roman"/>
          <w:b/>
          <w:sz w:val="28"/>
          <w:szCs w:val="28"/>
          <w:lang w:val="kk-KZ"/>
        </w:rPr>
        <w:t>4</w:t>
      </w:r>
      <w:r w:rsidRPr="00A17138">
        <w:rPr>
          <w:rFonts w:ascii="Times New Roman" w:hAnsi="Times New Roman" w:cs="Times New Roman"/>
          <w:b/>
          <w:sz w:val="28"/>
          <w:szCs w:val="28"/>
        </w:rPr>
        <w:t xml:space="preserve"> </w:t>
      </w:r>
      <w:r w:rsidRPr="00A17138">
        <w:rPr>
          <w:rStyle w:val="afb"/>
          <w:rFonts w:ascii="Times New Roman" w:hAnsi="Times New Roman" w:cs="Times New Roman"/>
          <w:b/>
          <w:bCs/>
          <w:color w:val="auto"/>
          <w:sz w:val="28"/>
          <w:szCs w:val="28"/>
          <w:lang w:val="kk-KZ"/>
        </w:rPr>
        <w:t>Постановка задачи диссертационной работы</w:t>
      </w:r>
    </w:p>
    <w:p w14:paraId="010FAF97" w14:textId="4189C9AE" w:rsidR="004508B9" w:rsidRPr="00A17138" w:rsidRDefault="004508B9" w:rsidP="00C9317E">
      <w:pPr>
        <w:ind w:firstLine="709"/>
        <w:jc w:val="both"/>
        <w:rPr>
          <w:rFonts w:ascii="Times New Roman" w:hAnsi="Times New Roman" w:cs="Times New Roman"/>
          <w:sz w:val="28"/>
          <w:szCs w:val="28"/>
          <w:lang w:val="kk-KZ"/>
        </w:rPr>
      </w:pPr>
      <w:r w:rsidRPr="00A17138">
        <w:rPr>
          <w:rFonts w:ascii="Times New Roman" w:hAnsi="Times New Roman" w:cs="Times New Roman"/>
          <w:sz w:val="28"/>
          <w:szCs w:val="28"/>
        </w:rPr>
        <w:t xml:space="preserve">В современных ядерных технологиях одной из ключевых задач является трансмутация минорных актинидов с использованием инертных матриц топлива, перспективными материалами для которых </w:t>
      </w:r>
      <w:r w:rsidRPr="00A17138">
        <w:rPr>
          <w:rFonts w:ascii="Times New Roman" w:hAnsi="Times New Roman" w:cs="Times New Roman"/>
          <w:sz w:val="28"/>
          <w:szCs w:val="28"/>
          <w:lang w:val="kk-KZ"/>
        </w:rPr>
        <w:t xml:space="preserve">являются </w:t>
      </w:r>
      <w:r w:rsidRPr="00A17138">
        <w:rPr>
          <w:rFonts w:ascii="Times New Roman" w:hAnsi="Times New Roman" w:cs="Times New Roman"/>
          <w:color w:val="000000" w:themeColor="text1"/>
          <w:sz w:val="28"/>
          <w:szCs w:val="28"/>
          <w:lang w:val="kk-KZ"/>
        </w:rPr>
        <w:t xml:space="preserve">оксидные керамики, </w:t>
      </w:r>
      <w:r w:rsidRPr="00A17138">
        <w:rPr>
          <w:rFonts w:ascii="Times New Roman" w:hAnsi="Times New Roman" w:cs="Times New Roman"/>
          <w:sz w:val="28"/>
          <w:szCs w:val="28"/>
        </w:rPr>
        <w:t xml:space="preserve">в меньшей степени из нитридов </w:t>
      </w:r>
      <w:r w:rsidRPr="00A17138">
        <w:rPr>
          <w:rFonts w:ascii="Times New Roman" w:hAnsi="Times New Roman" w:cs="Times New Roman"/>
          <w:sz w:val="28"/>
          <w:szCs w:val="28"/>
          <w:lang w:val="kk-KZ"/>
        </w:rPr>
        <w:t xml:space="preserve">и </w:t>
      </w:r>
      <w:r w:rsidRPr="00A17138">
        <w:rPr>
          <w:rFonts w:ascii="Times New Roman" w:hAnsi="Times New Roman" w:cs="Times New Roman"/>
          <w:sz w:val="28"/>
          <w:szCs w:val="28"/>
        </w:rPr>
        <w:t xml:space="preserve">карбидов, а также их смеси с металлами. Керамические материалы обладают высокой радиационной стойкостью, а также превосходными механическими свойствами, такими как прочность, твердость и износостойкость, что делает их востребованными для энергетических приложений. Особый интерес представляют </w:t>
      </w:r>
      <w:r w:rsidRPr="00A17138">
        <w:rPr>
          <w:rFonts w:ascii="Times New Roman" w:hAnsi="Times New Roman" w:cs="Times New Roman"/>
          <w:sz w:val="28"/>
          <w:szCs w:val="28"/>
          <w:lang w:val="kk-KZ"/>
        </w:rPr>
        <w:t xml:space="preserve">и </w:t>
      </w:r>
      <w:r w:rsidRPr="00A17138">
        <w:rPr>
          <w:rFonts w:ascii="Times New Roman" w:hAnsi="Times New Roman" w:cs="Times New Roman"/>
          <w:sz w:val="28"/>
          <w:szCs w:val="28"/>
        </w:rPr>
        <w:t xml:space="preserve">нанокристаллические керамики, которые часто демонстрируют улучшенные </w:t>
      </w:r>
      <w:r w:rsidRPr="00A17138">
        <w:rPr>
          <w:rFonts w:ascii="Times New Roman" w:hAnsi="Times New Roman" w:cs="Times New Roman"/>
          <w:sz w:val="28"/>
          <w:szCs w:val="28"/>
        </w:rPr>
        <w:lastRenderedPageBreak/>
        <w:t xml:space="preserve">функциональные характеристики по сравнению с их </w:t>
      </w:r>
      <w:r w:rsidRPr="00A17138">
        <w:rPr>
          <w:rFonts w:ascii="Times New Roman" w:hAnsi="Times New Roman" w:cs="Times New Roman"/>
          <w:sz w:val="28"/>
          <w:szCs w:val="28"/>
          <w:lang w:val="kk-KZ"/>
        </w:rPr>
        <w:t>микро-, поликристаллическими</w:t>
      </w:r>
      <w:r w:rsidRPr="00A17138">
        <w:rPr>
          <w:rFonts w:ascii="Times New Roman" w:hAnsi="Times New Roman" w:cs="Times New Roman"/>
          <w:sz w:val="28"/>
          <w:szCs w:val="28"/>
        </w:rPr>
        <w:t xml:space="preserve"> объемными аналогами, включая повышенную устойчивость к радиационному воздействию.</w:t>
      </w:r>
    </w:p>
    <w:p w14:paraId="344C70BC" w14:textId="3ADF8BA8" w:rsidR="00175EB5" w:rsidRPr="00C9317E" w:rsidRDefault="004508B9" w:rsidP="00C9317E">
      <w:pPr>
        <w:ind w:firstLine="709"/>
        <w:jc w:val="both"/>
        <w:rPr>
          <w:rFonts w:ascii="Times New Roman" w:hAnsi="Times New Roman" w:cs="Times New Roman"/>
          <w:bCs/>
          <w:sz w:val="28"/>
          <w:szCs w:val="28"/>
          <w:lang w:val="kk-KZ"/>
        </w:rPr>
      </w:pPr>
      <w:r w:rsidRPr="00A17138">
        <w:rPr>
          <w:rFonts w:ascii="Times New Roman" w:hAnsi="Times New Roman" w:cs="Times New Roman"/>
          <w:sz w:val="28"/>
          <w:szCs w:val="28"/>
        </w:rPr>
        <w:t xml:space="preserve">Несмотря на значительное внимание к керамическим материалам, </w:t>
      </w:r>
      <w:r w:rsidR="00634F6E" w:rsidRPr="00A17138">
        <w:rPr>
          <w:rFonts w:ascii="Times New Roman" w:hAnsi="Times New Roman" w:cs="Times New Roman"/>
          <w:sz w:val="28"/>
          <w:szCs w:val="28"/>
          <w:lang w:val="kk-KZ"/>
        </w:rPr>
        <w:t xml:space="preserve">литература предоставляет ограниченное и зачастую противоречивое </w:t>
      </w:r>
      <w:r w:rsidRPr="00A17138">
        <w:rPr>
          <w:rFonts w:ascii="Times New Roman" w:hAnsi="Times New Roman" w:cs="Times New Roman"/>
          <w:sz w:val="28"/>
          <w:szCs w:val="28"/>
        </w:rPr>
        <w:t>представление о влиянии структуры и параметров облучения на характер радиационных повреждений</w:t>
      </w:r>
      <w:r w:rsidR="00634F6E" w:rsidRPr="00A17138">
        <w:rPr>
          <w:rFonts w:ascii="Times New Roman" w:hAnsi="Times New Roman" w:cs="Times New Roman"/>
          <w:sz w:val="28"/>
          <w:szCs w:val="28"/>
          <w:lang w:val="kk-KZ"/>
        </w:rPr>
        <w:t xml:space="preserve">, </w:t>
      </w:r>
      <w:r w:rsidR="00E72000" w:rsidRPr="00A17138">
        <w:rPr>
          <w:rFonts w:ascii="Times New Roman" w:hAnsi="Times New Roman" w:cs="Times New Roman"/>
          <w:sz w:val="28"/>
          <w:szCs w:val="28"/>
        </w:rPr>
        <w:t xml:space="preserve">особенно в контексте </w:t>
      </w:r>
      <w:r w:rsidR="00634F6E" w:rsidRPr="00A17138">
        <w:rPr>
          <w:rFonts w:ascii="Times New Roman" w:hAnsi="Times New Roman" w:cs="Times New Roman"/>
          <w:sz w:val="28"/>
          <w:szCs w:val="28"/>
          <w:lang w:val="kk-KZ"/>
        </w:rPr>
        <w:t>нанокристаллических систем.</w:t>
      </w:r>
      <w:r w:rsidR="00E72000"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 xml:space="preserve">В частности, </w:t>
      </w:r>
      <w:r w:rsidRPr="00A17138">
        <w:rPr>
          <w:rFonts w:ascii="Times New Roman" w:hAnsi="Times New Roman" w:cs="Times New Roman"/>
          <w:sz w:val="28"/>
          <w:szCs w:val="28"/>
          <w:lang w:val="kk-KZ"/>
        </w:rPr>
        <w:t>в</w:t>
      </w:r>
      <w:r w:rsidR="00E72000" w:rsidRPr="00A17138">
        <w:rPr>
          <w:rFonts w:ascii="Times New Roman" w:hAnsi="Times New Roman" w:cs="Times New Roman"/>
          <w:sz w:val="28"/>
          <w:szCs w:val="28"/>
          <w:lang w:val="kk-KZ"/>
        </w:rPr>
        <w:t>лияние параметров облучения, таких как энергия и флюенс ионов, температура, а также кристаллическое состояние (</w:t>
      </w:r>
      <w:r w:rsidR="00F10BE6" w:rsidRPr="00A17138">
        <w:rPr>
          <w:rFonts w:ascii="Times New Roman" w:hAnsi="Times New Roman" w:cs="Times New Roman"/>
          <w:sz w:val="28"/>
          <w:szCs w:val="28"/>
        </w:rPr>
        <w:t xml:space="preserve">размер зерна, плотность </w:t>
      </w:r>
      <w:proofErr w:type="spellStart"/>
      <w:r w:rsidR="00F10BE6" w:rsidRPr="00A17138">
        <w:rPr>
          <w:rFonts w:ascii="Times New Roman" w:hAnsi="Times New Roman" w:cs="Times New Roman"/>
          <w:sz w:val="28"/>
          <w:szCs w:val="28"/>
        </w:rPr>
        <w:t>межзеренных</w:t>
      </w:r>
      <w:proofErr w:type="spellEnd"/>
      <w:r w:rsidR="00F10BE6" w:rsidRPr="00A17138">
        <w:rPr>
          <w:rFonts w:ascii="Times New Roman" w:hAnsi="Times New Roman" w:cs="Times New Roman"/>
          <w:sz w:val="28"/>
          <w:szCs w:val="28"/>
        </w:rPr>
        <w:t xml:space="preserve"> границ, </w:t>
      </w:r>
      <w:r w:rsidR="00E72000" w:rsidRPr="00A17138">
        <w:rPr>
          <w:rFonts w:ascii="Times New Roman" w:hAnsi="Times New Roman" w:cs="Times New Roman"/>
          <w:sz w:val="28"/>
          <w:szCs w:val="28"/>
          <w:lang w:val="kk-KZ"/>
        </w:rPr>
        <w:t>моно</w:t>
      </w:r>
      <w:r w:rsidRPr="00A17138">
        <w:rPr>
          <w:rFonts w:ascii="Times New Roman" w:hAnsi="Times New Roman" w:cs="Times New Roman"/>
          <w:sz w:val="28"/>
          <w:szCs w:val="28"/>
          <w:lang w:val="kk-KZ"/>
        </w:rPr>
        <w:t>-</w:t>
      </w:r>
      <w:r w:rsidR="00E72000" w:rsidRPr="00A17138">
        <w:rPr>
          <w:rFonts w:ascii="Times New Roman" w:hAnsi="Times New Roman" w:cs="Times New Roman"/>
          <w:sz w:val="28"/>
          <w:szCs w:val="28"/>
          <w:lang w:val="kk-KZ"/>
        </w:rPr>
        <w:t>, поли</w:t>
      </w:r>
      <w:r w:rsidRPr="00A17138">
        <w:rPr>
          <w:rFonts w:ascii="Times New Roman" w:hAnsi="Times New Roman" w:cs="Times New Roman"/>
          <w:sz w:val="28"/>
          <w:szCs w:val="28"/>
          <w:lang w:val="kk-KZ"/>
        </w:rPr>
        <w:t>-</w:t>
      </w:r>
      <w:r w:rsidR="00F10BE6" w:rsidRPr="00A17138">
        <w:rPr>
          <w:rFonts w:ascii="Times New Roman" w:hAnsi="Times New Roman" w:cs="Times New Roman"/>
          <w:sz w:val="28"/>
          <w:szCs w:val="28"/>
          <w:lang w:val="kk-KZ"/>
        </w:rPr>
        <w:t xml:space="preserve"> или</w:t>
      </w:r>
      <w:r w:rsidR="00E72000" w:rsidRPr="00A17138">
        <w:rPr>
          <w:rFonts w:ascii="Times New Roman" w:hAnsi="Times New Roman" w:cs="Times New Roman"/>
          <w:sz w:val="28"/>
          <w:szCs w:val="28"/>
          <w:lang w:val="kk-KZ"/>
        </w:rPr>
        <w:t xml:space="preserve"> нанокристаллическое)</w:t>
      </w:r>
      <w:r w:rsidR="00F10BE6" w:rsidRPr="00A17138">
        <w:rPr>
          <w:rFonts w:ascii="Times New Roman" w:hAnsi="Times New Roman" w:cs="Times New Roman"/>
          <w:sz w:val="28"/>
          <w:szCs w:val="28"/>
          <w:lang w:val="kk-KZ"/>
        </w:rPr>
        <w:t xml:space="preserve"> </w:t>
      </w:r>
      <w:r w:rsidR="00E72000" w:rsidRPr="00A17138">
        <w:rPr>
          <w:rFonts w:ascii="Times New Roman" w:hAnsi="Times New Roman" w:cs="Times New Roman"/>
          <w:sz w:val="28"/>
          <w:szCs w:val="28"/>
        </w:rPr>
        <w:t xml:space="preserve">на </w:t>
      </w:r>
      <w:r w:rsidR="00F10BE6" w:rsidRPr="00A17138">
        <w:rPr>
          <w:rFonts w:ascii="Times New Roman" w:hAnsi="Times New Roman" w:cs="Times New Roman"/>
          <w:sz w:val="28"/>
          <w:szCs w:val="28"/>
          <w:lang w:val="kk-KZ"/>
        </w:rPr>
        <w:t>формирование</w:t>
      </w:r>
      <w:r w:rsidR="00E72000" w:rsidRPr="00A17138">
        <w:rPr>
          <w:rFonts w:ascii="Times New Roman" w:hAnsi="Times New Roman" w:cs="Times New Roman"/>
          <w:sz w:val="28"/>
          <w:szCs w:val="28"/>
        </w:rPr>
        <w:t xml:space="preserve"> </w:t>
      </w:r>
      <w:r w:rsidR="00F10BE6" w:rsidRPr="00A17138">
        <w:rPr>
          <w:rFonts w:ascii="Times New Roman" w:hAnsi="Times New Roman" w:cs="Times New Roman"/>
          <w:sz w:val="28"/>
          <w:szCs w:val="28"/>
        </w:rPr>
        <w:t>ионных треков</w:t>
      </w:r>
      <w:r w:rsidR="00F10BE6" w:rsidRPr="00A17138">
        <w:rPr>
          <w:rFonts w:ascii="Times New Roman" w:hAnsi="Times New Roman" w:cs="Times New Roman"/>
          <w:sz w:val="28"/>
          <w:szCs w:val="28"/>
          <w:lang w:val="kk-KZ"/>
        </w:rPr>
        <w:t xml:space="preserve"> </w:t>
      </w:r>
      <w:r w:rsidR="00E72000" w:rsidRPr="00A17138">
        <w:rPr>
          <w:rFonts w:ascii="Times New Roman" w:hAnsi="Times New Roman" w:cs="Times New Roman"/>
          <w:sz w:val="28"/>
          <w:szCs w:val="28"/>
          <w:lang w:val="kk-KZ"/>
        </w:rPr>
        <w:t xml:space="preserve">остается предметом дискуссий. </w:t>
      </w:r>
      <w:r w:rsidR="00634F6E" w:rsidRPr="00A17138">
        <w:rPr>
          <w:rFonts w:ascii="Times New Roman" w:hAnsi="Times New Roman" w:cs="Times New Roman"/>
          <w:sz w:val="28"/>
          <w:szCs w:val="28"/>
          <w:lang w:val="kk-KZ"/>
        </w:rPr>
        <w:t xml:space="preserve">Отсутствие всестороннего понимания механизмов передачи энергии и процессов дефектообразования затрудняет определение пороговых условий, при которых </w:t>
      </w:r>
      <w:r w:rsidR="00F10BE6" w:rsidRPr="00A17138">
        <w:rPr>
          <w:rFonts w:ascii="Times New Roman" w:hAnsi="Times New Roman" w:cs="Times New Roman"/>
          <w:sz w:val="28"/>
          <w:szCs w:val="28"/>
          <w:lang w:val="kk-KZ"/>
        </w:rPr>
        <w:t xml:space="preserve">возникают </w:t>
      </w:r>
      <w:r w:rsidR="00634F6E" w:rsidRPr="00A17138">
        <w:rPr>
          <w:rFonts w:ascii="Times New Roman" w:hAnsi="Times New Roman" w:cs="Times New Roman"/>
          <w:sz w:val="28"/>
          <w:szCs w:val="28"/>
          <w:lang w:val="kk-KZ"/>
        </w:rPr>
        <w:t>радиационные повреждения, а также ограничивает возможности по оптимизации состава и структуры керамических материалов</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для повышения их стойкости</w:t>
      </w:r>
      <w:r w:rsidR="00634F6E" w:rsidRPr="00A17138">
        <w:rPr>
          <w:rFonts w:ascii="Times New Roman" w:hAnsi="Times New Roman" w:cs="Times New Roman"/>
          <w:sz w:val="28"/>
          <w:szCs w:val="28"/>
          <w:lang w:val="kk-KZ"/>
        </w:rPr>
        <w:t xml:space="preserve">. </w:t>
      </w:r>
      <w:r w:rsidR="00F10BE6" w:rsidRPr="00A17138">
        <w:rPr>
          <w:rFonts w:ascii="Times New Roman" w:hAnsi="Times New Roman" w:cs="Times New Roman"/>
          <w:sz w:val="28"/>
          <w:szCs w:val="28"/>
          <w:lang w:val="kk-KZ"/>
        </w:rPr>
        <w:t>В связи с этим необходимо комплексное исследование радиационных повреждений в керамиках различных классов с учетом их структурных характеристик.</w:t>
      </w:r>
    </w:p>
    <w:p w14:paraId="10FDB544" w14:textId="43A8B975" w:rsidR="00F10BE6" w:rsidRPr="00A17138" w:rsidRDefault="00F10BE6" w:rsidP="00C9317E">
      <w:pPr>
        <w:ind w:firstLine="709"/>
        <w:jc w:val="both"/>
        <w:rPr>
          <w:rFonts w:ascii="Times New Roman" w:hAnsi="Times New Roman" w:cs="Times New Roman"/>
          <w:sz w:val="28"/>
          <w:szCs w:val="28"/>
          <w:lang w:val="kk-KZ"/>
        </w:rPr>
      </w:pPr>
      <w:r w:rsidRPr="00A17138">
        <w:rPr>
          <w:rFonts w:ascii="Times New Roman" w:hAnsi="Times New Roman" w:cs="Times New Roman"/>
          <w:bCs/>
          <w:sz w:val="28"/>
          <w:szCs w:val="28"/>
        </w:rPr>
        <w:t>Целью данной диссертационной работы</w:t>
      </w:r>
      <w:r w:rsidRPr="00A17138">
        <w:rPr>
          <w:rFonts w:ascii="Times New Roman" w:hAnsi="Times New Roman" w:cs="Times New Roman"/>
          <w:sz w:val="28"/>
          <w:szCs w:val="28"/>
        </w:rPr>
        <w:t xml:space="preserve"> </w:t>
      </w:r>
      <w:r w:rsidRPr="00A17138">
        <w:rPr>
          <w:rFonts w:ascii="Times New Roman" w:hAnsi="Times New Roman" w:cs="Times New Roman"/>
          <w:color w:val="000000" w:themeColor="text1"/>
          <w:sz w:val="28"/>
        </w:rPr>
        <w:t xml:space="preserve">является установление закономерностей формирования радиационных повреждений, </w:t>
      </w:r>
      <w:r w:rsidRPr="00A17138">
        <w:rPr>
          <w:rFonts w:ascii="Times New Roman" w:hAnsi="Times New Roman" w:cs="Times New Roman"/>
          <w:color w:val="000000" w:themeColor="text1"/>
          <w:sz w:val="28"/>
          <w:szCs w:val="28"/>
        </w:rPr>
        <w:t xml:space="preserve">методами </w:t>
      </w:r>
      <w:r w:rsidRPr="00A17138">
        <w:rPr>
          <w:rFonts w:ascii="Times New Roman" w:hAnsi="Times New Roman" w:cs="Times New Roman"/>
          <w:color w:val="000000"/>
          <w:sz w:val="28"/>
          <w:szCs w:val="28"/>
        </w:rPr>
        <w:t xml:space="preserve">просвечивающей </w:t>
      </w:r>
      <w:r w:rsidRPr="00A17138">
        <w:rPr>
          <w:rFonts w:ascii="Times New Roman" w:hAnsi="Times New Roman" w:cs="Times New Roman"/>
          <w:color w:val="000000"/>
          <w:sz w:val="28"/>
          <w:szCs w:val="28"/>
          <w:lang w:val="kk-KZ"/>
        </w:rPr>
        <w:t xml:space="preserve">электронной </w:t>
      </w:r>
      <w:r w:rsidRPr="00A17138">
        <w:rPr>
          <w:rFonts w:ascii="Times New Roman" w:hAnsi="Times New Roman" w:cs="Times New Roman"/>
          <w:color w:val="000000"/>
          <w:sz w:val="28"/>
          <w:szCs w:val="28"/>
        </w:rPr>
        <w:t xml:space="preserve">микроскопии </w:t>
      </w:r>
      <w:r w:rsidRPr="00A17138">
        <w:rPr>
          <w:rFonts w:ascii="Times New Roman" w:hAnsi="Times New Roman" w:cs="Times New Roman"/>
          <w:color w:val="000000"/>
          <w:sz w:val="28"/>
          <w:szCs w:val="28"/>
          <w:lang w:val="kk-KZ"/>
        </w:rPr>
        <w:t xml:space="preserve">(ПЭМ) </w:t>
      </w:r>
      <w:r w:rsidRPr="00A17138">
        <w:rPr>
          <w:rFonts w:ascii="Times New Roman" w:hAnsi="Times New Roman" w:cs="Times New Roman"/>
          <w:color w:val="000000" w:themeColor="text1"/>
          <w:sz w:val="28"/>
          <w:lang w:val="kk-KZ"/>
        </w:rPr>
        <w:t xml:space="preserve">и молекулярной динамики (МД), </w:t>
      </w:r>
      <w:r w:rsidRPr="00A17138">
        <w:rPr>
          <w:rFonts w:ascii="Times New Roman" w:hAnsi="Times New Roman" w:cs="Times New Roman"/>
          <w:color w:val="000000" w:themeColor="text1"/>
          <w:sz w:val="28"/>
        </w:rPr>
        <w:t>вызываемых высокоэнергетическими тяжелыми ионами в наноразмерных радиационно-стойких керамиках по сравнению с объемными материалами</w:t>
      </w:r>
      <w:r w:rsidRPr="00A17138">
        <w:rPr>
          <w:rFonts w:ascii="Times New Roman" w:hAnsi="Times New Roman" w:cs="Times New Roman"/>
          <w:color w:val="000000" w:themeColor="text1"/>
          <w:sz w:val="28"/>
          <w:lang w:val="kk-KZ"/>
        </w:rPr>
        <w:t xml:space="preserve"> </w:t>
      </w:r>
      <w:r w:rsidRPr="00A17138">
        <w:rPr>
          <w:rFonts w:ascii="Times New Roman" w:hAnsi="Times New Roman" w:cs="Times New Roman"/>
          <w:color w:val="000000" w:themeColor="text1"/>
          <w:sz w:val="28"/>
        </w:rPr>
        <w:t xml:space="preserve">в </w:t>
      </w:r>
      <w:r w:rsidRPr="00A17138">
        <w:rPr>
          <w:rFonts w:ascii="Times New Roman" w:hAnsi="Times New Roman" w:cs="Times New Roman"/>
          <w:color w:val="000000" w:themeColor="text1"/>
          <w:sz w:val="28"/>
          <w:szCs w:val="28"/>
        </w:rPr>
        <w:t xml:space="preserve">зависимости от уровня электронного торможения и </w:t>
      </w:r>
      <w:proofErr w:type="spellStart"/>
      <w:r w:rsidRPr="00A17138">
        <w:rPr>
          <w:rFonts w:ascii="Times New Roman" w:hAnsi="Times New Roman" w:cs="Times New Roman"/>
          <w:color w:val="000000" w:themeColor="text1"/>
          <w:sz w:val="28"/>
          <w:szCs w:val="28"/>
        </w:rPr>
        <w:t>флюенса</w:t>
      </w:r>
      <w:proofErr w:type="spellEnd"/>
      <w:r w:rsidRPr="00A17138">
        <w:rPr>
          <w:rFonts w:ascii="Times New Roman" w:hAnsi="Times New Roman" w:cs="Times New Roman"/>
          <w:color w:val="000000" w:themeColor="text1"/>
          <w:sz w:val="28"/>
          <w:szCs w:val="28"/>
        </w:rPr>
        <w:t xml:space="preserve"> налетающих ионов</w:t>
      </w:r>
      <w:r w:rsidRPr="00A17138">
        <w:rPr>
          <w:rFonts w:ascii="Times New Roman" w:hAnsi="Times New Roman" w:cs="Times New Roman"/>
          <w:sz w:val="28"/>
          <w:szCs w:val="28"/>
        </w:rPr>
        <w:t>.</w:t>
      </w:r>
      <w:r w:rsidRPr="00A17138">
        <w:rPr>
          <w:rFonts w:ascii="Times New Roman" w:hAnsi="Times New Roman" w:cs="Times New Roman"/>
          <w:sz w:val="28"/>
          <w:szCs w:val="28"/>
          <w:lang w:val="kk-KZ"/>
        </w:rPr>
        <w:t xml:space="preserve"> Результаты данной работы позволят углубить понимание фундаментальных механизмов радиационного воздействия на керамические материалы и могут быть использованы при проектировании новых радиационно-стойких структур для ядерных технологий и других высокотехнологичных приложений.</w:t>
      </w:r>
    </w:p>
    <w:p w14:paraId="26CAC5C7" w14:textId="77777777" w:rsidR="008A7576" w:rsidRPr="00A17138" w:rsidRDefault="008A7576">
      <w:pPr>
        <w:overflowPunct/>
        <w:spacing w:after="200" w:line="276" w:lineRule="auto"/>
        <w:rPr>
          <w:rFonts w:ascii="Times New Roman" w:hAnsi="Times New Roman" w:cs="Times New Roman"/>
          <w:b/>
          <w:bCs/>
          <w:color w:val="auto"/>
          <w:sz w:val="28"/>
          <w:szCs w:val="28"/>
        </w:rPr>
      </w:pPr>
      <w:r w:rsidRPr="00A17138">
        <w:rPr>
          <w:rFonts w:ascii="Times New Roman" w:hAnsi="Times New Roman" w:cs="Times New Roman"/>
          <w:b/>
          <w:bCs/>
          <w:color w:val="auto"/>
          <w:sz w:val="28"/>
          <w:szCs w:val="28"/>
        </w:rPr>
        <w:br w:type="page"/>
      </w:r>
    </w:p>
    <w:p w14:paraId="79260AE0" w14:textId="0414A356" w:rsidR="00167A6E" w:rsidRPr="00A17138" w:rsidRDefault="00C252F9" w:rsidP="00C9317E">
      <w:pPr>
        <w:ind w:firstLine="709"/>
        <w:jc w:val="both"/>
        <w:rPr>
          <w:rFonts w:ascii="Times New Roman" w:hAnsi="Times New Roman" w:cs="Times New Roman"/>
          <w:b/>
          <w:bCs/>
          <w:color w:val="auto"/>
          <w:sz w:val="28"/>
          <w:szCs w:val="28"/>
          <w:lang w:val="kk-KZ"/>
        </w:rPr>
      </w:pPr>
      <w:r w:rsidRPr="00A17138">
        <w:rPr>
          <w:rFonts w:ascii="Times New Roman" w:hAnsi="Times New Roman" w:cs="Times New Roman"/>
          <w:b/>
          <w:bCs/>
          <w:color w:val="auto"/>
          <w:sz w:val="28"/>
          <w:szCs w:val="28"/>
        </w:rPr>
        <w:lastRenderedPageBreak/>
        <w:t xml:space="preserve">2 </w:t>
      </w:r>
      <w:r w:rsidR="00BA5F43" w:rsidRPr="00A17138">
        <w:rPr>
          <w:rStyle w:val="afb"/>
          <w:rFonts w:ascii="Times New Roman" w:hAnsi="Times New Roman" w:cs="Times New Roman"/>
          <w:b/>
          <w:bCs/>
          <w:color w:val="auto"/>
          <w:sz w:val="28"/>
          <w:szCs w:val="28"/>
        </w:rPr>
        <w:t>ЭКСПЕРИМЕНТАЛЬНЫЕ МЕТОДЫ ИССЛЕДОВАНИЙ</w:t>
      </w:r>
    </w:p>
    <w:p w14:paraId="598C0FC1" w14:textId="77777777" w:rsidR="004940C2" w:rsidRPr="00A17138" w:rsidRDefault="004940C2" w:rsidP="00C9317E">
      <w:pPr>
        <w:pStyle w:val="ad"/>
        <w:spacing w:before="0" w:beforeAutospacing="0" w:after="0" w:afterAutospacing="0"/>
        <w:ind w:firstLine="709"/>
        <w:jc w:val="both"/>
        <w:rPr>
          <w:sz w:val="28"/>
          <w:szCs w:val="28"/>
          <w:shd w:val="clear" w:color="auto" w:fill="FFFFFF"/>
          <w:lang w:val="kk-KZ"/>
        </w:rPr>
      </w:pPr>
    </w:p>
    <w:p w14:paraId="066BB0A7" w14:textId="2FBAFDEA" w:rsidR="00092AE7" w:rsidRPr="00A17138" w:rsidRDefault="00BA5F43" w:rsidP="001405CA">
      <w:pPr>
        <w:ind w:firstLine="709"/>
        <w:jc w:val="both"/>
        <w:rPr>
          <w:rFonts w:ascii="Times New Roman" w:hAnsi="Times New Roman" w:cs="Times New Roman"/>
          <w:sz w:val="28"/>
          <w:szCs w:val="28"/>
        </w:rPr>
      </w:pPr>
      <w:r w:rsidRPr="00A17138">
        <w:rPr>
          <w:rStyle w:val="afb"/>
          <w:rFonts w:ascii="Times New Roman" w:hAnsi="Times New Roman" w:cs="Times New Roman"/>
          <w:sz w:val="28"/>
          <w:szCs w:val="28"/>
        </w:rPr>
        <w:t xml:space="preserve">В </w:t>
      </w:r>
      <w:r w:rsidR="00D31C6D">
        <w:rPr>
          <w:rStyle w:val="afb"/>
          <w:rFonts w:ascii="Times New Roman" w:hAnsi="Times New Roman" w:cs="Times New Roman"/>
          <w:sz w:val="28"/>
          <w:szCs w:val="28"/>
          <w:lang w:val="kk-KZ"/>
        </w:rPr>
        <w:t>данном</w:t>
      </w:r>
      <w:r w:rsidRPr="00A17138">
        <w:rPr>
          <w:rStyle w:val="afb"/>
          <w:rFonts w:ascii="Times New Roman" w:hAnsi="Times New Roman" w:cs="Times New Roman"/>
          <w:sz w:val="28"/>
          <w:szCs w:val="28"/>
        </w:rPr>
        <w:t xml:space="preserve"> </w:t>
      </w:r>
      <w:r w:rsidR="00D31C6D">
        <w:rPr>
          <w:rStyle w:val="afb"/>
          <w:rFonts w:ascii="Times New Roman" w:hAnsi="Times New Roman" w:cs="Times New Roman"/>
          <w:sz w:val="28"/>
          <w:szCs w:val="28"/>
        </w:rPr>
        <w:t>разделе</w:t>
      </w:r>
      <w:r w:rsidRPr="00A17138">
        <w:rPr>
          <w:rStyle w:val="afb"/>
          <w:rFonts w:ascii="Times New Roman" w:hAnsi="Times New Roman" w:cs="Times New Roman"/>
          <w:sz w:val="28"/>
          <w:szCs w:val="28"/>
        </w:rPr>
        <w:t xml:space="preserve"> п</w:t>
      </w:r>
      <w:r w:rsidRPr="00A17138">
        <w:rPr>
          <w:rStyle w:val="afb"/>
          <w:rFonts w:ascii="Times New Roman" w:hAnsi="Times New Roman" w:cs="Times New Roman"/>
          <w:sz w:val="28"/>
          <w:szCs w:val="28"/>
          <w:lang w:val="kk-KZ"/>
        </w:rPr>
        <w:t xml:space="preserve">редставлены </w:t>
      </w:r>
      <w:r w:rsidRPr="00A17138">
        <w:rPr>
          <w:rStyle w:val="afb"/>
          <w:rFonts w:ascii="Times New Roman" w:hAnsi="Times New Roman" w:cs="Times New Roman"/>
          <w:sz w:val="28"/>
          <w:szCs w:val="28"/>
        </w:rPr>
        <w:t>характеристики объектов исследования, методы</w:t>
      </w:r>
      <w:r w:rsidRPr="00A17138">
        <w:rPr>
          <w:rStyle w:val="afb"/>
          <w:rFonts w:ascii="Times New Roman" w:hAnsi="Times New Roman" w:cs="Times New Roman"/>
          <w:sz w:val="28"/>
          <w:szCs w:val="28"/>
          <w:lang w:val="kk-KZ"/>
        </w:rPr>
        <w:t xml:space="preserve"> их получения и</w:t>
      </w:r>
      <w:r w:rsidRPr="00A17138">
        <w:rPr>
          <w:rStyle w:val="afb"/>
          <w:rFonts w:ascii="Times New Roman" w:hAnsi="Times New Roman" w:cs="Times New Roman"/>
          <w:sz w:val="28"/>
          <w:szCs w:val="28"/>
        </w:rPr>
        <w:t xml:space="preserve"> </w:t>
      </w:r>
      <w:proofErr w:type="spellStart"/>
      <w:r w:rsidRPr="00A17138">
        <w:rPr>
          <w:rStyle w:val="afb"/>
          <w:rFonts w:ascii="Times New Roman" w:hAnsi="Times New Roman" w:cs="Times New Roman"/>
          <w:sz w:val="28"/>
          <w:szCs w:val="28"/>
        </w:rPr>
        <w:t>дорадиационной</w:t>
      </w:r>
      <w:proofErr w:type="spellEnd"/>
      <w:r w:rsidRPr="00A17138">
        <w:rPr>
          <w:rStyle w:val="afb"/>
          <w:rFonts w:ascii="Times New Roman" w:hAnsi="Times New Roman" w:cs="Times New Roman"/>
          <w:sz w:val="28"/>
          <w:szCs w:val="28"/>
        </w:rPr>
        <w:t xml:space="preserve"> обработки</w:t>
      </w:r>
      <w:r w:rsidRPr="00A17138">
        <w:rPr>
          <w:rStyle w:val="afb"/>
          <w:rFonts w:ascii="Times New Roman" w:hAnsi="Times New Roman" w:cs="Times New Roman"/>
          <w:sz w:val="28"/>
          <w:szCs w:val="28"/>
          <w:lang w:val="kk-KZ"/>
        </w:rPr>
        <w:t>.</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Дано</w:t>
      </w:r>
      <w:r w:rsidRPr="00A17138">
        <w:rPr>
          <w:rStyle w:val="afb"/>
          <w:rFonts w:ascii="Times New Roman" w:hAnsi="Times New Roman" w:cs="Times New Roman"/>
          <w:sz w:val="28"/>
          <w:szCs w:val="28"/>
        </w:rPr>
        <w:t xml:space="preserve"> описание </w:t>
      </w:r>
      <w:r w:rsidRPr="00A17138">
        <w:rPr>
          <w:rStyle w:val="afb"/>
          <w:rFonts w:ascii="Times New Roman" w:hAnsi="Times New Roman" w:cs="Times New Roman"/>
          <w:sz w:val="28"/>
          <w:szCs w:val="28"/>
          <w:lang w:val="kk-KZ"/>
        </w:rPr>
        <w:t xml:space="preserve">использованных в работе </w:t>
      </w:r>
      <w:r w:rsidRPr="00A17138">
        <w:rPr>
          <w:rStyle w:val="afb"/>
          <w:rFonts w:ascii="Times New Roman" w:hAnsi="Times New Roman" w:cs="Times New Roman"/>
          <w:sz w:val="28"/>
          <w:szCs w:val="28"/>
        </w:rPr>
        <w:t xml:space="preserve">установок по облучению образцов на циклотронах ДЦ-60 </w:t>
      </w:r>
      <w:r w:rsidRPr="00A17138">
        <w:rPr>
          <w:rStyle w:val="afb"/>
          <w:rFonts w:ascii="Times New Roman" w:hAnsi="Times New Roman" w:cs="Times New Roman"/>
          <w:sz w:val="28"/>
          <w:szCs w:val="28"/>
          <w:lang w:val="kk-KZ"/>
        </w:rPr>
        <w:t xml:space="preserve">Астанинского филиала </w:t>
      </w:r>
      <w:r w:rsidRPr="00A17138">
        <w:rPr>
          <w:rStyle w:val="afb"/>
          <w:rFonts w:ascii="Times New Roman" w:hAnsi="Times New Roman" w:cs="Times New Roman"/>
          <w:sz w:val="28"/>
          <w:szCs w:val="28"/>
        </w:rPr>
        <w:t>ИЯФ, ИЦ-100</w:t>
      </w:r>
      <w:r w:rsidRPr="00A17138">
        <w:rPr>
          <w:rStyle w:val="afb"/>
          <w:rFonts w:ascii="Times New Roman" w:hAnsi="Times New Roman" w:cs="Times New Roman"/>
          <w:sz w:val="28"/>
          <w:szCs w:val="28"/>
          <w:lang w:val="kk-KZ"/>
        </w:rPr>
        <w:t xml:space="preserve"> и</w:t>
      </w:r>
      <w:r w:rsidRPr="00A17138">
        <w:rPr>
          <w:rStyle w:val="afb"/>
          <w:rFonts w:ascii="Times New Roman" w:hAnsi="Times New Roman" w:cs="Times New Roman"/>
          <w:sz w:val="28"/>
          <w:szCs w:val="28"/>
        </w:rPr>
        <w:t xml:space="preserve"> У-400 циклотронного комплекса Лаборатории ядерных реакций ОИЯИ. В разделах 2.3 и 2.4 обсуждаются </w:t>
      </w:r>
      <w:r w:rsidRPr="00A17138">
        <w:rPr>
          <w:rFonts w:ascii="Times New Roman" w:hAnsi="Times New Roman" w:cs="Times New Roman"/>
          <w:sz w:val="28"/>
          <w:szCs w:val="28"/>
          <w:lang w:val="kk-KZ"/>
        </w:rPr>
        <w:t>параметры и условия</w:t>
      </w:r>
      <w:r w:rsidRPr="00A17138">
        <w:rPr>
          <w:rFonts w:ascii="Times New Roman" w:hAnsi="Times New Roman" w:cs="Times New Roman"/>
          <w:sz w:val="28"/>
          <w:szCs w:val="28"/>
        </w:rPr>
        <w:t xml:space="preserve"> облучения образцов </w:t>
      </w:r>
      <w:r w:rsidRPr="00A17138">
        <w:rPr>
          <w:rStyle w:val="afb"/>
          <w:rFonts w:ascii="Times New Roman" w:hAnsi="Times New Roman" w:cs="Times New Roman"/>
          <w:sz w:val="28"/>
          <w:szCs w:val="28"/>
        </w:rPr>
        <w:t>высокоэнергетическими тяжелыми ионами</w:t>
      </w:r>
      <w:r w:rsidRPr="00A17138">
        <w:rPr>
          <w:rFonts w:ascii="Times New Roman" w:hAnsi="Times New Roman" w:cs="Times New Roman"/>
          <w:sz w:val="28"/>
          <w:szCs w:val="28"/>
          <w:lang w:val="kk-KZ"/>
        </w:rPr>
        <w:t xml:space="preserve"> на ускорительных комплексах </w:t>
      </w:r>
      <w:r w:rsidRPr="00A17138">
        <w:rPr>
          <w:rFonts w:ascii="Times New Roman" w:hAnsi="Times New Roman" w:cs="Times New Roman"/>
          <w:sz w:val="28"/>
          <w:szCs w:val="28"/>
        </w:rPr>
        <w:t>и дальнейшие</w:t>
      </w:r>
      <w:r w:rsidRPr="00A17138">
        <w:rPr>
          <w:rFonts w:ascii="Times New Roman" w:hAnsi="Times New Roman" w:cs="Times New Roman"/>
          <w:sz w:val="28"/>
          <w:szCs w:val="28"/>
          <w:lang w:val="kk-KZ"/>
        </w:rPr>
        <w:t xml:space="preserve"> структурные исследования </w:t>
      </w:r>
      <w:r w:rsidRPr="00A17138">
        <w:rPr>
          <w:rFonts w:ascii="Times New Roman" w:hAnsi="Times New Roman" w:cs="Times New Roman"/>
          <w:sz w:val="28"/>
          <w:szCs w:val="28"/>
        </w:rPr>
        <w:t>с помощью просвечивающего электронного микроскопа (ПЭМ),</w:t>
      </w:r>
      <w:r w:rsidRPr="00A17138">
        <w:rPr>
          <w:rFonts w:ascii="Times New Roman" w:hAnsi="Times New Roman" w:cs="Times New Roman"/>
          <w:sz w:val="28"/>
          <w:szCs w:val="28"/>
          <w:lang w:val="kk-KZ"/>
        </w:rPr>
        <w:t xml:space="preserve"> </w:t>
      </w:r>
      <w:r w:rsidRPr="00A17138">
        <w:rPr>
          <w:rStyle w:val="afb"/>
          <w:rFonts w:ascii="Times New Roman" w:hAnsi="Times New Roman" w:cs="Times New Roman"/>
          <w:sz w:val="28"/>
          <w:szCs w:val="28"/>
        </w:rPr>
        <w:t xml:space="preserve">а также методики анализа экспериментальных данных. В разделе 2.5 приводится описание численного моделирования методами молекулярной динамики. </w:t>
      </w:r>
      <w:r w:rsidRPr="00A17138">
        <w:rPr>
          <w:rFonts w:ascii="Times New Roman" w:hAnsi="Times New Roman" w:cs="Times New Roman"/>
          <w:sz w:val="28"/>
          <w:szCs w:val="28"/>
          <w:lang w:val="kk-KZ"/>
        </w:rPr>
        <w:t xml:space="preserve">В конце главы </w:t>
      </w:r>
      <w:r w:rsidRPr="00A17138">
        <w:rPr>
          <w:rFonts w:ascii="Times New Roman" w:hAnsi="Times New Roman" w:cs="Times New Roman"/>
          <w:sz w:val="28"/>
          <w:szCs w:val="28"/>
        </w:rPr>
        <w:t>сформулированы краткие выводы</w:t>
      </w:r>
      <w:r w:rsidR="00303218" w:rsidRPr="00A17138">
        <w:rPr>
          <w:rFonts w:ascii="Times New Roman" w:hAnsi="Times New Roman" w:cs="Times New Roman"/>
          <w:sz w:val="28"/>
          <w:szCs w:val="28"/>
        </w:rPr>
        <w:t>.</w:t>
      </w:r>
    </w:p>
    <w:p w14:paraId="6C649AC8" w14:textId="77777777" w:rsidR="002F3C5C" w:rsidRPr="00C9317E" w:rsidRDefault="002F3C5C" w:rsidP="006363C5">
      <w:pPr>
        <w:ind w:firstLine="709"/>
        <w:jc w:val="both"/>
        <w:rPr>
          <w:rFonts w:ascii="Times New Roman" w:hAnsi="Times New Roman" w:cs="Times New Roman"/>
          <w:sz w:val="28"/>
          <w:szCs w:val="28"/>
          <w:lang w:val="kk-KZ"/>
        </w:rPr>
      </w:pPr>
    </w:p>
    <w:p w14:paraId="6A92D99F" w14:textId="0BE58A56" w:rsidR="00A955AC" w:rsidRPr="00A17138" w:rsidRDefault="002A7889" w:rsidP="00C9317E">
      <w:pPr>
        <w:ind w:firstLine="709"/>
        <w:jc w:val="both"/>
        <w:rPr>
          <w:rFonts w:ascii="Times New Roman" w:hAnsi="Times New Roman" w:cs="Times New Roman"/>
          <w:b/>
          <w:sz w:val="28"/>
          <w:szCs w:val="28"/>
          <w:lang w:val="kk-KZ"/>
        </w:rPr>
      </w:pPr>
      <w:r w:rsidRPr="00A17138">
        <w:rPr>
          <w:rFonts w:ascii="Times New Roman" w:hAnsi="Times New Roman" w:cs="Times New Roman"/>
          <w:b/>
          <w:sz w:val="28"/>
          <w:szCs w:val="28"/>
          <w:lang w:val="kk-KZ"/>
        </w:rPr>
        <w:t>2</w:t>
      </w:r>
      <w:r w:rsidRPr="00A17138">
        <w:rPr>
          <w:rFonts w:ascii="Times New Roman" w:hAnsi="Times New Roman" w:cs="Times New Roman"/>
          <w:b/>
          <w:sz w:val="28"/>
          <w:szCs w:val="28"/>
        </w:rPr>
        <w:t xml:space="preserve">.1 </w:t>
      </w:r>
      <w:r w:rsidR="00BA5F43" w:rsidRPr="00A17138">
        <w:rPr>
          <w:rFonts w:ascii="Times New Roman" w:hAnsi="Times New Roman" w:cs="Times New Roman"/>
          <w:b/>
          <w:bCs/>
          <w:color w:val="auto"/>
          <w:sz w:val="28"/>
          <w:szCs w:val="28"/>
          <w:lang w:val="kk-KZ"/>
        </w:rPr>
        <w:t>Объекты исследования и методика получения образцов</w:t>
      </w:r>
    </w:p>
    <w:p w14:paraId="04D64F27" w14:textId="392E7886" w:rsidR="00BA5F43" w:rsidRPr="00A17138" w:rsidRDefault="00BA5F43" w:rsidP="00C9317E">
      <w:pPr>
        <w:ind w:firstLine="709"/>
        <w:jc w:val="both"/>
        <w:rPr>
          <w:rFonts w:ascii="Times New Roman" w:hAnsi="Times New Roman" w:cs="Times New Roman"/>
          <w:sz w:val="28"/>
          <w:szCs w:val="28"/>
        </w:rPr>
      </w:pPr>
      <w:r w:rsidRPr="00A17138">
        <w:rPr>
          <w:rFonts w:ascii="Times New Roman" w:hAnsi="Times New Roman" w:cs="Times New Roman"/>
          <w:noProof/>
          <w:sz w:val="28"/>
          <w:szCs w:val="28"/>
          <w:lang w:val="kk-KZ"/>
        </w:rPr>
        <w:t xml:space="preserve">В данной работе </w:t>
      </w:r>
      <w:r w:rsidRPr="00A17138">
        <w:rPr>
          <w:rStyle w:val="Hyperlink0"/>
          <w:rFonts w:eastAsia="Arial Unicode MS"/>
          <w:lang w:val="kk-KZ"/>
        </w:rPr>
        <w:t>о</w:t>
      </w:r>
      <w:proofErr w:type="spellStart"/>
      <w:r w:rsidRPr="00A17138">
        <w:rPr>
          <w:rStyle w:val="Hyperlink0"/>
          <w:rFonts w:eastAsia="Arial Unicode MS"/>
        </w:rPr>
        <w:t>сновными</w:t>
      </w:r>
      <w:proofErr w:type="spellEnd"/>
      <w:r w:rsidRPr="00A17138">
        <w:rPr>
          <w:rStyle w:val="Hyperlink0"/>
          <w:rFonts w:eastAsia="Arial Unicode MS"/>
        </w:rPr>
        <w:t xml:space="preserve"> </w:t>
      </w:r>
      <w:r w:rsidRPr="00A17138">
        <w:rPr>
          <w:rFonts w:ascii="Times New Roman" w:hAnsi="Times New Roman" w:cs="Times New Roman"/>
          <w:noProof/>
          <w:sz w:val="28"/>
          <w:szCs w:val="28"/>
          <w:lang w:val="kk-KZ"/>
        </w:rPr>
        <w:t>объектами исследования были нанокристаллические образцы оксидов и нитридов</w:t>
      </w:r>
      <w:r w:rsidRPr="00A17138">
        <w:rPr>
          <w:rFonts w:ascii="Times New Roman" w:hAnsi="Times New Roman" w:cs="Times New Roman"/>
          <w:sz w:val="28"/>
          <w:szCs w:val="28"/>
        </w:rPr>
        <w:t>, произведенные</w:t>
      </w:r>
      <w:r w:rsidRPr="00A17138">
        <w:rPr>
          <w:rFonts w:ascii="Times New Roman" w:hAnsi="Times New Roman" w:cs="Times New Roman"/>
          <w:sz w:val="28"/>
          <w:szCs w:val="28"/>
          <w:lang w:val="kk-KZ"/>
        </w:rPr>
        <w:t xml:space="preserve"> </w:t>
      </w:r>
      <w:r w:rsidRPr="00A17138">
        <w:rPr>
          <w:rFonts w:ascii="Times New Roman" w:hAnsi="Times New Roman" w:cs="Times New Roman"/>
          <w:noProof/>
          <w:sz w:val="28"/>
          <w:szCs w:val="28"/>
          <w:lang w:val="kk-KZ"/>
        </w:rPr>
        <w:t>(</w:t>
      </w:r>
      <w:r w:rsidRPr="00A17138">
        <w:rPr>
          <w:rFonts w:ascii="Times New Roman" w:hAnsi="Times New Roman" w:cs="Times New Roman"/>
          <w:sz w:val="28"/>
          <w:szCs w:val="28"/>
        </w:rPr>
        <w:t>TiO</w:t>
      </w:r>
      <w:r w:rsidRPr="00A17138">
        <w:rPr>
          <w:rFonts w:ascii="Times New Roman" w:hAnsi="Times New Roman" w:cs="Times New Roman"/>
          <w:sz w:val="28"/>
          <w:szCs w:val="28"/>
          <w:vertAlign w:val="subscript"/>
        </w:rPr>
        <w:t>2</w:t>
      </w:r>
      <w:r w:rsidRPr="00A17138">
        <w:rPr>
          <w:rFonts w:ascii="Times New Roman" w:hAnsi="Times New Roman" w:cs="Times New Roman"/>
          <w:sz w:val="28"/>
          <w:szCs w:val="28"/>
        </w:rPr>
        <w:t xml:space="preserve">, </w:t>
      </w:r>
      <w:r w:rsidR="00D6654D" w:rsidRPr="00A17138">
        <w:rPr>
          <w:rFonts w:ascii="Times New Roman" w:hAnsi="Times New Roman" w:cs="Times New Roman"/>
          <w:sz w:val="28"/>
          <w:szCs w:val="28"/>
          <w:lang w:val="kk-KZ"/>
        </w:rPr>
        <w:t>CeO</w:t>
      </w:r>
      <w:r w:rsidR="00D6654D" w:rsidRPr="00A17138">
        <w:rPr>
          <w:rFonts w:ascii="Times New Roman" w:hAnsi="Times New Roman" w:cs="Times New Roman"/>
          <w:sz w:val="28"/>
          <w:szCs w:val="28"/>
          <w:vertAlign w:val="subscript"/>
          <w:lang w:val="kk-KZ"/>
        </w:rPr>
        <w:t>2</w:t>
      </w:r>
      <w:r w:rsidR="00D6654D">
        <w:rPr>
          <w:rFonts w:ascii="Times New Roman" w:hAnsi="Times New Roman" w:cs="Times New Roman"/>
          <w:sz w:val="28"/>
          <w:szCs w:val="28"/>
          <w:lang w:val="kk-KZ"/>
        </w:rPr>
        <w:t xml:space="preserve">, </w:t>
      </w:r>
      <w:r w:rsidRPr="001405CA">
        <w:rPr>
          <w:rFonts w:ascii="Times New Roman" w:hAnsi="Times New Roman" w:cs="Times New Roman"/>
          <w:color w:val="auto"/>
          <w:sz w:val="28"/>
          <w:szCs w:val="28"/>
        </w:rPr>
        <w:t>Si</w:t>
      </w:r>
      <w:r w:rsidRPr="001405CA">
        <w:rPr>
          <w:rFonts w:ascii="Times New Roman" w:hAnsi="Times New Roman" w:cs="Times New Roman"/>
          <w:color w:val="auto"/>
          <w:sz w:val="28"/>
          <w:szCs w:val="28"/>
          <w:vertAlign w:val="subscript"/>
        </w:rPr>
        <w:t>3</w:t>
      </w:r>
      <w:r w:rsidRPr="001405CA">
        <w:rPr>
          <w:rFonts w:ascii="Times New Roman" w:hAnsi="Times New Roman" w:cs="Times New Roman"/>
          <w:color w:val="auto"/>
          <w:sz w:val="28"/>
          <w:szCs w:val="28"/>
        </w:rPr>
        <w:t>N</w:t>
      </w:r>
      <w:r w:rsidRPr="001405CA">
        <w:rPr>
          <w:rFonts w:ascii="Times New Roman" w:hAnsi="Times New Roman" w:cs="Times New Roman"/>
          <w:color w:val="auto"/>
          <w:sz w:val="28"/>
          <w:szCs w:val="28"/>
          <w:vertAlign w:val="subscript"/>
        </w:rPr>
        <w:t>4</w:t>
      </w:r>
      <w:r w:rsidRPr="001405CA">
        <w:rPr>
          <w:rFonts w:ascii="Times New Roman" w:hAnsi="Times New Roman" w:cs="Times New Roman"/>
          <w:noProof/>
          <w:color w:val="auto"/>
          <w:sz w:val="28"/>
          <w:szCs w:val="28"/>
          <w:lang w:val="kk-KZ"/>
        </w:rPr>
        <w:t>)</w:t>
      </w:r>
      <w:r w:rsidRPr="001405CA">
        <w:rPr>
          <w:rFonts w:ascii="Times New Roman" w:hAnsi="Times New Roman" w:cs="Times New Roman"/>
          <w:color w:val="auto"/>
          <w:sz w:val="28"/>
          <w:szCs w:val="28"/>
          <w:lang w:val="kk-KZ"/>
        </w:rPr>
        <w:t xml:space="preserve"> </w:t>
      </w:r>
      <w:r w:rsidRPr="001405CA">
        <w:rPr>
          <w:rFonts w:ascii="Times New Roman" w:hAnsi="Times New Roman" w:cs="Times New Roman"/>
          <w:color w:val="auto"/>
          <w:sz w:val="28"/>
          <w:szCs w:val="28"/>
        </w:rPr>
        <w:t>в Sigma-</w:t>
      </w:r>
      <w:proofErr w:type="spellStart"/>
      <w:r w:rsidRPr="001405CA">
        <w:rPr>
          <w:rFonts w:ascii="Times New Roman" w:hAnsi="Times New Roman" w:cs="Times New Roman"/>
          <w:color w:val="auto"/>
          <w:sz w:val="28"/>
          <w:szCs w:val="28"/>
        </w:rPr>
        <w:t>Aldrich</w:t>
      </w:r>
      <w:proofErr w:type="spellEnd"/>
      <w:r w:rsidRPr="001405CA">
        <w:rPr>
          <w:rFonts w:ascii="Times New Roman" w:hAnsi="Times New Roman" w:cs="Times New Roman"/>
          <w:color w:val="auto"/>
          <w:sz w:val="28"/>
          <w:szCs w:val="28"/>
        </w:rPr>
        <w:t xml:space="preserve"> (</w:t>
      </w:r>
      <w:hyperlink r:id="rId19" w:history="1">
        <w:r w:rsidRPr="001405CA">
          <w:rPr>
            <w:rStyle w:val="ac"/>
            <w:rFonts w:ascii="Times New Roman" w:hAnsi="Times New Roman" w:cs="Times New Roman"/>
            <w:color w:val="auto"/>
            <w:sz w:val="28"/>
            <w:szCs w:val="28"/>
            <w:u w:val="none"/>
          </w:rPr>
          <w:t>https://www.sigmaaldrich.com/</w:t>
        </w:r>
      </w:hyperlink>
      <w:r w:rsidRPr="001405CA">
        <w:rPr>
          <w:rFonts w:ascii="Times New Roman" w:hAnsi="Times New Roman" w:cs="Times New Roman"/>
          <w:color w:val="auto"/>
          <w:sz w:val="28"/>
          <w:szCs w:val="28"/>
        </w:rPr>
        <w:t xml:space="preserve">) </w:t>
      </w:r>
      <w:r w:rsidRPr="001405CA">
        <w:rPr>
          <w:rFonts w:ascii="Times New Roman" w:hAnsi="Times New Roman" w:cs="Times New Roman"/>
          <w:color w:val="auto"/>
          <w:sz w:val="28"/>
          <w:szCs w:val="28"/>
          <w:lang w:val="kk-KZ"/>
        </w:rPr>
        <w:t>и</w:t>
      </w:r>
      <w:r w:rsidRPr="001405CA">
        <w:rPr>
          <w:rFonts w:ascii="Times New Roman" w:hAnsi="Times New Roman" w:cs="Times New Roman"/>
          <w:color w:val="auto"/>
          <w:sz w:val="28"/>
          <w:szCs w:val="28"/>
        </w:rPr>
        <w:t xml:space="preserve"> синтезированные </w:t>
      </w:r>
      <w:r w:rsidRPr="00A17138">
        <w:rPr>
          <w:rFonts w:ascii="Times New Roman" w:hAnsi="Times New Roman" w:cs="Times New Roman"/>
          <w:sz w:val="28"/>
          <w:szCs w:val="28"/>
          <w:lang w:val="kk-KZ"/>
        </w:rPr>
        <w:t>(</w:t>
      </w:r>
      <w:r w:rsidRPr="00A17138">
        <w:rPr>
          <w:rFonts w:ascii="Times New Roman" w:hAnsi="Times New Roman" w:cs="Times New Roman"/>
          <w:sz w:val="28"/>
          <w:szCs w:val="28"/>
          <w:lang w:val="en-US"/>
        </w:rPr>
        <w:t>Y</w:t>
      </w:r>
      <w:r w:rsidRPr="00A17138">
        <w:rPr>
          <w:rFonts w:ascii="Times New Roman" w:hAnsi="Times New Roman" w:cs="Times New Roman"/>
          <w:sz w:val="28"/>
          <w:szCs w:val="28"/>
          <w:vertAlign w:val="subscript"/>
        </w:rPr>
        <w:t>4</w:t>
      </w:r>
      <w:r w:rsidRPr="00A17138">
        <w:rPr>
          <w:rFonts w:ascii="Times New Roman" w:hAnsi="Times New Roman" w:cs="Times New Roman"/>
          <w:sz w:val="28"/>
          <w:szCs w:val="28"/>
          <w:lang w:val="en-US"/>
        </w:rPr>
        <w:t>Al</w:t>
      </w:r>
      <w:r w:rsidRPr="00A17138">
        <w:rPr>
          <w:rFonts w:ascii="Times New Roman" w:hAnsi="Times New Roman" w:cs="Times New Roman"/>
          <w:sz w:val="28"/>
          <w:szCs w:val="28"/>
          <w:vertAlign w:val="subscript"/>
        </w:rPr>
        <w:t>2</w:t>
      </w:r>
      <w:r w:rsidRPr="00A17138">
        <w:rPr>
          <w:rFonts w:ascii="Times New Roman" w:hAnsi="Times New Roman" w:cs="Times New Roman"/>
          <w:sz w:val="28"/>
          <w:szCs w:val="28"/>
          <w:lang w:val="en-US"/>
        </w:rPr>
        <w:t>O</w:t>
      </w:r>
      <w:r w:rsidRPr="00A17138">
        <w:rPr>
          <w:rFonts w:ascii="Times New Roman" w:hAnsi="Times New Roman" w:cs="Times New Roman"/>
          <w:sz w:val="28"/>
          <w:szCs w:val="28"/>
          <w:vertAlign w:val="subscript"/>
        </w:rPr>
        <w:t>9</w:t>
      </w:r>
      <w:r w:rsidRPr="00A17138">
        <w:rPr>
          <w:rFonts w:ascii="Times New Roman" w:hAnsi="Times New Roman" w:cs="Times New Roman"/>
          <w:sz w:val="28"/>
          <w:szCs w:val="28"/>
        </w:rPr>
        <w:t xml:space="preserve"> </w:t>
      </w:r>
      <w:r w:rsidRPr="00A17138">
        <w:rPr>
          <w:rFonts w:ascii="Times New Roman" w:hAnsi="Times New Roman" w:cs="Times New Roman"/>
          <w:sz w:val="28"/>
          <w:szCs w:val="28"/>
          <w:lang w:val="kk-KZ"/>
        </w:rPr>
        <w:t xml:space="preserve">и </w:t>
      </w:r>
      <w:r w:rsidRPr="00A17138">
        <w:rPr>
          <w:rFonts w:ascii="Times New Roman" w:hAnsi="Times New Roman" w:cs="Times New Roman"/>
          <w:sz w:val="28"/>
          <w:szCs w:val="28"/>
          <w:lang w:val="en-US"/>
        </w:rPr>
        <w:t>Y</w:t>
      </w:r>
      <w:r w:rsidRPr="00A17138">
        <w:rPr>
          <w:rFonts w:ascii="Times New Roman" w:hAnsi="Times New Roman" w:cs="Times New Roman"/>
          <w:sz w:val="28"/>
          <w:szCs w:val="28"/>
          <w:vertAlign w:val="subscript"/>
        </w:rPr>
        <w:t>2</w:t>
      </w:r>
      <w:r w:rsidRPr="00A17138">
        <w:rPr>
          <w:rFonts w:ascii="Times New Roman" w:hAnsi="Times New Roman" w:cs="Times New Roman"/>
          <w:sz w:val="28"/>
          <w:szCs w:val="28"/>
          <w:lang w:val="en-US"/>
        </w:rPr>
        <w:t>Ti</w:t>
      </w:r>
      <w:r w:rsidRPr="00A17138">
        <w:rPr>
          <w:rFonts w:ascii="Times New Roman" w:hAnsi="Times New Roman" w:cs="Times New Roman"/>
          <w:sz w:val="28"/>
          <w:szCs w:val="28"/>
          <w:vertAlign w:val="subscript"/>
        </w:rPr>
        <w:t>2</w:t>
      </w:r>
      <w:r w:rsidRPr="00A17138">
        <w:rPr>
          <w:rFonts w:ascii="Times New Roman" w:hAnsi="Times New Roman" w:cs="Times New Roman"/>
          <w:sz w:val="28"/>
          <w:szCs w:val="28"/>
          <w:lang w:val="en-US"/>
        </w:rPr>
        <w:t>O</w:t>
      </w:r>
      <w:r w:rsidRPr="00A17138">
        <w:rPr>
          <w:rFonts w:ascii="Times New Roman" w:hAnsi="Times New Roman" w:cs="Times New Roman"/>
          <w:sz w:val="28"/>
          <w:szCs w:val="28"/>
          <w:vertAlign w:val="subscript"/>
        </w:rPr>
        <w:t>7</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в Научно-исследовательском физико-техническом институте Нижегородского государственного университета</w:t>
      </w:r>
      <w:r w:rsidRPr="00A17138">
        <w:rPr>
          <w:rFonts w:ascii="Times New Roman" w:hAnsi="Times New Roman" w:cs="Times New Roman"/>
          <w:sz w:val="28"/>
          <w:szCs w:val="28"/>
          <w:lang w:val="kk-KZ"/>
        </w:rPr>
        <w:t>.</w:t>
      </w:r>
    </w:p>
    <w:p w14:paraId="2CA72DA3" w14:textId="58237EA2" w:rsidR="00BA5F43" w:rsidRPr="00DE6EBC" w:rsidRDefault="00BA5F43" w:rsidP="00C9317E">
      <w:pPr>
        <w:ind w:firstLine="709"/>
        <w:jc w:val="both"/>
        <w:rPr>
          <w:rStyle w:val="highlight"/>
          <w:rFonts w:ascii="Times New Roman" w:hAnsi="Times New Roman" w:cs="Times New Roman"/>
          <w:color w:val="000000" w:themeColor="text1"/>
          <w:sz w:val="28"/>
          <w:szCs w:val="28"/>
          <w:lang w:val="kk-KZ"/>
        </w:rPr>
      </w:pPr>
      <w:r w:rsidRPr="00A17138">
        <w:rPr>
          <w:rFonts w:ascii="Times New Roman" w:hAnsi="Times New Roman" w:cs="Times New Roman"/>
          <w:sz w:val="28"/>
          <w:szCs w:val="28"/>
          <w:lang w:val="kk-KZ"/>
        </w:rPr>
        <w:t xml:space="preserve">Нанокристаллический порошок алюмоиттриевого оксида </w:t>
      </w:r>
      <w:r w:rsidRPr="00A17138">
        <w:rPr>
          <w:rFonts w:ascii="Times New Roman" w:hAnsi="Times New Roman" w:cs="Times New Roman"/>
          <w:sz w:val="28"/>
          <w:szCs w:val="28"/>
          <w:lang w:val="en-US"/>
        </w:rPr>
        <w:t>Y</w:t>
      </w:r>
      <w:r w:rsidRPr="00A17138">
        <w:rPr>
          <w:rFonts w:ascii="Times New Roman" w:hAnsi="Times New Roman" w:cs="Times New Roman"/>
          <w:sz w:val="28"/>
          <w:szCs w:val="28"/>
          <w:vertAlign w:val="subscript"/>
        </w:rPr>
        <w:t>4</w:t>
      </w:r>
      <w:r w:rsidRPr="00A17138">
        <w:rPr>
          <w:rFonts w:ascii="Times New Roman" w:hAnsi="Times New Roman" w:cs="Times New Roman"/>
          <w:sz w:val="28"/>
          <w:szCs w:val="28"/>
          <w:lang w:val="en-US"/>
        </w:rPr>
        <w:t>Al</w:t>
      </w:r>
      <w:r w:rsidRPr="00A17138">
        <w:rPr>
          <w:rFonts w:ascii="Times New Roman" w:hAnsi="Times New Roman" w:cs="Times New Roman"/>
          <w:sz w:val="28"/>
          <w:szCs w:val="28"/>
          <w:vertAlign w:val="subscript"/>
        </w:rPr>
        <w:t>2</w:t>
      </w:r>
      <w:r w:rsidRPr="00A17138">
        <w:rPr>
          <w:rFonts w:ascii="Times New Roman" w:hAnsi="Times New Roman" w:cs="Times New Roman"/>
          <w:sz w:val="28"/>
          <w:szCs w:val="28"/>
          <w:lang w:val="en-US"/>
        </w:rPr>
        <w:t>O</w:t>
      </w:r>
      <w:r w:rsidRPr="00A17138">
        <w:rPr>
          <w:rFonts w:ascii="Times New Roman" w:hAnsi="Times New Roman" w:cs="Times New Roman"/>
          <w:sz w:val="28"/>
          <w:szCs w:val="28"/>
          <w:vertAlign w:val="subscript"/>
        </w:rPr>
        <w:t>9</w:t>
      </w:r>
      <w:r w:rsidRPr="00A17138">
        <w:rPr>
          <w:rFonts w:ascii="Times New Roman" w:hAnsi="Times New Roman" w:cs="Times New Roman"/>
          <w:sz w:val="28"/>
          <w:szCs w:val="28"/>
        </w:rPr>
        <w:t xml:space="preserve"> (размер зерен от 10 до 100 нм, средний размер 4</w:t>
      </w:r>
      <w:r w:rsidRPr="00A17138">
        <w:rPr>
          <w:rFonts w:ascii="Times New Roman" w:hAnsi="Times New Roman" w:cs="Times New Roman"/>
          <w:sz w:val="28"/>
          <w:szCs w:val="28"/>
          <w:lang w:val="kk-KZ"/>
        </w:rPr>
        <w:t xml:space="preserve">0-50 </w:t>
      </w:r>
      <w:r w:rsidRPr="00A17138">
        <w:rPr>
          <w:rFonts w:ascii="Times New Roman" w:hAnsi="Times New Roman" w:cs="Times New Roman"/>
          <w:sz w:val="28"/>
          <w:szCs w:val="28"/>
        </w:rPr>
        <w:t xml:space="preserve">нм) </w:t>
      </w:r>
      <w:r w:rsidRPr="00A17138">
        <w:rPr>
          <w:rFonts w:ascii="Times New Roman" w:hAnsi="Times New Roman" w:cs="Times New Roman"/>
          <w:sz w:val="28"/>
          <w:szCs w:val="28"/>
          <w:lang w:val="kk-KZ"/>
        </w:rPr>
        <w:t xml:space="preserve">был </w:t>
      </w:r>
      <w:r w:rsidRPr="00A17138">
        <w:rPr>
          <w:rFonts w:ascii="Times New Roman" w:hAnsi="Times New Roman" w:cs="Times New Roman"/>
          <w:sz w:val="28"/>
          <w:szCs w:val="28"/>
        </w:rPr>
        <w:t>синтезирован цитрат-</w:t>
      </w:r>
      <w:proofErr w:type="spellStart"/>
      <w:r w:rsidRPr="00A17138">
        <w:rPr>
          <w:rFonts w:ascii="Times New Roman" w:hAnsi="Times New Roman" w:cs="Times New Roman"/>
          <w:sz w:val="28"/>
          <w:szCs w:val="28"/>
        </w:rPr>
        <w:t>нитратн</w:t>
      </w:r>
      <w:proofErr w:type="spellEnd"/>
      <w:r w:rsidRPr="00A17138">
        <w:rPr>
          <w:rFonts w:ascii="Times New Roman" w:hAnsi="Times New Roman" w:cs="Times New Roman"/>
          <w:sz w:val="28"/>
          <w:szCs w:val="28"/>
          <w:lang w:val="kk-KZ"/>
        </w:rPr>
        <w:t>ым</w:t>
      </w:r>
      <w:r w:rsidRPr="00A17138">
        <w:rPr>
          <w:rFonts w:ascii="Times New Roman" w:hAnsi="Times New Roman" w:cs="Times New Roman"/>
          <w:sz w:val="28"/>
          <w:szCs w:val="28"/>
        </w:rPr>
        <w:t xml:space="preserve"> золь-гель</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методом сжигания</w:t>
      </w:r>
      <w:r w:rsidRPr="00A17138">
        <w:rPr>
          <w:rFonts w:ascii="Times New Roman" w:hAnsi="Times New Roman" w:cs="Times New Roman"/>
          <w:sz w:val="28"/>
          <w:szCs w:val="28"/>
          <w:lang w:val="kk-KZ"/>
        </w:rPr>
        <w:t>. Для синтеза методом цитратного геля</w:t>
      </w:r>
      <w:r w:rsidRPr="00A17138">
        <w:rPr>
          <w:rFonts w:ascii="Times New Roman" w:hAnsi="Times New Roman" w:cs="Times New Roman"/>
          <w:sz w:val="28"/>
          <w:szCs w:val="28"/>
        </w:rPr>
        <w:t xml:space="preserve"> </w:t>
      </w:r>
      <w:r w:rsidRPr="00A17138">
        <w:rPr>
          <w:rFonts w:ascii="Times New Roman" w:hAnsi="Times New Roman" w:cs="Times New Roman"/>
          <w:sz w:val="28"/>
          <w:szCs w:val="28"/>
          <w:lang w:val="kk-KZ"/>
        </w:rPr>
        <w:t>применяются нитраты алюминия и иттрия. Как правило, на первой стадии</w:t>
      </w:r>
      <w:r w:rsidRPr="00A17138">
        <w:rPr>
          <w:rFonts w:ascii="Times New Roman" w:hAnsi="Times New Roman" w:cs="Times New Roman"/>
          <w:sz w:val="28"/>
          <w:szCs w:val="28"/>
        </w:rPr>
        <w:t xml:space="preserve"> в дистиллированную воду добавляли прекурсоры Y(NO</w:t>
      </w:r>
      <w:r w:rsidRPr="00A17138">
        <w:rPr>
          <w:rFonts w:ascii="Times New Roman" w:hAnsi="Times New Roman" w:cs="Times New Roman"/>
          <w:sz w:val="28"/>
          <w:szCs w:val="28"/>
          <w:vertAlign w:val="subscript"/>
        </w:rPr>
        <w:t>3</w:t>
      </w:r>
      <w:r w:rsidRPr="00A17138">
        <w:rPr>
          <w:rFonts w:ascii="Times New Roman" w:hAnsi="Times New Roman" w:cs="Times New Roman"/>
          <w:sz w:val="28"/>
          <w:szCs w:val="28"/>
        </w:rPr>
        <w:t>)</w:t>
      </w:r>
      <w:r w:rsidRPr="00A17138">
        <w:rPr>
          <w:rFonts w:ascii="Times New Roman" w:hAnsi="Times New Roman" w:cs="Times New Roman"/>
          <w:sz w:val="28"/>
          <w:szCs w:val="28"/>
          <w:vertAlign w:val="subscript"/>
        </w:rPr>
        <w:t>3</w:t>
      </w:r>
      <w:r w:rsidRPr="00A17138">
        <w:rPr>
          <w:rFonts w:ascii="Times New Roman" w:hAnsi="Times New Roman" w:cs="Times New Roman"/>
          <w:sz w:val="28"/>
          <w:szCs w:val="28"/>
        </w:rPr>
        <w:t xml:space="preserve"> (</w:t>
      </w:r>
      <w:proofErr w:type="spellStart"/>
      <w:r w:rsidRPr="00A17138">
        <w:rPr>
          <w:rFonts w:ascii="Times New Roman" w:hAnsi="Times New Roman" w:cs="Times New Roman"/>
          <w:sz w:val="28"/>
          <w:szCs w:val="28"/>
        </w:rPr>
        <w:t>гексагидрат</w:t>
      </w:r>
      <w:proofErr w:type="spellEnd"/>
      <w:r w:rsidRPr="00A17138">
        <w:rPr>
          <w:rFonts w:ascii="Times New Roman" w:hAnsi="Times New Roman" w:cs="Times New Roman"/>
          <w:sz w:val="28"/>
          <w:szCs w:val="28"/>
        </w:rPr>
        <w:t xml:space="preserve"> нитрата иттрия</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(III), 99,99%) и Al(NO</w:t>
      </w:r>
      <w:r w:rsidRPr="00A17138">
        <w:rPr>
          <w:rFonts w:ascii="Times New Roman" w:hAnsi="Times New Roman" w:cs="Times New Roman"/>
          <w:sz w:val="28"/>
          <w:szCs w:val="28"/>
          <w:vertAlign w:val="subscript"/>
        </w:rPr>
        <w:t>3</w:t>
      </w:r>
      <w:r w:rsidRPr="00A17138">
        <w:rPr>
          <w:rFonts w:ascii="Times New Roman" w:hAnsi="Times New Roman" w:cs="Times New Roman"/>
          <w:sz w:val="28"/>
          <w:szCs w:val="28"/>
        </w:rPr>
        <w:t>)</w:t>
      </w:r>
      <w:r w:rsidRPr="00A17138">
        <w:rPr>
          <w:rFonts w:ascii="Times New Roman" w:hAnsi="Times New Roman" w:cs="Times New Roman"/>
          <w:sz w:val="28"/>
          <w:szCs w:val="28"/>
          <w:vertAlign w:val="subscript"/>
        </w:rPr>
        <w:t>3</w:t>
      </w:r>
      <w:r w:rsidRPr="00A17138">
        <w:rPr>
          <w:rFonts w:ascii="Times New Roman" w:hAnsi="Times New Roman" w:cs="Times New Roman"/>
          <w:sz w:val="28"/>
          <w:szCs w:val="28"/>
        </w:rPr>
        <w:t xml:space="preserve"> (н</w:t>
      </w:r>
      <w:r w:rsidRPr="00A17138">
        <w:rPr>
          <w:rFonts w:ascii="Times New Roman" w:hAnsi="Times New Roman" w:cs="Times New Roman"/>
          <w:sz w:val="28"/>
          <w:szCs w:val="28"/>
          <w:lang w:val="kk-KZ"/>
        </w:rPr>
        <w:t>она</w:t>
      </w:r>
      <w:r w:rsidRPr="00A17138">
        <w:rPr>
          <w:rFonts w:ascii="Times New Roman" w:hAnsi="Times New Roman" w:cs="Times New Roman"/>
          <w:sz w:val="28"/>
          <w:szCs w:val="28"/>
        </w:rPr>
        <w:t xml:space="preserve">гидрат нитрата алюминия (III), 99%) в соотношении 2:1. </w:t>
      </w:r>
      <w:r w:rsidRPr="00A17138">
        <w:rPr>
          <w:rFonts w:ascii="Times New Roman" w:hAnsi="Times New Roman" w:cs="Times New Roman"/>
          <w:sz w:val="28"/>
          <w:szCs w:val="28"/>
          <w:lang w:val="kk-KZ"/>
        </w:rPr>
        <w:t>В качестве комплексообразующего агента применяли водный раствор лимонной кислоты (</w:t>
      </w:r>
      <w:r w:rsidRPr="00A17138">
        <w:rPr>
          <w:rFonts w:ascii="Times New Roman" w:hAnsi="Times New Roman" w:cs="Times New Roman"/>
          <w:sz w:val="28"/>
          <w:szCs w:val="28"/>
          <w:lang w:val="en-US"/>
        </w:rPr>
        <w:t>C</w:t>
      </w:r>
      <w:r w:rsidRPr="00A17138">
        <w:rPr>
          <w:rFonts w:ascii="Times New Roman" w:hAnsi="Times New Roman" w:cs="Times New Roman"/>
          <w:sz w:val="28"/>
          <w:szCs w:val="28"/>
          <w:vertAlign w:val="subscript"/>
        </w:rPr>
        <w:t>6</w:t>
      </w:r>
      <w:r w:rsidRPr="00A17138">
        <w:rPr>
          <w:rFonts w:ascii="Times New Roman" w:hAnsi="Times New Roman" w:cs="Times New Roman"/>
          <w:sz w:val="28"/>
          <w:szCs w:val="28"/>
          <w:lang w:val="en-US"/>
        </w:rPr>
        <w:t>H</w:t>
      </w:r>
      <w:r w:rsidRPr="00A17138">
        <w:rPr>
          <w:rFonts w:ascii="Times New Roman" w:hAnsi="Times New Roman" w:cs="Times New Roman"/>
          <w:sz w:val="28"/>
          <w:szCs w:val="28"/>
          <w:vertAlign w:val="subscript"/>
        </w:rPr>
        <w:t>8</w:t>
      </w:r>
      <w:r w:rsidRPr="00A17138">
        <w:rPr>
          <w:rFonts w:ascii="Times New Roman" w:hAnsi="Times New Roman" w:cs="Times New Roman"/>
          <w:sz w:val="28"/>
          <w:szCs w:val="28"/>
          <w:lang w:val="en-US"/>
        </w:rPr>
        <w:t>O</w:t>
      </w:r>
      <w:r w:rsidRPr="00A17138">
        <w:rPr>
          <w:rFonts w:ascii="Times New Roman" w:hAnsi="Times New Roman" w:cs="Times New Roman"/>
          <w:sz w:val="28"/>
          <w:szCs w:val="28"/>
          <w:vertAlign w:val="subscript"/>
        </w:rPr>
        <w:t>7</w:t>
      </w:r>
      <w:r w:rsidRPr="00A17138">
        <w:rPr>
          <w:rFonts w:ascii="Times New Roman" w:hAnsi="Times New Roman" w:cs="Times New Roman"/>
          <w:sz w:val="28"/>
          <w:szCs w:val="28"/>
          <w:vertAlign w:val="subscript"/>
          <w:lang w:val="kk-KZ"/>
        </w:rPr>
        <w:t xml:space="preserve"> </w:t>
      </w:r>
      <w:r w:rsidRPr="00A17138">
        <w:rPr>
          <w:rFonts w:ascii="Times New Roman" w:hAnsi="Times New Roman" w:cs="Times New Roman"/>
          <w:sz w:val="28"/>
          <w:szCs w:val="28"/>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lang w:val="en-US"/>
        </w:rPr>
        <w:t>H</w:t>
      </w:r>
      <w:r w:rsidRPr="00A17138">
        <w:rPr>
          <w:rFonts w:ascii="Times New Roman" w:hAnsi="Times New Roman" w:cs="Times New Roman"/>
          <w:sz w:val="28"/>
          <w:szCs w:val="28"/>
          <w:vertAlign w:val="subscript"/>
        </w:rPr>
        <w:t>2</w:t>
      </w:r>
      <w:r w:rsidRPr="00A17138">
        <w:rPr>
          <w:rFonts w:ascii="Times New Roman" w:hAnsi="Times New Roman" w:cs="Times New Roman"/>
          <w:sz w:val="28"/>
          <w:szCs w:val="28"/>
          <w:lang w:val="en-US"/>
        </w:rPr>
        <w:t>O</w:t>
      </w:r>
      <w:r w:rsidRPr="00A17138">
        <w:rPr>
          <w:rFonts w:ascii="Times New Roman" w:hAnsi="Times New Roman" w:cs="Times New Roman"/>
          <w:sz w:val="28"/>
          <w:szCs w:val="28"/>
          <w:lang w:val="kk-KZ"/>
        </w:rPr>
        <w:t xml:space="preserve">), который </w:t>
      </w:r>
      <w:proofErr w:type="spellStart"/>
      <w:r w:rsidRPr="00A17138">
        <w:rPr>
          <w:rFonts w:ascii="Times New Roman" w:hAnsi="Times New Roman" w:cs="Times New Roman"/>
          <w:sz w:val="28"/>
          <w:szCs w:val="28"/>
        </w:rPr>
        <w:t>добавля</w:t>
      </w:r>
      <w:proofErr w:type="spellEnd"/>
      <w:r w:rsidRPr="00A17138">
        <w:rPr>
          <w:rFonts w:ascii="Times New Roman" w:hAnsi="Times New Roman" w:cs="Times New Roman"/>
          <w:sz w:val="28"/>
          <w:szCs w:val="28"/>
          <w:lang w:val="kk-KZ"/>
        </w:rPr>
        <w:t xml:space="preserve">ется </w:t>
      </w:r>
      <w:r w:rsidRPr="00A17138">
        <w:rPr>
          <w:rFonts w:ascii="Times New Roman" w:hAnsi="Times New Roman" w:cs="Times New Roman"/>
          <w:sz w:val="28"/>
          <w:szCs w:val="28"/>
        </w:rPr>
        <w:t>к смеси нитратов в мольном соотношении 1:1 (NO</w:t>
      </w:r>
      <w:r w:rsidRPr="00A17138">
        <w:rPr>
          <w:rFonts w:ascii="Times New Roman" w:hAnsi="Times New Roman" w:cs="Times New Roman"/>
          <w:sz w:val="28"/>
          <w:szCs w:val="28"/>
          <w:vertAlign w:val="subscript"/>
        </w:rPr>
        <w:t>3</w:t>
      </w:r>
      <w:r w:rsidRPr="00A17138">
        <w:rPr>
          <w:rFonts w:ascii="Times New Roman" w:hAnsi="Times New Roman" w:cs="Times New Roman"/>
          <w:sz w:val="28"/>
          <w:szCs w:val="28"/>
          <w:vertAlign w:val="superscript"/>
        </w:rPr>
        <w:t>–</w:t>
      </w:r>
      <w:r w:rsidRPr="00A17138">
        <w:rPr>
          <w:rFonts w:ascii="Times New Roman" w:hAnsi="Times New Roman" w:cs="Times New Roman"/>
          <w:sz w:val="28"/>
          <w:szCs w:val="28"/>
          <w:vertAlign w:val="superscript"/>
          <w:lang w:val="kk-KZ"/>
        </w:rPr>
        <w:t xml:space="preserve"> </w:t>
      </w:r>
      <w:r w:rsidRPr="00A17138">
        <w:rPr>
          <w:rFonts w:ascii="Times New Roman" w:hAnsi="Times New Roman" w:cs="Times New Roman"/>
          <w:sz w:val="28"/>
          <w:szCs w:val="28"/>
        </w:rPr>
        <w:t>:</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 xml:space="preserve">CA). Полученную смесь выпаривали при температуре 130°C при </w:t>
      </w:r>
      <w:r w:rsidRPr="00A17138">
        <w:rPr>
          <w:rFonts w:ascii="Times New Roman" w:hAnsi="Times New Roman" w:cs="Times New Roman"/>
          <w:sz w:val="28"/>
          <w:szCs w:val="28"/>
          <w:lang w:val="kk-KZ"/>
        </w:rPr>
        <w:t>постоянном</w:t>
      </w:r>
      <w:r w:rsidRPr="00A17138">
        <w:rPr>
          <w:rFonts w:ascii="Times New Roman" w:hAnsi="Times New Roman" w:cs="Times New Roman"/>
          <w:sz w:val="28"/>
          <w:szCs w:val="28"/>
        </w:rPr>
        <w:t xml:space="preserve"> перемешивании до образования густого геля, </w:t>
      </w:r>
      <w:r w:rsidRPr="00A17138">
        <w:rPr>
          <w:rFonts w:ascii="Times New Roman" w:hAnsi="Times New Roman" w:cs="Times New Roman"/>
          <w:sz w:val="28"/>
          <w:szCs w:val="28"/>
          <w:lang w:val="kk-KZ"/>
        </w:rPr>
        <w:t xml:space="preserve">последующий отжиг </w:t>
      </w:r>
      <w:r w:rsidRPr="00A17138">
        <w:rPr>
          <w:rFonts w:ascii="Times New Roman" w:hAnsi="Times New Roman" w:cs="Times New Roman"/>
          <w:sz w:val="28"/>
          <w:szCs w:val="28"/>
        </w:rPr>
        <w:t>при температуре 350°C в течение 2 часов</w:t>
      </w:r>
      <w:r w:rsidRPr="00A17138">
        <w:rPr>
          <w:rFonts w:ascii="Times New Roman" w:hAnsi="Times New Roman" w:cs="Times New Roman"/>
          <w:sz w:val="28"/>
          <w:szCs w:val="28"/>
          <w:lang w:val="kk-KZ"/>
        </w:rPr>
        <w:t xml:space="preserve"> инициирует процесс горения с образованием в результате нанопорошка</w:t>
      </w:r>
      <w:r w:rsidRPr="00A17138">
        <w:rPr>
          <w:rFonts w:ascii="Times New Roman" w:hAnsi="Times New Roman" w:cs="Times New Roman"/>
          <w:sz w:val="28"/>
          <w:szCs w:val="28"/>
        </w:rPr>
        <w:t>. Полученный порошок нагревали до 1000°C со скоростью 5°C/мин и отжигали в течение 1 ч</w:t>
      </w:r>
      <w:r w:rsidRPr="00A17138">
        <w:rPr>
          <w:rFonts w:ascii="Times New Roman" w:hAnsi="Times New Roman" w:cs="Times New Roman"/>
          <w:sz w:val="28"/>
          <w:szCs w:val="28"/>
          <w:lang w:val="kk-KZ"/>
        </w:rPr>
        <w:t>.</w:t>
      </w:r>
      <w:r w:rsidRPr="00A17138">
        <w:rPr>
          <w:rFonts w:ascii="Times New Roman" w:hAnsi="Times New Roman" w:cs="Times New Roman"/>
          <w:sz w:val="28"/>
          <w:szCs w:val="28"/>
        </w:rPr>
        <w:t xml:space="preserve"> </w:t>
      </w:r>
      <w:r w:rsidRPr="00A17138">
        <w:rPr>
          <w:rFonts w:ascii="Times New Roman" w:hAnsi="Times New Roman" w:cs="Times New Roman"/>
          <w:sz w:val="28"/>
          <w:szCs w:val="28"/>
          <w:lang w:val="kk-KZ"/>
        </w:rPr>
        <w:t>Стоит отметить, что данный метод представляет собой низкотемпературный способ получения ультрадисперсных и однородных порошков оксидов металлов, являющийся комбинацией золь-гель метода и метода самораспространияющегося высокотемпературного синтеза. Для реализации процесса</w:t>
      </w:r>
      <w:r w:rsidRPr="00A17138">
        <w:rPr>
          <w:rFonts w:ascii="Times New Roman" w:hAnsi="Times New Roman" w:cs="Times New Roman"/>
          <w:sz w:val="28"/>
          <w:szCs w:val="28"/>
        </w:rPr>
        <w:t xml:space="preserve"> не </w:t>
      </w:r>
      <w:r w:rsidRPr="00A17138">
        <w:rPr>
          <w:rStyle w:val="highlight"/>
          <w:rFonts w:ascii="Times New Roman" w:hAnsi="Times New Roman" w:cs="Times New Roman"/>
          <w:sz w:val="28"/>
          <w:szCs w:val="28"/>
        </w:rPr>
        <w:t>требу</w:t>
      </w:r>
      <w:r w:rsidRPr="00A17138">
        <w:rPr>
          <w:rStyle w:val="highlight"/>
          <w:rFonts w:ascii="Times New Roman" w:hAnsi="Times New Roman" w:cs="Times New Roman"/>
          <w:sz w:val="28"/>
          <w:szCs w:val="28"/>
          <w:lang w:val="kk-KZ"/>
        </w:rPr>
        <w:t>ются</w:t>
      </w:r>
      <w:r w:rsidRPr="00A17138">
        <w:rPr>
          <w:rFonts w:ascii="Times New Roman" w:hAnsi="Times New Roman" w:cs="Times New Roman"/>
          <w:sz w:val="28"/>
          <w:szCs w:val="28"/>
        </w:rPr>
        <w:t xml:space="preserve"> </w:t>
      </w:r>
      <w:r w:rsidRPr="00A17138">
        <w:rPr>
          <w:rStyle w:val="highlight"/>
          <w:rFonts w:ascii="Times New Roman" w:hAnsi="Times New Roman" w:cs="Times New Roman"/>
          <w:sz w:val="28"/>
          <w:szCs w:val="28"/>
        </w:rPr>
        <w:t>дорогостоящ</w:t>
      </w:r>
      <w:r w:rsidRPr="00A17138">
        <w:rPr>
          <w:rStyle w:val="highlight"/>
          <w:rFonts w:ascii="Times New Roman" w:hAnsi="Times New Roman" w:cs="Times New Roman"/>
          <w:sz w:val="28"/>
          <w:szCs w:val="28"/>
          <w:lang w:val="kk-KZ"/>
        </w:rPr>
        <w:t>ие</w:t>
      </w:r>
      <w:r w:rsidRPr="00A17138">
        <w:rPr>
          <w:rFonts w:ascii="Times New Roman" w:hAnsi="Times New Roman" w:cs="Times New Roman"/>
          <w:sz w:val="28"/>
          <w:szCs w:val="28"/>
        </w:rPr>
        <w:t xml:space="preserve"> </w:t>
      </w:r>
      <w:r w:rsidRPr="00DE6EBC">
        <w:rPr>
          <w:rFonts w:ascii="Times New Roman" w:hAnsi="Times New Roman" w:cs="Times New Roman"/>
          <w:color w:val="000000" w:themeColor="text1"/>
          <w:sz w:val="28"/>
          <w:szCs w:val="28"/>
        </w:rPr>
        <w:t>оборудования</w:t>
      </w:r>
      <w:r w:rsidRPr="00DE6EBC">
        <w:rPr>
          <w:rFonts w:ascii="Times New Roman" w:hAnsi="Times New Roman" w:cs="Times New Roman"/>
          <w:color w:val="000000" w:themeColor="text1"/>
          <w:sz w:val="28"/>
          <w:szCs w:val="28"/>
          <w:lang w:val="kk-KZ"/>
        </w:rPr>
        <w:t xml:space="preserve"> и реагенты,</w:t>
      </w:r>
      <w:r w:rsidRPr="00DE6EBC">
        <w:rPr>
          <w:rFonts w:ascii="Times New Roman" w:hAnsi="Times New Roman" w:cs="Times New Roman"/>
          <w:color w:val="000000" w:themeColor="text1"/>
          <w:sz w:val="28"/>
          <w:szCs w:val="28"/>
        </w:rPr>
        <w:t xml:space="preserve"> а однородность </w:t>
      </w:r>
      <w:r w:rsidRPr="00DE6EBC">
        <w:rPr>
          <w:rStyle w:val="highlight"/>
          <w:rFonts w:ascii="Times New Roman" w:hAnsi="Times New Roman" w:cs="Times New Roman"/>
          <w:color w:val="000000" w:themeColor="text1"/>
          <w:sz w:val="28"/>
          <w:szCs w:val="28"/>
        </w:rPr>
        <w:t>достигается</w:t>
      </w:r>
      <w:r w:rsidRPr="00DE6EBC">
        <w:rPr>
          <w:rFonts w:ascii="Times New Roman" w:hAnsi="Times New Roman" w:cs="Times New Roman"/>
          <w:color w:val="000000" w:themeColor="text1"/>
          <w:sz w:val="28"/>
          <w:szCs w:val="28"/>
        </w:rPr>
        <w:t xml:space="preserve"> за счет </w:t>
      </w:r>
      <w:r w:rsidRPr="00DE6EBC">
        <w:rPr>
          <w:rFonts w:ascii="Times New Roman" w:hAnsi="Times New Roman" w:cs="Times New Roman"/>
          <w:color w:val="000000" w:themeColor="text1"/>
          <w:sz w:val="28"/>
          <w:szCs w:val="28"/>
          <w:lang w:val="kk-KZ"/>
        </w:rPr>
        <w:t xml:space="preserve">смешения </w:t>
      </w:r>
      <w:r w:rsidRPr="00DE6EBC">
        <w:rPr>
          <w:rFonts w:ascii="Times New Roman" w:hAnsi="Times New Roman" w:cs="Times New Roman"/>
          <w:color w:val="000000" w:themeColor="text1"/>
          <w:sz w:val="28"/>
          <w:szCs w:val="28"/>
        </w:rPr>
        <w:t>исходных</w:t>
      </w:r>
      <w:r w:rsidRPr="00DE6EBC">
        <w:rPr>
          <w:rFonts w:ascii="Times New Roman" w:hAnsi="Times New Roman" w:cs="Times New Roman"/>
          <w:color w:val="000000" w:themeColor="text1"/>
          <w:sz w:val="28"/>
          <w:szCs w:val="28"/>
          <w:lang w:val="kk-KZ"/>
        </w:rPr>
        <w:t xml:space="preserve"> компонентов</w:t>
      </w:r>
      <w:r w:rsidRPr="00DE6EBC">
        <w:rPr>
          <w:rStyle w:val="highlight"/>
          <w:rFonts w:ascii="Times New Roman" w:hAnsi="Times New Roman" w:cs="Times New Roman"/>
          <w:color w:val="000000" w:themeColor="text1"/>
          <w:sz w:val="28"/>
          <w:szCs w:val="28"/>
        </w:rPr>
        <w:t>.</w:t>
      </w:r>
      <w:r w:rsidRPr="00DE6EBC">
        <w:rPr>
          <w:rFonts w:ascii="Times New Roman" w:hAnsi="Times New Roman" w:cs="Times New Roman"/>
          <w:color w:val="000000" w:themeColor="text1"/>
          <w:sz w:val="28"/>
          <w:szCs w:val="28"/>
        </w:rPr>
        <w:t xml:space="preserve"> </w:t>
      </w:r>
      <w:r w:rsidRPr="00DE6EBC">
        <w:rPr>
          <w:rFonts w:ascii="Times New Roman" w:hAnsi="Times New Roman" w:cs="Times New Roman"/>
          <w:color w:val="000000" w:themeColor="text1"/>
          <w:sz w:val="28"/>
          <w:szCs w:val="28"/>
          <w:lang w:val="kk-KZ"/>
        </w:rPr>
        <w:t xml:space="preserve">Также </w:t>
      </w:r>
      <w:r w:rsidRPr="00DE6EBC">
        <w:rPr>
          <w:rStyle w:val="highlight"/>
          <w:rFonts w:ascii="Times New Roman" w:hAnsi="Times New Roman" w:cs="Times New Roman"/>
          <w:color w:val="000000" w:themeColor="text1"/>
          <w:sz w:val="28"/>
          <w:szCs w:val="28"/>
          <w:lang w:val="kk-KZ"/>
        </w:rPr>
        <w:t>синтез</w:t>
      </w:r>
      <w:r w:rsidRPr="00DE6EBC">
        <w:rPr>
          <w:rFonts w:ascii="Times New Roman" w:hAnsi="Times New Roman" w:cs="Times New Roman"/>
          <w:color w:val="000000" w:themeColor="text1"/>
          <w:sz w:val="28"/>
          <w:szCs w:val="28"/>
        </w:rPr>
        <w:t xml:space="preserve"> не </w:t>
      </w:r>
      <w:r w:rsidRPr="00DE6EBC">
        <w:rPr>
          <w:rStyle w:val="highlight"/>
          <w:rFonts w:ascii="Times New Roman" w:hAnsi="Times New Roman" w:cs="Times New Roman"/>
          <w:color w:val="000000" w:themeColor="text1"/>
          <w:sz w:val="28"/>
          <w:szCs w:val="28"/>
        </w:rPr>
        <w:t>требует</w:t>
      </w:r>
      <w:r w:rsidRPr="00DE6EBC">
        <w:rPr>
          <w:rFonts w:ascii="Times New Roman" w:hAnsi="Times New Roman" w:cs="Times New Roman"/>
          <w:color w:val="000000" w:themeColor="text1"/>
          <w:sz w:val="28"/>
          <w:szCs w:val="28"/>
        </w:rPr>
        <w:t xml:space="preserve"> </w:t>
      </w:r>
      <w:r w:rsidRPr="00DE6EBC">
        <w:rPr>
          <w:rStyle w:val="highlight"/>
          <w:rFonts w:ascii="Times New Roman" w:hAnsi="Times New Roman" w:cs="Times New Roman"/>
          <w:color w:val="000000" w:themeColor="text1"/>
          <w:sz w:val="28"/>
          <w:szCs w:val="28"/>
          <w:lang w:val="kk-KZ"/>
        </w:rPr>
        <w:t>специальной</w:t>
      </w:r>
      <w:r w:rsidRPr="00DE6EBC">
        <w:rPr>
          <w:rFonts w:ascii="Times New Roman" w:hAnsi="Times New Roman" w:cs="Times New Roman"/>
          <w:color w:val="000000" w:themeColor="text1"/>
          <w:sz w:val="28"/>
          <w:szCs w:val="28"/>
        </w:rPr>
        <w:t xml:space="preserve"> </w:t>
      </w:r>
      <w:r w:rsidRPr="00DE6EBC">
        <w:rPr>
          <w:rStyle w:val="highlight"/>
          <w:rFonts w:ascii="Times New Roman" w:hAnsi="Times New Roman" w:cs="Times New Roman"/>
          <w:color w:val="000000" w:themeColor="text1"/>
          <w:sz w:val="28"/>
          <w:szCs w:val="28"/>
        </w:rPr>
        <w:t>атмосфер</w:t>
      </w:r>
      <w:r w:rsidRPr="00DE6EBC">
        <w:rPr>
          <w:rStyle w:val="highlight"/>
          <w:rFonts w:ascii="Times New Roman" w:hAnsi="Times New Roman" w:cs="Times New Roman"/>
          <w:color w:val="000000" w:themeColor="text1"/>
          <w:sz w:val="28"/>
          <w:szCs w:val="28"/>
          <w:lang w:val="kk-KZ"/>
        </w:rPr>
        <w:t xml:space="preserve">ы и </w:t>
      </w:r>
      <w:r w:rsidRPr="00DE6EBC">
        <w:rPr>
          <w:rFonts w:ascii="Times New Roman" w:hAnsi="Times New Roman" w:cs="Times New Roman"/>
          <w:color w:val="000000" w:themeColor="text1"/>
          <w:sz w:val="28"/>
          <w:szCs w:val="28"/>
          <w:lang w:val="kk-KZ"/>
        </w:rPr>
        <w:t xml:space="preserve">тщательного контроля </w:t>
      </w:r>
      <w:r w:rsidRPr="00DE6EBC">
        <w:rPr>
          <w:rFonts w:ascii="Times New Roman" w:hAnsi="Times New Roman" w:cs="Times New Roman"/>
          <w:color w:val="000000" w:themeColor="text1"/>
          <w:sz w:val="28"/>
          <w:szCs w:val="28"/>
        </w:rPr>
        <w:t>[</w:t>
      </w:r>
      <w:r w:rsidR="00DE6EBC" w:rsidRPr="00DE6EBC">
        <w:rPr>
          <w:rFonts w:ascii="Times New Roman" w:hAnsi="Times New Roman" w:cs="Times New Roman"/>
          <w:color w:val="000000" w:themeColor="text1"/>
          <w:sz w:val="28"/>
          <w:szCs w:val="28"/>
        </w:rPr>
        <w:t>176</w:t>
      </w:r>
      <w:r w:rsidRPr="00DE6EBC">
        <w:rPr>
          <w:rFonts w:ascii="Times New Roman" w:hAnsi="Times New Roman" w:cs="Times New Roman"/>
          <w:color w:val="000000" w:themeColor="text1"/>
          <w:sz w:val="28"/>
          <w:szCs w:val="28"/>
        </w:rPr>
        <w:t>]</w:t>
      </w:r>
      <w:r w:rsidRPr="00DE6EBC">
        <w:rPr>
          <w:rStyle w:val="highlight"/>
          <w:rFonts w:ascii="Times New Roman" w:hAnsi="Times New Roman" w:cs="Times New Roman"/>
          <w:color w:val="000000" w:themeColor="text1"/>
          <w:sz w:val="28"/>
          <w:szCs w:val="28"/>
          <w:lang w:val="kk-KZ"/>
        </w:rPr>
        <w:t>.</w:t>
      </w:r>
    </w:p>
    <w:p w14:paraId="248E8EF9" w14:textId="23F2EBAB" w:rsidR="00BA5F43" w:rsidRPr="00A17138" w:rsidRDefault="00BA5F43" w:rsidP="00C9317E">
      <w:pPr>
        <w:ind w:firstLine="709"/>
        <w:jc w:val="both"/>
        <w:rPr>
          <w:rFonts w:ascii="Times New Roman" w:hAnsi="Times New Roman" w:cs="Times New Roman"/>
          <w:sz w:val="28"/>
          <w:szCs w:val="28"/>
          <w:lang w:val="kk-KZ"/>
        </w:rPr>
      </w:pPr>
      <w:r w:rsidRPr="00DE6EBC">
        <w:rPr>
          <w:rFonts w:ascii="Times New Roman" w:hAnsi="Times New Roman" w:cs="Times New Roman"/>
          <w:color w:val="000000" w:themeColor="text1"/>
          <w:sz w:val="28"/>
          <w:szCs w:val="28"/>
          <w:lang w:val="kk-KZ"/>
        </w:rPr>
        <w:t>Пирохлор Y</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Ti</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O</w:t>
      </w:r>
      <w:r w:rsidRPr="00DE6EBC">
        <w:rPr>
          <w:rFonts w:ascii="Times New Roman" w:hAnsi="Times New Roman" w:cs="Times New Roman"/>
          <w:color w:val="000000" w:themeColor="text1"/>
          <w:sz w:val="28"/>
          <w:szCs w:val="28"/>
          <w:vertAlign w:val="subscript"/>
          <w:lang w:val="kk-KZ"/>
        </w:rPr>
        <w:t>7</w:t>
      </w:r>
      <w:r w:rsidRPr="00DE6EBC">
        <w:rPr>
          <w:rFonts w:ascii="Times New Roman" w:hAnsi="Times New Roman" w:cs="Times New Roman"/>
          <w:color w:val="000000" w:themeColor="text1"/>
          <w:lang w:val="kk-KZ"/>
        </w:rPr>
        <w:t xml:space="preserve"> </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lang w:val="en-US"/>
        </w:rPr>
        <w:sym w:font="Symbol" w:char="F072"/>
      </w:r>
      <w:r w:rsidRPr="00DE6EBC">
        <w:rPr>
          <w:rFonts w:ascii="Times New Roman" w:hAnsi="Times New Roman" w:cs="Times New Roman"/>
          <w:color w:val="000000" w:themeColor="text1"/>
          <w:sz w:val="28"/>
          <w:szCs w:val="28"/>
          <w:lang w:val="kk-KZ"/>
        </w:rPr>
        <w:t xml:space="preserve"> = 4,86 г/см</w:t>
      </w:r>
      <w:r w:rsidRPr="00DE6EBC">
        <w:rPr>
          <w:rFonts w:ascii="Times New Roman" w:hAnsi="Times New Roman" w:cs="Times New Roman"/>
          <w:color w:val="000000" w:themeColor="text1"/>
          <w:sz w:val="28"/>
          <w:szCs w:val="28"/>
          <w:vertAlign w:val="superscript"/>
          <w:lang w:val="kk-KZ"/>
        </w:rPr>
        <w:t>3</w:t>
      </w:r>
      <w:r w:rsidRPr="00DE6EBC">
        <w:rPr>
          <w:rFonts w:ascii="Times New Roman" w:hAnsi="Times New Roman" w:cs="Times New Roman"/>
          <w:color w:val="000000" w:themeColor="text1"/>
          <w:sz w:val="28"/>
          <w:szCs w:val="28"/>
          <w:lang w:val="kk-KZ"/>
        </w:rPr>
        <w:t>) с размерами зерен от 10 до 150 нм (наблюдаемых в ПЭМ) был синтезирован методом соосаждения [</w:t>
      </w:r>
      <w:r w:rsidR="00DE6EBC" w:rsidRPr="00DE6EBC">
        <w:rPr>
          <w:rFonts w:ascii="Times New Roman" w:hAnsi="Times New Roman" w:cs="Times New Roman"/>
          <w:color w:val="000000" w:themeColor="text1"/>
          <w:sz w:val="28"/>
          <w:szCs w:val="28"/>
        </w:rPr>
        <w:t>177</w:t>
      </w:r>
      <w:r w:rsidR="00D31C6D">
        <w:rPr>
          <w:rFonts w:ascii="Times New Roman" w:hAnsi="Times New Roman" w:cs="Times New Roman"/>
          <w:color w:val="000000" w:themeColor="text1"/>
          <w:sz w:val="28"/>
          <w:szCs w:val="28"/>
        </w:rPr>
        <w:t xml:space="preserve">, </w:t>
      </w:r>
      <w:r w:rsidR="00DE6EBC" w:rsidRPr="00DE6EBC">
        <w:rPr>
          <w:rFonts w:ascii="Times New Roman" w:hAnsi="Times New Roman" w:cs="Times New Roman"/>
          <w:color w:val="000000" w:themeColor="text1"/>
          <w:sz w:val="28"/>
          <w:szCs w:val="28"/>
        </w:rPr>
        <w:t>178</w:t>
      </w:r>
      <w:r w:rsidRPr="00DE6EB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 xml:space="preserve"> </w:t>
      </w:r>
      <w:r w:rsidRPr="00DE6EBC">
        <w:rPr>
          <w:rFonts w:ascii="Times New Roman" w:hAnsi="Times New Roman" w:cs="Times New Roman"/>
          <w:color w:val="000000" w:themeColor="text1"/>
          <w:sz w:val="28"/>
          <w:szCs w:val="28"/>
          <w:lang w:val="kk-KZ"/>
        </w:rPr>
        <w:t>Согласно данной методике прекурсоры Y(NO</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w:t>
      </w:r>
      <w:r w:rsidRPr="00DE6EBC">
        <w:rPr>
          <w:rFonts w:ascii="Times New Roman" w:hAnsi="Times New Roman" w:cs="Times New Roman"/>
          <w:color w:val="000000" w:themeColor="text1"/>
          <w:sz w:val="28"/>
          <w:szCs w:val="28"/>
          <w:vertAlign w:val="subscript"/>
          <w:lang w:val="kk-KZ"/>
        </w:rPr>
        <w:t>3</w:t>
      </w:r>
      <w:r w:rsidRPr="00DE6EBC">
        <w:rPr>
          <w:rFonts w:ascii="Times New Roman" w:hAnsi="Times New Roman" w:cs="Times New Roman"/>
          <w:color w:val="000000" w:themeColor="text1"/>
          <w:sz w:val="28"/>
          <w:szCs w:val="28"/>
          <w:lang w:val="kk-KZ"/>
        </w:rPr>
        <w:t xml:space="preserve"> · 6H</w:t>
      </w:r>
      <w:r w:rsidRPr="00DE6EBC">
        <w:rPr>
          <w:rFonts w:ascii="Times New Roman" w:hAnsi="Times New Roman" w:cs="Times New Roman"/>
          <w:color w:val="000000" w:themeColor="text1"/>
          <w:sz w:val="28"/>
          <w:szCs w:val="28"/>
          <w:vertAlign w:val="subscript"/>
          <w:lang w:val="kk-KZ"/>
        </w:rPr>
        <w:t>2</w:t>
      </w:r>
      <w:r w:rsidRPr="00DE6EBC">
        <w:rPr>
          <w:rFonts w:ascii="Times New Roman" w:hAnsi="Times New Roman" w:cs="Times New Roman"/>
          <w:color w:val="000000" w:themeColor="text1"/>
          <w:sz w:val="28"/>
          <w:szCs w:val="28"/>
          <w:lang w:val="kk-KZ"/>
        </w:rPr>
        <w:t xml:space="preserve">O (гексагидрат нитрата </w:t>
      </w:r>
      <w:r w:rsidRPr="00DE6EBC">
        <w:rPr>
          <w:rFonts w:ascii="Times New Roman" w:hAnsi="Times New Roman" w:cs="Times New Roman"/>
          <w:color w:val="000000" w:themeColor="text1"/>
          <w:sz w:val="28"/>
          <w:szCs w:val="28"/>
          <w:lang w:val="kk-KZ"/>
        </w:rPr>
        <w:lastRenderedPageBreak/>
        <w:t>иттрия (III), 99,99%) и TiCl</w:t>
      </w:r>
      <w:r w:rsidRPr="00DE6EBC">
        <w:rPr>
          <w:rFonts w:ascii="Times New Roman" w:hAnsi="Times New Roman" w:cs="Times New Roman"/>
          <w:color w:val="000000" w:themeColor="text1"/>
          <w:sz w:val="28"/>
          <w:szCs w:val="28"/>
          <w:vertAlign w:val="subscript"/>
          <w:lang w:val="kk-KZ"/>
        </w:rPr>
        <w:t>4</w:t>
      </w:r>
      <w:r w:rsidRPr="00DE6EBC">
        <w:rPr>
          <w:rFonts w:ascii="Times New Roman" w:hAnsi="Times New Roman" w:cs="Times New Roman"/>
          <w:color w:val="000000" w:themeColor="text1"/>
          <w:sz w:val="28"/>
          <w:szCs w:val="28"/>
          <w:lang w:val="kk-KZ"/>
        </w:rPr>
        <w:t xml:space="preserve"> (хлорид титана (IV), 99,9%) добавлялись </w:t>
      </w:r>
      <w:r w:rsidRPr="00A17138">
        <w:rPr>
          <w:rFonts w:ascii="Times New Roman" w:hAnsi="Times New Roman" w:cs="Times New Roman"/>
          <w:sz w:val="28"/>
          <w:szCs w:val="28"/>
          <w:lang w:val="kk-KZ"/>
        </w:rPr>
        <w:t>в дистиллированную воду и в результате получили 0,3 моли водных растворов. . Гексагидрат нитрата иттрия (III) и хлорид титана (IV) были приобретены у компаний Lanhit (https://www.lanhit.ru) и Promchimperm (http://www.en.promchim.com) соответственно. Доводили pH растворов до значения pH</w:t>
      </w:r>
      <w:r w:rsidRPr="00A17138">
        <w:rPr>
          <w:rFonts w:ascii="Times New Roman" w:hAnsi="Times New Roman" w:cs="Times New Roman"/>
          <w:sz w:val="28"/>
          <w:szCs w:val="28"/>
        </w:rPr>
        <w:t>=</w:t>
      </w:r>
      <w:r w:rsidRPr="00A17138">
        <w:rPr>
          <w:rFonts w:ascii="Times New Roman" w:hAnsi="Times New Roman" w:cs="Times New Roman"/>
          <w:sz w:val="28"/>
          <w:szCs w:val="28"/>
          <w:lang w:val="kk-KZ"/>
        </w:rPr>
        <w:t xml:space="preserve">8 при медленном добавлении осадителя </w:t>
      </w:r>
      <w:r w:rsidRPr="00A17138">
        <w:rPr>
          <w:rFonts w:ascii="Times New Roman" w:hAnsi="Times New Roman" w:cs="Times New Roman"/>
          <w:sz w:val="28"/>
          <w:szCs w:val="28"/>
        </w:rPr>
        <w:t xml:space="preserve">- </w:t>
      </w:r>
      <w:r w:rsidRPr="00A17138">
        <w:rPr>
          <w:rFonts w:ascii="Times New Roman" w:hAnsi="Times New Roman" w:cs="Times New Roman"/>
          <w:sz w:val="28"/>
          <w:szCs w:val="28"/>
          <w:lang w:val="kk-KZ"/>
        </w:rPr>
        <w:t>NH</w:t>
      </w:r>
      <w:r w:rsidRPr="00A17138">
        <w:rPr>
          <w:rFonts w:ascii="Times New Roman" w:hAnsi="Times New Roman" w:cs="Times New Roman"/>
          <w:sz w:val="28"/>
          <w:szCs w:val="28"/>
          <w:vertAlign w:val="subscript"/>
          <w:lang w:val="kk-KZ"/>
        </w:rPr>
        <w:t>4</w:t>
      </w:r>
      <w:r w:rsidRPr="00A17138">
        <w:rPr>
          <w:rFonts w:ascii="Times New Roman" w:hAnsi="Times New Roman" w:cs="Times New Roman"/>
          <w:sz w:val="28"/>
          <w:szCs w:val="28"/>
          <w:lang w:val="kk-KZ"/>
        </w:rPr>
        <w:t xml:space="preserve">OH (гидроксид аммония или водный раствор аммиака, ≈25%). Полное осаждение гидроксидов лантаноидов обычно происходит при pH между 7 и 9. Далее раствор перемешивают при комнатной температуре в течение 20 мин и полученную смесь упаривают при температуре </w:t>
      </w:r>
      <w:r w:rsidRPr="00A17138">
        <w:rPr>
          <w:rFonts w:ascii="Times New Roman" w:hAnsi="Times New Roman" w:cs="Times New Roman"/>
          <w:sz w:val="28"/>
          <w:szCs w:val="28"/>
        </w:rPr>
        <w:t>1</w:t>
      </w:r>
      <w:r w:rsidRPr="00A17138">
        <w:rPr>
          <w:rFonts w:ascii="Times New Roman" w:hAnsi="Times New Roman" w:cs="Times New Roman"/>
          <w:sz w:val="28"/>
          <w:szCs w:val="28"/>
          <w:lang w:val="kk-KZ"/>
        </w:rPr>
        <w:t xml:space="preserve">00°С. Сухой остаток отжигают при 350°С, затем нагревают до 800°С со скоростью 5°С/мин и снова отжигают в течение 1 часа. Метод соосаждения позволяет получить высокогомогенный прекурсор в процессе синтеза, а также значительно снизить температуру его обработки при получении конечного продукта. Исходное состояние нанооксидов было охарактеризовано с помощью просвечивающей электронной микроскопии (ПЭМ), сканирующей электронной микроскопии (СЭМ) </w:t>
      </w:r>
      <w:r w:rsidR="006E097F" w:rsidRPr="00A17138">
        <w:rPr>
          <w:rFonts w:ascii="Times New Roman" w:hAnsi="Times New Roman" w:cs="Times New Roman"/>
          <w:sz w:val="28"/>
          <w:szCs w:val="28"/>
          <w:lang w:val="kk-KZ"/>
        </w:rPr>
        <w:t xml:space="preserve">и </w:t>
      </w:r>
      <w:r w:rsidRPr="00A17138">
        <w:rPr>
          <w:rFonts w:ascii="Times New Roman" w:hAnsi="Times New Roman" w:cs="Times New Roman"/>
          <w:sz w:val="28"/>
          <w:szCs w:val="28"/>
          <w:lang w:val="kk-KZ"/>
        </w:rPr>
        <w:t>рентгеновской дифрактометрии (РД).</w:t>
      </w:r>
    </w:p>
    <w:p w14:paraId="0C0FA83F" w14:textId="59FF80A9" w:rsidR="00BA5F43" w:rsidRPr="00A17138" w:rsidRDefault="00BA5F43" w:rsidP="00C9317E">
      <w:pPr>
        <w:ind w:firstLine="709"/>
        <w:jc w:val="both"/>
        <w:rPr>
          <w:rFonts w:ascii="Times New Roman" w:hAnsi="Times New Roman" w:cs="Times New Roman"/>
          <w:sz w:val="28"/>
          <w:szCs w:val="28"/>
        </w:rPr>
      </w:pPr>
      <w:r w:rsidRPr="00A17138">
        <w:rPr>
          <w:rFonts w:ascii="Times New Roman" w:hAnsi="Times New Roman" w:cs="Times New Roman"/>
          <w:sz w:val="28"/>
          <w:szCs w:val="28"/>
          <w:lang w:val="kk-KZ"/>
        </w:rPr>
        <w:t xml:space="preserve">Исходные нанокристаллические порошки оксида церия </w:t>
      </w:r>
      <w:r w:rsidR="00B130A8" w:rsidRPr="00A17138">
        <w:rPr>
          <w:rFonts w:ascii="Times New Roman" w:hAnsi="Times New Roman" w:cs="Times New Roman"/>
          <w:sz w:val="28"/>
          <w:szCs w:val="28"/>
          <w:lang w:val="kk-KZ"/>
        </w:rPr>
        <w:t>(</w:t>
      </w:r>
      <w:r w:rsidRPr="00A17138">
        <w:rPr>
          <w:rFonts w:ascii="Times New Roman" w:hAnsi="Times New Roman" w:cs="Times New Roman"/>
          <w:sz w:val="28"/>
          <w:szCs w:val="28"/>
          <w:lang w:val="kk-KZ"/>
        </w:rPr>
        <w:t>CeO</w:t>
      </w:r>
      <w:r w:rsidRPr="00A17138">
        <w:rPr>
          <w:rFonts w:ascii="Times New Roman" w:hAnsi="Times New Roman" w:cs="Times New Roman"/>
          <w:sz w:val="28"/>
          <w:szCs w:val="28"/>
          <w:vertAlign w:val="subscript"/>
          <w:lang w:val="kk-KZ"/>
        </w:rPr>
        <w:t>2</w:t>
      </w:r>
      <w:r w:rsidR="00B130A8" w:rsidRPr="00A17138">
        <w:rPr>
          <w:rFonts w:ascii="Times New Roman" w:hAnsi="Times New Roman" w:cs="Times New Roman"/>
          <w:sz w:val="28"/>
          <w:szCs w:val="28"/>
          <w:lang w:val="kk-KZ"/>
        </w:rPr>
        <w:t>)</w:t>
      </w:r>
      <w:r w:rsidRPr="00A17138">
        <w:rPr>
          <w:rFonts w:ascii="Times New Roman" w:hAnsi="Times New Roman" w:cs="Times New Roman"/>
          <w:sz w:val="28"/>
          <w:szCs w:val="28"/>
          <w:vertAlign w:val="subscript"/>
          <w:lang w:val="kk-KZ"/>
        </w:rPr>
        <w:t xml:space="preserve"> </w:t>
      </w:r>
      <w:r w:rsidRPr="00A17138">
        <w:rPr>
          <w:rFonts w:ascii="Times New Roman" w:hAnsi="Times New Roman" w:cs="Times New Roman"/>
          <w:sz w:val="28"/>
          <w:szCs w:val="28"/>
          <w:lang w:val="kk-KZ"/>
        </w:rPr>
        <w:t xml:space="preserve">и титана </w:t>
      </w:r>
      <w:r w:rsidR="00B130A8" w:rsidRPr="00A17138">
        <w:rPr>
          <w:rFonts w:ascii="Times New Roman" w:hAnsi="Times New Roman" w:cs="Times New Roman"/>
          <w:sz w:val="28"/>
          <w:szCs w:val="28"/>
          <w:lang w:val="kk-KZ"/>
        </w:rPr>
        <w:t>(</w:t>
      </w:r>
      <w:r w:rsidRPr="00A17138">
        <w:rPr>
          <w:rFonts w:ascii="Times New Roman" w:hAnsi="Times New Roman" w:cs="Times New Roman"/>
          <w:sz w:val="28"/>
          <w:szCs w:val="28"/>
          <w:lang w:val="kk-KZ"/>
        </w:rPr>
        <w:t>TiO</w:t>
      </w:r>
      <w:r w:rsidRPr="00A17138">
        <w:rPr>
          <w:rFonts w:ascii="Times New Roman" w:hAnsi="Times New Roman" w:cs="Times New Roman"/>
          <w:sz w:val="28"/>
          <w:szCs w:val="28"/>
          <w:vertAlign w:val="subscript"/>
          <w:lang w:val="kk-KZ"/>
        </w:rPr>
        <w:t>2</w:t>
      </w:r>
      <w:r w:rsidR="00B130A8" w:rsidRPr="00A17138">
        <w:rPr>
          <w:rFonts w:ascii="Times New Roman" w:hAnsi="Times New Roman" w:cs="Times New Roman"/>
          <w:sz w:val="28"/>
          <w:szCs w:val="28"/>
          <w:lang w:val="kk-KZ"/>
        </w:rPr>
        <w:t>)</w:t>
      </w:r>
      <w:r w:rsidR="0049614F" w:rsidRPr="00A17138">
        <w:rPr>
          <w:rFonts w:ascii="Times New Roman" w:hAnsi="Times New Roman" w:cs="Times New Roman"/>
          <w:sz w:val="28"/>
          <w:szCs w:val="28"/>
          <w:lang w:val="kk-KZ"/>
        </w:rPr>
        <w:t xml:space="preserve">, нитрида кремния </w:t>
      </w:r>
      <w:r w:rsidR="00B130A8" w:rsidRPr="00A17138">
        <w:rPr>
          <w:rFonts w:ascii="Times New Roman" w:hAnsi="Times New Roman" w:cs="Times New Roman"/>
          <w:sz w:val="28"/>
          <w:szCs w:val="28"/>
          <w:lang w:val="kk-KZ"/>
        </w:rPr>
        <w:t>(</w:t>
      </w:r>
      <w:r w:rsidR="0049614F" w:rsidRPr="00A17138">
        <w:rPr>
          <w:rFonts w:ascii="Times New Roman" w:hAnsi="Times New Roman" w:cs="Times New Roman"/>
          <w:sz w:val="28"/>
          <w:szCs w:val="28"/>
          <w:lang w:val="kk-KZ"/>
        </w:rPr>
        <w:t>Si</w:t>
      </w:r>
      <w:r w:rsidR="0049614F" w:rsidRPr="00A17138">
        <w:rPr>
          <w:rFonts w:ascii="Times New Roman" w:hAnsi="Times New Roman" w:cs="Times New Roman"/>
          <w:sz w:val="28"/>
          <w:szCs w:val="28"/>
          <w:vertAlign w:val="subscript"/>
          <w:lang w:val="kk-KZ"/>
        </w:rPr>
        <w:t>3</w:t>
      </w:r>
      <w:r w:rsidR="0049614F" w:rsidRPr="00A17138">
        <w:rPr>
          <w:rFonts w:ascii="Times New Roman" w:hAnsi="Times New Roman" w:cs="Times New Roman"/>
          <w:sz w:val="28"/>
          <w:szCs w:val="28"/>
          <w:lang w:val="kk-KZ"/>
        </w:rPr>
        <w:t>N</w:t>
      </w:r>
      <w:r w:rsidR="0049614F" w:rsidRPr="00A17138">
        <w:rPr>
          <w:rFonts w:ascii="Times New Roman" w:hAnsi="Times New Roman" w:cs="Times New Roman"/>
          <w:sz w:val="28"/>
          <w:szCs w:val="28"/>
          <w:vertAlign w:val="subscript"/>
          <w:lang w:val="kk-KZ"/>
        </w:rPr>
        <w:t>4</w:t>
      </w:r>
      <w:r w:rsidR="00B130A8"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были приобретены в Sigma-Aldrich</w:t>
      </w:r>
      <w:r w:rsidRPr="00C95E87">
        <w:rPr>
          <w:rFonts w:ascii="Times New Roman" w:hAnsi="Times New Roman" w:cs="Times New Roman"/>
          <w:sz w:val="28"/>
          <w:szCs w:val="28"/>
          <w:vertAlign w:val="superscript"/>
          <w:lang w:val="kk-KZ"/>
        </w:rPr>
        <w:t>®</w:t>
      </w:r>
      <w:r w:rsidRPr="00A17138">
        <w:rPr>
          <w:rFonts w:ascii="Times New Roman" w:hAnsi="Times New Roman" w:cs="Times New Roman"/>
          <w:sz w:val="28"/>
          <w:szCs w:val="28"/>
          <w:lang w:val="kk-KZ"/>
        </w:rPr>
        <w:t xml:space="preserve">. Свойства нанокристаллических образцов представлены в таблице </w:t>
      </w:r>
      <w:r w:rsidRPr="00A17138">
        <w:rPr>
          <w:rFonts w:ascii="Times New Roman" w:hAnsi="Times New Roman" w:cs="Times New Roman"/>
          <w:sz w:val="28"/>
          <w:szCs w:val="28"/>
        </w:rPr>
        <w:t>2.</w:t>
      </w:r>
    </w:p>
    <w:p w14:paraId="4FB63ECB" w14:textId="77777777" w:rsidR="00BA5F43" w:rsidRPr="00C9317E" w:rsidRDefault="00BA5F43" w:rsidP="006363C5">
      <w:pPr>
        <w:ind w:firstLine="709"/>
        <w:jc w:val="both"/>
        <w:rPr>
          <w:rFonts w:ascii="Times New Roman" w:hAnsi="Times New Roman" w:cs="Times New Roman"/>
          <w:sz w:val="28"/>
          <w:szCs w:val="28"/>
          <w:lang w:val="kk-KZ"/>
        </w:rPr>
      </w:pPr>
    </w:p>
    <w:p w14:paraId="1D93DDA5" w14:textId="478A8C36" w:rsidR="00BA5F43" w:rsidRPr="00A17138" w:rsidRDefault="00BA5F43" w:rsidP="00F90D77">
      <w:pPr>
        <w:jc w:val="both"/>
        <w:rPr>
          <w:rStyle w:val="afb"/>
          <w:rFonts w:ascii="Times New Roman" w:hAnsi="Times New Roman" w:cs="Times New Roman"/>
          <w:sz w:val="28"/>
          <w:szCs w:val="28"/>
          <w:lang w:val="kk-KZ"/>
        </w:rPr>
      </w:pPr>
      <w:r w:rsidRPr="00A17138">
        <w:rPr>
          <w:rStyle w:val="afb"/>
          <w:rFonts w:ascii="Times New Roman" w:hAnsi="Times New Roman" w:cs="Times New Roman"/>
          <w:sz w:val="28"/>
          <w:szCs w:val="28"/>
        </w:rPr>
        <w:t>Таблица 2</w:t>
      </w:r>
      <w:r w:rsidR="00B130A8" w:rsidRPr="00A17138">
        <w:rPr>
          <w:rStyle w:val="afb"/>
          <w:rFonts w:ascii="Times New Roman" w:hAnsi="Times New Roman" w:cs="Times New Roman"/>
          <w:sz w:val="28"/>
          <w:szCs w:val="28"/>
          <w:lang w:val="kk-KZ"/>
        </w:rPr>
        <w:t xml:space="preserve"> </w:t>
      </w:r>
      <w:r w:rsidR="00B130A8" w:rsidRPr="00A17138">
        <w:rPr>
          <w:rStyle w:val="tlid-translation"/>
          <w:rFonts w:ascii="Times New Roman" w:hAnsi="Times New Roman" w:cs="Times New Roman"/>
          <w:sz w:val="28"/>
          <w:szCs w:val="28"/>
        </w:rPr>
        <w:t>–</w:t>
      </w:r>
      <w:r w:rsidR="00B130A8" w:rsidRPr="00A17138">
        <w:rPr>
          <w:rStyle w:val="tlid-translation"/>
          <w:rFonts w:ascii="Times New Roman" w:hAnsi="Times New Roman" w:cs="Times New Roman"/>
          <w:sz w:val="28"/>
          <w:szCs w:val="28"/>
          <w:lang w:val="kk-KZ"/>
        </w:rPr>
        <w:t xml:space="preserve"> </w:t>
      </w:r>
      <w:r w:rsidRPr="00A17138">
        <w:rPr>
          <w:rStyle w:val="afb"/>
          <w:rFonts w:ascii="Times New Roman" w:hAnsi="Times New Roman" w:cs="Times New Roman"/>
          <w:sz w:val="28"/>
          <w:szCs w:val="28"/>
        </w:rPr>
        <w:t xml:space="preserve">Основные характеристики </w:t>
      </w:r>
      <w:r w:rsidRPr="00A17138">
        <w:rPr>
          <w:rStyle w:val="afb"/>
          <w:rFonts w:ascii="Times New Roman" w:hAnsi="Times New Roman" w:cs="Times New Roman"/>
          <w:sz w:val="28"/>
          <w:szCs w:val="28"/>
          <w:lang w:val="kk-KZ"/>
        </w:rPr>
        <w:t>исходных образцов</w:t>
      </w:r>
    </w:p>
    <w:p w14:paraId="4CAACBFF" w14:textId="77777777" w:rsidR="00BA5F43" w:rsidRPr="00D31C6D" w:rsidRDefault="00BA5F43" w:rsidP="001405CA">
      <w:pPr>
        <w:ind w:firstLine="709"/>
        <w:jc w:val="right"/>
        <w:rPr>
          <w:rFonts w:ascii="Times New Roman" w:hAnsi="Times New Roman" w:cs="Times New Roman"/>
          <w:sz w:val="16"/>
          <w:szCs w:val="16"/>
          <w:lang w:val="kk-KZ"/>
        </w:rPr>
      </w:pPr>
    </w:p>
    <w:tbl>
      <w:tblPr>
        <w:tblStyle w:val="a6"/>
        <w:tblW w:w="0" w:type="auto"/>
        <w:tblInd w:w="150" w:type="dxa"/>
        <w:tblLook w:val="04A0" w:firstRow="1" w:lastRow="0" w:firstColumn="1" w:lastColumn="0" w:noHBand="0" w:noVBand="1"/>
      </w:tblPr>
      <w:tblGrid>
        <w:gridCol w:w="5065"/>
        <w:gridCol w:w="1350"/>
        <w:gridCol w:w="1350"/>
        <w:gridCol w:w="1810"/>
      </w:tblGrid>
      <w:tr w:rsidR="00C66940" w:rsidRPr="00D31C6D" w14:paraId="1C5EB30A" w14:textId="2C5A92E3" w:rsidTr="001405CA">
        <w:tc>
          <w:tcPr>
            <w:tcW w:w="5065" w:type="dxa"/>
          </w:tcPr>
          <w:p w14:paraId="4F60D34C" w14:textId="77777777" w:rsidR="00C66940" w:rsidRPr="00D31C6D" w:rsidRDefault="00C66940" w:rsidP="00C66940">
            <w:pPr>
              <w:jc w:val="both"/>
              <w:rPr>
                <w:rFonts w:ascii="Times New Roman" w:hAnsi="Times New Roman" w:cs="Times New Roman"/>
                <w:bCs/>
                <w:lang w:val="kk-KZ"/>
              </w:rPr>
            </w:pPr>
            <w:r w:rsidRPr="00D31C6D">
              <w:rPr>
                <w:rFonts w:ascii="Times New Roman" w:hAnsi="Times New Roman" w:cs="Times New Roman"/>
                <w:bCs/>
                <w:lang w:val="kk-KZ"/>
              </w:rPr>
              <w:t>Свойства</w:t>
            </w:r>
          </w:p>
        </w:tc>
        <w:tc>
          <w:tcPr>
            <w:tcW w:w="1350" w:type="dxa"/>
          </w:tcPr>
          <w:p w14:paraId="5DA4F52D" w14:textId="77777777" w:rsidR="00C66940" w:rsidRPr="00D31C6D" w:rsidRDefault="00C66940" w:rsidP="00C66940">
            <w:pPr>
              <w:jc w:val="center"/>
              <w:rPr>
                <w:rFonts w:ascii="Times New Roman" w:hAnsi="Times New Roman" w:cs="Times New Roman"/>
                <w:bCs/>
                <w:lang w:val="en-US"/>
              </w:rPr>
            </w:pPr>
            <w:r w:rsidRPr="00D31C6D">
              <w:rPr>
                <w:rFonts w:ascii="Times New Roman" w:hAnsi="Times New Roman" w:cs="Times New Roman"/>
                <w:bCs/>
                <w:lang w:val="en-US"/>
              </w:rPr>
              <w:t>TiO</w:t>
            </w:r>
            <w:r w:rsidRPr="00D31C6D">
              <w:rPr>
                <w:rFonts w:ascii="Times New Roman" w:hAnsi="Times New Roman" w:cs="Times New Roman"/>
                <w:bCs/>
                <w:vertAlign w:val="subscript"/>
                <w:lang w:val="en-US"/>
              </w:rPr>
              <w:t>2</w:t>
            </w:r>
          </w:p>
        </w:tc>
        <w:tc>
          <w:tcPr>
            <w:tcW w:w="1350" w:type="dxa"/>
          </w:tcPr>
          <w:p w14:paraId="4253AD51" w14:textId="6CA713FE" w:rsidR="00C66940" w:rsidRPr="00D31C6D" w:rsidRDefault="00C66940" w:rsidP="00C66940">
            <w:pPr>
              <w:jc w:val="center"/>
              <w:rPr>
                <w:rFonts w:ascii="Times New Roman" w:hAnsi="Times New Roman" w:cs="Times New Roman"/>
                <w:bCs/>
                <w:lang w:val="kk-KZ"/>
              </w:rPr>
            </w:pPr>
            <w:r w:rsidRPr="00D31C6D">
              <w:rPr>
                <w:rFonts w:ascii="Times New Roman" w:hAnsi="Times New Roman" w:cs="Times New Roman"/>
                <w:bCs/>
                <w:lang w:val="en-US"/>
              </w:rPr>
              <w:t>CeO</w:t>
            </w:r>
            <w:r w:rsidRPr="00D31C6D">
              <w:rPr>
                <w:rFonts w:ascii="Times New Roman" w:hAnsi="Times New Roman" w:cs="Times New Roman"/>
                <w:bCs/>
                <w:vertAlign w:val="subscript"/>
                <w:lang w:val="en-US"/>
              </w:rPr>
              <w:t>2</w:t>
            </w:r>
          </w:p>
        </w:tc>
        <w:tc>
          <w:tcPr>
            <w:tcW w:w="1810" w:type="dxa"/>
          </w:tcPr>
          <w:p w14:paraId="29C1D99F" w14:textId="67835773" w:rsidR="00C66940" w:rsidRPr="00D31C6D" w:rsidRDefault="00C66940" w:rsidP="00C66940">
            <w:pPr>
              <w:jc w:val="center"/>
              <w:rPr>
                <w:rFonts w:ascii="Times New Roman" w:hAnsi="Times New Roman" w:cs="Times New Roman"/>
                <w:bCs/>
                <w:lang w:val="en-US"/>
              </w:rPr>
            </w:pPr>
            <w:r w:rsidRPr="00D31C6D">
              <w:rPr>
                <w:rFonts w:ascii="Times New Roman" w:hAnsi="Times New Roman" w:cs="Times New Roman"/>
                <w:bCs/>
                <w:lang w:val="kk-KZ"/>
              </w:rPr>
              <w:t>Si</w:t>
            </w:r>
            <w:r w:rsidRPr="00D31C6D">
              <w:rPr>
                <w:rFonts w:ascii="Times New Roman" w:hAnsi="Times New Roman" w:cs="Times New Roman"/>
                <w:bCs/>
                <w:vertAlign w:val="subscript"/>
                <w:lang w:val="kk-KZ"/>
              </w:rPr>
              <w:t>3</w:t>
            </w:r>
            <w:r w:rsidRPr="00D31C6D">
              <w:rPr>
                <w:rFonts w:ascii="Times New Roman" w:hAnsi="Times New Roman" w:cs="Times New Roman"/>
                <w:bCs/>
                <w:lang w:val="kk-KZ"/>
              </w:rPr>
              <w:t>N</w:t>
            </w:r>
            <w:r w:rsidRPr="00D31C6D">
              <w:rPr>
                <w:rFonts w:ascii="Times New Roman" w:hAnsi="Times New Roman" w:cs="Times New Roman"/>
                <w:bCs/>
                <w:vertAlign w:val="subscript"/>
                <w:lang w:val="kk-KZ"/>
              </w:rPr>
              <w:t>4</w:t>
            </w:r>
          </w:p>
        </w:tc>
      </w:tr>
      <w:tr w:rsidR="00C66940" w:rsidRPr="00A17138" w14:paraId="4F1898D0" w14:textId="0CC6635C" w:rsidTr="001405CA">
        <w:tc>
          <w:tcPr>
            <w:tcW w:w="5065" w:type="dxa"/>
          </w:tcPr>
          <w:p w14:paraId="78074B7D" w14:textId="77777777" w:rsidR="00C66940" w:rsidRPr="00A17138" w:rsidRDefault="00C66940" w:rsidP="00C66940">
            <w:pPr>
              <w:jc w:val="both"/>
              <w:rPr>
                <w:rFonts w:ascii="Times New Roman" w:hAnsi="Times New Roman" w:cs="Times New Roman"/>
                <w:lang w:val="en-US"/>
              </w:rPr>
            </w:pPr>
            <w:r w:rsidRPr="00A17138">
              <w:rPr>
                <w:rFonts w:ascii="Times New Roman" w:hAnsi="Times New Roman" w:cs="Times New Roman"/>
                <w:lang w:val="kk-KZ"/>
              </w:rPr>
              <w:t>Размер зерна, нм</w:t>
            </w:r>
          </w:p>
        </w:tc>
        <w:tc>
          <w:tcPr>
            <w:tcW w:w="1350" w:type="dxa"/>
          </w:tcPr>
          <w:p w14:paraId="026DF33A" w14:textId="367CD17F" w:rsidR="00C66940" w:rsidRPr="00A17138" w:rsidRDefault="00C66940" w:rsidP="00C66940">
            <w:pPr>
              <w:jc w:val="center"/>
              <w:rPr>
                <w:rFonts w:ascii="Times New Roman" w:hAnsi="Times New Roman" w:cs="Times New Roman"/>
                <w:lang w:val="en-US"/>
              </w:rPr>
            </w:pPr>
            <w:r w:rsidRPr="00A17138">
              <w:rPr>
                <w:rFonts w:ascii="Times New Roman" w:hAnsi="Times New Roman" w:cs="Times New Roman"/>
                <w:lang w:val="en-US"/>
              </w:rPr>
              <w:t>-</w:t>
            </w:r>
          </w:p>
        </w:tc>
        <w:tc>
          <w:tcPr>
            <w:tcW w:w="1350" w:type="dxa"/>
          </w:tcPr>
          <w:p w14:paraId="1372DF6B" w14:textId="60B6E93D" w:rsidR="00C66940" w:rsidRPr="00A17138" w:rsidRDefault="00C66940" w:rsidP="00C66940">
            <w:pPr>
              <w:jc w:val="center"/>
              <w:rPr>
                <w:rFonts w:ascii="Times New Roman" w:hAnsi="Times New Roman" w:cs="Times New Roman"/>
                <w:lang w:val="en-US"/>
              </w:rPr>
            </w:pPr>
            <w:r w:rsidRPr="00A17138">
              <w:rPr>
                <w:rFonts w:ascii="Times New Roman" w:hAnsi="Times New Roman" w:cs="Times New Roman"/>
                <w:lang w:val="en-US"/>
              </w:rPr>
              <w:t>&lt; 50</w:t>
            </w:r>
          </w:p>
        </w:tc>
        <w:tc>
          <w:tcPr>
            <w:tcW w:w="1810" w:type="dxa"/>
            <w:vAlign w:val="center"/>
          </w:tcPr>
          <w:p w14:paraId="31DE758C" w14:textId="16A0C000" w:rsidR="00C66940" w:rsidRPr="00A17138" w:rsidRDefault="00C66940" w:rsidP="00C66940">
            <w:pPr>
              <w:jc w:val="center"/>
              <w:rPr>
                <w:rFonts w:ascii="Times New Roman" w:hAnsi="Times New Roman" w:cs="Times New Roman"/>
                <w:lang w:val="en-US"/>
              </w:rPr>
            </w:pPr>
            <w:r w:rsidRPr="00A17138">
              <w:rPr>
                <w:rFonts w:ascii="Times New Roman" w:hAnsi="Times New Roman" w:cs="Times New Roman"/>
                <w:lang w:val="en-US"/>
              </w:rPr>
              <w:t>&lt; 1000</w:t>
            </w:r>
          </w:p>
        </w:tc>
      </w:tr>
      <w:tr w:rsidR="00C66940" w:rsidRPr="00A17138" w14:paraId="2B39D165" w14:textId="3E504D62" w:rsidTr="001405CA">
        <w:tc>
          <w:tcPr>
            <w:tcW w:w="5065" w:type="dxa"/>
          </w:tcPr>
          <w:p w14:paraId="7DAB4BDD" w14:textId="77777777" w:rsidR="00C66940" w:rsidRPr="00A17138" w:rsidRDefault="00C66940" w:rsidP="00C66940">
            <w:pPr>
              <w:rPr>
                <w:rFonts w:ascii="Times New Roman" w:hAnsi="Times New Roman" w:cs="Times New Roman"/>
              </w:rPr>
            </w:pPr>
            <w:r w:rsidRPr="00A17138">
              <w:rPr>
                <w:rFonts w:ascii="Times New Roman" w:hAnsi="Times New Roman" w:cs="Times New Roman"/>
                <w:lang w:val="kk-KZ"/>
              </w:rPr>
              <w:t>Чистота по содержанию примесей металлов</w:t>
            </w:r>
          </w:p>
        </w:tc>
        <w:tc>
          <w:tcPr>
            <w:tcW w:w="1350" w:type="dxa"/>
            <w:vAlign w:val="center"/>
          </w:tcPr>
          <w:p w14:paraId="60F82895" w14:textId="2AC48657" w:rsidR="00C66940" w:rsidRPr="00A17138" w:rsidRDefault="00C66940" w:rsidP="00C66940">
            <w:pPr>
              <w:jc w:val="center"/>
              <w:rPr>
                <w:rFonts w:ascii="Times New Roman" w:hAnsi="Times New Roman" w:cs="Times New Roman"/>
                <w:lang w:val="kk-KZ"/>
              </w:rPr>
            </w:pPr>
            <w:r w:rsidRPr="00A17138">
              <w:rPr>
                <w:rFonts w:ascii="Times New Roman" w:hAnsi="Times New Roman" w:cs="Times New Roman"/>
                <w:lang w:val="kk-KZ"/>
              </w:rPr>
              <w:t>99</w:t>
            </w:r>
            <w:r w:rsidRPr="00A17138">
              <w:rPr>
                <w:rFonts w:ascii="Times New Roman" w:hAnsi="Times New Roman" w:cs="Times New Roman"/>
                <w:lang w:val="en-US"/>
              </w:rPr>
              <w:t>,</w:t>
            </w:r>
            <w:r w:rsidRPr="00A17138">
              <w:rPr>
                <w:rFonts w:ascii="Times New Roman" w:hAnsi="Times New Roman" w:cs="Times New Roman"/>
                <w:lang w:val="kk-KZ"/>
              </w:rPr>
              <w:t>98%</w:t>
            </w:r>
          </w:p>
        </w:tc>
        <w:tc>
          <w:tcPr>
            <w:tcW w:w="1350" w:type="dxa"/>
            <w:vAlign w:val="center"/>
          </w:tcPr>
          <w:p w14:paraId="2BF35A44" w14:textId="641EADA3" w:rsidR="00C66940" w:rsidRPr="00A17138" w:rsidRDefault="00C66940" w:rsidP="00C66940">
            <w:pPr>
              <w:jc w:val="center"/>
              <w:rPr>
                <w:rFonts w:ascii="Times New Roman" w:hAnsi="Times New Roman" w:cs="Times New Roman"/>
                <w:lang w:val="kk-KZ"/>
              </w:rPr>
            </w:pPr>
            <w:r w:rsidRPr="00A17138">
              <w:rPr>
                <w:rFonts w:ascii="Times New Roman" w:hAnsi="Times New Roman" w:cs="Times New Roman"/>
                <w:lang w:val="kk-KZ"/>
              </w:rPr>
              <w:t>99</w:t>
            </w:r>
            <w:r w:rsidRPr="00A17138">
              <w:rPr>
                <w:rFonts w:ascii="Times New Roman" w:hAnsi="Times New Roman" w:cs="Times New Roman"/>
                <w:lang w:val="en-US"/>
              </w:rPr>
              <w:t>,</w:t>
            </w:r>
            <w:r w:rsidRPr="00A17138">
              <w:rPr>
                <w:rFonts w:ascii="Times New Roman" w:hAnsi="Times New Roman" w:cs="Times New Roman"/>
                <w:lang w:val="kk-KZ"/>
              </w:rPr>
              <w:t>9</w:t>
            </w:r>
            <w:r w:rsidRPr="00A17138">
              <w:rPr>
                <w:rFonts w:ascii="Times New Roman" w:hAnsi="Times New Roman" w:cs="Times New Roman"/>
                <w:lang w:val="en-US"/>
              </w:rPr>
              <w:t>5</w:t>
            </w:r>
            <w:r w:rsidRPr="00A17138">
              <w:rPr>
                <w:rFonts w:ascii="Times New Roman" w:hAnsi="Times New Roman" w:cs="Times New Roman"/>
                <w:lang w:val="kk-KZ"/>
              </w:rPr>
              <w:t>%</w:t>
            </w:r>
          </w:p>
        </w:tc>
        <w:tc>
          <w:tcPr>
            <w:tcW w:w="1810" w:type="dxa"/>
            <w:vAlign w:val="center"/>
          </w:tcPr>
          <w:p w14:paraId="29B5740E" w14:textId="029E287F" w:rsidR="00C66940" w:rsidRPr="00A17138" w:rsidRDefault="00C66940" w:rsidP="00C66940">
            <w:pPr>
              <w:jc w:val="center"/>
              <w:rPr>
                <w:rFonts w:ascii="Times New Roman" w:hAnsi="Times New Roman" w:cs="Times New Roman"/>
                <w:lang w:val="kk-KZ"/>
              </w:rPr>
            </w:pPr>
            <w:r w:rsidRPr="00A17138">
              <w:rPr>
                <w:rFonts w:ascii="Times New Roman" w:hAnsi="Times New Roman" w:cs="Times New Roman"/>
                <w:lang w:val="kk-KZ"/>
              </w:rPr>
              <w:t>99</w:t>
            </w:r>
            <w:r w:rsidRPr="00A17138">
              <w:rPr>
                <w:rFonts w:ascii="Times New Roman" w:hAnsi="Times New Roman" w:cs="Times New Roman"/>
                <w:lang w:val="en-US"/>
              </w:rPr>
              <w:t>,</w:t>
            </w:r>
            <w:r w:rsidRPr="00A17138">
              <w:rPr>
                <w:rFonts w:ascii="Times New Roman" w:hAnsi="Times New Roman" w:cs="Times New Roman"/>
                <w:lang w:val="kk-KZ"/>
              </w:rPr>
              <w:t>9%</w:t>
            </w:r>
          </w:p>
        </w:tc>
      </w:tr>
      <w:tr w:rsidR="00C66940" w:rsidRPr="00A17138" w14:paraId="5F38EEB4" w14:textId="4A87E8E0" w:rsidTr="001405CA">
        <w:tc>
          <w:tcPr>
            <w:tcW w:w="5065" w:type="dxa"/>
          </w:tcPr>
          <w:p w14:paraId="6EEADF44" w14:textId="77777777" w:rsidR="00C66940" w:rsidRPr="00A17138" w:rsidRDefault="00C66940" w:rsidP="00C66940">
            <w:pPr>
              <w:jc w:val="both"/>
              <w:rPr>
                <w:rFonts w:ascii="Times New Roman" w:hAnsi="Times New Roman" w:cs="Times New Roman"/>
                <w:vertAlign w:val="superscript"/>
                <w:lang w:val="en-US"/>
              </w:rPr>
            </w:pPr>
            <w:r w:rsidRPr="00A17138">
              <w:rPr>
                <w:rFonts w:ascii="Times New Roman" w:hAnsi="Times New Roman" w:cs="Times New Roman"/>
                <w:lang w:val="kk-KZ"/>
              </w:rPr>
              <w:t>Плотность, г/см</w:t>
            </w:r>
            <w:r w:rsidRPr="00A17138">
              <w:rPr>
                <w:rFonts w:ascii="Times New Roman" w:hAnsi="Times New Roman" w:cs="Times New Roman"/>
                <w:vertAlign w:val="superscript"/>
                <w:lang w:val="en-US"/>
              </w:rPr>
              <w:t>3</w:t>
            </w:r>
          </w:p>
        </w:tc>
        <w:tc>
          <w:tcPr>
            <w:tcW w:w="1350" w:type="dxa"/>
            <w:vAlign w:val="center"/>
          </w:tcPr>
          <w:p w14:paraId="5476737A" w14:textId="77777777" w:rsidR="00C66940" w:rsidRPr="00A17138" w:rsidRDefault="00C66940" w:rsidP="00C66940">
            <w:pPr>
              <w:jc w:val="center"/>
              <w:rPr>
                <w:rFonts w:ascii="Times New Roman" w:hAnsi="Times New Roman" w:cs="Times New Roman"/>
                <w:lang w:val="en-US"/>
              </w:rPr>
            </w:pPr>
            <w:r w:rsidRPr="00A17138">
              <w:rPr>
                <w:rFonts w:ascii="Times New Roman" w:hAnsi="Times New Roman" w:cs="Times New Roman"/>
                <w:lang w:val="en-US"/>
              </w:rPr>
              <w:t>4,17</w:t>
            </w:r>
          </w:p>
        </w:tc>
        <w:tc>
          <w:tcPr>
            <w:tcW w:w="1350" w:type="dxa"/>
            <w:vAlign w:val="center"/>
          </w:tcPr>
          <w:p w14:paraId="660A9F70" w14:textId="58484459" w:rsidR="00C66940" w:rsidRPr="00A17138" w:rsidRDefault="00C66940" w:rsidP="00C66940">
            <w:pPr>
              <w:jc w:val="center"/>
              <w:rPr>
                <w:rFonts w:ascii="Times New Roman" w:hAnsi="Times New Roman" w:cs="Times New Roman"/>
                <w:lang w:val="en-US"/>
              </w:rPr>
            </w:pPr>
            <w:r w:rsidRPr="00A17138">
              <w:rPr>
                <w:rFonts w:ascii="Times New Roman" w:hAnsi="Times New Roman" w:cs="Times New Roman"/>
                <w:lang w:val="en-US"/>
              </w:rPr>
              <w:t>7,13</w:t>
            </w:r>
          </w:p>
        </w:tc>
        <w:tc>
          <w:tcPr>
            <w:tcW w:w="1810" w:type="dxa"/>
            <w:vAlign w:val="center"/>
          </w:tcPr>
          <w:p w14:paraId="5AFDBD1A" w14:textId="60D168A9" w:rsidR="00C66940" w:rsidRPr="00A17138" w:rsidRDefault="00C66940" w:rsidP="00C66940">
            <w:pPr>
              <w:jc w:val="center"/>
              <w:rPr>
                <w:rFonts w:ascii="Times New Roman" w:hAnsi="Times New Roman" w:cs="Times New Roman"/>
                <w:lang w:val="en-US"/>
              </w:rPr>
            </w:pPr>
            <w:r w:rsidRPr="00A17138">
              <w:rPr>
                <w:rFonts w:ascii="Times New Roman" w:hAnsi="Times New Roman" w:cs="Times New Roman"/>
                <w:lang w:val="en-US"/>
              </w:rPr>
              <w:t>3,44</w:t>
            </w:r>
          </w:p>
        </w:tc>
      </w:tr>
    </w:tbl>
    <w:p w14:paraId="262A5200" w14:textId="77777777" w:rsidR="00BA5F43" w:rsidRPr="00C9317E" w:rsidRDefault="00BA5F43" w:rsidP="006363C5">
      <w:pPr>
        <w:ind w:firstLine="709"/>
        <w:jc w:val="both"/>
        <w:rPr>
          <w:rFonts w:ascii="Times New Roman" w:hAnsi="Times New Roman" w:cs="Times New Roman"/>
          <w:sz w:val="28"/>
          <w:szCs w:val="28"/>
          <w:lang w:val="kk-KZ"/>
        </w:rPr>
      </w:pPr>
    </w:p>
    <w:p w14:paraId="6DF349E9" w14:textId="1C83E963" w:rsidR="00A21D6C" w:rsidRPr="0085778F" w:rsidRDefault="00BA5F43" w:rsidP="00075E6A">
      <w:pPr>
        <w:ind w:firstLine="709"/>
        <w:jc w:val="both"/>
        <w:rPr>
          <w:rFonts w:ascii="Times New Roman" w:hAnsi="Times New Roman" w:cs="Times New Roman"/>
          <w:color w:val="000000"/>
          <w:sz w:val="28"/>
          <w:szCs w:val="28"/>
          <w:lang w:val="kk-KZ" w:bidi="en-US"/>
        </w:rPr>
      </w:pPr>
      <w:r w:rsidRPr="00A17138">
        <w:rPr>
          <w:rFonts w:ascii="Times New Roman" w:hAnsi="Times New Roman" w:cs="Times New Roman"/>
          <w:color w:val="000000"/>
          <w:sz w:val="28"/>
          <w:szCs w:val="28"/>
          <w:lang w:bidi="en-US"/>
        </w:rPr>
        <w:t xml:space="preserve">Размеры кристаллитов образцов </w:t>
      </w:r>
      <w:r w:rsidR="0085778F" w:rsidRPr="006A2E1A">
        <w:rPr>
          <w:rFonts w:ascii="Times New Roman" w:hAnsi="Times New Roman" w:cs="Times New Roman"/>
          <w:color w:val="000000"/>
          <w:sz w:val="28"/>
          <w:szCs w:val="28"/>
          <w:lang w:val="en-US" w:bidi="en-US"/>
        </w:rPr>
        <w:t>Y</w:t>
      </w:r>
      <w:r w:rsidR="0085778F" w:rsidRPr="006A2E1A">
        <w:rPr>
          <w:rFonts w:ascii="Times New Roman" w:hAnsi="Times New Roman" w:cs="Times New Roman"/>
          <w:color w:val="000000"/>
          <w:sz w:val="28"/>
          <w:szCs w:val="28"/>
          <w:vertAlign w:val="subscript"/>
          <w:lang w:bidi="en-US"/>
        </w:rPr>
        <w:t>4</w:t>
      </w:r>
      <w:r w:rsidR="0085778F" w:rsidRPr="006A2E1A">
        <w:rPr>
          <w:rFonts w:ascii="Times New Roman" w:hAnsi="Times New Roman" w:cs="Times New Roman"/>
          <w:color w:val="000000"/>
          <w:sz w:val="28"/>
          <w:szCs w:val="28"/>
          <w:lang w:val="en-US" w:bidi="en-US"/>
        </w:rPr>
        <w:t>Al</w:t>
      </w:r>
      <w:r w:rsidR="0085778F" w:rsidRPr="006A2E1A">
        <w:rPr>
          <w:rFonts w:ascii="Times New Roman" w:hAnsi="Times New Roman" w:cs="Times New Roman"/>
          <w:color w:val="000000"/>
          <w:sz w:val="28"/>
          <w:szCs w:val="28"/>
          <w:vertAlign w:val="subscript"/>
          <w:lang w:bidi="en-US"/>
        </w:rPr>
        <w:t>2</w:t>
      </w:r>
      <w:r w:rsidR="0085778F" w:rsidRPr="006A2E1A">
        <w:rPr>
          <w:rFonts w:ascii="Times New Roman" w:hAnsi="Times New Roman" w:cs="Times New Roman"/>
          <w:color w:val="000000"/>
          <w:sz w:val="28"/>
          <w:szCs w:val="28"/>
          <w:lang w:val="en-US" w:bidi="en-US"/>
        </w:rPr>
        <w:t>O</w:t>
      </w:r>
      <w:r w:rsidR="0085778F" w:rsidRPr="006A2E1A">
        <w:rPr>
          <w:rFonts w:ascii="Times New Roman" w:hAnsi="Times New Roman" w:cs="Times New Roman"/>
          <w:color w:val="000000"/>
          <w:sz w:val="28"/>
          <w:szCs w:val="28"/>
          <w:vertAlign w:val="subscript"/>
          <w:lang w:bidi="en-US"/>
        </w:rPr>
        <w:t>9</w:t>
      </w:r>
      <w:r w:rsidR="0085778F" w:rsidRPr="006A2E1A">
        <w:rPr>
          <w:rFonts w:ascii="Times New Roman" w:hAnsi="Times New Roman" w:cs="Times New Roman"/>
          <w:color w:val="000000"/>
          <w:sz w:val="28"/>
          <w:szCs w:val="28"/>
          <w:lang w:bidi="en-US"/>
        </w:rPr>
        <w:t xml:space="preserve"> </w:t>
      </w:r>
      <w:r w:rsidR="0085778F" w:rsidRPr="006A2E1A">
        <w:rPr>
          <w:rFonts w:ascii="Times New Roman" w:hAnsi="Times New Roman" w:cs="Times New Roman"/>
          <w:color w:val="000000"/>
          <w:sz w:val="28"/>
          <w:szCs w:val="28"/>
          <w:lang w:val="kk-KZ" w:bidi="en-US"/>
        </w:rPr>
        <w:t xml:space="preserve">и </w:t>
      </w:r>
      <w:r w:rsidR="0085778F" w:rsidRPr="006A2E1A">
        <w:rPr>
          <w:rFonts w:ascii="Times New Roman" w:hAnsi="Times New Roman" w:cs="Times New Roman"/>
          <w:sz w:val="28"/>
          <w:szCs w:val="28"/>
          <w:lang w:val="kk-KZ"/>
        </w:rPr>
        <w:t>Y</w:t>
      </w:r>
      <w:r w:rsidR="0085778F" w:rsidRPr="006A2E1A">
        <w:rPr>
          <w:rFonts w:ascii="Times New Roman" w:hAnsi="Times New Roman" w:cs="Times New Roman"/>
          <w:sz w:val="28"/>
          <w:szCs w:val="28"/>
          <w:vertAlign w:val="subscript"/>
          <w:lang w:val="kk-KZ"/>
        </w:rPr>
        <w:t>2</w:t>
      </w:r>
      <w:r w:rsidR="0085778F" w:rsidRPr="006A2E1A">
        <w:rPr>
          <w:rFonts w:ascii="Times New Roman" w:hAnsi="Times New Roman" w:cs="Times New Roman"/>
          <w:sz w:val="28"/>
          <w:szCs w:val="28"/>
          <w:lang w:val="kk-KZ"/>
        </w:rPr>
        <w:t>Ti</w:t>
      </w:r>
      <w:r w:rsidR="0085778F" w:rsidRPr="006A2E1A">
        <w:rPr>
          <w:rFonts w:ascii="Times New Roman" w:hAnsi="Times New Roman" w:cs="Times New Roman"/>
          <w:sz w:val="28"/>
          <w:szCs w:val="28"/>
          <w:vertAlign w:val="subscript"/>
          <w:lang w:val="kk-KZ"/>
        </w:rPr>
        <w:t>2</w:t>
      </w:r>
      <w:r w:rsidR="0085778F" w:rsidRPr="006A2E1A">
        <w:rPr>
          <w:rFonts w:ascii="Times New Roman" w:hAnsi="Times New Roman" w:cs="Times New Roman"/>
          <w:sz w:val="28"/>
          <w:szCs w:val="28"/>
          <w:lang w:val="kk-KZ"/>
        </w:rPr>
        <w:t>O</w:t>
      </w:r>
      <w:r w:rsidR="0085778F" w:rsidRPr="006A2E1A">
        <w:rPr>
          <w:rFonts w:ascii="Times New Roman" w:hAnsi="Times New Roman" w:cs="Times New Roman"/>
          <w:sz w:val="28"/>
          <w:szCs w:val="28"/>
          <w:vertAlign w:val="subscript"/>
          <w:lang w:val="kk-KZ"/>
        </w:rPr>
        <w:t>7</w:t>
      </w:r>
      <w:r w:rsidR="0085778F">
        <w:rPr>
          <w:rFonts w:ascii="Times New Roman" w:hAnsi="Times New Roman" w:cs="Times New Roman"/>
          <w:sz w:val="28"/>
          <w:szCs w:val="28"/>
          <w:vertAlign w:val="subscript"/>
          <w:lang w:val="kk-KZ"/>
        </w:rPr>
        <w:t xml:space="preserve"> </w:t>
      </w:r>
      <w:r w:rsidRPr="00A17138">
        <w:rPr>
          <w:rFonts w:ascii="Times New Roman" w:hAnsi="Times New Roman" w:cs="Times New Roman"/>
          <w:color w:val="000000"/>
          <w:sz w:val="28"/>
          <w:szCs w:val="28"/>
          <w:lang w:bidi="en-US"/>
        </w:rPr>
        <w:t xml:space="preserve">варьировались от 10 до 150 нм. Средний </w:t>
      </w:r>
      <w:r w:rsidR="00BB141A" w:rsidRPr="00A17138">
        <w:rPr>
          <w:rFonts w:ascii="Times New Roman" w:hAnsi="Times New Roman" w:cs="Times New Roman"/>
          <w:color w:val="000000"/>
          <w:sz w:val="28"/>
          <w:szCs w:val="28"/>
          <w:lang w:bidi="en-US"/>
        </w:rPr>
        <w:t xml:space="preserve">размер определялся на основе </w:t>
      </w:r>
      <w:proofErr w:type="spellStart"/>
      <w:r w:rsidR="00BB141A" w:rsidRPr="00A17138">
        <w:rPr>
          <w:rFonts w:ascii="Times New Roman" w:hAnsi="Times New Roman" w:cs="Times New Roman"/>
          <w:color w:val="000000"/>
          <w:sz w:val="28"/>
          <w:szCs w:val="28"/>
          <w:lang w:bidi="en-US"/>
        </w:rPr>
        <w:t>фи</w:t>
      </w:r>
      <w:r w:rsidRPr="00A17138">
        <w:rPr>
          <w:rFonts w:ascii="Times New Roman" w:hAnsi="Times New Roman" w:cs="Times New Roman"/>
          <w:color w:val="000000"/>
          <w:sz w:val="28"/>
          <w:szCs w:val="28"/>
          <w:lang w:bidi="en-US"/>
        </w:rPr>
        <w:t>тирования</w:t>
      </w:r>
      <w:proofErr w:type="spellEnd"/>
      <w:r w:rsidRPr="00A17138">
        <w:rPr>
          <w:rFonts w:ascii="Times New Roman" w:hAnsi="Times New Roman" w:cs="Times New Roman"/>
          <w:color w:val="000000"/>
          <w:sz w:val="28"/>
          <w:szCs w:val="28"/>
          <w:lang w:bidi="en-US"/>
        </w:rPr>
        <w:t xml:space="preserve"> по функции Гаусса.</w:t>
      </w:r>
      <w:r w:rsidR="0085778F">
        <w:rPr>
          <w:rFonts w:ascii="Times New Roman" w:hAnsi="Times New Roman" w:cs="Times New Roman"/>
          <w:color w:val="000000"/>
          <w:sz w:val="28"/>
          <w:szCs w:val="28"/>
          <w:lang w:val="kk-KZ" w:bidi="en-US"/>
        </w:rPr>
        <w:t xml:space="preserve"> </w:t>
      </w:r>
      <w:r w:rsidR="0085778F" w:rsidRPr="006A2E1A">
        <w:rPr>
          <w:rFonts w:ascii="Times New Roman" w:hAnsi="Times New Roman" w:cs="Times New Roman"/>
          <w:color w:val="000000"/>
          <w:sz w:val="28"/>
          <w:szCs w:val="28"/>
          <w:lang w:bidi="en-US"/>
        </w:rPr>
        <w:t xml:space="preserve">На рисунке </w:t>
      </w:r>
      <w:r w:rsidR="0085778F" w:rsidRPr="005C719D">
        <w:rPr>
          <w:rFonts w:ascii="Times New Roman" w:hAnsi="Times New Roman" w:cs="Times New Roman"/>
          <w:color w:val="000000"/>
          <w:sz w:val="28"/>
          <w:szCs w:val="28"/>
          <w:lang w:bidi="en-US"/>
        </w:rPr>
        <w:t>6</w:t>
      </w:r>
      <w:r w:rsidR="0085778F" w:rsidRPr="006A2E1A">
        <w:rPr>
          <w:rFonts w:ascii="Times New Roman" w:hAnsi="Times New Roman" w:cs="Times New Roman"/>
          <w:color w:val="000000"/>
          <w:sz w:val="28"/>
          <w:szCs w:val="28"/>
          <w:lang w:bidi="en-US"/>
        </w:rPr>
        <w:t xml:space="preserve"> представлены ПЭМ снимки </w:t>
      </w:r>
      <w:r w:rsidR="0085778F" w:rsidRPr="006A2E1A">
        <w:rPr>
          <w:rFonts w:ascii="Times New Roman" w:hAnsi="Times New Roman" w:cs="Times New Roman"/>
          <w:color w:val="000000"/>
          <w:sz w:val="28"/>
          <w:szCs w:val="28"/>
          <w:lang w:val="en-US" w:bidi="en-US"/>
        </w:rPr>
        <w:t>Y</w:t>
      </w:r>
      <w:r w:rsidR="0085778F" w:rsidRPr="006A2E1A">
        <w:rPr>
          <w:rFonts w:ascii="Times New Roman" w:hAnsi="Times New Roman" w:cs="Times New Roman"/>
          <w:color w:val="000000"/>
          <w:sz w:val="28"/>
          <w:szCs w:val="28"/>
          <w:vertAlign w:val="subscript"/>
          <w:lang w:bidi="en-US"/>
        </w:rPr>
        <w:t>4</w:t>
      </w:r>
      <w:r w:rsidR="0085778F" w:rsidRPr="006A2E1A">
        <w:rPr>
          <w:rFonts w:ascii="Times New Roman" w:hAnsi="Times New Roman" w:cs="Times New Roman"/>
          <w:color w:val="000000"/>
          <w:sz w:val="28"/>
          <w:szCs w:val="28"/>
          <w:lang w:val="en-US" w:bidi="en-US"/>
        </w:rPr>
        <w:t>Al</w:t>
      </w:r>
      <w:r w:rsidR="0085778F" w:rsidRPr="006A2E1A">
        <w:rPr>
          <w:rFonts w:ascii="Times New Roman" w:hAnsi="Times New Roman" w:cs="Times New Roman"/>
          <w:color w:val="000000"/>
          <w:sz w:val="28"/>
          <w:szCs w:val="28"/>
          <w:vertAlign w:val="subscript"/>
          <w:lang w:bidi="en-US"/>
        </w:rPr>
        <w:t>2</w:t>
      </w:r>
      <w:r w:rsidR="0085778F" w:rsidRPr="006A2E1A">
        <w:rPr>
          <w:rFonts w:ascii="Times New Roman" w:hAnsi="Times New Roman" w:cs="Times New Roman"/>
          <w:color w:val="000000"/>
          <w:sz w:val="28"/>
          <w:szCs w:val="28"/>
          <w:lang w:val="en-US" w:bidi="en-US"/>
        </w:rPr>
        <w:t>O</w:t>
      </w:r>
      <w:r w:rsidR="0085778F" w:rsidRPr="006A2E1A">
        <w:rPr>
          <w:rFonts w:ascii="Times New Roman" w:hAnsi="Times New Roman" w:cs="Times New Roman"/>
          <w:color w:val="000000"/>
          <w:sz w:val="28"/>
          <w:szCs w:val="28"/>
          <w:vertAlign w:val="subscript"/>
          <w:lang w:bidi="en-US"/>
        </w:rPr>
        <w:t>9</w:t>
      </w:r>
      <w:r w:rsidR="0085778F" w:rsidRPr="006A2E1A">
        <w:rPr>
          <w:rFonts w:ascii="Times New Roman" w:hAnsi="Times New Roman" w:cs="Times New Roman"/>
          <w:color w:val="000000"/>
          <w:sz w:val="28"/>
          <w:szCs w:val="28"/>
          <w:lang w:bidi="en-US"/>
        </w:rPr>
        <w:t xml:space="preserve"> </w:t>
      </w:r>
      <w:r w:rsidR="0085778F" w:rsidRPr="006A2E1A">
        <w:rPr>
          <w:rFonts w:ascii="Times New Roman" w:hAnsi="Times New Roman" w:cs="Times New Roman"/>
          <w:color w:val="000000"/>
          <w:sz w:val="28"/>
          <w:szCs w:val="28"/>
          <w:lang w:val="kk-KZ" w:bidi="en-US"/>
        </w:rPr>
        <w:t xml:space="preserve">и </w:t>
      </w:r>
      <w:r w:rsidR="0085778F" w:rsidRPr="006A2E1A">
        <w:rPr>
          <w:rFonts w:ascii="Times New Roman" w:hAnsi="Times New Roman" w:cs="Times New Roman"/>
          <w:sz w:val="28"/>
          <w:szCs w:val="28"/>
          <w:lang w:val="kk-KZ"/>
        </w:rPr>
        <w:t>Y</w:t>
      </w:r>
      <w:r w:rsidR="0085778F" w:rsidRPr="006A2E1A">
        <w:rPr>
          <w:rFonts w:ascii="Times New Roman" w:hAnsi="Times New Roman" w:cs="Times New Roman"/>
          <w:sz w:val="28"/>
          <w:szCs w:val="28"/>
          <w:vertAlign w:val="subscript"/>
          <w:lang w:val="kk-KZ"/>
        </w:rPr>
        <w:t>2</w:t>
      </w:r>
      <w:r w:rsidR="0085778F" w:rsidRPr="006A2E1A">
        <w:rPr>
          <w:rFonts w:ascii="Times New Roman" w:hAnsi="Times New Roman" w:cs="Times New Roman"/>
          <w:sz w:val="28"/>
          <w:szCs w:val="28"/>
          <w:lang w:val="kk-KZ"/>
        </w:rPr>
        <w:t>Ti</w:t>
      </w:r>
      <w:r w:rsidR="0085778F" w:rsidRPr="006A2E1A">
        <w:rPr>
          <w:rFonts w:ascii="Times New Roman" w:hAnsi="Times New Roman" w:cs="Times New Roman"/>
          <w:sz w:val="28"/>
          <w:szCs w:val="28"/>
          <w:vertAlign w:val="subscript"/>
          <w:lang w:val="kk-KZ"/>
        </w:rPr>
        <w:t>2</w:t>
      </w:r>
      <w:r w:rsidR="0085778F" w:rsidRPr="006A2E1A">
        <w:rPr>
          <w:rFonts w:ascii="Times New Roman" w:hAnsi="Times New Roman" w:cs="Times New Roman"/>
          <w:sz w:val="28"/>
          <w:szCs w:val="28"/>
          <w:lang w:val="kk-KZ"/>
        </w:rPr>
        <w:t>O</w:t>
      </w:r>
      <w:r w:rsidR="0085778F" w:rsidRPr="006A2E1A">
        <w:rPr>
          <w:rFonts w:ascii="Times New Roman" w:hAnsi="Times New Roman" w:cs="Times New Roman"/>
          <w:sz w:val="28"/>
          <w:szCs w:val="28"/>
          <w:vertAlign w:val="subscript"/>
          <w:lang w:val="kk-KZ"/>
        </w:rPr>
        <w:t>7</w:t>
      </w:r>
      <w:r w:rsidR="0085778F" w:rsidRPr="006A2E1A">
        <w:rPr>
          <w:rFonts w:ascii="Times New Roman" w:hAnsi="Times New Roman" w:cs="Times New Roman"/>
          <w:lang w:val="kk-KZ"/>
        </w:rPr>
        <w:t xml:space="preserve">, </w:t>
      </w:r>
      <w:r w:rsidR="0085778F" w:rsidRPr="006A2E1A">
        <w:rPr>
          <w:rFonts w:ascii="Times New Roman" w:hAnsi="Times New Roman" w:cs="Times New Roman"/>
          <w:color w:val="000000"/>
          <w:sz w:val="28"/>
          <w:szCs w:val="28"/>
          <w:lang w:val="kk-KZ" w:bidi="en-US"/>
        </w:rPr>
        <w:t>а также</w:t>
      </w:r>
      <w:r w:rsidR="0085778F" w:rsidRPr="006A2E1A">
        <w:rPr>
          <w:rFonts w:ascii="Times New Roman" w:hAnsi="Times New Roman" w:cs="Times New Roman"/>
          <w:color w:val="000000"/>
          <w:sz w:val="28"/>
          <w:szCs w:val="28"/>
          <w:lang w:bidi="en-US"/>
        </w:rPr>
        <w:t xml:space="preserve"> диаграмм</w:t>
      </w:r>
      <w:r w:rsidR="0085778F" w:rsidRPr="006A2E1A">
        <w:rPr>
          <w:rFonts w:ascii="Times New Roman" w:hAnsi="Times New Roman" w:cs="Times New Roman"/>
          <w:color w:val="000000"/>
          <w:sz w:val="28"/>
          <w:szCs w:val="28"/>
          <w:lang w:val="kk-KZ" w:bidi="en-US"/>
        </w:rPr>
        <w:t>ы</w:t>
      </w:r>
      <w:r w:rsidR="0085778F" w:rsidRPr="006A2E1A">
        <w:rPr>
          <w:rFonts w:ascii="Times New Roman" w:hAnsi="Times New Roman" w:cs="Times New Roman"/>
          <w:color w:val="000000"/>
          <w:sz w:val="28"/>
          <w:szCs w:val="28"/>
          <w:lang w:bidi="en-US"/>
        </w:rPr>
        <w:t xml:space="preserve"> распределения размеров кристаллитов.</w:t>
      </w:r>
    </w:p>
    <w:p w14:paraId="5E799336" w14:textId="59F6E393" w:rsidR="00075E6A" w:rsidRPr="00075E6A" w:rsidRDefault="00075E6A" w:rsidP="00075E6A">
      <w:pPr>
        <w:ind w:firstLine="709"/>
        <w:jc w:val="both"/>
        <w:rPr>
          <w:rFonts w:ascii="Times New Roman" w:hAnsi="Times New Roman" w:cs="Times New Roman"/>
          <w:color w:val="000000"/>
          <w:sz w:val="28"/>
          <w:szCs w:val="28"/>
          <w:lang w:val="kk-KZ" w:bidi="en-US"/>
        </w:rPr>
      </w:pPr>
    </w:p>
    <w:tbl>
      <w:tblPr>
        <w:tblStyle w:val="a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961"/>
      </w:tblGrid>
      <w:tr w:rsidR="00BA5F43" w:rsidRPr="00A17138" w14:paraId="181FA8AF" w14:textId="77777777" w:rsidTr="00A1623D">
        <w:tc>
          <w:tcPr>
            <w:tcW w:w="4786" w:type="dxa"/>
            <w:vAlign w:val="center"/>
          </w:tcPr>
          <w:p w14:paraId="3FB8697A" w14:textId="40C70334" w:rsidR="00BA5F43" w:rsidRPr="00A17138" w:rsidRDefault="00BA5F43" w:rsidP="00BD2A18">
            <w:pPr>
              <w:tabs>
                <w:tab w:val="left" w:pos="36"/>
              </w:tabs>
              <w:jc w:val="center"/>
              <w:rPr>
                <w:rFonts w:ascii="Times New Roman" w:hAnsi="Times New Roman" w:cs="Times New Roman"/>
                <w:bCs/>
                <w:color w:val="000000" w:themeColor="text1"/>
                <w:sz w:val="28"/>
                <w:szCs w:val="28"/>
                <w:lang w:val="en-US"/>
              </w:rPr>
            </w:pPr>
            <w:r w:rsidRPr="00A17138">
              <w:rPr>
                <w:rFonts w:ascii="Times New Roman" w:hAnsi="Times New Roman" w:cs="Times New Roman"/>
                <w:bCs/>
                <w:noProof/>
                <w:color w:val="000000" w:themeColor="text1"/>
                <w:sz w:val="28"/>
                <w:szCs w:val="28"/>
                <w:lang w:eastAsia="ru-RU" w:bidi="ar-SA"/>
              </w:rPr>
              <w:lastRenderedPageBreak/>
              <w:drawing>
                <wp:inline distT="0" distB="0" distL="0" distR="0" wp14:anchorId="543C6ACB" wp14:editId="2DD2ACE5">
                  <wp:extent cx="2621401" cy="2628000"/>
                  <wp:effectExtent l="0" t="0" r="7620" b="1270"/>
                  <wp:docPr id="1588446259" name="Рисунок 1588446259" descr="Изображение выглядит как Медицинская визуализация, радиология, Медицинская рентгенография, медицинс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46259" name="Рисунок 1588446259" descr="Изображение выглядит как Медицинская визуализация, радиология, Медицинская рентгенография, медицинский&#10;&#10;Автоматически созданное описание"/>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21401" cy="2628000"/>
                          </a:xfrm>
                          <a:prstGeom prst="rect">
                            <a:avLst/>
                          </a:prstGeom>
                        </pic:spPr>
                      </pic:pic>
                    </a:graphicData>
                  </a:graphic>
                </wp:inline>
              </w:drawing>
            </w:r>
          </w:p>
        </w:tc>
        <w:tc>
          <w:tcPr>
            <w:tcW w:w="4961" w:type="dxa"/>
            <w:vAlign w:val="center"/>
          </w:tcPr>
          <w:p w14:paraId="20B3430A" w14:textId="066F7EF9" w:rsidR="00BA5F43" w:rsidRPr="00A17138" w:rsidRDefault="00BA5F43" w:rsidP="00BD2A18">
            <w:pPr>
              <w:jc w:val="center"/>
              <w:rPr>
                <w:rFonts w:ascii="Times New Roman" w:hAnsi="Times New Roman" w:cs="Times New Roman"/>
                <w:bCs/>
                <w:color w:val="000000" w:themeColor="text1"/>
                <w:sz w:val="28"/>
                <w:szCs w:val="28"/>
                <w:lang w:val="en-US"/>
              </w:rPr>
            </w:pPr>
            <w:r w:rsidRPr="00A17138">
              <w:rPr>
                <w:rFonts w:ascii="Times New Roman" w:hAnsi="Times New Roman" w:cs="Times New Roman"/>
                <w:bCs/>
                <w:noProof/>
                <w:color w:val="000000" w:themeColor="text1"/>
                <w:sz w:val="28"/>
                <w:szCs w:val="28"/>
                <w:lang w:eastAsia="ru-RU" w:bidi="ar-SA"/>
              </w:rPr>
              <w:drawing>
                <wp:inline distT="0" distB="0" distL="0" distR="0" wp14:anchorId="3C59F9AE" wp14:editId="4AEFE9E1">
                  <wp:extent cx="3054538" cy="2627630"/>
                  <wp:effectExtent l="0" t="0" r="0" b="1270"/>
                  <wp:docPr id="1876690833" name="Рисунок 1876690833" descr="Изображение выглядит как диаграмма, График, линия, ск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диаграмма, График, линия, скат&#10;&#10;Автоматически созданное описание"/>
                          <pic:cNvPicPr/>
                        </pic:nvPicPr>
                        <pic:blipFill rotWithShape="1">
                          <a:blip r:embed="rId21"/>
                          <a:srcRect l="1719"/>
                          <a:stretch/>
                        </pic:blipFill>
                        <pic:spPr bwMode="auto">
                          <a:xfrm>
                            <a:off x="0" y="0"/>
                            <a:ext cx="3054968" cy="2628000"/>
                          </a:xfrm>
                          <a:prstGeom prst="rect">
                            <a:avLst/>
                          </a:prstGeom>
                          <a:ln>
                            <a:noFill/>
                          </a:ln>
                          <a:extLst>
                            <a:ext uri="{53640926-AAD7-44D8-BBD7-CCE9431645EC}">
                              <a14:shadowObscured xmlns:a14="http://schemas.microsoft.com/office/drawing/2010/main"/>
                            </a:ext>
                          </a:extLst>
                        </pic:spPr>
                      </pic:pic>
                    </a:graphicData>
                  </a:graphic>
                </wp:inline>
              </w:drawing>
            </w:r>
          </w:p>
        </w:tc>
      </w:tr>
      <w:tr w:rsidR="000A4A9C" w:rsidRPr="00707976" w14:paraId="72DA1C51" w14:textId="77777777" w:rsidTr="00562E36">
        <w:trPr>
          <w:trHeight w:val="340"/>
        </w:trPr>
        <w:tc>
          <w:tcPr>
            <w:tcW w:w="4786" w:type="dxa"/>
          </w:tcPr>
          <w:p w14:paraId="1A4705C1" w14:textId="64739A51" w:rsidR="000A4A9C" w:rsidRPr="00562E36" w:rsidRDefault="00562E36" w:rsidP="00BD2A18">
            <w:pPr>
              <w:jc w:val="center"/>
              <w:rPr>
                <w:rFonts w:ascii="Times New Roman" w:hAnsi="Times New Roman" w:cs="Times New Roman"/>
                <w:noProof/>
                <w:lang w:val="kk-KZ" w:eastAsia="ru-RU" w:bidi="ar-SA"/>
              </w:rPr>
            </w:pPr>
            <w:r w:rsidRPr="00A17138">
              <w:rPr>
                <w:rFonts w:ascii="Times New Roman" w:hAnsi="Times New Roman" w:cs="Times New Roman"/>
                <w:noProof/>
                <w:lang w:eastAsia="ru-RU" w:bidi="ar-SA"/>
              </w:rPr>
              <w:drawing>
                <wp:anchor distT="0" distB="0" distL="114300" distR="114300" simplePos="0" relativeHeight="251642368" behindDoc="0" locked="0" layoutInCell="1" allowOverlap="1" wp14:anchorId="52F4BFC2" wp14:editId="474888B3">
                  <wp:simplePos x="0" y="0"/>
                  <wp:positionH relativeFrom="column">
                    <wp:posOffset>2045970</wp:posOffset>
                  </wp:positionH>
                  <wp:positionV relativeFrom="paragraph">
                    <wp:posOffset>210820</wp:posOffset>
                  </wp:positionV>
                  <wp:extent cx="719455" cy="719455"/>
                  <wp:effectExtent l="0" t="0" r="4445" b="4445"/>
                  <wp:wrapNone/>
                  <wp:docPr id="11768563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4A9C">
              <w:rPr>
                <w:rFonts w:ascii="Times New Roman" w:hAnsi="Times New Roman" w:cs="Times New Roman"/>
                <w:noProof/>
                <w:lang w:val="kk-KZ" w:eastAsia="ru-RU" w:bidi="ar-SA"/>
              </w:rPr>
              <w:t>а</w:t>
            </w:r>
          </w:p>
        </w:tc>
        <w:tc>
          <w:tcPr>
            <w:tcW w:w="4961" w:type="dxa"/>
          </w:tcPr>
          <w:p w14:paraId="31B47430" w14:textId="456D705B" w:rsidR="000A4A9C" w:rsidRPr="000A4A9C" w:rsidRDefault="000A4A9C" w:rsidP="00BD2A18">
            <w:pPr>
              <w:jc w:val="center"/>
              <w:rPr>
                <w:rFonts w:ascii="Times New Roman" w:hAnsi="Times New Roman" w:cs="Times New Roman"/>
                <w:noProof/>
                <w:lang w:val="kk-KZ" w:eastAsia="ru-RU" w:bidi="ar-SA"/>
              </w:rPr>
            </w:pPr>
            <w:r>
              <w:rPr>
                <w:rFonts w:ascii="Times New Roman" w:hAnsi="Times New Roman" w:cs="Times New Roman"/>
                <w:noProof/>
                <w:lang w:val="kk-KZ" w:eastAsia="ru-RU" w:bidi="ar-SA"/>
              </w:rPr>
              <w:t>б</w:t>
            </w:r>
          </w:p>
        </w:tc>
      </w:tr>
      <w:tr w:rsidR="00BA5F43" w:rsidRPr="00707976" w14:paraId="60BC83FF" w14:textId="77777777" w:rsidTr="00A1623D">
        <w:tc>
          <w:tcPr>
            <w:tcW w:w="4786" w:type="dxa"/>
          </w:tcPr>
          <w:p w14:paraId="047C921D" w14:textId="7879670F" w:rsidR="006363C5" w:rsidRPr="006363C5" w:rsidRDefault="00BA5F43" w:rsidP="00474D1C">
            <w:pPr>
              <w:jc w:val="center"/>
              <w:rPr>
                <w:rFonts w:ascii="Times New Roman" w:hAnsi="Times New Roman" w:cs="Times New Roman"/>
                <w:bCs/>
                <w:color w:val="000000" w:themeColor="text1"/>
                <w:sz w:val="28"/>
                <w:szCs w:val="28"/>
                <w:lang w:val="kk-KZ"/>
              </w:rPr>
            </w:pPr>
            <w:r w:rsidRPr="00A17138">
              <w:rPr>
                <w:rFonts w:ascii="Times New Roman" w:hAnsi="Times New Roman" w:cs="Times New Roman"/>
                <w:noProof/>
                <w:lang w:eastAsia="ru-RU" w:bidi="ar-SA"/>
              </w:rPr>
              <w:drawing>
                <wp:inline distT="0" distB="0" distL="0" distR="0" wp14:anchorId="0A93798B" wp14:editId="3809AEED">
                  <wp:extent cx="2628000" cy="2628000"/>
                  <wp:effectExtent l="0" t="0" r="1270" b="1270"/>
                  <wp:docPr id="3652469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8000" cy="2628000"/>
                          </a:xfrm>
                          <a:prstGeom prst="rect">
                            <a:avLst/>
                          </a:prstGeom>
                          <a:noFill/>
                          <a:ln>
                            <a:noFill/>
                          </a:ln>
                        </pic:spPr>
                      </pic:pic>
                    </a:graphicData>
                  </a:graphic>
                </wp:inline>
              </w:drawing>
            </w:r>
          </w:p>
        </w:tc>
        <w:tc>
          <w:tcPr>
            <w:tcW w:w="4961" w:type="dxa"/>
          </w:tcPr>
          <w:p w14:paraId="39FE02C1" w14:textId="500FF61B" w:rsidR="00BA5F43" w:rsidRPr="00A17138" w:rsidRDefault="001405CA" w:rsidP="00BD2A18">
            <w:pPr>
              <w:jc w:val="center"/>
              <w:rPr>
                <w:rFonts w:ascii="Times New Roman" w:hAnsi="Times New Roman" w:cs="Times New Roman"/>
                <w:bCs/>
                <w:i/>
                <w:iCs/>
                <w:color w:val="000000" w:themeColor="text1"/>
                <w:sz w:val="28"/>
                <w:szCs w:val="28"/>
                <w:lang w:val="kk-KZ"/>
              </w:rPr>
            </w:pPr>
            <w:r>
              <w:rPr>
                <w:rFonts w:ascii="Times New Roman" w:hAnsi="Times New Roman" w:cs="Times New Roman"/>
                <w:noProof/>
                <w:lang w:eastAsia="ru-RU" w:bidi="ar-SA"/>
              </w:rPr>
              <mc:AlternateContent>
                <mc:Choice Requires="wps">
                  <w:drawing>
                    <wp:anchor distT="0" distB="0" distL="114300" distR="114300" simplePos="0" relativeHeight="251644416" behindDoc="0" locked="0" layoutInCell="1" allowOverlap="1" wp14:anchorId="047C0757" wp14:editId="079DAA48">
                      <wp:simplePos x="0" y="0"/>
                      <wp:positionH relativeFrom="column">
                        <wp:posOffset>1052830</wp:posOffset>
                      </wp:positionH>
                      <wp:positionV relativeFrom="paragraph">
                        <wp:posOffset>83185</wp:posOffset>
                      </wp:positionV>
                      <wp:extent cx="1077595" cy="299720"/>
                      <wp:effectExtent l="0" t="0" r="0" b="5080"/>
                      <wp:wrapNone/>
                      <wp:docPr id="176455450" name="Надпись 48"/>
                      <wp:cNvGraphicFramePr/>
                      <a:graphic xmlns:a="http://schemas.openxmlformats.org/drawingml/2006/main">
                        <a:graphicData uri="http://schemas.microsoft.com/office/word/2010/wordprocessingShape">
                          <wps:wsp>
                            <wps:cNvSpPr txBox="1"/>
                            <wps:spPr>
                              <a:xfrm>
                                <a:off x="0" y="0"/>
                                <a:ext cx="1077595" cy="299720"/>
                              </a:xfrm>
                              <a:prstGeom prst="rect">
                                <a:avLst/>
                              </a:prstGeom>
                              <a:noFill/>
                              <a:ln w="6350">
                                <a:noFill/>
                              </a:ln>
                            </wps:spPr>
                            <wps:txbx>
                              <w:txbxContent>
                                <w:p w14:paraId="1F6F54F4" w14:textId="737F8761" w:rsidR="006E7C18" w:rsidRPr="001405CA" w:rsidRDefault="006E7C18">
                                  <w:pPr>
                                    <w:rPr>
                                      <w:rFonts w:ascii="Times New Roman" w:hAnsi="Times New Roman" w:cs="Times New Roman"/>
                                      <w:bCs/>
                                      <w:i/>
                                      <w:lang w:val="kk-KZ"/>
                                    </w:rPr>
                                  </w:pPr>
                                  <w:r w:rsidRPr="001405CA">
                                    <w:rPr>
                                      <w:rFonts w:ascii="Times New Roman" w:hAnsi="Times New Roman" w:cs="Times New Roman"/>
                                      <w:bCs/>
                                      <w:i/>
                                      <w:lang w:val="en-US"/>
                                    </w:rPr>
                                    <w:t>54,1</w:t>
                                  </w:r>
                                  <w:r w:rsidRPr="001405CA">
                                    <w:rPr>
                                      <w:rFonts w:ascii="Times New Roman" w:hAnsi="Times New Roman" w:cs="Times New Roman"/>
                                      <w:bCs/>
                                      <w:i/>
                                      <w:lang w:val="kk-KZ"/>
                                    </w:rPr>
                                    <w:t xml:space="preserve"> </w:t>
                                  </w:r>
                                  <w:r w:rsidRPr="001405CA">
                                    <w:rPr>
                                      <w:rFonts w:ascii="Times New Roman" w:hAnsi="Times New Roman" w:cs="Times New Roman"/>
                                      <w:bCs/>
                                      <w:i/>
                                      <w:lang w:val="en-US"/>
                                    </w:rPr>
                                    <w:sym w:font="Symbol" w:char="F0B1"/>
                                  </w:r>
                                  <w:r w:rsidRPr="001405CA">
                                    <w:rPr>
                                      <w:rFonts w:ascii="Times New Roman" w:hAnsi="Times New Roman" w:cs="Times New Roman"/>
                                      <w:bCs/>
                                      <w:i/>
                                      <w:lang w:val="kk-KZ"/>
                                    </w:rPr>
                                    <w:t xml:space="preserve"> </w:t>
                                  </w:r>
                                  <w:r w:rsidRPr="001405CA">
                                    <w:rPr>
                                      <w:rFonts w:ascii="Times New Roman" w:hAnsi="Times New Roman" w:cs="Times New Roman"/>
                                      <w:bCs/>
                                      <w:i/>
                                      <w:lang w:val="en-US"/>
                                    </w:rPr>
                                    <w:t>2</w:t>
                                  </w:r>
                                  <w:r w:rsidRPr="001405CA">
                                    <w:rPr>
                                      <w:rFonts w:ascii="Times New Roman" w:hAnsi="Times New Roman" w:cs="Times New Roman"/>
                                      <w:bCs/>
                                      <w:i/>
                                      <w:lang w:val="kk-KZ"/>
                                    </w:rPr>
                                    <w:t>,</w:t>
                                  </w:r>
                                  <w:r w:rsidRPr="001405CA">
                                    <w:rPr>
                                      <w:rFonts w:ascii="Times New Roman" w:hAnsi="Times New Roman" w:cs="Times New Roman"/>
                                      <w:bCs/>
                                      <w:i/>
                                      <w:lang w:val="en-US"/>
                                    </w:rPr>
                                    <w:t xml:space="preserve">2 </w:t>
                                  </w:r>
                                  <w:r w:rsidRPr="001405CA">
                                    <w:rPr>
                                      <w:rFonts w:ascii="Times New Roman" w:hAnsi="Times New Roman" w:cs="Times New Roman"/>
                                      <w:bCs/>
                                      <w:i/>
                                      <w:lang w:val="kk-KZ"/>
                                    </w:rPr>
                                    <w:t>нм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7C0757" id="_x0000_t202" coordsize="21600,21600" o:spt="202" path="m,l,21600r21600,l21600,xe">
                      <v:stroke joinstyle="miter"/>
                      <v:path gradientshapeok="t" o:connecttype="rect"/>
                    </v:shapetype>
                    <v:shape id="Надпись 48" o:spid="_x0000_s1026" type="#_x0000_t202" style="position:absolute;left:0;text-align:left;margin-left:82.9pt;margin-top:6.55pt;width:84.85pt;height:2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" filled="f" stroked="f" strokeweight=".5pt">
                      <v:textbox>
                        <w:txbxContent>
                          <w:p w14:paraId="1F6F54F4" w14:textId="737F8761" w:rsidR="006E7C18" w:rsidRPr="001405CA" w:rsidRDefault="006E7C18">
                            <w:pPr>
                              <w:rPr>
                                <w:rFonts w:ascii="Times New Roman" w:hAnsi="Times New Roman" w:cs="Times New Roman"/>
                                <w:bCs/>
                                <w:i/>
                                <w:lang w:val="kk-KZ"/>
                              </w:rPr>
                            </w:pPr>
                            <w:r w:rsidRPr="001405CA">
                              <w:rPr>
                                <w:rFonts w:ascii="Times New Roman" w:hAnsi="Times New Roman" w:cs="Times New Roman"/>
                                <w:bCs/>
                                <w:i/>
                                <w:lang w:val="en-US"/>
                              </w:rPr>
                              <w:t>54,1</w:t>
                            </w:r>
                            <w:r w:rsidRPr="001405CA">
                              <w:rPr>
                                <w:rFonts w:ascii="Times New Roman" w:hAnsi="Times New Roman" w:cs="Times New Roman"/>
                                <w:bCs/>
                                <w:i/>
                                <w:lang w:val="kk-KZ"/>
                              </w:rPr>
                              <w:t xml:space="preserve"> </w:t>
                            </w:r>
                            <w:r w:rsidRPr="001405CA">
                              <w:rPr>
                                <w:rFonts w:ascii="Times New Roman" w:hAnsi="Times New Roman" w:cs="Times New Roman"/>
                                <w:bCs/>
                                <w:i/>
                                <w:lang w:val="en-US"/>
                              </w:rPr>
                              <w:sym w:font="Symbol" w:char="F0B1"/>
                            </w:r>
                            <w:r w:rsidRPr="001405CA">
                              <w:rPr>
                                <w:rFonts w:ascii="Times New Roman" w:hAnsi="Times New Roman" w:cs="Times New Roman"/>
                                <w:bCs/>
                                <w:i/>
                                <w:lang w:val="kk-KZ"/>
                              </w:rPr>
                              <w:t xml:space="preserve"> </w:t>
                            </w:r>
                            <w:r w:rsidRPr="001405CA">
                              <w:rPr>
                                <w:rFonts w:ascii="Times New Roman" w:hAnsi="Times New Roman" w:cs="Times New Roman"/>
                                <w:bCs/>
                                <w:i/>
                                <w:lang w:val="en-US"/>
                              </w:rPr>
                              <w:t>2</w:t>
                            </w:r>
                            <w:r w:rsidRPr="001405CA">
                              <w:rPr>
                                <w:rFonts w:ascii="Times New Roman" w:hAnsi="Times New Roman" w:cs="Times New Roman"/>
                                <w:bCs/>
                                <w:i/>
                                <w:lang w:val="kk-KZ"/>
                              </w:rPr>
                              <w:t>,</w:t>
                            </w:r>
                            <w:r w:rsidRPr="001405CA">
                              <w:rPr>
                                <w:rFonts w:ascii="Times New Roman" w:hAnsi="Times New Roman" w:cs="Times New Roman"/>
                                <w:bCs/>
                                <w:i/>
                                <w:lang w:val="en-US"/>
                              </w:rPr>
                              <w:t xml:space="preserve">2 </w:t>
                            </w:r>
                            <w:r w:rsidRPr="001405CA">
                              <w:rPr>
                                <w:rFonts w:ascii="Times New Roman" w:hAnsi="Times New Roman" w:cs="Times New Roman"/>
                                <w:bCs/>
                                <w:i/>
                                <w:lang w:val="kk-KZ"/>
                              </w:rPr>
                              <w:t>нм</w:t>
                            </w:r>
                          </w:p>
                        </w:txbxContent>
                      </v:textbox>
                    </v:shape>
                  </w:pict>
                </mc:Fallback>
              </mc:AlternateContent>
            </w:r>
            <w:r w:rsidR="00075E6A" w:rsidRPr="000C4EFB">
              <w:rPr>
                <w:rStyle w:val="Hyperlink0"/>
                <w:rFonts w:eastAsia="Arial Unicode MS"/>
                <w:noProof/>
                <w:lang w:eastAsia="ru-RU" w:bidi="ar-SA"/>
              </w:rPr>
              <mc:AlternateContent>
                <mc:Choice Requires="wps">
                  <w:drawing>
                    <wp:anchor distT="45720" distB="45720" distL="114300" distR="114300" simplePos="0" relativeHeight="251648512" behindDoc="0" locked="0" layoutInCell="1" allowOverlap="1" wp14:anchorId="73C47B22" wp14:editId="0F613C4F">
                      <wp:simplePos x="0" y="0"/>
                      <wp:positionH relativeFrom="column">
                        <wp:posOffset>-3888740</wp:posOffset>
                      </wp:positionH>
                      <wp:positionV relativeFrom="paragraph">
                        <wp:posOffset>-6398895</wp:posOffset>
                      </wp:positionV>
                      <wp:extent cx="533400" cy="323850"/>
                      <wp:effectExtent l="0" t="0" r="0" b="0"/>
                      <wp:wrapNone/>
                      <wp:docPr id="20850380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23850"/>
                              </a:xfrm>
                              <a:prstGeom prst="rect">
                                <a:avLst/>
                              </a:prstGeom>
                              <a:noFill/>
                              <a:ln w="9525">
                                <a:noFill/>
                                <a:miter lim="800000"/>
                                <a:headEnd/>
                                <a:tailEnd/>
                              </a:ln>
                            </wps:spPr>
                            <wps:txbx>
                              <w:txbxContent>
                                <w:p w14:paraId="7677D9BB" w14:textId="7B8FD4D3" w:rsidR="006E7C18" w:rsidRPr="006363C5" w:rsidRDefault="006E7C18" w:rsidP="006363C5">
                                  <w:pPr>
                                    <w:rPr>
                                      <w:rFonts w:asciiTheme="majorBidi" w:hAnsiTheme="majorBidi" w:cstheme="majorBidi"/>
                                      <w:color w:val="auto"/>
                                      <w:sz w:val="28"/>
                                      <w:szCs w:val="28"/>
                                    </w:rPr>
                                  </w:pPr>
                                  <w:r>
                                    <w:rPr>
                                      <w:rFonts w:asciiTheme="majorBidi" w:hAnsiTheme="majorBidi" w:cstheme="majorBidi"/>
                                      <w:color w:val="auto"/>
                                      <w:sz w:val="28"/>
                                      <w:szCs w:val="28"/>
                                      <w:lang w:val="kk-KZ"/>
                                    </w:rPr>
                                    <w:t>д</w:t>
                                  </w:r>
                                  <w:r w:rsidRPr="006363C5">
                                    <w:rPr>
                                      <w:rFonts w:asciiTheme="majorBidi" w:hAnsiTheme="majorBidi" w:cstheme="majorBidi"/>
                                      <w:color w:val="auto"/>
                                      <w:sz w:val="28"/>
                                      <w:szCs w:val="28"/>
                                      <w:lang w:val="kk-KZ"/>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47B22" id="Надпись 2" o:spid="_x0000_s1027" type="#_x0000_t202" style="position:absolute;left:0;text-align:left;margin-left:-306.2pt;margin-top:-503.85pt;width:42pt;height:25.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" filled="f" stroked="f">
                      <v:textbox>
                        <w:txbxContent>
                          <w:p w14:paraId="7677D9BB" w14:textId="7B8FD4D3" w:rsidR="006E7C18" w:rsidRPr="006363C5" w:rsidRDefault="006E7C18" w:rsidP="006363C5">
                            <w:pPr>
                              <w:rPr>
                                <w:rFonts w:asciiTheme="majorBidi" w:hAnsiTheme="majorBidi" w:cstheme="majorBidi"/>
                                <w:color w:val="auto"/>
                                <w:sz w:val="28"/>
                                <w:szCs w:val="28"/>
                              </w:rPr>
                            </w:pPr>
                            <w:r>
                              <w:rPr>
                                <w:rFonts w:asciiTheme="majorBidi" w:hAnsiTheme="majorBidi" w:cstheme="majorBidi"/>
                                <w:color w:val="auto"/>
                                <w:sz w:val="28"/>
                                <w:szCs w:val="28"/>
                                <w:lang w:val="kk-KZ"/>
                              </w:rPr>
                              <w:t>д</w:t>
                            </w:r>
                            <w:r w:rsidRPr="006363C5">
                              <w:rPr>
                                <w:rFonts w:asciiTheme="majorBidi" w:hAnsiTheme="majorBidi" w:cstheme="majorBidi"/>
                                <w:color w:val="auto"/>
                                <w:sz w:val="28"/>
                                <w:szCs w:val="28"/>
                                <w:lang w:val="kk-KZ"/>
                              </w:rPr>
                              <w:t>)</w:t>
                            </w:r>
                          </w:p>
                        </w:txbxContent>
                      </v:textbox>
                    </v:shape>
                  </w:pict>
                </mc:Fallback>
              </mc:AlternateContent>
            </w:r>
            <w:r w:rsidR="00707976" w:rsidRPr="00707976">
              <w:rPr>
                <w:rFonts w:ascii="Times New Roman" w:hAnsi="Times New Roman" w:cs="Times New Roman"/>
                <w:noProof/>
                <w:lang w:eastAsia="ru-RU" w:bidi="ar-SA"/>
              </w:rPr>
              <w:drawing>
                <wp:inline distT="0" distB="0" distL="0" distR="0" wp14:anchorId="5A43504E" wp14:editId="4EE39075">
                  <wp:extent cx="3024875" cy="2628000"/>
                  <wp:effectExtent l="0" t="0" r="4445" b="1270"/>
                  <wp:docPr id="2086528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28669" name=""/>
                          <pic:cNvPicPr/>
                        </pic:nvPicPr>
                        <pic:blipFill rotWithShape="1">
                          <a:blip r:embed="rId24"/>
                          <a:srcRect l="9568" t="8685" r="4009" b="3345"/>
                          <a:stretch/>
                        </pic:blipFill>
                        <pic:spPr bwMode="auto">
                          <a:xfrm>
                            <a:off x="0" y="0"/>
                            <a:ext cx="3024875" cy="2628000"/>
                          </a:xfrm>
                          <a:prstGeom prst="rect">
                            <a:avLst/>
                          </a:prstGeom>
                          <a:ln>
                            <a:noFill/>
                          </a:ln>
                          <a:extLst>
                            <a:ext uri="{53640926-AAD7-44D8-BBD7-CCE9431645EC}">
                              <a14:shadowObscured xmlns:a14="http://schemas.microsoft.com/office/drawing/2010/main"/>
                            </a:ext>
                          </a:extLst>
                        </pic:spPr>
                      </pic:pic>
                    </a:graphicData>
                  </a:graphic>
                </wp:inline>
              </w:drawing>
            </w:r>
          </w:p>
        </w:tc>
      </w:tr>
      <w:tr w:rsidR="000A4A9C" w:rsidRPr="00707976" w14:paraId="36D55498" w14:textId="77777777" w:rsidTr="00562E36">
        <w:trPr>
          <w:trHeight w:val="340"/>
        </w:trPr>
        <w:tc>
          <w:tcPr>
            <w:tcW w:w="4786" w:type="dxa"/>
          </w:tcPr>
          <w:p w14:paraId="0B900E9D" w14:textId="311B0D62" w:rsidR="000A4A9C" w:rsidRPr="000A4A9C" w:rsidRDefault="000A4A9C" w:rsidP="00BD2A18">
            <w:pPr>
              <w:jc w:val="center"/>
              <w:rPr>
                <w:rFonts w:ascii="Times New Roman" w:hAnsi="Times New Roman" w:cs="Times New Roman"/>
                <w:noProof/>
                <w:lang w:val="kk-KZ" w:eastAsia="ru-RU" w:bidi="ar-SA"/>
              </w:rPr>
            </w:pPr>
            <w:r>
              <w:rPr>
                <w:rFonts w:ascii="Times New Roman" w:hAnsi="Times New Roman" w:cs="Times New Roman"/>
                <w:noProof/>
                <w:lang w:val="kk-KZ" w:eastAsia="ru-RU" w:bidi="ar-SA"/>
              </w:rPr>
              <w:t>в</w:t>
            </w:r>
          </w:p>
        </w:tc>
        <w:tc>
          <w:tcPr>
            <w:tcW w:w="4961" w:type="dxa"/>
          </w:tcPr>
          <w:p w14:paraId="308D4679" w14:textId="75DD2AFC" w:rsidR="000A4A9C" w:rsidRPr="000A4A9C" w:rsidRDefault="000A4A9C" w:rsidP="00BD2A18">
            <w:pPr>
              <w:jc w:val="center"/>
              <w:rPr>
                <w:rFonts w:ascii="Times New Roman" w:hAnsi="Times New Roman" w:cs="Times New Roman"/>
                <w:noProof/>
                <w:lang w:val="kk-KZ" w:eastAsia="ru-RU" w:bidi="ar-SA"/>
              </w:rPr>
            </w:pPr>
            <w:r>
              <w:rPr>
                <w:rFonts w:ascii="Times New Roman" w:hAnsi="Times New Roman" w:cs="Times New Roman"/>
                <w:noProof/>
                <w:lang w:val="kk-KZ" w:eastAsia="ru-RU" w:bidi="ar-SA"/>
              </w:rPr>
              <w:t>г</w:t>
            </w:r>
          </w:p>
        </w:tc>
      </w:tr>
      <w:tr w:rsidR="00C06535" w:rsidRPr="00707976" w14:paraId="4AFCF285" w14:textId="77777777" w:rsidTr="006C2153">
        <w:tc>
          <w:tcPr>
            <w:tcW w:w="9747" w:type="dxa"/>
            <w:gridSpan w:val="2"/>
          </w:tcPr>
          <w:p w14:paraId="12AD9F17" w14:textId="77777777" w:rsidR="00C06535" w:rsidRPr="00C06535" w:rsidRDefault="00C06535" w:rsidP="00C06535">
            <w:pPr>
              <w:tabs>
                <w:tab w:val="right" w:leader="dot" w:pos="8647"/>
              </w:tabs>
              <w:ind w:right="51" w:firstLine="709"/>
              <w:jc w:val="both"/>
              <w:rPr>
                <w:rFonts w:ascii="Times New Roman" w:hAnsi="Times New Roman" w:cs="Times New Roman"/>
                <w:sz w:val="16"/>
                <w:szCs w:val="16"/>
                <w:lang w:val="kk-KZ" w:eastAsia="ru-RU"/>
              </w:rPr>
            </w:pPr>
          </w:p>
          <w:p w14:paraId="42E08840" w14:textId="27C24CDA" w:rsidR="00C06535" w:rsidRPr="00C06535" w:rsidRDefault="00C06535" w:rsidP="00C06535">
            <w:pPr>
              <w:tabs>
                <w:tab w:val="right" w:leader="dot" w:pos="8647"/>
              </w:tabs>
              <w:ind w:right="51" w:firstLine="709"/>
              <w:jc w:val="both"/>
              <w:rPr>
                <w:rFonts w:ascii="Times New Roman" w:hAnsi="Times New Roman" w:cs="Times New Roman"/>
                <w:lang w:val="kk-KZ"/>
              </w:rPr>
            </w:pPr>
            <w:r w:rsidRPr="00C06535">
              <w:rPr>
                <w:rFonts w:ascii="Times New Roman" w:hAnsi="Times New Roman" w:cs="Times New Roman"/>
                <w:lang w:eastAsia="ru-RU"/>
              </w:rPr>
              <w:t>а</w:t>
            </w:r>
            <w:r w:rsidRPr="00C06535">
              <w:rPr>
                <w:rFonts w:ascii="Times New Roman" w:hAnsi="Times New Roman" w:cs="Times New Roman"/>
                <w:lang w:val="kk-KZ" w:eastAsia="ru-RU"/>
              </w:rPr>
              <w:t xml:space="preserve"> ‒ </w:t>
            </w:r>
            <w:r>
              <w:rPr>
                <w:rFonts w:ascii="Times New Roman" w:hAnsi="Times New Roman" w:cs="Times New Roman"/>
                <w:bCs/>
                <w:color w:val="000000" w:themeColor="text1"/>
                <w:lang w:val="kk-KZ"/>
              </w:rPr>
              <w:t>т</w:t>
            </w:r>
            <w:proofErr w:type="spellStart"/>
            <w:r w:rsidRPr="00C06535">
              <w:rPr>
                <w:rFonts w:ascii="Times New Roman" w:hAnsi="Times New Roman" w:cs="Times New Roman"/>
                <w:bCs/>
                <w:color w:val="000000" w:themeColor="text1"/>
              </w:rPr>
              <w:t>емнопольный</w:t>
            </w:r>
            <w:proofErr w:type="spellEnd"/>
            <w:r w:rsidRPr="00C06535">
              <w:rPr>
                <w:rFonts w:ascii="Times New Roman" w:hAnsi="Times New Roman" w:cs="Times New Roman"/>
                <w:bCs/>
                <w:color w:val="000000" w:themeColor="text1"/>
              </w:rPr>
              <w:t xml:space="preserve"> ПЭМ снимок </w:t>
            </w:r>
            <w:r w:rsidRPr="00C06535">
              <w:rPr>
                <w:rFonts w:ascii="Times New Roman" w:hAnsi="Times New Roman" w:cs="Times New Roman"/>
                <w:color w:val="000000"/>
                <w:lang w:bidi="en-US"/>
              </w:rPr>
              <w:t xml:space="preserve">нанокристаллического </w:t>
            </w:r>
            <w:r w:rsidRPr="00C06535">
              <w:rPr>
                <w:rFonts w:ascii="Times New Roman" w:hAnsi="Times New Roman" w:cs="Times New Roman"/>
                <w:color w:val="000000"/>
                <w:lang w:val="en-US" w:bidi="en-US"/>
              </w:rPr>
              <w:t>Y</w:t>
            </w:r>
            <w:r w:rsidRPr="00C06535">
              <w:rPr>
                <w:rFonts w:ascii="Times New Roman" w:hAnsi="Times New Roman" w:cs="Times New Roman"/>
                <w:color w:val="000000"/>
                <w:vertAlign w:val="subscript"/>
                <w:lang w:bidi="en-US"/>
              </w:rPr>
              <w:t>4</w:t>
            </w:r>
            <w:r w:rsidRPr="00C06535">
              <w:rPr>
                <w:rFonts w:ascii="Times New Roman" w:hAnsi="Times New Roman" w:cs="Times New Roman"/>
                <w:color w:val="000000"/>
                <w:lang w:val="en-US" w:bidi="en-US"/>
              </w:rPr>
              <w:t>Al</w:t>
            </w:r>
            <w:r w:rsidRPr="00C06535">
              <w:rPr>
                <w:rFonts w:ascii="Times New Roman" w:hAnsi="Times New Roman" w:cs="Times New Roman"/>
                <w:color w:val="000000"/>
                <w:vertAlign w:val="subscript"/>
                <w:lang w:bidi="en-US"/>
              </w:rPr>
              <w:t>2</w:t>
            </w:r>
            <w:r w:rsidRPr="00C06535">
              <w:rPr>
                <w:rFonts w:ascii="Times New Roman" w:hAnsi="Times New Roman" w:cs="Times New Roman"/>
                <w:color w:val="000000"/>
                <w:lang w:val="en-US" w:bidi="en-US"/>
              </w:rPr>
              <w:t>O</w:t>
            </w:r>
            <w:r w:rsidRPr="00C06535">
              <w:rPr>
                <w:rFonts w:ascii="Times New Roman" w:hAnsi="Times New Roman" w:cs="Times New Roman"/>
                <w:color w:val="000000"/>
                <w:vertAlign w:val="subscript"/>
                <w:lang w:bidi="en-US"/>
              </w:rPr>
              <w:t>9</w:t>
            </w:r>
            <w:r w:rsidRPr="00C06535">
              <w:rPr>
                <w:rStyle w:val="Hyperlink0"/>
                <w:rFonts w:eastAsia="Arial Unicode MS"/>
                <w:sz w:val="24"/>
                <w:szCs w:val="24"/>
                <w:lang w:val="kk-KZ"/>
              </w:rPr>
              <w:t>;</w:t>
            </w:r>
            <w:r w:rsidRPr="00C06535">
              <w:rPr>
                <w:rStyle w:val="Hyperlink0"/>
                <w:rFonts w:eastAsia="Arial Unicode MS"/>
                <w:sz w:val="24"/>
                <w:szCs w:val="24"/>
              </w:rPr>
              <w:t xml:space="preserve"> </w:t>
            </w:r>
            <w:r w:rsidRPr="00C06535">
              <w:rPr>
                <w:rStyle w:val="Hyperlink0"/>
                <w:rFonts w:eastAsia="WenQuanYi Micro Hei"/>
                <w:sz w:val="24"/>
                <w:szCs w:val="24"/>
                <w:lang w:val="kk-KZ"/>
              </w:rPr>
              <w:t>б</w:t>
            </w:r>
            <w:r w:rsidRPr="00C06535">
              <w:rPr>
                <w:rFonts w:ascii="Times New Roman" w:hAnsi="Times New Roman" w:cs="Times New Roman"/>
                <w:lang w:val="kk-KZ" w:eastAsia="ru-RU"/>
              </w:rPr>
              <w:t xml:space="preserve"> ‒ </w:t>
            </w:r>
            <w:r w:rsidRPr="00C06535">
              <w:rPr>
                <w:rFonts w:ascii="Times New Roman" w:hAnsi="Times New Roman" w:cs="Times New Roman"/>
                <w:color w:val="000000"/>
                <w:lang w:bidi="en-US"/>
              </w:rPr>
              <w:t>диаграмма процентного распределения размеров</w:t>
            </w:r>
            <w:r>
              <w:rPr>
                <w:rFonts w:ascii="Times New Roman" w:hAnsi="Times New Roman" w:cs="Times New Roman"/>
                <w:color w:val="000000"/>
                <w:lang w:val="kk-KZ" w:bidi="en-US"/>
              </w:rPr>
              <w:t xml:space="preserve"> </w:t>
            </w:r>
            <w:r w:rsidRPr="00C06535">
              <w:rPr>
                <w:rFonts w:ascii="Times New Roman" w:hAnsi="Times New Roman" w:cs="Times New Roman"/>
                <w:color w:val="000000"/>
                <w:lang w:val="en-US" w:bidi="en-US"/>
              </w:rPr>
              <w:t>Y</w:t>
            </w:r>
            <w:r w:rsidRPr="00C06535">
              <w:rPr>
                <w:rFonts w:ascii="Times New Roman" w:hAnsi="Times New Roman" w:cs="Times New Roman"/>
                <w:color w:val="000000"/>
                <w:vertAlign w:val="subscript"/>
                <w:lang w:bidi="en-US"/>
              </w:rPr>
              <w:t>4</w:t>
            </w:r>
            <w:r w:rsidRPr="00C06535">
              <w:rPr>
                <w:rFonts w:ascii="Times New Roman" w:hAnsi="Times New Roman" w:cs="Times New Roman"/>
                <w:color w:val="000000"/>
                <w:lang w:val="en-US" w:bidi="en-US"/>
              </w:rPr>
              <w:t>Al</w:t>
            </w:r>
            <w:r w:rsidRPr="00C06535">
              <w:rPr>
                <w:rFonts w:ascii="Times New Roman" w:hAnsi="Times New Roman" w:cs="Times New Roman"/>
                <w:color w:val="000000"/>
                <w:vertAlign w:val="subscript"/>
                <w:lang w:bidi="en-US"/>
              </w:rPr>
              <w:t>2</w:t>
            </w:r>
            <w:r w:rsidRPr="00C06535">
              <w:rPr>
                <w:rFonts w:ascii="Times New Roman" w:hAnsi="Times New Roman" w:cs="Times New Roman"/>
                <w:color w:val="000000"/>
                <w:lang w:val="en-US" w:bidi="en-US"/>
              </w:rPr>
              <w:t>O</w:t>
            </w:r>
            <w:r w:rsidRPr="00C06535">
              <w:rPr>
                <w:rFonts w:ascii="Times New Roman" w:hAnsi="Times New Roman" w:cs="Times New Roman"/>
                <w:color w:val="000000"/>
                <w:vertAlign w:val="subscript"/>
                <w:lang w:bidi="en-US"/>
              </w:rPr>
              <w:t>9</w:t>
            </w:r>
            <w:r w:rsidRPr="00C06535">
              <w:rPr>
                <w:rFonts w:ascii="Times New Roman" w:hAnsi="Times New Roman" w:cs="Times New Roman"/>
                <w:color w:val="000000"/>
                <w:lang w:val="kk-KZ" w:bidi="en-US"/>
              </w:rPr>
              <w:t xml:space="preserve">; </w:t>
            </w:r>
            <w:r w:rsidRPr="00C06535">
              <w:rPr>
                <w:rFonts w:ascii="Times New Roman" w:hAnsi="Times New Roman" w:cs="Times New Roman"/>
                <w:lang w:val="kk-KZ" w:eastAsia="ru-RU"/>
              </w:rPr>
              <w:t>в ‒</w:t>
            </w:r>
            <w:r w:rsidRPr="00C06535">
              <w:rPr>
                <w:rFonts w:ascii="Times New Roman" w:hAnsi="Times New Roman" w:cs="Times New Roman"/>
                <w:bCs/>
                <w:color w:val="000000" w:themeColor="text1"/>
                <w:lang w:val="kk-KZ"/>
              </w:rPr>
              <w:t xml:space="preserve"> </w:t>
            </w:r>
            <w:r>
              <w:rPr>
                <w:rFonts w:ascii="Times New Roman" w:hAnsi="Times New Roman" w:cs="Times New Roman"/>
                <w:bCs/>
                <w:color w:val="000000" w:themeColor="text1"/>
                <w:lang w:val="kk-KZ"/>
              </w:rPr>
              <w:t>с</w:t>
            </w:r>
            <w:r w:rsidRPr="00C06535">
              <w:rPr>
                <w:rFonts w:ascii="Times New Roman" w:hAnsi="Times New Roman" w:cs="Times New Roman"/>
                <w:bCs/>
                <w:color w:val="000000" w:themeColor="text1"/>
                <w:lang w:val="kk-KZ"/>
              </w:rPr>
              <w:t>ветлопольный</w:t>
            </w:r>
            <w:r w:rsidRPr="00C06535">
              <w:rPr>
                <w:rFonts w:ascii="Times New Roman" w:hAnsi="Times New Roman" w:cs="Times New Roman"/>
                <w:bCs/>
                <w:color w:val="000000" w:themeColor="text1"/>
              </w:rPr>
              <w:t xml:space="preserve"> ПЭМ снимок </w:t>
            </w:r>
            <w:r w:rsidRPr="00C06535">
              <w:rPr>
                <w:rFonts w:ascii="Times New Roman" w:hAnsi="Times New Roman" w:cs="Times New Roman"/>
                <w:color w:val="000000"/>
                <w:lang w:bidi="en-US"/>
              </w:rPr>
              <w:t xml:space="preserve">нанокристаллического </w:t>
            </w:r>
            <w:r w:rsidRPr="00C06535">
              <w:rPr>
                <w:rFonts w:ascii="Times New Roman" w:hAnsi="Times New Roman" w:cs="Times New Roman"/>
                <w:lang w:val="en-US"/>
              </w:rPr>
              <w:t>Y</w:t>
            </w:r>
            <w:r w:rsidRPr="00C06535">
              <w:rPr>
                <w:rFonts w:ascii="Times New Roman" w:hAnsi="Times New Roman" w:cs="Times New Roman"/>
                <w:vertAlign w:val="subscript"/>
              </w:rPr>
              <w:t>2</w:t>
            </w:r>
            <w:r w:rsidRPr="00C06535">
              <w:rPr>
                <w:rFonts w:ascii="Times New Roman" w:hAnsi="Times New Roman" w:cs="Times New Roman"/>
                <w:lang w:val="en-US"/>
              </w:rPr>
              <w:t>Ti</w:t>
            </w:r>
            <w:r w:rsidRPr="00C06535">
              <w:rPr>
                <w:rFonts w:ascii="Times New Roman" w:hAnsi="Times New Roman" w:cs="Times New Roman"/>
                <w:vertAlign w:val="subscript"/>
              </w:rPr>
              <w:t>2</w:t>
            </w:r>
            <w:r w:rsidRPr="00C06535">
              <w:rPr>
                <w:rFonts w:ascii="Times New Roman" w:hAnsi="Times New Roman" w:cs="Times New Roman"/>
                <w:lang w:val="en-US"/>
              </w:rPr>
              <w:t>O</w:t>
            </w:r>
            <w:r w:rsidRPr="00C06535">
              <w:rPr>
                <w:rFonts w:ascii="Times New Roman" w:hAnsi="Times New Roman" w:cs="Times New Roman"/>
                <w:vertAlign w:val="subscript"/>
              </w:rPr>
              <w:t>7</w:t>
            </w:r>
            <w:r w:rsidRPr="00C06535">
              <w:rPr>
                <w:rFonts w:ascii="Times New Roman" w:hAnsi="Times New Roman" w:cs="Times New Roman"/>
                <w:lang w:val="kk-KZ"/>
              </w:rPr>
              <w:t xml:space="preserve">; </w:t>
            </w:r>
            <w:r w:rsidRPr="00C06535">
              <w:rPr>
                <w:rFonts w:ascii="Times New Roman" w:hAnsi="Times New Roman" w:cs="Times New Roman"/>
                <w:lang w:val="kk-KZ" w:eastAsia="ru-RU"/>
              </w:rPr>
              <w:t>г ‒</w:t>
            </w:r>
            <w:r w:rsidRPr="00C06535">
              <w:rPr>
                <w:rFonts w:ascii="Times New Roman" w:hAnsi="Times New Roman" w:cs="Times New Roman"/>
                <w:color w:val="000000"/>
                <w:lang w:bidi="en-US"/>
              </w:rPr>
              <w:t xml:space="preserve"> диаграмма распределения размеров</w:t>
            </w:r>
            <w:r>
              <w:rPr>
                <w:rFonts w:ascii="Times New Roman" w:hAnsi="Times New Roman" w:cs="Times New Roman"/>
                <w:color w:val="000000"/>
                <w:lang w:val="kk-KZ" w:bidi="en-US"/>
              </w:rPr>
              <w:t xml:space="preserve"> </w:t>
            </w:r>
            <w:r w:rsidRPr="00C06535">
              <w:rPr>
                <w:rFonts w:ascii="Times New Roman" w:hAnsi="Times New Roman" w:cs="Times New Roman"/>
                <w:lang w:val="en-US"/>
              </w:rPr>
              <w:t>Y</w:t>
            </w:r>
            <w:r w:rsidRPr="00C06535">
              <w:rPr>
                <w:rFonts w:ascii="Times New Roman" w:hAnsi="Times New Roman" w:cs="Times New Roman"/>
                <w:vertAlign w:val="subscript"/>
              </w:rPr>
              <w:t>2</w:t>
            </w:r>
            <w:r w:rsidRPr="00C06535">
              <w:rPr>
                <w:rFonts w:ascii="Times New Roman" w:hAnsi="Times New Roman" w:cs="Times New Roman"/>
                <w:lang w:val="en-US"/>
              </w:rPr>
              <w:t>Ti</w:t>
            </w:r>
            <w:r w:rsidRPr="00C06535">
              <w:rPr>
                <w:rFonts w:ascii="Times New Roman" w:hAnsi="Times New Roman" w:cs="Times New Roman"/>
                <w:vertAlign w:val="subscript"/>
              </w:rPr>
              <w:t>2</w:t>
            </w:r>
            <w:r w:rsidRPr="00C06535">
              <w:rPr>
                <w:rFonts w:ascii="Times New Roman" w:hAnsi="Times New Roman" w:cs="Times New Roman"/>
                <w:lang w:val="en-US"/>
              </w:rPr>
              <w:t>O</w:t>
            </w:r>
            <w:r w:rsidRPr="00C06535">
              <w:rPr>
                <w:rFonts w:ascii="Times New Roman" w:hAnsi="Times New Roman" w:cs="Times New Roman"/>
                <w:vertAlign w:val="subscript"/>
              </w:rPr>
              <w:t>7</w:t>
            </w:r>
          </w:p>
          <w:p w14:paraId="262A9759" w14:textId="6350C203" w:rsidR="00C06535" w:rsidRPr="00C06535" w:rsidRDefault="00C06535" w:rsidP="00C06535">
            <w:pPr>
              <w:tabs>
                <w:tab w:val="right" w:leader="dot" w:pos="8647"/>
              </w:tabs>
              <w:ind w:right="51" w:firstLine="709"/>
              <w:jc w:val="both"/>
              <w:rPr>
                <w:rFonts w:ascii="Times New Roman" w:hAnsi="Times New Roman" w:cs="Times New Roman"/>
                <w:sz w:val="16"/>
                <w:szCs w:val="16"/>
                <w:lang w:val="kk-KZ"/>
              </w:rPr>
            </w:pPr>
          </w:p>
        </w:tc>
      </w:tr>
      <w:tr w:rsidR="00BA5F43" w:rsidRPr="00A17138" w14:paraId="0B3FB6D9" w14:textId="77777777" w:rsidTr="00A1623D">
        <w:tc>
          <w:tcPr>
            <w:tcW w:w="9747" w:type="dxa"/>
            <w:gridSpan w:val="2"/>
          </w:tcPr>
          <w:p w14:paraId="30215ED4" w14:textId="10DF5872" w:rsidR="00BA5F43" w:rsidRPr="00C06535" w:rsidRDefault="00BA5F43" w:rsidP="003763DC">
            <w:pPr>
              <w:jc w:val="center"/>
              <w:rPr>
                <w:rFonts w:ascii="Times New Roman" w:hAnsi="Times New Roman" w:cs="Times New Roman"/>
                <w:bCs/>
                <w:color w:val="000000" w:themeColor="text1"/>
                <w:sz w:val="28"/>
                <w:szCs w:val="28"/>
                <w:lang w:val="kk-KZ"/>
              </w:rPr>
            </w:pPr>
            <w:r w:rsidRPr="00A17138">
              <w:rPr>
                <w:rFonts w:ascii="Times New Roman" w:hAnsi="Times New Roman" w:cs="Times New Roman"/>
                <w:bCs/>
                <w:color w:val="000000" w:themeColor="text1"/>
                <w:sz w:val="28"/>
                <w:szCs w:val="28"/>
              </w:rPr>
              <w:t xml:space="preserve">Рисунок </w:t>
            </w:r>
            <w:r w:rsidR="005C719D" w:rsidRPr="005C719D">
              <w:rPr>
                <w:rFonts w:ascii="Times New Roman" w:hAnsi="Times New Roman" w:cs="Times New Roman"/>
                <w:bCs/>
                <w:color w:val="000000" w:themeColor="text1"/>
                <w:sz w:val="28"/>
                <w:szCs w:val="28"/>
              </w:rPr>
              <w:t>6</w:t>
            </w:r>
            <w:r w:rsidRPr="00A17138">
              <w:rPr>
                <w:rFonts w:ascii="Times New Roman" w:hAnsi="Times New Roman" w:cs="Times New Roman"/>
                <w:bCs/>
                <w:color w:val="000000" w:themeColor="text1"/>
                <w:sz w:val="28"/>
                <w:szCs w:val="28"/>
              </w:rPr>
              <w:t xml:space="preserve"> </w:t>
            </w:r>
            <w:r w:rsidR="00703C42" w:rsidRPr="00A17138">
              <w:rPr>
                <w:rStyle w:val="tlid-translation"/>
                <w:rFonts w:ascii="Times New Roman" w:hAnsi="Times New Roman" w:cs="Times New Roman"/>
                <w:sz w:val="28"/>
                <w:szCs w:val="28"/>
              </w:rPr>
              <w:t>–</w:t>
            </w:r>
            <w:r w:rsidR="00C06535">
              <w:rPr>
                <w:rStyle w:val="tlid-translation"/>
                <w:rFonts w:ascii="Times New Roman" w:hAnsi="Times New Roman" w:cs="Times New Roman"/>
                <w:sz w:val="28"/>
                <w:szCs w:val="28"/>
                <w:lang w:val="kk-KZ"/>
              </w:rPr>
              <w:t xml:space="preserve"> </w:t>
            </w:r>
            <w:proofErr w:type="spellStart"/>
            <w:r w:rsidRPr="00A17138">
              <w:rPr>
                <w:rFonts w:ascii="Times New Roman" w:hAnsi="Times New Roman" w:cs="Times New Roman"/>
                <w:bCs/>
                <w:color w:val="000000" w:themeColor="text1"/>
                <w:sz w:val="28"/>
                <w:szCs w:val="28"/>
              </w:rPr>
              <w:t>Темнопольный</w:t>
            </w:r>
            <w:proofErr w:type="spellEnd"/>
            <w:r w:rsidR="00C06535">
              <w:rPr>
                <w:rFonts w:ascii="Times New Roman" w:hAnsi="Times New Roman" w:cs="Times New Roman"/>
                <w:bCs/>
                <w:color w:val="000000" w:themeColor="text1"/>
                <w:sz w:val="28"/>
                <w:szCs w:val="28"/>
                <w:lang w:val="kk-KZ"/>
              </w:rPr>
              <w:t xml:space="preserve"> и с</w:t>
            </w:r>
            <w:r w:rsidR="00C06535" w:rsidRPr="00A17138">
              <w:rPr>
                <w:rFonts w:ascii="Times New Roman" w:hAnsi="Times New Roman" w:cs="Times New Roman"/>
                <w:bCs/>
                <w:color w:val="000000" w:themeColor="text1"/>
                <w:sz w:val="28"/>
                <w:szCs w:val="28"/>
                <w:lang w:val="kk-KZ"/>
              </w:rPr>
              <w:t>ветлопольный</w:t>
            </w:r>
            <w:r w:rsidR="00C06535" w:rsidRPr="00A17138">
              <w:rPr>
                <w:rFonts w:ascii="Times New Roman" w:hAnsi="Times New Roman" w:cs="Times New Roman"/>
                <w:bCs/>
                <w:color w:val="000000" w:themeColor="text1"/>
                <w:sz w:val="28"/>
                <w:szCs w:val="28"/>
              </w:rPr>
              <w:t xml:space="preserve"> </w:t>
            </w:r>
            <w:r w:rsidRPr="00A17138">
              <w:rPr>
                <w:rFonts w:ascii="Times New Roman" w:hAnsi="Times New Roman" w:cs="Times New Roman"/>
                <w:bCs/>
                <w:color w:val="000000" w:themeColor="text1"/>
                <w:sz w:val="28"/>
                <w:szCs w:val="28"/>
              </w:rPr>
              <w:t xml:space="preserve">ПЭМ </w:t>
            </w:r>
            <w:proofErr w:type="spellStart"/>
            <w:r w:rsidRPr="00A17138">
              <w:rPr>
                <w:rFonts w:ascii="Times New Roman" w:hAnsi="Times New Roman" w:cs="Times New Roman"/>
                <w:bCs/>
                <w:color w:val="000000" w:themeColor="text1"/>
                <w:sz w:val="28"/>
                <w:szCs w:val="28"/>
              </w:rPr>
              <w:t>сним</w:t>
            </w:r>
            <w:proofErr w:type="spellEnd"/>
            <w:r w:rsidR="00C06535">
              <w:rPr>
                <w:rFonts w:ascii="Times New Roman" w:hAnsi="Times New Roman" w:cs="Times New Roman"/>
                <w:bCs/>
                <w:color w:val="000000" w:themeColor="text1"/>
                <w:sz w:val="28"/>
                <w:szCs w:val="28"/>
                <w:lang w:val="kk-KZ"/>
              </w:rPr>
              <w:t>ки наночастиц и</w:t>
            </w:r>
            <w:r w:rsidRPr="00A17138">
              <w:rPr>
                <w:rFonts w:ascii="Times New Roman" w:hAnsi="Times New Roman" w:cs="Times New Roman"/>
                <w:bCs/>
                <w:color w:val="000000" w:themeColor="text1"/>
                <w:sz w:val="28"/>
                <w:szCs w:val="28"/>
              </w:rPr>
              <w:t xml:space="preserve"> </w:t>
            </w:r>
            <w:r w:rsidRPr="00A17138">
              <w:rPr>
                <w:rFonts w:ascii="Times New Roman" w:hAnsi="Times New Roman" w:cs="Times New Roman"/>
                <w:color w:val="000000"/>
                <w:sz w:val="28"/>
                <w:szCs w:val="28"/>
                <w:lang w:bidi="en-US"/>
              </w:rPr>
              <w:t>диаграмм</w:t>
            </w:r>
            <w:r w:rsidR="00C06535">
              <w:rPr>
                <w:rFonts w:ascii="Times New Roman" w:hAnsi="Times New Roman" w:cs="Times New Roman"/>
                <w:color w:val="000000"/>
                <w:sz w:val="28"/>
                <w:szCs w:val="28"/>
                <w:lang w:val="kk-KZ" w:bidi="en-US"/>
              </w:rPr>
              <w:t>ы</w:t>
            </w:r>
            <w:r w:rsidRPr="00A17138">
              <w:rPr>
                <w:rFonts w:ascii="Times New Roman" w:hAnsi="Times New Roman" w:cs="Times New Roman"/>
                <w:color w:val="000000"/>
                <w:sz w:val="28"/>
                <w:szCs w:val="28"/>
                <w:lang w:bidi="en-US"/>
              </w:rPr>
              <w:t xml:space="preserve"> процентного распределения </w:t>
            </w:r>
            <w:r w:rsidR="00C06535">
              <w:rPr>
                <w:rFonts w:ascii="Times New Roman" w:hAnsi="Times New Roman" w:cs="Times New Roman"/>
                <w:color w:val="000000"/>
                <w:sz w:val="28"/>
                <w:szCs w:val="28"/>
                <w:lang w:val="kk-KZ" w:bidi="en-US"/>
              </w:rPr>
              <w:t>их</w:t>
            </w:r>
            <w:r w:rsidRPr="00A17138">
              <w:rPr>
                <w:rFonts w:ascii="Times New Roman" w:hAnsi="Times New Roman" w:cs="Times New Roman"/>
                <w:color w:val="000000"/>
                <w:sz w:val="28"/>
                <w:szCs w:val="28"/>
                <w:lang w:bidi="en-US"/>
              </w:rPr>
              <w:t xml:space="preserve"> размеров</w:t>
            </w:r>
          </w:p>
        </w:tc>
      </w:tr>
    </w:tbl>
    <w:p w14:paraId="47B1549D" w14:textId="7705C3CC" w:rsidR="0011704D" w:rsidRPr="001405CA" w:rsidRDefault="00C06535" w:rsidP="00BD2A18">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Fonts w:ascii="Times New Roman" w:hAnsi="Times New Roman" w:cs="Times New Roman"/>
          <w:sz w:val="16"/>
          <w:szCs w:val="16"/>
          <w:lang w:val="kk-KZ"/>
        </w:rPr>
      </w:pPr>
      <w:r>
        <w:rPr>
          <w:rFonts w:ascii="Times New Roman" w:hAnsi="Times New Roman" w:cs="Times New Roman"/>
          <w:noProof/>
          <w:lang w:eastAsia="ru-RU" w:bidi="ar-SA"/>
        </w:rPr>
        <mc:AlternateContent>
          <mc:Choice Requires="wps">
            <w:drawing>
              <wp:anchor distT="0" distB="0" distL="114300" distR="114300" simplePos="0" relativeHeight="251646464" behindDoc="0" locked="0" layoutInCell="1" allowOverlap="1" wp14:anchorId="68800F8B" wp14:editId="3E3FB4BC">
                <wp:simplePos x="0" y="0"/>
                <wp:positionH relativeFrom="column">
                  <wp:posOffset>3782695</wp:posOffset>
                </wp:positionH>
                <wp:positionV relativeFrom="paragraph">
                  <wp:posOffset>-6859737</wp:posOffset>
                </wp:positionV>
                <wp:extent cx="914400" cy="327660"/>
                <wp:effectExtent l="0" t="0" r="0" b="0"/>
                <wp:wrapNone/>
                <wp:docPr id="53244416" name="Надпись 48"/>
                <wp:cNvGraphicFramePr/>
                <a:graphic xmlns:a="http://schemas.openxmlformats.org/drawingml/2006/main">
                  <a:graphicData uri="http://schemas.microsoft.com/office/word/2010/wordprocessingShape">
                    <wps:wsp>
                      <wps:cNvSpPr txBox="1"/>
                      <wps:spPr>
                        <a:xfrm>
                          <a:off x="0" y="0"/>
                          <a:ext cx="914400" cy="327660"/>
                        </a:xfrm>
                        <a:prstGeom prst="rect">
                          <a:avLst/>
                        </a:prstGeom>
                        <a:solidFill>
                          <a:schemeClr val="bg1"/>
                        </a:solidFill>
                        <a:ln w="6350">
                          <a:noFill/>
                        </a:ln>
                      </wps:spPr>
                      <wps:txbx>
                        <w:txbxContent>
                          <w:p w14:paraId="2438DC9D" w14:textId="1A65B79C" w:rsidR="006E7C18" w:rsidRPr="00474D1C" w:rsidRDefault="006E7C18" w:rsidP="00020B0C">
                            <w:pPr>
                              <w:rPr>
                                <w:rFonts w:ascii="Times New Roman" w:hAnsi="Times New Roman" w:cs="Times New Roman"/>
                                <w:i/>
                                <w:iCs/>
                                <w:lang w:val="kk-KZ"/>
                              </w:rPr>
                            </w:pPr>
                            <w:r w:rsidRPr="00474D1C">
                              <w:rPr>
                                <w:rFonts w:ascii="Times New Roman" w:hAnsi="Times New Roman" w:cs="Times New Roman"/>
                                <w:i/>
                                <w:iCs/>
                                <w:lang w:val="en-US"/>
                              </w:rPr>
                              <w:t>43,4</w:t>
                            </w:r>
                            <w:r w:rsidRPr="00474D1C">
                              <w:rPr>
                                <w:rFonts w:ascii="Times New Roman" w:hAnsi="Times New Roman" w:cs="Times New Roman"/>
                                <w:i/>
                                <w:iCs/>
                                <w:lang w:val="kk-KZ"/>
                              </w:rPr>
                              <w:t xml:space="preserve"> </w:t>
                            </w:r>
                            <w:r w:rsidRPr="00474D1C">
                              <w:rPr>
                                <w:rFonts w:ascii="Times New Roman" w:hAnsi="Times New Roman" w:cs="Times New Roman"/>
                                <w:i/>
                                <w:iCs/>
                                <w:lang w:val="en-US"/>
                              </w:rPr>
                              <w:sym w:font="Symbol" w:char="F0B1"/>
                            </w:r>
                            <w:r w:rsidRPr="00474D1C">
                              <w:rPr>
                                <w:rFonts w:ascii="Times New Roman" w:hAnsi="Times New Roman" w:cs="Times New Roman"/>
                                <w:i/>
                                <w:iCs/>
                                <w:lang w:val="kk-KZ"/>
                              </w:rPr>
                              <w:t xml:space="preserve"> </w:t>
                            </w:r>
                            <w:r w:rsidRPr="00474D1C">
                              <w:rPr>
                                <w:rFonts w:ascii="Times New Roman" w:hAnsi="Times New Roman" w:cs="Times New Roman"/>
                                <w:i/>
                                <w:iCs/>
                                <w:lang w:val="en-US"/>
                              </w:rPr>
                              <w:t>0</w:t>
                            </w:r>
                            <w:r w:rsidRPr="00474D1C">
                              <w:rPr>
                                <w:rFonts w:ascii="Times New Roman" w:hAnsi="Times New Roman" w:cs="Times New Roman"/>
                                <w:i/>
                                <w:iCs/>
                                <w:lang w:val="kk-KZ"/>
                              </w:rPr>
                              <w:t>,</w:t>
                            </w:r>
                            <w:r w:rsidRPr="00474D1C">
                              <w:rPr>
                                <w:rFonts w:ascii="Times New Roman" w:hAnsi="Times New Roman" w:cs="Times New Roman"/>
                                <w:i/>
                                <w:iCs/>
                                <w:lang w:val="en-US"/>
                              </w:rPr>
                              <w:t xml:space="preserve">7 </w:t>
                            </w:r>
                            <w:r w:rsidRPr="00474D1C">
                              <w:rPr>
                                <w:rFonts w:ascii="Times New Roman" w:hAnsi="Times New Roman" w:cs="Times New Roman"/>
                                <w:i/>
                                <w:iCs/>
                                <w:lang w:val="kk-KZ"/>
                              </w:rPr>
                              <w:t>нм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00F8B" id="_x0000_s1028" type="#_x0000_t202" style="position:absolute;left:0;text-align:left;margin-left:297.85pt;margin-top:-540.15pt;width:1in;height:25.8pt;z-index:25164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" fillcolor="white [3212]" stroked="f" strokeweight=".5pt">
                <v:textbox>
                  <w:txbxContent>
                    <w:p w14:paraId="2438DC9D" w14:textId="1A65B79C" w:rsidR="006E7C18" w:rsidRPr="00474D1C" w:rsidRDefault="006E7C18" w:rsidP="00020B0C">
                      <w:pPr>
                        <w:rPr>
                          <w:rFonts w:ascii="Times New Roman" w:hAnsi="Times New Roman" w:cs="Times New Roman"/>
                          <w:i/>
                          <w:iCs/>
                          <w:lang w:val="kk-KZ"/>
                        </w:rPr>
                      </w:pPr>
                      <w:r w:rsidRPr="00474D1C">
                        <w:rPr>
                          <w:rFonts w:ascii="Times New Roman" w:hAnsi="Times New Roman" w:cs="Times New Roman"/>
                          <w:i/>
                          <w:iCs/>
                          <w:lang w:val="en-US"/>
                        </w:rPr>
                        <w:t>43,4</w:t>
                      </w:r>
                      <w:r w:rsidRPr="00474D1C">
                        <w:rPr>
                          <w:rFonts w:ascii="Times New Roman" w:hAnsi="Times New Roman" w:cs="Times New Roman"/>
                          <w:i/>
                          <w:iCs/>
                          <w:lang w:val="kk-KZ"/>
                        </w:rPr>
                        <w:t xml:space="preserve"> </w:t>
                      </w:r>
                      <w:r w:rsidRPr="00474D1C">
                        <w:rPr>
                          <w:rFonts w:ascii="Times New Roman" w:hAnsi="Times New Roman" w:cs="Times New Roman"/>
                          <w:i/>
                          <w:iCs/>
                          <w:lang w:val="en-US"/>
                        </w:rPr>
                        <w:sym w:font="Symbol" w:char="F0B1"/>
                      </w:r>
                      <w:r w:rsidRPr="00474D1C">
                        <w:rPr>
                          <w:rFonts w:ascii="Times New Roman" w:hAnsi="Times New Roman" w:cs="Times New Roman"/>
                          <w:i/>
                          <w:iCs/>
                          <w:lang w:val="kk-KZ"/>
                        </w:rPr>
                        <w:t xml:space="preserve"> </w:t>
                      </w:r>
                      <w:r w:rsidRPr="00474D1C">
                        <w:rPr>
                          <w:rFonts w:ascii="Times New Roman" w:hAnsi="Times New Roman" w:cs="Times New Roman"/>
                          <w:i/>
                          <w:iCs/>
                          <w:lang w:val="en-US"/>
                        </w:rPr>
                        <w:t>0</w:t>
                      </w:r>
                      <w:r w:rsidRPr="00474D1C">
                        <w:rPr>
                          <w:rFonts w:ascii="Times New Roman" w:hAnsi="Times New Roman" w:cs="Times New Roman"/>
                          <w:i/>
                          <w:iCs/>
                          <w:lang w:val="kk-KZ"/>
                        </w:rPr>
                        <w:t>,</w:t>
                      </w:r>
                      <w:r w:rsidRPr="00474D1C">
                        <w:rPr>
                          <w:rFonts w:ascii="Times New Roman" w:hAnsi="Times New Roman" w:cs="Times New Roman"/>
                          <w:i/>
                          <w:iCs/>
                          <w:lang w:val="en-US"/>
                        </w:rPr>
                        <w:t xml:space="preserve">7 </w:t>
                      </w:r>
                      <w:r w:rsidRPr="00474D1C">
                        <w:rPr>
                          <w:rFonts w:ascii="Times New Roman" w:hAnsi="Times New Roman" w:cs="Times New Roman"/>
                          <w:i/>
                          <w:iCs/>
                          <w:lang w:val="kk-KZ"/>
                        </w:rPr>
                        <w:t>нм</w:t>
                      </w:r>
                    </w:p>
                  </w:txbxContent>
                </v:textbox>
              </v:shape>
            </w:pict>
          </mc:Fallback>
        </mc:AlternateContent>
      </w:r>
    </w:p>
    <w:p w14:paraId="2E499641" w14:textId="105C9EB0" w:rsidR="00635B99" w:rsidRPr="00D31C6D" w:rsidRDefault="00635B99" w:rsidP="001405CA">
      <w:pPr>
        <w:tabs>
          <w:tab w:val="right" w:leader="dot" w:pos="8647"/>
        </w:tabs>
        <w:ind w:firstLine="709"/>
        <w:jc w:val="both"/>
        <w:rPr>
          <w:rStyle w:val="Hyperlink0"/>
          <w:rFonts w:eastAsia="Arial Unicode MS"/>
          <w:sz w:val="24"/>
          <w:szCs w:val="24"/>
        </w:rPr>
      </w:pPr>
      <w:r w:rsidRPr="00A17138">
        <w:rPr>
          <w:rStyle w:val="Hyperlink0"/>
          <w:rFonts w:eastAsia="Arial Unicode MS"/>
          <w:sz w:val="24"/>
          <w:szCs w:val="24"/>
          <w:lang w:val="kk-KZ"/>
        </w:rPr>
        <w:t xml:space="preserve">Примечание </w:t>
      </w:r>
      <w:r w:rsidRPr="00A17138">
        <w:rPr>
          <w:rFonts w:ascii="Times New Roman" w:hAnsi="Times New Roman" w:cs="Times New Roman"/>
          <w:lang w:val="kk-KZ"/>
        </w:rPr>
        <w:t xml:space="preserve">– Составлено по </w:t>
      </w:r>
      <w:r w:rsidRPr="00C95E87">
        <w:rPr>
          <w:rFonts w:ascii="Times New Roman" w:hAnsi="Times New Roman" w:cs="Times New Roman"/>
          <w:color w:val="000000" w:themeColor="text1"/>
          <w:lang w:val="kk-KZ"/>
        </w:rPr>
        <w:t xml:space="preserve">источнику </w:t>
      </w:r>
      <w:r w:rsidRPr="00C95E87">
        <w:rPr>
          <w:rFonts w:ascii="Times New Roman" w:hAnsi="Times New Roman" w:cs="Times New Roman"/>
          <w:color w:val="000000" w:themeColor="text1"/>
        </w:rPr>
        <w:t>[</w:t>
      </w:r>
      <w:r w:rsidR="00DE6EBC" w:rsidRPr="00C95E87">
        <w:rPr>
          <w:rFonts w:ascii="Times New Roman" w:hAnsi="Times New Roman" w:cs="Times New Roman"/>
          <w:color w:val="000000" w:themeColor="text1"/>
        </w:rPr>
        <w:t>12</w:t>
      </w:r>
      <w:r w:rsidR="00020B0C" w:rsidRPr="00C95E87">
        <w:rPr>
          <w:rFonts w:ascii="Times New Roman" w:hAnsi="Times New Roman" w:cs="Times New Roman"/>
          <w:color w:val="000000" w:themeColor="text1"/>
        </w:rPr>
        <w:t xml:space="preserve">, </w:t>
      </w:r>
      <w:r w:rsidR="00D31C6D">
        <w:rPr>
          <w:rFonts w:ascii="Times New Roman" w:hAnsi="Times New Roman" w:cs="Times New Roman"/>
          <w:color w:val="000000" w:themeColor="text1"/>
        </w:rPr>
        <w:t>р</w:t>
      </w:r>
      <w:r w:rsidR="0067499A" w:rsidRPr="0067499A">
        <w:rPr>
          <w:rFonts w:ascii="Times New Roman" w:hAnsi="Times New Roman" w:cs="Times New Roman"/>
          <w:color w:val="000000" w:themeColor="text1"/>
        </w:rPr>
        <w:t>.</w:t>
      </w:r>
      <w:r w:rsidR="00020B0C" w:rsidRPr="00C95E87">
        <w:rPr>
          <w:rFonts w:ascii="Times New Roman" w:hAnsi="Times New Roman" w:cs="Times New Roman"/>
          <w:color w:val="000000" w:themeColor="text1"/>
        </w:rPr>
        <w:t xml:space="preserve"> 101106-2</w:t>
      </w:r>
      <w:r w:rsidR="00020B0C" w:rsidRPr="00C95E87">
        <w:rPr>
          <w:rFonts w:ascii="Times New Roman" w:hAnsi="Times New Roman" w:cs="Times New Roman"/>
          <w:color w:val="000000" w:themeColor="text1"/>
          <w:lang w:val="kk-KZ"/>
        </w:rPr>
        <w:t>;</w:t>
      </w:r>
      <w:r w:rsidR="00020B0C" w:rsidRPr="00C95E87">
        <w:rPr>
          <w:rFonts w:ascii="Times New Roman" w:hAnsi="Times New Roman" w:cs="Times New Roman"/>
          <w:color w:val="000000" w:themeColor="text1"/>
        </w:rPr>
        <w:t xml:space="preserve"> </w:t>
      </w:r>
      <w:r w:rsidR="00DE6EBC" w:rsidRPr="00C95E87">
        <w:rPr>
          <w:rFonts w:ascii="Times New Roman" w:hAnsi="Times New Roman" w:cs="Times New Roman"/>
          <w:color w:val="000000" w:themeColor="text1"/>
        </w:rPr>
        <w:t>190</w:t>
      </w:r>
      <w:r w:rsidR="00020B0C" w:rsidRPr="00C95E87">
        <w:rPr>
          <w:rFonts w:ascii="Times New Roman" w:hAnsi="Times New Roman" w:cs="Times New Roman"/>
          <w:color w:val="000000" w:themeColor="text1"/>
        </w:rPr>
        <w:t xml:space="preserve">, </w:t>
      </w:r>
      <w:r w:rsidR="00D31C6D">
        <w:rPr>
          <w:rFonts w:ascii="Times New Roman" w:hAnsi="Times New Roman" w:cs="Times New Roman"/>
          <w:color w:val="000000" w:themeColor="text1"/>
        </w:rPr>
        <w:t>р</w:t>
      </w:r>
      <w:r w:rsidR="0067499A" w:rsidRPr="0067499A">
        <w:rPr>
          <w:rFonts w:ascii="Times New Roman" w:hAnsi="Times New Roman" w:cs="Times New Roman"/>
          <w:color w:val="000000" w:themeColor="text1"/>
        </w:rPr>
        <w:t>.</w:t>
      </w:r>
      <w:r w:rsidR="00020B0C" w:rsidRPr="00C95E87">
        <w:rPr>
          <w:rFonts w:ascii="Times New Roman" w:hAnsi="Times New Roman" w:cs="Times New Roman"/>
          <w:color w:val="000000" w:themeColor="text1"/>
        </w:rPr>
        <w:t xml:space="preserve"> 1534-3]</w:t>
      </w:r>
    </w:p>
    <w:p w14:paraId="434C2DB4" w14:textId="77777777" w:rsidR="0011704D" w:rsidRPr="00BD2A18" w:rsidRDefault="0011704D" w:rsidP="00BD2A18">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Style w:val="Hyperlink0"/>
          <w:rFonts w:eastAsia="WenQuanYi Micro Hei"/>
          <w:sz w:val="24"/>
          <w:szCs w:val="24"/>
        </w:rPr>
      </w:pPr>
    </w:p>
    <w:p w14:paraId="1336125C" w14:textId="77D228A3" w:rsidR="00C635C7" w:rsidRPr="00A17138" w:rsidRDefault="00C635C7" w:rsidP="00C9317E">
      <w:pPr>
        <w:ind w:firstLine="709"/>
        <w:jc w:val="both"/>
        <w:rPr>
          <w:rFonts w:ascii="Times New Roman" w:hAnsi="Times New Roman" w:cs="Times New Roman"/>
          <w:color w:val="000000"/>
          <w:sz w:val="28"/>
          <w:szCs w:val="28"/>
          <w:lang w:bidi="en-US"/>
        </w:rPr>
      </w:pPr>
      <w:r w:rsidRPr="006A2E1A">
        <w:rPr>
          <w:rFonts w:ascii="Times New Roman" w:hAnsi="Times New Roman" w:cs="Times New Roman"/>
          <w:color w:val="000000"/>
          <w:sz w:val="28"/>
          <w:szCs w:val="28"/>
          <w:lang w:val="kk-KZ" w:bidi="en-US"/>
        </w:rPr>
        <w:t xml:space="preserve">Анализ гистограммы распределения частиц позволил установить, что средний размер частиц </w:t>
      </w:r>
      <w:r w:rsidR="00D6654D" w:rsidRPr="00A17138">
        <w:rPr>
          <w:rFonts w:ascii="Times New Roman" w:hAnsi="Times New Roman" w:cs="Times New Roman"/>
          <w:sz w:val="28"/>
          <w:szCs w:val="28"/>
          <w:lang w:val="en-US"/>
        </w:rPr>
        <w:t>Y</w:t>
      </w:r>
      <w:r w:rsidR="00D6654D" w:rsidRPr="00A17138">
        <w:rPr>
          <w:rFonts w:ascii="Times New Roman" w:hAnsi="Times New Roman" w:cs="Times New Roman"/>
          <w:sz w:val="28"/>
          <w:szCs w:val="28"/>
          <w:vertAlign w:val="subscript"/>
        </w:rPr>
        <w:t>4</w:t>
      </w:r>
      <w:r w:rsidR="00D6654D" w:rsidRPr="00A17138">
        <w:rPr>
          <w:rFonts w:ascii="Times New Roman" w:hAnsi="Times New Roman" w:cs="Times New Roman"/>
          <w:sz w:val="28"/>
          <w:szCs w:val="28"/>
          <w:lang w:val="en-US"/>
        </w:rPr>
        <w:t>Al</w:t>
      </w:r>
      <w:r w:rsidR="00D6654D" w:rsidRPr="00A17138">
        <w:rPr>
          <w:rFonts w:ascii="Times New Roman" w:hAnsi="Times New Roman" w:cs="Times New Roman"/>
          <w:sz w:val="28"/>
          <w:szCs w:val="28"/>
          <w:vertAlign w:val="subscript"/>
        </w:rPr>
        <w:t>2</w:t>
      </w:r>
      <w:r w:rsidR="00D6654D" w:rsidRPr="00A17138">
        <w:rPr>
          <w:rFonts w:ascii="Times New Roman" w:hAnsi="Times New Roman" w:cs="Times New Roman"/>
          <w:sz w:val="28"/>
          <w:szCs w:val="28"/>
          <w:lang w:val="en-US"/>
        </w:rPr>
        <w:t>O</w:t>
      </w:r>
      <w:r w:rsidR="00D6654D" w:rsidRPr="00A17138">
        <w:rPr>
          <w:rFonts w:ascii="Times New Roman" w:hAnsi="Times New Roman" w:cs="Times New Roman"/>
          <w:sz w:val="28"/>
          <w:szCs w:val="28"/>
          <w:vertAlign w:val="subscript"/>
        </w:rPr>
        <w:t>9</w:t>
      </w:r>
      <w:r w:rsidR="00D6654D" w:rsidRPr="00A17138">
        <w:rPr>
          <w:rFonts w:ascii="Times New Roman" w:hAnsi="Times New Roman" w:cs="Times New Roman"/>
          <w:sz w:val="28"/>
          <w:szCs w:val="28"/>
        </w:rPr>
        <w:t xml:space="preserve"> </w:t>
      </w:r>
      <w:r w:rsidR="006A2E1A" w:rsidRPr="006A2E1A">
        <w:rPr>
          <w:rFonts w:ascii="Times New Roman" w:hAnsi="Times New Roman" w:cs="Times New Roman"/>
          <w:color w:val="000000"/>
          <w:sz w:val="28"/>
          <w:szCs w:val="28"/>
          <w:lang w:val="kk-KZ" w:bidi="en-US"/>
        </w:rPr>
        <w:t xml:space="preserve">и </w:t>
      </w:r>
      <w:r w:rsidR="006A2E1A" w:rsidRPr="006A2E1A">
        <w:rPr>
          <w:rFonts w:ascii="Times New Roman" w:hAnsi="Times New Roman" w:cs="Times New Roman"/>
          <w:sz w:val="28"/>
          <w:szCs w:val="28"/>
          <w:lang w:val="kk-KZ"/>
        </w:rPr>
        <w:t>Y</w:t>
      </w:r>
      <w:r w:rsidR="006A2E1A" w:rsidRPr="006A2E1A">
        <w:rPr>
          <w:rFonts w:ascii="Times New Roman" w:hAnsi="Times New Roman" w:cs="Times New Roman"/>
          <w:sz w:val="28"/>
          <w:szCs w:val="28"/>
          <w:vertAlign w:val="subscript"/>
          <w:lang w:val="kk-KZ"/>
        </w:rPr>
        <w:t>2</w:t>
      </w:r>
      <w:r w:rsidR="006A2E1A" w:rsidRPr="006A2E1A">
        <w:rPr>
          <w:rFonts w:ascii="Times New Roman" w:hAnsi="Times New Roman" w:cs="Times New Roman"/>
          <w:sz w:val="28"/>
          <w:szCs w:val="28"/>
          <w:lang w:val="kk-KZ"/>
        </w:rPr>
        <w:t>Ti</w:t>
      </w:r>
      <w:r w:rsidR="006A2E1A" w:rsidRPr="006A2E1A">
        <w:rPr>
          <w:rFonts w:ascii="Times New Roman" w:hAnsi="Times New Roman" w:cs="Times New Roman"/>
          <w:sz w:val="28"/>
          <w:szCs w:val="28"/>
          <w:vertAlign w:val="subscript"/>
          <w:lang w:val="kk-KZ"/>
        </w:rPr>
        <w:t>2</w:t>
      </w:r>
      <w:r w:rsidR="006A2E1A" w:rsidRPr="006A2E1A">
        <w:rPr>
          <w:rFonts w:ascii="Times New Roman" w:hAnsi="Times New Roman" w:cs="Times New Roman"/>
          <w:sz w:val="28"/>
          <w:szCs w:val="28"/>
          <w:lang w:val="kk-KZ"/>
        </w:rPr>
        <w:t>O</w:t>
      </w:r>
      <w:r w:rsidR="006A2E1A" w:rsidRPr="006A2E1A">
        <w:rPr>
          <w:rFonts w:ascii="Times New Roman" w:hAnsi="Times New Roman" w:cs="Times New Roman"/>
          <w:sz w:val="28"/>
          <w:szCs w:val="28"/>
          <w:vertAlign w:val="subscript"/>
          <w:lang w:val="kk-KZ"/>
        </w:rPr>
        <w:t>7</w:t>
      </w:r>
      <w:r w:rsidR="006A2E1A" w:rsidRPr="006A2E1A">
        <w:rPr>
          <w:rFonts w:ascii="Times New Roman" w:hAnsi="Times New Roman" w:cs="Times New Roman"/>
          <w:lang w:val="kk-KZ"/>
        </w:rPr>
        <w:t xml:space="preserve"> </w:t>
      </w:r>
      <w:r w:rsidRPr="006A2E1A">
        <w:rPr>
          <w:rFonts w:ascii="Times New Roman" w:hAnsi="Times New Roman" w:cs="Times New Roman"/>
          <w:color w:val="000000"/>
          <w:sz w:val="28"/>
          <w:szCs w:val="28"/>
          <w:lang w:val="kk-KZ" w:bidi="en-US"/>
        </w:rPr>
        <w:t>составля</w:t>
      </w:r>
      <w:r w:rsidR="006A2E1A" w:rsidRPr="006A2E1A">
        <w:rPr>
          <w:rFonts w:ascii="Times New Roman" w:hAnsi="Times New Roman" w:cs="Times New Roman"/>
          <w:color w:val="000000"/>
          <w:sz w:val="28"/>
          <w:szCs w:val="28"/>
          <w:lang w:val="kk-KZ" w:bidi="en-US"/>
        </w:rPr>
        <w:t>ю</w:t>
      </w:r>
      <w:r w:rsidRPr="006A2E1A">
        <w:rPr>
          <w:rFonts w:ascii="Times New Roman" w:hAnsi="Times New Roman" w:cs="Times New Roman"/>
          <w:color w:val="000000"/>
          <w:sz w:val="28"/>
          <w:szCs w:val="28"/>
          <w:lang w:val="kk-KZ" w:bidi="en-US"/>
        </w:rPr>
        <w:t>т 4</w:t>
      </w:r>
      <w:r w:rsidR="00020B0C" w:rsidRPr="00020B0C">
        <w:rPr>
          <w:rFonts w:ascii="Times New Roman" w:hAnsi="Times New Roman" w:cs="Times New Roman"/>
          <w:color w:val="000000"/>
          <w:sz w:val="28"/>
          <w:szCs w:val="28"/>
          <w:lang w:bidi="en-US"/>
        </w:rPr>
        <w:t>3</w:t>
      </w:r>
      <w:r w:rsidRPr="006A2E1A">
        <w:rPr>
          <w:rFonts w:ascii="Times New Roman" w:hAnsi="Times New Roman" w:cs="Times New Roman"/>
          <w:color w:val="000000"/>
          <w:sz w:val="28"/>
          <w:szCs w:val="28"/>
          <w:lang w:val="kk-KZ" w:bidi="en-US"/>
        </w:rPr>
        <w:t>,</w:t>
      </w:r>
      <w:r w:rsidR="00020B0C" w:rsidRPr="00020B0C">
        <w:rPr>
          <w:rFonts w:ascii="Times New Roman" w:hAnsi="Times New Roman" w:cs="Times New Roman"/>
          <w:color w:val="000000"/>
          <w:sz w:val="28"/>
          <w:szCs w:val="28"/>
          <w:lang w:bidi="en-US"/>
        </w:rPr>
        <w:t>4</w:t>
      </w:r>
      <w:r w:rsidR="00762598">
        <w:rPr>
          <w:rFonts w:ascii="Times New Roman" w:hAnsi="Times New Roman" w:cs="Times New Roman"/>
          <w:color w:val="000000"/>
          <w:sz w:val="28"/>
          <w:szCs w:val="28"/>
          <w:lang w:val="kk-KZ" w:bidi="en-US"/>
        </w:rPr>
        <w:t>±</w:t>
      </w:r>
      <w:r w:rsidR="00762598" w:rsidRPr="00762598">
        <w:rPr>
          <w:rFonts w:ascii="Times New Roman" w:hAnsi="Times New Roman" w:cs="Times New Roman"/>
          <w:color w:val="000000"/>
          <w:sz w:val="28"/>
          <w:szCs w:val="28"/>
          <w:lang w:bidi="en-US"/>
        </w:rPr>
        <w:t>0</w:t>
      </w:r>
      <w:r w:rsidR="00762598">
        <w:rPr>
          <w:rFonts w:ascii="Times New Roman" w:hAnsi="Times New Roman" w:cs="Times New Roman"/>
          <w:color w:val="000000"/>
          <w:sz w:val="28"/>
          <w:szCs w:val="28"/>
          <w:lang w:val="kk-KZ" w:bidi="en-US"/>
        </w:rPr>
        <w:t>,</w:t>
      </w:r>
      <w:r w:rsidR="00762598" w:rsidRPr="00762598">
        <w:rPr>
          <w:rFonts w:ascii="Times New Roman" w:hAnsi="Times New Roman" w:cs="Times New Roman"/>
          <w:color w:val="000000"/>
          <w:sz w:val="28"/>
          <w:szCs w:val="28"/>
          <w:lang w:bidi="en-US"/>
        </w:rPr>
        <w:t>7</w:t>
      </w:r>
      <w:r w:rsidRPr="006A2E1A">
        <w:rPr>
          <w:rFonts w:ascii="Times New Roman" w:hAnsi="Times New Roman" w:cs="Times New Roman"/>
          <w:color w:val="000000"/>
          <w:sz w:val="28"/>
          <w:szCs w:val="28"/>
          <w:lang w:val="kk-KZ" w:bidi="en-US"/>
        </w:rPr>
        <w:t xml:space="preserve"> нм</w:t>
      </w:r>
      <w:r w:rsidR="006A2E1A" w:rsidRPr="006A2E1A">
        <w:rPr>
          <w:rFonts w:ascii="Times New Roman" w:hAnsi="Times New Roman" w:cs="Times New Roman"/>
          <w:color w:val="000000"/>
          <w:sz w:val="28"/>
          <w:szCs w:val="28"/>
          <w:lang w:val="kk-KZ" w:bidi="en-US"/>
        </w:rPr>
        <w:t xml:space="preserve"> и </w:t>
      </w:r>
      <w:r w:rsidR="006A2E1A" w:rsidRPr="006A2E1A">
        <w:rPr>
          <w:rFonts w:ascii="Times New Roman" w:hAnsi="Times New Roman" w:cs="Times New Roman"/>
          <w:color w:val="000000"/>
          <w:sz w:val="28"/>
          <w:szCs w:val="28"/>
          <w:lang w:bidi="en-US"/>
        </w:rPr>
        <w:t>54,1</w:t>
      </w:r>
      <w:r w:rsidR="00762598">
        <w:rPr>
          <w:rFonts w:ascii="Times New Roman" w:hAnsi="Times New Roman" w:cs="Times New Roman"/>
          <w:color w:val="000000"/>
          <w:sz w:val="28"/>
          <w:szCs w:val="28"/>
          <w:lang w:val="kk-KZ" w:bidi="en-US"/>
        </w:rPr>
        <w:t>±2,2</w:t>
      </w:r>
      <w:r w:rsidR="006A2E1A" w:rsidRPr="006A2E1A">
        <w:rPr>
          <w:rFonts w:ascii="Times New Roman" w:hAnsi="Times New Roman" w:cs="Times New Roman"/>
          <w:color w:val="000000"/>
          <w:sz w:val="28"/>
          <w:szCs w:val="28"/>
          <w:lang w:bidi="en-US"/>
        </w:rPr>
        <w:t xml:space="preserve"> </w:t>
      </w:r>
      <w:r w:rsidR="006A2E1A" w:rsidRPr="006A2E1A">
        <w:rPr>
          <w:rFonts w:ascii="Times New Roman" w:hAnsi="Times New Roman" w:cs="Times New Roman"/>
          <w:color w:val="000000"/>
          <w:sz w:val="28"/>
          <w:szCs w:val="28"/>
          <w:lang w:val="kk-KZ" w:bidi="en-US"/>
        </w:rPr>
        <w:t>нм, соответственно</w:t>
      </w:r>
      <w:r w:rsidRPr="006A2E1A">
        <w:rPr>
          <w:rFonts w:ascii="Times New Roman" w:hAnsi="Times New Roman" w:cs="Times New Roman"/>
          <w:color w:val="000000"/>
          <w:sz w:val="28"/>
          <w:szCs w:val="28"/>
          <w:lang w:val="kk-KZ" w:bidi="en-US"/>
        </w:rPr>
        <w:t xml:space="preserve">. </w:t>
      </w:r>
      <w:r w:rsidRPr="006A2E1A">
        <w:rPr>
          <w:rFonts w:ascii="Times New Roman" w:hAnsi="Times New Roman" w:cs="Times New Roman"/>
          <w:color w:val="000000"/>
          <w:sz w:val="28"/>
          <w:szCs w:val="28"/>
          <w:lang w:bidi="en-US"/>
        </w:rPr>
        <w:t xml:space="preserve">Определение размера кристаллитов наноматериалов особенно важно для оценки их радиационной стойкости, поскольку при воздействии БТИ могут </w:t>
      </w:r>
      <w:r w:rsidRPr="00022093">
        <w:rPr>
          <w:rFonts w:ascii="Times New Roman" w:hAnsi="Times New Roman" w:cs="Times New Roman"/>
          <w:color w:val="000000" w:themeColor="text1"/>
          <w:sz w:val="28"/>
          <w:szCs w:val="28"/>
          <w:lang w:bidi="en-US"/>
        </w:rPr>
        <w:t xml:space="preserve">превалировать различные механизмы дефектообразования в зависимости от </w:t>
      </w:r>
      <w:proofErr w:type="spellStart"/>
      <w:r w:rsidRPr="00022093">
        <w:rPr>
          <w:rFonts w:ascii="Times New Roman" w:hAnsi="Times New Roman" w:cs="Times New Roman"/>
          <w:color w:val="000000" w:themeColor="text1"/>
          <w:sz w:val="28"/>
          <w:szCs w:val="28"/>
          <w:lang w:bidi="en-US"/>
        </w:rPr>
        <w:t>разме</w:t>
      </w:r>
      <w:proofErr w:type="spellEnd"/>
      <w:r w:rsidRPr="00022093">
        <w:rPr>
          <w:rFonts w:ascii="Times New Roman" w:hAnsi="Times New Roman" w:cs="Times New Roman"/>
          <w:color w:val="000000" w:themeColor="text1"/>
          <w:sz w:val="28"/>
          <w:szCs w:val="28"/>
          <w:lang w:val="kk-KZ" w:bidi="en-US"/>
        </w:rPr>
        <w:t>ров</w:t>
      </w:r>
      <w:r w:rsidRPr="00022093">
        <w:rPr>
          <w:rFonts w:ascii="Times New Roman" w:hAnsi="Times New Roman" w:cs="Times New Roman"/>
          <w:color w:val="000000" w:themeColor="text1"/>
          <w:sz w:val="28"/>
          <w:szCs w:val="28"/>
          <w:lang w:bidi="en-US"/>
        </w:rPr>
        <w:t xml:space="preserve"> частиц [</w:t>
      </w:r>
      <w:r w:rsidR="00DE6EBC" w:rsidRPr="00022093">
        <w:rPr>
          <w:rFonts w:ascii="Times New Roman" w:hAnsi="Times New Roman" w:cs="Times New Roman"/>
          <w:color w:val="000000" w:themeColor="text1"/>
          <w:sz w:val="28"/>
          <w:szCs w:val="28"/>
        </w:rPr>
        <w:t>10</w:t>
      </w:r>
      <w:r w:rsidR="00983A2F" w:rsidRPr="00022093">
        <w:rPr>
          <w:rFonts w:ascii="Times New Roman" w:hAnsi="Times New Roman" w:cs="Times New Roman"/>
          <w:color w:val="000000" w:themeColor="text1"/>
          <w:sz w:val="28"/>
        </w:rPr>
        <w:t xml:space="preserve">, </w:t>
      </w:r>
      <w:r w:rsidR="00D31C6D">
        <w:rPr>
          <w:rFonts w:ascii="Times New Roman" w:hAnsi="Times New Roman" w:cs="Times New Roman"/>
          <w:color w:val="000000" w:themeColor="text1"/>
          <w:sz w:val="28"/>
        </w:rPr>
        <w:t>р</w:t>
      </w:r>
      <w:r w:rsidR="0067499A" w:rsidRPr="0067499A">
        <w:rPr>
          <w:rFonts w:ascii="Times New Roman" w:hAnsi="Times New Roman" w:cs="Times New Roman"/>
          <w:color w:val="000000" w:themeColor="text1"/>
          <w:sz w:val="28"/>
        </w:rPr>
        <w:t>.</w:t>
      </w:r>
      <w:r w:rsidR="00983A2F" w:rsidRPr="00022093">
        <w:rPr>
          <w:rFonts w:ascii="Times New Roman" w:hAnsi="Times New Roman" w:cs="Times New Roman"/>
          <w:color w:val="000000" w:themeColor="text1"/>
          <w:sz w:val="28"/>
        </w:rPr>
        <w:t xml:space="preserve"> 43</w:t>
      </w:r>
      <w:r w:rsidR="00DE6EBC" w:rsidRPr="00022093">
        <w:rPr>
          <w:rFonts w:ascii="Times New Roman" w:hAnsi="Times New Roman" w:cs="Times New Roman"/>
          <w:color w:val="000000" w:themeColor="text1"/>
          <w:sz w:val="28"/>
        </w:rPr>
        <w:t xml:space="preserve">; </w:t>
      </w:r>
      <w:r w:rsidR="00DE6EBC" w:rsidRPr="00022093">
        <w:rPr>
          <w:rFonts w:ascii="Times New Roman" w:hAnsi="Times New Roman" w:cs="Times New Roman"/>
          <w:color w:val="000000" w:themeColor="text1"/>
          <w:sz w:val="28"/>
          <w:szCs w:val="28"/>
        </w:rPr>
        <w:t xml:space="preserve">65,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022093">
        <w:rPr>
          <w:rFonts w:ascii="Times New Roman" w:hAnsi="Times New Roman" w:cs="Times New Roman"/>
          <w:color w:val="000000" w:themeColor="text1"/>
          <w:sz w:val="28"/>
          <w:szCs w:val="28"/>
        </w:rPr>
        <w:t xml:space="preserve"> 27066; 98,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E6EBC" w:rsidRPr="00022093">
        <w:rPr>
          <w:rFonts w:ascii="Times New Roman" w:hAnsi="Times New Roman" w:cs="Times New Roman"/>
          <w:color w:val="000000" w:themeColor="text1"/>
          <w:sz w:val="28"/>
          <w:szCs w:val="28"/>
        </w:rPr>
        <w:t xml:space="preserve"> 340</w:t>
      </w:r>
      <w:r w:rsidRPr="00022093">
        <w:rPr>
          <w:rFonts w:ascii="Times New Roman" w:hAnsi="Times New Roman" w:cs="Times New Roman"/>
          <w:color w:val="000000" w:themeColor="text1"/>
          <w:sz w:val="28"/>
          <w:szCs w:val="28"/>
          <w:lang w:bidi="en-US"/>
        </w:rPr>
        <w:t xml:space="preserve">], и как </w:t>
      </w:r>
      <w:r w:rsidRPr="006A2E1A">
        <w:rPr>
          <w:rFonts w:ascii="Times New Roman" w:hAnsi="Times New Roman" w:cs="Times New Roman"/>
          <w:color w:val="000000"/>
          <w:sz w:val="28"/>
          <w:szCs w:val="28"/>
          <w:lang w:bidi="en-US"/>
        </w:rPr>
        <w:t xml:space="preserve">следствие, могут наблюдаться различные эффекты. </w:t>
      </w:r>
    </w:p>
    <w:p w14:paraId="1B4DC2E1" w14:textId="453623EC" w:rsidR="00C56576" w:rsidRDefault="00C56576" w:rsidP="00BD2A18">
      <w:pPr>
        <w:ind w:firstLine="709"/>
        <w:jc w:val="both"/>
        <w:rPr>
          <w:rFonts w:ascii="Times New Roman" w:hAnsi="Times New Roman" w:cs="Times New Roman"/>
          <w:sz w:val="28"/>
          <w:szCs w:val="28"/>
          <w:lang w:val="kk-KZ"/>
        </w:rPr>
      </w:pPr>
    </w:p>
    <w:p w14:paraId="15A9C373" w14:textId="77777777" w:rsidR="001405CA" w:rsidRDefault="001405CA" w:rsidP="00BD2A18">
      <w:pPr>
        <w:ind w:firstLine="709"/>
        <w:jc w:val="both"/>
        <w:rPr>
          <w:rFonts w:ascii="Times New Roman" w:hAnsi="Times New Roman" w:cs="Times New Roman"/>
          <w:sz w:val="28"/>
          <w:szCs w:val="28"/>
          <w:lang w:val="kk-KZ"/>
        </w:rPr>
      </w:pPr>
    </w:p>
    <w:p w14:paraId="1139FF24" w14:textId="68E8FA5F" w:rsidR="00C56576" w:rsidRPr="00A17138" w:rsidRDefault="00C56576" w:rsidP="00C9317E">
      <w:pPr>
        <w:ind w:firstLine="709"/>
        <w:jc w:val="both"/>
        <w:rPr>
          <w:rFonts w:ascii="Times New Roman" w:hAnsi="Times New Roman" w:cs="Times New Roman"/>
          <w:b/>
          <w:color w:val="auto"/>
          <w:sz w:val="28"/>
          <w:lang w:val="kk-KZ"/>
        </w:rPr>
      </w:pPr>
      <w:r w:rsidRPr="00A17138">
        <w:rPr>
          <w:rFonts w:ascii="Times New Roman" w:hAnsi="Times New Roman" w:cs="Times New Roman"/>
          <w:b/>
          <w:sz w:val="28"/>
          <w:szCs w:val="28"/>
        </w:rPr>
        <w:lastRenderedPageBreak/>
        <w:t xml:space="preserve">2.2 </w:t>
      </w:r>
      <w:r w:rsidR="00BA5F43" w:rsidRPr="00A17138">
        <w:rPr>
          <w:rFonts w:ascii="Times New Roman" w:hAnsi="Times New Roman" w:cs="Times New Roman"/>
          <w:b/>
          <w:bCs/>
          <w:color w:val="auto"/>
          <w:sz w:val="28"/>
          <w:szCs w:val="28"/>
          <w:lang w:val="kk-KZ"/>
        </w:rPr>
        <w:t xml:space="preserve">Методы </w:t>
      </w:r>
      <w:r w:rsidR="0074518A" w:rsidRPr="00A17138">
        <w:rPr>
          <w:rFonts w:ascii="Times New Roman" w:hAnsi="Times New Roman" w:cs="Times New Roman"/>
          <w:b/>
          <w:bCs/>
          <w:color w:val="auto"/>
          <w:sz w:val="28"/>
          <w:szCs w:val="28"/>
          <w:lang w:val="kk-KZ"/>
        </w:rPr>
        <w:t>пробо</w:t>
      </w:r>
      <w:r w:rsidR="00BA5F43" w:rsidRPr="00A17138">
        <w:rPr>
          <w:rFonts w:ascii="Times New Roman" w:hAnsi="Times New Roman" w:cs="Times New Roman"/>
          <w:b/>
          <w:bCs/>
          <w:color w:val="auto"/>
          <w:sz w:val="28"/>
          <w:szCs w:val="28"/>
          <w:lang w:val="kk-KZ"/>
        </w:rPr>
        <w:t>подготовки для облучения и структурных исследований</w:t>
      </w:r>
    </w:p>
    <w:p w14:paraId="55D650F4" w14:textId="778CE1D1" w:rsidR="00BA5F43" w:rsidRDefault="0023479D" w:rsidP="00C9317E">
      <w:pPr>
        <w:ind w:firstLine="709"/>
        <w:jc w:val="both"/>
        <w:rPr>
          <w:rFonts w:ascii="Times New Roman" w:hAnsi="Times New Roman" w:cs="Times New Roman"/>
          <w:sz w:val="28"/>
          <w:szCs w:val="28"/>
          <w:lang w:val="kk-KZ"/>
        </w:rPr>
      </w:pPr>
      <w:r w:rsidRPr="00A17138">
        <w:rPr>
          <w:rFonts w:ascii="Times New Roman" w:hAnsi="Times New Roman" w:cs="Times New Roman"/>
          <w:sz w:val="28"/>
          <w:szCs w:val="28"/>
        </w:rPr>
        <w:t xml:space="preserve">Процесс подготовки образцов для ПЭМ </w:t>
      </w:r>
      <w:r w:rsidRPr="00A17138">
        <w:rPr>
          <w:rFonts w:ascii="Times New Roman" w:hAnsi="Times New Roman" w:cs="Times New Roman"/>
          <w:sz w:val="28"/>
          <w:szCs w:val="28"/>
          <w:lang w:val="kk-KZ"/>
        </w:rPr>
        <w:t xml:space="preserve">из </w:t>
      </w:r>
      <w:r w:rsidRPr="00A17138">
        <w:rPr>
          <w:rFonts w:ascii="Times New Roman" w:hAnsi="Times New Roman" w:cs="Times New Roman"/>
          <w:sz w:val="28"/>
          <w:szCs w:val="28"/>
        </w:rPr>
        <w:t>нанопорошка включал несколько последовательных этапов. Сначала тщательно взвешенное количество порошка измельчали в агатовой ступке</w:t>
      </w:r>
      <w:r w:rsidRPr="00A17138">
        <w:rPr>
          <w:rFonts w:ascii="Times New Roman" w:hAnsi="Times New Roman" w:cs="Times New Roman"/>
          <w:sz w:val="28"/>
          <w:szCs w:val="28"/>
          <w:lang w:val="kk-KZ"/>
        </w:rPr>
        <w:t>, з</w:t>
      </w:r>
      <w:proofErr w:type="spellStart"/>
      <w:r w:rsidRPr="00A17138">
        <w:rPr>
          <w:rFonts w:ascii="Times New Roman" w:hAnsi="Times New Roman" w:cs="Times New Roman"/>
          <w:sz w:val="28"/>
          <w:szCs w:val="28"/>
        </w:rPr>
        <w:t>атем</w:t>
      </w:r>
      <w:proofErr w:type="spellEnd"/>
      <w:r w:rsidRPr="00A17138">
        <w:rPr>
          <w:rFonts w:ascii="Times New Roman" w:hAnsi="Times New Roman" w:cs="Times New Roman"/>
          <w:sz w:val="28"/>
          <w:szCs w:val="28"/>
        </w:rPr>
        <w:t xml:space="preserve"> </w:t>
      </w:r>
      <w:proofErr w:type="spellStart"/>
      <w:r w:rsidRPr="00A17138">
        <w:rPr>
          <w:rFonts w:ascii="Times New Roman" w:hAnsi="Times New Roman" w:cs="Times New Roman"/>
          <w:sz w:val="28"/>
          <w:szCs w:val="28"/>
        </w:rPr>
        <w:t>полученн</w:t>
      </w:r>
      <w:proofErr w:type="spellEnd"/>
      <w:r w:rsidRPr="00A17138">
        <w:rPr>
          <w:rFonts w:ascii="Times New Roman" w:hAnsi="Times New Roman" w:cs="Times New Roman"/>
          <w:sz w:val="28"/>
          <w:szCs w:val="28"/>
          <w:lang w:val="kk-KZ"/>
        </w:rPr>
        <w:t xml:space="preserve">ую </w:t>
      </w:r>
      <w:r w:rsidRPr="00A17138">
        <w:rPr>
          <w:rFonts w:ascii="Times New Roman" w:hAnsi="Times New Roman" w:cs="Times New Roman"/>
          <w:sz w:val="28"/>
          <w:szCs w:val="28"/>
        </w:rPr>
        <w:t>дисперсию</w:t>
      </w:r>
      <w:r w:rsidRPr="00A17138">
        <w:rPr>
          <w:rFonts w:ascii="Times New Roman" w:hAnsi="Times New Roman" w:cs="Times New Roman"/>
          <w:sz w:val="28"/>
          <w:szCs w:val="28"/>
          <w:lang w:val="kk-KZ"/>
        </w:rPr>
        <w:t xml:space="preserve"> </w:t>
      </w:r>
      <w:r w:rsidR="00BA5F43" w:rsidRPr="00A17138">
        <w:rPr>
          <w:rFonts w:ascii="Times New Roman" w:hAnsi="Times New Roman" w:cs="Times New Roman"/>
          <w:sz w:val="28"/>
          <w:szCs w:val="28"/>
          <w:lang w:val="kk-KZ"/>
        </w:rPr>
        <w:t xml:space="preserve">смешивали </w:t>
      </w:r>
      <w:r w:rsidR="00BA5F43" w:rsidRPr="00A17138">
        <w:rPr>
          <w:rFonts w:ascii="Times New Roman" w:hAnsi="Times New Roman" w:cs="Times New Roman"/>
          <w:sz w:val="28"/>
          <w:szCs w:val="28"/>
        </w:rPr>
        <w:t xml:space="preserve">в пробирке </w:t>
      </w:r>
      <w:r w:rsidR="00BA5F43" w:rsidRPr="00A17138">
        <w:rPr>
          <w:rFonts w:ascii="Times New Roman" w:hAnsi="Times New Roman" w:cs="Times New Roman"/>
          <w:sz w:val="28"/>
          <w:szCs w:val="28"/>
          <w:lang w:val="kk-KZ"/>
        </w:rPr>
        <w:t>с органическим растворителем, такой как гексан или этанол (спиртовая среда), и диспергировали путем воздействия ультразвуковых волн</w:t>
      </w:r>
      <w:r w:rsidR="00BA5F43" w:rsidRPr="00A17138">
        <w:rPr>
          <w:rStyle w:val="cjzogc"/>
          <w:rFonts w:ascii="Times New Roman" w:hAnsi="Times New Roman" w:cs="Times New Roman"/>
          <w:sz w:val="28"/>
          <w:szCs w:val="28"/>
        </w:rPr>
        <w:t>.</w:t>
      </w:r>
      <w:r w:rsidRPr="00A17138">
        <w:rPr>
          <w:rStyle w:val="cjzogc"/>
          <w:rFonts w:ascii="Times New Roman" w:hAnsi="Times New Roman" w:cs="Times New Roman"/>
          <w:sz w:val="28"/>
          <w:szCs w:val="28"/>
          <w:lang w:val="kk-KZ"/>
        </w:rPr>
        <w:t xml:space="preserve"> </w:t>
      </w:r>
      <w:r w:rsidR="00BB141A" w:rsidRPr="00A17138">
        <w:rPr>
          <w:rFonts w:ascii="Times New Roman" w:hAnsi="Times New Roman" w:cs="Times New Roman"/>
          <w:sz w:val="28"/>
          <w:szCs w:val="28"/>
        </w:rPr>
        <w:t xml:space="preserve">Ультразвуковую </w:t>
      </w:r>
      <w:r w:rsidR="00BA5F43" w:rsidRPr="00A17138">
        <w:rPr>
          <w:rFonts w:ascii="Times New Roman" w:hAnsi="Times New Roman" w:cs="Times New Roman"/>
          <w:sz w:val="28"/>
          <w:szCs w:val="28"/>
        </w:rPr>
        <w:t xml:space="preserve">обработку дисперсий наночастиц проводили в </w:t>
      </w:r>
      <w:r w:rsidR="00BA5F43" w:rsidRPr="00A17138">
        <w:rPr>
          <w:rStyle w:val="afb"/>
          <w:rFonts w:ascii="Times New Roman" w:hAnsi="Times New Roman" w:cs="Times New Roman"/>
          <w:sz w:val="28"/>
          <w:szCs w:val="28"/>
        </w:rPr>
        <w:t xml:space="preserve">ультразвуковом гомогенизаторе </w:t>
      </w:r>
      <w:proofErr w:type="spellStart"/>
      <w:r w:rsidR="00BA5F43" w:rsidRPr="00A17138">
        <w:rPr>
          <w:rStyle w:val="afb"/>
          <w:rFonts w:ascii="Times New Roman" w:hAnsi="Times New Roman" w:cs="Times New Roman"/>
          <w:kern w:val="36"/>
          <w:sz w:val="28"/>
          <w:szCs w:val="28"/>
        </w:rPr>
        <w:t>Bandelin</w:t>
      </w:r>
      <w:proofErr w:type="spellEnd"/>
      <w:r w:rsidR="00BA5F43" w:rsidRPr="00A17138">
        <w:rPr>
          <w:rStyle w:val="afb"/>
          <w:rFonts w:ascii="Times New Roman" w:hAnsi="Times New Roman" w:cs="Times New Roman"/>
          <w:kern w:val="36"/>
          <w:sz w:val="28"/>
          <w:szCs w:val="28"/>
        </w:rPr>
        <w:t xml:space="preserve"> </w:t>
      </w:r>
      <w:proofErr w:type="spellStart"/>
      <w:r w:rsidR="00BA5F43" w:rsidRPr="00A17138">
        <w:rPr>
          <w:rStyle w:val="afb"/>
          <w:rFonts w:ascii="Times New Roman" w:hAnsi="Times New Roman" w:cs="Times New Roman"/>
          <w:kern w:val="36"/>
          <w:sz w:val="28"/>
          <w:szCs w:val="28"/>
        </w:rPr>
        <w:t>Sonoplus</w:t>
      </w:r>
      <w:proofErr w:type="spellEnd"/>
      <w:r w:rsidR="00BA5F43" w:rsidRPr="00A17138">
        <w:rPr>
          <w:rStyle w:val="afb"/>
          <w:rFonts w:ascii="Times New Roman" w:hAnsi="Times New Roman" w:cs="Times New Roman"/>
          <w:kern w:val="36"/>
          <w:sz w:val="28"/>
          <w:szCs w:val="28"/>
        </w:rPr>
        <w:t xml:space="preserve"> HD 2070 </w:t>
      </w:r>
      <w:r w:rsidR="00BA5F43" w:rsidRPr="00A17138">
        <w:rPr>
          <w:rFonts w:ascii="Times New Roman" w:hAnsi="Times New Roman" w:cs="Times New Roman"/>
          <w:kern w:val="36"/>
          <w:sz w:val="28"/>
          <w:szCs w:val="28"/>
        </w:rPr>
        <w:t>в течение 15</w:t>
      </w:r>
      <w:r w:rsidR="00BA5F43" w:rsidRPr="00A17138">
        <w:rPr>
          <w:rFonts w:ascii="Times New Roman" w:hAnsi="Times New Roman" w:cs="Times New Roman"/>
          <w:kern w:val="36"/>
          <w:sz w:val="28"/>
          <w:szCs w:val="28"/>
          <w:lang w:val="kk-KZ"/>
        </w:rPr>
        <w:t>-30</w:t>
      </w:r>
      <w:r w:rsidR="00BA5F43" w:rsidRPr="00A17138">
        <w:rPr>
          <w:rFonts w:ascii="Times New Roman" w:hAnsi="Times New Roman" w:cs="Times New Roman"/>
          <w:kern w:val="36"/>
          <w:sz w:val="28"/>
          <w:szCs w:val="28"/>
        </w:rPr>
        <w:t xml:space="preserve"> мину</w:t>
      </w:r>
      <w:r w:rsidR="00BA5F43" w:rsidRPr="00A17138">
        <w:rPr>
          <w:rFonts w:ascii="Times New Roman" w:hAnsi="Times New Roman" w:cs="Times New Roman"/>
          <w:kern w:val="36"/>
          <w:sz w:val="28"/>
          <w:szCs w:val="28"/>
          <w:lang w:val="kk-KZ"/>
        </w:rPr>
        <w:t xml:space="preserve">т с регулировкой амплитуды </w:t>
      </w:r>
      <w:r w:rsidR="00BA5F43" w:rsidRPr="00A17138">
        <w:rPr>
          <w:rStyle w:val="afb"/>
          <w:rFonts w:ascii="Times New Roman" w:hAnsi="Times New Roman" w:cs="Times New Roman"/>
          <w:kern w:val="36"/>
          <w:sz w:val="28"/>
          <w:szCs w:val="28"/>
        </w:rPr>
        <w:t>20</w:t>
      </w:r>
      <w:r w:rsidR="0049614F" w:rsidRPr="00A17138">
        <w:rPr>
          <w:rStyle w:val="afb"/>
          <w:rFonts w:ascii="Times New Roman" w:hAnsi="Times New Roman" w:cs="Times New Roman"/>
          <w:kern w:val="36"/>
          <w:sz w:val="28"/>
          <w:szCs w:val="28"/>
          <w:lang w:val="kk-KZ"/>
        </w:rPr>
        <w:t>-30</w:t>
      </w:r>
      <w:r w:rsidR="00BA5F43" w:rsidRPr="00A17138">
        <w:rPr>
          <w:rStyle w:val="afb"/>
          <w:rFonts w:ascii="Times New Roman" w:hAnsi="Times New Roman" w:cs="Times New Roman"/>
          <w:kern w:val="36"/>
          <w:sz w:val="28"/>
          <w:szCs w:val="28"/>
        </w:rPr>
        <w:t>%</w:t>
      </w:r>
      <w:r w:rsidR="00BA5F43" w:rsidRPr="00A17138">
        <w:rPr>
          <w:rFonts w:ascii="Times New Roman" w:hAnsi="Times New Roman" w:cs="Times New Roman"/>
          <w:kern w:val="36"/>
          <w:sz w:val="28"/>
          <w:szCs w:val="28"/>
          <w:lang w:val="kk-KZ"/>
        </w:rPr>
        <w:t xml:space="preserve"> </w:t>
      </w:r>
      <w:r w:rsidR="00BA5F43" w:rsidRPr="00A17138">
        <w:rPr>
          <w:rFonts w:ascii="Times New Roman" w:hAnsi="Times New Roman" w:cs="Times New Roman"/>
          <w:kern w:val="36"/>
          <w:sz w:val="28"/>
          <w:szCs w:val="28"/>
        </w:rPr>
        <w:t>(</w:t>
      </w:r>
      <w:r w:rsidR="00BA5F43" w:rsidRPr="00A17138">
        <w:rPr>
          <w:rFonts w:ascii="Times New Roman" w:hAnsi="Times New Roman" w:cs="Times New Roman"/>
          <w:kern w:val="36"/>
          <w:sz w:val="28"/>
          <w:szCs w:val="28"/>
          <w:lang w:val="kk-KZ"/>
        </w:rPr>
        <w:t xml:space="preserve">рисунок </w:t>
      </w:r>
      <w:r w:rsidR="005C719D" w:rsidRPr="005C719D">
        <w:rPr>
          <w:rFonts w:ascii="Times New Roman" w:hAnsi="Times New Roman" w:cs="Times New Roman"/>
          <w:kern w:val="36"/>
          <w:sz w:val="28"/>
          <w:szCs w:val="28"/>
        </w:rPr>
        <w:t>7</w:t>
      </w:r>
      <w:r w:rsidR="00BA5F43" w:rsidRPr="00A17138">
        <w:rPr>
          <w:rFonts w:ascii="Times New Roman" w:hAnsi="Times New Roman" w:cs="Times New Roman"/>
          <w:kern w:val="36"/>
          <w:sz w:val="28"/>
          <w:szCs w:val="28"/>
          <w:lang w:val="kk-KZ"/>
        </w:rPr>
        <w:t>а</w:t>
      </w:r>
      <w:r w:rsidR="00BA5F43" w:rsidRPr="00A17138">
        <w:rPr>
          <w:rFonts w:ascii="Times New Roman" w:hAnsi="Times New Roman" w:cs="Times New Roman"/>
          <w:kern w:val="36"/>
          <w:sz w:val="28"/>
          <w:szCs w:val="28"/>
        </w:rPr>
        <w:t>)</w:t>
      </w:r>
      <w:r w:rsidR="00BA5F43" w:rsidRPr="00A17138">
        <w:rPr>
          <w:rStyle w:val="afb"/>
          <w:rFonts w:ascii="Times New Roman" w:hAnsi="Times New Roman" w:cs="Times New Roman"/>
          <w:kern w:val="36"/>
          <w:sz w:val="28"/>
          <w:szCs w:val="28"/>
        </w:rPr>
        <w:t>.</w:t>
      </w:r>
      <w:r w:rsidR="00BA5F43" w:rsidRPr="00A17138">
        <w:rPr>
          <w:rStyle w:val="afb"/>
          <w:rFonts w:ascii="Times New Roman" w:hAnsi="Times New Roman" w:cs="Times New Roman"/>
          <w:kern w:val="36"/>
          <w:sz w:val="28"/>
          <w:szCs w:val="28"/>
          <w:lang w:val="kk-KZ"/>
        </w:rPr>
        <w:t xml:space="preserve"> </w:t>
      </w:r>
      <w:r w:rsidR="00BA5F43" w:rsidRPr="00A17138">
        <w:rPr>
          <w:rFonts w:ascii="Times New Roman" w:hAnsi="Times New Roman" w:cs="Times New Roman"/>
          <w:kern w:val="36"/>
          <w:sz w:val="28"/>
          <w:szCs w:val="28"/>
          <w:lang w:val="kk-KZ"/>
        </w:rPr>
        <w:t xml:space="preserve">Методом ультразвуковой обработки удается частично дезагломерировать наночастицы в дисперсии и избавиться от крупных агломератов. Ускоренную седиментацию жидких дисперсий нанопорошков после ультразвуковой обработки с целью </w:t>
      </w:r>
      <w:r w:rsidR="00BA5F43" w:rsidRPr="00A17138">
        <w:rPr>
          <w:rFonts w:ascii="Times New Roman" w:hAnsi="Times New Roman" w:cs="Times New Roman"/>
          <w:sz w:val="28"/>
          <w:szCs w:val="28"/>
        </w:rPr>
        <w:t xml:space="preserve">разделения частиц на фракции путем удаления крупных частиц и агломератов выполняли с помощью центрифуги MPW-352, </w:t>
      </w:r>
      <w:r w:rsidR="00BA5F43" w:rsidRPr="00A17138">
        <w:rPr>
          <w:rStyle w:val="afb"/>
          <w:rFonts w:ascii="Times New Roman" w:hAnsi="Times New Roman" w:cs="Times New Roman"/>
          <w:sz w:val="28"/>
          <w:szCs w:val="28"/>
        </w:rPr>
        <w:t>работающая на основе воздействия центробежной силы</w:t>
      </w:r>
      <w:r w:rsidR="00BA5F43" w:rsidRPr="00A17138">
        <w:rPr>
          <w:rStyle w:val="afb"/>
          <w:rFonts w:ascii="Times New Roman" w:hAnsi="Times New Roman" w:cs="Times New Roman"/>
          <w:sz w:val="28"/>
          <w:szCs w:val="28"/>
          <w:lang w:val="kk-KZ"/>
        </w:rPr>
        <w:t xml:space="preserve"> </w:t>
      </w:r>
      <w:r w:rsidR="00BA5F43" w:rsidRPr="00A17138">
        <w:rPr>
          <w:rFonts w:ascii="Times New Roman" w:hAnsi="Times New Roman" w:cs="Times New Roman"/>
          <w:kern w:val="36"/>
          <w:sz w:val="28"/>
          <w:szCs w:val="28"/>
        </w:rPr>
        <w:t>(</w:t>
      </w:r>
      <w:r w:rsidR="00BA5F43" w:rsidRPr="00A17138">
        <w:rPr>
          <w:rFonts w:ascii="Times New Roman" w:hAnsi="Times New Roman" w:cs="Times New Roman"/>
          <w:kern w:val="36"/>
          <w:sz w:val="28"/>
          <w:szCs w:val="28"/>
          <w:lang w:val="kk-KZ"/>
        </w:rPr>
        <w:t xml:space="preserve">рисунок </w:t>
      </w:r>
      <w:r w:rsidR="005C719D" w:rsidRPr="005C719D">
        <w:rPr>
          <w:rFonts w:ascii="Times New Roman" w:hAnsi="Times New Roman" w:cs="Times New Roman"/>
          <w:kern w:val="36"/>
          <w:sz w:val="28"/>
          <w:szCs w:val="28"/>
        </w:rPr>
        <w:t>7</w:t>
      </w:r>
      <w:r w:rsidR="00BA5F43" w:rsidRPr="00A17138">
        <w:rPr>
          <w:rFonts w:ascii="Times New Roman" w:hAnsi="Times New Roman" w:cs="Times New Roman"/>
          <w:kern w:val="36"/>
          <w:sz w:val="28"/>
          <w:szCs w:val="28"/>
          <w:lang w:val="kk-KZ"/>
        </w:rPr>
        <w:t>б</w:t>
      </w:r>
      <w:r w:rsidR="00BA5F43" w:rsidRPr="00A17138">
        <w:rPr>
          <w:rFonts w:ascii="Times New Roman" w:hAnsi="Times New Roman" w:cs="Times New Roman"/>
          <w:kern w:val="36"/>
          <w:sz w:val="28"/>
          <w:szCs w:val="28"/>
        </w:rPr>
        <w:t>)</w:t>
      </w:r>
      <w:r w:rsidR="00BA5F43" w:rsidRPr="00A17138">
        <w:rPr>
          <w:rFonts w:ascii="Times New Roman" w:hAnsi="Times New Roman" w:cs="Times New Roman"/>
          <w:sz w:val="28"/>
          <w:szCs w:val="28"/>
        </w:rPr>
        <w:t>.</w:t>
      </w:r>
    </w:p>
    <w:p w14:paraId="7373BFF9" w14:textId="77777777" w:rsidR="001405CA" w:rsidRPr="001405CA" w:rsidRDefault="001405CA" w:rsidP="00C9317E">
      <w:pPr>
        <w:ind w:firstLine="709"/>
        <w:jc w:val="both"/>
        <w:rPr>
          <w:rFonts w:ascii="Times New Roman" w:hAnsi="Times New Roman" w:cs="Times New Roman"/>
          <w:sz w:val="28"/>
          <w:szCs w:val="28"/>
          <w:highlight w:val="green"/>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1"/>
        <w:gridCol w:w="5376"/>
      </w:tblGrid>
      <w:tr w:rsidR="00AC42DC" w:rsidRPr="001405CA" w14:paraId="655B943A" w14:textId="77777777" w:rsidTr="001405CA">
        <w:tc>
          <w:tcPr>
            <w:tcW w:w="4401" w:type="dxa"/>
            <w:vAlign w:val="center"/>
          </w:tcPr>
          <w:p w14:paraId="54E63AE5" w14:textId="1EDD22E3" w:rsidR="00AC42DC" w:rsidRPr="001405CA" w:rsidRDefault="00AC42DC" w:rsidP="00085B70">
            <w:pPr>
              <w:jc w:val="center"/>
              <w:rPr>
                <w:rFonts w:ascii="Times New Roman" w:hAnsi="Times New Roman" w:cs="Times New Roman"/>
                <w:lang w:val="kk-KZ"/>
              </w:rPr>
            </w:pPr>
            <w:r w:rsidRPr="001405CA">
              <w:rPr>
                <w:rFonts w:ascii="Times New Roman" w:hAnsi="Times New Roman" w:cs="Times New Roman"/>
                <w:noProof/>
                <w:lang w:eastAsia="ru-RU" w:bidi="ar-SA"/>
              </w:rPr>
              <w:drawing>
                <wp:inline distT="0" distB="0" distL="0" distR="0" wp14:anchorId="41F20C37" wp14:editId="02EA731D">
                  <wp:extent cx="2520000" cy="2520000"/>
                  <wp:effectExtent l="0" t="0" r="0" b="0"/>
                  <wp:docPr id="1842584293" name="Рисунок 1842584293" descr="Изображение выглядит как Медицинское оборудование, машина, измерительный приб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Медицинское оборудование, машина, измерительный прибор&#10;&#10;Автоматически созданное описани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c>
          <w:tcPr>
            <w:tcW w:w="5376" w:type="dxa"/>
            <w:vAlign w:val="center"/>
          </w:tcPr>
          <w:p w14:paraId="1F6E4BB8" w14:textId="478E4AE5" w:rsidR="001405CA" w:rsidRPr="001405CA" w:rsidRDefault="00AC42DC" w:rsidP="00085B70">
            <w:pPr>
              <w:jc w:val="center"/>
              <w:rPr>
                <w:rFonts w:ascii="Times New Roman" w:hAnsi="Times New Roman" w:cs="Times New Roman"/>
                <w:lang w:val="kk-KZ"/>
              </w:rPr>
            </w:pPr>
            <w:r w:rsidRPr="001405CA">
              <w:rPr>
                <w:rFonts w:ascii="Times New Roman" w:hAnsi="Times New Roman" w:cs="Times New Roman"/>
                <w:noProof/>
                <w:lang w:eastAsia="ru-RU" w:bidi="ar-SA"/>
              </w:rPr>
              <w:drawing>
                <wp:inline distT="0" distB="0" distL="0" distR="0" wp14:anchorId="615C95E1" wp14:editId="27AB58A0">
                  <wp:extent cx="3272666" cy="2520000"/>
                  <wp:effectExtent l="0" t="0" r="4445" b="0"/>
                  <wp:docPr id="306185000" name="Рисунок 306185000" descr="D:\Магистерская работа\Магистерская работа\si3n4 рисунки\abb15a8ee5fc75dfc514b402194ac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агистерская работа\Магистерская работа\si3n4 рисунки\abb15a8ee5fc75dfc514b402194ac2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2666" cy="2520000"/>
                          </a:xfrm>
                          <a:prstGeom prst="rect">
                            <a:avLst/>
                          </a:prstGeom>
                          <a:noFill/>
                          <a:ln>
                            <a:noFill/>
                          </a:ln>
                        </pic:spPr>
                      </pic:pic>
                    </a:graphicData>
                  </a:graphic>
                </wp:inline>
              </w:drawing>
            </w:r>
          </w:p>
        </w:tc>
      </w:tr>
      <w:tr w:rsidR="00085B70" w:rsidRPr="001405CA" w14:paraId="76818B6B" w14:textId="77777777" w:rsidTr="001405CA">
        <w:tc>
          <w:tcPr>
            <w:tcW w:w="4401" w:type="dxa"/>
            <w:vAlign w:val="center"/>
          </w:tcPr>
          <w:p w14:paraId="22DD77F4" w14:textId="62CE908A" w:rsidR="00085B70" w:rsidRPr="00085B70" w:rsidRDefault="00085B70" w:rsidP="00AC42DC">
            <w:pPr>
              <w:jc w:val="center"/>
              <w:rPr>
                <w:rFonts w:ascii="Times New Roman" w:hAnsi="Times New Roman" w:cs="Times New Roman"/>
                <w:noProof/>
                <w:lang w:val="kk-KZ" w:eastAsia="ru-RU" w:bidi="ar-SA"/>
              </w:rPr>
            </w:pPr>
            <w:r>
              <w:rPr>
                <w:rFonts w:ascii="Times New Roman" w:hAnsi="Times New Roman" w:cs="Times New Roman"/>
                <w:noProof/>
                <w:lang w:val="kk-KZ" w:eastAsia="ru-RU" w:bidi="ar-SA"/>
              </w:rPr>
              <w:t>а</w:t>
            </w:r>
          </w:p>
        </w:tc>
        <w:tc>
          <w:tcPr>
            <w:tcW w:w="5376" w:type="dxa"/>
            <w:vAlign w:val="center"/>
          </w:tcPr>
          <w:p w14:paraId="254F83D7" w14:textId="298BE3F6" w:rsidR="00085B70" w:rsidRPr="00085B70" w:rsidRDefault="00085B70" w:rsidP="00AC42DC">
            <w:pPr>
              <w:jc w:val="center"/>
              <w:rPr>
                <w:rFonts w:ascii="Times New Roman" w:hAnsi="Times New Roman" w:cs="Times New Roman"/>
                <w:noProof/>
                <w:lang w:val="kk-KZ" w:eastAsia="ru-RU" w:bidi="ar-SA"/>
              </w:rPr>
            </w:pPr>
            <w:r>
              <w:rPr>
                <w:rFonts w:ascii="Times New Roman" w:hAnsi="Times New Roman" w:cs="Times New Roman"/>
                <w:noProof/>
                <w:lang w:val="kk-KZ" w:eastAsia="ru-RU" w:bidi="ar-SA"/>
              </w:rPr>
              <w:t>б</w:t>
            </w:r>
          </w:p>
        </w:tc>
      </w:tr>
    </w:tbl>
    <w:p w14:paraId="6A96D87A" w14:textId="77777777" w:rsidR="00085B70" w:rsidRPr="00085B70" w:rsidRDefault="00085B70" w:rsidP="00085B70">
      <w:pPr>
        <w:ind w:firstLine="709"/>
        <w:jc w:val="both"/>
        <w:rPr>
          <w:rFonts w:ascii="Times New Roman" w:hAnsi="Times New Roman" w:cs="Times New Roman"/>
          <w:sz w:val="16"/>
          <w:szCs w:val="20"/>
          <w:lang w:val="kk-KZ"/>
        </w:rPr>
      </w:pPr>
    </w:p>
    <w:p w14:paraId="4597FF4D" w14:textId="38DBFD72" w:rsidR="00BA5F43" w:rsidRPr="006A2E1A" w:rsidRDefault="001405CA" w:rsidP="001405CA">
      <w:pPr>
        <w:jc w:val="center"/>
        <w:rPr>
          <w:rFonts w:ascii="Times New Roman" w:hAnsi="Times New Roman" w:cs="Times New Roman"/>
          <w:sz w:val="28"/>
          <w:szCs w:val="28"/>
          <w:highlight w:val="green"/>
          <w:lang w:val="kk-KZ"/>
        </w:rPr>
      </w:pPr>
      <w:r w:rsidRPr="00A17138">
        <w:rPr>
          <w:rFonts w:ascii="Times New Roman" w:hAnsi="Times New Roman" w:cs="Times New Roman"/>
          <w:sz w:val="28"/>
          <w:szCs w:val="36"/>
          <w:lang w:val="kk-KZ"/>
        </w:rPr>
        <w:t xml:space="preserve">Рисунок </w:t>
      </w:r>
      <w:r w:rsidRPr="00AC42DC">
        <w:rPr>
          <w:rFonts w:ascii="Times New Roman" w:hAnsi="Times New Roman" w:cs="Times New Roman"/>
          <w:sz w:val="28"/>
          <w:szCs w:val="36"/>
          <w:lang w:val="kk-KZ"/>
        </w:rPr>
        <w:t>7</w:t>
      </w:r>
      <w:r w:rsidRPr="00A17138">
        <w:rPr>
          <w:rFonts w:ascii="Times New Roman" w:hAnsi="Times New Roman" w:cs="Times New Roman"/>
          <w:sz w:val="28"/>
          <w:szCs w:val="36"/>
          <w:lang w:val="kk-KZ"/>
        </w:rPr>
        <w:t xml:space="preserve"> </w:t>
      </w:r>
      <w:r w:rsidRPr="00A17138">
        <w:rPr>
          <w:rStyle w:val="tlid-translation"/>
          <w:rFonts w:ascii="Times New Roman" w:hAnsi="Times New Roman" w:cs="Times New Roman"/>
          <w:sz w:val="28"/>
          <w:szCs w:val="28"/>
          <w:lang w:val="kk-KZ"/>
        </w:rPr>
        <w:t>–</w:t>
      </w:r>
      <w:r w:rsidRPr="00A17138">
        <w:rPr>
          <w:rFonts w:ascii="Times New Roman" w:hAnsi="Times New Roman" w:cs="Times New Roman"/>
          <w:sz w:val="28"/>
          <w:szCs w:val="36"/>
          <w:lang w:val="kk-KZ"/>
        </w:rPr>
        <w:t xml:space="preserve"> </w:t>
      </w:r>
      <w:r w:rsidRPr="00AC42DC">
        <w:rPr>
          <w:rFonts w:ascii="Times New Roman" w:hAnsi="Times New Roman" w:cs="Times New Roman"/>
          <w:sz w:val="28"/>
          <w:szCs w:val="36"/>
          <w:lang w:val="kk-KZ"/>
        </w:rPr>
        <w:t>(</w:t>
      </w:r>
      <w:r w:rsidRPr="00A17138">
        <w:rPr>
          <w:rFonts w:ascii="Times New Roman" w:hAnsi="Times New Roman" w:cs="Times New Roman"/>
          <w:sz w:val="28"/>
          <w:szCs w:val="28"/>
          <w:lang w:val="kk-KZ"/>
        </w:rPr>
        <w:t xml:space="preserve">a) Ультразвуковой гомогенизатор </w:t>
      </w:r>
      <w:r w:rsidRPr="00A17138">
        <w:rPr>
          <w:rFonts w:ascii="Times New Roman" w:hAnsi="Times New Roman" w:cs="Times New Roman"/>
          <w:kern w:val="36"/>
          <w:sz w:val="28"/>
          <w:szCs w:val="28"/>
          <w:lang w:val="kk-KZ"/>
        </w:rPr>
        <w:t xml:space="preserve">BandelinSonoplusHD 2070; </w:t>
      </w:r>
      <w:r>
        <w:rPr>
          <w:rFonts w:ascii="Times New Roman" w:hAnsi="Times New Roman" w:cs="Times New Roman"/>
          <w:kern w:val="36"/>
          <w:sz w:val="28"/>
          <w:szCs w:val="28"/>
          <w:lang w:val="kk-KZ"/>
        </w:rPr>
        <w:br/>
      </w:r>
      <w:r w:rsidRPr="00AC42DC">
        <w:rPr>
          <w:rFonts w:ascii="Times New Roman" w:hAnsi="Times New Roman" w:cs="Times New Roman"/>
          <w:kern w:val="36"/>
          <w:sz w:val="28"/>
          <w:szCs w:val="28"/>
          <w:lang w:val="kk-KZ"/>
        </w:rPr>
        <w:t>(</w:t>
      </w:r>
      <w:r w:rsidRPr="00A17138">
        <w:rPr>
          <w:rFonts w:ascii="Times New Roman" w:hAnsi="Times New Roman" w:cs="Times New Roman"/>
          <w:kern w:val="36"/>
          <w:sz w:val="28"/>
          <w:szCs w:val="28"/>
          <w:lang w:val="kk-KZ"/>
        </w:rPr>
        <w:t xml:space="preserve">б) </w:t>
      </w:r>
      <w:r w:rsidRPr="00A17138">
        <w:rPr>
          <w:rFonts w:ascii="Times New Roman" w:hAnsi="Times New Roman" w:cs="Times New Roman"/>
          <w:sz w:val="28"/>
          <w:szCs w:val="28"/>
          <w:lang w:val="kk-KZ"/>
        </w:rPr>
        <w:t>Центрифуга MPW-352</w:t>
      </w:r>
    </w:p>
    <w:p w14:paraId="0D9BDE4E" w14:textId="77777777" w:rsidR="001405CA" w:rsidRDefault="001405CA" w:rsidP="00C9317E">
      <w:pPr>
        <w:ind w:firstLine="709"/>
        <w:jc w:val="both"/>
        <w:rPr>
          <w:rStyle w:val="Hyperlink0"/>
          <w:rFonts w:eastAsia="Arial Unicode MS"/>
          <w:lang w:val="kk-KZ"/>
        </w:rPr>
      </w:pPr>
    </w:p>
    <w:p w14:paraId="732A1366" w14:textId="454270CA" w:rsidR="00BA5F43" w:rsidRPr="00A17138" w:rsidRDefault="00BA5F43" w:rsidP="00C9317E">
      <w:pPr>
        <w:ind w:firstLine="709"/>
        <w:jc w:val="both"/>
        <w:rPr>
          <w:rFonts w:ascii="Times New Roman" w:hAnsi="Times New Roman" w:cs="Times New Roman"/>
          <w:sz w:val="28"/>
          <w:szCs w:val="28"/>
          <w:lang w:val="kk-KZ"/>
        </w:rPr>
      </w:pPr>
      <w:r w:rsidRPr="00A17138">
        <w:rPr>
          <w:rStyle w:val="Hyperlink0"/>
          <w:rFonts w:eastAsia="Arial Unicode MS"/>
          <w:lang w:val="kk-KZ"/>
        </w:rPr>
        <w:t>Частицы</w:t>
      </w:r>
      <w:r w:rsidRPr="00A17138">
        <w:rPr>
          <w:rStyle w:val="Hyperlink0"/>
          <w:rFonts w:eastAsia="Arial Unicode MS"/>
        </w:rPr>
        <w:t xml:space="preserve"> осаждаются с различной скоростью в зависимости от их массы и плотности.</w:t>
      </w:r>
      <w:r w:rsidRPr="00A17138">
        <w:rPr>
          <w:rStyle w:val="Hyperlink0"/>
          <w:rFonts w:eastAsia="Arial Unicode MS"/>
          <w:lang w:val="kk-KZ"/>
        </w:rPr>
        <w:t xml:space="preserve"> </w:t>
      </w:r>
      <w:r w:rsidRPr="00A17138">
        <w:rPr>
          <w:rFonts w:ascii="Times New Roman" w:hAnsi="Times New Roman" w:cs="Times New Roman"/>
          <w:sz w:val="28"/>
          <w:szCs w:val="28"/>
        </w:rPr>
        <w:t xml:space="preserve">Скорость вращения варьировалась от 500 до 4000 об/мин, время центрифугирования составляло от 5 до 10 минут, а RCF ротор находился в диапазоне от 500 до 1000. В результате крупные частицы оседают на дно емкости, а легкие остаются на поверхности. Капля такой жидкости, нанесенная на углеродную пленку, </w:t>
      </w:r>
      <w:r w:rsidRPr="00D6654D">
        <w:rPr>
          <w:rFonts w:ascii="Times New Roman" w:hAnsi="Times New Roman" w:cs="Times New Roman"/>
          <w:sz w:val="28"/>
          <w:szCs w:val="28"/>
        </w:rPr>
        <w:t>испаряется в сухой атмосфере, а частицы остаются на ПЭМ гриде (</w:t>
      </w:r>
      <w:r w:rsidR="00235DCC" w:rsidRPr="00D6654D">
        <w:rPr>
          <w:rFonts w:ascii="Times New Roman" w:hAnsi="Times New Roman" w:cs="Times New Roman"/>
          <w:sz w:val="28"/>
          <w:szCs w:val="28"/>
          <w:lang w:val="kk-KZ"/>
        </w:rPr>
        <w:t xml:space="preserve">рисунок </w:t>
      </w:r>
      <w:r w:rsidR="005C719D" w:rsidRPr="005C719D">
        <w:rPr>
          <w:rFonts w:ascii="Times New Roman" w:hAnsi="Times New Roman" w:cs="Times New Roman"/>
          <w:sz w:val="28"/>
          <w:szCs w:val="28"/>
        </w:rPr>
        <w:t>8</w:t>
      </w:r>
      <w:r w:rsidR="00DD046E">
        <w:rPr>
          <w:rFonts w:ascii="Times New Roman" w:hAnsi="Times New Roman" w:cs="Times New Roman"/>
          <w:sz w:val="28"/>
          <w:szCs w:val="28"/>
          <w:lang w:val="kk-KZ"/>
        </w:rPr>
        <w:t>а</w:t>
      </w:r>
      <w:r w:rsidRPr="00D6654D">
        <w:rPr>
          <w:rFonts w:ascii="Times New Roman" w:hAnsi="Times New Roman" w:cs="Times New Roman"/>
          <w:sz w:val="28"/>
          <w:szCs w:val="28"/>
        </w:rPr>
        <w:t>).</w:t>
      </w:r>
      <w:r w:rsidR="00235DCC" w:rsidRPr="00D6654D">
        <w:rPr>
          <w:rFonts w:ascii="Times New Roman" w:hAnsi="Times New Roman" w:cs="Times New Roman"/>
          <w:sz w:val="28"/>
          <w:szCs w:val="28"/>
          <w:lang w:val="kk-KZ"/>
        </w:rPr>
        <w:t xml:space="preserve"> </w:t>
      </w:r>
      <w:r w:rsidR="00020B0C" w:rsidRPr="00D6654D">
        <w:rPr>
          <w:rFonts w:ascii="Times New Roman" w:hAnsi="Times New Roman" w:cs="Times New Roman"/>
          <w:color w:val="000000"/>
          <w:sz w:val="28"/>
          <w:szCs w:val="28"/>
        </w:rPr>
        <w:t>Суспензии наносили в объеме 10</w:t>
      </w:r>
      <w:r w:rsidR="00A97AF4">
        <w:rPr>
          <w:rFonts w:ascii="Times New Roman" w:hAnsi="Times New Roman" w:cs="Times New Roman"/>
          <w:color w:val="000000"/>
          <w:sz w:val="28"/>
          <w:szCs w:val="28"/>
          <w:lang w:val="kk-KZ"/>
        </w:rPr>
        <w:t>-</w:t>
      </w:r>
      <w:r w:rsidR="00020B0C" w:rsidRPr="00D6654D">
        <w:rPr>
          <w:rFonts w:ascii="Times New Roman" w:hAnsi="Times New Roman" w:cs="Times New Roman"/>
          <w:color w:val="000000"/>
          <w:sz w:val="28"/>
          <w:szCs w:val="28"/>
        </w:rPr>
        <w:t xml:space="preserve">20 </w:t>
      </w:r>
      <w:proofErr w:type="spellStart"/>
      <w:r w:rsidR="00020B0C" w:rsidRPr="00D6654D">
        <w:rPr>
          <w:rFonts w:ascii="Times New Roman" w:hAnsi="Times New Roman" w:cs="Times New Roman"/>
          <w:color w:val="000000"/>
          <w:sz w:val="28"/>
          <w:szCs w:val="28"/>
        </w:rPr>
        <w:t>мкл</w:t>
      </w:r>
      <w:proofErr w:type="spellEnd"/>
      <w:r w:rsidR="00020B0C" w:rsidRPr="00D6654D">
        <w:rPr>
          <w:rFonts w:ascii="Times New Roman" w:hAnsi="Times New Roman" w:cs="Times New Roman"/>
          <w:color w:val="000000"/>
          <w:sz w:val="28"/>
          <w:szCs w:val="28"/>
        </w:rPr>
        <w:t xml:space="preserve"> на углеродную плёнку. Для получения образцов с высокой концентрацией была проведена серия экспериментов</w:t>
      </w:r>
      <w:r w:rsidR="00DD046E">
        <w:rPr>
          <w:rFonts w:ascii="Times New Roman" w:hAnsi="Times New Roman" w:cs="Times New Roman"/>
          <w:color w:val="000000"/>
          <w:sz w:val="28"/>
          <w:szCs w:val="28"/>
          <w:lang w:val="kk-KZ"/>
        </w:rPr>
        <w:t xml:space="preserve"> </w:t>
      </w:r>
      <w:r w:rsidR="00DD046E" w:rsidRPr="00D6654D">
        <w:rPr>
          <w:rFonts w:ascii="Times New Roman" w:hAnsi="Times New Roman" w:cs="Times New Roman"/>
          <w:sz w:val="28"/>
          <w:szCs w:val="28"/>
        </w:rPr>
        <w:t>(</w:t>
      </w:r>
      <w:r w:rsidR="00DD046E" w:rsidRPr="00D6654D">
        <w:rPr>
          <w:rFonts w:ascii="Times New Roman" w:hAnsi="Times New Roman" w:cs="Times New Roman"/>
          <w:sz w:val="28"/>
          <w:szCs w:val="28"/>
          <w:lang w:val="kk-KZ"/>
        </w:rPr>
        <w:t xml:space="preserve">рисунок </w:t>
      </w:r>
      <w:r w:rsidR="00DD046E">
        <w:rPr>
          <w:rFonts w:ascii="Times New Roman" w:hAnsi="Times New Roman" w:cs="Times New Roman"/>
          <w:sz w:val="28"/>
          <w:szCs w:val="28"/>
          <w:lang w:val="kk-KZ"/>
        </w:rPr>
        <w:t>8б</w:t>
      </w:r>
      <w:r w:rsidR="00DD046E" w:rsidRPr="00D6654D">
        <w:rPr>
          <w:rFonts w:ascii="Times New Roman" w:hAnsi="Times New Roman" w:cs="Times New Roman"/>
          <w:sz w:val="28"/>
          <w:szCs w:val="28"/>
        </w:rPr>
        <w:t>)</w:t>
      </w:r>
      <w:r w:rsidR="006A3DED" w:rsidRPr="00D6654D">
        <w:rPr>
          <w:rStyle w:val="Hyperlink0"/>
          <w:rFonts w:eastAsia="Arial Unicode MS"/>
          <w:lang w:val="kk-KZ"/>
        </w:rPr>
        <w:t>.</w:t>
      </w:r>
    </w:p>
    <w:p w14:paraId="65B4926E" w14:textId="13E2D3C9" w:rsidR="00F04352" w:rsidRDefault="00F04352" w:rsidP="007916D7">
      <w:pPr>
        <w:ind w:firstLine="720"/>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443D0" w:rsidRPr="001405CA" w14:paraId="33128090" w14:textId="77777777" w:rsidTr="000443D0">
        <w:tc>
          <w:tcPr>
            <w:tcW w:w="4814" w:type="dxa"/>
            <w:vAlign w:val="center"/>
          </w:tcPr>
          <w:p w14:paraId="1782D545" w14:textId="71165F3F" w:rsidR="000443D0" w:rsidRPr="001405CA" w:rsidRDefault="000443D0" w:rsidP="000443D0">
            <w:pPr>
              <w:jc w:val="center"/>
              <w:rPr>
                <w:rFonts w:ascii="Times New Roman" w:hAnsi="Times New Roman" w:cs="Times New Roman"/>
                <w:lang w:val="kk-KZ"/>
              </w:rPr>
            </w:pPr>
            <w:r w:rsidRPr="001405CA">
              <w:rPr>
                <w:rFonts w:ascii="Times New Roman" w:hAnsi="Times New Roman" w:cs="Times New Roman"/>
                <w:noProof/>
                <w:lang w:eastAsia="ru-RU" w:bidi="ar-SA"/>
              </w:rPr>
              <w:lastRenderedPageBreak/>
              <w:drawing>
                <wp:inline distT="0" distB="0" distL="0" distR="0" wp14:anchorId="02EBC2EC" wp14:editId="0250F2E5">
                  <wp:extent cx="2495636" cy="2520000"/>
                  <wp:effectExtent l="0" t="0" r="0" b="0"/>
                  <wp:docPr id="183997569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t="7005" b="19824"/>
                          <a:stretch/>
                        </pic:blipFill>
                        <pic:spPr bwMode="auto">
                          <a:xfrm>
                            <a:off x="0" y="0"/>
                            <a:ext cx="2495636"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1315EFC3" w14:textId="1CEA75A0" w:rsidR="000443D0" w:rsidRPr="001405CA" w:rsidRDefault="001405CA" w:rsidP="000443D0">
            <w:pPr>
              <w:jc w:val="center"/>
              <w:rPr>
                <w:rFonts w:ascii="Times New Roman" w:hAnsi="Times New Roman" w:cs="Times New Roman"/>
                <w:lang w:val="kk-KZ"/>
              </w:rPr>
            </w:pPr>
            <w:r w:rsidRPr="001405CA">
              <w:rPr>
                <w:rFonts w:ascii="Times New Roman" w:hAnsi="Times New Roman" w:cs="Times New Roman"/>
                <w:lang w:val="kk-KZ"/>
              </w:rPr>
              <w:t>а</w:t>
            </w:r>
          </w:p>
        </w:tc>
        <w:tc>
          <w:tcPr>
            <w:tcW w:w="4814" w:type="dxa"/>
            <w:vAlign w:val="center"/>
          </w:tcPr>
          <w:p w14:paraId="58F64380" w14:textId="7682EA2B" w:rsidR="000443D0" w:rsidRPr="001405CA" w:rsidRDefault="000443D0" w:rsidP="000443D0">
            <w:pPr>
              <w:jc w:val="center"/>
              <w:rPr>
                <w:rFonts w:ascii="Times New Roman" w:hAnsi="Times New Roman" w:cs="Times New Roman"/>
                <w:lang w:val="kk-KZ"/>
              </w:rPr>
            </w:pPr>
            <w:r w:rsidRPr="001405CA">
              <w:rPr>
                <w:rFonts w:ascii="Times New Roman" w:hAnsi="Times New Roman" w:cs="Times New Roman"/>
                <w:noProof/>
                <w:lang w:eastAsia="ru-RU" w:bidi="ar-SA"/>
              </w:rPr>
              <w:drawing>
                <wp:inline distT="0" distB="0" distL="0" distR="0" wp14:anchorId="6487102F" wp14:editId="175E6F8F">
                  <wp:extent cx="2520000" cy="2520000"/>
                  <wp:effectExtent l="0" t="0" r="0" b="0"/>
                  <wp:docPr id="85290413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4B9BCCF4" w14:textId="69AF4933" w:rsidR="000443D0" w:rsidRPr="001405CA" w:rsidRDefault="001405CA" w:rsidP="000443D0">
            <w:pPr>
              <w:jc w:val="center"/>
              <w:rPr>
                <w:rFonts w:ascii="Times New Roman" w:hAnsi="Times New Roman" w:cs="Times New Roman"/>
                <w:lang w:val="kk-KZ"/>
              </w:rPr>
            </w:pPr>
            <w:r w:rsidRPr="001405CA">
              <w:rPr>
                <w:rFonts w:ascii="Times New Roman" w:hAnsi="Times New Roman" w:cs="Times New Roman"/>
                <w:lang w:val="kk-KZ"/>
              </w:rPr>
              <w:t>б</w:t>
            </w:r>
          </w:p>
        </w:tc>
      </w:tr>
    </w:tbl>
    <w:p w14:paraId="6D06480A" w14:textId="77777777" w:rsidR="0085778F" w:rsidRPr="001405CA" w:rsidRDefault="0085778F" w:rsidP="00C9317E">
      <w:pPr>
        <w:ind w:firstLine="709"/>
        <w:jc w:val="both"/>
        <w:rPr>
          <w:rFonts w:ascii="Times New Roman" w:hAnsi="Times New Roman" w:cs="Times New Roman"/>
          <w:sz w:val="16"/>
          <w:szCs w:val="16"/>
          <w:lang w:val="kk-KZ"/>
        </w:rPr>
      </w:pPr>
    </w:p>
    <w:p w14:paraId="04980DB6" w14:textId="298D4C4D" w:rsidR="001405CA" w:rsidRDefault="001405CA" w:rsidP="00844A5B">
      <w:pPr>
        <w:jc w:val="center"/>
        <w:rPr>
          <w:rFonts w:ascii="Times New Roman" w:hAnsi="Times New Roman" w:cs="Times New Roman"/>
          <w:sz w:val="28"/>
          <w:szCs w:val="28"/>
          <w:lang w:val="kk-KZ"/>
        </w:rPr>
      </w:pPr>
      <w:r w:rsidRPr="00D6654D">
        <w:rPr>
          <w:rFonts w:ascii="Times New Roman" w:hAnsi="Times New Roman" w:cs="Times New Roman"/>
          <w:sz w:val="28"/>
          <w:szCs w:val="36"/>
          <w:lang w:val="kk-KZ"/>
        </w:rPr>
        <w:t xml:space="preserve">Рисунок </w:t>
      </w:r>
      <w:r w:rsidRPr="005C719D">
        <w:rPr>
          <w:rFonts w:ascii="Times New Roman" w:hAnsi="Times New Roman" w:cs="Times New Roman"/>
          <w:sz w:val="28"/>
          <w:szCs w:val="36"/>
        </w:rPr>
        <w:t>8</w:t>
      </w:r>
      <w:r w:rsidRPr="00D6654D">
        <w:rPr>
          <w:rFonts w:ascii="Times New Roman" w:hAnsi="Times New Roman" w:cs="Times New Roman"/>
          <w:sz w:val="28"/>
          <w:szCs w:val="36"/>
          <w:lang w:val="kk-KZ"/>
        </w:rPr>
        <w:t xml:space="preserve"> </w:t>
      </w:r>
      <w:r w:rsidRPr="00D6654D">
        <w:rPr>
          <w:rStyle w:val="tlid-translation"/>
          <w:rFonts w:ascii="Times New Roman" w:hAnsi="Times New Roman" w:cs="Times New Roman"/>
          <w:sz w:val="28"/>
          <w:szCs w:val="28"/>
          <w:lang w:val="kk-KZ"/>
        </w:rPr>
        <w:t>–</w:t>
      </w:r>
      <w:r w:rsidRPr="00D6654D">
        <w:rPr>
          <w:rFonts w:ascii="Times New Roman" w:hAnsi="Times New Roman" w:cs="Times New Roman"/>
          <w:sz w:val="28"/>
          <w:szCs w:val="36"/>
          <w:lang w:val="kk-KZ"/>
        </w:rPr>
        <w:t xml:space="preserve"> </w:t>
      </w:r>
      <w:r w:rsidRPr="00C95E87">
        <w:rPr>
          <w:rFonts w:ascii="Times New Roman" w:hAnsi="Times New Roman" w:cs="Times New Roman"/>
          <w:sz w:val="28"/>
          <w:szCs w:val="36"/>
        </w:rPr>
        <w:t>(</w:t>
      </w:r>
      <w:r w:rsidRPr="00D6654D">
        <w:rPr>
          <w:rFonts w:ascii="Times New Roman" w:hAnsi="Times New Roman" w:cs="Times New Roman"/>
          <w:sz w:val="28"/>
          <w:szCs w:val="28"/>
          <w:lang w:val="kk-KZ"/>
        </w:rPr>
        <w:t xml:space="preserve">a) </w:t>
      </w:r>
      <w:r>
        <w:rPr>
          <w:rFonts w:ascii="Times New Roman" w:hAnsi="Times New Roman" w:cs="Times New Roman"/>
          <w:sz w:val="28"/>
          <w:szCs w:val="28"/>
          <w:lang w:val="kk-KZ"/>
        </w:rPr>
        <w:t>Процесс н</w:t>
      </w:r>
      <w:r w:rsidRPr="00D6654D">
        <w:rPr>
          <w:rFonts w:ascii="Times New Roman" w:hAnsi="Times New Roman" w:cs="Times New Roman"/>
          <w:sz w:val="28"/>
          <w:szCs w:val="28"/>
          <w:lang w:val="kk-KZ"/>
        </w:rPr>
        <w:t xml:space="preserve">анесения жидкости с наночастицами на углеродную пленку </w:t>
      </w:r>
      <w:r>
        <w:rPr>
          <w:rFonts w:ascii="Times New Roman" w:hAnsi="Times New Roman" w:cs="Times New Roman"/>
          <w:sz w:val="28"/>
          <w:szCs w:val="28"/>
          <w:lang w:val="kk-KZ"/>
        </w:rPr>
        <w:t xml:space="preserve">медного </w:t>
      </w:r>
      <w:r w:rsidRPr="00D6654D">
        <w:rPr>
          <w:rFonts w:ascii="Times New Roman" w:hAnsi="Times New Roman" w:cs="Times New Roman"/>
          <w:sz w:val="28"/>
          <w:szCs w:val="28"/>
          <w:lang w:val="kk-KZ"/>
        </w:rPr>
        <w:t>ПЭМ грида</w:t>
      </w:r>
      <w:r w:rsidRPr="00D6654D">
        <w:rPr>
          <w:rFonts w:ascii="Times New Roman" w:hAnsi="Times New Roman" w:cs="Times New Roman"/>
          <w:kern w:val="36"/>
          <w:sz w:val="28"/>
          <w:szCs w:val="28"/>
          <w:lang w:val="kk-KZ"/>
        </w:rPr>
        <w:t xml:space="preserve">; </w:t>
      </w:r>
      <w:r w:rsidRPr="00C95E87">
        <w:rPr>
          <w:rFonts w:ascii="Times New Roman" w:hAnsi="Times New Roman" w:cs="Times New Roman"/>
          <w:kern w:val="36"/>
          <w:sz w:val="28"/>
          <w:szCs w:val="28"/>
        </w:rPr>
        <w:t>(</w:t>
      </w:r>
      <w:r w:rsidRPr="00D6654D">
        <w:rPr>
          <w:rFonts w:ascii="Times New Roman" w:hAnsi="Times New Roman" w:cs="Times New Roman"/>
          <w:kern w:val="36"/>
          <w:sz w:val="28"/>
          <w:szCs w:val="28"/>
          <w:lang w:val="kk-KZ"/>
        </w:rPr>
        <w:t xml:space="preserve">б) </w:t>
      </w:r>
      <w:r w:rsidRPr="00D6654D">
        <w:rPr>
          <w:rFonts w:ascii="Times New Roman" w:hAnsi="Times New Roman" w:cs="Times New Roman"/>
          <w:sz w:val="28"/>
          <w:szCs w:val="28"/>
          <w:lang w:val="kk-KZ"/>
        </w:rPr>
        <w:t xml:space="preserve">Исходные наночастицы </w:t>
      </w:r>
      <w:r w:rsidRPr="00D6654D">
        <w:rPr>
          <w:rFonts w:ascii="Times New Roman" w:hAnsi="Times New Roman" w:cs="Times New Roman"/>
          <w:sz w:val="28"/>
          <w:szCs w:val="28"/>
          <w:lang w:val="en-US"/>
        </w:rPr>
        <w:t>Y</w:t>
      </w:r>
      <w:r w:rsidRPr="00D6654D">
        <w:rPr>
          <w:rFonts w:ascii="Times New Roman" w:hAnsi="Times New Roman" w:cs="Times New Roman"/>
          <w:sz w:val="28"/>
          <w:szCs w:val="28"/>
          <w:vertAlign w:val="subscript"/>
        </w:rPr>
        <w:t>4</w:t>
      </w:r>
      <w:r w:rsidRPr="00D6654D">
        <w:rPr>
          <w:rFonts w:ascii="Times New Roman" w:hAnsi="Times New Roman" w:cs="Times New Roman"/>
          <w:sz w:val="28"/>
          <w:szCs w:val="28"/>
          <w:lang w:val="en-US"/>
        </w:rPr>
        <w:t>Al</w:t>
      </w:r>
      <w:r w:rsidRPr="00D6654D">
        <w:rPr>
          <w:rFonts w:ascii="Times New Roman" w:hAnsi="Times New Roman" w:cs="Times New Roman"/>
          <w:sz w:val="28"/>
          <w:szCs w:val="28"/>
          <w:vertAlign w:val="subscript"/>
        </w:rPr>
        <w:t>2</w:t>
      </w:r>
      <w:r w:rsidRPr="00D6654D">
        <w:rPr>
          <w:rFonts w:ascii="Times New Roman" w:hAnsi="Times New Roman" w:cs="Times New Roman"/>
          <w:sz w:val="28"/>
          <w:szCs w:val="28"/>
          <w:lang w:val="en-US"/>
        </w:rPr>
        <w:t>O</w:t>
      </w:r>
      <w:r w:rsidRPr="00D6654D">
        <w:rPr>
          <w:rFonts w:ascii="Times New Roman" w:hAnsi="Times New Roman" w:cs="Times New Roman"/>
          <w:sz w:val="28"/>
          <w:szCs w:val="28"/>
          <w:vertAlign w:val="subscript"/>
        </w:rPr>
        <w:t>9</w:t>
      </w:r>
      <w:r w:rsidRPr="00D6654D">
        <w:rPr>
          <w:rFonts w:ascii="Times New Roman" w:hAnsi="Times New Roman" w:cs="Times New Roman"/>
          <w:sz w:val="28"/>
          <w:szCs w:val="28"/>
          <w:lang w:val="kk-KZ"/>
        </w:rPr>
        <w:t xml:space="preserve"> на углеродной пленке</w:t>
      </w:r>
      <w:r>
        <w:rPr>
          <w:rFonts w:ascii="Times New Roman" w:hAnsi="Times New Roman" w:cs="Times New Roman"/>
          <w:sz w:val="28"/>
          <w:szCs w:val="28"/>
          <w:lang w:val="kk-KZ"/>
        </w:rPr>
        <w:t xml:space="preserve"> </w:t>
      </w:r>
      <w:r w:rsidRPr="00D6654D">
        <w:rPr>
          <w:rFonts w:ascii="Times New Roman" w:hAnsi="Times New Roman" w:cs="Times New Roman"/>
          <w:sz w:val="28"/>
          <w:szCs w:val="28"/>
          <w:lang w:val="kk-KZ"/>
        </w:rPr>
        <w:t>ПЭМ грида</w:t>
      </w:r>
    </w:p>
    <w:p w14:paraId="76C2AC96" w14:textId="77777777" w:rsidR="001405CA" w:rsidRDefault="001405CA" w:rsidP="00C9317E">
      <w:pPr>
        <w:ind w:firstLine="709"/>
        <w:jc w:val="both"/>
        <w:rPr>
          <w:rFonts w:ascii="Times New Roman" w:hAnsi="Times New Roman" w:cs="Times New Roman"/>
          <w:sz w:val="28"/>
          <w:szCs w:val="28"/>
          <w:lang w:val="kk-KZ"/>
        </w:rPr>
      </w:pPr>
    </w:p>
    <w:p w14:paraId="69700FEF" w14:textId="2B7CC7B5" w:rsidR="00F04352" w:rsidRPr="00A17138" w:rsidRDefault="007D7EC3" w:rsidP="00C9317E">
      <w:pPr>
        <w:ind w:firstLine="709"/>
        <w:jc w:val="both"/>
        <w:rPr>
          <w:rFonts w:ascii="Times New Roman" w:hAnsi="Times New Roman" w:cs="Times New Roman"/>
          <w:sz w:val="28"/>
          <w:szCs w:val="28"/>
          <w:lang w:val="kk-KZ"/>
        </w:rPr>
      </w:pPr>
      <w:r w:rsidRPr="00D6654D">
        <w:rPr>
          <w:rFonts w:ascii="Times New Roman" w:hAnsi="Times New Roman" w:cs="Times New Roman"/>
          <w:sz w:val="28"/>
          <w:szCs w:val="28"/>
          <w:lang w:val="kk-KZ"/>
        </w:rPr>
        <w:t xml:space="preserve">ПЭМ гриды или медные сеточки для ПЭМ с ультратонкой углеродной поддерживающей пленкой </w:t>
      </w:r>
      <w:r w:rsidR="00020B0C" w:rsidRPr="00D6654D">
        <w:rPr>
          <w:rFonts w:ascii="Times New Roman" w:hAnsi="Times New Roman" w:cs="Times New Roman"/>
          <w:sz w:val="28"/>
          <w:szCs w:val="28"/>
          <w:lang w:val="kk-KZ"/>
        </w:rPr>
        <w:t xml:space="preserve">и </w:t>
      </w:r>
      <w:r w:rsidR="00020B0C" w:rsidRPr="00D6654D">
        <w:rPr>
          <w:rFonts w:ascii="Times New Roman" w:hAnsi="Times New Roman" w:cs="Times New Roman"/>
          <w:sz w:val="28"/>
          <w:szCs w:val="28"/>
        </w:rPr>
        <w:t>числом ячеек от 50 до 400</w:t>
      </w:r>
      <w:r w:rsidRPr="00D6654D">
        <w:rPr>
          <w:rFonts w:ascii="Times New Roman" w:hAnsi="Times New Roman" w:cs="Times New Roman"/>
          <w:sz w:val="28"/>
          <w:szCs w:val="28"/>
          <w:lang w:val="kk-KZ"/>
        </w:rPr>
        <w:t xml:space="preserve"> являются наиболее часто используемыми материалами в просвечивающей электронной микроскопии. Внешний диаметр </w:t>
      </w:r>
      <w:r w:rsidR="00020B0C" w:rsidRPr="00D6654D">
        <w:rPr>
          <w:rFonts w:ascii="Times New Roman" w:hAnsi="Times New Roman" w:cs="Times New Roman"/>
          <w:sz w:val="28"/>
          <w:szCs w:val="28"/>
        </w:rPr>
        <w:t xml:space="preserve">таких сеток составляет 3-3,05 мм, толщина </w:t>
      </w:r>
      <w:r w:rsidR="00B116AD" w:rsidRPr="00D6654D">
        <w:rPr>
          <w:rStyle w:val="tlid-translation"/>
          <w:rFonts w:ascii="Times New Roman" w:hAnsi="Times New Roman" w:cs="Times New Roman"/>
          <w:sz w:val="28"/>
          <w:szCs w:val="28"/>
          <w:lang w:val="kk-KZ"/>
        </w:rPr>
        <w:t>–</w:t>
      </w:r>
      <w:r w:rsidR="00020B0C" w:rsidRPr="00D6654D">
        <w:rPr>
          <w:rFonts w:ascii="Times New Roman" w:hAnsi="Times New Roman" w:cs="Times New Roman"/>
          <w:sz w:val="28"/>
          <w:szCs w:val="28"/>
        </w:rPr>
        <w:t xml:space="preserve"> от 15 до 30 мкм</w:t>
      </w:r>
      <w:r w:rsidRPr="00D6654D">
        <w:rPr>
          <w:rFonts w:ascii="Times New Roman" w:hAnsi="Times New Roman" w:cs="Times New Roman"/>
          <w:sz w:val="28"/>
          <w:szCs w:val="28"/>
          <w:lang w:val="kk-KZ"/>
        </w:rPr>
        <w:t xml:space="preserve">. </w:t>
      </w:r>
      <w:r w:rsidRPr="00D6654D">
        <w:rPr>
          <w:rFonts w:ascii="Times New Roman" w:hAnsi="Times New Roman" w:cs="Times New Roman"/>
          <w:sz w:val="28"/>
          <w:szCs w:val="28"/>
        </w:rPr>
        <w:t xml:space="preserve">Сетки имеют блестящую (гладкую) поверхность с одной стороны и матовую </w:t>
      </w:r>
      <w:r w:rsidR="00B116AD" w:rsidRPr="00D6654D">
        <w:rPr>
          <w:rStyle w:val="tlid-translation"/>
          <w:rFonts w:ascii="Times New Roman" w:hAnsi="Times New Roman" w:cs="Times New Roman"/>
          <w:sz w:val="28"/>
          <w:szCs w:val="28"/>
          <w:lang w:val="kk-KZ"/>
        </w:rPr>
        <w:t>–</w:t>
      </w:r>
      <w:r w:rsidRPr="00D6654D">
        <w:rPr>
          <w:rFonts w:ascii="Times New Roman" w:hAnsi="Times New Roman" w:cs="Times New Roman"/>
          <w:sz w:val="28"/>
          <w:szCs w:val="28"/>
        </w:rPr>
        <w:t xml:space="preserve"> с другой.</w:t>
      </w:r>
      <w:r w:rsidR="00A94A6E" w:rsidRPr="00D6654D">
        <w:rPr>
          <w:rFonts w:ascii="Times New Roman" w:hAnsi="Times New Roman" w:cs="Times New Roman"/>
          <w:sz w:val="28"/>
          <w:szCs w:val="28"/>
          <w:lang w:val="kk-KZ"/>
        </w:rPr>
        <w:t xml:space="preserve"> Для пробоподготовки </w:t>
      </w:r>
      <w:r w:rsidR="00D6654D" w:rsidRPr="00D6654D">
        <w:rPr>
          <w:rFonts w:ascii="Times New Roman" w:hAnsi="Times New Roman" w:cs="Times New Roman"/>
          <w:sz w:val="28"/>
          <w:szCs w:val="28"/>
          <w:lang w:val="kk-KZ"/>
        </w:rPr>
        <w:t>использовались</w:t>
      </w:r>
      <w:r w:rsidR="00A94A6E" w:rsidRPr="00D6654D">
        <w:rPr>
          <w:rFonts w:ascii="Times New Roman" w:hAnsi="Times New Roman" w:cs="Times New Roman"/>
          <w:sz w:val="28"/>
          <w:szCs w:val="28"/>
          <w:lang w:val="kk-KZ"/>
        </w:rPr>
        <w:t xml:space="preserve"> также медные </w:t>
      </w:r>
      <w:r w:rsidR="00D6654D" w:rsidRPr="00D6654D">
        <w:rPr>
          <w:rFonts w:ascii="Times New Roman" w:hAnsi="Times New Roman" w:cs="Times New Roman"/>
          <w:sz w:val="28"/>
          <w:szCs w:val="28"/>
          <w:lang w:val="kk-KZ"/>
        </w:rPr>
        <w:t>гриды</w:t>
      </w:r>
      <w:r w:rsidR="00A94A6E" w:rsidRPr="00D6654D">
        <w:rPr>
          <w:rFonts w:ascii="Times New Roman" w:hAnsi="Times New Roman" w:cs="Times New Roman"/>
          <w:sz w:val="28"/>
          <w:szCs w:val="28"/>
          <w:lang w:val="kk-KZ"/>
        </w:rPr>
        <w:t xml:space="preserve"> с поддерживающей подложкой </w:t>
      </w:r>
      <w:r w:rsidR="00D6654D" w:rsidRPr="00D6654D">
        <w:rPr>
          <w:rFonts w:ascii="Times New Roman" w:hAnsi="Times New Roman" w:cs="Times New Roman"/>
          <w:sz w:val="28"/>
          <w:szCs w:val="28"/>
          <w:lang w:val="kk-KZ"/>
        </w:rPr>
        <w:t xml:space="preserve">типа </w:t>
      </w:r>
      <w:r w:rsidR="00A94A6E" w:rsidRPr="00D6654D">
        <w:rPr>
          <w:rFonts w:ascii="Times New Roman" w:hAnsi="Times New Roman" w:cs="Times New Roman"/>
          <w:sz w:val="28"/>
          <w:szCs w:val="28"/>
          <w:lang w:val="en-US"/>
        </w:rPr>
        <w:t>Lacey</w:t>
      </w:r>
      <w:r w:rsidR="00D6654D" w:rsidRPr="00D6654D">
        <w:rPr>
          <w:rFonts w:ascii="-webkit-standard" w:hAnsi="-webkit-standard"/>
          <w:color w:val="000000"/>
          <w:sz w:val="27"/>
          <w:szCs w:val="27"/>
        </w:rPr>
        <w:t xml:space="preserve"> </w:t>
      </w:r>
      <w:r w:rsidR="00B116AD" w:rsidRPr="00D6654D">
        <w:rPr>
          <w:rStyle w:val="tlid-translation"/>
          <w:rFonts w:ascii="Times New Roman" w:hAnsi="Times New Roman" w:cs="Times New Roman"/>
          <w:sz w:val="28"/>
          <w:szCs w:val="28"/>
          <w:lang w:val="kk-KZ"/>
        </w:rPr>
        <w:t>–</w:t>
      </w:r>
      <w:r w:rsidR="00D6654D" w:rsidRPr="00D6654D">
        <w:rPr>
          <w:rFonts w:ascii="Times New Roman" w:hAnsi="Times New Roman" w:cs="Times New Roman"/>
          <w:sz w:val="28"/>
          <w:szCs w:val="28"/>
        </w:rPr>
        <w:t xml:space="preserve"> нерегулярной сеткой с отверстиями различного размера, что делает её универсальной для различных типов образцов</w:t>
      </w:r>
      <w:r w:rsidR="00A94A6E" w:rsidRPr="00D6654D">
        <w:rPr>
          <w:rFonts w:ascii="Times New Roman" w:hAnsi="Times New Roman" w:cs="Times New Roman"/>
          <w:sz w:val="28"/>
          <w:szCs w:val="28"/>
        </w:rPr>
        <w:t>.</w:t>
      </w:r>
      <w:r w:rsidR="00A94A6E" w:rsidRPr="00D6654D">
        <w:rPr>
          <w:rFonts w:ascii="Times New Roman" w:hAnsi="Times New Roman" w:cs="Times New Roman"/>
          <w:sz w:val="28"/>
          <w:szCs w:val="28"/>
          <w:lang w:val="kk-KZ"/>
        </w:rPr>
        <w:t xml:space="preserve"> </w:t>
      </w:r>
      <w:r w:rsidR="00D6654D" w:rsidRPr="00D6654D">
        <w:rPr>
          <w:rFonts w:ascii="Times New Roman" w:hAnsi="Times New Roman" w:cs="Times New Roman"/>
          <w:sz w:val="28"/>
          <w:szCs w:val="28"/>
        </w:rPr>
        <w:t>Такие подложки также хорошо подходят для регистрации изображений методом электронной дифракции в выбранной области (SAED)</w:t>
      </w:r>
      <w:r w:rsidR="00A94A6E" w:rsidRPr="00D6654D">
        <w:rPr>
          <w:rFonts w:ascii="Times New Roman" w:hAnsi="Times New Roman" w:cs="Times New Roman"/>
          <w:sz w:val="28"/>
          <w:szCs w:val="28"/>
        </w:rPr>
        <w:t>.</w:t>
      </w:r>
    </w:p>
    <w:p w14:paraId="54BBDB16" w14:textId="77777777" w:rsidR="00F04352" w:rsidRPr="00A17138" w:rsidRDefault="00F04352" w:rsidP="002F6AFD">
      <w:pPr>
        <w:ind w:firstLine="709"/>
        <w:jc w:val="both"/>
        <w:rPr>
          <w:rFonts w:ascii="Times New Roman" w:hAnsi="Times New Roman" w:cs="Times New Roman"/>
          <w:sz w:val="28"/>
          <w:szCs w:val="28"/>
          <w:lang w:val="kk-KZ"/>
        </w:rPr>
      </w:pPr>
    </w:p>
    <w:p w14:paraId="3DFC5D59" w14:textId="7A185F25" w:rsidR="002B05FD" w:rsidRPr="00A17138" w:rsidRDefault="002B05FD" w:rsidP="00C9317E">
      <w:pPr>
        <w:ind w:firstLine="709"/>
        <w:jc w:val="both"/>
        <w:rPr>
          <w:rFonts w:ascii="Times New Roman" w:hAnsi="Times New Roman" w:cs="Times New Roman"/>
          <w:b/>
          <w:sz w:val="28"/>
          <w:szCs w:val="28"/>
          <w:lang w:val="kk-KZ"/>
        </w:rPr>
      </w:pPr>
      <w:r w:rsidRPr="00A17138">
        <w:rPr>
          <w:rFonts w:ascii="Times New Roman" w:hAnsi="Times New Roman" w:cs="Times New Roman"/>
          <w:b/>
          <w:sz w:val="28"/>
          <w:szCs w:val="28"/>
        </w:rPr>
        <w:t xml:space="preserve">2.3 </w:t>
      </w:r>
      <w:r w:rsidR="00BA5F43" w:rsidRPr="00A17138">
        <w:rPr>
          <w:rFonts w:ascii="Times New Roman" w:hAnsi="Times New Roman" w:cs="Times New Roman"/>
          <w:b/>
          <w:bCs/>
          <w:color w:val="auto"/>
          <w:sz w:val="28"/>
          <w:szCs w:val="28"/>
          <w:lang w:val="kk-KZ"/>
        </w:rPr>
        <w:t xml:space="preserve">Методики проведения облучения образцов </w:t>
      </w:r>
      <w:r w:rsidR="0074518A" w:rsidRPr="00A17138">
        <w:rPr>
          <w:rFonts w:ascii="Times New Roman" w:hAnsi="Times New Roman" w:cs="Times New Roman"/>
          <w:b/>
          <w:bCs/>
          <w:color w:val="auto"/>
          <w:sz w:val="28"/>
          <w:szCs w:val="28"/>
          <w:lang w:val="kk-KZ"/>
        </w:rPr>
        <w:t>БТИ</w:t>
      </w:r>
    </w:p>
    <w:p w14:paraId="700A288B" w14:textId="2C4F5907" w:rsidR="005B6681" w:rsidRPr="00A17138" w:rsidRDefault="00BA5F43" w:rsidP="00C9317E">
      <w:pPr>
        <w:pStyle w:val="western"/>
        <w:spacing w:before="0" w:beforeAutospacing="0" w:after="0" w:afterAutospacing="0"/>
        <w:ind w:firstLine="709"/>
        <w:jc w:val="both"/>
        <w:rPr>
          <w:noProof/>
          <w:sz w:val="28"/>
          <w:szCs w:val="28"/>
        </w:rPr>
      </w:pPr>
      <w:r w:rsidRPr="00A17138">
        <w:rPr>
          <w:noProof/>
          <w:sz w:val="28"/>
          <w:szCs w:val="28"/>
          <w:lang w:val="kk-KZ"/>
        </w:rPr>
        <w:t xml:space="preserve">В настоящей работе облучение образцов исследуемых материалов проводилось ионами </w:t>
      </w:r>
      <w:r w:rsidRPr="00A17138">
        <w:rPr>
          <w:noProof/>
          <w:sz w:val="28"/>
          <w:szCs w:val="28"/>
          <w:lang w:val="en-US"/>
        </w:rPr>
        <w:t>Kr</w:t>
      </w:r>
      <w:r w:rsidRPr="00A17138">
        <w:rPr>
          <w:noProof/>
          <w:sz w:val="28"/>
          <w:szCs w:val="28"/>
        </w:rPr>
        <w:t xml:space="preserve"> 100</w:t>
      </w:r>
      <w:r w:rsidRPr="00A17138">
        <w:rPr>
          <w:noProof/>
          <w:sz w:val="28"/>
          <w:szCs w:val="28"/>
          <w:lang w:val="kk-KZ"/>
        </w:rPr>
        <w:t xml:space="preserve">МэВ, ионами </w:t>
      </w:r>
      <w:r w:rsidRPr="00A17138">
        <w:rPr>
          <w:noProof/>
          <w:sz w:val="28"/>
          <w:szCs w:val="28"/>
          <w:vertAlign w:val="superscript"/>
        </w:rPr>
        <w:t>132</w:t>
      </w:r>
      <w:r w:rsidRPr="00A17138">
        <w:rPr>
          <w:noProof/>
          <w:sz w:val="28"/>
          <w:szCs w:val="28"/>
          <w:lang w:val="en-US"/>
        </w:rPr>
        <w:t>Xe</w:t>
      </w:r>
      <w:r w:rsidRPr="00A17138">
        <w:rPr>
          <w:noProof/>
          <w:sz w:val="28"/>
          <w:szCs w:val="28"/>
        </w:rPr>
        <w:t xml:space="preserve"> </w:t>
      </w:r>
      <w:r w:rsidRPr="00A17138">
        <w:rPr>
          <w:noProof/>
          <w:sz w:val="28"/>
          <w:szCs w:val="28"/>
          <w:lang w:val="kk-KZ"/>
        </w:rPr>
        <w:t xml:space="preserve">с </w:t>
      </w:r>
      <w:bookmarkStart w:id="38" w:name="OLE_LINK4"/>
      <w:bookmarkStart w:id="39" w:name="OLE_LINK5"/>
      <w:r w:rsidRPr="00A17138">
        <w:rPr>
          <w:noProof/>
          <w:sz w:val="28"/>
          <w:szCs w:val="28"/>
          <w:lang w:val="kk-KZ"/>
        </w:rPr>
        <w:t xml:space="preserve">энергиями </w:t>
      </w:r>
      <w:bookmarkEnd w:id="38"/>
      <w:bookmarkEnd w:id="39"/>
      <w:r w:rsidRPr="00A17138">
        <w:rPr>
          <w:noProof/>
          <w:sz w:val="28"/>
          <w:szCs w:val="28"/>
          <w:lang w:val="kk-KZ"/>
        </w:rPr>
        <w:t>148 МэВ, 156 МэВ, 167 МэВ, 220</w:t>
      </w:r>
      <w:r w:rsidRPr="00A17138">
        <w:rPr>
          <w:noProof/>
          <w:sz w:val="28"/>
          <w:szCs w:val="28"/>
        </w:rPr>
        <w:t xml:space="preserve"> </w:t>
      </w:r>
      <w:r w:rsidRPr="00A17138">
        <w:rPr>
          <w:noProof/>
          <w:sz w:val="28"/>
          <w:szCs w:val="28"/>
          <w:lang w:val="kk-KZ"/>
        </w:rPr>
        <w:t xml:space="preserve">МэВ, 475 МэВ и ионами </w:t>
      </w:r>
      <w:r w:rsidRPr="00A17138">
        <w:rPr>
          <w:noProof/>
          <w:sz w:val="28"/>
          <w:szCs w:val="28"/>
          <w:vertAlign w:val="superscript"/>
        </w:rPr>
        <w:t>209</w:t>
      </w:r>
      <w:r w:rsidRPr="00A17138">
        <w:rPr>
          <w:noProof/>
          <w:sz w:val="28"/>
          <w:szCs w:val="28"/>
          <w:lang w:val="en-US"/>
        </w:rPr>
        <w:t>Bi</w:t>
      </w:r>
      <w:r w:rsidRPr="00A17138">
        <w:rPr>
          <w:noProof/>
          <w:sz w:val="28"/>
          <w:szCs w:val="28"/>
        </w:rPr>
        <w:t xml:space="preserve"> </w:t>
      </w:r>
      <w:r w:rsidRPr="00A17138">
        <w:rPr>
          <w:noProof/>
          <w:sz w:val="28"/>
          <w:szCs w:val="28"/>
          <w:lang w:val="kk-KZ"/>
        </w:rPr>
        <w:t xml:space="preserve">с энергией </w:t>
      </w:r>
      <w:r w:rsidRPr="00A17138">
        <w:rPr>
          <w:noProof/>
          <w:sz w:val="28"/>
          <w:szCs w:val="28"/>
        </w:rPr>
        <w:t xml:space="preserve">670 </w:t>
      </w:r>
      <w:r w:rsidRPr="00A17138">
        <w:rPr>
          <w:noProof/>
          <w:sz w:val="28"/>
          <w:szCs w:val="28"/>
          <w:lang w:val="kk-KZ"/>
        </w:rPr>
        <w:t>МэВ</w:t>
      </w:r>
      <w:r w:rsidR="00A97AF4">
        <w:rPr>
          <w:noProof/>
          <w:sz w:val="28"/>
          <w:szCs w:val="28"/>
          <w:lang w:val="kk-KZ"/>
        </w:rPr>
        <w:t>, 700 МэВ</w:t>
      </w:r>
      <w:r w:rsidRPr="00A17138">
        <w:rPr>
          <w:noProof/>
          <w:sz w:val="28"/>
          <w:szCs w:val="28"/>
          <w:lang w:val="kk-KZ"/>
        </w:rPr>
        <w:t xml:space="preserve"> и </w:t>
      </w:r>
      <w:r w:rsidRPr="00A17138">
        <w:rPr>
          <w:noProof/>
          <w:sz w:val="28"/>
          <w:szCs w:val="28"/>
        </w:rPr>
        <w:t xml:space="preserve">714 МэВ </w:t>
      </w:r>
      <w:r w:rsidRPr="00A17138">
        <w:rPr>
          <w:noProof/>
          <w:sz w:val="28"/>
          <w:szCs w:val="28"/>
          <w:lang w:val="kk-KZ"/>
        </w:rPr>
        <w:t>при комнатной температуре на циклотронах ИЦ</w:t>
      </w:r>
      <w:r w:rsidRPr="00A17138">
        <w:rPr>
          <w:noProof/>
          <w:sz w:val="28"/>
          <w:szCs w:val="28"/>
        </w:rPr>
        <w:t>-100,</w:t>
      </w:r>
      <w:r w:rsidRPr="00A17138">
        <w:rPr>
          <w:noProof/>
          <w:sz w:val="28"/>
          <w:szCs w:val="28"/>
          <w:lang w:val="kk-KZ"/>
        </w:rPr>
        <w:t xml:space="preserve"> У</w:t>
      </w:r>
      <w:r w:rsidRPr="00A17138">
        <w:rPr>
          <w:noProof/>
          <w:sz w:val="28"/>
          <w:szCs w:val="28"/>
        </w:rPr>
        <w:t>-400</w:t>
      </w:r>
      <w:r w:rsidRPr="00A17138">
        <w:rPr>
          <w:noProof/>
          <w:sz w:val="28"/>
          <w:szCs w:val="28"/>
          <w:lang w:val="kk-KZ"/>
        </w:rPr>
        <w:t xml:space="preserve"> </w:t>
      </w:r>
      <w:r w:rsidRPr="00A17138">
        <w:rPr>
          <w:noProof/>
          <w:sz w:val="28"/>
          <w:szCs w:val="28"/>
        </w:rPr>
        <w:t xml:space="preserve">в Лаборатории ядерных реакций ОИЯИ </w:t>
      </w:r>
      <w:r w:rsidRPr="00A17138">
        <w:rPr>
          <w:noProof/>
          <w:sz w:val="28"/>
          <w:szCs w:val="28"/>
          <w:lang w:val="kk-KZ"/>
        </w:rPr>
        <w:t xml:space="preserve">(Дубна, Россия) и ДЦ-60 в Астанинском филиале Института ядерной физики (Астана, Казахстан). Конструктивные особенности этих ускорителей и их технические параметры подробно описаны в </w:t>
      </w:r>
      <w:r w:rsidRPr="00DE6EBC">
        <w:rPr>
          <w:noProof/>
          <w:color w:val="000000" w:themeColor="text1"/>
          <w:sz w:val="28"/>
          <w:szCs w:val="28"/>
          <w:lang w:val="kk-KZ"/>
        </w:rPr>
        <w:t>работах [</w:t>
      </w:r>
      <w:r w:rsidR="00DE6EBC" w:rsidRPr="00DE6EBC">
        <w:rPr>
          <w:color w:val="000000" w:themeColor="text1"/>
          <w:sz w:val="28"/>
          <w:szCs w:val="28"/>
          <w:lang w:val="kk-KZ"/>
        </w:rPr>
        <w:t>179-</w:t>
      </w:r>
      <w:r w:rsidR="00DE6EBC" w:rsidRPr="00DE6EBC">
        <w:rPr>
          <w:noProof/>
          <w:color w:val="000000" w:themeColor="text1"/>
          <w:sz w:val="28"/>
          <w:szCs w:val="28"/>
        </w:rPr>
        <w:t>182</w:t>
      </w:r>
      <w:r w:rsidRPr="00DE6EBC">
        <w:rPr>
          <w:noProof/>
          <w:color w:val="000000" w:themeColor="text1"/>
          <w:sz w:val="28"/>
          <w:szCs w:val="28"/>
          <w:lang w:val="kk-KZ"/>
        </w:rPr>
        <w:t xml:space="preserve">]. </w:t>
      </w:r>
      <w:r w:rsidRPr="00DE6EBC">
        <w:rPr>
          <w:color w:val="000000" w:themeColor="text1"/>
          <w:sz w:val="28"/>
          <w:szCs w:val="28"/>
          <w:lang w:val="kk-KZ"/>
        </w:rPr>
        <w:t xml:space="preserve">Рассмотрим основные технические характеристики ускорительных комплексов, где </w:t>
      </w:r>
      <w:r w:rsidRPr="00DE6EBC">
        <w:rPr>
          <w:noProof/>
          <w:color w:val="000000" w:themeColor="text1"/>
          <w:sz w:val="28"/>
          <w:szCs w:val="28"/>
          <w:lang w:val="kk-KZ"/>
        </w:rPr>
        <w:t xml:space="preserve">созданы специальные каналы для проведения экспериментов по </w:t>
      </w:r>
      <w:r w:rsidRPr="00A17138">
        <w:rPr>
          <w:noProof/>
          <w:sz w:val="28"/>
          <w:szCs w:val="28"/>
          <w:lang w:val="kk-KZ"/>
        </w:rPr>
        <w:t>облучению твердотельных мишеней быстрыми тяжелыми ионами. Следует отметить, что циклотроны ИЦ-100 и ДЦ-60 являются первыми в мире специализированными ускорителями тяжелых ионов, созданными для промышленного производства трековых мембран и проведения исследований в области радиационной физики твердых тел.</w:t>
      </w:r>
    </w:p>
    <w:p w14:paraId="30A02079" w14:textId="77777777" w:rsidR="000443D0" w:rsidRDefault="000443D0" w:rsidP="00844A5B">
      <w:pPr>
        <w:tabs>
          <w:tab w:val="right" w:leader="dot" w:pos="8647"/>
        </w:tabs>
        <w:ind w:firstLine="709"/>
        <w:jc w:val="both"/>
        <w:rPr>
          <w:rFonts w:ascii="Times New Roman" w:hAnsi="Times New Roman" w:cs="Times New Roman"/>
          <w:sz w:val="28"/>
          <w:szCs w:val="28"/>
          <w:lang w:val="kk-KZ"/>
        </w:rPr>
      </w:pPr>
      <w:r w:rsidRPr="00A17138">
        <w:rPr>
          <w:rStyle w:val="afb"/>
          <w:rFonts w:ascii="Times New Roman" w:hAnsi="Times New Roman" w:cs="Times New Roman"/>
          <w:sz w:val="28"/>
          <w:szCs w:val="28"/>
          <w:lang w:val="kk-KZ"/>
        </w:rPr>
        <w:lastRenderedPageBreak/>
        <w:t>Специализированный</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 xml:space="preserve">ускорительный комплекс </w:t>
      </w:r>
      <w:r w:rsidRPr="00A17138">
        <w:rPr>
          <w:rStyle w:val="afb"/>
          <w:rFonts w:ascii="Times New Roman" w:hAnsi="Times New Roman" w:cs="Times New Roman"/>
          <w:sz w:val="28"/>
          <w:szCs w:val="28"/>
        </w:rPr>
        <w:t>ДЦ-6</w:t>
      </w:r>
      <w:r w:rsidRPr="00A17138">
        <w:rPr>
          <w:rStyle w:val="afb"/>
          <w:rFonts w:ascii="Times New Roman" w:hAnsi="Times New Roman" w:cs="Times New Roman"/>
          <w:sz w:val="28"/>
          <w:szCs w:val="28"/>
          <w:lang w:val="kk-KZ"/>
        </w:rPr>
        <w:t xml:space="preserve">0 </w:t>
      </w:r>
      <w:r w:rsidRPr="00A17138">
        <w:rPr>
          <w:rFonts w:ascii="Times New Roman" w:hAnsi="Times New Roman" w:cs="Times New Roman"/>
          <w:sz w:val="28"/>
          <w:szCs w:val="28"/>
          <w:lang w:val="kk-KZ"/>
        </w:rPr>
        <w:t xml:space="preserve">(рисунок </w:t>
      </w:r>
      <w:r w:rsidRPr="005C719D">
        <w:rPr>
          <w:rFonts w:ascii="Times New Roman" w:hAnsi="Times New Roman" w:cs="Times New Roman"/>
          <w:sz w:val="28"/>
          <w:szCs w:val="28"/>
        </w:rPr>
        <w:t>9</w:t>
      </w:r>
      <w:r w:rsidRPr="00A17138">
        <w:rPr>
          <w:rFonts w:ascii="Times New Roman" w:hAnsi="Times New Roman" w:cs="Times New Roman"/>
          <w:sz w:val="28"/>
          <w:szCs w:val="28"/>
          <w:lang w:val="kk-KZ"/>
        </w:rPr>
        <w:t xml:space="preserve">) </w:t>
      </w:r>
      <w:r w:rsidRPr="00A17138">
        <w:rPr>
          <w:rStyle w:val="afb"/>
          <w:rFonts w:ascii="Times New Roman" w:hAnsi="Times New Roman" w:cs="Times New Roman"/>
          <w:sz w:val="28"/>
          <w:szCs w:val="28"/>
          <w:lang w:val="kk-KZ"/>
        </w:rPr>
        <w:t xml:space="preserve">с плавной вариацией энергии был разработан и спроектирован главным образом для прикладных </w:t>
      </w:r>
      <w:r w:rsidRPr="00A17138">
        <w:rPr>
          <w:rStyle w:val="afb"/>
          <w:rFonts w:ascii="Times New Roman" w:hAnsi="Times New Roman" w:cs="Times New Roman"/>
          <w:sz w:val="28"/>
          <w:szCs w:val="28"/>
        </w:rPr>
        <w:t>исследований в области радиационной физики твердого тела</w:t>
      </w:r>
      <w:r w:rsidRPr="00A17138">
        <w:rPr>
          <w:rStyle w:val="afb"/>
          <w:rFonts w:ascii="Times New Roman" w:hAnsi="Times New Roman" w:cs="Times New Roman"/>
          <w:sz w:val="28"/>
          <w:szCs w:val="28"/>
          <w:lang w:val="kk-KZ"/>
        </w:rPr>
        <w:t xml:space="preserve">, нанотехнологий и модификации свойств материалов, а также </w:t>
      </w:r>
      <w:r w:rsidRPr="00A17138">
        <w:rPr>
          <w:rFonts w:ascii="Times New Roman" w:hAnsi="Times New Roman" w:cs="Times New Roman"/>
          <w:sz w:val="28"/>
          <w:szCs w:val="28"/>
        </w:rPr>
        <w:t>для проведения ядерно-физических исследований</w:t>
      </w:r>
      <w:r w:rsidRPr="00A17138">
        <w:rPr>
          <w:rStyle w:val="afb"/>
          <w:rFonts w:ascii="Times New Roman" w:hAnsi="Times New Roman" w:cs="Times New Roman"/>
          <w:sz w:val="28"/>
          <w:szCs w:val="28"/>
          <w:lang w:val="kk-KZ"/>
        </w:rPr>
        <w:t>.</w:t>
      </w:r>
      <w:r w:rsidRPr="00A17138">
        <w:rPr>
          <w:rFonts w:ascii="Times New Roman" w:hAnsi="Times New Roman" w:cs="Times New Roman"/>
        </w:rPr>
        <w:t xml:space="preserve"> </w:t>
      </w:r>
      <w:r w:rsidRPr="00A17138">
        <w:rPr>
          <w:rStyle w:val="afb"/>
          <w:rFonts w:ascii="Times New Roman" w:hAnsi="Times New Roman" w:cs="Times New Roman"/>
          <w:sz w:val="28"/>
          <w:szCs w:val="28"/>
          <w:lang w:val="kk-KZ"/>
        </w:rPr>
        <w:t xml:space="preserve">Комплекс состоит из ЭЦР источника, системы акциальной инжекции, одного канала транспортировки пучка ЭЦР источника и трех каналов транспортировки ускоренного пучка, оснащенные экспериментальными и технологическими установками. Диапазон ускоряемых многозарядных тяжелых ионов от </w:t>
      </w:r>
      <w:r w:rsidRPr="00A17138">
        <w:rPr>
          <w:rFonts w:ascii="Times New Roman" w:hAnsi="Times New Roman" w:cs="Times New Roman"/>
          <w:sz w:val="28"/>
          <w:szCs w:val="28"/>
          <w:vertAlign w:val="superscript"/>
        </w:rPr>
        <w:t>6</w:t>
      </w:r>
      <w:r w:rsidRPr="00A17138">
        <w:rPr>
          <w:rFonts w:ascii="Times New Roman" w:hAnsi="Times New Roman" w:cs="Times New Roman"/>
          <w:sz w:val="28"/>
          <w:szCs w:val="28"/>
          <w:lang w:val="en-US"/>
        </w:rPr>
        <w:t>Li</w:t>
      </w:r>
      <w:r w:rsidRPr="00A17138">
        <w:rPr>
          <w:rFonts w:ascii="Times New Roman" w:hAnsi="Times New Roman" w:cs="Times New Roman"/>
          <w:sz w:val="28"/>
          <w:szCs w:val="28"/>
          <w:lang w:val="kk-KZ"/>
        </w:rPr>
        <w:t xml:space="preserve"> до</w:t>
      </w:r>
      <w:r w:rsidRPr="00A17138">
        <w:rPr>
          <w:rFonts w:ascii="Times New Roman" w:hAnsi="Times New Roman" w:cs="Times New Roman"/>
        </w:rPr>
        <w:t xml:space="preserve"> </w:t>
      </w:r>
      <w:r w:rsidRPr="00A17138">
        <w:rPr>
          <w:rFonts w:ascii="Times New Roman" w:hAnsi="Times New Roman" w:cs="Times New Roman"/>
          <w:sz w:val="28"/>
          <w:szCs w:val="28"/>
          <w:vertAlign w:val="superscript"/>
        </w:rPr>
        <w:t>132</w:t>
      </w:r>
      <w:r w:rsidRPr="00A17138">
        <w:rPr>
          <w:rFonts w:ascii="Times New Roman" w:hAnsi="Times New Roman" w:cs="Times New Roman"/>
          <w:sz w:val="28"/>
          <w:szCs w:val="28"/>
          <w:lang w:val="en-US"/>
        </w:rPr>
        <w:t>Xe</w:t>
      </w:r>
      <w:r w:rsidRPr="00A17138">
        <w:rPr>
          <w:rStyle w:val="afb"/>
          <w:rFonts w:ascii="Times New Roman" w:hAnsi="Times New Roman" w:cs="Times New Roman"/>
          <w:sz w:val="28"/>
          <w:szCs w:val="28"/>
          <w:lang w:val="kk-KZ"/>
        </w:rPr>
        <w:t>. Вариация энергии в диапазоне от 0,35 до 1,77 МэВ/нуклон обеспечивается изменением заряда ускоренных частиц и магнитного поля.</w:t>
      </w:r>
      <w:r w:rsidRPr="00A17138">
        <w:rPr>
          <w:rFonts w:ascii="Times New Roman" w:eastAsiaTheme="minorHAnsi" w:hAnsi="Times New Roman" w:cs="Times New Roman"/>
          <w:color w:val="auto"/>
          <w:sz w:val="28"/>
          <w:szCs w:val="28"/>
          <w:lang w:val="kk-KZ" w:eastAsia="en-US" w:bidi="ar-SA"/>
        </w:rPr>
        <w:t xml:space="preserve"> </w:t>
      </w:r>
      <w:r w:rsidRPr="00A17138">
        <w:rPr>
          <w:rFonts w:ascii="Times New Roman" w:hAnsi="Times New Roman" w:cs="Times New Roman"/>
          <w:sz w:val="28"/>
          <w:szCs w:val="28"/>
          <w:lang w:val="kk-KZ"/>
        </w:rPr>
        <w:t xml:space="preserve">Для получения пучков тяжелых многозарядных ионов используется ЭЦР источник. </w:t>
      </w:r>
      <w:r w:rsidRPr="00A17138">
        <w:rPr>
          <w:rFonts w:ascii="Times New Roman" w:hAnsi="Times New Roman" w:cs="Times New Roman"/>
          <w:sz w:val="28"/>
          <w:szCs w:val="28"/>
        </w:rPr>
        <w:t>Вывод пучка ионов из камеры циклотрона осуществляется электростатическим дефлектором</w:t>
      </w:r>
      <w:r w:rsidRPr="00A17138">
        <w:rPr>
          <w:rFonts w:ascii="Times New Roman" w:hAnsi="Times New Roman" w:cs="Times New Roman"/>
          <w:sz w:val="28"/>
          <w:szCs w:val="28"/>
          <w:lang w:val="kk-KZ"/>
        </w:rPr>
        <w:t>. Эксперимент по облучению проводится на экспериментальном канале, предназначенном для проведения работ в области физики твердого тела. Канал оборудован всеми необходимыми элементами диагностики и контроля параметров ионных пучков, предназначен для облучения различных материалов и образцов твердых тел в широком интервале ионных флюенсов.</w:t>
      </w:r>
    </w:p>
    <w:p w14:paraId="3EA3D872" w14:textId="77777777" w:rsidR="00844A5B" w:rsidRDefault="00844A5B" w:rsidP="00844A5B">
      <w:pPr>
        <w:tabs>
          <w:tab w:val="right" w:leader="dot" w:pos="8647"/>
        </w:tabs>
        <w:ind w:firstLine="709"/>
        <w:jc w:val="both"/>
        <w:rPr>
          <w:rFonts w:ascii="Times New Roman" w:hAnsi="Times New Roman" w:cs="Times New Roman"/>
          <w:sz w:val="28"/>
          <w:szCs w:val="28"/>
          <w:lang w:val="kk-KZ"/>
        </w:rPr>
      </w:pPr>
    </w:p>
    <w:p w14:paraId="2EB352E0" w14:textId="4B0EC012" w:rsidR="00844A5B" w:rsidRDefault="00844A5B" w:rsidP="00844A5B">
      <w:pPr>
        <w:tabs>
          <w:tab w:val="right" w:leader="dot" w:pos="8647"/>
        </w:tabs>
        <w:jc w:val="center"/>
        <w:rPr>
          <w:rFonts w:ascii="Times New Roman" w:hAnsi="Times New Roman" w:cs="Times New Roman"/>
          <w:sz w:val="28"/>
          <w:szCs w:val="28"/>
          <w:lang w:val="kk-KZ"/>
        </w:rPr>
      </w:pPr>
      <w:r w:rsidRPr="00A17138">
        <w:rPr>
          <w:noProof/>
          <w:sz w:val="28"/>
          <w:szCs w:val="28"/>
        </w:rPr>
        <w:drawing>
          <wp:inline distT="0" distB="0" distL="0" distR="0" wp14:anchorId="0FEB49D5" wp14:editId="747B7297">
            <wp:extent cx="5356897" cy="3096000"/>
            <wp:effectExtent l="0" t="0" r="0" b="9525"/>
            <wp:docPr id="1" name="Рисунок 1" descr="IMG_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1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6897" cy="3096000"/>
                    </a:xfrm>
                    <a:prstGeom prst="rect">
                      <a:avLst/>
                    </a:prstGeom>
                    <a:noFill/>
                    <a:ln>
                      <a:noFill/>
                    </a:ln>
                  </pic:spPr>
                </pic:pic>
              </a:graphicData>
            </a:graphic>
          </wp:inline>
        </w:drawing>
      </w:r>
    </w:p>
    <w:p w14:paraId="307F1D77" w14:textId="77777777" w:rsidR="00844A5B" w:rsidRPr="00844A5B" w:rsidRDefault="00844A5B" w:rsidP="00844A5B">
      <w:pPr>
        <w:tabs>
          <w:tab w:val="right" w:leader="dot" w:pos="8647"/>
        </w:tabs>
        <w:ind w:firstLine="709"/>
        <w:jc w:val="both"/>
        <w:rPr>
          <w:rFonts w:ascii="Times New Roman" w:hAnsi="Times New Roman" w:cs="Times New Roman"/>
          <w:sz w:val="16"/>
          <w:szCs w:val="16"/>
          <w:lang w:val="kk-KZ"/>
        </w:rPr>
      </w:pPr>
    </w:p>
    <w:p w14:paraId="48FC11C0" w14:textId="3275AA51" w:rsidR="00844A5B" w:rsidRDefault="00844A5B" w:rsidP="00844A5B">
      <w:pPr>
        <w:tabs>
          <w:tab w:val="right" w:leader="dot" w:pos="8647"/>
        </w:tabs>
        <w:jc w:val="center"/>
        <w:rPr>
          <w:rFonts w:ascii="Times New Roman" w:hAnsi="Times New Roman" w:cs="Times New Roman"/>
          <w:sz w:val="28"/>
          <w:szCs w:val="28"/>
          <w:lang w:val="kk-KZ"/>
        </w:rPr>
      </w:pPr>
      <w:r w:rsidRPr="00A17138">
        <w:rPr>
          <w:noProof/>
          <w:sz w:val="28"/>
          <w:szCs w:val="28"/>
          <w:lang w:val="kk-KZ"/>
        </w:rPr>
        <w:t xml:space="preserve">Рисунок </w:t>
      </w:r>
      <w:r>
        <w:rPr>
          <w:noProof/>
          <w:sz w:val="28"/>
          <w:szCs w:val="28"/>
          <w:lang w:val="kk-KZ"/>
        </w:rPr>
        <w:t>9</w:t>
      </w:r>
      <w:r w:rsidRPr="00A17138">
        <w:rPr>
          <w:noProof/>
          <w:lang w:val="kk-KZ"/>
        </w:rPr>
        <w:t xml:space="preserve"> </w:t>
      </w:r>
      <w:r w:rsidRPr="00A17138">
        <w:rPr>
          <w:rStyle w:val="tlid-translation"/>
          <w:sz w:val="28"/>
          <w:szCs w:val="28"/>
        </w:rPr>
        <w:t>–</w:t>
      </w:r>
      <w:r w:rsidRPr="00ED3350">
        <w:rPr>
          <w:noProof/>
          <w:sz w:val="28"/>
          <w:szCs w:val="28"/>
        </w:rPr>
        <w:t xml:space="preserve"> </w:t>
      </w:r>
      <w:r w:rsidRPr="00A17138">
        <w:rPr>
          <w:sz w:val="28"/>
          <w:szCs w:val="28"/>
          <w:lang w:val="kk-KZ"/>
        </w:rPr>
        <w:t>Циклотронный комплекс ДЦ-60</w:t>
      </w:r>
    </w:p>
    <w:p w14:paraId="46B38CB0" w14:textId="77777777" w:rsidR="00844A5B" w:rsidRDefault="00844A5B" w:rsidP="00C9317E">
      <w:pPr>
        <w:ind w:firstLine="709"/>
        <w:jc w:val="both"/>
        <w:rPr>
          <w:rFonts w:ascii="Times New Roman" w:hAnsi="Times New Roman" w:cs="Times New Roman"/>
          <w:sz w:val="28"/>
          <w:szCs w:val="28"/>
          <w:lang w:val="kk-KZ"/>
        </w:rPr>
      </w:pPr>
    </w:p>
    <w:p w14:paraId="215E5C5B" w14:textId="68C0A9D6" w:rsidR="00BA5F43" w:rsidRPr="00A17138" w:rsidRDefault="00BA5F43" w:rsidP="00844A5B">
      <w:pPr>
        <w:ind w:firstLine="709"/>
        <w:jc w:val="both"/>
        <w:rPr>
          <w:rStyle w:val="Hyperlink0"/>
          <w:rFonts w:eastAsia="Arial Unicode MS"/>
          <w:lang w:val="kk-KZ"/>
        </w:rPr>
      </w:pPr>
      <w:r w:rsidRPr="00A17138">
        <w:rPr>
          <w:rFonts w:ascii="Times New Roman" w:hAnsi="Times New Roman" w:cs="Times New Roman"/>
          <w:sz w:val="28"/>
          <w:szCs w:val="28"/>
          <w:lang w:val="kk-KZ"/>
        </w:rPr>
        <w:t xml:space="preserve">Образцы </w:t>
      </w:r>
      <w:r w:rsidRPr="00A17138">
        <w:rPr>
          <w:rFonts w:ascii="Times New Roman" w:hAnsi="Times New Roman" w:cs="Times New Roman"/>
          <w:sz w:val="28"/>
          <w:szCs w:val="28"/>
        </w:rPr>
        <w:t>крепились к держателю</w:t>
      </w:r>
      <w:r w:rsidRPr="00A17138">
        <w:rPr>
          <w:rFonts w:ascii="Times New Roman" w:hAnsi="Times New Roman" w:cs="Times New Roman"/>
          <w:sz w:val="28"/>
          <w:szCs w:val="28"/>
          <w:lang w:val="kk-KZ"/>
        </w:rPr>
        <w:t xml:space="preserve">, находящемся на задней стенке экспериментальной камеры (рисунок </w:t>
      </w:r>
      <w:r w:rsidR="005C719D" w:rsidRPr="005C719D">
        <w:rPr>
          <w:rFonts w:ascii="Times New Roman" w:hAnsi="Times New Roman" w:cs="Times New Roman"/>
          <w:sz w:val="28"/>
          <w:szCs w:val="28"/>
        </w:rPr>
        <w:t>10</w:t>
      </w:r>
      <w:r w:rsidRPr="00A17138">
        <w:rPr>
          <w:rFonts w:ascii="Times New Roman" w:hAnsi="Times New Roman" w:cs="Times New Roman"/>
          <w:sz w:val="28"/>
          <w:szCs w:val="28"/>
          <w:lang w:val="kk-KZ"/>
        </w:rPr>
        <w:t>) и облучались при комнатной температуре до флюенсов</w:t>
      </w:r>
      <w:r w:rsidRPr="00A17138">
        <w:rPr>
          <w:rFonts w:ascii="Times New Roman" w:hAnsi="Times New Roman" w:cs="Times New Roman"/>
          <w:sz w:val="28"/>
          <w:szCs w:val="28"/>
        </w:rPr>
        <w:t xml:space="preserve"> </w:t>
      </w:r>
      <w:r w:rsidRPr="00A17138">
        <w:rPr>
          <w:rStyle w:val="afb"/>
          <w:rFonts w:ascii="Times New Roman" w:hAnsi="Times New Roman" w:cs="Times New Roman"/>
          <w:sz w:val="28"/>
          <w:szCs w:val="28"/>
        </w:rPr>
        <w:t>5×10</w:t>
      </w:r>
      <w:r w:rsidRPr="00A17138">
        <w:rPr>
          <w:rStyle w:val="afb"/>
          <w:rFonts w:ascii="Times New Roman" w:hAnsi="Times New Roman" w:cs="Times New Roman"/>
          <w:sz w:val="28"/>
          <w:szCs w:val="28"/>
          <w:vertAlign w:val="superscript"/>
        </w:rPr>
        <w:t>11</w:t>
      </w:r>
      <w:r w:rsidRPr="00A17138">
        <w:rPr>
          <w:rStyle w:val="afb"/>
          <w:rFonts w:ascii="Times New Roman" w:hAnsi="Times New Roman" w:cs="Times New Roman"/>
          <w:sz w:val="28"/>
          <w:szCs w:val="28"/>
        </w:rPr>
        <w:t xml:space="preserve"> см</w:t>
      </w:r>
      <w:r w:rsidRPr="00A17138">
        <w:rPr>
          <w:rStyle w:val="afb"/>
          <w:rFonts w:ascii="Times New Roman" w:hAnsi="Times New Roman" w:cs="Times New Roman"/>
          <w:sz w:val="28"/>
          <w:szCs w:val="28"/>
          <w:vertAlign w:val="superscript"/>
        </w:rPr>
        <w:t>-2</w:t>
      </w:r>
      <w:r w:rsidRPr="00A17138">
        <w:rPr>
          <w:rStyle w:val="Hyperlink0"/>
          <w:rFonts w:eastAsia="Arial Unicode MS"/>
          <w:lang w:val="kk-KZ"/>
        </w:rPr>
        <w:t>. Камеры с мишенными устройствами являются основным элементом ускорительных комплексов. Необходимо отметить, что на циклотроне ДЦ-60 можно изменять облучаемую область без нарушения вакуума от 5</w:t>
      </w:r>
      <w:r w:rsidR="00A97AF4">
        <w:rPr>
          <w:rStyle w:val="Hyperlink0"/>
          <w:rFonts w:eastAsia="Arial Unicode MS"/>
          <w:lang w:val="kk-KZ"/>
        </w:rPr>
        <w:t xml:space="preserve"> </w:t>
      </w:r>
      <w:r w:rsidRPr="00A17138">
        <w:rPr>
          <w:rStyle w:val="Hyperlink0"/>
          <w:rFonts w:eastAsia="Arial Unicode MS"/>
          <w:lang w:val="kk-KZ"/>
        </w:rPr>
        <w:t>х</w:t>
      </w:r>
      <w:r w:rsidR="00A97AF4">
        <w:rPr>
          <w:rStyle w:val="Hyperlink0"/>
          <w:rFonts w:eastAsia="Arial Unicode MS"/>
          <w:lang w:val="kk-KZ"/>
        </w:rPr>
        <w:t xml:space="preserve"> </w:t>
      </w:r>
      <w:r w:rsidRPr="00A17138">
        <w:rPr>
          <w:rStyle w:val="Hyperlink0"/>
          <w:rFonts w:eastAsia="Arial Unicode MS"/>
          <w:lang w:val="kk-KZ"/>
        </w:rPr>
        <w:t>5 мм</w:t>
      </w:r>
      <w:r w:rsidRPr="00A17138">
        <w:rPr>
          <w:rStyle w:val="Hyperlink0"/>
          <w:rFonts w:eastAsia="Arial Unicode MS"/>
          <w:vertAlign w:val="superscript"/>
          <w:lang w:val="kk-KZ"/>
        </w:rPr>
        <w:t>2</w:t>
      </w:r>
      <w:r w:rsidRPr="00A17138">
        <w:rPr>
          <w:rStyle w:val="Hyperlink0"/>
          <w:rFonts w:eastAsia="Arial Unicode MS"/>
          <w:lang w:val="kk-KZ"/>
        </w:rPr>
        <w:t xml:space="preserve"> до 40</w:t>
      </w:r>
      <w:r w:rsidR="00A97AF4">
        <w:rPr>
          <w:rStyle w:val="Hyperlink0"/>
          <w:rFonts w:eastAsia="Arial Unicode MS"/>
          <w:lang w:val="kk-KZ"/>
        </w:rPr>
        <w:t xml:space="preserve"> </w:t>
      </w:r>
      <w:r w:rsidRPr="00A17138">
        <w:rPr>
          <w:rStyle w:val="Hyperlink0"/>
          <w:rFonts w:eastAsia="Arial Unicode MS"/>
          <w:lang w:val="kk-KZ"/>
        </w:rPr>
        <w:t>х</w:t>
      </w:r>
      <w:r w:rsidR="00A97AF4">
        <w:rPr>
          <w:rStyle w:val="Hyperlink0"/>
          <w:rFonts w:eastAsia="Arial Unicode MS"/>
          <w:lang w:val="kk-KZ"/>
        </w:rPr>
        <w:t xml:space="preserve"> </w:t>
      </w:r>
      <w:r w:rsidRPr="00A17138">
        <w:rPr>
          <w:rStyle w:val="Hyperlink0"/>
          <w:rFonts w:eastAsia="Arial Unicode MS"/>
          <w:lang w:val="kk-KZ"/>
        </w:rPr>
        <w:t>40 мм</w:t>
      </w:r>
      <w:r w:rsidRPr="00A17138">
        <w:rPr>
          <w:rStyle w:val="Hyperlink0"/>
          <w:rFonts w:eastAsia="Arial Unicode MS"/>
          <w:vertAlign w:val="superscript"/>
          <w:lang w:val="kk-KZ"/>
        </w:rPr>
        <w:t>2</w:t>
      </w:r>
      <w:r w:rsidR="007F171D" w:rsidRPr="00A17138">
        <w:rPr>
          <w:rStyle w:val="Hyperlink0"/>
          <w:rFonts w:eastAsia="Arial Unicode MS"/>
          <w:lang w:val="kk-KZ"/>
        </w:rPr>
        <w:t xml:space="preserve">, соответсвенно </w:t>
      </w:r>
      <w:r w:rsidR="007F171D" w:rsidRPr="00A17138">
        <w:rPr>
          <w:rFonts w:ascii="Times New Roman" w:hAnsi="Times New Roman" w:cs="Times New Roman"/>
          <w:sz w:val="28"/>
          <w:szCs w:val="28"/>
          <w:lang w:val="kk-KZ"/>
        </w:rPr>
        <w:t>максимальная площадь облучения твердотельных мишеней составляет 16 см</w:t>
      </w:r>
      <w:r w:rsidR="007F171D" w:rsidRPr="00A17138">
        <w:rPr>
          <w:rFonts w:ascii="Times New Roman" w:hAnsi="Times New Roman" w:cs="Times New Roman"/>
          <w:sz w:val="28"/>
          <w:szCs w:val="28"/>
          <w:vertAlign w:val="superscript"/>
          <w:lang w:val="kk-KZ"/>
        </w:rPr>
        <w:t>2</w:t>
      </w:r>
      <w:r w:rsidR="007F171D" w:rsidRPr="00A17138">
        <w:rPr>
          <w:rFonts w:ascii="Times New Roman" w:hAnsi="Times New Roman" w:cs="Times New Roman"/>
          <w:sz w:val="28"/>
          <w:szCs w:val="28"/>
          <w:lang w:val="kk-KZ"/>
        </w:rPr>
        <w:t>.</w:t>
      </w:r>
      <w:r w:rsidR="001E0A10">
        <w:rPr>
          <w:rFonts w:ascii="Times New Roman" w:hAnsi="Times New Roman" w:cs="Times New Roman"/>
          <w:sz w:val="28"/>
          <w:szCs w:val="28"/>
          <w:lang w:val="kk-KZ"/>
        </w:rPr>
        <w:t xml:space="preserve"> </w:t>
      </w:r>
      <w:r w:rsidRPr="00A17138">
        <w:rPr>
          <w:rStyle w:val="afb"/>
          <w:rFonts w:ascii="Times New Roman" w:hAnsi="Times New Roman" w:cs="Times New Roman"/>
          <w:sz w:val="28"/>
          <w:szCs w:val="28"/>
        </w:rPr>
        <w:t xml:space="preserve">Стабилизация температуры, близкой к комнатной, обеспечивается охлаждением держателя </w:t>
      </w:r>
      <w:r w:rsidRPr="00A17138">
        <w:rPr>
          <w:rStyle w:val="afb"/>
          <w:rFonts w:ascii="Times New Roman" w:hAnsi="Times New Roman" w:cs="Times New Roman"/>
          <w:sz w:val="28"/>
          <w:szCs w:val="28"/>
        </w:rPr>
        <w:lastRenderedPageBreak/>
        <w:t xml:space="preserve">проточной водой. </w:t>
      </w:r>
      <w:r w:rsidRPr="00A17138">
        <w:rPr>
          <w:rStyle w:val="Hyperlink0"/>
          <w:rFonts w:eastAsia="Arial Unicode MS"/>
          <w:lang w:val="kk-KZ"/>
        </w:rPr>
        <w:t>Диагностика и контроль флюенса проводился цилиндром Фарадея, который располагается в блоке диагностики и двигается перпендикулярно оси ионопровода. В рабочем положении цилиндр Фарадея стоит на оси канала, полностью перекрывая пучок. Равномерное распределение ионов по поверхности образца достигалось при помощи системы сканирования пучка в горизонтальном и вертикальном направлениях.</w:t>
      </w:r>
      <w:r w:rsidRPr="00A17138">
        <w:rPr>
          <w:rFonts w:ascii="Times New Roman" w:hAnsi="Times New Roman" w:cs="Times New Roman"/>
          <w:lang w:val="kk-KZ"/>
        </w:rPr>
        <w:t xml:space="preserve"> </w:t>
      </w:r>
      <w:r w:rsidRPr="00A17138">
        <w:rPr>
          <w:rStyle w:val="Hyperlink0"/>
          <w:rFonts w:eastAsia="Arial Unicode MS"/>
          <w:lang w:val="kk-KZ"/>
        </w:rPr>
        <w:t xml:space="preserve">Контроль формы поперечного сечения пучка и его положения в канале </w:t>
      </w:r>
      <w:r w:rsidRPr="00A17138">
        <w:rPr>
          <w:rStyle w:val="afb"/>
          <w:rFonts w:ascii="Times New Roman" w:hAnsi="Times New Roman" w:cs="Times New Roman"/>
          <w:sz w:val="28"/>
          <w:szCs w:val="28"/>
        </w:rPr>
        <w:t>проводится</w:t>
      </w:r>
      <w:r w:rsidRPr="00A17138">
        <w:rPr>
          <w:rStyle w:val="afb"/>
          <w:rFonts w:ascii="Times New Roman" w:hAnsi="Times New Roman" w:cs="Times New Roman"/>
          <w:sz w:val="28"/>
          <w:szCs w:val="28"/>
          <w:lang w:val="kk-KZ"/>
        </w:rPr>
        <w:t xml:space="preserve"> профилометром, который устанавливается в канале транспортировки пучка.</w:t>
      </w:r>
    </w:p>
    <w:p w14:paraId="704A7CB5" w14:textId="27B5E395" w:rsidR="005A3D36" w:rsidRDefault="005A3D36" w:rsidP="00C9317E">
      <w:pPr>
        <w:tabs>
          <w:tab w:val="right" w:leader="dot" w:pos="8647"/>
        </w:tabs>
        <w:ind w:firstLine="709"/>
        <w:jc w:val="both"/>
        <w:rPr>
          <w:rStyle w:val="afb"/>
          <w:rFonts w:ascii="Times New Roman" w:hAnsi="Times New Roman" w:cs="Times New Roman"/>
          <w:sz w:val="28"/>
          <w:szCs w:val="28"/>
          <w:lang w:val="kk-KZ"/>
        </w:rPr>
      </w:pPr>
      <w:r w:rsidRPr="00A17138">
        <w:rPr>
          <w:rStyle w:val="afb"/>
          <w:rFonts w:ascii="Times New Roman" w:hAnsi="Times New Roman" w:cs="Times New Roman"/>
          <w:sz w:val="28"/>
          <w:szCs w:val="28"/>
        </w:rPr>
        <w:t>Циклотрон ИЦ</w:t>
      </w:r>
      <w:r w:rsidRPr="00A17138">
        <w:rPr>
          <w:rStyle w:val="afb"/>
          <w:rFonts w:ascii="Times New Roman" w:hAnsi="Times New Roman" w:cs="Times New Roman"/>
          <w:sz w:val="28"/>
          <w:szCs w:val="28"/>
          <w:lang w:val="kk-KZ"/>
        </w:rPr>
        <w:t>-</w:t>
      </w:r>
      <w:r w:rsidRPr="00A17138">
        <w:rPr>
          <w:rStyle w:val="afb"/>
          <w:rFonts w:ascii="Times New Roman" w:hAnsi="Times New Roman" w:cs="Times New Roman"/>
          <w:sz w:val="28"/>
          <w:szCs w:val="28"/>
        </w:rPr>
        <w:t xml:space="preserve">100 </w:t>
      </w:r>
      <w:r w:rsidRPr="00A17138">
        <w:rPr>
          <w:rStyle w:val="afb"/>
          <w:rFonts w:ascii="Times New Roman" w:hAnsi="Times New Roman" w:cs="Times New Roman"/>
          <w:sz w:val="28"/>
          <w:szCs w:val="28"/>
          <w:lang w:val="kk-KZ"/>
        </w:rPr>
        <w:t>был</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 xml:space="preserve">разработан как имплантатор </w:t>
      </w:r>
      <w:r w:rsidRPr="00A17138">
        <w:rPr>
          <w:rStyle w:val="afb"/>
          <w:rFonts w:ascii="Times New Roman" w:hAnsi="Times New Roman" w:cs="Times New Roman"/>
          <w:sz w:val="28"/>
          <w:szCs w:val="28"/>
        </w:rPr>
        <w:t xml:space="preserve">тяжелых </w:t>
      </w:r>
      <w:r w:rsidRPr="00A17138">
        <w:rPr>
          <w:rStyle w:val="afb"/>
          <w:rFonts w:ascii="Times New Roman" w:hAnsi="Times New Roman" w:cs="Times New Roman"/>
          <w:sz w:val="28"/>
          <w:szCs w:val="28"/>
          <w:lang w:val="kk-KZ"/>
        </w:rPr>
        <w:t>ионов</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предназначенным</w:t>
      </w:r>
      <w:r w:rsidRPr="00A17138">
        <w:rPr>
          <w:rStyle w:val="afb"/>
          <w:rFonts w:ascii="Times New Roman" w:hAnsi="Times New Roman" w:cs="Times New Roman"/>
          <w:sz w:val="28"/>
          <w:szCs w:val="28"/>
        </w:rPr>
        <w:t xml:space="preserve"> для </w:t>
      </w:r>
      <w:r w:rsidRPr="00A17138">
        <w:rPr>
          <w:rStyle w:val="afb"/>
          <w:rFonts w:ascii="Times New Roman" w:hAnsi="Times New Roman" w:cs="Times New Roman"/>
          <w:sz w:val="28"/>
          <w:szCs w:val="28"/>
          <w:lang w:val="kk-KZ"/>
        </w:rPr>
        <w:t>решения научно</w:t>
      </w:r>
      <w:r w:rsidRPr="00A17138">
        <w:rPr>
          <w:rStyle w:val="afb"/>
          <w:rFonts w:ascii="Times New Roman" w:hAnsi="Times New Roman" w:cs="Times New Roman"/>
          <w:sz w:val="28"/>
          <w:szCs w:val="28"/>
        </w:rPr>
        <w:t>-</w:t>
      </w:r>
      <w:r w:rsidRPr="00A17138">
        <w:rPr>
          <w:rStyle w:val="afb"/>
          <w:rFonts w:ascii="Times New Roman" w:hAnsi="Times New Roman" w:cs="Times New Roman"/>
          <w:sz w:val="28"/>
          <w:szCs w:val="28"/>
          <w:lang w:val="kk-KZ"/>
        </w:rPr>
        <w:t xml:space="preserve">прикладных задач: </w:t>
      </w:r>
      <w:r w:rsidRPr="00A17138">
        <w:rPr>
          <w:rStyle w:val="afb"/>
          <w:rFonts w:ascii="Times New Roman" w:hAnsi="Times New Roman" w:cs="Times New Roman"/>
          <w:sz w:val="28"/>
          <w:szCs w:val="28"/>
        </w:rPr>
        <w:t xml:space="preserve">исследований </w:t>
      </w:r>
      <w:r w:rsidRPr="00A17138">
        <w:rPr>
          <w:rStyle w:val="afb"/>
          <w:rFonts w:ascii="Times New Roman" w:hAnsi="Times New Roman" w:cs="Times New Roman"/>
          <w:sz w:val="28"/>
          <w:szCs w:val="28"/>
          <w:lang w:val="kk-KZ"/>
        </w:rPr>
        <w:t xml:space="preserve">радиационной стойкости и </w:t>
      </w:r>
      <w:r w:rsidRPr="00A17138">
        <w:rPr>
          <w:rStyle w:val="afb"/>
          <w:rFonts w:ascii="Times New Roman" w:hAnsi="Times New Roman" w:cs="Times New Roman"/>
          <w:sz w:val="28"/>
          <w:szCs w:val="28"/>
        </w:rPr>
        <w:t xml:space="preserve">модификации материалов, </w:t>
      </w:r>
      <w:r w:rsidRPr="00A17138">
        <w:rPr>
          <w:rStyle w:val="afb"/>
          <w:rFonts w:ascii="Times New Roman" w:hAnsi="Times New Roman" w:cs="Times New Roman"/>
          <w:sz w:val="28"/>
          <w:szCs w:val="28"/>
          <w:lang w:val="kk-KZ"/>
        </w:rPr>
        <w:t xml:space="preserve">получение и изучение наноструктурированных композиционных материалов, </w:t>
      </w:r>
      <w:r w:rsidRPr="00A17138">
        <w:rPr>
          <w:rStyle w:val="afb"/>
          <w:rFonts w:ascii="Times New Roman" w:hAnsi="Times New Roman" w:cs="Times New Roman"/>
          <w:sz w:val="28"/>
          <w:szCs w:val="28"/>
        </w:rPr>
        <w:t>производства трековых мембран</w:t>
      </w:r>
      <w:r w:rsidRPr="00A17138">
        <w:rPr>
          <w:rStyle w:val="afb"/>
          <w:rFonts w:ascii="Times New Roman" w:hAnsi="Times New Roman" w:cs="Times New Roman"/>
          <w:sz w:val="28"/>
          <w:szCs w:val="28"/>
          <w:lang w:val="kk-KZ"/>
        </w:rPr>
        <w:t xml:space="preserve">, </w:t>
      </w:r>
      <w:r w:rsidRPr="00A17138">
        <w:rPr>
          <w:rStyle w:val="afb"/>
          <w:rFonts w:ascii="Times New Roman" w:hAnsi="Times New Roman" w:cs="Times New Roman"/>
          <w:sz w:val="28"/>
          <w:szCs w:val="28"/>
        </w:rPr>
        <w:t xml:space="preserve">тестирования радиационной стойкости </w:t>
      </w:r>
      <w:r w:rsidRPr="00A17138">
        <w:rPr>
          <w:rStyle w:val="afb"/>
          <w:rFonts w:ascii="Times New Roman" w:hAnsi="Times New Roman" w:cs="Times New Roman"/>
          <w:sz w:val="28"/>
          <w:szCs w:val="28"/>
          <w:lang w:val="kk-KZ"/>
        </w:rPr>
        <w:t>электронных</w:t>
      </w:r>
      <w:r w:rsidRPr="00A17138">
        <w:rPr>
          <w:rStyle w:val="afb"/>
          <w:rFonts w:ascii="Times New Roman" w:hAnsi="Times New Roman" w:cs="Times New Roman"/>
          <w:sz w:val="28"/>
          <w:szCs w:val="28"/>
        </w:rPr>
        <w:t xml:space="preserve"> компонент</w:t>
      </w:r>
      <w:r w:rsidRPr="00A17138">
        <w:rPr>
          <w:rStyle w:val="afb"/>
          <w:rFonts w:ascii="Times New Roman" w:hAnsi="Times New Roman" w:cs="Times New Roman"/>
          <w:sz w:val="28"/>
          <w:szCs w:val="28"/>
          <w:lang w:val="kk-KZ"/>
        </w:rPr>
        <w:t>ов</w:t>
      </w:r>
      <w:r w:rsidR="00A21D6C" w:rsidRPr="00A21D6C">
        <w:rPr>
          <w:rStyle w:val="afb"/>
          <w:rFonts w:ascii="Times New Roman" w:hAnsi="Times New Roman" w:cs="Times New Roman"/>
          <w:sz w:val="28"/>
          <w:szCs w:val="28"/>
        </w:rPr>
        <w:t xml:space="preserve"> (</w:t>
      </w:r>
      <w:r w:rsidR="00A21D6C">
        <w:rPr>
          <w:rStyle w:val="afb"/>
          <w:rFonts w:ascii="Times New Roman" w:hAnsi="Times New Roman" w:cs="Times New Roman"/>
          <w:sz w:val="28"/>
          <w:szCs w:val="28"/>
          <w:lang w:val="kk-KZ"/>
        </w:rPr>
        <w:t xml:space="preserve">рисунок </w:t>
      </w:r>
      <w:r w:rsidR="005C719D" w:rsidRPr="005C719D">
        <w:rPr>
          <w:rStyle w:val="afb"/>
          <w:rFonts w:ascii="Times New Roman" w:hAnsi="Times New Roman" w:cs="Times New Roman"/>
          <w:sz w:val="28"/>
          <w:szCs w:val="28"/>
        </w:rPr>
        <w:t>11</w:t>
      </w:r>
      <w:r w:rsidR="00A21D6C" w:rsidRPr="00A21D6C">
        <w:rPr>
          <w:rStyle w:val="afb"/>
          <w:rFonts w:ascii="Times New Roman" w:hAnsi="Times New Roman" w:cs="Times New Roman"/>
          <w:sz w:val="28"/>
          <w:szCs w:val="28"/>
        </w:rPr>
        <w:t>)</w:t>
      </w:r>
      <w:r w:rsidRPr="00A17138">
        <w:rPr>
          <w:rStyle w:val="afb"/>
          <w:rFonts w:ascii="Times New Roman" w:hAnsi="Times New Roman" w:cs="Times New Roman"/>
          <w:sz w:val="28"/>
          <w:szCs w:val="28"/>
          <w:lang w:val="kk-KZ"/>
        </w:rPr>
        <w:t>.</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 xml:space="preserve">Циклотрон </w:t>
      </w:r>
      <w:r w:rsidRPr="00A17138">
        <w:rPr>
          <w:rFonts w:ascii="Times New Roman" w:hAnsi="Times New Roman" w:cs="Times New Roman"/>
          <w:sz w:val="28"/>
          <w:szCs w:val="28"/>
        </w:rPr>
        <w:t xml:space="preserve">оборудован одним каналом с установкой для облучения </w:t>
      </w:r>
      <w:r w:rsidRPr="00A17138">
        <w:rPr>
          <w:rFonts w:ascii="Times New Roman" w:hAnsi="Times New Roman" w:cs="Times New Roman"/>
          <w:sz w:val="28"/>
          <w:szCs w:val="28"/>
          <w:lang w:val="kk-KZ"/>
        </w:rPr>
        <w:t>пленок</w:t>
      </w:r>
      <w:r w:rsidRPr="00A17138">
        <w:rPr>
          <w:rFonts w:ascii="Times New Roman" w:hAnsi="Times New Roman" w:cs="Times New Roman"/>
          <w:sz w:val="28"/>
          <w:szCs w:val="28"/>
        </w:rPr>
        <w:t xml:space="preserve"> и камерой для облучения твердотельных мишеней.</w:t>
      </w:r>
      <w:r w:rsidRPr="00A17138">
        <w:rPr>
          <w:rFonts w:ascii="Times New Roman" w:hAnsi="Times New Roman" w:cs="Times New Roman"/>
          <w:sz w:val="28"/>
          <w:szCs w:val="28"/>
          <w:lang w:val="kk-KZ"/>
        </w:rPr>
        <w:t xml:space="preserve"> К</w:t>
      </w:r>
      <w:r w:rsidRPr="00A17138">
        <w:rPr>
          <w:rStyle w:val="afb"/>
          <w:rFonts w:ascii="Times New Roman" w:hAnsi="Times New Roman" w:cs="Times New Roman"/>
          <w:sz w:val="28"/>
          <w:szCs w:val="28"/>
          <w:lang w:val="kk-KZ"/>
        </w:rPr>
        <w:t>омплекс</w:t>
      </w:r>
      <w:r w:rsidR="001E0A10">
        <w:rPr>
          <w:rStyle w:val="afb"/>
          <w:rFonts w:ascii="Times New Roman" w:hAnsi="Times New Roman" w:cs="Times New Roman"/>
          <w:sz w:val="28"/>
          <w:szCs w:val="28"/>
          <w:lang w:val="kk-KZ"/>
        </w:rPr>
        <w:t xml:space="preserve"> </w:t>
      </w:r>
      <w:r w:rsidRPr="00A17138">
        <w:rPr>
          <w:rStyle w:val="afb"/>
          <w:rFonts w:ascii="Times New Roman" w:hAnsi="Times New Roman" w:cs="Times New Roman"/>
          <w:sz w:val="28"/>
          <w:szCs w:val="28"/>
          <w:lang w:val="kk-KZ"/>
        </w:rPr>
        <w:t xml:space="preserve">предназначался для ускорения многозарядных ионов </w:t>
      </w:r>
      <w:r w:rsidRPr="00A17138">
        <w:rPr>
          <w:rStyle w:val="afb"/>
          <w:rFonts w:ascii="Times New Roman" w:hAnsi="Times New Roman" w:cs="Times New Roman"/>
          <w:sz w:val="28"/>
          <w:szCs w:val="28"/>
          <w:lang w:val="en-US"/>
        </w:rPr>
        <w:t>C</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en-US"/>
        </w:rPr>
        <w:t>Ne</w:t>
      </w:r>
      <w:r w:rsidRPr="00A17138">
        <w:rPr>
          <w:rStyle w:val="afb"/>
          <w:rFonts w:ascii="Times New Roman" w:hAnsi="Times New Roman" w:cs="Times New Roman"/>
          <w:sz w:val="28"/>
          <w:szCs w:val="28"/>
        </w:rPr>
        <w:t xml:space="preserve">, </w:t>
      </w:r>
      <w:proofErr w:type="spellStart"/>
      <w:r w:rsidRPr="00A17138">
        <w:rPr>
          <w:rStyle w:val="afb"/>
          <w:rFonts w:ascii="Times New Roman" w:hAnsi="Times New Roman" w:cs="Times New Roman"/>
          <w:sz w:val="28"/>
          <w:szCs w:val="28"/>
          <w:lang w:val="en-US"/>
        </w:rPr>
        <w:t>Ar</w:t>
      </w:r>
      <w:proofErr w:type="spellEnd"/>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en-US"/>
        </w:rPr>
        <w:t>Kr</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en-US"/>
        </w:rPr>
        <w:t>Xe</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en-US"/>
        </w:rPr>
        <w:t>I</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en-US"/>
        </w:rPr>
        <w:t>W</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en-US"/>
        </w:rPr>
        <w:t>Bi</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 xml:space="preserve">с энергией </w:t>
      </w:r>
      <w:r w:rsidRPr="00A17138">
        <w:rPr>
          <w:rStyle w:val="afb"/>
          <w:rFonts w:ascii="Times New Roman" w:hAnsi="Times New Roman" w:cs="Times New Roman"/>
          <w:sz w:val="28"/>
          <w:szCs w:val="28"/>
        </w:rPr>
        <w:t xml:space="preserve">1-1,2 </w:t>
      </w:r>
      <w:r w:rsidRPr="00A17138">
        <w:rPr>
          <w:rStyle w:val="afb"/>
          <w:rFonts w:ascii="Times New Roman" w:hAnsi="Times New Roman" w:cs="Times New Roman"/>
          <w:sz w:val="28"/>
          <w:szCs w:val="28"/>
          <w:lang w:val="kk-KZ"/>
        </w:rPr>
        <w:t>МэВ/нуклон.</w:t>
      </w:r>
    </w:p>
    <w:p w14:paraId="1CC911FC" w14:textId="77777777" w:rsidR="00844A5B" w:rsidRDefault="00844A5B" w:rsidP="00C9317E">
      <w:pPr>
        <w:tabs>
          <w:tab w:val="right" w:leader="dot" w:pos="8647"/>
        </w:tabs>
        <w:ind w:firstLine="709"/>
        <w:jc w:val="both"/>
        <w:rPr>
          <w:rStyle w:val="afb"/>
          <w:rFonts w:ascii="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0"/>
        <w:gridCol w:w="5376"/>
      </w:tblGrid>
      <w:tr w:rsidR="00B116AD" w:rsidRPr="00844A5B" w14:paraId="7A4D03D6" w14:textId="77777777" w:rsidTr="00844A5B">
        <w:trPr>
          <w:jc w:val="center"/>
        </w:trPr>
        <w:tc>
          <w:tcPr>
            <w:tcW w:w="4310" w:type="dxa"/>
            <w:vAlign w:val="center"/>
          </w:tcPr>
          <w:p w14:paraId="2C067238" w14:textId="4C9A9890" w:rsidR="00B116AD" w:rsidRPr="00844A5B" w:rsidRDefault="00B116AD" w:rsidP="00740FDB">
            <w:pPr>
              <w:tabs>
                <w:tab w:val="right" w:leader="dot" w:pos="8647"/>
              </w:tabs>
              <w:jc w:val="center"/>
              <w:rPr>
                <w:rStyle w:val="afb"/>
                <w:rFonts w:ascii="Times New Roman" w:hAnsi="Times New Roman" w:cs="Times New Roman"/>
                <w:lang w:val="kk-KZ"/>
              </w:rPr>
            </w:pPr>
            <w:r w:rsidRPr="00844A5B">
              <w:rPr>
                <w:rFonts w:ascii="Times New Roman" w:hAnsi="Times New Roman" w:cs="Times New Roman"/>
                <w:noProof/>
                <w:lang w:eastAsia="ru-RU" w:bidi="ar-SA"/>
              </w:rPr>
              <w:drawing>
                <wp:inline distT="0" distB="0" distL="0" distR="0" wp14:anchorId="7C514583" wp14:editId="218EEB33">
                  <wp:extent cx="2502309" cy="2088000"/>
                  <wp:effectExtent l="0" t="0" r="0" b="7620"/>
                  <wp:docPr id="1362684277" name="Рисунок 1" descr="page43image5276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3image5276708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02309" cy="2088000"/>
                          </a:xfrm>
                          <a:prstGeom prst="rect">
                            <a:avLst/>
                          </a:prstGeom>
                          <a:noFill/>
                          <a:ln>
                            <a:noFill/>
                          </a:ln>
                        </pic:spPr>
                      </pic:pic>
                    </a:graphicData>
                  </a:graphic>
                </wp:inline>
              </w:drawing>
            </w:r>
          </w:p>
        </w:tc>
        <w:tc>
          <w:tcPr>
            <w:tcW w:w="5318" w:type="dxa"/>
            <w:vAlign w:val="center"/>
          </w:tcPr>
          <w:p w14:paraId="0E58A8B6" w14:textId="42511A0A" w:rsidR="00B116AD" w:rsidRPr="00844A5B" w:rsidRDefault="00B116AD" w:rsidP="00740FDB">
            <w:pPr>
              <w:tabs>
                <w:tab w:val="right" w:leader="dot" w:pos="8647"/>
              </w:tabs>
              <w:jc w:val="center"/>
              <w:rPr>
                <w:rStyle w:val="afb"/>
                <w:rFonts w:ascii="Times New Roman" w:hAnsi="Times New Roman" w:cs="Times New Roman"/>
                <w:lang w:val="kk-KZ"/>
              </w:rPr>
            </w:pPr>
            <w:r w:rsidRPr="00844A5B">
              <w:rPr>
                <w:rStyle w:val="afb"/>
                <w:rFonts w:ascii="Times New Roman" w:hAnsi="Times New Roman" w:cs="Times New Roman"/>
                <w:noProof/>
                <w:lang w:eastAsia="ru-RU" w:bidi="ar-SA"/>
              </w:rPr>
              <w:drawing>
                <wp:inline distT="0" distB="0" distL="0" distR="0" wp14:anchorId="0F5F474C" wp14:editId="57407257">
                  <wp:extent cx="3276000" cy="2088000"/>
                  <wp:effectExtent l="0" t="0" r="635" b="7620"/>
                  <wp:docPr id="1769144512" name="Рисунок 1769144512" descr="Изображение выглядит как текст, снимок экрана, программное обеспечение, Веб-сай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407426891" name="Рисунок 407426891" descr="Изображение выглядит как текст, снимок экрана, программное обеспечение, Веб-сайт&#10;&#10;Автоматически созданное описание"/>
                          <pic:cNvPicPr>
                            <a:picLocks noChangeAspect="1"/>
                          </pic:cNvPicPr>
                        </pic:nvPicPr>
                        <pic:blipFill rotWithShape="1">
                          <a:blip r:embed="rId31"/>
                          <a:srcRect l="40309" t="38914" r="32611" b="34226"/>
                          <a:stretch/>
                        </pic:blipFill>
                        <pic:spPr bwMode="auto">
                          <a:xfrm>
                            <a:off x="0" y="0"/>
                            <a:ext cx="3276000" cy="208800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37940E90" w14:textId="77777777" w:rsidR="00BA5F43" w:rsidRPr="00844A5B" w:rsidRDefault="00BA5F43" w:rsidP="003D0D15">
      <w:pPr>
        <w:tabs>
          <w:tab w:val="right" w:leader="dot" w:pos="8647"/>
        </w:tabs>
        <w:ind w:firstLine="709"/>
        <w:jc w:val="both"/>
        <w:rPr>
          <w:rFonts w:ascii="Times New Roman" w:hAnsi="Times New Roman" w:cs="Times New Roman"/>
          <w:sz w:val="16"/>
          <w:szCs w:val="16"/>
          <w:lang w:val="kk-KZ"/>
        </w:rPr>
      </w:pPr>
    </w:p>
    <w:p w14:paraId="110EC4A7" w14:textId="49CF2C78" w:rsidR="00844A5B" w:rsidRDefault="00844A5B" w:rsidP="00C9317E">
      <w:pPr>
        <w:tabs>
          <w:tab w:val="right" w:leader="dot" w:pos="8647"/>
        </w:tabs>
        <w:ind w:firstLine="709"/>
        <w:jc w:val="both"/>
        <w:rPr>
          <w:rStyle w:val="afb"/>
          <w:rFonts w:ascii="Times New Roman" w:hAnsi="Times New Roman" w:cs="Times New Roman"/>
          <w:sz w:val="28"/>
          <w:szCs w:val="28"/>
          <w:lang w:val="kk-KZ"/>
        </w:rPr>
      </w:pPr>
      <w:r w:rsidRPr="00B116AD">
        <w:rPr>
          <w:rStyle w:val="afb"/>
          <w:rFonts w:ascii="Times New Roman" w:hAnsi="Times New Roman" w:cs="Times New Roman"/>
        </w:rPr>
        <w:t>1</w:t>
      </w:r>
      <w:r>
        <w:rPr>
          <w:rFonts w:ascii="Times New Roman" w:hAnsi="Times New Roman" w:cs="Times New Roman"/>
        </w:rPr>
        <w:t xml:space="preserve"> –</w:t>
      </w:r>
      <w:r w:rsidRPr="00B116AD">
        <w:rPr>
          <w:rStyle w:val="afb"/>
          <w:rFonts w:ascii="Times New Roman" w:hAnsi="Times New Roman" w:cs="Times New Roman"/>
        </w:rPr>
        <w:t xml:space="preserve"> держатель образцов; 2</w:t>
      </w:r>
      <w:r>
        <w:rPr>
          <w:rFonts w:ascii="Times New Roman" w:hAnsi="Times New Roman" w:cs="Times New Roman"/>
        </w:rPr>
        <w:t xml:space="preserve"> –</w:t>
      </w:r>
      <w:r w:rsidRPr="00B116AD">
        <w:rPr>
          <w:rStyle w:val="afb"/>
          <w:rFonts w:ascii="Times New Roman" w:hAnsi="Times New Roman" w:cs="Times New Roman"/>
        </w:rPr>
        <w:t xml:space="preserve"> задняя стенка экспериментальной камеры; 3 </w:t>
      </w:r>
      <w:r>
        <w:rPr>
          <w:rFonts w:ascii="Times New Roman" w:hAnsi="Times New Roman" w:cs="Times New Roman"/>
        </w:rPr>
        <w:t>–</w:t>
      </w:r>
      <w:r>
        <w:rPr>
          <w:rFonts w:ascii="Times New Roman" w:hAnsi="Times New Roman" w:cs="Times New Roman"/>
          <w:lang w:val="kk-KZ"/>
        </w:rPr>
        <w:t xml:space="preserve"> </w:t>
      </w:r>
      <w:r w:rsidRPr="00B116AD">
        <w:rPr>
          <w:rStyle w:val="afb"/>
          <w:rFonts w:ascii="Times New Roman" w:hAnsi="Times New Roman" w:cs="Times New Roman"/>
        </w:rPr>
        <w:t>прямоугольная диафрагма</w:t>
      </w:r>
    </w:p>
    <w:p w14:paraId="2BE9C6F2" w14:textId="77777777" w:rsidR="00844A5B" w:rsidRPr="00085B70" w:rsidRDefault="00844A5B" w:rsidP="00C9317E">
      <w:pPr>
        <w:tabs>
          <w:tab w:val="right" w:leader="dot" w:pos="8647"/>
        </w:tabs>
        <w:ind w:firstLine="709"/>
        <w:jc w:val="both"/>
        <w:rPr>
          <w:rStyle w:val="afb"/>
          <w:rFonts w:ascii="Times New Roman" w:hAnsi="Times New Roman" w:cs="Times New Roman"/>
          <w:sz w:val="16"/>
          <w:szCs w:val="16"/>
          <w:lang w:val="kk-KZ"/>
        </w:rPr>
      </w:pPr>
    </w:p>
    <w:p w14:paraId="7E9AE30D" w14:textId="2AAB556C" w:rsidR="00844A5B" w:rsidRDefault="00844A5B" w:rsidP="00844A5B">
      <w:pPr>
        <w:tabs>
          <w:tab w:val="right" w:leader="dot" w:pos="8647"/>
        </w:tabs>
        <w:jc w:val="center"/>
        <w:rPr>
          <w:rStyle w:val="afb"/>
          <w:rFonts w:ascii="Times New Roman" w:hAnsi="Times New Roman" w:cs="Times New Roman"/>
          <w:sz w:val="28"/>
          <w:szCs w:val="28"/>
          <w:lang w:val="kk-KZ"/>
        </w:rPr>
      </w:pPr>
      <w:r w:rsidRPr="00A17138">
        <w:rPr>
          <w:rStyle w:val="afb"/>
          <w:rFonts w:ascii="Times New Roman" w:hAnsi="Times New Roman" w:cs="Times New Roman"/>
          <w:sz w:val="28"/>
          <w:szCs w:val="28"/>
        </w:rPr>
        <w:t xml:space="preserve">Рисунок </w:t>
      </w:r>
      <w:r w:rsidRPr="005C719D">
        <w:rPr>
          <w:rStyle w:val="afb"/>
          <w:rFonts w:ascii="Times New Roman" w:hAnsi="Times New Roman" w:cs="Times New Roman"/>
          <w:sz w:val="28"/>
          <w:szCs w:val="28"/>
        </w:rPr>
        <w:t>10</w:t>
      </w:r>
      <w:r w:rsidRPr="00A17138">
        <w:rPr>
          <w:rStyle w:val="afb"/>
          <w:rFonts w:ascii="Times New Roman" w:hAnsi="Times New Roman" w:cs="Times New Roman"/>
          <w:sz w:val="28"/>
          <w:szCs w:val="28"/>
          <w:lang w:val="kk-KZ"/>
        </w:rPr>
        <w:t xml:space="preserve"> </w:t>
      </w:r>
      <w:r w:rsidRPr="00A17138">
        <w:rPr>
          <w:rStyle w:val="tlid-translation"/>
          <w:rFonts w:ascii="Times New Roman" w:hAnsi="Times New Roman" w:cs="Times New Roman"/>
          <w:sz w:val="28"/>
          <w:szCs w:val="28"/>
        </w:rPr>
        <w:t>–</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Камера с мишенным</w:t>
      </w:r>
      <w:r w:rsidRPr="00A17138">
        <w:rPr>
          <w:rStyle w:val="afb"/>
          <w:rFonts w:ascii="Times New Roman" w:hAnsi="Times New Roman" w:cs="Times New Roman"/>
          <w:sz w:val="28"/>
          <w:szCs w:val="28"/>
        </w:rPr>
        <w:t xml:space="preserve"> устройство</w:t>
      </w:r>
      <w:r w:rsidRPr="00A17138">
        <w:rPr>
          <w:rStyle w:val="afb"/>
          <w:rFonts w:ascii="Times New Roman" w:hAnsi="Times New Roman" w:cs="Times New Roman"/>
          <w:sz w:val="28"/>
          <w:szCs w:val="28"/>
          <w:lang w:val="kk-KZ"/>
        </w:rPr>
        <w:t>м</w:t>
      </w:r>
      <w:r w:rsidRPr="00A17138">
        <w:rPr>
          <w:rStyle w:val="afb"/>
          <w:rFonts w:ascii="Times New Roman" w:hAnsi="Times New Roman" w:cs="Times New Roman"/>
          <w:sz w:val="28"/>
          <w:szCs w:val="28"/>
        </w:rPr>
        <w:t xml:space="preserve"> для облучения образцов на циклотроне ДЦ-60</w:t>
      </w:r>
    </w:p>
    <w:p w14:paraId="17056642" w14:textId="77777777" w:rsidR="00844A5B" w:rsidRDefault="00844A5B" w:rsidP="00C9317E">
      <w:pPr>
        <w:tabs>
          <w:tab w:val="right" w:leader="dot" w:pos="8647"/>
        </w:tabs>
        <w:ind w:firstLine="709"/>
        <w:jc w:val="both"/>
        <w:rPr>
          <w:rStyle w:val="afb"/>
          <w:rFonts w:ascii="Times New Roman" w:hAnsi="Times New Roman" w:cs="Times New Roman"/>
          <w:sz w:val="28"/>
          <w:szCs w:val="28"/>
          <w:lang w:val="kk-KZ"/>
        </w:rPr>
      </w:pPr>
    </w:p>
    <w:p w14:paraId="76222540" w14:textId="279372F5" w:rsidR="00565447" w:rsidRPr="00A17138" w:rsidRDefault="00565447" w:rsidP="00C9317E">
      <w:pPr>
        <w:tabs>
          <w:tab w:val="right" w:leader="dot" w:pos="8647"/>
        </w:tabs>
        <w:ind w:firstLine="709"/>
        <w:jc w:val="both"/>
        <w:rPr>
          <w:rFonts w:ascii="Times New Roman" w:hAnsi="Times New Roman" w:cs="Times New Roman"/>
          <w:sz w:val="28"/>
          <w:szCs w:val="28"/>
          <w:lang w:val="kk-KZ"/>
        </w:rPr>
      </w:pPr>
      <w:r w:rsidRPr="00A17138">
        <w:rPr>
          <w:rStyle w:val="afb"/>
          <w:rFonts w:ascii="Times New Roman" w:hAnsi="Times New Roman" w:cs="Times New Roman"/>
          <w:sz w:val="28"/>
          <w:szCs w:val="28"/>
          <w:lang w:val="kk-KZ"/>
        </w:rPr>
        <w:t>Для проведения экспериментов при комнатной температуре используется специальное устройство, которое позволяет облучать четыре сборки образцов без нарушения вакуума. В этом устройстве образцы размещаются в держателе, представляющем собой медный блок, охлаждаемый водой. Этот держатель имеет четыре посадочных места для цилиндров Фарадея. Образцы крепятся на дно цилиндров с помощью теплопроводящего клея. Вся конструкция монтируется на стандартном фланце диаметром 160 мм и располагается в блоке диагностики ионопровода после устройств диагностики, таких как монитор пространственного распределения пучка и цилиндр Фарадея.</w:t>
      </w:r>
    </w:p>
    <w:p w14:paraId="72D59ED6" w14:textId="4281F31A" w:rsidR="005B6681" w:rsidRPr="00A17138" w:rsidRDefault="005B6681" w:rsidP="00BA5F43">
      <w:pPr>
        <w:tabs>
          <w:tab w:val="right" w:leader="dot" w:pos="8647"/>
        </w:tabs>
        <w:ind w:firstLine="567"/>
        <w:jc w:val="both"/>
        <w:rPr>
          <w:rStyle w:val="afb"/>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7"/>
        <w:gridCol w:w="4847"/>
      </w:tblGrid>
      <w:tr w:rsidR="00EF4E3A" w:rsidRPr="00A17138" w14:paraId="199B1ED9" w14:textId="77777777" w:rsidTr="00085B70">
        <w:tc>
          <w:tcPr>
            <w:tcW w:w="5007" w:type="dxa"/>
          </w:tcPr>
          <w:p w14:paraId="1E8BC6EF" w14:textId="6A0E1D35" w:rsidR="005B6681" w:rsidRPr="00A17138" w:rsidRDefault="005B6681" w:rsidP="00B92088">
            <w:pPr>
              <w:tabs>
                <w:tab w:val="right" w:leader="dot" w:pos="8647"/>
              </w:tabs>
              <w:jc w:val="both"/>
              <w:rPr>
                <w:rStyle w:val="afb"/>
                <w:rFonts w:ascii="Times New Roman" w:hAnsi="Times New Roman" w:cs="Times New Roman"/>
                <w:sz w:val="28"/>
                <w:szCs w:val="28"/>
                <w:lang w:val="en-US"/>
              </w:rPr>
            </w:pPr>
            <w:r w:rsidRPr="00A17138">
              <w:rPr>
                <w:rFonts w:ascii="Times New Roman" w:hAnsi="Times New Roman" w:cs="Times New Roman"/>
                <w:noProof/>
                <w:sz w:val="28"/>
                <w:szCs w:val="28"/>
                <w:lang w:eastAsia="ru-RU" w:bidi="ar-SA"/>
              </w:rPr>
              <w:lastRenderedPageBreak/>
              <w:drawing>
                <wp:inline distT="0" distB="0" distL="0" distR="0" wp14:anchorId="0595FD44" wp14:editId="5F4E7F93">
                  <wp:extent cx="3059289" cy="2087836"/>
                  <wp:effectExtent l="0" t="0" r="1905" b="0"/>
                  <wp:docPr id="16" name="Picture 8" descr="Изображение выглядит как машина, промышленность, инжиниринг, заво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descr="Изображение выглядит как машина, промышленность, инжиниринг, завод&#10;&#10;Автоматически созданное описание"/>
                          <pic:cNvPicPr>
                            <a:picLocks noChangeAspect="1" noChangeArrowheads="1"/>
                          </pic:cNvPicPr>
                        </pic:nvPicPr>
                        <pic:blipFill rotWithShape="1">
                          <a:blip r:embed="rId32">
                            <a:extLst>
                              <a:ext uri="{28A0092B-C50C-407E-A947-70E740481C1C}">
                                <a14:useLocalDpi xmlns:a14="http://schemas.microsoft.com/office/drawing/2010/main" val="0"/>
                              </a:ext>
                            </a:extLst>
                          </a:blip>
                          <a:srcRect l="13292" r="28589"/>
                          <a:stretch/>
                        </pic:blipFill>
                        <pic:spPr bwMode="auto">
                          <a:xfrm>
                            <a:off x="0" y="0"/>
                            <a:ext cx="3184047" cy="2172978"/>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4847" w:type="dxa"/>
          </w:tcPr>
          <w:p w14:paraId="735B88C7" w14:textId="0E580756" w:rsidR="005B6681" w:rsidRPr="00A17138" w:rsidRDefault="005B6681" w:rsidP="00B92088">
            <w:pPr>
              <w:tabs>
                <w:tab w:val="right" w:leader="dot" w:pos="8647"/>
              </w:tabs>
              <w:jc w:val="right"/>
              <w:rPr>
                <w:rStyle w:val="afb"/>
                <w:rFonts w:ascii="Times New Roman" w:hAnsi="Times New Roman" w:cs="Times New Roman"/>
                <w:sz w:val="28"/>
                <w:szCs w:val="28"/>
                <w:lang w:val="en-US"/>
              </w:rPr>
            </w:pPr>
            <w:r w:rsidRPr="00A17138">
              <w:rPr>
                <w:rFonts w:ascii="Times New Roman" w:hAnsi="Times New Roman" w:cs="Times New Roman"/>
                <w:noProof/>
                <w:lang w:eastAsia="ru-RU" w:bidi="ar-SA"/>
              </w:rPr>
              <w:drawing>
                <wp:inline distT="0" distB="0" distL="0" distR="0" wp14:anchorId="36F1F01A" wp14:editId="621E2E61">
                  <wp:extent cx="2956704" cy="2087245"/>
                  <wp:effectExtent l="0" t="0" r="2540" b="0"/>
                  <wp:docPr id="1073741888" name="officeArt object" descr="Изображение выглядит как в помещении, машина, инжиниринг, промышленность&#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8" name="officeArt object" descr="Изображение выглядит как в помещении, машина, инжиниринг, промышленность&#10;&#10;Автоматически созданное описание"/>
                          <pic:cNvPicPr>
                            <a:picLocks noChangeAspect="1"/>
                          </pic:cNvPicPr>
                        </pic:nvPicPr>
                        <pic:blipFill>
                          <a:blip r:embed="rId33" cstate="print"/>
                          <a:stretch>
                            <a:fillRect/>
                          </a:stretch>
                        </pic:blipFill>
                        <pic:spPr>
                          <a:xfrm>
                            <a:off x="0" y="0"/>
                            <a:ext cx="2970576" cy="2097038"/>
                          </a:xfrm>
                          <a:prstGeom prst="rect">
                            <a:avLst/>
                          </a:prstGeom>
                          <a:ln w="12700" cap="flat">
                            <a:noFill/>
                            <a:miter lim="400000"/>
                          </a:ln>
                          <a:effectLst/>
                        </pic:spPr>
                      </pic:pic>
                    </a:graphicData>
                  </a:graphic>
                </wp:inline>
              </w:drawing>
            </w:r>
          </w:p>
        </w:tc>
      </w:tr>
      <w:tr w:rsidR="00085B70" w:rsidRPr="00085B70" w14:paraId="1CB2F947" w14:textId="77777777" w:rsidTr="00085B70">
        <w:tc>
          <w:tcPr>
            <w:tcW w:w="5007" w:type="dxa"/>
          </w:tcPr>
          <w:p w14:paraId="3D229589" w14:textId="1911E872" w:rsidR="00085B70" w:rsidRPr="00085B70" w:rsidRDefault="00085B70" w:rsidP="00085B70">
            <w:pPr>
              <w:tabs>
                <w:tab w:val="right" w:leader="dot" w:pos="8647"/>
              </w:tabs>
              <w:jc w:val="center"/>
              <w:rPr>
                <w:rFonts w:ascii="Times New Roman" w:hAnsi="Times New Roman" w:cs="Times New Roman"/>
                <w:noProof/>
                <w:lang w:val="kk-KZ" w:eastAsia="ru-RU" w:bidi="ar-SA"/>
              </w:rPr>
            </w:pPr>
            <w:r w:rsidRPr="00085B70">
              <w:rPr>
                <w:rFonts w:ascii="Times New Roman" w:hAnsi="Times New Roman" w:cs="Times New Roman"/>
                <w:noProof/>
                <w:lang w:val="kk-KZ" w:eastAsia="ru-RU" w:bidi="ar-SA"/>
              </w:rPr>
              <w:t>а</w:t>
            </w:r>
          </w:p>
        </w:tc>
        <w:tc>
          <w:tcPr>
            <w:tcW w:w="4847" w:type="dxa"/>
          </w:tcPr>
          <w:p w14:paraId="72CF7B1D" w14:textId="5F0F141C" w:rsidR="00085B70" w:rsidRPr="00085B70" w:rsidRDefault="00085B70" w:rsidP="00085B70">
            <w:pPr>
              <w:tabs>
                <w:tab w:val="right" w:leader="dot" w:pos="8647"/>
              </w:tabs>
              <w:jc w:val="center"/>
              <w:rPr>
                <w:rFonts w:ascii="Times New Roman" w:hAnsi="Times New Roman" w:cs="Times New Roman"/>
                <w:noProof/>
                <w:lang w:val="kk-KZ" w:eastAsia="ru-RU" w:bidi="ar-SA"/>
              </w:rPr>
            </w:pPr>
            <w:r w:rsidRPr="00085B70">
              <w:rPr>
                <w:rFonts w:ascii="Times New Roman" w:hAnsi="Times New Roman" w:cs="Times New Roman"/>
                <w:noProof/>
                <w:lang w:val="kk-KZ" w:eastAsia="ru-RU" w:bidi="ar-SA"/>
              </w:rPr>
              <w:t>б</w:t>
            </w:r>
          </w:p>
        </w:tc>
      </w:tr>
    </w:tbl>
    <w:p w14:paraId="18470FB1" w14:textId="77777777" w:rsidR="0011704D" w:rsidRPr="00844A5B" w:rsidRDefault="0011704D" w:rsidP="003D0D15">
      <w:pPr>
        <w:tabs>
          <w:tab w:val="right" w:leader="dot" w:pos="8647"/>
        </w:tabs>
        <w:ind w:firstLine="709"/>
        <w:jc w:val="both"/>
        <w:rPr>
          <w:rStyle w:val="afb"/>
          <w:rFonts w:ascii="Times New Roman" w:hAnsi="Times New Roman" w:cs="Times New Roman"/>
          <w:sz w:val="16"/>
          <w:szCs w:val="16"/>
        </w:rPr>
      </w:pPr>
    </w:p>
    <w:p w14:paraId="139475ED" w14:textId="1A005FAC" w:rsidR="00844A5B" w:rsidRDefault="00844A5B" w:rsidP="00844A5B">
      <w:pPr>
        <w:tabs>
          <w:tab w:val="right" w:leader="dot" w:pos="8647"/>
        </w:tabs>
        <w:jc w:val="center"/>
        <w:rPr>
          <w:rStyle w:val="afb"/>
          <w:rFonts w:ascii="Times New Roman" w:hAnsi="Times New Roman" w:cs="Times New Roman"/>
          <w:sz w:val="28"/>
          <w:szCs w:val="28"/>
          <w:lang w:val="kk-KZ"/>
        </w:rPr>
      </w:pPr>
      <w:r w:rsidRPr="00411ED6">
        <w:rPr>
          <w:rFonts w:ascii="Times New Roman" w:hAnsi="Times New Roman" w:cs="Times New Roman"/>
          <w:noProof/>
          <w:sz w:val="28"/>
          <w:szCs w:val="28"/>
          <w:lang w:val="kk-KZ"/>
        </w:rPr>
        <w:t xml:space="preserve">Рисунок </w:t>
      </w:r>
      <w:r w:rsidRPr="005C719D">
        <w:rPr>
          <w:rFonts w:ascii="Times New Roman" w:hAnsi="Times New Roman" w:cs="Times New Roman"/>
          <w:noProof/>
          <w:sz w:val="28"/>
          <w:szCs w:val="28"/>
        </w:rPr>
        <w:t>11</w:t>
      </w:r>
      <w:r w:rsidRPr="00411ED6">
        <w:rPr>
          <w:rFonts w:ascii="Times New Roman" w:hAnsi="Times New Roman" w:cs="Times New Roman"/>
          <w:noProof/>
          <w:sz w:val="28"/>
          <w:szCs w:val="28"/>
          <w:lang w:val="kk-KZ"/>
        </w:rPr>
        <w:t xml:space="preserve"> </w:t>
      </w:r>
      <w:r w:rsidRPr="00411ED6">
        <w:rPr>
          <w:rStyle w:val="tlid-translation"/>
          <w:rFonts w:ascii="Times New Roman" w:hAnsi="Times New Roman" w:cs="Times New Roman"/>
          <w:sz w:val="28"/>
          <w:szCs w:val="28"/>
        </w:rPr>
        <w:t>–</w:t>
      </w:r>
      <w:r w:rsidRPr="00411ED6">
        <w:rPr>
          <w:rStyle w:val="tlid-translation"/>
          <w:rFonts w:ascii="Times New Roman" w:hAnsi="Times New Roman" w:cs="Times New Roman"/>
          <w:sz w:val="28"/>
          <w:szCs w:val="28"/>
          <w:lang w:val="kk-KZ"/>
        </w:rPr>
        <w:t xml:space="preserve"> </w:t>
      </w:r>
      <w:r w:rsidRPr="00411ED6">
        <w:rPr>
          <w:rFonts w:ascii="Times New Roman" w:hAnsi="Times New Roman" w:cs="Times New Roman"/>
          <w:sz w:val="28"/>
          <w:szCs w:val="28"/>
          <w:lang w:val="kk-KZ"/>
        </w:rPr>
        <w:t>Ускорительные</w:t>
      </w:r>
      <w:r w:rsidRPr="00A17138">
        <w:rPr>
          <w:rFonts w:ascii="Times New Roman" w:hAnsi="Times New Roman" w:cs="Times New Roman"/>
          <w:sz w:val="28"/>
          <w:szCs w:val="28"/>
          <w:lang w:val="kk-KZ"/>
        </w:rPr>
        <w:t xml:space="preserve"> комплексы </w:t>
      </w:r>
      <w:r w:rsidRPr="00A17138">
        <w:rPr>
          <w:rStyle w:val="afb"/>
          <w:rFonts w:ascii="Times New Roman" w:hAnsi="Times New Roman" w:cs="Times New Roman"/>
          <w:sz w:val="28"/>
          <w:szCs w:val="28"/>
          <w:lang w:val="kk-KZ"/>
        </w:rPr>
        <w:t xml:space="preserve">(а) </w:t>
      </w:r>
      <w:r w:rsidRPr="00A17138">
        <w:rPr>
          <w:rFonts w:ascii="Times New Roman" w:hAnsi="Times New Roman" w:cs="Times New Roman"/>
          <w:sz w:val="28"/>
          <w:szCs w:val="28"/>
          <w:lang w:val="kk-KZ"/>
        </w:rPr>
        <w:t>ИЦ</w:t>
      </w:r>
      <w:r w:rsidRPr="00A17138">
        <w:rPr>
          <w:rFonts w:ascii="Times New Roman" w:hAnsi="Times New Roman" w:cs="Times New Roman"/>
          <w:sz w:val="28"/>
          <w:szCs w:val="28"/>
        </w:rPr>
        <w:t>-100</w:t>
      </w:r>
      <w:r w:rsidRPr="00A17138">
        <w:rPr>
          <w:rFonts w:ascii="Times New Roman" w:hAnsi="Times New Roman" w:cs="Times New Roman"/>
          <w:sz w:val="28"/>
          <w:szCs w:val="28"/>
          <w:lang w:val="kk-KZ"/>
        </w:rPr>
        <w:t xml:space="preserve"> и </w:t>
      </w:r>
      <w:r w:rsidRPr="00A17138">
        <w:rPr>
          <w:rStyle w:val="afb"/>
          <w:rFonts w:ascii="Times New Roman" w:hAnsi="Times New Roman" w:cs="Times New Roman"/>
          <w:sz w:val="28"/>
          <w:szCs w:val="28"/>
          <w:lang w:val="kk-KZ"/>
        </w:rPr>
        <w:t>(</w:t>
      </w:r>
      <w:r>
        <w:rPr>
          <w:rStyle w:val="afb"/>
          <w:rFonts w:ascii="Times New Roman" w:hAnsi="Times New Roman" w:cs="Times New Roman"/>
          <w:sz w:val="28"/>
          <w:szCs w:val="28"/>
          <w:lang w:val="kk-KZ"/>
        </w:rPr>
        <w:t>б</w:t>
      </w:r>
      <w:r w:rsidRPr="00A17138">
        <w:rPr>
          <w:rStyle w:val="afb"/>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У-</w:t>
      </w:r>
      <w:r w:rsidRPr="00A17138">
        <w:rPr>
          <w:rFonts w:ascii="Times New Roman" w:hAnsi="Times New Roman" w:cs="Times New Roman"/>
          <w:sz w:val="28"/>
          <w:szCs w:val="28"/>
        </w:rPr>
        <w:t>400</w:t>
      </w:r>
    </w:p>
    <w:p w14:paraId="417CCC0E" w14:textId="77777777" w:rsidR="00844A5B" w:rsidRDefault="00844A5B" w:rsidP="00C9317E">
      <w:pPr>
        <w:tabs>
          <w:tab w:val="right" w:leader="dot" w:pos="8647"/>
        </w:tabs>
        <w:ind w:firstLine="709"/>
        <w:jc w:val="both"/>
        <w:rPr>
          <w:rStyle w:val="afb"/>
          <w:rFonts w:ascii="Times New Roman" w:hAnsi="Times New Roman" w:cs="Times New Roman"/>
          <w:sz w:val="28"/>
          <w:szCs w:val="28"/>
          <w:lang w:val="kk-KZ"/>
        </w:rPr>
      </w:pPr>
    </w:p>
    <w:p w14:paraId="71580DAB" w14:textId="570628A9" w:rsidR="00BA5F43" w:rsidRPr="00A17138" w:rsidRDefault="00BA5F43" w:rsidP="00C9317E">
      <w:pPr>
        <w:tabs>
          <w:tab w:val="right" w:leader="dot" w:pos="8647"/>
        </w:tabs>
        <w:ind w:firstLine="709"/>
        <w:jc w:val="both"/>
        <w:rPr>
          <w:rFonts w:ascii="Times New Roman" w:hAnsi="Times New Roman" w:cs="Times New Roman"/>
          <w:sz w:val="28"/>
          <w:szCs w:val="28"/>
          <w:lang w:val="kk-KZ"/>
        </w:rPr>
      </w:pPr>
      <w:r w:rsidRPr="00A17138">
        <w:rPr>
          <w:rStyle w:val="afb"/>
          <w:rFonts w:ascii="Times New Roman" w:hAnsi="Times New Roman" w:cs="Times New Roman"/>
          <w:sz w:val="28"/>
          <w:szCs w:val="28"/>
          <w:lang w:val="kk-KZ"/>
        </w:rPr>
        <w:t xml:space="preserve">Перед облучением осажденные на ПЭМ гриды образцы заворачивали в алюминевые фольги и крепились к мишенному держателю с помощью двустороннего углеродного скотча (рисунок </w:t>
      </w:r>
      <w:r w:rsidR="005C719D" w:rsidRPr="005C719D">
        <w:rPr>
          <w:rStyle w:val="afb"/>
          <w:rFonts w:ascii="Times New Roman" w:hAnsi="Times New Roman" w:cs="Times New Roman"/>
          <w:sz w:val="28"/>
          <w:szCs w:val="28"/>
        </w:rPr>
        <w:t>12</w:t>
      </w:r>
      <w:r w:rsidRPr="00A17138">
        <w:rPr>
          <w:rStyle w:val="afb"/>
          <w:rFonts w:ascii="Times New Roman" w:hAnsi="Times New Roman" w:cs="Times New Roman"/>
          <w:sz w:val="28"/>
          <w:szCs w:val="28"/>
          <w:lang w:val="kk-KZ"/>
        </w:rPr>
        <w:t>)</w:t>
      </w:r>
      <w:r w:rsidRPr="00A17138">
        <w:rPr>
          <w:rStyle w:val="highlight"/>
          <w:rFonts w:ascii="Times New Roman" w:hAnsi="Times New Roman" w:cs="Times New Roman"/>
          <w:lang w:val="kk-KZ"/>
        </w:rPr>
        <w:t>.</w:t>
      </w:r>
      <w:r w:rsidRPr="00A17138">
        <w:rPr>
          <w:rStyle w:val="highlight"/>
          <w:rFonts w:ascii="Times New Roman" w:hAnsi="Times New Roman" w:cs="Times New Roman"/>
          <w:sz w:val="28"/>
          <w:szCs w:val="28"/>
          <w:lang w:val="kk-KZ"/>
        </w:rPr>
        <w:t xml:space="preserve"> </w:t>
      </w:r>
      <w:r w:rsidRPr="00A17138">
        <w:rPr>
          <w:rStyle w:val="afb"/>
          <w:rFonts w:ascii="Times New Roman" w:hAnsi="Times New Roman" w:cs="Times New Roman"/>
          <w:sz w:val="28"/>
          <w:szCs w:val="28"/>
          <w:lang w:val="kk-KZ"/>
        </w:rPr>
        <w:t xml:space="preserve">Образцы облучались при комнатной температуре ионами </w:t>
      </w:r>
      <w:r w:rsidRPr="00A17138">
        <w:rPr>
          <w:rStyle w:val="afb"/>
          <w:rFonts w:ascii="Times New Roman" w:hAnsi="Times New Roman" w:cs="Times New Roman"/>
          <w:sz w:val="28"/>
          <w:szCs w:val="28"/>
          <w:lang w:val="en-US"/>
        </w:rPr>
        <w:t>Xe</w:t>
      </w:r>
      <w:r w:rsidRPr="00A17138">
        <w:rPr>
          <w:rStyle w:val="afb"/>
          <w:rFonts w:ascii="Times New Roman" w:hAnsi="Times New Roman" w:cs="Times New Roman"/>
          <w:sz w:val="28"/>
          <w:szCs w:val="28"/>
          <w:lang w:val="kk-KZ"/>
        </w:rPr>
        <w:t xml:space="preserve"> и </w:t>
      </w:r>
      <w:r w:rsidRPr="00A17138">
        <w:rPr>
          <w:rStyle w:val="afb"/>
          <w:rFonts w:ascii="Times New Roman" w:hAnsi="Times New Roman" w:cs="Times New Roman"/>
          <w:sz w:val="28"/>
          <w:szCs w:val="28"/>
          <w:lang w:val="en-US"/>
        </w:rPr>
        <w:t>Kr</w:t>
      </w:r>
      <w:r w:rsidRPr="00A17138">
        <w:rPr>
          <w:rStyle w:val="afb"/>
          <w:rFonts w:ascii="Times New Roman" w:hAnsi="Times New Roman" w:cs="Times New Roman"/>
          <w:sz w:val="28"/>
          <w:szCs w:val="28"/>
          <w:lang w:val="kk-KZ"/>
        </w:rPr>
        <w:t xml:space="preserve">. Камера для облучения мишеней представляет собой устройство, позволящее облучать без потери вакуума 4 сборки образцов (рисунок </w:t>
      </w:r>
      <w:r w:rsidR="00A21D6C" w:rsidRPr="00A21D6C">
        <w:rPr>
          <w:rStyle w:val="afb"/>
          <w:rFonts w:ascii="Times New Roman" w:hAnsi="Times New Roman" w:cs="Times New Roman"/>
          <w:sz w:val="28"/>
          <w:szCs w:val="28"/>
        </w:rPr>
        <w:t>1</w:t>
      </w:r>
      <w:r w:rsidR="005C719D" w:rsidRPr="005C719D">
        <w:rPr>
          <w:rStyle w:val="afb"/>
          <w:rFonts w:ascii="Times New Roman" w:hAnsi="Times New Roman" w:cs="Times New Roman"/>
          <w:sz w:val="28"/>
          <w:szCs w:val="28"/>
        </w:rPr>
        <w:t>3</w:t>
      </w:r>
      <w:r w:rsidRPr="00A17138">
        <w:rPr>
          <w:rStyle w:val="afb"/>
          <w:rFonts w:ascii="Times New Roman" w:hAnsi="Times New Roman" w:cs="Times New Roman"/>
          <w:sz w:val="28"/>
          <w:szCs w:val="28"/>
          <w:lang w:val="kk-KZ"/>
        </w:rPr>
        <w:t xml:space="preserve">). В держателе имеются четыре места для установки цилиндров Фарадея. </w:t>
      </w:r>
      <w:r w:rsidRPr="00A17138">
        <w:rPr>
          <w:rStyle w:val="highlight"/>
          <w:rFonts w:ascii="Times New Roman" w:hAnsi="Times New Roman" w:cs="Times New Roman"/>
          <w:sz w:val="28"/>
          <w:szCs w:val="28"/>
        </w:rPr>
        <w:t>Все</w:t>
      </w:r>
      <w:r w:rsidRPr="00A17138">
        <w:rPr>
          <w:rFonts w:ascii="Times New Roman" w:hAnsi="Times New Roman" w:cs="Times New Roman"/>
          <w:sz w:val="28"/>
          <w:szCs w:val="28"/>
        </w:rPr>
        <w:t xml:space="preserve"> </w:t>
      </w:r>
      <w:r w:rsidRPr="00A17138">
        <w:rPr>
          <w:rStyle w:val="highlight"/>
          <w:rFonts w:ascii="Times New Roman" w:hAnsi="Times New Roman" w:cs="Times New Roman"/>
          <w:sz w:val="28"/>
          <w:szCs w:val="28"/>
        </w:rPr>
        <w:t>элементы</w:t>
      </w:r>
      <w:r w:rsidRPr="00A17138">
        <w:rPr>
          <w:rFonts w:ascii="Times New Roman" w:hAnsi="Times New Roman" w:cs="Times New Roman"/>
          <w:sz w:val="28"/>
          <w:szCs w:val="28"/>
        </w:rPr>
        <w:t xml:space="preserve"> </w:t>
      </w:r>
      <w:r w:rsidRPr="00A17138">
        <w:rPr>
          <w:rStyle w:val="highlight"/>
          <w:rFonts w:ascii="Times New Roman" w:hAnsi="Times New Roman" w:cs="Times New Roman"/>
          <w:sz w:val="28"/>
          <w:szCs w:val="28"/>
        </w:rPr>
        <w:t>конструкции</w:t>
      </w:r>
      <w:r w:rsidRPr="00A17138">
        <w:rPr>
          <w:rFonts w:ascii="Times New Roman" w:hAnsi="Times New Roman" w:cs="Times New Roman"/>
          <w:sz w:val="28"/>
          <w:szCs w:val="28"/>
        </w:rPr>
        <w:t xml:space="preserve"> </w:t>
      </w:r>
      <w:r w:rsidRPr="00A17138">
        <w:rPr>
          <w:rStyle w:val="highlight"/>
          <w:rFonts w:ascii="Times New Roman" w:hAnsi="Times New Roman" w:cs="Times New Roman"/>
          <w:sz w:val="28"/>
          <w:szCs w:val="28"/>
        </w:rPr>
        <w:t>монтируются</w:t>
      </w:r>
      <w:r w:rsidRPr="00A17138">
        <w:rPr>
          <w:rFonts w:ascii="Times New Roman" w:hAnsi="Times New Roman" w:cs="Times New Roman"/>
          <w:sz w:val="28"/>
          <w:szCs w:val="28"/>
        </w:rPr>
        <w:t xml:space="preserve"> на </w:t>
      </w:r>
      <w:r w:rsidRPr="00A17138">
        <w:rPr>
          <w:rStyle w:val="highlight"/>
          <w:rFonts w:ascii="Times New Roman" w:hAnsi="Times New Roman" w:cs="Times New Roman"/>
          <w:sz w:val="28"/>
          <w:szCs w:val="28"/>
        </w:rPr>
        <w:t>стандартный</w:t>
      </w:r>
      <w:r w:rsidRPr="00A17138">
        <w:rPr>
          <w:rFonts w:ascii="Times New Roman" w:hAnsi="Times New Roman" w:cs="Times New Roman"/>
          <w:sz w:val="28"/>
          <w:szCs w:val="28"/>
        </w:rPr>
        <w:t xml:space="preserve"> </w:t>
      </w:r>
      <w:r w:rsidRPr="00A17138">
        <w:rPr>
          <w:rStyle w:val="highlight"/>
          <w:rFonts w:ascii="Times New Roman" w:hAnsi="Times New Roman" w:cs="Times New Roman"/>
          <w:sz w:val="28"/>
          <w:szCs w:val="28"/>
        </w:rPr>
        <w:t>фланец</w:t>
      </w:r>
      <w:r w:rsidRPr="00A17138">
        <w:rPr>
          <w:rFonts w:ascii="Times New Roman" w:hAnsi="Times New Roman" w:cs="Times New Roman"/>
          <w:sz w:val="28"/>
          <w:szCs w:val="28"/>
        </w:rPr>
        <w:t xml:space="preserve"> диаметром </w:t>
      </w:r>
      <w:r w:rsidRPr="00A17138">
        <w:rPr>
          <w:rStyle w:val="highlight"/>
          <w:rFonts w:ascii="Times New Roman" w:hAnsi="Times New Roman" w:cs="Times New Roman"/>
          <w:sz w:val="28"/>
          <w:szCs w:val="28"/>
        </w:rPr>
        <w:t>16</w:t>
      </w:r>
      <w:r w:rsidRPr="00A17138">
        <w:rPr>
          <w:rStyle w:val="highlight"/>
          <w:rFonts w:ascii="Times New Roman" w:hAnsi="Times New Roman" w:cs="Times New Roman"/>
          <w:sz w:val="28"/>
          <w:szCs w:val="28"/>
          <w:lang w:val="kk-KZ"/>
        </w:rPr>
        <w:t xml:space="preserve"> см</w:t>
      </w:r>
      <w:r w:rsidRPr="00A17138">
        <w:rPr>
          <w:rFonts w:ascii="Times New Roman" w:hAnsi="Times New Roman" w:cs="Times New Roman"/>
          <w:sz w:val="28"/>
          <w:szCs w:val="28"/>
          <w:lang w:val="kk-KZ"/>
        </w:rPr>
        <w:t xml:space="preserve"> </w:t>
      </w:r>
      <w:r w:rsidRPr="00A17138">
        <w:rPr>
          <w:rFonts w:ascii="Times New Roman" w:hAnsi="Times New Roman" w:cs="Times New Roman"/>
          <w:sz w:val="28"/>
          <w:szCs w:val="28"/>
        </w:rPr>
        <w:t xml:space="preserve">и </w:t>
      </w:r>
      <w:r w:rsidRPr="00A17138">
        <w:rPr>
          <w:rStyle w:val="highlight"/>
          <w:rFonts w:ascii="Times New Roman" w:hAnsi="Times New Roman" w:cs="Times New Roman"/>
          <w:sz w:val="28"/>
          <w:szCs w:val="28"/>
        </w:rPr>
        <w:t>размещаются</w:t>
      </w:r>
      <w:r w:rsidRPr="00A17138">
        <w:rPr>
          <w:rFonts w:ascii="Times New Roman" w:hAnsi="Times New Roman" w:cs="Times New Roman"/>
          <w:sz w:val="28"/>
          <w:szCs w:val="28"/>
        </w:rPr>
        <w:t xml:space="preserve"> в </w:t>
      </w:r>
      <w:r w:rsidRPr="00A17138">
        <w:rPr>
          <w:rStyle w:val="highlight"/>
          <w:rFonts w:ascii="Times New Roman" w:hAnsi="Times New Roman" w:cs="Times New Roman"/>
          <w:sz w:val="28"/>
          <w:szCs w:val="28"/>
        </w:rPr>
        <w:t>блоках</w:t>
      </w:r>
      <w:r w:rsidRPr="00A17138">
        <w:rPr>
          <w:rFonts w:ascii="Times New Roman" w:hAnsi="Times New Roman" w:cs="Times New Roman"/>
          <w:sz w:val="28"/>
          <w:szCs w:val="28"/>
        </w:rPr>
        <w:t xml:space="preserve"> диагностики </w:t>
      </w:r>
      <w:proofErr w:type="spellStart"/>
      <w:r w:rsidRPr="00A17138">
        <w:rPr>
          <w:rStyle w:val="highlight"/>
          <w:rFonts w:ascii="Times New Roman" w:hAnsi="Times New Roman" w:cs="Times New Roman"/>
          <w:sz w:val="28"/>
          <w:szCs w:val="28"/>
        </w:rPr>
        <w:t>ионопроводов</w:t>
      </w:r>
      <w:proofErr w:type="spellEnd"/>
      <w:r w:rsidRPr="00A17138">
        <w:rPr>
          <w:rFonts w:ascii="Times New Roman" w:hAnsi="Times New Roman" w:cs="Times New Roman"/>
          <w:sz w:val="28"/>
          <w:szCs w:val="28"/>
        </w:rPr>
        <w:t xml:space="preserve"> после устройств </w:t>
      </w:r>
      <w:r w:rsidRPr="00A17138">
        <w:rPr>
          <w:rStyle w:val="highlight"/>
          <w:rFonts w:ascii="Times New Roman" w:hAnsi="Times New Roman" w:cs="Times New Roman"/>
          <w:sz w:val="28"/>
          <w:szCs w:val="28"/>
        </w:rPr>
        <w:t>диагностирования</w:t>
      </w:r>
      <w:r w:rsidRPr="00A17138">
        <w:rPr>
          <w:rStyle w:val="afb"/>
          <w:rFonts w:ascii="Times New Roman" w:hAnsi="Times New Roman" w:cs="Times New Roman"/>
          <w:sz w:val="28"/>
          <w:szCs w:val="28"/>
        </w:rPr>
        <w:t>.</w:t>
      </w:r>
    </w:p>
    <w:p w14:paraId="5A114C6F" w14:textId="77777777" w:rsidR="00BA5F43" w:rsidRPr="003D0D15" w:rsidRDefault="00BA5F43" w:rsidP="00BA5F43">
      <w:pPr>
        <w:tabs>
          <w:tab w:val="right" w:leader="dot" w:pos="8647"/>
        </w:tabs>
        <w:ind w:firstLine="567"/>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D0D15" w14:paraId="0B314F85" w14:textId="77777777" w:rsidTr="003D0D15">
        <w:tc>
          <w:tcPr>
            <w:tcW w:w="4814" w:type="dxa"/>
          </w:tcPr>
          <w:p w14:paraId="634EE91C" w14:textId="72A9B5AA" w:rsidR="003D0D15" w:rsidRDefault="003D0D15" w:rsidP="00740FDB">
            <w:pPr>
              <w:tabs>
                <w:tab w:val="right" w:leader="dot" w:pos="8647"/>
              </w:tabs>
              <w:jc w:val="center"/>
              <w:rPr>
                <w:rFonts w:ascii="Times New Roman" w:hAnsi="Times New Roman" w:cs="Times New Roman"/>
                <w:lang w:val="kk-KZ"/>
              </w:rPr>
            </w:pPr>
            <w:r w:rsidRPr="00A17138">
              <w:rPr>
                <w:rFonts w:ascii="Times New Roman" w:hAnsi="Times New Roman" w:cs="Times New Roman"/>
                <w:noProof/>
                <w:lang w:eastAsia="ru-RU" w:bidi="ar-SA"/>
              </w:rPr>
              <w:drawing>
                <wp:inline distT="0" distB="0" distL="0" distR="0" wp14:anchorId="682FAC80" wp14:editId="24E5DE53">
                  <wp:extent cx="2592000" cy="2592000"/>
                  <wp:effectExtent l="0" t="0" r="0" b="0"/>
                  <wp:docPr id="1508050395" name="Google Shape;208;p32" descr="Изображение выглядит как искусство, круг&#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08" name="Google Shape;208;p32" descr="Изображение выглядит как искусство, круг&#10;&#10;Автоматически созданное описание"/>
                          <pic:cNvPicPr preferRelativeResize="0"/>
                        </pic:nvPicPr>
                        <pic:blipFill rotWithShape="1">
                          <a:blip r:embed="rId34">
                            <a:alphaModFix/>
                            <a:extLst>
                              <a:ext uri="{28A0092B-C50C-407E-A947-70E740481C1C}">
                                <a14:useLocalDpi xmlns:a14="http://schemas.microsoft.com/office/drawing/2010/main" val="0"/>
                              </a:ext>
                            </a:extLst>
                          </a:blip>
                          <a:srcRect l="12073" t="21983" r="50556" b="25259"/>
                          <a:stretch/>
                        </pic:blipFill>
                        <pic:spPr>
                          <a:xfrm>
                            <a:off x="0" y="0"/>
                            <a:ext cx="2592000" cy="2592000"/>
                          </a:xfrm>
                          <a:prstGeom prst="rect">
                            <a:avLst/>
                          </a:prstGeom>
                          <a:noFill/>
                          <a:ln>
                            <a:noFill/>
                          </a:ln>
                        </pic:spPr>
                      </pic:pic>
                    </a:graphicData>
                  </a:graphic>
                </wp:inline>
              </w:drawing>
            </w:r>
          </w:p>
        </w:tc>
        <w:tc>
          <w:tcPr>
            <w:tcW w:w="4814" w:type="dxa"/>
          </w:tcPr>
          <w:p w14:paraId="6551B8F4" w14:textId="0997916A" w:rsidR="003D0D15" w:rsidRDefault="003D0D15" w:rsidP="00740FDB">
            <w:pPr>
              <w:tabs>
                <w:tab w:val="right" w:leader="dot" w:pos="8647"/>
              </w:tabs>
              <w:jc w:val="center"/>
              <w:rPr>
                <w:rFonts w:ascii="Times New Roman" w:hAnsi="Times New Roman" w:cs="Times New Roman"/>
                <w:lang w:val="kk-KZ"/>
              </w:rPr>
            </w:pPr>
            <w:r w:rsidRPr="00A17138">
              <w:rPr>
                <w:rFonts w:ascii="Times New Roman" w:hAnsi="Times New Roman" w:cs="Times New Roman"/>
                <w:noProof/>
                <w:lang w:eastAsia="ru-RU" w:bidi="ar-SA"/>
              </w:rPr>
              <w:drawing>
                <wp:inline distT="0" distB="0" distL="0" distR="0" wp14:anchorId="2B1A83CA" wp14:editId="2292E6A5">
                  <wp:extent cx="2592000" cy="2592000"/>
                  <wp:effectExtent l="0" t="0" r="0" b="0"/>
                  <wp:docPr id="517989216" name="Рисунок 517989216" descr="Изображение выглядит как круг, стена, зеркал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50854114" name="Рисунок 1050854114" descr="Изображение выглядит как круг, стена, зеркало&#10;&#10;Автоматически созданное описание"/>
                          <pic:cNvPicPr preferRelativeResize="0"/>
                        </pic:nvPicPr>
                        <pic:blipFill rotWithShape="1">
                          <a:blip r:embed="rId35">
                            <a:alphaModFix/>
                            <a:extLst>
                              <a:ext uri="{28A0092B-C50C-407E-A947-70E740481C1C}">
                                <a14:useLocalDpi xmlns:a14="http://schemas.microsoft.com/office/drawing/2010/main" val="0"/>
                              </a:ext>
                            </a:extLst>
                          </a:blip>
                          <a:srcRect l="33200" t="30398" r="26900" b="16401"/>
                          <a:stretch/>
                        </pic:blipFill>
                        <pic:spPr>
                          <a:xfrm rot="5400000">
                            <a:off x="0" y="0"/>
                            <a:ext cx="2592000" cy="2592000"/>
                          </a:xfrm>
                          <a:prstGeom prst="rect">
                            <a:avLst/>
                          </a:prstGeom>
                          <a:noFill/>
                          <a:ln>
                            <a:noFill/>
                          </a:ln>
                        </pic:spPr>
                      </pic:pic>
                    </a:graphicData>
                  </a:graphic>
                </wp:inline>
              </w:drawing>
            </w:r>
          </w:p>
        </w:tc>
      </w:tr>
    </w:tbl>
    <w:p w14:paraId="21441F55" w14:textId="52349D8B" w:rsidR="0011704D" w:rsidRPr="00844A5B" w:rsidRDefault="0011704D" w:rsidP="003D0D15">
      <w:pPr>
        <w:tabs>
          <w:tab w:val="right" w:leader="dot" w:pos="8647"/>
        </w:tabs>
        <w:ind w:firstLine="709"/>
        <w:rPr>
          <w:rStyle w:val="afb"/>
          <w:rFonts w:ascii="Times New Roman" w:hAnsi="Times New Roman" w:cs="Times New Roman"/>
          <w:bCs/>
          <w:color w:val="000000" w:themeColor="text1"/>
          <w:sz w:val="16"/>
          <w:szCs w:val="16"/>
          <w:lang w:val="kk-KZ"/>
        </w:rPr>
      </w:pPr>
    </w:p>
    <w:p w14:paraId="0860E950" w14:textId="5EBEF073" w:rsidR="00844A5B" w:rsidRDefault="00844A5B" w:rsidP="00844A5B">
      <w:pPr>
        <w:jc w:val="center"/>
        <w:rPr>
          <w:rStyle w:val="afb"/>
          <w:rFonts w:ascii="Times New Roman" w:hAnsi="Times New Roman" w:cs="Times New Roman"/>
          <w:sz w:val="28"/>
          <w:szCs w:val="28"/>
          <w:lang w:val="kk-KZ"/>
        </w:rPr>
      </w:pPr>
      <w:r w:rsidRPr="00A17138">
        <w:rPr>
          <w:rFonts w:ascii="Times New Roman" w:hAnsi="Times New Roman" w:cs="Times New Roman"/>
          <w:bCs/>
          <w:color w:val="000000" w:themeColor="text1"/>
          <w:sz w:val="28"/>
          <w:szCs w:val="28"/>
        </w:rPr>
        <w:t xml:space="preserve">Рисунок </w:t>
      </w:r>
      <w:r w:rsidRPr="00881EB1">
        <w:rPr>
          <w:rFonts w:ascii="Times New Roman" w:hAnsi="Times New Roman" w:cs="Times New Roman"/>
          <w:bCs/>
          <w:color w:val="000000" w:themeColor="text1"/>
          <w:sz w:val="28"/>
          <w:szCs w:val="28"/>
        </w:rPr>
        <w:t>12</w:t>
      </w:r>
      <w:r>
        <w:rPr>
          <w:rFonts w:ascii="Times New Roman" w:hAnsi="Times New Roman" w:cs="Times New Roman"/>
          <w:bCs/>
          <w:color w:val="000000" w:themeColor="text1"/>
          <w:sz w:val="28"/>
          <w:szCs w:val="28"/>
          <w:lang w:val="kk-KZ"/>
        </w:rPr>
        <w:t xml:space="preserve"> </w:t>
      </w:r>
      <w:r w:rsidRPr="00FF02AB">
        <w:rPr>
          <w:rFonts w:ascii="Times New Roman" w:hAnsi="Times New Roman" w:cs="Times New Roman"/>
          <w:bCs/>
          <w:color w:val="000000" w:themeColor="text1"/>
          <w:sz w:val="28"/>
          <w:szCs w:val="28"/>
        </w:rPr>
        <w:t>–</w:t>
      </w:r>
      <w:r w:rsidRPr="00A17138">
        <w:rPr>
          <w:rFonts w:ascii="Times New Roman" w:hAnsi="Times New Roman" w:cs="Times New Roman"/>
          <w:bCs/>
          <w:color w:val="000000" w:themeColor="text1"/>
          <w:sz w:val="28"/>
          <w:szCs w:val="28"/>
        </w:rPr>
        <w:t xml:space="preserve"> Внешний вид осажденных образцов на ПЭМ-</w:t>
      </w:r>
      <w:proofErr w:type="spellStart"/>
      <w:r w:rsidRPr="00A17138">
        <w:rPr>
          <w:rFonts w:ascii="Times New Roman" w:hAnsi="Times New Roman" w:cs="Times New Roman"/>
          <w:bCs/>
          <w:color w:val="000000" w:themeColor="text1"/>
          <w:sz w:val="28"/>
          <w:szCs w:val="28"/>
        </w:rPr>
        <w:t>гриды</w:t>
      </w:r>
      <w:proofErr w:type="spellEnd"/>
    </w:p>
    <w:p w14:paraId="08E358B0" w14:textId="77777777" w:rsidR="00844A5B" w:rsidRDefault="00844A5B" w:rsidP="00C9317E">
      <w:pPr>
        <w:ind w:firstLine="709"/>
        <w:jc w:val="both"/>
        <w:rPr>
          <w:rStyle w:val="afb"/>
          <w:rFonts w:ascii="Times New Roman" w:hAnsi="Times New Roman" w:cs="Times New Roman"/>
          <w:sz w:val="28"/>
          <w:szCs w:val="28"/>
          <w:lang w:val="kk-KZ"/>
        </w:rPr>
      </w:pPr>
    </w:p>
    <w:p w14:paraId="285A7E4F" w14:textId="1C3E68B8" w:rsidR="00BA5F43" w:rsidRPr="00A17138" w:rsidRDefault="00BA5F43" w:rsidP="00844A5B">
      <w:pPr>
        <w:ind w:firstLine="709"/>
        <w:jc w:val="both"/>
        <w:rPr>
          <w:rStyle w:val="Hyperlink0"/>
          <w:rFonts w:eastAsia="Noto Sans Mono CJK SC"/>
          <w:lang w:val="kk-KZ"/>
        </w:rPr>
      </w:pPr>
      <w:r w:rsidRPr="00A17138">
        <w:rPr>
          <w:rStyle w:val="afb"/>
          <w:rFonts w:ascii="Times New Roman" w:hAnsi="Times New Roman" w:cs="Times New Roman"/>
          <w:sz w:val="28"/>
          <w:szCs w:val="28"/>
          <w:lang w:val="kk-KZ"/>
        </w:rPr>
        <w:t>Облучение мишеней для структурных исследований требует точного контроля плотности потока ионов и равномерного распределения пучка по поверхности мишени. Однородное распределение пучка тяжелых ионов</w:t>
      </w:r>
      <w:r w:rsidRPr="00A17138">
        <w:rPr>
          <w:rFonts w:ascii="Times New Roman" w:hAnsi="Times New Roman" w:cs="Times New Roman"/>
        </w:rPr>
        <w:t xml:space="preserve"> </w:t>
      </w:r>
      <w:r w:rsidR="007F171D" w:rsidRPr="00A17138">
        <w:rPr>
          <w:rFonts w:ascii="Times New Roman" w:hAnsi="Times New Roman" w:cs="Times New Roman"/>
          <w:sz w:val="28"/>
          <w:szCs w:val="28"/>
          <w:lang w:val="kk-KZ"/>
        </w:rPr>
        <w:t>с точностью не хуже 5 </w:t>
      </w:r>
      <w:r w:rsidR="007F171D" w:rsidRPr="00A17138">
        <w:rPr>
          <w:rFonts w:ascii="Times New Roman" w:hAnsi="Times New Roman" w:cs="Times New Roman"/>
          <w:sz w:val="28"/>
          <w:szCs w:val="28"/>
        </w:rPr>
        <w:t>%</w:t>
      </w:r>
      <w:r w:rsidR="007F171D" w:rsidRPr="00A17138">
        <w:rPr>
          <w:rFonts w:ascii="Times New Roman" w:hAnsi="Times New Roman" w:cs="Times New Roman"/>
          <w:sz w:val="28"/>
          <w:szCs w:val="28"/>
          <w:lang w:val="kk-KZ"/>
        </w:rPr>
        <w:t xml:space="preserve"> </w:t>
      </w:r>
      <w:r w:rsidRPr="00A17138">
        <w:rPr>
          <w:rStyle w:val="afb"/>
          <w:rFonts w:ascii="Times New Roman" w:hAnsi="Times New Roman" w:cs="Times New Roman"/>
          <w:sz w:val="28"/>
          <w:szCs w:val="28"/>
          <w:lang w:val="kk-KZ"/>
        </w:rPr>
        <w:t xml:space="preserve">на циклотронах ИЦ-100 и ДЦ-60 достигается системой магнитного сканирования в двух направлениях </w:t>
      </w:r>
      <w:r w:rsidRPr="00A17138">
        <w:rPr>
          <w:rStyle w:val="Hyperlink0"/>
          <w:rFonts w:eastAsia="Arial Unicode MS"/>
        </w:rPr>
        <w:t>(</w:t>
      </w:r>
      <w:r w:rsidRPr="00A17138">
        <w:rPr>
          <w:rStyle w:val="afb"/>
          <w:rFonts w:ascii="Times New Roman" w:hAnsi="Times New Roman" w:cs="Times New Roman"/>
          <w:sz w:val="28"/>
          <w:szCs w:val="28"/>
        </w:rPr>
        <w:t>X</w:t>
      </w:r>
      <w:r w:rsidRPr="00A17138">
        <w:rPr>
          <w:rStyle w:val="Hyperlink0"/>
          <w:rFonts w:eastAsia="Arial Unicode MS"/>
        </w:rPr>
        <w:t>-</w:t>
      </w:r>
      <w:r w:rsidRPr="00A17138">
        <w:rPr>
          <w:rStyle w:val="afb"/>
          <w:rFonts w:ascii="Times New Roman" w:hAnsi="Times New Roman" w:cs="Times New Roman"/>
          <w:sz w:val="28"/>
          <w:szCs w:val="28"/>
        </w:rPr>
        <w:t>Y</w:t>
      </w:r>
      <w:r w:rsidRPr="00A17138">
        <w:rPr>
          <w:rStyle w:val="Hyperlink0"/>
          <w:rFonts w:eastAsia="Arial Unicode MS"/>
        </w:rPr>
        <w:t>)</w:t>
      </w:r>
      <w:r w:rsidRPr="00A17138">
        <w:rPr>
          <w:rStyle w:val="afb"/>
          <w:rFonts w:ascii="Times New Roman" w:hAnsi="Times New Roman" w:cs="Times New Roman"/>
          <w:sz w:val="28"/>
          <w:szCs w:val="28"/>
          <w:lang w:val="kk-KZ"/>
        </w:rPr>
        <w:t xml:space="preserve"> и контролируется с </w:t>
      </w:r>
      <w:r w:rsidRPr="00A17138">
        <w:rPr>
          <w:rStyle w:val="afb"/>
          <w:rFonts w:ascii="Times New Roman" w:hAnsi="Times New Roman" w:cs="Times New Roman"/>
          <w:sz w:val="28"/>
          <w:szCs w:val="28"/>
          <w:lang w:val="kk-KZ"/>
        </w:rPr>
        <w:lastRenderedPageBreak/>
        <w:t xml:space="preserve">помощью двухкординатного проволочного монитора, содержащий </w:t>
      </w:r>
      <w:r w:rsidRPr="00A17138">
        <w:rPr>
          <w:rStyle w:val="Hyperlink0"/>
          <w:rFonts w:eastAsia="Arial Unicode MS"/>
        </w:rPr>
        <w:t>по 10 проволок толщиной 0,5 мм с шагом 5 мм.</w:t>
      </w:r>
      <w:r w:rsidRPr="00A17138">
        <w:rPr>
          <w:rStyle w:val="Hyperlink0"/>
          <w:rFonts w:eastAsia="Arial Unicode MS"/>
          <w:lang w:val="kk-KZ"/>
        </w:rPr>
        <w:t xml:space="preserve"> Профилометр </w:t>
      </w:r>
      <w:r w:rsidRPr="00A17138">
        <w:rPr>
          <w:rStyle w:val="Hyperlink0"/>
          <w:rFonts w:eastAsia="Arial Unicode MS"/>
        </w:rPr>
        <w:t>устанавливается на пневматическом приводе</w:t>
      </w:r>
      <w:r w:rsidRPr="00A17138">
        <w:rPr>
          <w:rStyle w:val="Hyperlink0"/>
          <w:rFonts w:eastAsia="Arial Unicode MS"/>
          <w:lang w:val="kk-KZ"/>
        </w:rPr>
        <w:t xml:space="preserve"> и размещается перед </w:t>
      </w:r>
      <w:r w:rsidRPr="00A17138">
        <w:rPr>
          <w:rStyle w:val="Hyperlink0"/>
          <w:rFonts w:eastAsia="Arial Unicode MS"/>
        </w:rPr>
        <w:t>облучаемой мишенью</w:t>
      </w:r>
      <w:r w:rsidRPr="00A17138">
        <w:rPr>
          <w:rStyle w:val="Hyperlink0"/>
          <w:rFonts w:eastAsia="Arial Unicode MS"/>
          <w:lang w:val="kk-KZ"/>
        </w:rPr>
        <w:t xml:space="preserve"> для контроля формы сечения пучка и его положения в канале.</w:t>
      </w:r>
    </w:p>
    <w:p w14:paraId="18F9AF99" w14:textId="3E828BEA" w:rsidR="00BA5F43" w:rsidRPr="003D0D15" w:rsidRDefault="00BA5F43" w:rsidP="00844A5B">
      <w:pPr>
        <w:ind w:firstLine="709"/>
        <w:jc w:val="both"/>
        <w:rPr>
          <w:rFonts w:ascii="Times New Roman" w:hAnsi="Times New Roman" w:cs="Times New Roman"/>
          <w:sz w:val="28"/>
          <w:szCs w:val="28"/>
        </w:rPr>
      </w:pPr>
      <w:r w:rsidRPr="00A17138">
        <w:rPr>
          <w:rStyle w:val="afb"/>
          <w:rFonts w:ascii="Times New Roman" w:hAnsi="Times New Roman" w:cs="Times New Roman"/>
          <w:sz w:val="28"/>
          <w:szCs w:val="28"/>
          <w:lang w:val="kk-KZ"/>
        </w:rPr>
        <w:t xml:space="preserve">Эксперименты по облучению ионами </w:t>
      </w:r>
      <w:r w:rsidRPr="00A17138">
        <w:rPr>
          <w:rFonts w:ascii="Times New Roman" w:hAnsi="Times New Roman" w:cs="Times New Roman"/>
          <w:noProof/>
          <w:sz w:val="28"/>
          <w:szCs w:val="28"/>
          <w:vertAlign w:val="superscript"/>
        </w:rPr>
        <w:t>209</w:t>
      </w:r>
      <w:r w:rsidRPr="00A17138">
        <w:rPr>
          <w:rFonts w:ascii="Times New Roman" w:hAnsi="Times New Roman" w:cs="Times New Roman"/>
          <w:noProof/>
          <w:sz w:val="28"/>
          <w:szCs w:val="28"/>
          <w:lang w:val="en-US"/>
        </w:rPr>
        <w:t>Bi</w:t>
      </w:r>
      <w:r w:rsidRPr="00A17138">
        <w:rPr>
          <w:rStyle w:val="afb"/>
          <w:rFonts w:ascii="Times New Roman" w:hAnsi="Times New Roman" w:cs="Times New Roman"/>
          <w:sz w:val="28"/>
          <w:szCs w:val="28"/>
          <w:lang w:val="kk-KZ"/>
        </w:rPr>
        <w:t xml:space="preserve"> с энергией 670 МэВ</w:t>
      </w:r>
      <w:r w:rsidR="0085481C">
        <w:rPr>
          <w:rStyle w:val="afb"/>
          <w:rFonts w:ascii="Times New Roman" w:hAnsi="Times New Roman" w:cs="Times New Roman"/>
          <w:sz w:val="28"/>
          <w:szCs w:val="28"/>
          <w:lang w:val="kk-KZ"/>
        </w:rPr>
        <w:t>, 700 МэВ</w:t>
      </w:r>
      <w:r w:rsidRPr="00A17138">
        <w:rPr>
          <w:rStyle w:val="afb"/>
          <w:rFonts w:ascii="Times New Roman" w:hAnsi="Times New Roman" w:cs="Times New Roman"/>
          <w:sz w:val="28"/>
          <w:szCs w:val="28"/>
          <w:lang w:val="kk-KZ"/>
        </w:rPr>
        <w:t xml:space="preserve"> и 714 МэВ, и ионами </w:t>
      </w:r>
      <w:r w:rsidRPr="00A17138">
        <w:rPr>
          <w:rFonts w:ascii="Times New Roman" w:hAnsi="Times New Roman" w:cs="Times New Roman"/>
          <w:noProof/>
          <w:sz w:val="28"/>
          <w:szCs w:val="28"/>
          <w:vertAlign w:val="superscript"/>
        </w:rPr>
        <w:t>132</w:t>
      </w:r>
      <w:r w:rsidRPr="00A17138">
        <w:rPr>
          <w:rFonts w:ascii="Times New Roman" w:hAnsi="Times New Roman" w:cs="Times New Roman"/>
          <w:noProof/>
          <w:sz w:val="28"/>
          <w:szCs w:val="28"/>
          <w:lang w:val="en-US"/>
        </w:rPr>
        <w:t>Xe</w:t>
      </w:r>
      <w:r w:rsidRPr="00A17138">
        <w:rPr>
          <w:rFonts w:ascii="Times New Roman" w:hAnsi="Times New Roman" w:cs="Times New Roman"/>
          <w:noProof/>
          <w:sz w:val="28"/>
          <w:szCs w:val="28"/>
        </w:rPr>
        <w:t xml:space="preserve"> </w:t>
      </w:r>
      <w:r w:rsidRPr="00A17138">
        <w:rPr>
          <w:rStyle w:val="afb"/>
          <w:rFonts w:ascii="Times New Roman" w:hAnsi="Times New Roman" w:cs="Times New Roman"/>
          <w:sz w:val="28"/>
          <w:szCs w:val="28"/>
          <w:lang w:val="kk-KZ"/>
        </w:rPr>
        <w:t>475 МэВ проводились на специализированном канале циклотрона У-400</w:t>
      </w:r>
      <w:r w:rsidRPr="00A17138">
        <w:rPr>
          <w:rStyle w:val="afb"/>
          <w:rFonts w:ascii="Times New Roman" w:hAnsi="Times New Roman" w:cs="Times New Roman"/>
          <w:sz w:val="28"/>
          <w:szCs w:val="28"/>
        </w:rPr>
        <w:t xml:space="preserve"> ЛЯР ОИЯИ</w:t>
      </w:r>
      <w:r w:rsidRPr="00A17138">
        <w:rPr>
          <w:rStyle w:val="afb"/>
          <w:rFonts w:ascii="Times New Roman" w:hAnsi="Times New Roman" w:cs="Times New Roman"/>
          <w:sz w:val="28"/>
          <w:szCs w:val="28"/>
          <w:lang w:val="kk-KZ"/>
        </w:rPr>
        <w:t xml:space="preserve">, предназначенных для прикладных исследований. Образцы крепились к мишенному блоку в камере облучения (рисунок </w:t>
      </w:r>
      <w:r w:rsidR="00A21D6C" w:rsidRPr="00881EB1">
        <w:rPr>
          <w:rStyle w:val="afb"/>
          <w:rFonts w:ascii="Times New Roman" w:hAnsi="Times New Roman" w:cs="Times New Roman"/>
          <w:sz w:val="28"/>
          <w:szCs w:val="28"/>
        </w:rPr>
        <w:t>10</w:t>
      </w:r>
      <w:r w:rsidRPr="00A17138">
        <w:rPr>
          <w:rStyle w:val="afb"/>
          <w:rFonts w:ascii="Times New Roman" w:hAnsi="Times New Roman" w:cs="Times New Roman"/>
          <w:sz w:val="28"/>
          <w:szCs w:val="28"/>
          <w:lang w:val="kk-KZ"/>
        </w:rPr>
        <w:t>). Место расположения мишеней обозначено стрелкой. Для большинства задач космической электроники необходимы плотности потока не более 10</w:t>
      </w:r>
      <w:r w:rsidRPr="00A17138">
        <w:rPr>
          <w:rStyle w:val="afb"/>
          <w:rFonts w:ascii="Times New Roman" w:hAnsi="Times New Roman" w:cs="Times New Roman"/>
          <w:sz w:val="28"/>
          <w:szCs w:val="28"/>
          <w:vertAlign w:val="superscript"/>
          <w:lang w:val="kk-KZ"/>
        </w:rPr>
        <w:t>6</w:t>
      </w:r>
      <w:r w:rsidRPr="00A17138">
        <w:rPr>
          <w:rStyle w:val="afb"/>
          <w:rFonts w:ascii="Times New Roman" w:hAnsi="Times New Roman" w:cs="Times New Roman"/>
          <w:sz w:val="28"/>
          <w:szCs w:val="28"/>
          <w:lang w:val="kk-KZ"/>
        </w:rPr>
        <w:t xml:space="preserve"> см</w:t>
      </w:r>
      <w:r w:rsidR="00A21D6C" w:rsidRPr="00A21D6C">
        <w:rPr>
          <w:rStyle w:val="afb"/>
          <w:rFonts w:ascii="Times New Roman" w:hAnsi="Times New Roman" w:cs="Times New Roman"/>
          <w:sz w:val="28"/>
          <w:szCs w:val="28"/>
          <w:vertAlign w:val="superscript"/>
        </w:rPr>
        <w:t>-</w:t>
      </w:r>
      <w:r w:rsidRPr="00A17138">
        <w:rPr>
          <w:rStyle w:val="afb"/>
          <w:rFonts w:ascii="Times New Roman" w:hAnsi="Times New Roman" w:cs="Times New Roman"/>
          <w:sz w:val="28"/>
          <w:szCs w:val="28"/>
          <w:vertAlign w:val="superscript"/>
          <w:lang w:val="kk-KZ"/>
        </w:rPr>
        <w:t>2</w:t>
      </w:r>
      <w:r w:rsidRPr="00A17138">
        <w:rPr>
          <w:rStyle w:val="afb"/>
          <w:rFonts w:ascii="Times New Roman" w:hAnsi="Times New Roman" w:cs="Times New Roman"/>
          <w:sz w:val="28"/>
          <w:szCs w:val="28"/>
          <w:lang w:val="kk-KZ"/>
        </w:rPr>
        <w:t>, поэтому общий ионный флюенс на этих установках не превышал 10</w:t>
      </w:r>
      <w:r w:rsidRPr="00A17138">
        <w:rPr>
          <w:rStyle w:val="afb"/>
          <w:rFonts w:ascii="Times New Roman" w:hAnsi="Times New Roman" w:cs="Times New Roman"/>
          <w:sz w:val="28"/>
          <w:szCs w:val="28"/>
          <w:vertAlign w:val="superscript"/>
          <w:lang w:val="kk-KZ"/>
        </w:rPr>
        <w:t>8</w:t>
      </w:r>
      <w:r w:rsidRPr="00A17138">
        <w:rPr>
          <w:rStyle w:val="afb"/>
          <w:rFonts w:ascii="Times New Roman" w:hAnsi="Times New Roman" w:cs="Times New Roman"/>
          <w:sz w:val="28"/>
          <w:szCs w:val="28"/>
          <w:lang w:val="kk-KZ"/>
        </w:rPr>
        <w:t xml:space="preserve"> см</w:t>
      </w:r>
      <w:r w:rsidRPr="00A17138">
        <w:rPr>
          <w:rStyle w:val="afb"/>
          <w:rFonts w:ascii="Times New Roman" w:hAnsi="Times New Roman" w:cs="Times New Roman"/>
          <w:sz w:val="28"/>
          <w:szCs w:val="28"/>
          <w:vertAlign w:val="superscript"/>
          <w:lang w:val="kk-KZ"/>
        </w:rPr>
        <w:t>-2</w:t>
      </w:r>
      <w:r w:rsidRPr="00A17138">
        <w:rPr>
          <w:rStyle w:val="afb"/>
          <w:rFonts w:ascii="Times New Roman" w:hAnsi="Times New Roman" w:cs="Times New Roman"/>
          <w:sz w:val="28"/>
          <w:szCs w:val="28"/>
          <w:lang w:val="kk-KZ"/>
        </w:rPr>
        <w:t xml:space="preserve">. </w:t>
      </w:r>
      <w:r w:rsidRPr="00A17138">
        <w:rPr>
          <w:rStyle w:val="afb"/>
          <w:rFonts w:ascii="Times New Roman" w:hAnsi="Times New Roman" w:cs="Times New Roman"/>
          <w:sz w:val="28"/>
          <w:szCs w:val="28"/>
        </w:rPr>
        <w:t xml:space="preserve">Равномерное распределение и плотность падающих ионов определялись с помощью сцинтилляционных детекторов. </w:t>
      </w:r>
      <w:r w:rsidRPr="00A17138">
        <w:rPr>
          <w:rFonts w:ascii="Times New Roman" w:hAnsi="Times New Roman" w:cs="Times New Roman"/>
          <w:sz w:val="28"/>
          <w:szCs w:val="28"/>
        </w:rPr>
        <w:t>Для вывода пучка из ускорителя используется метод перезарядки.</w:t>
      </w:r>
    </w:p>
    <w:p w14:paraId="1D42F7FD" w14:textId="01121EA5" w:rsidR="00C635C7" w:rsidRDefault="003D0D15" w:rsidP="007916D7">
      <w:pPr>
        <w:ind w:firstLine="720"/>
        <w:jc w:val="both"/>
        <w:rPr>
          <w:rStyle w:val="afb"/>
          <w:rFonts w:ascii="Times New Roman" w:hAnsi="Times New Roman" w:cs="Times New Roman"/>
          <w:sz w:val="28"/>
          <w:szCs w:val="28"/>
          <w:lang w:val="kk-KZ"/>
        </w:rPr>
      </w:pPr>
      <w:r w:rsidRPr="00A17138">
        <w:rPr>
          <w:rFonts w:ascii="Times New Roman" w:hAnsi="Times New Roman" w:cs="Times New Roman"/>
          <w:sz w:val="28"/>
          <w:szCs w:val="28"/>
          <w:lang w:val="kk-KZ"/>
        </w:rPr>
        <w:t>Образцы облучались до ф</w:t>
      </w:r>
      <w:proofErr w:type="spellStart"/>
      <w:r w:rsidRPr="00A17138">
        <w:rPr>
          <w:rFonts w:ascii="Times New Roman" w:hAnsi="Times New Roman" w:cs="Times New Roman"/>
          <w:sz w:val="28"/>
          <w:szCs w:val="28"/>
        </w:rPr>
        <w:t>люенс</w:t>
      </w:r>
      <w:proofErr w:type="spellEnd"/>
      <w:r w:rsidRPr="00A17138">
        <w:rPr>
          <w:rFonts w:ascii="Times New Roman" w:hAnsi="Times New Roman" w:cs="Times New Roman"/>
          <w:sz w:val="28"/>
          <w:szCs w:val="28"/>
          <w:lang w:val="kk-KZ"/>
        </w:rPr>
        <w:t>ов</w:t>
      </w:r>
      <w:r w:rsidRPr="00A17138">
        <w:rPr>
          <w:rFonts w:ascii="Times New Roman" w:hAnsi="Times New Roman" w:cs="Times New Roman"/>
          <w:sz w:val="28"/>
          <w:szCs w:val="28"/>
        </w:rPr>
        <w:t xml:space="preserve"> </w:t>
      </w:r>
      <w:r w:rsidRPr="00A17138">
        <w:rPr>
          <w:rStyle w:val="afb"/>
          <w:rFonts w:ascii="Times New Roman" w:hAnsi="Times New Roman" w:cs="Times New Roman"/>
          <w:sz w:val="28"/>
          <w:szCs w:val="28"/>
        </w:rPr>
        <w:t>5×10</w:t>
      </w:r>
      <w:r w:rsidRPr="00A17138">
        <w:rPr>
          <w:rStyle w:val="afb"/>
          <w:rFonts w:ascii="Times New Roman" w:hAnsi="Times New Roman" w:cs="Times New Roman"/>
          <w:sz w:val="28"/>
          <w:szCs w:val="28"/>
          <w:vertAlign w:val="superscript"/>
        </w:rPr>
        <w:t>11</w:t>
      </w:r>
      <w:r w:rsidRPr="00A17138">
        <w:rPr>
          <w:rStyle w:val="afb"/>
          <w:rFonts w:ascii="Times New Roman" w:hAnsi="Times New Roman" w:cs="Times New Roman"/>
          <w:sz w:val="28"/>
          <w:szCs w:val="28"/>
        </w:rPr>
        <w:t xml:space="preserve"> см</w:t>
      </w:r>
      <w:r w:rsidRPr="00A17138">
        <w:rPr>
          <w:rStyle w:val="afb"/>
          <w:rFonts w:ascii="Times New Roman" w:hAnsi="Times New Roman" w:cs="Times New Roman"/>
          <w:sz w:val="28"/>
          <w:szCs w:val="28"/>
          <w:vertAlign w:val="superscript"/>
        </w:rPr>
        <w:t>-2</w:t>
      </w:r>
      <w:r w:rsidRPr="00A17138">
        <w:rPr>
          <w:rStyle w:val="afb"/>
          <w:rFonts w:ascii="Times New Roman" w:hAnsi="Times New Roman" w:cs="Times New Roman"/>
          <w:sz w:val="28"/>
          <w:szCs w:val="28"/>
        </w:rPr>
        <w:t xml:space="preserve"> (точность измерения </w:t>
      </w:r>
      <w:proofErr w:type="spellStart"/>
      <w:r w:rsidRPr="00A17138">
        <w:rPr>
          <w:rStyle w:val="afb"/>
          <w:rFonts w:ascii="Times New Roman" w:hAnsi="Times New Roman" w:cs="Times New Roman"/>
          <w:sz w:val="28"/>
          <w:szCs w:val="28"/>
        </w:rPr>
        <w:t>флюенса</w:t>
      </w:r>
      <w:proofErr w:type="spellEnd"/>
      <w:r w:rsidRPr="00A17138">
        <w:rPr>
          <w:rStyle w:val="afb"/>
          <w:rFonts w:ascii="Times New Roman" w:hAnsi="Times New Roman" w:cs="Times New Roman"/>
          <w:sz w:val="28"/>
          <w:szCs w:val="28"/>
        </w:rPr>
        <w:t xml:space="preserve"> ~10%)</w:t>
      </w:r>
      <w:r w:rsidRPr="00A17138">
        <w:rPr>
          <w:rStyle w:val="afb"/>
          <w:rFonts w:ascii="Times New Roman" w:hAnsi="Times New Roman" w:cs="Times New Roman"/>
          <w:sz w:val="28"/>
          <w:szCs w:val="28"/>
          <w:lang w:val="kk-KZ"/>
        </w:rPr>
        <w:t xml:space="preserve">, что </w:t>
      </w:r>
      <w:r w:rsidRPr="00A17138">
        <w:rPr>
          <w:rStyle w:val="afb"/>
          <w:rFonts w:ascii="Times New Roman" w:hAnsi="Times New Roman" w:cs="Times New Roman"/>
          <w:sz w:val="28"/>
          <w:szCs w:val="28"/>
        </w:rPr>
        <w:t>исключали возможность перекрытия индивидуальных трековых областей, т.е. реализовывался режим единичных треков.</w:t>
      </w:r>
      <w:r w:rsidRPr="00A17138">
        <w:rPr>
          <w:rStyle w:val="afb"/>
          <w:rFonts w:ascii="Times New Roman" w:hAnsi="Times New Roman" w:cs="Times New Roman"/>
          <w:sz w:val="28"/>
          <w:szCs w:val="28"/>
          <w:lang w:val="kk-KZ"/>
        </w:rPr>
        <w:t xml:space="preserve"> Также была проведена серия облучений до флюенсов 5×10</w:t>
      </w:r>
      <w:r w:rsidRPr="00A17138">
        <w:rPr>
          <w:rStyle w:val="afb"/>
          <w:rFonts w:ascii="Times New Roman" w:hAnsi="Times New Roman" w:cs="Times New Roman"/>
          <w:sz w:val="28"/>
          <w:szCs w:val="28"/>
          <w:vertAlign w:val="superscript"/>
          <w:lang w:val="kk-KZ"/>
        </w:rPr>
        <w:t>12</w:t>
      </w:r>
      <w:r w:rsidRPr="00A17138">
        <w:rPr>
          <w:rStyle w:val="afb"/>
          <w:rFonts w:ascii="Times New Roman" w:hAnsi="Times New Roman" w:cs="Times New Roman"/>
          <w:sz w:val="28"/>
          <w:szCs w:val="28"/>
          <w:lang w:val="kk-KZ"/>
        </w:rPr>
        <w:t xml:space="preserve"> см</w:t>
      </w:r>
      <w:r w:rsidRPr="00A17138">
        <w:rPr>
          <w:rStyle w:val="afb"/>
          <w:rFonts w:ascii="Times New Roman" w:hAnsi="Times New Roman" w:cs="Times New Roman"/>
          <w:sz w:val="28"/>
          <w:szCs w:val="28"/>
          <w:vertAlign w:val="superscript"/>
          <w:lang w:val="kk-KZ"/>
        </w:rPr>
        <w:t>-2</w:t>
      </w:r>
      <w:r w:rsidRPr="00A17138">
        <w:rPr>
          <w:rStyle w:val="afb"/>
          <w:rFonts w:ascii="Times New Roman" w:hAnsi="Times New Roman" w:cs="Times New Roman"/>
          <w:sz w:val="28"/>
          <w:szCs w:val="28"/>
          <w:lang w:val="kk-KZ"/>
        </w:rPr>
        <w:t xml:space="preserve"> для установления флюенса многократного перекрытия трековых областей, что может привести к аморфизации материала.</w:t>
      </w:r>
    </w:p>
    <w:p w14:paraId="2652A13A" w14:textId="77777777" w:rsidR="00844A5B" w:rsidRDefault="00844A5B" w:rsidP="007916D7">
      <w:pPr>
        <w:ind w:firstLine="720"/>
        <w:jc w:val="both"/>
        <w:rPr>
          <w:rStyle w:val="afb"/>
          <w:rFonts w:ascii="Times New Roman" w:hAnsi="Times New Roman" w:cs="Times New Roman"/>
          <w:sz w:val="28"/>
          <w:szCs w:val="28"/>
          <w:lang w:val="kk-KZ"/>
        </w:rPr>
      </w:pPr>
    </w:p>
    <w:tbl>
      <w:tblPr>
        <w:tblStyle w:val="TableNormal"/>
        <w:tblW w:w="9634" w:type="dxa"/>
        <w:shd w:val="clear" w:color="auto" w:fill="D0DDEF"/>
        <w:tblLayout w:type="fixed"/>
        <w:tblLook w:val="04A0" w:firstRow="1" w:lastRow="0" w:firstColumn="1" w:lastColumn="0" w:noHBand="0" w:noVBand="1"/>
      </w:tblPr>
      <w:tblGrid>
        <w:gridCol w:w="4140"/>
        <w:gridCol w:w="5494"/>
      </w:tblGrid>
      <w:tr w:rsidR="00BA5F43" w:rsidRPr="00A17138" w14:paraId="28146BC9" w14:textId="77777777" w:rsidTr="004946F4">
        <w:trPr>
          <w:trHeight w:val="4621"/>
        </w:trPr>
        <w:tc>
          <w:tcPr>
            <w:tcW w:w="4140" w:type="dxa"/>
            <w:shd w:val="clear" w:color="auto" w:fill="auto"/>
            <w:tcMar>
              <w:top w:w="80" w:type="dxa"/>
              <w:left w:w="80" w:type="dxa"/>
              <w:bottom w:w="80" w:type="dxa"/>
              <w:right w:w="80" w:type="dxa"/>
            </w:tcMar>
          </w:tcPr>
          <w:p w14:paraId="39D1F0E4" w14:textId="317BAF80" w:rsidR="00BA5F43" w:rsidRPr="00844A5B" w:rsidRDefault="00BA5F43" w:rsidP="00B92088">
            <w:pPr>
              <w:jc w:val="center"/>
              <w:rPr>
                <w:rFonts w:ascii="Times New Roman" w:hAnsi="Times New Roman" w:cs="Times New Roman"/>
                <w:lang w:val="kk-KZ"/>
              </w:rPr>
            </w:pPr>
            <w:r w:rsidRPr="00844A5B">
              <w:rPr>
                <w:rStyle w:val="afb"/>
                <w:rFonts w:ascii="Times New Roman" w:hAnsi="Times New Roman" w:cs="Times New Roman"/>
                <w:noProof/>
                <w:sz w:val="28"/>
                <w:szCs w:val="28"/>
                <w:lang w:eastAsia="ru-RU" w:bidi="ar-SA"/>
              </w:rPr>
              <w:drawing>
                <wp:inline distT="0" distB="0" distL="0" distR="0" wp14:anchorId="4F526CA7" wp14:editId="1BC23246">
                  <wp:extent cx="3420000" cy="2808000"/>
                  <wp:effectExtent l="953" t="0" r="0" b="0"/>
                  <wp:docPr id="338865846" name="Рисунок 338865846" descr="C:\PC_users\skuratov\Aspirants\Gul'nara\2017\June\Diss Aralbayeva 5.06.17\G 2\Pict4Gl2\IMG_3358.JPG"/>
                  <wp:cNvGraphicFramePr/>
                  <a:graphic xmlns:a="http://schemas.openxmlformats.org/drawingml/2006/main">
                    <a:graphicData uri="http://schemas.openxmlformats.org/drawingml/2006/picture">
                      <pic:pic xmlns:pic="http://schemas.openxmlformats.org/drawingml/2006/picture">
                        <pic:nvPicPr>
                          <pic:cNvPr id="1073741842" name="C:\PC_users\skuratov\Aspirants\Gul'nara\2017\June\Diss Aralbayeva 5.06.17\G 2\Pict4Gl2\IMG_3358.JPG" descr="C:\PC_users\skuratov\Aspirants\Gul'nara\2017\June\Diss Aralbayeva 5.06.17\G 2\Pict4Gl2\IMG_3358.JPG"/>
                          <pic:cNvPicPr>
                            <a:picLocks noChangeAspect="1"/>
                          </pic:cNvPicPr>
                        </pic:nvPicPr>
                        <pic:blipFill>
                          <a:blip r:embed="rId36"/>
                          <a:stretch>
                            <a:fillRect/>
                          </a:stretch>
                        </pic:blipFill>
                        <pic:spPr>
                          <a:xfrm rot="5400000">
                            <a:off x="0" y="0"/>
                            <a:ext cx="3420000" cy="2808000"/>
                          </a:xfrm>
                          <a:prstGeom prst="rect">
                            <a:avLst/>
                          </a:prstGeom>
                          <a:ln w="12700" cap="flat">
                            <a:noFill/>
                            <a:miter lim="400000"/>
                          </a:ln>
                          <a:effectLst/>
                        </pic:spPr>
                      </pic:pic>
                    </a:graphicData>
                  </a:graphic>
                </wp:inline>
              </w:drawing>
            </w:r>
          </w:p>
          <w:p w14:paraId="4620BE3B" w14:textId="71AC70BE" w:rsidR="004946F4" w:rsidRPr="00844A5B" w:rsidRDefault="00844A5B" w:rsidP="00B92088">
            <w:pPr>
              <w:jc w:val="center"/>
              <w:rPr>
                <w:rFonts w:ascii="Times New Roman" w:hAnsi="Times New Roman" w:cs="Times New Roman"/>
                <w:lang w:val="kk-KZ"/>
              </w:rPr>
            </w:pPr>
            <w:r w:rsidRPr="00844A5B">
              <w:rPr>
                <w:rFonts w:ascii="Times New Roman" w:hAnsi="Times New Roman" w:cs="Times New Roman"/>
                <w:lang w:val="kk-KZ"/>
              </w:rPr>
              <w:t>а</w:t>
            </w:r>
          </w:p>
        </w:tc>
        <w:tc>
          <w:tcPr>
            <w:tcW w:w="5494" w:type="dxa"/>
            <w:shd w:val="clear" w:color="auto" w:fill="auto"/>
            <w:tcMar>
              <w:top w:w="80" w:type="dxa"/>
              <w:left w:w="80" w:type="dxa"/>
              <w:bottom w:w="80" w:type="dxa"/>
              <w:right w:w="80" w:type="dxa"/>
            </w:tcMar>
          </w:tcPr>
          <w:p w14:paraId="7F6E10A5" w14:textId="77777777" w:rsidR="00BA5F43" w:rsidRPr="00844A5B" w:rsidRDefault="00BA5F43" w:rsidP="00B92088">
            <w:pPr>
              <w:jc w:val="center"/>
              <w:rPr>
                <w:rFonts w:ascii="Times New Roman" w:hAnsi="Times New Roman" w:cs="Times New Roman"/>
                <w:lang w:val="kk-KZ"/>
              </w:rPr>
            </w:pPr>
            <w:r w:rsidRPr="00844A5B">
              <w:rPr>
                <w:rStyle w:val="afb"/>
                <w:rFonts w:ascii="Times New Roman" w:hAnsi="Times New Roman" w:cs="Times New Roman"/>
                <w:noProof/>
                <w:sz w:val="28"/>
                <w:szCs w:val="28"/>
                <w:lang w:eastAsia="ru-RU" w:bidi="ar-SA"/>
              </w:rPr>
              <w:drawing>
                <wp:inline distT="0" distB="0" distL="0" distR="0" wp14:anchorId="4B1CE9D7" wp14:editId="1772D0F1">
                  <wp:extent cx="3240000" cy="3420000"/>
                  <wp:effectExtent l="0" t="0" r="0" b="9525"/>
                  <wp:docPr id="1184875509" name="Рисунок 1184875509" descr="Изображение выглядит как машина, инжиниринг, в помещении, труб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47" name="officeArt object" descr="Изображение выглядит как машина, инжиниринг, в помещении, труба&#10;&#10;Автоматически созданное описание"/>
                          <pic:cNvPicPr>
                            <a:picLocks noChangeAspect="1"/>
                          </pic:cNvPicPr>
                        </pic:nvPicPr>
                        <pic:blipFill rotWithShape="1">
                          <a:blip r:embed="rId37"/>
                          <a:srcRect r="972"/>
                          <a:stretch/>
                        </pic:blipFill>
                        <pic:spPr bwMode="auto">
                          <a:xfrm>
                            <a:off x="0" y="0"/>
                            <a:ext cx="3240000" cy="3420000"/>
                          </a:xfrm>
                          <a:prstGeom prst="rect">
                            <a:avLst/>
                          </a:prstGeom>
                          <a:ln>
                            <a:noFill/>
                          </a:ln>
                          <a:effectLst/>
                          <a:extLst>
                            <a:ext uri="{53640926-AAD7-44D8-BBD7-CCE9431645EC}">
                              <a14:shadowObscured xmlns:a14="http://schemas.microsoft.com/office/drawing/2010/main"/>
                            </a:ext>
                          </a:extLst>
                        </pic:spPr>
                      </pic:pic>
                    </a:graphicData>
                  </a:graphic>
                </wp:inline>
              </w:drawing>
            </w:r>
          </w:p>
          <w:p w14:paraId="712EB64C" w14:textId="3C81923D" w:rsidR="00844A5B" w:rsidRPr="00844A5B" w:rsidRDefault="00844A5B" w:rsidP="00B92088">
            <w:pPr>
              <w:jc w:val="center"/>
              <w:rPr>
                <w:rFonts w:ascii="Times New Roman" w:hAnsi="Times New Roman" w:cs="Times New Roman"/>
                <w:lang w:val="kk-KZ"/>
              </w:rPr>
            </w:pPr>
            <w:r w:rsidRPr="00844A5B">
              <w:rPr>
                <w:rFonts w:ascii="Times New Roman" w:hAnsi="Times New Roman" w:cs="Times New Roman"/>
                <w:lang w:val="kk-KZ"/>
              </w:rPr>
              <w:t>б</w:t>
            </w:r>
          </w:p>
        </w:tc>
      </w:tr>
      <w:tr w:rsidR="004946F4" w:rsidRPr="00A17138" w14:paraId="3C224479" w14:textId="77777777" w:rsidTr="004946F4">
        <w:trPr>
          <w:trHeight w:val="24"/>
        </w:trPr>
        <w:tc>
          <w:tcPr>
            <w:tcW w:w="9634" w:type="dxa"/>
            <w:gridSpan w:val="2"/>
            <w:shd w:val="clear" w:color="auto" w:fill="auto"/>
            <w:tcMar>
              <w:top w:w="80" w:type="dxa"/>
              <w:left w:w="80" w:type="dxa"/>
              <w:bottom w:w="80" w:type="dxa"/>
              <w:right w:w="80" w:type="dxa"/>
            </w:tcMar>
          </w:tcPr>
          <w:p w14:paraId="02ACD98A" w14:textId="2399161D" w:rsidR="004946F4" w:rsidRPr="004946F4" w:rsidRDefault="004946F4" w:rsidP="00844A5B">
            <w:pPr>
              <w:pBdr>
                <w:top w:val="none" w:sz="0" w:space="0" w:color="auto"/>
                <w:left w:val="none" w:sz="0" w:space="0" w:color="auto"/>
                <w:bottom w:val="none" w:sz="0" w:space="0" w:color="auto"/>
                <w:right w:val="none" w:sz="0" w:space="0" w:color="auto"/>
                <w:between w:val="none" w:sz="0" w:space="0" w:color="auto"/>
                <w:bar w:val="none" w:sz="0" w:color="auto"/>
              </w:pBdr>
              <w:jc w:val="center"/>
              <w:rPr>
                <w:rStyle w:val="Hyperlink0"/>
                <w:rFonts w:eastAsia="WenQuanYi Micro Hei"/>
                <w:lang w:val="kk-KZ"/>
              </w:rPr>
            </w:pPr>
            <w:r w:rsidRPr="00A17138">
              <w:rPr>
                <w:rStyle w:val="afb"/>
                <w:rFonts w:ascii="Times New Roman" w:hAnsi="Times New Roman" w:cs="Times New Roman"/>
                <w:sz w:val="28"/>
                <w:szCs w:val="28"/>
              </w:rPr>
              <w:t xml:space="preserve">Рисунок </w:t>
            </w:r>
            <w:r w:rsidRPr="00A21D6C">
              <w:rPr>
                <w:rStyle w:val="afb"/>
                <w:rFonts w:ascii="Times New Roman" w:hAnsi="Times New Roman" w:cs="Times New Roman"/>
                <w:sz w:val="28"/>
                <w:szCs w:val="28"/>
              </w:rPr>
              <w:t>1</w:t>
            </w:r>
            <w:r w:rsidRPr="005C719D">
              <w:rPr>
                <w:rStyle w:val="afb"/>
                <w:rFonts w:ascii="Times New Roman" w:hAnsi="Times New Roman" w:cs="Times New Roman"/>
                <w:sz w:val="28"/>
                <w:szCs w:val="28"/>
              </w:rPr>
              <w:t>3</w:t>
            </w:r>
            <w:r w:rsidRPr="00A17138">
              <w:rPr>
                <w:rStyle w:val="afb"/>
                <w:rFonts w:ascii="Times New Roman" w:hAnsi="Times New Roman" w:cs="Times New Roman"/>
                <w:sz w:val="28"/>
                <w:szCs w:val="28"/>
                <w:lang w:val="kk-KZ"/>
              </w:rPr>
              <w:t xml:space="preserve"> </w:t>
            </w:r>
            <w:r w:rsidRPr="00A17138">
              <w:rPr>
                <w:rStyle w:val="tlid-translation"/>
                <w:rFonts w:ascii="Times New Roman" w:hAnsi="Times New Roman" w:cs="Times New Roman"/>
                <w:sz w:val="28"/>
                <w:szCs w:val="28"/>
              </w:rPr>
              <w:t>–</w:t>
            </w:r>
            <w:r w:rsidRPr="00A17138">
              <w:rPr>
                <w:rStyle w:val="tlid-translation"/>
                <w:rFonts w:ascii="Times New Roman" w:hAnsi="Times New Roman" w:cs="Times New Roman"/>
                <w:sz w:val="28"/>
                <w:szCs w:val="28"/>
                <w:lang w:val="kk-KZ"/>
              </w:rPr>
              <w:t xml:space="preserve"> </w:t>
            </w:r>
            <w:r w:rsidRPr="00A17138">
              <w:rPr>
                <w:rStyle w:val="afb"/>
                <w:rFonts w:ascii="Times New Roman" w:hAnsi="Times New Roman" w:cs="Times New Roman"/>
                <w:sz w:val="28"/>
                <w:szCs w:val="28"/>
              </w:rPr>
              <w:t xml:space="preserve">Снимки камер облучения на циклотронах </w:t>
            </w:r>
            <w:r w:rsidRPr="00A17138">
              <w:rPr>
                <w:rStyle w:val="afb"/>
                <w:rFonts w:ascii="Times New Roman" w:hAnsi="Times New Roman" w:cs="Times New Roman"/>
                <w:sz w:val="28"/>
                <w:szCs w:val="28"/>
                <w:lang w:val="kk-KZ"/>
              </w:rPr>
              <w:t xml:space="preserve">(а) </w:t>
            </w:r>
            <w:r w:rsidR="00062134" w:rsidRPr="00A17138">
              <w:rPr>
                <w:rStyle w:val="afb"/>
                <w:rFonts w:ascii="Times New Roman" w:hAnsi="Times New Roman" w:cs="Times New Roman"/>
                <w:sz w:val="28"/>
                <w:szCs w:val="28"/>
                <w:lang w:val="kk-KZ"/>
              </w:rPr>
              <w:t>ИЦ-100</w:t>
            </w:r>
            <w:r w:rsidR="00062134">
              <w:rPr>
                <w:rStyle w:val="afb"/>
                <w:rFonts w:ascii="Times New Roman" w:hAnsi="Times New Roman" w:cs="Times New Roman"/>
                <w:sz w:val="28"/>
                <w:szCs w:val="28"/>
                <w:lang w:val="kk-KZ"/>
              </w:rPr>
              <w:t xml:space="preserve"> </w:t>
            </w:r>
            <w:r w:rsidRPr="00A17138">
              <w:rPr>
                <w:rStyle w:val="afb"/>
                <w:rFonts w:ascii="Times New Roman" w:hAnsi="Times New Roman" w:cs="Times New Roman"/>
                <w:sz w:val="28"/>
                <w:szCs w:val="28"/>
                <w:lang w:val="kk-KZ"/>
              </w:rPr>
              <w:t>и (б)</w:t>
            </w:r>
            <w:r w:rsidR="00062134">
              <w:rPr>
                <w:rStyle w:val="afb"/>
                <w:rFonts w:ascii="Times New Roman" w:hAnsi="Times New Roman" w:cs="Times New Roman"/>
                <w:sz w:val="28"/>
                <w:szCs w:val="28"/>
                <w:lang w:val="kk-KZ"/>
              </w:rPr>
              <w:t xml:space="preserve"> </w:t>
            </w:r>
            <w:r w:rsidR="00062134" w:rsidRPr="00A17138">
              <w:rPr>
                <w:rStyle w:val="afb"/>
                <w:rFonts w:ascii="Times New Roman" w:hAnsi="Times New Roman" w:cs="Times New Roman"/>
                <w:sz w:val="28"/>
                <w:szCs w:val="28"/>
              </w:rPr>
              <w:t>У-400</w:t>
            </w:r>
          </w:p>
        </w:tc>
      </w:tr>
    </w:tbl>
    <w:p w14:paraId="191E7BBC" w14:textId="77777777" w:rsidR="007411E1" w:rsidRPr="00844A5B" w:rsidRDefault="007411E1" w:rsidP="007411E1">
      <w:pPr>
        <w:tabs>
          <w:tab w:val="right" w:leader="dot" w:pos="8647"/>
        </w:tabs>
        <w:ind w:firstLine="720"/>
        <w:jc w:val="both"/>
        <w:rPr>
          <w:rStyle w:val="Hyperlink0"/>
          <w:rFonts w:eastAsia="Arial Unicode MS"/>
          <w:sz w:val="16"/>
          <w:szCs w:val="16"/>
          <w:lang w:val="kk-KZ"/>
        </w:rPr>
      </w:pPr>
    </w:p>
    <w:p w14:paraId="4C22624E" w14:textId="5EA71686" w:rsidR="007411E1" w:rsidRPr="00844A5B" w:rsidRDefault="007411E1" w:rsidP="007411E1">
      <w:pPr>
        <w:tabs>
          <w:tab w:val="right" w:leader="dot" w:pos="8647"/>
        </w:tabs>
        <w:ind w:firstLine="720"/>
        <w:jc w:val="both"/>
        <w:rPr>
          <w:rStyle w:val="Hyperlink0"/>
          <w:rFonts w:eastAsia="Arial Unicode MS"/>
          <w:sz w:val="24"/>
          <w:szCs w:val="24"/>
          <w:lang w:val="kk-KZ"/>
        </w:rPr>
      </w:pPr>
      <w:r w:rsidRPr="00A17138">
        <w:rPr>
          <w:rStyle w:val="Hyperlink0"/>
          <w:rFonts w:eastAsia="Arial Unicode MS"/>
          <w:sz w:val="24"/>
          <w:szCs w:val="24"/>
          <w:lang w:val="kk-KZ"/>
        </w:rPr>
        <w:t xml:space="preserve">Примечание </w:t>
      </w:r>
      <w:r w:rsidRPr="00A17138">
        <w:rPr>
          <w:rFonts w:ascii="Times New Roman" w:hAnsi="Times New Roman" w:cs="Times New Roman"/>
          <w:lang w:val="kk-KZ"/>
        </w:rPr>
        <w:t xml:space="preserve">– </w:t>
      </w:r>
      <w:r w:rsidRPr="007411E1">
        <w:rPr>
          <w:rFonts w:ascii="Times New Roman" w:hAnsi="Times New Roman" w:cs="Times New Roman"/>
          <w:lang w:val="kk-KZ"/>
        </w:rPr>
        <w:t>Место расположения мишеней отмечено стрелкой</w:t>
      </w:r>
    </w:p>
    <w:p w14:paraId="292A94FF" w14:textId="40EEE6C1" w:rsidR="004946F4" w:rsidRPr="005C719D" w:rsidRDefault="004946F4" w:rsidP="003D0D15">
      <w:pPr>
        <w:ind w:firstLine="709"/>
        <w:jc w:val="both"/>
        <w:rPr>
          <w:rFonts w:ascii="Times New Roman" w:hAnsi="Times New Roman" w:cs="Times New Roman"/>
          <w:sz w:val="28"/>
          <w:szCs w:val="28"/>
        </w:rPr>
      </w:pPr>
    </w:p>
    <w:p w14:paraId="64420599" w14:textId="69C5CCF0" w:rsidR="00062134" w:rsidRDefault="003D0D15" w:rsidP="003D0D15">
      <w:pPr>
        <w:ind w:firstLine="720"/>
        <w:jc w:val="both"/>
        <w:rPr>
          <w:rFonts w:ascii="Times New Roman" w:hAnsi="Times New Roman" w:cs="Times New Roman"/>
          <w:color w:val="000000" w:themeColor="text1"/>
          <w:sz w:val="28"/>
          <w:szCs w:val="28"/>
          <w:lang w:val="kk-KZ"/>
        </w:rPr>
      </w:pPr>
      <w:r w:rsidRPr="00A17138">
        <w:rPr>
          <w:rStyle w:val="afb"/>
          <w:rFonts w:ascii="Times New Roman" w:hAnsi="Times New Roman" w:cs="Times New Roman"/>
          <w:sz w:val="28"/>
          <w:szCs w:val="28"/>
          <w:lang w:val="kk-KZ"/>
        </w:rPr>
        <w:lastRenderedPageBreak/>
        <w:t xml:space="preserve">Ионный флюенс, при котором треки полностью перекрываются, определяется из условия </w:t>
      </w:r>
      <w:r w:rsidRPr="0085481C">
        <w:rPr>
          <w:rStyle w:val="afb"/>
          <w:rFonts w:ascii="Times New Roman" w:hAnsi="Times New Roman" w:cs="Times New Roman"/>
          <w:sz w:val="28"/>
          <w:szCs w:val="28"/>
          <w:lang w:val="kk-KZ"/>
        </w:rPr>
        <w:t xml:space="preserve">Ф × </w:t>
      </w:r>
      <w:r w:rsidRPr="0085481C">
        <w:rPr>
          <w:rStyle w:val="afb"/>
          <w:rFonts w:ascii="Cambria Math" w:hAnsi="Cambria Math" w:cs="Cambria Math"/>
          <w:sz w:val="28"/>
          <w:szCs w:val="28"/>
          <w:lang w:val="kk-KZ"/>
        </w:rPr>
        <w:t>𝜋𝑅</w:t>
      </w:r>
      <w:r w:rsidRPr="00A17138">
        <w:rPr>
          <w:rStyle w:val="afb"/>
          <w:rFonts w:ascii="Times New Roman" w:hAnsi="Times New Roman" w:cs="Times New Roman"/>
          <w:sz w:val="28"/>
          <w:szCs w:val="28"/>
          <w:lang w:val="kk-KZ"/>
        </w:rPr>
        <w:t xml:space="preserve">² = 1, где Ф – флюенс, а </w:t>
      </w:r>
      <w:r w:rsidRPr="00A17138">
        <w:rPr>
          <w:rStyle w:val="afb"/>
          <w:rFonts w:ascii="Cambria Math" w:hAnsi="Cambria Math" w:cs="Cambria Math"/>
          <w:sz w:val="28"/>
          <w:szCs w:val="28"/>
          <w:lang w:val="kk-KZ"/>
        </w:rPr>
        <w:t>𝑅</w:t>
      </w:r>
      <w:r w:rsidRPr="00A17138">
        <w:rPr>
          <w:rStyle w:val="afb"/>
          <w:rFonts w:ascii="Times New Roman" w:hAnsi="Times New Roman" w:cs="Times New Roman"/>
          <w:sz w:val="28"/>
          <w:szCs w:val="28"/>
          <w:lang w:val="kk-KZ"/>
        </w:rPr>
        <w:t xml:space="preserve"> – радиус трека.</w:t>
      </w:r>
      <w:r>
        <w:rPr>
          <w:rStyle w:val="afb"/>
          <w:rFonts w:ascii="Times New Roman" w:hAnsi="Times New Roman" w:cs="Times New Roman"/>
          <w:sz w:val="28"/>
          <w:szCs w:val="28"/>
          <w:lang w:val="kk-KZ"/>
        </w:rPr>
        <w:t xml:space="preserve"> </w:t>
      </w:r>
      <w:r w:rsidR="00BA5F43" w:rsidRPr="00A17138">
        <w:rPr>
          <w:rStyle w:val="afb"/>
          <w:rFonts w:ascii="Times New Roman" w:hAnsi="Times New Roman" w:cs="Times New Roman"/>
          <w:sz w:val="28"/>
          <w:szCs w:val="28"/>
          <w:lang w:val="kk-KZ"/>
        </w:rPr>
        <w:t xml:space="preserve">Равномерное распределение ионов (с отклонением не более 10%) по поверхности образца достигалось путем сканирования в горизонтальном и вертикальном направлениях. </w:t>
      </w:r>
      <w:r w:rsidR="007F5225" w:rsidRPr="00A17138">
        <w:rPr>
          <w:rStyle w:val="afb"/>
          <w:rFonts w:ascii="Times New Roman" w:hAnsi="Times New Roman" w:cs="Times New Roman"/>
          <w:sz w:val="28"/>
          <w:szCs w:val="28"/>
          <w:lang w:val="kk-KZ"/>
        </w:rPr>
        <w:t xml:space="preserve">Некоторые образцы были облучены ионами Bi с энергией 670 МэВ под углом 45° относительно направления пучка. </w:t>
      </w:r>
      <w:r w:rsidR="00BA5F43" w:rsidRPr="00A17138">
        <w:rPr>
          <w:rStyle w:val="afb"/>
          <w:rFonts w:ascii="Times New Roman" w:hAnsi="Times New Roman" w:cs="Times New Roman"/>
          <w:sz w:val="28"/>
          <w:szCs w:val="28"/>
          <w:lang w:val="kk-KZ"/>
        </w:rPr>
        <w:t>Для предотвращения нагрева образца средние флюенсы ионов составляли менее 10</w:t>
      </w:r>
      <w:r w:rsidR="00BA5F43" w:rsidRPr="00A17138">
        <w:rPr>
          <w:rStyle w:val="afb"/>
          <w:rFonts w:ascii="Times New Roman" w:hAnsi="Times New Roman" w:cs="Times New Roman"/>
          <w:sz w:val="28"/>
          <w:szCs w:val="28"/>
          <w:vertAlign w:val="superscript"/>
          <w:lang w:val="kk-KZ"/>
        </w:rPr>
        <w:t>8</w:t>
      </w:r>
      <w:r w:rsidR="00BA5F43" w:rsidRPr="00A17138">
        <w:rPr>
          <w:rStyle w:val="afb"/>
          <w:rFonts w:ascii="Times New Roman" w:hAnsi="Times New Roman" w:cs="Times New Roman"/>
          <w:sz w:val="28"/>
          <w:szCs w:val="28"/>
          <w:lang w:val="kk-KZ"/>
        </w:rPr>
        <w:t xml:space="preserve"> см</w:t>
      </w:r>
      <w:r w:rsidR="00BA5F43" w:rsidRPr="00A17138">
        <w:rPr>
          <w:rStyle w:val="afb"/>
          <w:rFonts w:ascii="Times New Roman" w:hAnsi="Times New Roman" w:cs="Times New Roman"/>
          <w:sz w:val="28"/>
          <w:szCs w:val="28"/>
          <w:vertAlign w:val="superscript"/>
          <w:lang w:val="kk-KZ"/>
        </w:rPr>
        <w:t>-2</w:t>
      </w:r>
      <w:r w:rsidR="00BA5F43" w:rsidRPr="00A17138">
        <w:rPr>
          <w:rStyle w:val="afb"/>
          <w:rFonts w:ascii="Times New Roman" w:hAnsi="Times New Roman" w:cs="Times New Roman"/>
          <w:sz w:val="28"/>
          <w:szCs w:val="28"/>
          <w:lang w:val="kk-KZ"/>
        </w:rPr>
        <w:t xml:space="preserve">. </w:t>
      </w:r>
      <w:r w:rsidR="00432C86" w:rsidRPr="00A17138">
        <w:rPr>
          <w:rFonts w:ascii="Times New Roman" w:hAnsi="Times New Roman" w:cs="Times New Roman"/>
          <w:sz w:val="28"/>
          <w:szCs w:val="28"/>
        </w:rPr>
        <w:t xml:space="preserve">С целью расширения диапазона </w:t>
      </w:r>
      <w:r w:rsidR="00432C86" w:rsidRPr="00A17138">
        <w:rPr>
          <w:rFonts w:ascii="Times New Roman" w:hAnsi="Times New Roman" w:cs="Times New Roman"/>
          <w:sz w:val="28"/>
          <w:szCs w:val="28"/>
          <w:lang w:val="en-US"/>
        </w:rPr>
        <w:t>S</w:t>
      </w:r>
      <w:r w:rsidR="00432C86" w:rsidRPr="00A17138">
        <w:rPr>
          <w:rFonts w:ascii="Times New Roman" w:hAnsi="Times New Roman" w:cs="Times New Roman"/>
          <w:sz w:val="28"/>
          <w:szCs w:val="28"/>
          <w:vertAlign w:val="subscript"/>
          <w:lang w:val="en-US"/>
        </w:rPr>
        <w:t>e</w:t>
      </w:r>
      <w:r w:rsidR="00432C86" w:rsidRPr="00A17138">
        <w:rPr>
          <w:rFonts w:ascii="Times New Roman" w:hAnsi="Times New Roman" w:cs="Times New Roman"/>
          <w:sz w:val="28"/>
          <w:szCs w:val="28"/>
        </w:rPr>
        <w:t xml:space="preserve"> при облучении применялись специальные поглощающие фильтры (</w:t>
      </w:r>
      <w:proofErr w:type="spellStart"/>
      <w:r w:rsidR="00432C86" w:rsidRPr="00A17138">
        <w:rPr>
          <w:rFonts w:ascii="Times New Roman" w:hAnsi="Times New Roman" w:cs="Times New Roman"/>
          <w:sz w:val="28"/>
          <w:szCs w:val="28"/>
        </w:rPr>
        <w:t>дегрейдеры</w:t>
      </w:r>
      <w:proofErr w:type="spellEnd"/>
      <w:r w:rsidR="00432C86" w:rsidRPr="00A17138">
        <w:rPr>
          <w:rFonts w:ascii="Times New Roman" w:hAnsi="Times New Roman" w:cs="Times New Roman"/>
          <w:sz w:val="28"/>
          <w:szCs w:val="28"/>
        </w:rPr>
        <w:t xml:space="preserve">), </w:t>
      </w:r>
      <w:r w:rsidR="00432C86" w:rsidRPr="00DE6EBC">
        <w:rPr>
          <w:rFonts w:ascii="Times New Roman" w:hAnsi="Times New Roman" w:cs="Times New Roman"/>
          <w:color w:val="000000" w:themeColor="text1"/>
          <w:sz w:val="28"/>
          <w:szCs w:val="28"/>
        </w:rPr>
        <w:t xml:space="preserve">представляющие собой фольги различной толщины либо более сложные </w:t>
      </w:r>
      <w:r w:rsidR="00432C86" w:rsidRPr="00DE6EBC">
        <w:rPr>
          <w:rStyle w:val="afb"/>
          <w:rFonts w:ascii="Times New Roman" w:hAnsi="Times New Roman" w:cs="Times New Roman"/>
          <w:color w:val="000000" w:themeColor="text1"/>
          <w:sz w:val="28"/>
          <w:szCs w:val="28"/>
          <w:lang w:val="kk-KZ"/>
        </w:rPr>
        <w:t>конструкции</w:t>
      </w:r>
      <w:r w:rsidR="00432C86" w:rsidRPr="00DE6EBC">
        <w:rPr>
          <w:rStyle w:val="afb"/>
          <w:rFonts w:ascii="Times New Roman" w:hAnsi="Times New Roman" w:cs="Times New Roman"/>
          <w:color w:val="000000" w:themeColor="text1"/>
          <w:sz w:val="28"/>
          <w:szCs w:val="28"/>
        </w:rPr>
        <w:t xml:space="preserve"> </w:t>
      </w:r>
      <w:r w:rsidR="00432C86" w:rsidRPr="00DE6EBC">
        <w:rPr>
          <w:rStyle w:val="afb"/>
          <w:rFonts w:ascii="Times New Roman" w:hAnsi="Times New Roman" w:cs="Times New Roman"/>
          <w:color w:val="000000" w:themeColor="text1"/>
          <w:sz w:val="28"/>
          <w:szCs w:val="28"/>
          <w:lang w:val="kk-KZ"/>
        </w:rPr>
        <w:t>[</w:t>
      </w:r>
      <w:r w:rsidR="00DE6EBC" w:rsidRPr="00DE6EBC">
        <w:rPr>
          <w:rFonts w:ascii="Times New Roman" w:hAnsi="Times New Roman" w:cs="Times New Roman"/>
          <w:color w:val="000000" w:themeColor="text1"/>
          <w:sz w:val="28"/>
          <w:szCs w:val="28"/>
        </w:rPr>
        <w:t>183</w:t>
      </w:r>
      <w:r w:rsidR="00D31C6D">
        <w:rPr>
          <w:rFonts w:ascii="Times New Roman" w:hAnsi="Times New Roman" w:cs="Times New Roman"/>
          <w:color w:val="000000" w:themeColor="text1"/>
          <w:sz w:val="28"/>
          <w:szCs w:val="28"/>
        </w:rPr>
        <w:t xml:space="preserve">, </w:t>
      </w:r>
      <w:r w:rsidR="00DE6EBC" w:rsidRPr="00DE6EBC">
        <w:rPr>
          <w:rFonts w:ascii="Times New Roman" w:hAnsi="Times New Roman" w:cs="Times New Roman"/>
          <w:color w:val="000000" w:themeColor="text1"/>
          <w:sz w:val="28"/>
          <w:szCs w:val="28"/>
        </w:rPr>
        <w:t>184</w:t>
      </w:r>
      <w:r w:rsidR="00432C86" w:rsidRPr="00DE6EBC">
        <w:rPr>
          <w:rStyle w:val="afb"/>
          <w:rFonts w:ascii="Times New Roman" w:hAnsi="Times New Roman" w:cs="Times New Roman"/>
          <w:color w:val="000000" w:themeColor="text1"/>
          <w:sz w:val="28"/>
          <w:szCs w:val="28"/>
          <w:lang w:val="kk-KZ"/>
        </w:rPr>
        <w:t>].</w:t>
      </w:r>
      <w:r w:rsidR="00432C86" w:rsidRPr="00DE6EBC">
        <w:rPr>
          <w:rFonts w:ascii="Times New Roman" w:hAnsi="Times New Roman" w:cs="Times New Roman"/>
          <w:color w:val="000000" w:themeColor="text1"/>
          <w:sz w:val="28"/>
          <w:szCs w:val="28"/>
        </w:rPr>
        <w:t xml:space="preserve"> </w:t>
      </w:r>
      <w:r w:rsidR="00BA5F43" w:rsidRPr="00DE6EBC">
        <w:rPr>
          <w:rStyle w:val="afb"/>
          <w:rFonts w:ascii="Times New Roman" w:hAnsi="Times New Roman" w:cs="Times New Roman"/>
          <w:color w:val="000000" w:themeColor="text1"/>
          <w:sz w:val="28"/>
          <w:szCs w:val="28"/>
          <w:lang w:val="kk-KZ"/>
        </w:rPr>
        <w:t>В настоящей работе были использованы алюминиевые фольги</w:t>
      </w:r>
      <w:r w:rsidR="00BA5F43" w:rsidRPr="00DE6EBC">
        <w:rPr>
          <w:rFonts w:ascii="Times New Roman" w:hAnsi="Times New Roman" w:cs="Times New Roman"/>
          <w:color w:val="000000" w:themeColor="text1"/>
          <w:sz w:val="28"/>
          <w:szCs w:val="28"/>
        </w:rPr>
        <w:t>.</w:t>
      </w:r>
      <w:r w:rsidR="00432C86" w:rsidRPr="00DE6EBC">
        <w:rPr>
          <w:rFonts w:ascii="Times New Roman" w:hAnsi="Times New Roman" w:cs="Times New Roman"/>
          <w:color w:val="000000" w:themeColor="text1"/>
          <w:sz w:val="28"/>
          <w:szCs w:val="28"/>
        </w:rPr>
        <w:t xml:space="preserve"> </w:t>
      </w:r>
    </w:p>
    <w:p w14:paraId="03FE147D" w14:textId="076D6108" w:rsidR="00995F5D" w:rsidRPr="003D0D15" w:rsidRDefault="00BA5F43" w:rsidP="003D0D15">
      <w:pPr>
        <w:ind w:firstLine="720"/>
        <w:jc w:val="both"/>
        <w:rPr>
          <w:rFonts w:ascii="Times New Roman" w:hAnsi="Times New Roman" w:cs="Times New Roman"/>
          <w:sz w:val="28"/>
          <w:szCs w:val="28"/>
          <w:lang w:val="kk-KZ"/>
        </w:rPr>
      </w:pPr>
      <w:r w:rsidRPr="00DE6EBC">
        <w:rPr>
          <w:rFonts w:ascii="Times New Roman" w:hAnsi="Times New Roman" w:cs="Times New Roman"/>
          <w:color w:val="000000" w:themeColor="text1"/>
          <w:sz w:val="28"/>
          <w:szCs w:val="28"/>
        </w:rPr>
        <w:t>Параметры ионов, такие как тип и энергия ионов, а также значения удельных ионизационных потерь в мишени были рассчитаны с помощью программы SRIM [</w:t>
      </w:r>
      <w:r w:rsidR="00DE6EBC" w:rsidRPr="00DE6EBC">
        <w:rPr>
          <w:rFonts w:ascii="Times New Roman" w:hAnsi="Times New Roman" w:cs="Times New Roman"/>
          <w:color w:val="000000" w:themeColor="text1"/>
          <w:sz w:val="28"/>
          <w:szCs w:val="28"/>
        </w:rPr>
        <w:t>20</w:t>
      </w:r>
      <w:r w:rsidR="0044115A"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44115A" w:rsidRPr="00DE6EBC">
        <w:rPr>
          <w:rFonts w:ascii="Times New Roman" w:hAnsi="Times New Roman" w:cs="Times New Roman"/>
          <w:color w:val="000000" w:themeColor="text1"/>
          <w:sz w:val="28"/>
          <w:szCs w:val="28"/>
        </w:rPr>
        <w:t xml:space="preserve"> 110</w:t>
      </w:r>
      <w:r w:rsidRPr="00DE6EBC">
        <w:rPr>
          <w:rFonts w:ascii="Times New Roman" w:hAnsi="Times New Roman" w:cs="Times New Roman"/>
          <w:color w:val="000000" w:themeColor="text1"/>
          <w:sz w:val="28"/>
          <w:szCs w:val="28"/>
        </w:rPr>
        <w:t>]</w:t>
      </w:r>
      <w:r w:rsidR="009E6571" w:rsidRPr="00DE6EBC">
        <w:rPr>
          <w:rFonts w:ascii="Times New Roman" w:hAnsi="Times New Roman" w:cs="Times New Roman"/>
          <w:color w:val="000000" w:themeColor="text1"/>
          <w:sz w:val="28"/>
          <w:szCs w:val="28"/>
        </w:rPr>
        <w:t>.</w:t>
      </w:r>
    </w:p>
    <w:p w14:paraId="54ADF467" w14:textId="77777777" w:rsidR="0044115A" w:rsidRPr="00881EB1" w:rsidRDefault="0044115A" w:rsidP="005B38F5">
      <w:pPr>
        <w:ind w:firstLine="720"/>
        <w:jc w:val="both"/>
        <w:rPr>
          <w:rFonts w:ascii="Times New Roman" w:hAnsi="Times New Roman" w:cs="Times New Roman"/>
          <w:b/>
          <w:sz w:val="28"/>
          <w:szCs w:val="28"/>
        </w:rPr>
      </w:pPr>
    </w:p>
    <w:p w14:paraId="44EFEBF6" w14:textId="057AD79A" w:rsidR="004D2141" w:rsidRPr="00A17138" w:rsidRDefault="004D2141" w:rsidP="00C9317E">
      <w:pPr>
        <w:ind w:firstLine="709"/>
        <w:jc w:val="both"/>
        <w:rPr>
          <w:rFonts w:ascii="Times New Roman" w:hAnsi="Times New Roman" w:cs="Times New Roman"/>
          <w:b/>
          <w:color w:val="auto"/>
          <w:sz w:val="28"/>
          <w:szCs w:val="28"/>
          <w:lang w:val="kk-KZ"/>
        </w:rPr>
      </w:pPr>
      <w:r w:rsidRPr="00A17138">
        <w:rPr>
          <w:rFonts w:ascii="Times New Roman" w:hAnsi="Times New Roman" w:cs="Times New Roman"/>
          <w:b/>
          <w:sz w:val="28"/>
          <w:szCs w:val="28"/>
        </w:rPr>
        <w:t xml:space="preserve">2.4 </w:t>
      </w:r>
      <w:r w:rsidR="00BA5F43" w:rsidRPr="00A17138">
        <w:rPr>
          <w:rStyle w:val="afb"/>
          <w:rFonts w:ascii="Times New Roman" w:hAnsi="Times New Roman" w:cs="Times New Roman"/>
          <w:b/>
          <w:bCs/>
          <w:color w:val="auto"/>
          <w:sz w:val="28"/>
          <w:szCs w:val="28"/>
          <w:lang w:val="kk-KZ"/>
        </w:rPr>
        <w:t>С</w:t>
      </w:r>
      <w:proofErr w:type="spellStart"/>
      <w:r w:rsidR="00BA5F43" w:rsidRPr="00A17138">
        <w:rPr>
          <w:rStyle w:val="afb"/>
          <w:rFonts w:ascii="Times New Roman" w:hAnsi="Times New Roman" w:cs="Times New Roman"/>
          <w:b/>
          <w:bCs/>
          <w:color w:val="auto"/>
          <w:sz w:val="28"/>
          <w:szCs w:val="28"/>
        </w:rPr>
        <w:t>труктурны</w:t>
      </w:r>
      <w:proofErr w:type="spellEnd"/>
      <w:r w:rsidR="00BA5F43" w:rsidRPr="00A17138">
        <w:rPr>
          <w:rStyle w:val="afb"/>
          <w:rFonts w:ascii="Times New Roman" w:hAnsi="Times New Roman" w:cs="Times New Roman"/>
          <w:b/>
          <w:bCs/>
          <w:color w:val="auto"/>
          <w:sz w:val="28"/>
          <w:szCs w:val="28"/>
          <w:lang w:val="kk-KZ"/>
        </w:rPr>
        <w:t>е</w:t>
      </w:r>
      <w:r w:rsidR="00BA5F43" w:rsidRPr="00A17138">
        <w:rPr>
          <w:rStyle w:val="afb"/>
          <w:rFonts w:ascii="Times New Roman" w:hAnsi="Times New Roman" w:cs="Times New Roman"/>
          <w:b/>
          <w:bCs/>
          <w:color w:val="auto"/>
          <w:sz w:val="28"/>
          <w:szCs w:val="28"/>
        </w:rPr>
        <w:t xml:space="preserve"> </w:t>
      </w:r>
      <w:proofErr w:type="spellStart"/>
      <w:r w:rsidR="00BA5F43" w:rsidRPr="00A17138">
        <w:rPr>
          <w:rStyle w:val="afb"/>
          <w:rFonts w:ascii="Times New Roman" w:hAnsi="Times New Roman" w:cs="Times New Roman"/>
          <w:b/>
          <w:bCs/>
          <w:color w:val="auto"/>
          <w:sz w:val="28"/>
          <w:szCs w:val="28"/>
        </w:rPr>
        <w:t>исследовани</w:t>
      </w:r>
      <w:proofErr w:type="spellEnd"/>
      <w:r w:rsidR="00BA5F43" w:rsidRPr="00A17138">
        <w:rPr>
          <w:rStyle w:val="afb"/>
          <w:rFonts w:ascii="Times New Roman" w:hAnsi="Times New Roman" w:cs="Times New Roman"/>
          <w:b/>
          <w:bCs/>
          <w:color w:val="auto"/>
          <w:sz w:val="28"/>
          <w:szCs w:val="28"/>
          <w:lang w:val="kk-KZ"/>
        </w:rPr>
        <w:t>я</w:t>
      </w:r>
      <w:r w:rsidR="00BA5F43" w:rsidRPr="00A17138">
        <w:rPr>
          <w:rStyle w:val="afb"/>
          <w:rFonts w:ascii="Times New Roman" w:hAnsi="Times New Roman" w:cs="Times New Roman"/>
          <w:b/>
          <w:bCs/>
          <w:color w:val="auto"/>
          <w:sz w:val="28"/>
          <w:szCs w:val="28"/>
        </w:rPr>
        <w:t xml:space="preserve"> методом</w:t>
      </w:r>
      <w:r w:rsidR="00BA5F43" w:rsidRPr="00A17138">
        <w:rPr>
          <w:rStyle w:val="afb"/>
          <w:rFonts w:ascii="Times New Roman" w:hAnsi="Times New Roman" w:cs="Times New Roman"/>
          <w:b/>
          <w:bCs/>
          <w:color w:val="auto"/>
          <w:sz w:val="28"/>
          <w:szCs w:val="28"/>
          <w:lang w:val="kk-KZ"/>
        </w:rPr>
        <w:t>ами</w:t>
      </w:r>
      <w:r w:rsidR="00BA5F43" w:rsidRPr="00A17138">
        <w:rPr>
          <w:rStyle w:val="afb"/>
          <w:rFonts w:ascii="Times New Roman" w:hAnsi="Times New Roman" w:cs="Times New Roman"/>
          <w:b/>
          <w:bCs/>
          <w:color w:val="auto"/>
          <w:sz w:val="28"/>
          <w:szCs w:val="28"/>
        </w:rPr>
        <w:t xml:space="preserve"> ПЭМ</w:t>
      </w:r>
    </w:p>
    <w:p w14:paraId="4A65FE7D" w14:textId="0A302290" w:rsidR="005F6F75" w:rsidRPr="00A17138" w:rsidRDefault="00BA5F43" w:rsidP="00844A5B">
      <w:pPr>
        <w:pStyle w:val="western"/>
        <w:spacing w:before="0" w:beforeAutospacing="0" w:after="0" w:afterAutospacing="0"/>
        <w:ind w:firstLine="709"/>
        <w:jc w:val="both"/>
        <w:rPr>
          <w:sz w:val="28"/>
          <w:szCs w:val="28"/>
          <w:lang w:val="kk-KZ"/>
        </w:rPr>
      </w:pPr>
      <w:r w:rsidRPr="00A17138">
        <w:rPr>
          <w:sz w:val="28"/>
          <w:szCs w:val="28"/>
        </w:rPr>
        <w:t>Структур</w:t>
      </w:r>
      <w:r w:rsidRPr="00A17138">
        <w:rPr>
          <w:sz w:val="28"/>
          <w:szCs w:val="28"/>
          <w:lang w:val="kk-KZ"/>
        </w:rPr>
        <w:t>ный анализ</w:t>
      </w:r>
      <w:r w:rsidRPr="00A17138">
        <w:rPr>
          <w:sz w:val="28"/>
          <w:szCs w:val="28"/>
        </w:rPr>
        <w:t xml:space="preserve"> образцов </w:t>
      </w:r>
      <w:r w:rsidRPr="00A17138">
        <w:rPr>
          <w:sz w:val="28"/>
          <w:szCs w:val="28"/>
          <w:lang w:val="kk-KZ"/>
        </w:rPr>
        <w:t>проводился</w:t>
      </w:r>
      <w:r w:rsidRPr="00A17138">
        <w:rPr>
          <w:sz w:val="28"/>
          <w:szCs w:val="28"/>
        </w:rPr>
        <w:t xml:space="preserve"> </w:t>
      </w:r>
      <w:r w:rsidRPr="00A17138">
        <w:rPr>
          <w:sz w:val="28"/>
          <w:szCs w:val="28"/>
          <w:lang w:val="kk-KZ"/>
        </w:rPr>
        <w:t xml:space="preserve">на микроскопах </w:t>
      </w:r>
      <w:proofErr w:type="spellStart"/>
      <w:r w:rsidRPr="00A17138">
        <w:rPr>
          <w:sz w:val="28"/>
          <w:szCs w:val="28"/>
          <w:shd w:val="clear" w:color="auto" w:fill="FFFFFF"/>
        </w:rPr>
        <w:t>Talos</w:t>
      </w:r>
      <w:proofErr w:type="spellEnd"/>
      <w:r w:rsidRPr="00A17138">
        <w:rPr>
          <w:sz w:val="28"/>
          <w:szCs w:val="28"/>
          <w:shd w:val="clear" w:color="auto" w:fill="FFFFFF"/>
        </w:rPr>
        <w:t>™ F200i S/TEM</w:t>
      </w:r>
      <w:r w:rsidRPr="00A17138">
        <w:rPr>
          <w:sz w:val="28"/>
          <w:szCs w:val="28"/>
          <w:shd w:val="clear" w:color="auto" w:fill="FFFFFF"/>
          <w:lang w:val="kk-KZ"/>
        </w:rPr>
        <w:t xml:space="preserve"> </w:t>
      </w:r>
      <w:r w:rsidRPr="00A17138">
        <w:rPr>
          <w:sz w:val="28"/>
          <w:szCs w:val="28"/>
          <w:shd w:val="clear" w:color="auto" w:fill="FFFFFF"/>
        </w:rPr>
        <w:t>(</w:t>
      </w:r>
      <w:r w:rsidRPr="00A17138">
        <w:rPr>
          <w:sz w:val="28"/>
          <w:szCs w:val="28"/>
          <w:shd w:val="clear" w:color="auto" w:fill="FFFFFF"/>
          <w:lang w:val="kk-KZ"/>
        </w:rPr>
        <w:t>Наноцентр, Лаборатория ядерных реакций им. Г.Н.</w:t>
      </w:r>
      <w:r w:rsidR="00D31C6D">
        <w:rPr>
          <w:sz w:val="28"/>
          <w:szCs w:val="28"/>
          <w:shd w:val="clear" w:color="auto" w:fill="FFFFFF"/>
          <w:lang w:val="kk-KZ"/>
        </w:rPr>
        <w:t xml:space="preserve"> </w:t>
      </w:r>
      <w:r w:rsidRPr="00A17138">
        <w:rPr>
          <w:sz w:val="28"/>
          <w:szCs w:val="28"/>
          <w:shd w:val="clear" w:color="auto" w:fill="FFFFFF"/>
          <w:lang w:val="kk-KZ"/>
        </w:rPr>
        <w:t>Флерова, ОИЯИ, Дубна, РФ</w:t>
      </w:r>
      <w:r w:rsidRPr="00A17138">
        <w:rPr>
          <w:sz w:val="28"/>
          <w:szCs w:val="28"/>
          <w:shd w:val="clear" w:color="auto" w:fill="FFFFFF"/>
        </w:rPr>
        <w:t xml:space="preserve">) </w:t>
      </w:r>
      <w:r w:rsidRPr="00A17138">
        <w:rPr>
          <w:sz w:val="28"/>
          <w:szCs w:val="28"/>
          <w:shd w:val="clear" w:color="auto" w:fill="FFFFFF"/>
          <w:lang w:val="kk-KZ"/>
        </w:rPr>
        <w:t xml:space="preserve">и </w:t>
      </w:r>
      <w:r w:rsidRPr="00A17138">
        <w:rPr>
          <w:sz w:val="28"/>
          <w:szCs w:val="28"/>
          <w:shd w:val="clear" w:color="auto" w:fill="FFFFFF"/>
        </w:rPr>
        <w:t xml:space="preserve">JEOL JEM </w:t>
      </w:r>
      <w:r w:rsidR="00135EA0" w:rsidRPr="00A17138">
        <w:rPr>
          <w:sz w:val="28"/>
          <w:szCs w:val="28"/>
          <w:shd w:val="clear" w:color="auto" w:fill="FFFFFF"/>
          <w:lang w:val="en-US"/>
        </w:rPr>
        <w:t>ARM</w:t>
      </w:r>
      <w:r w:rsidR="00135EA0" w:rsidRPr="00A17138">
        <w:rPr>
          <w:sz w:val="28"/>
          <w:szCs w:val="28"/>
          <w:shd w:val="clear" w:color="auto" w:fill="FFFFFF"/>
        </w:rPr>
        <w:t>200</w:t>
      </w:r>
      <w:r w:rsidR="00135EA0" w:rsidRPr="00A17138">
        <w:rPr>
          <w:sz w:val="28"/>
          <w:szCs w:val="28"/>
          <w:shd w:val="clear" w:color="auto" w:fill="FFFFFF"/>
          <w:lang w:val="en-US"/>
        </w:rPr>
        <w:t>F</w:t>
      </w:r>
      <w:r w:rsidRPr="00A17138">
        <w:rPr>
          <w:sz w:val="28"/>
          <w:szCs w:val="28"/>
          <w:shd w:val="clear" w:color="auto" w:fill="FFFFFF"/>
        </w:rPr>
        <w:t xml:space="preserve"> (</w:t>
      </w:r>
      <w:r w:rsidRPr="00A17138">
        <w:rPr>
          <w:rStyle w:val="afb"/>
          <w:sz w:val="28"/>
          <w:szCs w:val="28"/>
        </w:rPr>
        <w:t>Центра высокоразрешающей просвечивающей электронной м</w:t>
      </w:r>
      <w:r w:rsidR="00BB141A" w:rsidRPr="00A17138">
        <w:rPr>
          <w:rStyle w:val="afb"/>
          <w:sz w:val="28"/>
          <w:szCs w:val="28"/>
        </w:rPr>
        <w:t xml:space="preserve">икроскопии Университета </w:t>
      </w:r>
      <w:proofErr w:type="spellStart"/>
      <w:r w:rsidR="00BB141A" w:rsidRPr="00A17138">
        <w:rPr>
          <w:rStyle w:val="afb"/>
          <w:sz w:val="28"/>
          <w:szCs w:val="28"/>
        </w:rPr>
        <w:t>Н.Манде</w:t>
      </w:r>
      <w:r w:rsidRPr="00A17138">
        <w:rPr>
          <w:rStyle w:val="afb"/>
          <w:sz w:val="28"/>
          <w:szCs w:val="28"/>
        </w:rPr>
        <w:t>лы</w:t>
      </w:r>
      <w:proofErr w:type="spellEnd"/>
      <w:r w:rsidRPr="00A17138">
        <w:rPr>
          <w:rStyle w:val="afb"/>
          <w:sz w:val="28"/>
          <w:szCs w:val="28"/>
        </w:rPr>
        <w:t xml:space="preserve">, Порт </w:t>
      </w:r>
      <w:proofErr w:type="spellStart"/>
      <w:r w:rsidRPr="00A17138">
        <w:rPr>
          <w:rStyle w:val="afb"/>
          <w:sz w:val="28"/>
          <w:szCs w:val="28"/>
        </w:rPr>
        <w:t>Елизабет</w:t>
      </w:r>
      <w:proofErr w:type="spellEnd"/>
      <w:r w:rsidRPr="00A17138">
        <w:rPr>
          <w:rStyle w:val="afb"/>
          <w:sz w:val="28"/>
          <w:szCs w:val="28"/>
        </w:rPr>
        <w:t>, ЮАР</w:t>
      </w:r>
      <w:r w:rsidRPr="00A17138">
        <w:rPr>
          <w:sz w:val="28"/>
          <w:szCs w:val="28"/>
          <w:shd w:val="clear" w:color="auto" w:fill="FFFFFF"/>
        </w:rPr>
        <w:t>)</w:t>
      </w:r>
      <w:r w:rsidRPr="00A17138">
        <w:rPr>
          <w:sz w:val="28"/>
          <w:szCs w:val="28"/>
          <w:shd w:val="clear" w:color="auto" w:fill="FFFFFF"/>
          <w:lang w:val="kk-KZ"/>
        </w:rPr>
        <w:t>,</w:t>
      </w:r>
      <w:r w:rsidRPr="00A17138">
        <w:rPr>
          <w:rStyle w:val="spelle"/>
          <w:sz w:val="28"/>
          <w:szCs w:val="28"/>
        </w:rPr>
        <w:t xml:space="preserve"> </w:t>
      </w:r>
      <w:proofErr w:type="spellStart"/>
      <w:r w:rsidRPr="00A17138">
        <w:rPr>
          <w:rStyle w:val="afb"/>
          <w:sz w:val="28"/>
          <w:szCs w:val="28"/>
        </w:rPr>
        <w:t>работающ</w:t>
      </w:r>
      <w:proofErr w:type="spellEnd"/>
      <w:r w:rsidRPr="00A17138">
        <w:rPr>
          <w:rStyle w:val="afb"/>
          <w:sz w:val="28"/>
          <w:szCs w:val="28"/>
          <w:lang w:val="kk-KZ"/>
        </w:rPr>
        <w:t>их</w:t>
      </w:r>
      <w:r w:rsidRPr="00A17138">
        <w:rPr>
          <w:rStyle w:val="afb"/>
          <w:sz w:val="28"/>
          <w:szCs w:val="28"/>
        </w:rPr>
        <w:t xml:space="preserve"> при напряжении 200 </w:t>
      </w:r>
      <w:proofErr w:type="spellStart"/>
      <w:r w:rsidRPr="00A17138">
        <w:rPr>
          <w:rStyle w:val="afb"/>
          <w:sz w:val="28"/>
          <w:szCs w:val="28"/>
        </w:rPr>
        <w:t>кВ.</w:t>
      </w:r>
      <w:proofErr w:type="spellEnd"/>
      <w:r w:rsidR="001E0A10">
        <w:rPr>
          <w:rStyle w:val="afb"/>
          <w:sz w:val="28"/>
          <w:szCs w:val="28"/>
        </w:rPr>
        <w:t xml:space="preserve"> </w:t>
      </w:r>
      <w:r w:rsidR="00936906" w:rsidRPr="00A17138">
        <w:rPr>
          <w:sz w:val="28"/>
          <w:szCs w:val="28"/>
        </w:rPr>
        <w:t>JEOL JEM-ARM200F – это просвечивающий электронный микроскоп атомарного разрешения с холодным полевым катодом, двойным корректором сферической аберрации. Он позволяет вести наблюдения в стандартном ПЭМ</w:t>
      </w:r>
      <w:r w:rsidR="00936906" w:rsidRPr="00A17138">
        <w:rPr>
          <w:sz w:val="28"/>
          <w:szCs w:val="28"/>
          <w:lang w:val="kk-KZ"/>
        </w:rPr>
        <w:t xml:space="preserve"> </w:t>
      </w:r>
      <w:r w:rsidR="00936906" w:rsidRPr="00A17138">
        <w:rPr>
          <w:sz w:val="28"/>
          <w:szCs w:val="28"/>
        </w:rPr>
        <w:t>режиме с разрешением порядка 110 пм, а также в растровом ПЭМ</w:t>
      </w:r>
      <w:r w:rsidR="00936906" w:rsidRPr="00A17138">
        <w:rPr>
          <w:sz w:val="28"/>
          <w:szCs w:val="28"/>
          <w:lang w:val="kk-KZ"/>
        </w:rPr>
        <w:t xml:space="preserve"> </w:t>
      </w:r>
      <w:r w:rsidR="00936906" w:rsidRPr="00A17138">
        <w:rPr>
          <w:sz w:val="28"/>
          <w:szCs w:val="28"/>
        </w:rPr>
        <w:t>режиме при разрешении порядка 78 пм.</w:t>
      </w:r>
      <w:r w:rsidR="005F6F75" w:rsidRPr="00A17138">
        <w:rPr>
          <w:sz w:val="28"/>
          <w:szCs w:val="28"/>
        </w:rPr>
        <w:t xml:space="preserve"> </w:t>
      </w:r>
      <w:r w:rsidR="005F6F75" w:rsidRPr="00A17138">
        <w:rPr>
          <w:sz w:val="28"/>
          <w:szCs w:val="28"/>
          <w:lang w:val="kk-KZ"/>
        </w:rPr>
        <w:t>П</w:t>
      </w:r>
      <w:proofErr w:type="spellStart"/>
      <w:r w:rsidR="005F6F75" w:rsidRPr="00A17138">
        <w:rPr>
          <w:sz w:val="28"/>
          <w:szCs w:val="28"/>
        </w:rPr>
        <w:t>рибор</w:t>
      </w:r>
      <w:proofErr w:type="spellEnd"/>
      <w:r w:rsidR="005F6F75" w:rsidRPr="00A17138">
        <w:rPr>
          <w:sz w:val="28"/>
          <w:szCs w:val="28"/>
        </w:rPr>
        <w:t xml:space="preserve"> </w:t>
      </w:r>
      <w:r w:rsidR="005F6F75" w:rsidRPr="00A17138">
        <w:rPr>
          <w:sz w:val="28"/>
          <w:szCs w:val="28"/>
          <w:lang w:val="kk-KZ"/>
        </w:rPr>
        <w:t xml:space="preserve">дополнительно </w:t>
      </w:r>
      <w:r w:rsidR="005F6F75" w:rsidRPr="00A17138">
        <w:rPr>
          <w:sz w:val="28"/>
          <w:szCs w:val="28"/>
        </w:rPr>
        <w:t xml:space="preserve">оснащён системами для </w:t>
      </w:r>
      <w:proofErr w:type="spellStart"/>
      <w:r w:rsidR="005F6F75" w:rsidRPr="00A17138">
        <w:rPr>
          <w:sz w:val="28"/>
          <w:szCs w:val="28"/>
        </w:rPr>
        <w:t>энергодисперсионного</w:t>
      </w:r>
      <w:proofErr w:type="spellEnd"/>
      <w:r w:rsidR="005F6F75" w:rsidRPr="00A17138">
        <w:rPr>
          <w:sz w:val="28"/>
          <w:szCs w:val="28"/>
        </w:rPr>
        <w:t xml:space="preserve"> </w:t>
      </w:r>
      <w:r w:rsidR="005F6F75" w:rsidRPr="00A17138">
        <w:rPr>
          <w:sz w:val="28"/>
          <w:szCs w:val="28"/>
          <w:lang w:val="kk-KZ"/>
        </w:rPr>
        <w:t>а</w:t>
      </w:r>
      <w:proofErr w:type="spellStart"/>
      <w:r w:rsidR="005F6F75" w:rsidRPr="00A17138">
        <w:rPr>
          <w:sz w:val="28"/>
          <w:szCs w:val="28"/>
        </w:rPr>
        <w:t>нализа</w:t>
      </w:r>
      <w:proofErr w:type="spellEnd"/>
      <w:r w:rsidR="005F6F75" w:rsidRPr="00A17138">
        <w:rPr>
          <w:sz w:val="28"/>
          <w:szCs w:val="28"/>
        </w:rPr>
        <w:t xml:space="preserve"> (EDS) и спектроскопии характеристических потерь.</w:t>
      </w:r>
    </w:p>
    <w:p w14:paraId="38FB6C43" w14:textId="5EC8125E" w:rsidR="00BA5F43" w:rsidRPr="00A17138" w:rsidRDefault="005F6F75" w:rsidP="00844A5B">
      <w:pPr>
        <w:pStyle w:val="western"/>
        <w:spacing w:before="0" w:beforeAutospacing="0" w:after="0" w:afterAutospacing="0"/>
        <w:ind w:firstLine="709"/>
        <w:jc w:val="both"/>
        <w:rPr>
          <w:rStyle w:val="afb"/>
          <w:sz w:val="28"/>
          <w:szCs w:val="28"/>
        </w:rPr>
      </w:pPr>
      <w:r w:rsidRPr="00A17138">
        <w:rPr>
          <w:sz w:val="28"/>
          <w:szCs w:val="28"/>
          <w:lang w:val="kk-KZ"/>
        </w:rPr>
        <w:t xml:space="preserve">Основной анализ облученных образцов проводился на микроскопе Talos™ F200i S/TEM, оснащенном функциями сканирующей и просвечивающей микроскопии для детального изучения микроструктуры материалов. </w:t>
      </w:r>
      <w:r w:rsidR="00BA5F43" w:rsidRPr="00A17138">
        <w:rPr>
          <w:rStyle w:val="afb"/>
          <w:sz w:val="28"/>
          <w:szCs w:val="28"/>
          <w:lang w:val="en-US"/>
        </w:rPr>
        <w:t>Talos</w:t>
      </w:r>
      <w:r w:rsidR="00BA5F43" w:rsidRPr="00A17138">
        <w:rPr>
          <w:rStyle w:val="afb"/>
          <w:sz w:val="28"/>
          <w:szCs w:val="28"/>
        </w:rPr>
        <w:t xml:space="preserve">™ </w:t>
      </w:r>
      <w:r w:rsidR="00BA5F43" w:rsidRPr="00A17138">
        <w:rPr>
          <w:rStyle w:val="afb"/>
          <w:sz w:val="28"/>
          <w:szCs w:val="28"/>
          <w:lang w:val="en-US"/>
        </w:rPr>
        <w:t>F</w:t>
      </w:r>
      <w:r w:rsidR="00BA5F43" w:rsidRPr="00A17138">
        <w:rPr>
          <w:rStyle w:val="afb"/>
          <w:sz w:val="28"/>
          <w:szCs w:val="28"/>
        </w:rPr>
        <w:t>200</w:t>
      </w:r>
      <w:proofErr w:type="spellStart"/>
      <w:r w:rsidR="00BA5F43" w:rsidRPr="00A17138">
        <w:rPr>
          <w:rStyle w:val="afb"/>
          <w:sz w:val="28"/>
          <w:szCs w:val="28"/>
          <w:lang w:val="en-US"/>
        </w:rPr>
        <w:t>i</w:t>
      </w:r>
      <w:proofErr w:type="spellEnd"/>
      <w:r w:rsidR="00BA5F43" w:rsidRPr="00A17138">
        <w:rPr>
          <w:rStyle w:val="afb"/>
          <w:sz w:val="28"/>
          <w:szCs w:val="28"/>
        </w:rPr>
        <w:t xml:space="preserve"> </w:t>
      </w:r>
      <w:r w:rsidR="00BA5F43" w:rsidRPr="00A17138">
        <w:rPr>
          <w:rStyle w:val="afb"/>
          <w:sz w:val="28"/>
          <w:szCs w:val="28"/>
          <w:lang w:val="en-US"/>
        </w:rPr>
        <w:t>S</w:t>
      </w:r>
      <w:r w:rsidR="00BA5F43" w:rsidRPr="00A17138">
        <w:rPr>
          <w:rStyle w:val="afb"/>
          <w:sz w:val="28"/>
          <w:szCs w:val="28"/>
        </w:rPr>
        <w:t>/</w:t>
      </w:r>
      <w:r w:rsidR="00BA5F43" w:rsidRPr="00A17138">
        <w:rPr>
          <w:rStyle w:val="afb"/>
          <w:sz w:val="28"/>
          <w:szCs w:val="28"/>
          <w:lang w:val="en-US"/>
        </w:rPr>
        <w:t>TEM</w:t>
      </w:r>
      <w:r w:rsidR="00BA5F43" w:rsidRPr="00A17138">
        <w:rPr>
          <w:rStyle w:val="afb"/>
          <w:sz w:val="28"/>
          <w:szCs w:val="28"/>
        </w:rPr>
        <w:t xml:space="preserve"> </w:t>
      </w:r>
      <w:r w:rsidR="00D31C6D">
        <w:rPr>
          <w:rStyle w:val="afb"/>
          <w:sz w:val="28"/>
          <w:szCs w:val="28"/>
        </w:rPr>
        <w:t>‒</w:t>
      </w:r>
      <w:r w:rsidR="00BA5F43" w:rsidRPr="00A17138">
        <w:rPr>
          <w:rStyle w:val="afb"/>
          <w:sz w:val="28"/>
          <w:szCs w:val="28"/>
        </w:rPr>
        <w:t xml:space="preserve"> это современный просвечивающий/сканирующий электронный микроскоп, работающий в диапазоне 20-200 </w:t>
      </w:r>
      <w:proofErr w:type="spellStart"/>
      <w:r w:rsidR="00BA5F43" w:rsidRPr="00A17138">
        <w:rPr>
          <w:rStyle w:val="afb"/>
          <w:sz w:val="28"/>
          <w:szCs w:val="28"/>
        </w:rPr>
        <w:t>кВ</w:t>
      </w:r>
      <w:proofErr w:type="spellEnd"/>
      <w:r w:rsidR="00BA5F43" w:rsidRPr="00A17138">
        <w:rPr>
          <w:rStyle w:val="afb"/>
          <w:sz w:val="28"/>
          <w:szCs w:val="28"/>
        </w:rPr>
        <w:t xml:space="preserve">, предназначенный для получения изображений с высоким разрешением и проведения аналитических исследований. Этот прибор специально разработан для обеспечения высокой производительности и эффективности при работе с разнообразными образцами и применениях в материаловедении. Микроскоп оснащен быстрой камерой </w:t>
      </w:r>
      <w:proofErr w:type="spellStart"/>
      <w:r w:rsidR="00BA5F43" w:rsidRPr="00A17138">
        <w:rPr>
          <w:rStyle w:val="afb"/>
          <w:sz w:val="28"/>
          <w:szCs w:val="28"/>
        </w:rPr>
        <w:t>Ceta</w:t>
      </w:r>
      <w:proofErr w:type="spellEnd"/>
      <w:r w:rsidR="00BA5F43" w:rsidRPr="00A17138">
        <w:rPr>
          <w:rStyle w:val="afb"/>
          <w:sz w:val="28"/>
          <w:szCs w:val="28"/>
        </w:rPr>
        <w:t xml:space="preserve"> 16 </w:t>
      </w:r>
      <w:proofErr w:type="spellStart"/>
      <w:r w:rsidR="00BA5F43" w:rsidRPr="00A17138">
        <w:rPr>
          <w:rStyle w:val="afb"/>
          <w:sz w:val="28"/>
          <w:szCs w:val="28"/>
        </w:rPr>
        <w:t>Мп</w:t>
      </w:r>
      <w:proofErr w:type="spellEnd"/>
      <w:r w:rsidR="00BA5F43" w:rsidRPr="00A17138">
        <w:rPr>
          <w:rStyle w:val="afb"/>
          <w:sz w:val="28"/>
          <w:szCs w:val="28"/>
        </w:rPr>
        <w:t xml:space="preserve">, которая обеспечивает широкое поле зрения и позволяет быстро получать изображения с высокой чувствительностью. Кроме того, для проведения химического анализа в конфигурацию можно добавить выдвижной детектор для </w:t>
      </w:r>
      <w:proofErr w:type="spellStart"/>
      <w:r w:rsidR="00BA5F43" w:rsidRPr="00A17138">
        <w:rPr>
          <w:rStyle w:val="afb"/>
          <w:sz w:val="28"/>
          <w:szCs w:val="28"/>
        </w:rPr>
        <w:t>энергодисперсионной</w:t>
      </w:r>
      <w:proofErr w:type="spellEnd"/>
      <w:r w:rsidR="00BA5F43" w:rsidRPr="00A17138">
        <w:rPr>
          <w:rStyle w:val="afb"/>
          <w:sz w:val="28"/>
          <w:szCs w:val="28"/>
        </w:rPr>
        <w:t xml:space="preserve"> рентгеновской спектроскопии (ЭДС).</w:t>
      </w:r>
      <w:r w:rsidR="00BA5F43" w:rsidRPr="00A17138">
        <w:rPr>
          <w:rStyle w:val="afb"/>
          <w:sz w:val="28"/>
          <w:szCs w:val="28"/>
          <w:lang w:val="kk-KZ"/>
        </w:rPr>
        <w:t xml:space="preserve"> В т</w:t>
      </w:r>
      <w:proofErr w:type="spellStart"/>
      <w:r w:rsidR="00BA5F43" w:rsidRPr="00A17138">
        <w:rPr>
          <w:rStyle w:val="afb"/>
          <w:sz w:val="28"/>
          <w:szCs w:val="28"/>
        </w:rPr>
        <w:t>аблиц</w:t>
      </w:r>
      <w:proofErr w:type="spellEnd"/>
      <w:r w:rsidR="00BA5F43" w:rsidRPr="00A17138">
        <w:rPr>
          <w:rStyle w:val="afb"/>
          <w:sz w:val="28"/>
          <w:szCs w:val="28"/>
          <w:lang w:val="kk-KZ"/>
        </w:rPr>
        <w:t>е</w:t>
      </w:r>
      <w:r w:rsidR="00BA5F43" w:rsidRPr="00A17138">
        <w:rPr>
          <w:rStyle w:val="afb"/>
          <w:sz w:val="28"/>
          <w:szCs w:val="28"/>
        </w:rPr>
        <w:t xml:space="preserve"> 4</w:t>
      </w:r>
      <w:r w:rsidR="00BA5F43" w:rsidRPr="00A17138">
        <w:rPr>
          <w:rStyle w:val="afb"/>
          <w:sz w:val="28"/>
          <w:szCs w:val="28"/>
          <w:lang w:val="kk-KZ"/>
        </w:rPr>
        <w:t xml:space="preserve"> приведены основные характеристики </w:t>
      </w:r>
      <w:r w:rsidR="00796198">
        <w:rPr>
          <w:rStyle w:val="afb"/>
          <w:sz w:val="28"/>
          <w:szCs w:val="28"/>
          <w:lang w:val="kk-KZ"/>
        </w:rPr>
        <w:t xml:space="preserve">электронного </w:t>
      </w:r>
      <w:r w:rsidR="00BA5F43" w:rsidRPr="00A17138">
        <w:rPr>
          <w:rStyle w:val="afb"/>
          <w:sz w:val="28"/>
          <w:szCs w:val="28"/>
          <w:lang w:val="kk-KZ"/>
        </w:rPr>
        <w:t>микроскопа</w:t>
      </w:r>
      <w:r w:rsidR="00796198">
        <w:rPr>
          <w:rStyle w:val="afb"/>
          <w:sz w:val="28"/>
          <w:szCs w:val="28"/>
          <w:lang w:val="kk-KZ"/>
        </w:rPr>
        <w:t xml:space="preserve"> </w:t>
      </w:r>
      <w:r w:rsidR="00796198" w:rsidRPr="00A17138">
        <w:rPr>
          <w:sz w:val="28"/>
          <w:szCs w:val="28"/>
          <w:lang w:val="kk-KZ"/>
        </w:rPr>
        <w:t>Talos™ F200i S/TEM</w:t>
      </w:r>
      <w:r w:rsidR="00BA5F43" w:rsidRPr="00A17138">
        <w:rPr>
          <w:rStyle w:val="afb"/>
          <w:sz w:val="28"/>
          <w:szCs w:val="28"/>
          <w:lang w:val="kk-KZ"/>
        </w:rPr>
        <w:t>.</w:t>
      </w:r>
    </w:p>
    <w:p w14:paraId="20751F6F" w14:textId="77777777" w:rsidR="00BA5F43" w:rsidRDefault="00BA5F43" w:rsidP="003D0D15">
      <w:pPr>
        <w:pStyle w:val="western"/>
        <w:spacing w:before="0" w:beforeAutospacing="0" w:after="0" w:afterAutospacing="0"/>
        <w:ind w:firstLine="709"/>
        <w:jc w:val="both"/>
        <w:rPr>
          <w:rStyle w:val="afb"/>
          <w:sz w:val="28"/>
          <w:szCs w:val="28"/>
          <w:lang w:val="kk-KZ"/>
        </w:rPr>
      </w:pPr>
    </w:p>
    <w:p w14:paraId="484397AD" w14:textId="62B21EAD" w:rsidR="00BA5F43" w:rsidRPr="00A17138" w:rsidRDefault="00BA5F43" w:rsidP="005B38F5">
      <w:pPr>
        <w:pStyle w:val="western"/>
        <w:spacing w:before="0" w:beforeAutospacing="0" w:after="0" w:afterAutospacing="0"/>
        <w:jc w:val="both"/>
        <w:rPr>
          <w:rStyle w:val="afb"/>
          <w:sz w:val="28"/>
          <w:szCs w:val="28"/>
        </w:rPr>
      </w:pPr>
      <w:r w:rsidRPr="00A17138">
        <w:rPr>
          <w:rStyle w:val="afb"/>
          <w:sz w:val="28"/>
          <w:szCs w:val="28"/>
        </w:rPr>
        <w:lastRenderedPageBreak/>
        <w:t>Таблица 4</w:t>
      </w:r>
      <w:r w:rsidR="005B38F5" w:rsidRPr="00A17138">
        <w:rPr>
          <w:rStyle w:val="afb"/>
          <w:sz w:val="28"/>
          <w:szCs w:val="28"/>
          <w:lang w:val="kk-KZ"/>
        </w:rPr>
        <w:t xml:space="preserve"> </w:t>
      </w:r>
      <w:r w:rsidR="005B38F5" w:rsidRPr="00A17138">
        <w:rPr>
          <w:rStyle w:val="tlid-translation"/>
          <w:sz w:val="28"/>
          <w:szCs w:val="28"/>
        </w:rPr>
        <w:t>–</w:t>
      </w:r>
      <w:r w:rsidR="005B38F5" w:rsidRPr="00A17138">
        <w:rPr>
          <w:rStyle w:val="tlid-translation"/>
          <w:sz w:val="28"/>
          <w:szCs w:val="28"/>
          <w:lang w:val="kk-KZ"/>
        </w:rPr>
        <w:t xml:space="preserve"> </w:t>
      </w:r>
      <w:r w:rsidRPr="00A17138">
        <w:rPr>
          <w:rStyle w:val="afb"/>
          <w:sz w:val="28"/>
          <w:szCs w:val="28"/>
        </w:rPr>
        <w:t xml:space="preserve">Основные технические характеристики </w:t>
      </w:r>
      <w:r w:rsidRPr="00A17138">
        <w:rPr>
          <w:rStyle w:val="afb"/>
          <w:sz w:val="28"/>
          <w:szCs w:val="28"/>
          <w:lang w:val="en-US"/>
        </w:rPr>
        <w:t>Talos</w:t>
      </w:r>
      <w:r w:rsidRPr="00A17138">
        <w:rPr>
          <w:rStyle w:val="afb"/>
          <w:sz w:val="28"/>
          <w:szCs w:val="28"/>
        </w:rPr>
        <w:t xml:space="preserve">™ </w:t>
      </w:r>
      <w:r w:rsidRPr="00A17138">
        <w:rPr>
          <w:rStyle w:val="afb"/>
          <w:sz w:val="28"/>
          <w:szCs w:val="28"/>
          <w:lang w:val="en-US"/>
        </w:rPr>
        <w:t>F</w:t>
      </w:r>
      <w:r w:rsidRPr="00A17138">
        <w:rPr>
          <w:rStyle w:val="afb"/>
          <w:sz w:val="28"/>
          <w:szCs w:val="28"/>
        </w:rPr>
        <w:t>200</w:t>
      </w:r>
      <w:proofErr w:type="spellStart"/>
      <w:r w:rsidRPr="00A17138">
        <w:rPr>
          <w:rStyle w:val="afb"/>
          <w:sz w:val="28"/>
          <w:szCs w:val="28"/>
          <w:lang w:val="en-US"/>
        </w:rPr>
        <w:t>i</w:t>
      </w:r>
      <w:proofErr w:type="spellEnd"/>
      <w:r w:rsidRPr="00A17138">
        <w:rPr>
          <w:rStyle w:val="afb"/>
          <w:sz w:val="28"/>
          <w:szCs w:val="28"/>
        </w:rPr>
        <w:t xml:space="preserve"> </w:t>
      </w:r>
      <w:r w:rsidRPr="00A17138">
        <w:rPr>
          <w:rStyle w:val="afb"/>
          <w:sz w:val="28"/>
          <w:szCs w:val="28"/>
          <w:lang w:val="en-US"/>
        </w:rPr>
        <w:t>S</w:t>
      </w:r>
      <w:r w:rsidRPr="00A17138">
        <w:rPr>
          <w:rStyle w:val="afb"/>
          <w:sz w:val="28"/>
          <w:szCs w:val="28"/>
        </w:rPr>
        <w:t>/</w:t>
      </w:r>
      <w:r w:rsidRPr="00A17138">
        <w:rPr>
          <w:rStyle w:val="afb"/>
          <w:sz w:val="28"/>
          <w:szCs w:val="28"/>
          <w:lang w:val="en-US"/>
        </w:rPr>
        <w:t>TEM</w:t>
      </w:r>
    </w:p>
    <w:p w14:paraId="641EA415" w14:textId="77777777" w:rsidR="00BA5F43" w:rsidRPr="00844A5B" w:rsidRDefault="00BA5F43" w:rsidP="00844A5B">
      <w:pPr>
        <w:pStyle w:val="western"/>
        <w:spacing w:before="0" w:beforeAutospacing="0" w:after="0" w:afterAutospacing="0"/>
        <w:ind w:firstLine="709"/>
        <w:rPr>
          <w:rStyle w:val="afb"/>
          <w:sz w:val="16"/>
          <w:szCs w:val="16"/>
        </w:rPr>
      </w:pPr>
    </w:p>
    <w:tbl>
      <w:tblPr>
        <w:tblStyle w:val="a6"/>
        <w:tblW w:w="0" w:type="auto"/>
        <w:jc w:val="center"/>
        <w:tblLook w:val="04A0" w:firstRow="1" w:lastRow="0" w:firstColumn="1" w:lastColumn="0" w:noHBand="0" w:noVBand="1"/>
      </w:tblPr>
      <w:tblGrid>
        <w:gridCol w:w="5894"/>
        <w:gridCol w:w="3624"/>
      </w:tblGrid>
      <w:tr w:rsidR="00BA5F43" w:rsidRPr="00A17138" w14:paraId="26B1EA87" w14:textId="77777777" w:rsidTr="00844A5B">
        <w:trPr>
          <w:jc w:val="center"/>
        </w:trPr>
        <w:tc>
          <w:tcPr>
            <w:tcW w:w="5894" w:type="dxa"/>
            <w:tcBorders>
              <w:left w:val="single" w:sz="4" w:space="0" w:color="auto"/>
            </w:tcBorders>
          </w:tcPr>
          <w:p w14:paraId="0689AA7A" w14:textId="77777777" w:rsidR="00BA5F43" w:rsidRPr="00A17138" w:rsidRDefault="00BA5F43" w:rsidP="00B92088">
            <w:pPr>
              <w:pStyle w:val="western"/>
              <w:spacing w:before="0" w:beforeAutospacing="0" w:after="0" w:afterAutospacing="0"/>
              <w:jc w:val="both"/>
              <w:rPr>
                <w:rStyle w:val="afb"/>
                <w:lang w:val="kk-KZ"/>
              </w:rPr>
            </w:pPr>
            <w:r w:rsidRPr="00A17138">
              <w:rPr>
                <w:rStyle w:val="afb"/>
              </w:rPr>
              <w:t>Разрешение по линиям ПЭМ</w:t>
            </w:r>
          </w:p>
        </w:tc>
        <w:tc>
          <w:tcPr>
            <w:tcW w:w="3624" w:type="dxa"/>
            <w:tcBorders>
              <w:right w:val="single" w:sz="4" w:space="0" w:color="auto"/>
            </w:tcBorders>
          </w:tcPr>
          <w:p w14:paraId="6A5DAC8F" w14:textId="77777777" w:rsidR="00BA5F43" w:rsidRPr="00A17138" w:rsidRDefault="00BA5F43" w:rsidP="00B92088">
            <w:pPr>
              <w:pStyle w:val="western"/>
              <w:spacing w:before="0" w:beforeAutospacing="0" w:after="0" w:afterAutospacing="0"/>
              <w:jc w:val="both"/>
              <w:rPr>
                <w:rStyle w:val="afb"/>
              </w:rPr>
            </w:pPr>
            <w:r w:rsidRPr="00A17138">
              <w:rPr>
                <w:rStyle w:val="afb"/>
              </w:rPr>
              <w:t>≤0,10 нм</w:t>
            </w:r>
          </w:p>
        </w:tc>
      </w:tr>
      <w:tr w:rsidR="00BA5F43" w:rsidRPr="00A17138" w14:paraId="7937D75F" w14:textId="77777777" w:rsidTr="00844A5B">
        <w:trPr>
          <w:jc w:val="center"/>
        </w:trPr>
        <w:tc>
          <w:tcPr>
            <w:tcW w:w="5894" w:type="dxa"/>
            <w:tcBorders>
              <w:left w:val="single" w:sz="4" w:space="0" w:color="auto"/>
            </w:tcBorders>
          </w:tcPr>
          <w:p w14:paraId="127F0B32" w14:textId="77777777" w:rsidR="00BA5F43" w:rsidRPr="00A17138" w:rsidRDefault="00BA5F43" w:rsidP="00B92088">
            <w:pPr>
              <w:pStyle w:val="western"/>
              <w:spacing w:before="0" w:beforeAutospacing="0" w:after="0" w:afterAutospacing="0"/>
              <w:jc w:val="both"/>
              <w:rPr>
                <w:rStyle w:val="afb"/>
              </w:rPr>
            </w:pPr>
            <w:r w:rsidRPr="00A17138">
              <w:rPr>
                <w:rStyle w:val="afb"/>
              </w:rPr>
              <w:t>Диапазон увеличений ПЭМ</w:t>
            </w:r>
          </w:p>
        </w:tc>
        <w:tc>
          <w:tcPr>
            <w:tcW w:w="3624" w:type="dxa"/>
            <w:tcBorders>
              <w:right w:val="single" w:sz="4" w:space="0" w:color="auto"/>
            </w:tcBorders>
          </w:tcPr>
          <w:p w14:paraId="2EDD41F3" w14:textId="77777777" w:rsidR="00BA5F43" w:rsidRPr="00A17138" w:rsidRDefault="00BA5F43" w:rsidP="00B92088">
            <w:pPr>
              <w:pStyle w:val="western"/>
              <w:spacing w:before="0" w:beforeAutospacing="0" w:after="0" w:afterAutospacing="0"/>
              <w:jc w:val="both"/>
              <w:rPr>
                <w:rStyle w:val="afb"/>
              </w:rPr>
            </w:pPr>
            <w:r w:rsidRPr="00A17138">
              <w:rPr>
                <w:rStyle w:val="afb"/>
              </w:rPr>
              <w:t>25х-1050k×</w:t>
            </w:r>
          </w:p>
        </w:tc>
      </w:tr>
      <w:tr w:rsidR="00BA5F43" w:rsidRPr="00A17138" w14:paraId="231D56E7" w14:textId="77777777" w:rsidTr="00844A5B">
        <w:trPr>
          <w:jc w:val="center"/>
        </w:trPr>
        <w:tc>
          <w:tcPr>
            <w:tcW w:w="5894" w:type="dxa"/>
            <w:tcBorders>
              <w:left w:val="single" w:sz="4" w:space="0" w:color="auto"/>
            </w:tcBorders>
          </w:tcPr>
          <w:p w14:paraId="6E4E5E61" w14:textId="77777777" w:rsidR="00BA5F43" w:rsidRPr="00A17138" w:rsidRDefault="00BA5F43" w:rsidP="00B92088">
            <w:pPr>
              <w:pStyle w:val="western"/>
              <w:spacing w:before="0" w:beforeAutospacing="0" w:after="0" w:afterAutospacing="0"/>
              <w:jc w:val="both"/>
              <w:rPr>
                <w:rStyle w:val="afb"/>
              </w:rPr>
            </w:pPr>
            <w:r w:rsidRPr="00A17138">
              <w:rPr>
                <w:rStyle w:val="afb"/>
              </w:rPr>
              <w:t>Диапазон увеличения ПЭМ с коррекцией изображения камерой</w:t>
            </w:r>
          </w:p>
        </w:tc>
        <w:tc>
          <w:tcPr>
            <w:tcW w:w="3624" w:type="dxa"/>
            <w:tcBorders>
              <w:right w:val="single" w:sz="4" w:space="0" w:color="auto"/>
            </w:tcBorders>
          </w:tcPr>
          <w:p w14:paraId="4F87ADA4" w14:textId="3F17FCC6" w:rsidR="00BA5F43" w:rsidRPr="00537591" w:rsidRDefault="00BA5F43" w:rsidP="00B92088">
            <w:pPr>
              <w:pStyle w:val="western"/>
              <w:spacing w:before="0" w:beforeAutospacing="0" w:after="0" w:afterAutospacing="0"/>
              <w:jc w:val="both"/>
              <w:rPr>
                <w:rStyle w:val="afb"/>
                <w:lang w:val="kk-KZ"/>
              </w:rPr>
            </w:pPr>
            <w:r w:rsidRPr="00A17138">
              <w:rPr>
                <w:rStyle w:val="afb"/>
              </w:rPr>
              <w:t>Все увеличения х1,41</w:t>
            </w:r>
          </w:p>
        </w:tc>
      </w:tr>
      <w:tr w:rsidR="00BA5F43" w:rsidRPr="00A17138" w14:paraId="4889204C" w14:textId="77777777" w:rsidTr="00844A5B">
        <w:trPr>
          <w:jc w:val="center"/>
        </w:trPr>
        <w:tc>
          <w:tcPr>
            <w:tcW w:w="5894" w:type="dxa"/>
            <w:tcBorders>
              <w:left w:val="single" w:sz="4" w:space="0" w:color="auto"/>
            </w:tcBorders>
          </w:tcPr>
          <w:p w14:paraId="379BAC18" w14:textId="77777777" w:rsidR="00BA5F43" w:rsidRPr="00A17138" w:rsidRDefault="00BA5F43" w:rsidP="00B92088">
            <w:pPr>
              <w:pStyle w:val="western"/>
              <w:spacing w:before="0" w:beforeAutospacing="0" w:after="0" w:afterAutospacing="0"/>
              <w:jc w:val="both"/>
              <w:rPr>
                <w:rStyle w:val="afb"/>
              </w:rPr>
            </w:pPr>
            <w:r w:rsidRPr="00A17138">
              <w:rPr>
                <w:rStyle w:val="afb"/>
              </w:rPr>
              <w:t>Диапазон длины камеры в режиме дифракции (мм)</w:t>
            </w:r>
          </w:p>
        </w:tc>
        <w:tc>
          <w:tcPr>
            <w:tcW w:w="3624" w:type="dxa"/>
            <w:tcBorders>
              <w:right w:val="single" w:sz="4" w:space="0" w:color="auto"/>
            </w:tcBorders>
          </w:tcPr>
          <w:p w14:paraId="6A25D5D4" w14:textId="77777777" w:rsidR="00BA5F43" w:rsidRPr="00A17138" w:rsidRDefault="00BA5F43" w:rsidP="00B92088">
            <w:pPr>
              <w:pStyle w:val="western"/>
              <w:spacing w:before="0" w:beforeAutospacing="0" w:after="0" w:afterAutospacing="0"/>
              <w:jc w:val="both"/>
              <w:rPr>
                <w:rStyle w:val="afb"/>
              </w:rPr>
            </w:pPr>
            <w:r w:rsidRPr="00A17138">
              <w:rPr>
                <w:rStyle w:val="afb"/>
              </w:rPr>
              <w:t>14-5700 мм</w:t>
            </w:r>
          </w:p>
        </w:tc>
      </w:tr>
      <w:tr w:rsidR="00BA5F43" w:rsidRPr="00A17138" w14:paraId="0251FAAE" w14:textId="77777777" w:rsidTr="00844A5B">
        <w:trPr>
          <w:jc w:val="center"/>
        </w:trPr>
        <w:tc>
          <w:tcPr>
            <w:tcW w:w="5894" w:type="dxa"/>
            <w:tcBorders>
              <w:left w:val="single" w:sz="4" w:space="0" w:color="auto"/>
            </w:tcBorders>
          </w:tcPr>
          <w:p w14:paraId="4FA8EE3B" w14:textId="24F11FB0" w:rsidR="00BA5F43" w:rsidRPr="001E0A10" w:rsidRDefault="00BA5F43" w:rsidP="00B92088">
            <w:pPr>
              <w:pStyle w:val="western"/>
              <w:spacing w:before="0" w:beforeAutospacing="0" w:after="0" w:afterAutospacing="0"/>
              <w:jc w:val="both"/>
              <w:rPr>
                <w:rStyle w:val="afb"/>
                <w:lang w:val="kk-KZ"/>
              </w:rPr>
            </w:pPr>
            <w:r w:rsidRPr="00A17138">
              <w:rPr>
                <w:rStyle w:val="afb"/>
              </w:rPr>
              <w:t>Максимальный угол дифракции</w:t>
            </w:r>
          </w:p>
        </w:tc>
        <w:tc>
          <w:tcPr>
            <w:tcW w:w="3624" w:type="dxa"/>
            <w:tcBorders>
              <w:right w:val="single" w:sz="4" w:space="0" w:color="auto"/>
            </w:tcBorders>
          </w:tcPr>
          <w:p w14:paraId="1EC8397C" w14:textId="77777777" w:rsidR="00BA5F43" w:rsidRPr="00A17138" w:rsidRDefault="00BA5F43" w:rsidP="00B92088">
            <w:pPr>
              <w:pStyle w:val="western"/>
              <w:spacing w:before="0" w:beforeAutospacing="0" w:after="0" w:afterAutospacing="0"/>
              <w:jc w:val="both"/>
              <w:rPr>
                <w:rStyle w:val="afb"/>
              </w:rPr>
            </w:pPr>
            <w:r w:rsidRPr="00A17138">
              <w:rPr>
                <w:rStyle w:val="afb"/>
              </w:rPr>
              <w:t>24</w:t>
            </w:r>
            <w:r w:rsidRPr="00A17138">
              <w:rPr>
                <w:rStyle w:val="afb"/>
              </w:rPr>
              <w:sym w:font="Symbol" w:char="F0B0"/>
            </w:r>
          </w:p>
        </w:tc>
      </w:tr>
      <w:tr w:rsidR="00BA5F43" w:rsidRPr="00A17138" w14:paraId="2FF60E84" w14:textId="77777777" w:rsidTr="00844A5B">
        <w:trPr>
          <w:jc w:val="center"/>
        </w:trPr>
        <w:tc>
          <w:tcPr>
            <w:tcW w:w="5894" w:type="dxa"/>
            <w:tcBorders>
              <w:left w:val="single" w:sz="4" w:space="0" w:color="auto"/>
            </w:tcBorders>
          </w:tcPr>
          <w:p w14:paraId="1E0A9445" w14:textId="77777777" w:rsidR="00BA5F43" w:rsidRPr="00A17138" w:rsidRDefault="00BA5F43" w:rsidP="00B92088">
            <w:pPr>
              <w:pStyle w:val="western"/>
              <w:spacing w:before="0" w:beforeAutospacing="0" w:after="0" w:afterAutospacing="0"/>
              <w:jc w:val="both"/>
              <w:rPr>
                <w:rStyle w:val="afb"/>
              </w:rPr>
            </w:pPr>
            <w:r w:rsidRPr="00A17138">
              <w:rPr>
                <w:rStyle w:val="afb"/>
              </w:rPr>
              <w:t>Разрешение П/СЭМ (нм)</w:t>
            </w:r>
          </w:p>
        </w:tc>
        <w:tc>
          <w:tcPr>
            <w:tcW w:w="3624" w:type="dxa"/>
            <w:tcBorders>
              <w:right w:val="single" w:sz="4" w:space="0" w:color="auto"/>
            </w:tcBorders>
          </w:tcPr>
          <w:p w14:paraId="16E6D13F" w14:textId="77777777" w:rsidR="00BA5F43" w:rsidRPr="00A17138" w:rsidRDefault="00BA5F43" w:rsidP="00B92088">
            <w:pPr>
              <w:pStyle w:val="western"/>
              <w:spacing w:before="0" w:beforeAutospacing="0" w:after="0" w:afterAutospacing="0"/>
              <w:jc w:val="both"/>
              <w:rPr>
                <w:rStyle w:val="afb"/>
              </w:rPr>
            </w:pPr>
            <w:r w:rsidRPr="00A17138">
              <w:rPr>
                <w:rStyle w:val="afb"/>
              </w:rPr>
              <w:t>≤0,16 нм</w:t>
            </w:r>
          </w:p>
        </w:tc>
      </w:tr>
      <w:tr w:rsidR="00BA5F43" w:rsidRPr="00A17138" w14:paraId="31DF52B6" w14:textId="77777777" w:rsidTr="00844A5B">
        <w:trPr>
          <w:jc w:val="center"/>
        </w:trPr>
        <w:tc>
          <w:tcPr>
            <w:tcW w:w="5894" w:type="dxa"/>
            <w:tcBorders>
              <w:left w:val="single" w:sz="4" w:space="0" w:color="auto"/>
            </w:tcBorders>
          </w:tcPr>
          <w:p w14:paraId="0D97B360" w14:textId="77777777" w:rsidR="00BA5F43" w:rsidRPr="00A17138" w:rsidRDefault="00BA5F43" w:rsidP="00B92088">
            <w:pPr>
              <w:pStyle w:val="western"/>
              <w:spacing w:before="0" w:beforeAutospacing="0" w:after="0" w:afterAutospacing="0"/>
              <w:jc w:val="both"/>
              <w:rPr>
                <w:rStyle w:val="afb"/>
              </w:rPr>
            </w:pPr>
            <w:r w:rsidRPr="00A17138">
              <w:rPr>
                <w:rStyle w:val="afb"/>
              </w:rPr>
              <w:t>ЭДС</w:t>
            </w:r>
          </w:p>
        </w:tc>
        <w:tc>
          <w:tcPr>
            <w:tcW w:w="3624" w:type="dxa"/>
            <w:tcBorders>
              <w:right w:val="single" w:sz="4" w:space="0" w:color="auto"/>
            </w:tcBorders>
          </w:tcPr>
          <w:p w14:paraId="0FC9200D" w14:textId="77777777" w:rsidR="00BA5F43" w:rsidRPr="00A17138" w:rsidRDefault="00BA5F43" w:rsidP="00B92088">
            <w:pPr>
              <w:pStyle w:val="western"/>
              <w:spacing w:before="0" w:beforeAutospacing="0" w:after="0" w:afterAutospacing="0"/>
              <w:jc w:val="both"/>
              <w:rPr>
                <w:rStyle w:val="afb"/>
              </w:rPr>
            </w:pPr>
            <w:r w:rsidRPr="00A17138">
              <w:rPr>
                <w:rStyle w:val="afb"/>
              </w:rPr>
              <w:t>Боковой ввод, выдвигаемый</w:t>
            </w:r>
          </w:p>
        </w:tc>
      </w:tr>
      <w:tr w:rsidR="00BA5F43" w:rsidRPr="00A17138" w14:paraId="2532C476" w14:textId="77777777" w:rsidTr="00844A5B">
        <w:trPr>
          <w:jc w:val="center"/>
        </w:trPr>
        <w:tc>
          <w:tcPr>
            <w:tcW w:w="5894" w:type="dxa"/>
            <w:tcBorders>
              <w:left w:val="single" w:sz="4" w:space="0" w:color="auto"/>
            </w:tcBorders>
          </w:tcPr>
          <w:p w14:paraId="5F74EE9A" w14:textId="77777777" w:rsidR="00BA5F43" w:rsidRPr="00A17138" w:rsidRDefault="00BA5F43" w:rsidP="00B92088">
            <w:pPr>
              <w:pStyle w:val="western"/>
              <w:spacing w:before="0" w:beforeAutospacing="0" w:after="0" w:afterAutospacing="0"/>
              <w:jc w:val="both"/>
              <w:rPr>
                <w:rStyle w:val="afb"/>
              </w:rPr>
            </w:pPr>
            <w:r w:rsidRPr="00A17138">
              <w:rPr>
                <w:rStyle w:val="afb"/>
              </w:rPr>
              <w:t>Суммарный ток пучка</w:t>
            </w:r>
          </w:p>
        </w:tc>
        <w:tc>
          <w:tcPr>
            <w:tcW w:w="3624" w:type="dxa"/>
            <w:tcBorders>
              <w:right w:val="single" w:sz="4" w:space="0" w:color="auto"/>
            </w:tcBorders>
          </w:tcPr>
          <w:p w14:paraId="23F265A9" w14:textId="77777777" w:rsidR="00BA5F43" w:rsidRPr="00A17138" w:rsidRDefault="00BA5F43" w:rsidP="00B92088">
            <w:pPr>
              <w:pStyle w:val="western"/>
              <w:spacing w:before="0" w:beforeAutospacing="0" w:after="0" w:afterAutospacing="0"/>
              <w:jc w:val="both"/>
              <w:rPr>
                <w:rStyle w:val="afb"/>
              </w:rPr>
            </w:pPr>
            <w:r w:rsidRPr="00A17138">
              <w:rPr>
                <w:rStyle w:val="afb"/>
              </w:rPr>
              <w:t>150 нА</w:t>
            </w:r>
          </w:p>
        </w:tc>
      </w:tr>
    </w:tbl>
    <w:p w14:paraId="27A7A1F5" w14:textId="77777777" w:rsidR="00BA5F43" w:rsidRPr="00C9317E" w:rsidRDefault="00BA5F43" w:rsidP="003D0D15">
      <w:pPr>
        <w:pStyle w:val="western"/>
        <w:spacing w:before="0" w:beforeAutospacing="0" w:after="0" w:afterAutospacing="0"/>
        <w:ind w:firstLine="709"/>
        <w:jc w:val="both"/>
        <w:rPr>
          <w:rStyle w:val="afb"/>
          <w:sz w:val="28"/>
          <w:szCs w:val="28"/>
          <w:lang w:val="kk-KZ"/>
        </w:rPr>
      </w:pPr>
    </w:p>
    <w:p w14:paraId="05A36D0A" w14:textId="77777777" w:rsidR="00A538B1" w:rsidRDefault="00DC75F7" w:rsidP="00844A5B">
      <w:pPr>
        <w:pStyle w:val="western"/>
        <w:spacing w:before="0" w:beforeAutospacing="0" w:after="0" w:afterAutospacing="0"/>
        <w:ind w:firstLine="709"/>
        <w:jc w:val="both"/>
        <w:rPr>
          <w:rStyle w:val="Hyperlink0"/>
          <w:rFonts w:eastAsia="Arial Unicode MS"/>
          <w:lang w:val="kk-KZ"/>
        </w:rPr>
      </w:pPr>
      <w:r w:rsidRPr="00A17138">
        <w:rPr>
          <w:rStyle w:val="afb"/>
          <w:sz w:val="28"/>
          <w:szCs w:val="28"/>
          <w:lang w:val="kk-KZ"/>
        </w:rPr>
        <w:t>ПЭМ</w:t>
      </w:r>
      <w:r w:rsidR="00BA5F43" w:rsidRPr="00A17138">
        <w:rPr>
          <w:rStyle w:val="afb"/>
          <w:sz w:val="28"/>
          <w:szCs w:val="28"/>
          <w:lang w:val="kk-KZ"/>
        </w:rPr>
        <w:t xml:space="preserve"> позволяет получить изображение атомной решетки, визуализировать наночастицы, их границы, форму, определять кристаллическую структуру по картинам электронной дифракции. </w:t>
      </w:r>
      <w:r w:rsidR="00BA5F43" w:rsidRPr="00A17138">
        <w:rPr>
          <w:rStyle w:val="Hyperlink0"/>
          <w:rFonts w:eastAsia="Arial Unicode MS"/>
          <w:lang w:val="kk-KZ"/>
        </w:rPr>
        <w:t>На рис</w:t>
      </w:r>
      <w:r w:rsidR="005B38F5" w:rsidRPr="00A17138">
        <w:rPr>
          <w:rStyle w:val="Hyperlink0"/>
          <w:rFonts w:eastAsia="Arial Unicode MS"/>
          <w:lang w:val="kk-KZ"/>
        </w:rPr>
        <w:t>унках</w:t>
      </w:r>
      <w:r w:rsidR="00BA5F43" w:rsidRPr="00A17138">
        <w:rPr>
          <w:rStyle w:val="Hyperlink0"/>
          <w:rFonts w:eastAsia="Arial Unicode MS"/>
          <w:lang w:val="kk-KZ"/>
        </w:rPr>
        <w:t xml:space="preserve"> </w:t>
      </w:r>
      <w:r w:rsidR="005B38F5" w:rsidRPr="00A17138">
        <w:rPr>
          <w:rStyle w:val="Hyperlink0"/>
          <w:rFonts w:eastAsia="Arial Unicode MS"/>
          <w:lang w:val="kk-KZ"/>
        </w:rPr>
        <w:t>1</w:t>
      </w:r>
      <w:r w:rsidR="00E72BC4" w:rsidRPr="00E72BC4">
        <w:rPr>
          <w:rStyle w:val="Hyperlink0"/>
          <w:rFonts w:eastAsia="Arial Unicode MS"/>
        </w:rPr>
        <w:t>4</w:t>
      </w:r>
      <w:r w:rsidR="00A21D6C" w:rsidRPr="00A21D6C">
        <w:rPr>
          <w:rStyle w:val="Hyperlink0"/>
          <w:rFonts w:eastAsia="Arial Unicode MS"/>
        </w:rPr>
        <w:t xml:space="preserve"> </w:t>
      </w:r>
      <w:r w:rsidR="00BA5F43" w:rsidRPr="00A17138">
        <w:rPr>
          <w:rStyle w:val="Hyperlink0"/>
          <w:rFonts w:eastAsia="Arial Unicode MS"/>
          <w:lang w:val="kk-KZ"/>
        </w:rPr>
        <w:t>и</w:t>
      </w:r>
      <w:r w:rsidR="00BA5F43" w:rsidRPr="00A17138">
        <w:rPr>
          <w:rStyle w:val="Hyperlink0"/>
          <w:rFonts w:eastAsia="Arial Unicode MS"/>
        </w:rPr>
        <w:t xml:space="preserve"> </w:t>
      </w:r>
      <w:r w:rsidR="005B38F5" w:rsidRPr="00A17138">
        <w:rPr>
          <w:rStyle w:val="Hyperlink0"/>
          <w:rFonts w:eastAsia="Arial Unicode MS"/>
          <w:lang w:val="kk-KZ"/>
        </w:rPr>
        <w:t>1</w:t>
      </w:r>
      <w:r w:rsidR="00E72BC4" w:rsidRPr="00E72BC4">
        <w:rPr>
          <w:rStyle w:val="Hyperlink0"/>
          <w:rFonts w:eastAsia="Arial Unicode MS"/>
        </w:rPr>
        <w:t>5</w:t>
      </w:r>
      <w:r w:rsidR="005B38F5" w:rsidRPr="00A17138">
        <w:rPr>
          <w:rStyle w:val="Hyperlink0"/>
          <w:rFonts w:eastAsia="Arial Unicode MS"/>
          <w:lang w:val="kk-KZ"/>
        </w:rPr>
        <w:t xml:space="preserve"> </w:t>
      </w:r>
      <w:r w:rsidR="00BA5F43" w:rsidRPr="00A17138">
        <w:rPr>
          <w:rStyle w:val="Hyperlink0"/>
          <w:rFonts w:eastAsia="Arial Unicode MS"/>
          <w:lang w:val="kk-KZ"/>
        </w:rPr>
        <w:t xml:space="preserve">показаны внешний вид электронных микроскопов и вид колонны микроскопа в разрезе. </w:t>
      </w:r>
    </w:p>
    <w:p w14:paraId="2240AC88" w14:textId="62F25493" w:rsidR="005E4FB0" w:rsidRPr="00A17138" w:rsidRDefault="005E4FB0" w:rsidP="00844A5B">
      <w:pPr>
        <w:pStyle w:val="western"/>
        <w:spacing w:before="0" w:beforeAutospacing="0" w:after="0" w:afterAutospacing="0"/>
        <w:ind w:firstLine="709"/>
        <w:jc w:val="both"/>
        <w:rPr>
          <w:rFonts w:eastAsia="Arial Unicode MS"/>
          <w:sz w:val="28"/>
          <w:szCs w:val="28"/>
          <w:lang w:val="kk-KZ"/>
        </w:rPr>
      </w:pPr>
      <w:r w:rsidRPr="00A17138">
        <w:rPr>
          <w:rFonts w:eastAsia="Arial Unicode MS"/>
          <w:sz w:val="28"/>
          <w:szCs w:val="28"/>
        </w:rPr>
        <w:t>Для наглядности работу ПЭМ можно разбить на несколько функциональных модулей, определяемых ниже. Основные составные части ПЭМ включают:</w:t>
      </w:r>
    </w:p>
    <w:p w14:paraId="5AB2AD05" w14:textId="77777777" w:rsidR="00BA5F43" w:rsidRPr="00A17138" w:rsidRDefault="00BA5F43" w:rsidP="00844A5B">
      <w:pPr>
        <w:pStyle w:val="western"/>
        <w:numPr>
          <w:ilvl w:val="0"/>
          <w:numId w:val="18"/>
        </w:numPr>
        <w:tabs>
          <w:tab w:val="left" w:pos="1134"/>
        </w:tabs>
        <w:spacing w:before="0" w:beforeAutospacing="0" w:after="0" w:afterAutospacing="0"/>
        <w:ind w:left="0" w:firstLine="709"/>
        <w:jc w:val="both"/>
        <w:rPr>
          <w:rStyle w:val="Hyperlink0"/>
          <w:rFonts w:eastAsia="Arial Unicode MS"/>
          <w:lang w:val="kk-KZ"/>
        </w:rPr>
      </w:pPr>
      <w:r w:rsidRPr="00A17138">
        <w:rPr>
          <w:rStyle w:val="Hyperlink0"/>
          <w:rFonts w:eastAsia="Arial Unicode MS"/>
          <w:lang w:val="kk-KZ"/>
        </w:rPr>
        <w:t>Электронная пушка (источник электронов).</w:t>
      </w:r>
    </w:p>
    <w:p w14:paraId="13A47AC0" w14:textId="77777777" w:rsidR="00BA5F43" w:rsidRPr="00A17138" w:rsidRDefault="00BA5F43" w:rsidP="00844A5B">
      <w:pPr>
        <w:pStyle w:val="western"/>
        <w:numPr>
          <w:ilvl w:val="0"/>
          <w:numId w:val="18"/>
        </w:numPr>
        <w:tabs>
          <w:tab w:val="left" w:pos="1134"/>
        </w:tabs>
        <w:spacing w:before="0" w:beforeAutospacing="0" w:after="0" w:afterAutospacing="0"/>
        <w:ind w:left="0" w:firstLine="709"/>
        <w:jc w:val="both"/>
        <w:rPr>
          <w:rStyle w:val="Hyperlink0"/>
          <w:rFonts w:eastAsia="Arial Unicode MS"/>
          <w:lang w:val="kk-KZ"/>
        </w:rPr>
      </w:pPr>
      <w:r w:rsidRPr="00A17138">
        <w:rPr>
          <w:rStyle w:val="Hyperlink0"/>
          <w:rFonts w:eastAsia="Arial Unicode MS"/>
          <w:lang w:val="kk-KZ"/>
        </w:rPr>
        <w:t>Генератор высокого напряжения и ускорительная трубка</w:t>
      </w:r>
    </w:p>
    <w:p w14:paraId="2805DABD" w14:textId="77777777" w:rsidR="00BA5F43" w:rsidRPr="00A17138" w:rsidRDefault="00BA5F43" w:rsidP="00844A5B">
      <w:pPr>
        <w:pStyle w:val="western"/>
        <w:numPr>
          <w:ilvl w:val="0"/>
          <w:numId w:val="18"/>
        </w:numPr>
        <w:tabs>
          <w:tab w:val="left" w:pos="1134"/>
        </w:tabs>
        <w:spacing w:before="0" w:beforeAutospacing="0" w:after="0" w:afterAutospacing="0"/>
        <w:ind w:left="0" w:firstLine="709"/>
        <w:jc w:val="both"/>
        <w:rPr>
          <w:rStyle w:val="Hyperlink0"/>
          <w:rFonts w:eastAsia="Arial Unicode MS"/>
          <w:lang w:val="kk-KZ"/>
        </w:rPr>
      </w:pPr>
      <w:r w:rsidRPr="00A17138">
        <w:rPr>
          <w:rStyle w:val="Hyperlink0"/>
          <w:rFonts w:eastAsia="Arial Unicode MS"/>
          <w:lang w:val="kk-KZ"/>
        </w:rPr>
        <w:t>Система осветителя и дефлектор.</w:t>
      </w:r>
    </w:p>
    <w:p w14:paraId="03A546FA" w14:textId="77777777" w:rsidR="00BA5F43" w:rsidRPr="00A17138" w:rsidRDefault="00BA5F43" w:rsidP="00844A5B">
      <w:pPr>
        <w:pStyle w:val="western"/>
        <w:numPr>
          <w:ilvl w:val="0"/>
          <w:numId w:val="18"/>
        </w:numPr>
        <w:tabs>
          <w:tab w:val="left" w:pos="1134"/>
        </w:tabs>
        <w:spacing w:before="0" w:beforeAutospacing="0" w:after="0" w:afterAutospacing="0"/>
        <w:ind w:left="0" w:firstLine="709"/>
        <w:jc w:val="both"/>
        <w:rPr>
          <w:rStyle w:val="Hyperlink0"/>
          <w:rFonts w:eastAsia="Arial Unicode MS"/>
          <w:lang w:val="kk-KZ"/>
        </w:rPr>
      </w:pPr>
      <w:r w:rsidRPr="00A17138">
        <w:rPr>
          <w:rStyle w:val="Hyperlink0"/>
          <w:rFonts w:eastAsia="Arial Unicode MS"/>
          <w:lang w:val="kk-KZ"/>
        </w:rPr>
        <w:t>Держатель образца и столик образца.</w:t>
      </w:r>
    </w:p>
    <w:p w14:paraId="76A08EC7" w14:textId="77777777" w:rsidR="00BA5F43" w:rsidRPr="00A17138" w:rsidRDefault="00BA5F43" w:rsidP="00844A5B">
      <w:pPr>
        <w:pStyle w:val="western"/>
        <w:numPr>
          <w:ilvl w:val="0"/>
          <w:numId w:val="18"/>
        </w:numPr>
        <w:tabs>
          <w:tab w:val="left" w:pos="1134"/>
        </w:tabs>
        <w:spacing w:before="0" w:beforeAutospacing="0" w:after="0" w:afterAutospacing="0"/>
        <w:ind w:left="0" w:firstLine="709"/>
        <w:jc w:val="both"/>
        <w:rPr>
          <w:rStyle w:val="Hyperlink0"/>
          <w:rFonts w:eastAsia="Arial Unicode MS"/>
          <w:lang w:val="kk-KZ"/>
        </w:rPr>
      </w:pPr>
      <w:r w:rsidRPr="00A17138">
        <w:rPr>
          <w:rStyle w:val="Hyperlink0"/>
          <w:rFonts w:eastAsia="Arial Unicode MS"/>
          <w:lang w:val="kk-KZ"/>
        </w:rPr>
        <w:t>Проекционная линзовая система, формирующая изображение.</w:t>
      </w:r>
    </w:p>
    <w:p w14:paraId="08925DB6" w14:textId="1D3645F6" w:rsidR="00BA5F43" w:rsidRPr="00A17138" w:rsidRDefault="00BA5F43" w:rsidP="00844A5B">
      <w:pPr>
        <w:pStyle w:val="western"/>
        <w:numPr>
          <w:ilvl w:val="0"/>
          <w:numId w:val="18"/>
        </w:numPr>
        <w:tabs>
          <w:tab w:val="left" w:pos="1134"/>
        </w:tabs>
        <w:spacing w:before="0" w:beforeAutospacing="0" w:after="0" w:afterAutospacing="0"/>
        <w:ind w:left="0" w:firstLine="709"/>
        <w:jc w:val="both"/>
        <w:rPr>
          <w:rStyle w:val="Hyperlink0"/>
          <w:rFonts w:eastAsia="Arial Unicode MS"/>
          <w:lang w:val="kk-KZ"/>
        </w:rPr>
      </w:pPr>
      <w:r w:rsidRPr="00A17138">
        <w:rPr>
          <w:rStyle w:val="Hyperlink0"/>
          <w:rFonts w:eastAsia="Arial Unicode MS"/>
          <w:lang w:val="kk-KZ"/>
        </w:rPr>
        <w:t>Система регистрации изображений</w:t>
      </w:r>
      <w:r w:rsidR="0085481C">
        <w:rPr>
          <w:rStyle w:val="Hyperlink0"/>
          <w:rFonts w:eastAsia="Arial Unicode MS"/>
          <w:lang w:val="kk-KZ"/>
        </w:rPr>
        <w:t>.</w:t>
      </w:r>
    </w:p>
    <w:p w14:paraId="07E698F3" w14:textId="77777777" w:rsidR="00844A5B" w:rsidRDefault="00844A5B" w:rsidP="00BA5F43">
      <w:pPr>
        <w:rPr>
          <w:rFonts w:ascii="Times New Roman" w:hAnsi="Times New Roman" w:cs="Times New Roman"/>
          <w:sz w:val="28"/>
          <w:szCs w:val="28"/>
          <w:lang w:val="kk-KZ"/>
        </w:rPr>
      </w:pPr>
    </w:p>
    <w:p w14:paraId="74EE4665" w14:textId="740F8820" w:rsidR="003D0D15" w:rsidRPr="00A17138" w:rsidRDefault="00BA5F43" w:rsidP="00844A5B">
      <w:pPr>
        <w:jc w:val="center"/>
        <w:rPr>
          <w:rFonts w:ascii="Times New Roman" w:hAnsi="Times New Roman" w:cs="Times New Roman"/>
          <w:sz w:val="28"/>
          <w:szCs w:val="28"/>
          <w:lang w:val="kk-KZ"/>
        </w:rPr>
      </w:pPr>
      <w:r w:rsidRPr="00A17138">
        <w:rPr>
          <w:rFonts w:ascii="Times New Roman" w:hAnsi="Times New Roman" w:cs="Times New Roman"/>
          <w:noProof/>
          <w:sz w:val="28"/>
          <w:szCs w:val="28"/>
          <w:lang w:eastAsia="ru-RU" w:bidi="ar-SA"/>
        </w:rPr>
        <w:drawing>
          <wp:inline distT="0" distB="0" distL="0" distR="0" wp14:anchorId="7317B050" wp14:editId="3790E7B2">
            <wp:extent cx="3649231" cy="3327148"/>
            <wp:effectExtent l="0" t="0" r="8890" b="6985"/>
            <wp:docPr id="174344243" name="Рисунок 17434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96DAC541-7B7A-43D3-8B79-37D633B846F1}">
                          <asvg:svgBlip xmlns:asvg="http://schemas.microsoft.com/office/drawing/2016/SVG/main" r:embed="rId39"/>
                        </a:ext>
                      </a:extLst>
                    </a:blip>
                    <a:srcRect l="4556" r="17864"/>
                    <a:stretch/>
                  </pic:blipFill>
                  <pic:spPr bwMode="auto">
                    <a:xfrm>
                      <a:off x="0" y="0"/>
                      <a:ext cx="3676949" cy="3352419"/>
                    </a:xfrm>
                    <a:prstGeom prst="rect">
                      <a:avLst/>
                    </a:prstGeom>
                    <a:ln>
                      <a:noFill/>
                    </a:ln>
                    <a:extLst>
                      <a:ext uri="{53640926-AAD7-44D8-BBD7-CCE9431645EC}">
                        <a14:shadowObscured xmlns:a14="http://schemas.microsoft.com/office/drawing/2010/main"/>
                      </a:ext>
                    </a:extLst>
                  </pic:spPr>
                </pic:pic>
              </a:graphicData>
            </a:graphic>
          </wp:inline>
        </w:drawing>
      </w:r>
      <w:r w:rsidRPr="00A17138">
        <w:rPr>
          <w:rFonts w:ascii="Times New Roman" w:hAnsi="Times New Roman" w:cs="Times New Roman"/>
          <w:noProof/>
          <w:sz w:val="28"/>
          <w:szCs w:val="28"/>
          <w:lang w:eastAsia="ru-RU" w:bidi="ar-SA"/>
        </w:rPr>
        <w:drawing>
          <wp:inline distT="0" distB="0" distL="0" distR="0" wp14:anchorId="5053DD21" wp14:editId="4D030513">
            <wp:extent cx="1749236" cy="3399748"/>
            <wp:effectExtent l="0" t="0" r="3810" b="0"/>
            <wp:docPr id="21" name="Рисунок 21" descr="Talos&amp;trade; F200i 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los&amp;trade; F200i TEM"/>
                    <pic:cNvPicPr>
                      <a:picLocks noChangeAspect="1" noChangeArrowheads="1"/>
                    </pic:cNvPicPr>
                  </pic:nvPicPr>
                  <pic:blipFill rotWithShape="1">
                    <a:blip r:embed="rId40">
                      <a:extLst>
                        <a:ext uri="{28A0092B-C50C-407E-A947-70E740481C1C}">
                          <a14:useLocalDpi xmlns:a14="http://schemas.microsoft.com/office/drawing/2010/main" val="0"/>
                        </a:ext>
                      </a:extLst>
                    </a:blip>
                    <a:srcRect l="24527" t="3580" r="27860" b="3883"/>
                    <a:stretch/>
                  </pic:blipFill>
                  <pic:spPr bwMode="auto">
                    <a:xfrm>
                      <a:off x="0" y="0"/>
                      <a:ext cx="1767392" cy="3435036"/>
                    </a:xfrm>
                    <a:prstGeom prst="rect">
                      <a:avLst/>
                    </a:prstGeom>
                    <a:noFill/>
                    <a:ln>
                      <a:noFill/>
                    </a:ln>
                    <a:extLst>
                      <a:ext uri="{53640926-AAD7-44D8-BBD7-CCE9431645EC}">
                        <a14:shadowObscured xmlns:a14="http://schemas.microsoft.com/office/drawing/2010/main"/>
                      </a:ext>
                    </a:extLst>
                  </pic:spPr>
                </pic:pic>
              </a:graphicData>
            </a:graphic>
          </wp:inline>
        </w:drawing>
      </w:r>
    </w:p>
    <w:p w14:paraId="1216AB35" w14:textId="77777777" w:rsidR="00BA5F43" w:rsidRPr="00844A5B" w:rsidRDefault="00BA5F43" w:rsidP="00BA5F43">
      <w:pPr>
        <w:rPr>
          <w:rFonts w:ascii="Times New Roman" w:hAnsi="Times New Roman" w:cs="Times New Roman"/>
          <w:sz w:val="16"/>
          <w:szCs w:val="16"/>
          <w:lang w:val="kk-KZ"/>
        </w:rPr>
      </w:pPr>
    </w:p>
    <w:p w14:paraId="20306C0D" w14:textId="4B37F2DC" w:rsidR="00565447" w:rsidRPr="00247643" w:rsidRDefault="00BA5F43" w:rsidP="00FF02AB">
      <w:pPr>
        <w:jc w:val="center"/>
        <w:rPr>
          <w:rStyle w:val="Hyperlink0"/>
          <w:rFonts w:eastAsia="Arial Unicode MS"/>
        </w:rPr>
      </w:pPr>
      <w:r w:rsidRPr="00A17138">
        <w:rPr>
          <w:rStyle w:val="Hyperlink0"/>
          <w:rFonts w:eastAsia="Arial Unicode MS"/>
        </w:rPr>
        <w:t>Рис</w:t>
      </w:r>
      <w:r w:rsidR="005B38F5" w:rsidRPr="00A17138">
        <w:rPr>
          <w:rStyle w:val="Hyperlink0"/>
          <w:rFonts w:eastAsia="Arial Unicode MS"/>
          <w:lang w:val="kk-KZ"/>
        </w:rPr>
        <w:t>унок 1</w:t>
      </w:r>
      <w:r w:rsidR="00E72BC4" w:rsidRPr="00E72BC4">
        <w:rPr>
          <w:rStyle w:val="Hyperlink0"/>
          <w:rFonts w:eastAsia="Arial Unicode MS"/>
        </w:rPr>
        <w:t>4</w:t>
      </w:r>
      <w:r w:rsidR="005B38F5" w:rsidRPr="00A17138">
        <w:rPr>
          <w:rStyle w:val="Hyperlink0"/>
          <w:rFonts w:eastAsia="Arial Unicode MS"/>
          <w:lang w:val="kk-KZ"/>
        </w:rPr>
        <w:t xml:space="preserve"> </w:t>
      </w:r>
      <w:r w:rsidR="005B38F5" w:rsidRPr="00A17138">
        <w:rPr>
          <w:rStyle w:val="tlid-translation"/>
          <w:rFonts w:ascii="Times New Roman" w:hAnsi="Times New Roman" w:cs="Times New Roman"/>
          <w:sz w:val="28"/>
          <w:szCs w:val="28"/>
        </w:rPr>
        <w:t>–</w:t>
      </w:r>
      <w:r w:rsidR="005B38F5" w:rsidRPr="00A17138">
        <w:rPr>
          <w:rStyle w:val="tlid-translation"/>
          <w:rFonts w:ascii="Times New Roman" w:hAnsi="Times New Roman" w:cs="Times New Roman"/>
          <w:sz w:val="28"/>
          <w:szCs w:val="28"/>
          <w:lang w:val="kk-KZ"/>
        </w:rPr>
        <w:t xml:space="preserve"> </w:t>
      </w:r>
      <w:r w:rsidRPr="00A17138">
        <w:rPr>
          <w:rStyle w:val="Hyperlink0"/>
          <w:rFonts w:eastAsia="Arial Unicode MS"/>
        </w:rPr>
        <w:t>Изображение и основные элементы</w:t>
      </w:r>
      <w:r w:rsidR="0085481C">
        <w:rPr>
          <w:rStyle w:val="Hyperlink0"/>
          <w:rFonts w:eastAsia="Arial Unicode MS"/>
          <w:lang w:val="kk-KZ"/>
        </w:rPr>
        <w:t>сканирующего</w:t>
      </w:r>
      <w:r w:rsidRPr="00A17138">
        <w:rPr>
          <w:rStyle w:val="Hyperlink0"/>
          <w:rFonts w:eastAsia="Arial Unicode MS"/>
        </w:rPr>
        <w:t xml:space="preserve"> </w:t>
      </w:r>
      <w:r w:rsidR="003D0D15">
        <w:rPr>
          <w:rStyle w:val="Hyperlink0"/>
          <w:rFonts w:eastAsia="Arial Unicode MS"/>
          <w:lang w:val="kk-KZ"/>
        </w:rPr>
        <w:t xml:space="preserve">просвечивающего электронного микроскопа </w:t>
      </w:r>
      <w:r w:rsidRPr="00A17138">
        <w:rPr>
          <w:rStyle w:val="Hyperlink0"/>
          <w:rFonts w:eastAsia="Arial Unicode MS"/>
          <w:lang w:val="kk-KZ"/>
        </w:rPr>
        <w:t>С/</w:t>
      </w:r>
      <w:r w:rsidRPr="00A17138">
        <w:rPr>
          <w:rStyle w:val="Hyperlink0"/>
          <w:rFonts w:eastAsia="Arial Unicode MS"/>
        </w:rPr>
        <w:t>ПЭМ</w:t>
      </w:r>
      <w:r w:rsidRPr="00A17138">
        <w:rPr>
          <w:rStyle w:val="Hyperlink0"/>
          <w:rFonts w:eastAsia="Arial Unicode MS"/>
          <w:lang w:val="kk-KZ"/>
        </w:rPr>
        <w:t xml:space="preserve"> </w:t>
      </w:r>
      <w:proofErr w:type="spellStart"/>
      <w:r w:rsidRPr="00A17138">
        <w:rPr>
          <w:rStyle w:val="Hyperlink0"/>
          <w:rFonts w:eastAsia="Arial Unicode MS"/>
          <w:lang w:val="en-US"/>
        </w:rPr>
        <w:t>TalosF</w:t>
      </w:r>
      <w:proofErr w:type="spellEnd"/>
      <w:r w:rsidRPr="00A17138">
        <w:rPr>
          <w:rStyle w:val="Hyperlink0"/>
          <w:rFonts w:eastAsia="Arial Unicode MS"/>
        </w:rPr>
        <w:t>200</w:t>
      </w:r>
      <w:proofErr w:type="spellStart"/>
      <w:r w:rsidRPr="00A17138">
        <w:rPr>
          <w:rStyle w:val="Hyperlink0"/>
          <w:rFonts w:eastAsia="Arial Unicode MS"/>
          <w:lang w:val="en-US"/>
        </w:rPr>
        <w:t>i</w:t>
      </w:r>
      <w:proofErr w:type="spellEnd"/>
    </w:p>
    <w:p w14:paraId="64112B6B" w14:textId="77777777" w:rsidR="00BA5F43" w:rsidRPr="00A17138" w:rsidRDefault="00BA5F43" w:rsidP="00BA5F43">
      <w:pPr>
        <w:jc w:val="center"/>
        <w:rPr>
          <w:rFonts w:ascii="Times New Roman" w:hAnsi="Times New Roman" w:cs="Times New Roman"/>
          <w:sz w:val="28"/>
          <w:szCs w:val="28"/>
          <w:lang w:val="en-US"/>
        </w:rPr>
      </w:pPr>
      <w:r w:rsidRPr="00A17138">
        <w:rPr>
          <w:rFonts w:ascii="Times New Roman" w:hAnsi="Times New Roman" w:cs="Times New Roman"/>
          <w:noProof/>
          <w:sz w:val="28"/>
          <w:szCs w:val="28"/>
          <w:lang w:eastAsia="ru-RU" w:bidi="ar-SA"/>
        </w:rPr>
        <w:lastRenderedPageBreak/>
        <w:drawing>
          <wp:inline distT="0" distB="0" distL="0" distR="0" wp14:anchorId="73EF18E0" wp14:editId="369A35CC">
            <wp:extent cx="6040939" cy="3398340"/>
            <wp:effectExtent l="0" t="0" r="4445" b="5715"/>
            <wp:docPr id="4209323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32323" name=""/>
                    <pic:cNvPicPr/>
                  </pic:nvPicPr>
                  <pic:blipFill>
                    <a:blip r:embed="rId41"/>
                    <a:stretch>
                      <a:fillRect/>
                    </a:stretch>
                  </pic:blipFill>
                  <pic:spPr>
                    <a:xfrm>
                      <a:off x="0" y="0"/>
                      <a:ext cx="6053206" cy="3405241"/>
                    </a:xfrm>
                    <a:prstGeom prst="rect">
                      <a:avLst/>
                    </a:prstGeom>
                  </pic:spPr>
                </pic:pic>
              </a:graphicData>
            </a:graphic>
          </wp:inline>
        </w:drawing>
      </w:r>
    </w:p>
    <w:p w14:paraId="13931155" w14:textId="77777777" w:rsidR="00A21D6C" w:rsidRPr="00377D92" w:rsidRDefault="00A21D6C" w:rsidP="00BA5F43">
      <w:pPr>
        <w:jc w:val="center"/>
        <w:rPr>
          <w:rStyle w:val="Hyperlink0"/>
          <w:rFonts w:eastAsia="Arial Unicode MS"/>
          <w:sz w:val="16"/>
          <w:szCs w:val="16"/>
          <w:lang w:val="en-US"/>
        </w:rPr>
      </w:pPr>
    </w:p>
    <w:p w14:paraId="01BB9951" w14:textId="76B4ACB5" w:rsidR="00BA5F43" w:rsidRPr="00881EB1" w:rsidRDefault="00BA5F43" w:rsidP="00BA5F43">
      <w:pPr>
        <w:jc w:val="center"/>
        <w:rPr>
          <w:rStyle w:val="Hyperlink0"/>
          <w:rFonts w:eastAsiaTheme="minorHAnsi"/>
          <w:lang w:val="kk-KZ"/>
        </w:rPr>
      </w:pPr>
      <w:r w:rsidRPr="00A17138">
        <w:rPr>
          <w:rStyle w:val="Hyperlink0"/>
          <w:rFonts w:eastAsia="Arial Unicode MS"/>
        </w:rPr>
        <w:t>Рис</w:t>
      </w:r>
      <w:r w:rsidR="005B38F5" w:rsidRPr="00A17138">
        <w:rPr>
          <w:rStyle w:val="Hyperlink0"/>
          <w:rFonts w:eastAsia="Arial Unicode MS"/>
          <w:lang w:val="kk-KZ"/>
        </w:rPr>
        <w:t>унок 1</w:t>
      </w:r>
      <w:r w:rsidR="00E72BC4" w:rsidRPr="00E72BC4">
        <w:rPr>
          <w:rStyle w:val="Hyperlink0"/>
          <w:rFonts w:eastAsia="Arial Unicode MS"/>
        </w:rPr>
        <w:t>5</w:t>
      </w:r>
      <w:r w:rsidR="005B38F5" w:rsidRPr="00A17138">
        <w:rPr>
          <w:rStyle w:val="Hyperlink0"/>
          <w:rFonts w:eastAsia="Arial Unicode MS"/>
          <w:lang w:val="kk-KZ"/>
        </w:rPr>
        <w:t xml:space="preserve"> </w:t>
      </w:r>
      <w:r w:rsidR="005B38F5" w:rsidRPr="00A17138">
        <w:rPr>
          <w:rStyle w:val="tlid-translation"/>
          <w:rFonts w:ascii="Times New Roman" w:hAnsi="Times New Roman" w:cs="Times New Roman"/>
          <w:sz w:val="28"/>
          <w:szCs w:val="28"/>
        </w:rPr>
        <w:t>–</w:t>
      </w:r>
      <w:r w:rsidR="005B38F5" w:rsidRPr="00A17138">
        <w:rPr>
          <w:rStyle w:val="tlid-translation"/>
          <w:rFonts w:ascii="Times New Roman" w:hAnsi="Times New Roman" w:cs="Times New Roman"/>
          <w:sz w:val="28"/>
          <w:szCs w:val="28"/>
          <w:lang w:val="kk-KZ"/>
        </w:rPr>
        <w:t xml:space="preserve"> </w:t>
      </w:r>
      <w:r w:rsidRPr="00A17138">
        <w:rPr>
          <w:rStyle w:val="Hyperlink0"/>
          <w:rFonts w:eastAsia="Arial Unicode MS"/>
        </w:rPr>
        <w:t xml:space="preserve">Изображение и основные элементы </w:t>
      </w:r>
      <w:r w:rsidR="003D0D15">
        <w:rPr>
          <w:rStyle w:val="Hyperlink0"/>
          <w:rFonts w:eastAsia="Arial Unicode MS"/>
          <w:lang w:val="kk-KZ"/>
        </w:rPr>
        <w:t xml:space="preserve">просвечивающего электронного микроскопа </w:t>
      </w:r>
      <w:r w:rsidRPr="00A17138">
        <w:rPr>
          <w:rStyle w:val="Hyperlink0"/>
          <w:rFonts w:eastAsia="Arial Unicode MS"/>
        </w:rPr>
        <w:t xml:space="preserve">ПЭМ </w:t>
      </w:r>
      <w:r w:rsidRPr="00A17138">
        <w:rPr>
          <w:rStyle w:val="afb"/>
          <w:rFonts w:ascii="Times New Roman" w:hAnsi="Times New Roman" w:cs="Times New Roman"/>
          <w:sz w:val="28"/>
          <w:szCs w:val="28"/>
        </w:rPr>
        <w:t>JEOL</w:t>
      </w:r>
      <w:r w:rsidRPr="00A17138">
        <w:rPr>
          <w:rStyle w:val="Hyperlink0"/>
          <w:rFonts w:eastAsia="Arial Unicode MS"/>
        </w:rPr>
        <w:t xml:space="preserve"> </w:t>
      </w:r>
      <w:r w:rsidRPr="00A17138">
        <w:rPr>
          <w:rStyle w:val="afb"/>
          <w:rFonts w:ascii="Times New Roman" w:hAnsi="Times New Roman" w:cs="Times New Roman"/>
          <w:sz w:val="28"/>
          <w:szCs w:val="28"/>
        </w:rPr>
        <w:t>JEM</w:t>
      </w:r>
      <w:r w:rsidRPr="00A17138">
        <w:rPr>
          <w:rStyle w:val="Hyperlink0"/>
          <w:rFonts w:eastAsia="Arial Unicode MS"/>
        </w:rPr>
        <w:t xml:space="preserve"> </w:t>
      </w:r>
      <w:r w:rsidR="00135EA0" w:rsidRPr="00A17138">
        <w:rPr>
          <w:rStyle w:val="Hyperlink0"/>
          <w:rFonts w:eastAsia="Arial Unicode MS"/>
          <w:lang w:val="en-US"/>
        </w:rPr>
        <w:t>ARM</w:t>
      </w:r>
      <w:r w:rsidR="00135EA0" w:rsidRPr="00A17138">
        <w:rPr>
          <w:rStyle w:val="Hyperlink0"/>
          <w:rFonts w:eastAsia="Arial Unicode MS"/>
        </w:rPr>
        <w:t>200</w:t>
      </w:r>
      <w:r w:rsidR="00135EA0" w:rsidRPr="00A17138">
        <w:rPr>
          <w:rStyle w:val="Hyperlink0"/>
          <w:rFonts w:eastAsia="Arial Unicode MS"/>
          <w:lang w:val="en-US"/>
        </w:rPr>
        <w:t>F</w:t>
      </w:r>
    </w:p>
    <w:p w14:paraId="6E396B3C" w14:textId="77777777" w:rsidR="0011704D" w:rsidRPr="00A21D6C" w:rsidRDefault="0011704D" w:rsidP="00A21D6C">
      <w:pPr>
        <w:pStyle w:val="western"/>
        <w:spacing w:before="0" w:beforeAutospacing="0" w:after="0" w:afterAutospacing="0"/>
        <w:jc w:val="both"/>
        <w:rPr>
          <w:rFonts w:eastAsia="Arial Unicode MS"/>
          <w:sz w:val="28"/>
          <w:szCs w:val="28"/>
        </w:rPr>
      </w:pPr>
    </w:p>
    <w:p w14:paraId="055B3DB5" w14:textId="77777777" w:rsidR="003D0D15" w:rsidRPr="00A17138" w:rsidRDefault="003D0D15" w:rsidP="00377D92">
      <w:pPr>
        <w:pStyle w:val="western"/>
        <w:spacing w:before="0" w:beforeAutospacing="0" w:after="0" w:afterAutospacing="0"/>
        <w:ind w:firstLine="709"/>
        <w:jc w:val="both"/>
        <w:rPr>
          <w:rFonts w:eastAsia="Arial Unicode MS"/>
          <w:sz w:val="28"/>
          <w:szCs w:val="28"/>
          <w:lang w:val="kk-KZ"/>
        </w:rPr>
      </w:pPr>
      <w:r w:rsidRPr="00A17138">
        <w:rPr>
          <w:rFonts w:eastAsia="Arial Unicode MS"/>
          <w:sz w:val="28"/>
          <w:szCs w:val="28"/>
        </w:rPr>
        <w:t>В верхней секции колонны микроскопа расположена электронная пушка, генерирующая пучок электронов. Их кинетическая энергия достаточна для прохождения сквозь тонкие участки образца в ПЭМ. Конструкция пушки включает два ключевых элемента: катод (источник электронов) и ускорительную камеру. Катод находится под высоким отрицательным потенциалом относительно колонны микроскопа, что вызывает эмиссию электронов с его поверхности. Принцип работы и устройство электронных источников могут существенно различаться в зависимости от их типа, основанного на разных физических механизмах генерации частиц.</w:t>
      </w:r>
    </w:p>
    <w:p w14:paraId="185B0260" w14:textId="16490B07" w:rsidR="003D0D15" w:rsidRPr="00537591" w:rsidRDefault="003D0D15" w:rsidP="00377D92">
      <w:pPr>
        <w:pStyle w:val="western"/>
        <w:spacing w:before="0" w:beforeAutospacing="0" w:after="0" w:afterAutospacing="0"/>
        <w:ind w:firstLine="709"/>
        <w:jc w:val="both"/>
        <w:rPr>
          <w:rFonts w:eastAsia="Arial Unicode MS"/>
          <w:sz w:val="28"/>
          <w:szCs w:val="28"/>
          <w:lang w:val="kk-KZ"/>
        </w:rPr>
      </w:pPr>
      <w:r w:rsidRPr="00A17138">
        <w:rPr>
          <w:rFonts w:eastAsia="Arial Unicode MS"/>
          <w:sz w:val="28"/>
          <w:szCs w:val="28"/>
        </w:rPr>
        <w:t xml:space="preserve">Генератор вырабатывает высокое напряжение, которое </w:t>
      </w:r>
      <w:r w:rsidRPr="00A17138">
        <w:rPr>
          <w:rStyle w:val="Hyperlink0"/>
          <w:rFonts w:eastAsia="Arial Unicode MS"/>
          <w:lang w:val="kk-KZ"/>
        </w:rPr>
        <w:t xml:space="preserve">подается </w:t>
      </w:r>
      <w:r w:rsidRPr="00A17138">
        <w:rPr>
          <w:rFonts w:eastAsia="Arial Unicode MS"/>
          <w:sz w:val="28"/>
          <w:szCs w:val="28"/>
        </w:rPr>
        <w:t>посредством высоковольтного кабеля в ускорительную трубку</w:t>
      </w:r>
      <w:r w:rsidRPr="00A17138">
        <w:rPr>
          <w:rFonts w:eastAsia="Arial Unicode MS"/>
          <w:sz w:val="28"/>
          <w:szCs w:val="28"/>
          <w:lang w:val="kk-KZ"/>
        </w:rPr>
        <w:t xml:space="preserve">, </w:t>
      </w:r>
      <w:r w:rsidRPr="00A17138">
        <w:rPr>
          <w:rFonts w:eastAsia="Arial Unicode MS"/>
          <w:sz w:val="28"/>
          <w:szCs w:val="28"/>
        </w:rPr>
        <w:t xml:space="preserve">в результате чего </w:t>
      </w:r>
      <w:r w:rsidRPr="00A17138">
        <w:rPr>
          <w:rFonts w:eastAsia="Arial Unicode MS"/>
          <w:sz w:val="28"/>
          <w:szCs w:val="28"/>
          <w:lang w:val="kk-KZ"/>
        </w:rPr>
        <w:t>ускоряются</w:t>
      </w:r>
      <w:r w:rsidRPr="00A17138">
        <w:rPr>
          <w:rFonts w:eastAsia="Arial Unicode MS"/>
          <w:sz w:val="28"/>
          <w:szCs w:val="28"/>
        </w:rPr>
        <w:t xml:space="preserve"> электронов.</w:t>
      </w:r>
    </w:p>
    <w:p w14:paraId="01CD2197" w14:textId="70067C1E" w:rsidR="00A82B12" w:rsidRPr="00A17138" w:rsidRDefault="00485030" w:rsidP="00377D92">
      <w:pPr>
        <w:pStyle w:val="western"/>
        <w:spacing w:before="0" w:beforeAutospacing="0" w:after="0" w:afterAutospacing="0"/>
        <w:ind w:firstLine="709"/>
        <w:jc w:val="both"/>
        <w:rPr>
          <w:rStyle w:val="Hyperlink0"/>
          <w:rFonts w:eastAsia="Arial Unicode MS"/>
          <w:lang w:val="kk-KZ"/>
        </w:rPr>
      </w:pPr>
      <w:r w:rsidRPr="00A17138">
        <w:rPr>
          <w:rFonts w:eastAsia="Arial Unicode MS"/>
          <w:sz w:val="28"/>
          <w:szCs w:val="28"/>
        </w:rPr>
        <w:t>Линзовая система осветителя и дефлектор обеспечивают фокусировку электронов в сходящийся пучок и его направленное попадание на исследуемый образец.</w:t>
      </w:r>
      <w:r w:rsidR="004C7B2F" w:rsidRPr="00A17138">
        <w:rPr>
          <w:rStyle w:val="Hyperlink0"/>
          <w:rFonts w:eastAsia="Arial Unicode MS"/>
          <w:lang w:val="kk-KZ"/>
        </w:rPr>
        <w:t xml:space="preserve"> </w:t>
      </w:r>
      <w:r w:rsidR="00BA5F43" w:rsidRPr="00A17138">
        <w:rPr>
          <w:rStyle w:val="Hyperlink0"/>
          <w:rFonts w:eastAsia="Arial Unicode MS"/>
          <w:lang w:val="kk-KZ"/>
        </w:rPr>
        <w:t>Ускоренные электроны с высокой скоростью попадают в конденсорные линзы. Функция первой конденсорной линзы</w:t>
      </w:r>
      <w:r w:rsidR="00BA5F43" w:rsidRPr="00A17138">
        <w:rPr>
          <w:rStyle w:val="Hyperlink0"/>
          <w:rFonts w:eastAsia="Arial Unicode MS"/>
        </w:rPr>
        <w:t xml:space="preserve"> -</w:t>
      </w:r>
      <w:r w:rsidR="001E0A10">
        <w:rPr>
          <w:rStyle w:val="Hyperlink0"/>
          <w:rFonts w:eastAsia="Arial Unicode MS"/>
        </w:rPr>
        <w:t xml:space="preserve"> </w:t>
      </w:r>
      <w:r w:rsidR="00BA5F43" w:rsidRPr="00A17138">
        <w:rPr>
          <w:rStyle w:val="Hyperlink0"/>
          <w:rFonts w:eastAsia="Arial Unicode MS"/>
          <w:lang w:val="kk-KZ"/>
        </w:rPr>
        <w:t xml:space="preserve">и далее уменшать минимальное поперечное сечение электронного пучка, формируя лучший «точечный» источник освещения. Изображение уменьшенного поперечного сечения после первой конденсорной линзы служит точечным источником освещения для второй конденсорной линзы. Изменение силы второй конденсорной линзы позволяет сводить пучок в малое пятно на образце, расширять его в набор параллельных лучей, падающих на образец. Для контроля качества сужения пучка на образце после второй конденсорной линзы размещается апертура, которая ослабляется ток электронного пучка. </w:t>
      </w:r>
      <w:r w:rsidR="00B8696A" w:rsidRPr="00A17138">
        <w:rPr>
          <w:rFonts w:eastAsia="Arial Unicode MS"/>
          <w:sz w:val="28"/>
          <w:szCs w:val="28"/>
        </w:rPr>
        <w:lastRenderedPageBreak/>
        <w:t xml:space="preserve">Дефлектор, предназначенный для отклонения электронного пучка, выполняет функции юстировки, регулировки угла наклона, смещения, а также сканирования пучка. </w:t>
      </w:r>
      <w:r w:rsidR="00BA5F43" w:rsidRPr="00A17138">
        <w:rPr>
          <w:rStyle w:val="Hyperlink0"/>
          <w:rFonts w:eastAsia="Arial Unicode MS"/>
          <w:lang w:val="kk-KZ"/>
        </w:rPr>
        <w:t>Дефлектор состоит из пары отклоняющих катушек.</w:t>
      </w:r>
    </w:p>
    <w:p w14:paraId="70BAD52E" w14:textId="4A913AE6" w:rsidR="00A538B1" w:rsidRPr="00A17138" w:rsidRDefault="00BA5F43" w:rsidP="00A538B1">
      <w:pPr>
        <w:pStyle w:val="western"/>
        <w:spacing w:before="0" w:beforeAutospacing="0" w:after="0" w:afterAutospacing="0"/>
        <w:ind w:firstLine="709"/>
        <w:jc w:val="both"/>
        <w:rPr>
          <w:rStyle w:val="Hyperlink0"/>
          <w:rFonts w:eastAsia="Arial Unicode MS"/>
          <w:lang w:val="kk-KZ"/>
        </w:rPr>
      </w:pPr>
      <w:r w:rsidRPr="00A17138">
        <w:rPr>
          <w:rStyle w:val="Hyperlink0"/>
          <w:rFonts w:eastAsia="Arial Unicode MS"/>
          <w:lang w:val="kk-KZ"/>
        </w:rPr>
        <w:t>Для</w:t>
      </w:r>
      <w:r w:rsidR="001E0A10">
        <w:rPr>
          <w:rStyle w:val="Hyperlink0"/>
          <w:rFonts w:eastAsia="Arial Unicode MS"/>
          <w:lang w:val="kk-KZ"/>
        </w:rPr>
        <w:t xml:space="preserve"> </w:t>
      </w:r>
      <w:r w:rsidRPr="00A17138">
        <w:rPr>
          <w:rStyle w:val="Hyperlink0"/>
          <w:rFonts w:eastAsia="Arial Unicode MS"/>
          <w:lang w:val="kk-KZ"/>
        </w:rPr>
        <w:t xml:space="preserve">того чтобы иметь возможность наблюдения образцов ПЭМ в микроскопах, эти образцы всегда изготавливаются в форме диска диаметром </w:t>
      </w:r>
      <w:r w:rsidRPr="00A17138">
        <w:rPr>
          <w:rStyle w:val="Hyperlink0"/>
          <w:rFonts w:eastAsia="Arial Unicode MS"/>
        </w:rPr>
        <w:t xml:space="preserve">3 </w:t>
      </w:r>
      <w:r w:rsidRPr="00A17138">
        <w:rPr>
          <w:rStyle w:val="Hyperlink0"/>
          <w:rFonts w:eastAsia="Arial Unicode MS"/>
          <w:lang w:val="kk-KZ"/>
        </w:rPr>
        <w:t>мм. Образец должен быть достаточно тонким в направлении, для того, чтобы электроны могли проходит через него для формирования увеличенного изображения. Столик образцов конструирован таким образом, чтобы он удерживал образец по возмости неподвижно, также дает возможность вставлять образец в вакуум колонны ПЭМ без напуска в нее воздуха.</w:t>
      </w:r>
      <w:r w:rsidR="007A7573" w:rsidRPr="00A17138">
        <w:rPr>
          <w:rStyle w:val="Hyperlink0"/>
          <w:rFonts w:eastAsia="Arial Unicode MS"/>
          <w:lang w:val="kk-KZ"/>
        </w:rPr>
        <w:t xml:space="preserve"> Для исследований методом электронной микроскопии высокого разрешения и анализа электронной дифракции важным условием является точная пространственная ориентация исследуемого образца. С этой целью при изучении микроструктуры кристаллических материалов применяют специализированный держатель образцов, оснащённый системой двойного наклона. Его конструкция включает механизм прецизионного позиционирования, обеспечивающий изменение угла наклона образца относительно двух взаимно перпендикулярных осей, что позволяет оптимально ориентировать кристаллическую решётку для получения данных.</w:t>
      </w:r>
    </w:p>
    <w:p w14:paraId="538A76D8" w14:textId="06399E05" w:rsidR="007A7573" w:rsidRPr="00A17138" w:rsidRDefault="00BA5F43" w:rsidP="00C9317E">
      <w:pPr>
        <w:pStyle w:val="western"/>
        <w:spacing w:before="0" w:beforeAutospacing="0" w:after="0" w:afterAutospacing="0"/>
        <w:ind w:firstLine="709"/>
        <w:jc w:val="both"/>
        <w:rPr>
          <w:rStyle w:val="Hyperlink0"/>
          <w:rFonts w:eastAsia="Arial Unicode MS"/>
          <w:lang w:val="kk-KZ"/>
        </w:rPr>
      </w:pPr>
      <w:r w:rsidRPr="00A17138">
        <w:rPr>
          <w:rStyle w:val="Hyperlink0"/>
          <w:rFonts w:eastAsia="Arial Unicode MS"/>
          <w:lang w:val="kk-KZ"/>
        </w:rPr>
        <w:t>Проекционные линзы ПЭМ формируют увеличенное изображение или картину электронной дифракции образца на экране наблюдения, или на системе с цифровой фотокамерой.</w:t>
      </w:r>
      <w:r w:rsidR="0029118E" w:rsidRPr="00A17138">
        <w:rPr>
          <w:rStyle w:val="Hyperlink0"/>
          <w:rFonts w:eastAsia="Arial Unicode MS"/>
          <w:lang w:val="kk-KZ"/>
        </w:rPr>
        <w:t xml:space="preserve"> </w:t>
      </w:r>
      <w:r w:rsidR="007A7573" w:rsidRPr="00A17138">
        <w:rPr>
          <w:rStyle w:val="Hyperlink0"/>
          <w:rFonts w:eastAsia="Arial Unicode MS"/>
          <w:lang w:val="kk-KZ"/>
        </w:rPr>
        <w:t xml:space="preserve">Объективная линза, расположенная в первом каскаде оптической системы, создает изображение при прохождении электронов через образец. Однако данная линза часто является источником астигматизма, который необходимо </w:t>
      </w:r>
      <w:r w:rsidR="00901D51" w:rsidRPr="00A17138">
        <w:rPr>
          <w:rFonts w:eastAsia="Arial Unicode MS"/>
          <w:sz w:val="28"/>
          <w:szCs w:val="28"/>
        </w:rPr>
        <w:t xml:space="preserve">корректировать </w:t>
      </w:r>
      <w:r w:rsidR="007A7573" w:rsidRPr="00A17138">
        <w:rPr>
          <w:rStyle w:val="Hyperlink0"/>
          <w:rFonts w:eastAsia="Arial Unicode MS"/>
          <w:lang w:val="kk-KZ"/>
        </w:rPr>
        <w:t xml:space="preserve">с помощью специального стигматора. Формирование изображения осуществляется в заднем поле линзы, находящемся на </w:t>
      </w:r>
      <w:r w:rsidR="00901D51" w:rsidRPr="00A17138">
        <w:rPr>
          <w:rStyle w:val="Hyperlink0"/>
          <w:rFonts w:eastAsia="Arial Unicode MS"/>
          <w:lang w:val="kk-KZ"/>
        </w:rPr>
        <w:t xml:space="preserve">обратной </w:t>
      </w:r>
      <w:r w:rsidR="007A7573" w:rsidRPr="00A17138">
        <w:rPr>
          <w:rStyle w:val="Hyperlink0"/>
          <w:rFonts w:eastAsia="Arial Unicode MS"/>
          <w:lang w:val="kk-KZ"/>
        </w:rPr>
        <w:t xml:space="preserve">стороне образца. В свою очередь, переднее поле выполняет функцию конденсорной линзы. </w:t>
      </w:r>
      <w:r w:rsidR="00901D51" w:rsidRPr="00A17138">
        <w:rPr>
          <w:rFonts w:eastAsia="Arial Unicode MS"/>
          <w:sz w:val="28"/>
          <w:szCs w:val="28"/>
        </w:rPr>
        <w:t>Апертурная диафрагма объективной линзы, как правило, располагается в задней фокальной плоскости, обеспечивая контрастность изображения</w:t>
      </w:r>
      <w:r w:rsidR="00901D51" w:rsidRPr="00A17138">
        <w:rPr>
          <w:rFonts w:eastAsia="Arial Unicode MS"/>
          <w:sz w:val="28"/>
          <w:szCs w:val="28"/>
          <w:lang w:val="kk-KZ"/>
        </w:rPr>
        <w:t xml:space="preserve">. </w:t>
      </w:r>
      <w:r w:rsidR="007A7573" w:rsidRPr="00A17138">
        <w:rPr>
          <w:rStyle w:val="Hyperlink0"/>
          <w:rFonts w:eastAsia="Arial Unicode MS"/>
          <w:lang w:val="kk-KZ"/>
        </w:rPr>
        <w:t xml:space="preserve">Между объективной и проекционной линзами располагается промежуточная линза, которая обеспечивает передачу изображения или дифракционных картинок на флуоресцентный экран </w:t>
      </w:r>
      <w:r w:rsidR="00901D51" w:rsidRPr="00A17138">
        <w:rPr>
          <w:rStyle w:val="Hyperlink0"/>
          <w:rFonts w:eastAsia="Arial Unicode MS"/>
          <w:lang w:val="kk-KZ"/>
        </w:rPr>
        <w:t>камеры наблюдения</w:t>
      </w:r>
      <w:r w:rsidR="007A7573" w:rsidRPr="00A17138">
        <w:rPr>
          <w:rStyle w:val="Hyperlink0"/>
          <w:rFonts w:eastAsia="Arial Unicode MS"/>
          <w:lang w:val="kk-KZ"/>
        </w:rPr>
        <w:t>. Эти изображения могут быть визуализированы в виде проекций, что позволяет анализировать структуру образца.</w:t>
      </w:r>
    </w:p>
    <w:p w14:paraId="403657A6" w14:textId="51578EBC" w:rsidR="00E17267" w:rsidRPr="00A17138" w:rsidRDefault="00BA5F43" w:rsidP="00C9317E">
      <w:pPr>
        <w:pStyle w:val="western"/>
        <w:spacing w:before="0" w:beforeAutospacing="0" w:after="0" w:afterAutospacing="0"/>
        <w:ind w:firstLine="709"/>
        <w:jc w:val="both"/>
        <w:rPr>
          <w:rStyle w:val="Hyperlink0"/>
          <w:rFonts w:eastAsia="Arial Unicode MS"/>
          <w:i/>
          <w:iCs/>
          <w:lang w:val="kk-KZ"/>
        </w:rPr>
      </w:pPr>
      <w:r w:rsidRPr="00A17138">
        <w:rPr>
          <w:rStyle w:val="Hyperlink0"/>
          <w:rFonts w:eastAsia="Arial Unicode MS"/>
          <w:i/>
          <w:iCs/>
          <w:lang w:val="kk-KZ"/>
        </w:rPr>
        <w:t>Изображени</w:t>
      </w:r>
      <w:r w:rsidR="00377D92">
        <w:rPr>
          <w:rStyle w:val="Hyperlink0"/>
          <w:rFonts w:eastAsia="Arial Unicode MS"/>
          <w:i/>
          <w:iCs/>
          <w:lang w:val="kk-KZ"/>
        </w:rPr>
        <w:t>я темного поля и светлого поля</w:t>
      </w:r>
    </w:p>
    <w:p w14:paraId="2B850865" w14:textId="4CF2616D" w:rsidR="00BA5F43" w:rsidRDefault="00BA5F43" w:rsidP="00C9317E">
      <w:pPr>
        <w:pStyle w:val="western"/>
        <w:spacing w:before="0" w:beforeAutospacing="0" w:after="0" w:afterAutospacing="0"/>
        <w:ind w:firstLine="709"/>
        <w:jc w:val="both"/>
        <w:rPr>
          <w:sz w:val="28"/>
          <w:szCs w:val="28"/>
          <w:shd w:val="clear" w:color="auto" w:fill="FFFFFF"/>
          <w:lang w:val="kk-KZ"/>
        </w:rPr>
      </w:pPr>
      <w:r w:rsidRPr="00A17138">
        <w:rPr>
          <w:sz w:val="28"/>
          <w:szCs w:val="28"/>
          <w:shd w:val="clear" w:color="auto" w:fill="FFFFFF"/>
          <w:lang w:val="kk-KZ"/>
        </w:rPr>
        <w:t xml:space="preserve">На рисунке </w:t>
      </w:r>
      <w:r w:rsidR="005B38F5" w:rsidRPr="00A17138">
        <w:rPr>
          <w:sz w:val="28"/>
          <w:szCs w:val="28"/>
          <w:shd w:val="clear" w:color="auto" w:fill="FFFFFF"/>
          <w:lang w:val="kk-KZ"/>
        </w:rPr>
        <w:t>1</w:t>
      </w:r>
      <w:r w:rsidR="00C95E87" w:rsidRPr="00C95E87">
        <w:rPr>
          <w:sz w:val="28"/>
          <w:szCs w:val="28"/>
          <w:shd w:val="clear" w:color="auto" w:fill="FFFFFF"/>
        </w:rPr>
        <w:t>6</w:t>
      </w:r>
      <w:r w:rsidRPr="00A17138">
        <w:rPr>
          <w:sz w:val="28"/>
          <w:szCs w:val="28"/>
          <w:shd w:val="clear" w:color="auto" w:fill="FFFFFF"/>
        </w:rPr>
        <w:t xml:space="preserve"> </w:t>
      </w:r>
      <w:r w:rsidRPr="00A17138">
        <w:rPr>
          <w:sz w:val="28"/>
          <w:szCs w:val="28"/>
          <w:shd w:val="clear" w:color="auto" w:fill="FFFFFF"/>
          <w:lang w:val="kk-KZ"/>
        </w:rPr>
        <w:t>приведена лучевая диаграмма для формирования изображения в траиционном ПЭМ.</w:t>
      </w:r>
      <w:r w:rsidRPr="00A17138">
        <w:rPr>
          <w:sz w:val="28"/>
          <w:szCs w:val="28"/>
          <w:shd w:val="clear" w:color="auto" w:fill="FFFFFF"/>
        </w:rPr>
        <w:t xml:space="preserve"> </w:t>
      </w:r>
      <w:r w:rsidRPr="00A17138">
        <w:rPr>
          <w:sz w:val="28"/>
          <w:szCs w:val="28"/>
          <w:shd w:val="clear" w:color="auto" w:fill="FFFFFF"/>
          <w:lang w:val="kk-KZ"/>
        </w:rPr>
        <w:t>Все прошедшие и рассеянные лучи, выходящие из образца, объединены для формирования изображения на смотровом экране. В этом</w:t>
      </w:r>
      <w:r w:rsidR="001E0A10">
        <w:rPr>
          <w:sz w:val="28"/>
          <w:szCs w:val="28"/>
          <w:shd w:val="clear" w:color="auto" w:fill="FFFFFF"/>
          <w:lang w:val="kk-KZ"/>
        </w:rPr>
        <w:t xml:space="preserve"> </w:t>
      </w:r>
      <w:r w:rsidRPr="00A17138">
        <w:rPr>
          <w:sz w:val="28"/>
          <w:szCs w:val="28"/>
          <w:shd w:val="clear" w:color="auto" w:fill="FFFFFF"/>
          <w:lang w:val="kk-KZ"/>
        </w:rPr>
        <w:t>простом режиме изображения наблюдается меньший контраст от образца. Проследив отдельные лучи на рис</w:t>
      </w:r>
      <w:r w:rsidR="005B38F5" w:rsidRPr="00A17138">
        <w:rPr>
          <w:sz w:val="28"/>
          <w:szCs w:val="28"/>
          <w:shd w:val="clear" w:color="auto" w:fill="FFFFFF"/>
          <w:lang w:val="kk-KZ"/>
        </w:rPr>
        <w:t>унке</w:t>
      </w:r>
      <w:r w:rsidRPr="00A17138">
        <w:rPr>
          <w:sz w:val="28"/>
          <w:szCs w:val="28"/>
          <w:shd w:val="clear" w:color="auto" w:fill="FFFFFF"/>
          <w:lang w:val="kk-KZ"/>
        </w:rPr>
        <w:t xml:space="preserve"> </w:t>
      </w:r>
      <w:r w:rsidR="005B38F5" w:rsidRPr="00A17138">
        <w:rPr>
          <w:sz w:val="28"/>
          <w:szCs w:val="28"/>
          <w:shd w:val="clear" w:color="auto" w:fill="FFFFFF"/>
          <w:lang w:val="kk-KZ"/>
        </w:rPr>
        <w:t>1</w:t>
      </w:r>
      <w:r w:rsidR="00E72BC4" w:rsidRPr="00E72BC4">
        <w:rPr>
          <w:sz w:val="28"/>
          <w:szCs w:val="28"/>
          <w:shd w:val="clear" w:color="auto" w:fill="FFFFFF"/>
        </w:rPr>
        <w:t>6</w:t>
      </w:r>
      <w:r w:rsidRPr="00A17138">
        <w:rPr>
          <w:sz w:val="28"/>
          <w:szCs w:val="28"/>
          <w:shd w:val="clear" w:color="auto" w:fill="FFFFFF"/>
          <w:lang w:val="kk-KZ"/>
        </w:rPr>
        <w:t xml:space="preserve">, можно проверить, что в каждой точке задней фокальной плоскости объективной линзы имеются лучи от всех областей образца. Поэтому для формирования изображения требуются не все лучи в задней фокальной плоскости. </w:t>
      </w:r>
    </w:p>
    <w:p w14:paraId="76C29B45" w14:textId="2C30EA13" w:rsidR="004946F4" w:rsidRDefault="004946F4" w:rsidP="00C9317E">
      <w:pPr>
        <w:pStyle w:val="western"/>
        <w:spacing w:before="0" w:beforeAutospacing="0" w:after="0" w:afterAutospacing="0"/>
        <w:ind w:firstLine="709"/>
        <w:jc w:val="both"/>
        <w:rPr>
          <w:sz w:val="28"/>
          <w:szCs w:val="28"/>
          <w:shd w:val="clear" w:color="auto" w:fill="FFFFFF"/>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3"/>
        <w:gridCol w:w="3315"/>
        <w:gridCol w:w="3456"/>
      </w:tblGrid>
      <w:tr w:rsidR="004946F4" w14:paraId="45EC9B68" w14:textId="77777777" w:rsidTr="00377D92">
        <w:tc>
          <w:tcPr>
            <w:tcW w:w="3083" w:type="dxa"/>
          </w:tcPr>
          <w:p w14:paraId="59E50FDD" w14:textId="3FCCC02F" w:rsidR="004946F4" w:rsidRPr="00377D92" w:rsidRDefault="004946F4" w:rsidP="00377D92">
            <w:pPr>
              <w:pStyle w:val="western"/>
              <w:spacing w:before="0" w:beforeAutospacing="0" w:after="0" w:afterAutospacing="0"/>
              <w:jc w:val="center"/>
              <w:rPr>
                <w:rFonts w:eastAsia="Arial Unicode MS"/>
                <w:lang w:val="kk-KZ"/>
              </w:rPr>
            </w:pPr>
            <w:r w:rsidRPr="00377D92">
              <w:rPr>
                <w:noProof/>
              </w:rPr>
              <w:lastRenderedPageBreak/>
              <w:drawing>
                <wp:inline distT="0" distB="0" distL="0" distR="0" wp14:anchorId="2AF97484" wp14:editId="2B92A521">
                  <wp:extent cx="1807371" cy="2700000"/>
                  <wp:effectExtent l="0" t="0" r="2540" b="5715"/>
                  <wp:docPr id="66914798" name="Рисунок 66914798" descr="Изображение выглядит как диаграмма, линия, оригам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диаграмма, линия, оригами&#10;&#10;Автоматически созданное описани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7371" cy="2700000"/>
                          </a:xfrm>
                          <a:prstGeom prst="rect">
                            <a:avLst/>
                          </a:prstGeom>
                          <a:noFill/>
                          <a:ln>
                            <a:noFill/>
                          </a:ln>
                        </pic:spPr>
                      </pic:pic>
                    </a:graphicData>
                  </a:graphic>
                </wp:inline>
              </w:drawing>
            </w:r>
          </w:p>
          <w:p w14:paraId="16F57F4E" w14:textId="6B90A070" w:rsidR="004946F4" w:rsidRPr="00377D92" w:rsidRDefault="00377D92" w:rsidP="00377D92">
            <w:pPr>
              <w:pStyle w:val="western"/>
              <w:spacing w:before="0" w:beforeAutospacing="0" w:after="0" w:afterAutospacing="0"/>
              <w:jc w:val="center"/>
              <w:rPr>
                <w:rFonts w:eastAsia="Arial Unicode MS"/>
                <w:lang w:val="kk-KZ"/>
              </w:rPr>
            </w:pPr>
            <w:r w:rsidRPr="00377D92">
              <w:rPr>
                <w:rFonts w:eastAsia="Arial Unicode MS"/>
                <w:lang w:val="kk-KZ"/>
              </w:rPr>
              <w:t>а</w:t>
            </w:r>
          </w:p>
        </w:tc>
        <w:tc>
          <w:tcPr>
            <w:tcW w:w="3315" w:type="dxa"/>
          </w:tcPr>
          <w:p w14:paraId="337FCE42" w14:textId="06A4F788" w:rsidR="004946F4" w:rsidRPr="00377D92" w:rsidRDefault="004946F4" w:rsidP="00C9317E">
            <w:pPr>
              <w:pStyle w:val="western"/>
              <w:spacing w:before="0" w:beforeAutospacing="0" w:after="0" w:afterAutospacing="0"/>
              <w:jc w:val="both"/>
              <w:rPr>
                <w:rFonts w:eastAsia="Arial Unicode MS"/>
                <w:lang w:val="kk-KZ"/>
              </w:rPr>
            </w:pPr>
            <w:r w:rsidRPr="00377D92">
              <w:rPr>
                <w:noProof/>
              </w:rPr>
              <w:drawing>
                <wp:inline distT="0" distB="0" distL="0" distR="0" wp14:anchorId="29BB3C1C" wp14:editId="01B8DE33">
                  <wp:extent cx="1968350" cy="2700000"/>
                  <wp:effectExtent l="0" t="0" r="0" b="5715"/>
                  <wp:docPr id="205810880" name="Рисунок 205810880" descr="Изображение выглядит как диаграмма, линия, текст, оригам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диаграмма, линия, текст, оригами&#10;&#10;Автоматически созданное описание"/>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8350" cy="2700000"/>
                          </a:xfrm>
                          <a:prstGeom prst="rect">
                            <a:avLst/>
                          </a:prstGeom>
                          <a:noFill/>
                          <a:ln>
                            <a:noFill/>
                          </a:ln>
                        </pic:spPr>
                      </pic:pic>
                    </a:graphicData>
                  </a:graphic>
                </wp:inline>
              </w:drawing>
            </w:r>
          </w:p>
          <w:p w14:paraId="63218B75" w14:textId="2667C8BF" w:rsidR="004946F4" w:rsidRPr="00377D92" w:rsidRDefault="00377D92" w:rsidP="00377D92">
            <w:pPr>
              <w:pStyle w:val="western"/>
              <w:spacing w:before="0" w:beforeAutospacing="0" w:after="0" w:afterAutospacing="0"/>
              <w:jc w:val="center"/>
              <w:rPr>
                <w:rFonts w:eastAsia="Arial Unicode MS"/>
                <w:lang w:val="kk-KZ"/>
              </w:rPr>
            </w:pPr>
            <w:r w:rsidRPr="00377D92">
              <w:rPr>
                <w:rFonts w:eastAsia="Arial Unicode MS"/>
                <w:lang w:val="kk-KZ"/>
              </w:rPr>
              <w:t>б</w:t>
            </w:r>
          </w:p>
        </w:tc>
        <w:tc>
          <w:tcPr>
            <w:tcW w:w="3456" w:type="dxa"/>
          </w:tcPr>
          <w:p w14:paraId="4BF88497" w14:textId="1E42A7A4" w:rsidR="004946F4" w:rsidRPr="00377D92" w:rsidRDefault="004946F4" w:rsidP="00C9317E">
            <w:pPr>
              <w:pStyle w:val="western"/>
              <w:spacing w:before="0" w:beforeAutospacing="0" w:after="0" w:afterAutospacing="0"/>
              <w:jc w:val="both"/>
              <w:rPr>
                <w:rFonts w:eastAsia="Arial Unicode MS"/>
                <w:lang w:val="kk-KZ"/>
              </w:rPr>
            </w:pPr>
            <w:r w:rsidRPr="00377D92">
              <w:rPr>
                <w:noProof/>
              </w:rPr>
              <w:drawing>
                <wp:inline distT="0" distB="0" distL="0" distR="0" wp14:anchorId="168A862B" wp14:editId="1685614E">
                  <wp:extent cx="2055956" cy="2700000"/>
                  <wp:effectExtent l="0" t="0" r="1905" b="5715"/>
                  <wp:docPr id="428664110" name="Рисунок 428664110" descr="Изображение выглядит как диаграмма, линия, оригам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диаграмма, линия, оригами&#10;&#10;Автоматически созданное описа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55956" cy="2700000"/>
                          </a:xfrm>
                          <a:prstGeom prst="rect">
                            <a:avLst/>
                          </a:prstGeom>
                          <a:noFill/>
                          <a:ln>
                            <a:noFill/>
                          </a:ln>
                        </pic:spPr>
                      </pic:pic>
                    </a:graphicData>
                  </a:graphic>
                </wp:inline>
              </w:drawing>
            </w:r>
          </w:p>
          <w:p w14:paraId="18EFE338" w14:textId="768D1BFA" w:rsidR="004946F4" w:rsidRPr="00377D92" w:rsidRDefault="00377D92" w:rsidP="00377D92">
            <w:pPr>
              <w:pStyle w:val="western"/>
              <w:spacing w:before="0" w:beforeAutospacing="0" w:after="0" w:afterAutospacing="0"/>
              <w:jc w:val="center"/>
              <w:rPr>
                <w:rFonts w:eastAsia="Arial Unicode MS"/>
                <w:lang w:val="kk-KZ"/>
              </w:rPr>
            </w:pPr>
            <w:r w:rsidRPr="00377D92">
              <w:rPr>
                <w:rFonts w:eastAsia="Arial Unicode MS"/>
                <w:lang w:val="kk-KZ"/>
              </w:rPr>
              <w:t>в</w:t>
            </w:r>
          </w:p>
        </w:tc>
      </w:tr>
    </w:tbl>
    <w:p w14:paraId="7A09D2FC" w14:textId="77777777" w:rsidR="004946F4" w:rsidRPr="00377D92" w:rsidRDefault="004946F4" w:rsidP="00C9317E">
      <w:pPr>
        <w:pStyle w:val="western"/>
        <w:spacing w:before="0" w:beforeAutospacing="0" w:after="0" w:afterAutospacing="0"/>
        <w:ind w:firstLine="709"/>
        <w:jc w:val="both"/>
        <w:rPr>
          <w:rFonts w:eastAsia="Arial Unicode MS"/>
          <w:sz w:val="16"/>
          <w:szCs w:val="16"/>
          <w:lang w:val="kk-KZ"/>
        </w:rPr>
      </w:pPr>
    </w:p>
    <w:p w14:paraId="1E7748CC" w14:textId="546DED79" w:rsidR="00377D92" w:rsidRPr="0086545D" w:rsidRDefault="00377D92" w:rsidP="00377D92">
      <w:pPr>
        <w:pStyle w:val="western"/>
        <w:spacing w:before="0" w:beforeAutospacing="0" w:after="0" w:afterAutospacing="0"/>
        <w:jc w:val="center"/>
        <w:rPr>
          <w:sz w:val="28"/>
          <w:szCs w:val="28"/>
          <w:shd w:val="clear" w:color="auto" w:fill="FFFFFF"/>
        </w:rPr>
      </w:pPr>
      <w:r w:rsidRPr="00A17138">
        <w:rPr>
          <w:sz w:val="28"/>
          <w:szCs w:val="28"/>
          <w:shd w:val="clear" w:color="auto" w:fill="FFFFFF"/>
          <w:lang w:val="kk-KZ"/>
        </w:rPr>
        <w:t>Рисунок 1</w:t>
      </w:r>
      <w:r w:rsidRPr="00E72BC4">
        <w:rPr>
          <w:sz w:val="28"/>
          <w:szCs w:val="28"/>
          <w:shd w:val="clear" w:color="auto" w:fill="FFFFFF"/>
        </w:rPr>
        <w:t>6</w:t>
      </w:r>
      <w:r w:rsidRPr="00A17138">
        <w:rPr>
          <w:sz w:val="28"/>
          <w:szCs w:val="28"/>
          <w:shd w:val="clear" w:color="auto" w:fill="FFFFFF"/>
          <w:lang w:val="kk-KZ"/>
        </w:rPr>
        <w:t xml:space="preserve"> </w:t>
      </w:r>
      <w:r w:rsidRPr="00A17138">
        <w:rPr>
          <w:rStyle w:val="tlid-translation"/>
          <w:sz w:val="28"/>
          <w:szCs w:val="28"/>
        </w:rPr>
        <w:t>–</w:t>
      </w:r>
      <w:r w:rsidRPr="00A17138">
        <w:rPr>
          <w:rStyle w:val="tlid-translation"/>
          <w:sz w:val="28"/>
          <w:szCs w:val="28"/>
          <w:lang w:val="kk-KZ"/>
        </w:rPr>
        <w:t xml:space="preserve"> </w:t>
      </w:r>
      <w:r w:rsidRPr="00C95E87">
        <w:rPr>
          <w:rStyle w:val="tlid-translation"/>
          <w:sz w:val="28"/>
          <w:szCs w:val="28"/>
        </w:rPr>
        <w:t>(</w:t>
      </w:r>
      <w:r w:rsidRPr="00A17138">
        <w:rPr>
          <w:sz w:val="28"/>
          <w:szCs w:val="28"/>
          <w:shd w:val="clear" w:color="auto" w:fill="FFFFFF"/>
          <w:lang w:val="kk-KZ"/>
        </w:rPr>
        <w:t>а</w:t>
      </w:r>
      <w:r w:rsidRPr="00A17138">
        <w:rPr>
          <w:sz w:val="28"/>
          <w:szCs w:val="28"/>
          <w:shd w:val="clear" w:color="auto" w:fill="FFFFFF"/>
        </w:rPr>
        <w:t>)</w:t>
      </w:r>
      <w:r w:rsidRPr="00A17138">
        <w:rPr>
          <w:sz w:val="28"/>
          <w:szCs w:val="28"/>
          <w:shd w:val="clear" w:color="auto" w:fill="FFFFFF"/>
          <w:lang w:val="kk-KZ"/>
        </w:rPr>
        <w:t xml:space="preserve"> Пробеги лучей в режиме изображения; </w:t>
      </w:r>
      <w:r w:rsidRPr="002B7077">
        <w:rPr>
          <w:sz w:val="28"/>
          <w:szCs w:val="28"/>
          <w:shd w:val="clear" w:color="auto" w:fill="FFFFFF"/>
        </w:rPr>
        <w:t>(</w:t>
      </w:r>
      <w:r w:rsidRPr="00A17138">
        <w:rPr>
          <w:sz w:val="28"/>
          <w:szCs w:val="28"/>
          <w:shd w:val="clear" w:color="auto" w:fill="FFFFFF"/>
          <w:lang w:val="kk-KZ"/>
        </w:rPr>
        <w:t>б</w:t>
      </w:r>
      <w:r w:rsidRPr="00A17138">
        <w:rPr>
          <w:sz w:val="28"/>
          <w:szCs w:val="28"/>
          <w:shd w:val="clear" w:color="auto" w:fill="FFFFFF"/>
        </w:rPr>
        <w:t>)</w:t>
      </w:r>
      <w:r w:rsidRPr="00A17138">
        <w:rPr>
          <w:sz w:val="28"/>
          <w:szCs w:val="28"/>
          <w:shd w:val="clear" w:color="auto" w:fill="FFFFFF"/>
          <w:lang w:val="kk-KZ"/>
        </w:rPr>
        <w:t xml:space="preserve"> Светлопольный режим </w:t>
      </w:r>
      <w:r w:rsidRPr="00A17138">
        <w:rPr>
          <w:sz w:val="28"/>
          <w:szCs w:val="28"/>
          <w:shd w:val="clear" w:color="auto" w:fill="FFFFFF"/>
        </w:rPr>
        <w:t>(</w:t>
      </w:r>
      <w:r w:rsidRPr="00A17138">
        <w:rPr>
          <w:sz w:val="28"/>
          <w:szCs w:val="28"/>
          <w:shd w:val="clear" w:color="auto" w:fill="FFFFFF"/>
          <w:lang w:val="en-US"/>
        </w:rPr>
        <w:t>BF</w:t>
      </w:r>
      <w:r w:rsidRPr="00A17138">
        <w:rPr>
          <w:sz w:val="28"/>
          <w:szCs w:val="28"/>
          <w:shd w:val="clear" w:color="auto" w:fill="FFFFFF"/>
        </w:rPr>
        <w:t xml:space="preserve">); </w:t>
      </w:r>
      <w:r w:rsidRPr="00C95E87">
        <w:rPr>
          <w:sz w:val="28"/>
          <w:szCs w:val="28"/>
          <w:shd w:val="clear" w:color="auto" w:fill="FFFFFF"/>
        </w:rPr>
        <w:t>(</w:t>
      </w:r>
      <w:r w:rsidRPr="00A17138">
        <w:rPr>
          <w:sz w:val="28"/>
          <w:szCs w:val="28"/>
          <w:shd w:val="clear" w:color="auto" w:fill="FFFFFF"/>
          <w:lang w:val="kk-KZ"/>
        </w:rPr>
        <w:t>в</w:t>
      </w:r>
      <w:r w:rsidRPr="00A17138">
        <w:rPr>
          <w:sz w:val="28"/>
          <w:szCs w:val="28"/>
          <w:shd w:val="clear" w:color="auto" w:fill="FFFFFF"/>
        </w:rPr>
        <w:t>)</w:t>
      </w:r>
      <w:r w:rsidRPr="00A17138">
        <w:rPr>
          <w:sz w:val="28"/>
          <w:szCs w:val="28"/>
          <w:shd w:val="clear" w:color="auto" w:fill="FFFFFF"/>
          <w:lang w:val="kk-KZ"/>
        </w:rPr>
        <w:t xml:space="preserve"> Темнопольный режим </w:t>
      </w:r>
      <w:r w:rsidRPr="00A17138">
        <w:rPr>
          <w:sz w:val="28"/>
          <w:szCs w:val="28"/>
          <w:shd w:val="clear" w:color="auto" w:fill="FFFFFF"/>
        </w:rPr>
        <w:t>(</w:t>
      </w:r>
      <w:r w:rsidRPr="00A17138">
        <w:rPr>
          <w:sz w:val="28"/>
          <w:szCs w:val="28"/>
          <w:shd w:val="clear" w:color="auto" w:fill="FFFFFF"/>
          <w:lang w:val="en-US"/>
        </w:rPr>
        <w:t>DF</w:t>
      </w:r>
      <w:r w:rsidRPr="00A17138">
        <w:rPr>
          <w:sz w:val="28"/>
          <w:szCs w:val="28"/>
          <w:shd w:val="clear" w:color="auto" w:fill="FFFFFF"/>
        </w:rPr>
        <w:t>)</w:t>
      </w:r>
    </w:p>
    <w:p w14:paraId="61308111" w14:textId="77777777" w:rsidR="00377D92" w:rsidRDefault="00377D92" w:rsidP="004946F4">
      <w:pPr>
        <w:pStyle w:val="western"/>
        <w:spacing w:before="0" w:beforeAutospacing="0" w:after="0" w:afterAutospacing="0"/>
        <w:ind w:firstLine="709"/>
        <w:jc w:val="both"/>
        <w:rPr>
          <w:sz w:val="28"/>
          <w:szCs w:val="28"/>
          <w:shd w:val="clear" w:color="auto" w:fill="FFFFFF"/>
          <w:lang w:val="kk-KZ"/>
        </w:rPr>
      </w:pPr>
    </w:p>
    <w:p w14:paraId="15D5A175" w14:textId="2AECBC27" w:rsidR="004946F4" w:rsidRPr="00A17138" w:rsidRDefault="004946F4" w:rsidP="004946F4">
      <w:pPr>
        <w:pStyle w:val="western"/>
        <w:spacing w:before="0" w:beforeAutospacing="0" w:after="0" w:afterAutospacing="0"/>
        <w:ind w:firstLine="709"/>
        <w:jc w:val="both"/>
        <w:rPr>
          <w:rFonts w:eastAsia="Arial Unicode MS"/>
          <w:sz w:val="28"/>
          <w:szCs w:val="28"/>
          <w:lang w:val="kk-KZ"/>
        </w:rPr>
      </w:pPr>
      <w:r w:rsidRPr="00A17138">
        <w:rPr>
          <w:sz w:val="28"/>
          <w:szCs w:val="28"/>
          <w:shd w:val="clear" w:color="auto" w:fill="FFFFFF"/>
          <w:lang w:val="kk-KZ"/>
        </w:rPr>
        <w:t>Полное изображение можно сформировать с помощью тех лучей, которые прошли через одну точну задней фокальной плоскости. Различия между точками, расположенными в задней фокальной плоскости, заключается в том, что все лучи, прошедшие через конкретную точку, были рассеяны образцом под одним углом. Позиционируя положение объективной апертуры в конкретном месте задней фокальной плоскости, можно сформировать изображение с помощью только тех электронов, которые были рассеяны под конкретным углом.</w:t>
      </w:r>
      <w:r w:rsidR="00796198">
        <w:rPr>
          <w:sz w:val="28"/>
          <w:szCs w:val="28"/>
          <w:shd w:val="clear" w:color="auto" w:fill="FFFFFF"/>
          <w:lang w:val="kk-KZ"/>
        </w:rPr>
        <w:t xml:space="preserve"> </w:t>
      </w:r>
      <w:r w:rsidR="00796198" w:rsidRPr="00796198">
        <w:rPr>
          <w:sz w:val="28"/>
          <w:szCs w:val="28"/>
          <w:shd w:val="clear" w:color="auto" w:fill="FFFFFF"/>
          <w:lang w:val="kk-KZ"/>
        </w:rPr>
        <w:t>Это определяет два режима изображения</w:t>
      </w:r>
      <w:r w:rsidR="00796198">
        <w:rPr>
          <w:sz w:val="28"/>
          <w:szCs w:val="28"/>
          <w:shd w:val="clear" w:color="auto" w:fill="FFFFFF"/>
          <w:lang w:val="kk-KZ"/>
        </w:rPr>
        <w:t>:</w:t>
      </w:r>
    </w:p>
    <w:p w14:paraId="01D7EBFA" w14:textId="0C69AF3D" w:rsidR="00796198" w:rsidRDefault="00022093" w:rsidP="00796198">
      <w:pPr>
        <w:pStyle w:val="western"/>
        <w:numPr>
          <w:ilvl w:val="0"/>
          <w:numId w:val="36"/>
        </w:numPr>
        <w:tabs>
          <w:tab w:val="left" w:pos="993"/>
        </w:tabs>
        <w:spacing w:before="0" w:beforeAutospacing="0" w:after="0" w:afterAutospacing="0"/>
        <w:ind w:left="0" w:firstLine="709"/>
        <w:jc w:val="both"/>
        <w:rPr>
          <w:sz w:val="28"/>
          <w:szCs w:val="28"/>
          <w:shd w:val="clear" w:color="auto" w:fill="FFFFFF"/>
          <w:lang w:val="kk-KZ"/>
        </w:rPr>
      </w:pPr>
      <w:r w:rsidRPr="00A17138">
        <w:rPr>
          <w:sz w:val="28"/>
          <w:szCs w:val="28"/>
          <w:shd w:val="clear" w:color="auto" w:fill="FFFFFF"/>
          <w:lang w:val="kk-KZ"/>
        </w:rPr>
        <w:t>Если апертура позиционирована так, чтобы пропускать толь</w:t>
      </w:r>
      <w:r w:rsidR="00796198">
        <w:rPr>
          <w:sz w:val="28"/>
          <w:szCs w:val="28"/>
          <w:shd w:val="clear" w:color="auto" w:fill="FFFFFF"/>
          <w:lang w:val="kk-KZ"/>
        </w:rPr>
        <w:t>ко</w:t>
      </w:r>
      <w:r w:rsidRPr="00A17138">
        <w:rPr>
          <w:sz w:val="28"/>
          <w:szCs w:val="28"/>
          <w:shd w:val="clear" w:color="auto" w:fill="FFFFFF"/>
          <w:lang w:val="kk-KZ"/>
        </w:rPr>
        <w:t xml:space="preserve"> проходящие электроны, формируется светлопольное изображение </w:t>
      </w:r>
      <w:r w:rsidRPr="00A17138">
        <w:rPr>
          <w:sz w:val="28"/>
          <w:szCs w:val="28"/>
          <w:shd w:val="clear" w:color="auto" w:fill="FFFFFF"/>
          <w:lang w:val="en-US"/>
        </w:rPr>
        <w:t>BF</w:t>
      </w:r>
      <w:r w:rsidRPr="00A17138">
        <w:rPr>
          <w:sz w:val="28"/>
          <w:szCs w:val="28"/>
          <w:shd w:val="clear" w:color="auto" w:fill="FFFFFF"/>
        </w:rPr>
        <w:t xml:space="preserve"> (</w:t>
      </w:r>
      <w:r w:rsidRPr="00A17138">
        <w:rPr>
          <w:i/>
          <w:iCs/>
          <w:sz w:val="28"/>
          <w:szCs w:val="28"/>
          <w:shd w:val="clear" w:color="auto" w:fill="FFFFFF"/>
          <w:lang w:val="en-US"/>
        </w:rPr>
        <w:t>Bright</w:t>
      </w:r>
      <w:r w:rsidRPr="00A17138">
        <w:rPr>
          <w:i/>
          <w:iCs/>
          <w:sz w:val="28"/>
          <w:szCs w:val="28"/>
          <w:shd w:val="clear" w:color="auto" w:fill="FFFFFF"/>
        </w:rPr>
        <w:t>-</w:t>
      </w:r>
      <w:r w:rsidRPr="00A17138">
        <w:rPr>
          <w:i/>
          <w:iCs/>
          <w:sz w:val="28"/>
          <w:szCs w:val="28"/>
          <w:shd w:val="clear" w:color="auto" w:fill="FFFFFF"/>
          <w:lang w:val="en-US"/>
        </w:rPr>
        <w:t>Field</w:t>
      </w:r>
      <w:r w:rsidRPr="00A17138">
        <w:rPr>
          <w:sz w:val="28"/>
          <w:szCs w:val="28"/>
          <w:shd w:val="clear" w:color="auto" w:fill="FFFFFF"/>
        </w:rPr>
        <w:t>)</w:t>
      </w:r>
      <w:r w:rsidRPr="00022093">
        <w:rPr>
          <w:sz w:val="28"/>
          <w:szCs w:val="28"/>
          <w:shd w:val="clear" w:color="auto" w:fill="FFFFFF"/>
        </w:rPr>
        <w:t>.</w:t>
      </w:r>
      <w:r w:rsidRPr="00022093">
        <w:rPr>
          <w:sz w:val="28"/>
          <w:szCs w:val="28"/>
          <w:shd w:val="clear" w:color="auto" w:fill="FFFFFF"/>
          <w:lang w:val="kk-KZ"/>
        </w:rPr>
        <w:t xml:space="preserve"> </w:t>
      </w:r>
    </w:p>
    <w:p w14:paraId="57017DFF" w14:textId="7CC755E6" w:rsidR="00796198" w:rsidRDefault="00022093" w:rsidP="00796198">
      <w:pPr>
        <w:pStyle w:val="western"/>
        <w:numPr>
          <w:ilvl w:val="0"/>
          <w:numId w:val="36"/>
        </w:numPr>
        <w:tabs>
          <w:tab w:val="left" w:pos="993"/>
        </w:tabs>
        <w:spacing w:before="0" w:beforeAutospacing="0" w:after="0" w:afterAutospacing="0"/>
        <w:ind w:left="0" w:firstLine="709"/>
        <w:jc w:val="both"/>
        <w:rPr>
          <w:sz w:val="28"/>
          <w:szCs w:val="28"/>
          <w:shd w:val="clear" w:color="auto" w:fill="FFFFFF"/>
          <w:lang w:val="kk-KZ"/>
        </w:rPr>
      </w:pPr>
      <w:r w:rsidRPr="00A17138">
        <w:rPr>
          <w:sz w:val="28"/>
          <w:szCs w:val="28"/>
          <w:shd w:val="clear" w:color="auto" w:fill="FFFFFF"/>
          <w:lang w:val="kk-KZ"/>
        </w:rPr>
        <w:t xml:space="preserve">Если апертура позиционирована так, чтобы пропускать только некоторые рассеянные электроны, формируется темнопольное изображение </w:t>
      </w:r>
      <w:r w:rsidRPr="00A17138">
        <w:rPr>
          <w:sz w:val="28"/>
          <w:szCs w:val="28"/>
          <w:shd w:val="clear" w:color="auto" w:fill="FFFFFF"/>
          <w:lang w:val="en-US"/>
        </w:rPr>
        <w:t>DF</w:t>
      </w:r>
      <w:r w:rsidRPr="00A17138">
        <w:rPr>
          <w:sz w:val="28"/>
          <w:szCs w:val="28"/>
          <w:shd w:val="clear" w:color="auto" w:fill="FFFFFF"/>
        </w:rPr>
        <w:t xml:space="preserve"> (</w:t>
      </w:r>
      <w:r w:rsidRPr="0085481C">
        <w:rPr>
          <w:i/>
          <w:iCs/>
          <w:sz w:val="28"/>
          <w:szCs w:val="28"/>
          <w:shd w:val="clear" w:color="auto" w:fill="FFFFFF"/>
          <w:lang w:val="en-US"/>
        </w:rPr>
        <w:t>Dark</w:t>
      </w:r>
      <w:r w:rsidRPr="0085481C">
        <w:rPr>
          <w:i/>
          <w:iCs/>
          <w:sz w:val="28"/>
          <w:szCs w:val="28"/>
          <w:shd w:val="clear" w:color="auto" w:fill="FFFFFF"/>
        </w:rPr>
        <w:t>-</w:t>
      </w:r>
      <w:r w:rsidRPr="0085481C">
        <w:rPr>
          <w:i/>
          <w:iCs/>
          <w:sz w:val="28"/>
          <w:szCs w:val="28"/>
          <w:shd w:val="clear" w:color="auto" w:fill="FFFFFF"/>
          <w:lang w:val="en-US"/>
        </w:rPr>
        <w:t>Field</w:t>
      </w:r>
      <w:r w:rsidRPr="00022093">
        <w:rPr>
          <w:sz w:val="28"/>
          <w:szCs w:val="28"/>
          <w:shd w:val="clear" w:color="auto" w:fill="FFFFFF"/>
        </w:rPr>
        <w:t>).</w:t>
      </w:r>
    </w:p>
    <w:p w14:paraId="7393AB55" w14:textId="31459F6A" w:rsidR="00BA5F43" w:rsidRPr="00A538B1" w:rsidRDefault="00BA5F43" w:rsidP="00A538B1">
      <w:pPr>
        <w:pStyle w:val="western"/>
        <w:spacing w:before="0" w:beforeAutospacing="0" w:after="0" w:afterAutospacing="0"/>
        <w:ind w:firstLine="709"/>
        <w:jc w:val="both"/>
        <w:rPr>
          <w:sz w:val="28"/>
          <w:szCs w:val="28"/>
          <w:shd w:val="clear" w:color="auto" w:fill="FFFFFF"/>
        </w:rPr>
      </w:pPr>
      <w:r w:rsidRPr="00A17138">
        <w:rPr>
          <w:sz w:val="28"/>
          <w:szCs w:val="28"/>
          <w:shd w:val="clear" w:color="auto" w:fill="FFFFFF"/>
          <w:lang w:val="kk-KZ"/>
        </w:rPr>
        <w:t xml:space="preserve">В большинстве исследований кристаллических материалов с помощью традиционного ПЭМ характеристики изображения изначально формируется из «дифракционного контраста». Дифракционный контраст </w:t>
      </w:r>
      <w:r w:rsidRPr="00A17138">
        <w:rPr>
          <w:sz w:val="28"/>
          <w:szCs w:val="28"/>
          <w:shd w:val="clear" w:color="auto" w:fill="FFFFFF"/>
        </w:rPr>
        <w:t xml:space="preserve">– </w:t>
      </w:r>
      <w:r w:rsidRPr="00A17138">
        <w:rPr>
          <w:sz w:val="28"/>
          <w:szCs w:val="28"/>
          <w:shd w:val="clear" w:color="auto" w:fill="FFFFFF"/>
          <w:lang w:val="kk-KZ"/>
        </w:rPr>
        <w:t>это изменение интенсивности электронного рассеяния при прохождении через образец. Дифракционный контраст наблюдается при расположении в пучке объективной апертуры. При подобном позиционировании подробности изображения становятся намного более заметными</w:t>
      </w:r>
      <w:r w:rsidRPr="00A17138">
        <w:rPr>
          <w:sz w:val="28"/>
          <w:szCs w:val="28"/>
          <w:shd w:val="clear" w:color="auto" w:fill="FFFFFF"/>
        </w:rPr>
        <w:t xml:space="preserve"> – </w:t>
      </w:r>
      <w:r w:rsidRPr="00A17138">
        <w:rPr>
          <w:sz w:val="28"/>
          <w:szCs w:val="28"/>
          <w:shd w:val="clear" w:color="auto" w:fill="FFFFFF"/>
          <w:lang w:val="kk-KZ"/>
        </w:rPr>
        <w:t xml:space="preserve">без объективной апертуры изображение сравнительно серое и нечеткое. Тем не менее в изображении без апертуры проявляется характерный контраст по «массовой толщине», который увеличивается с атомным номером и толщиной материала. Контраст по массовой толщине порождается большим упругим рассеянием на отдельных атомах, когда падающие электроны при прохождении через атом отклоняются кулоновским взаимодействием. </w:t>
      </w:r>
    </w:p>
    <w:p w14:paraId="52053C7F" w14:textId="77777777" w:rsidR="00E17267" w:rsidRPr="00A17138" w:rsidRDefault="00BA5F43" w:rsidP="00C9317E">
      <w:pPr>
        <w:pStyle w:val="western"/>
        <w:spacing w:before="0" w:beforeAutospacing="0" w:after="0" w:afterAutospacing="0"/>
        <w:ind w:firstLine="709"/>
        <w:jc w:val="both"/>
        <w:rPr>
          <w:rStyle w:val="afb"/>
          <w:i/>
          <w:iCs/>
          <w:sz w:val="28"/>
          <w:szCs w:val="28"/>
          <w:lang w:val="kk-KZ"/>
        </w:rPr>
      </w:pPr>
      <w:r w:rsidRPr="00A17138">
        <w:rPr>
          <w:rStyle w:val="afb"/>
          <w:i/>
          <w:iCs/>
          <w:sz w:val="28"/>
          <w:szCs w:val="28"/>
          <w:lang w:val="kk-KZ"/>
        </w:rPr>
        <w:lastRenderedPageBreak/>
        <w:t xml:space="preserve">Дифракция от выбранной области. </w:t>
      </w:r>
    </w:p>
    <w:p w14:paraId="0320C72E" w14:textId="0B38CFE2" w:rsidR="00BA5F43" w:rsidRPr="00A17138" w:rsidRDefault="00BA5F43" w:rsidP="00C9317E">
      <w:pPr>
        <w:pStyle w:val="western"/>
        <w:spacing w:before="0" w:beforeAutospacing="0" w:after="0" w:afterAutospacing="0"/>
        <w:ind w:firstLine="709"/>
        <w:jc w:val="both"/>
        <w:rPr>
          <w:rStyle w:val="afb"/>
          <w:sz w:val="28"/>
          <w:szCs w:val="28"/>
          <w:shd w:val="clear" w:color="auto" w:fill="FFFFFF"/>
        </w:rPr>
      </w:pPr>
      <w:r w:rsidRPr="00A17138">
        <w:rPr>
          <w:rStyle w:val="afb"/>
          <w:sz w:val="28"/>
          <w:szCs w:val="28"/>
          <w:lang w:val="kk-KZ"/>
        </w:rPr>
        <w:t>На рис</w:t>
      </w:r>
      <w:r w:rsidR="00C041C8" w:rsidRPr="00A17138">
        <w:rPr>
          <w:rStyle w:val="afb"/>
          <w:sz w:val="28"/>
          <w:szCs w:val="28"/>
          <w:lang w:val="kk-KZ"/>
        </w:rPr>
        <w:t>унке 1</w:t>
      </w:r>
      <w:r w:rsidR="00E72BC4" w:rsidRPr="00E72BC4">
        <w:rPr>
          <w:rStyle w:val="afb"/>
          <w:sz w:val="28"/>
          <w:szCs w:val="28"/>
        </w:rPr>
        <w:t>7</w:t>
      </w:r>
      <w:r w:rsidR="00C041C8" w:rsidRPr="00A17138">
        <w:rPr>
          <w:rStyle w:val="afb"/>
          <w:sz w:val="28"/>
          <w:szCs w:val="28"/>
          <w:lang w:val="kk-KZ"/>
        </w:rPr>
        <w:t xml:space="preserve"> </w:t>
      </w:r>
      <w:r w:rsidRPr="00A17138">
        <w:rPr>
          <w:rStyle w:val="afb"/>
          <w:sz w:val="28"/>
          <w:szCs w:val="28"/>
          <w:lang w:val="kk-KZ"/>
        </w:rPr>
        <w:t>приведена лучевая диаграмма для формирования дифракционной картины. Показаны проходящий пучок и все дифрагированные пучки.</w:t>
      </w:r>
    </w:p>
    <w:p w14:paraId="1B85E763" w14:textId="77777777" w:rsidR="00BA5F43" w:rsidRPr="00A17138" w:rsidRDefault="00BA5F43" w:rsidP="00BA5F43">
      <w:pPr>
        <w:widowControl w:val="0"/>
        <w:ind w:firstLine="567"/>
        <w:jc w:val="both"/>
        <w:rPr>
          <w:rStyle w:val="afb"/>
          <w:rFonts w:ascii="Times New Roman" w:hAnsi="Times New Roman" w:cs="Times New Roman"/>
          <w:sz w:val="28"/>
          <w:szCs w:val="28"/>
        </w:rPr>
      </w:pPr>
    </w:p>
    <w:p w14:paraId="7B0A72DE" w14:textId="77777777" w:rsidR="00BA5F43" w:rsidRPr="00A17138" w:rsidRDefault="00BA5F43" w:rsidP="00BA5F43">
      <w:pPr>
        <w:jc w:val="center"/>
        <w:rPr>
          <w:rFonts w:ascii="Times New Roman" w:hAnsi="Times New Roman" w:cs="Times New Roman"/>
          <w:sz w:val="28"/>
          <w:szCs w:val="28"/>
          <w:lang w:val="en-US"/>
        </w:rPr>
      </w:pPr>
      <w:r w:rsidRPr="00A17138">
        <w:rPr>
          <w:rFonts w:ascii="Times New Roman" w:hAnsi="Times New Roman" w:cs="Times New Roman"/>
          <w:noProof/>
          <w:sz w:val="28"/>
          <w:szCs w:val="28"/>
          <w:lang w:eastAsia="ru-RU" w:bidi="ar-SA"/>
        </w:rPr>
        <w:drawing>
          <wp:inline distT="0" distB="0" distL="0" distR="0" wp14:anchorId="02374F01" wp14:editId="1B72B69D">
            <wp:extent cx="2469267" cy="2700000"/>
            <wp:effectExtent l="0" t="0" r="762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9267" cy="2700000"/>
                    </a:xfrm>
                    <a:prstGeom prst="rect">
                      <a:avLst/>
                    </a:prstGeom>
                    <a:noFill/>
                    <a:ln>
                      <a:noFill/>
                    </a:ln>
                  </pic:spPr>
                </pic:pic>
              </a:graphicData>
            </a:graphic>
          </wp:inline>
        </w:drawing>
      </w:r>
    </w:p>
    <w:p w14:paraId="5AE59E71" w14:textId="77777777" w:rsidR="00BA5F43" w:rsidRPr="00377D92" w:rsidRDefault="00BA5F43" w:rsidP="00BA5F43">
      <w:pPr>
        <w:jc w:val="center"/>
        <w:rPr>
          <w:rFonts w:ascii="Times New Roman" w:hAnsi="Times New Roman" w:cs="Times New Roman"/>
          <w:sz w:val="16"/>
          <w:szCs w:val="16"/>
          <w:lang w:val="en-US"/>
        </w:rPr>
      </w:pPr>
    </w:p>
    <w:p w14:paraId="35FC2F31" w14:textId="1BB8A829" w:rsidR="00BA5F43" w:rsidRPr="00A17138" w:rsidRDefault="00BA5F43" w:rsidP="00BA5F43">
      <w:pPr>
        <w:jc w:val="center"/>
        <w:rPr>
          <w:rFonts w:ascii="Times New Roman" w:hAnsi="Times New Roman" w:cs="Times New Roman"/>
          <w:sz w:val="28"/>
          <w:szCs w:val="28"/>
          <w:lang w:val="kk-KZ"/>
        </w:rPr>
      </w:pPr>
      <w:r w:rsidRPr="00A17138">
        <w:rPr>
          <w:rFonts w:ascii="Times New Roman" w:hAnsi="Times New Roman" w:cs="Times New Roman"/>
          <w:sz w:val="28"/>
          <w:szCs w:val="28"/>
          <w:lang w:val="kk-KZ"/>
        </w:rPr>
        <w:t>Рис</w:t>
      </w:r>
      <w:r w:rsidR="00C041C8" w:rsidRPr="00A17138">
        <w:rPr>
          <w:rFonts w:ascii="Times New Roman" w:hAnsi="Times New Roman" w:cs="Times New Roman"/>
          <w:sz w:val="28"/>
          <w:szCs w:val="28"/>
          <w:lang w:val="kk-KZ"/>
        </w:rPr>
        <w:t>унок 1</w:t>
      </w:r>
      <w:r w:rsidR="00E72BC4" w:rsidRPr="00E72BC4">
        <w:rPr>
          <w:rFonts w:ascii="Times New Roman" w:hAnsi="Times New Roman" w:cs="Times New Roman"/>
          <w:sz w:val="28"/>
          <w:szCs w:val="28"/>
        </w:rPr>
        <w:t>7</w:t>
      </w:r>
      <w:r w:rsidR="00C041C8" w:rsidRPr="00A17138">
        <w:rPr>
          <w:rFonts w:ascii="Times New Roman" w:hAnsi="Times New Roman" w:cs="Times New Roman"/>
          <w:sz w:val="28"/>
          <w:szCs w:val="28"/>
          <w:lang w:val="kk-KZ"/>
        </w:rPr>
        <w:t xml:space="preserve"> </w:t>
      </w:r>
      <w:r w:rsidR="00C041C8" w:rsidRPr="00A17138">
        <w:rPr>
          <w:rStyle w:val="tlid-translation"/>
          <w:rFonts w:ascii="Times New Roman" w:hAnsi="Times New Roman" w:cs="Times New Roman"/>
          <w:sz w:val="28"/>
          <w:szCs w:val="28"/>
        </w:rPr>
        <w:t>–</w:t>
      </w:r>
      <w:r w:rsidR="00C041C8" w:rsidRPr="00A17138">
        <w:rPr>
          <w:rStyle w:val="tlid-translation"/>
          <w:rFonts w:ascii="Times New Roman" w:hAnsi="Times New Roman" w:cs="Times New Roman"/>
          <w:sz w:val="28"/>
          <w:szCs w:val="28"/>
          <w:lang w:val="kk-KZ"/>
        </w:rPr>
        <w:t xml:space="preserve"> </w:t>
      </w:r>
      <w:r w:rsidRPr="00A17138">
        <w:rPr>
          <w:rFonts w:ascii="Times New Roman" w:hAnsi="Times New Roman" w:cs="Times New Roman"/>
          <w:sz w:val="28"/>
          <w:szCs w:val="28"/>
          <w:lang w:val="kk-KZ"/>
        </w:rPr>
        <w:t>Режим</w:t>
      </w:r>
      <w:r w:rsidR="00377D92">
        <w:rPr>
          <w:rFonts w:ascii="Times New Roman" w:hAnsi="Times New Roman" w:cs="Times New Roman"/>
          <w:sz w:val="28"/>
          <w:szCs w:val="28"/>
          <w:lang w:val="kk-KZ"/>
        </w:rPr>
        <w:t xml:space="preserve"> дифракции от выбранной области</w:t>
      </w:r>
    </w:p>
    <w:p w14:paraId="59718D9C" w14:textId="77777777" w:rsidR="00377D92" w:rsidRDefault="00377D92" w:rsidP="00C9317E">
      <w:pPr>
        <w:widowControl w:val="0"/>
        <w:ind w:firstLine="709"/>
        <w:jc w:val="both"/>
        <w:rPr>
          <w:rStyle w:val="afb"/>
          <w:rFonts w:ascii="Times New Roman" w:hAnsi="Times New Roman" w:cs="Times New Roman"/>
          <w:sz w:val="28"/>
          <w:szCs w:val="28"/>
          <w:lang w:val="kk-KZ"/>
        </w:rPr>
      </w:pPr>
    </w:p>
    <w:p w14:paraId="10A95975" w14:textId="023A9D06" w:rsidR="00BA5F43" w:rsidRPr="00881EB1" w:rsidRDefault="00BA5F43" w:rsidP="00C9317E">
      <w:pPr>
        <w:widowControl w:val="0"/>
        <w:ind w:firstLine="709"/>
        <w:jc w:val="both"/>
        <w:rPr>
          <w:rStyle w:val="afb"/>
          <w:rFonts w:ascii="Times New Roman" w:hAnsi="Times New Roman" w:cs="Times New Roman"/>
          <w:sz w:val="28"/>
          <w:szCs w:val="28"/>
        </w:rPr>
      </w:pPr>
      <w:r w:rsidRPr="00A17138">
        <w:rPr>
          <w:rStyle w:val="afb"/>
          <w:rFonts w:ascii="Times New Roman" w:hAnsi="Times New Roman" w:cs="Times New Roman"/>
          <w:sz w:val="28"/>
          <w:szCs w:val="28"/>
          <w:lang w:val="kk-KZ"/>
        </w:rPr>
        <w:t xml:space="preserve">Вторая апертура </w:t>
      </w:r>
      <w:r w:rsidRPr="00A17138">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lang w:val="kk-KZ"/>
        </w:rPr>
        <w:t>«промежуточная апертура», или же селекторная диафрагма, расположена в плоскости изображения объективной линзы и служит для ограничения дифракционной картины выбранной областью образца.</w:t>
      </w:r>
    </w:p>
    <w:p w14:paraId="76AC4663" w14:textId="77777777" w:rsidR="006C1239" w:rsidRPr="00A17138" w:rsidRDefault="006C1239" w:rsidP="006C1239">
      <w:pPr>
        <w:ind w:firstLine="709"/>
        <w:jc w:val="both"/>
        <w:rPr>
          <w:rFonts w:ascii="Times New Roman" w:hAnsi="Times New Roman" w:cs="Times New Roman"/>
          <w:sz w:val="28"/>
          <w:szCs w:val="28"/>
        </w:rPr>
      </w:pPr>
      <w:r w:rsidRPr="00A17138">
        <w:rPr>
          <w:rStyle w:val="Hyperlink0"/>
          <w:rFonts w:eastAsia="Arial Unicode MS"/>
        </w:rPr>
        <w:t xml:space="preserve">Соответствующий анализ </w:t>
      </w:r>
      <w:r w:rsidRPr="00A17138">
        <w:rPr>
          <w:rFonts w:ascii="Times New Roman" w:hAnsi="Times New Roman" w:cs="Times New Roman"/>
          <w:sz w:val="28"/>
          <w:szCs w:val="28"/>
          <w:shd w:val="clear" w:color="auto" w:fill="FFFFFF"/>
          <w:lang w:val="kk-KZ"/>
        </w:rPr>
        <w:t>С</w:t>
      </w:r>
      <w:r w:rsidRPr="00A17138">
        <w:rPr>
          <w:rFonts w:ascii="Times New Roman" w:hAnsi="Times New Roman" w:cs="Times New Roman"/>
          <w:sz w:val="28"/>
          <w:szCs w:val="28"/>
          <w:shd w:val="clear" w:color="auto" w:fill="FFFFFF"/>
        </w:rPr>
        <w:t>/</w:t>
      </w:r>
      <w:r w:rsidRPr="00A17138">
        <w:rPr>
          <w:rFonts w:ascii="Times New Roman" w:hAnsi="Times New Roman" w:cs="Times New Roman"/>
          <w:sz w:val="28"/>
          <w:szCs w:val="28"/>
          <w:shd w:val="clear" w:color="auto" w:fill="FFFFFF"/>
          <w:lang w:val="kk-KZ"/>
        </w:rPr>
        <w:t>ПЭМ</w:t>
      </w:r>
      <w:r w:rsidRPr="00A17138">
        <w:rPr>
          <w:rStyle w:val="Hyperlink0"/>
          <w:rFonts w:eastAsia="Arial Unicode MS"/>
        </w:rPr>
        <w:t xml:space="preserve"> изображений проводился с применением </w:t>
      </w:r>
      <w:proofErr w:type="spellStart"/>
      <w:r w:rsidRPr="00A17138">
        <w:rPr>
          <w:rStyle w:val="Hyperlink0"/>
          <w:rFonts w:eastAsia="Arial Unicode MS"/>
        </w:rPr>
        <w:t>программн</w:t>
      </w:r>
      <w:proofErr w:type="spellEnd"/>
      <w:r w:rsidRPr="00A17138">
        <w:rPr>
          <w:rStyle w:val="Hyperlink0"/>
          <w:rFonts w:eastAsia="Arial Unicode MS"/>
          <w:lang w:val="kk-KZ"/>
        </w:rPr>
        <w:t>ых</w:t>
      </w:r>
      <w:r w:rsidRPr="00A17138">
        <w:rPr>
          <w:rStyle w:val="Hyperlink0"/>
          <w:rFonts w:eastAsia="Arial Unicode MS"/>
        </w:rPr>
        <w:t xml:space="preserve"> пакет</w:t>
      </w:r>
      <w:r w:rsidRPr="00A17138">
        <w:rPr>
          <w:rStyle w:val="Hyperlink0"/>
          <w:rFonts w:eastAsia="Arial Unicode MS"/>
          <w:lang w:val="kk-KZ"/>
        </w:rPr>
        <w:t>ов</w:t>
      </w:r>
      <w:r w:rsidRPr="00A17138">
        <w:rPr>
          <w:rStyle w:val="Hyperlink0"/>
          <w:rFonts w:eastAsia="Arial Unicode MS"/>
        </w:rPr>
        <w:t xml:space="preserve"> </w:t>
      </w:r>
      <w:r w:rsidRPr="00A17138">
        <w:rPr>
          <w:rStyle w:val="afb"/>
          <w:rFonts w:ascii="Times New Roman" w:hAnsi="Times New Roman" w:cs="Times New Roman"/>
          <w:sz w:val="28"/>
          <w:szCs w:val="28"/>
          <w:lang w:val="en-US"/>
        </w:rPr>
        <w:t>Velox</w:t>
      </w:r>
      <w:r w:rsidRPr="00A17138">
        <w:rPr>
          <w:rFonts w:ascii="Times New Roman" w:hAnsi="Times New Roman" w:cs="Times New Roman"/>
          <w:sz w:val="28"/>
          <w:szCs w:val="28"/>
          <w:shd w:val="clear" w:color="auto" w:fill="FFFFFF"/>
        </w:rPr>
        <w:t>™</w:t>
      </w:r>
      <w:r w:rsidRPr="00A17138">
        <w:rPr>
          <w:rFonts w:ascii="Times New Roman" w:hAnsi="Times New Roman" w:cs="Times New Roman"/>
          <w:sz w:val="28"/>
          <w:szCs w:val="28"/>
          <w:shd w:val="clear" w:color="auto" w:fill="FFFFFF"/>
          <w:lang w:val="kk-KZ"/>
        </w:rPr>
        <w:t xml:space="preserve"> </w:t>
      </w:r>
      <w:r w:rsidRPr="00205F88">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рисунок </w:t>
      </w:r>
      <w:r w:rsidRPr="00205F88">
        <w:rPr>
          <w:rFonts w:ascii="Times New Roman" w:hAnsi="Times New Roman" w:cs="Times New Roman"/>
          <w:sz w:val="28"/>
          <w:szCs w:val="28"/>
          <w:shd w:val="clear" w:color="auto" w:fill="FFFFFF"/>
        </w:rPr>
        <w:t>1</w:t>
      </w:r>
      <w:r w:rsidRPr="00E72BC4">
        <w:rPr>
          <w:rFonts w:ascii="Times New Roman" w:hAnsi="Times New Roman" w:cs="Times New Roman"/>
          <w:sz w:val="28"/>
          <w:szCs w:val="28"/>
          <w:shd w:val="clear" w:color="auto" w:fill="FFFFFF"/>
        </w:rPr>
        <w:t>8</w:t>
      </w:r>
      <w:r w:rsidRPr="00205F88">
        <w:rPr>
          <w:rFonts w:ascii="Times New Roman" w:hAnsi="Times New Roman" w:cs="Times New Roman"/>
          <w:sz w:val="28"/>
          <w:szCs w:val="28"/>
          <w:shd w:val="clear" w:color="auto" w:fill="FFFFFF"/>
        </w:rPr>
        <w:t xml:space="preserve">) </w:t>
      </w:r>
      <w:r w:rsidRPr="00A17138">
        <w:rPr>
          <w:rFonts w:ascii="Times New Roman" w:hAnsi="Times New Roman" w:cs="Times New Roman"/>
          <w:sz w:val="28"/>
          <w:szCs w:val="28"/>
          <w:shd w:val="clear" w:color="auto" w:fill="FFFFFF"/>
          <w:lang w:val="kk-KZ"/>
        </w:rPr>
        <w:t xml:space="preserve">и </w:t>
      </w:r>
      <w:r w:rsidRPr="00A17138">
        <w:rPr>
          <w:rFonts w:ascii="Times New Roman" w:hAnsi="Times New Roman" w:cs="Times New Roman"/>
          <w:sz w:val="28"/>
          <w:szCs w:val="28"/>
          <w:shd w:val="clear" w:color="auto" w:fill="FFFFFF"/>
          <w:lang w:val="en-US"/>
        </w:rPr>
        <w:t>Gatan</w:t>
      </w:r>
      <w:r w:rsidRPr="00A17138">
        <w:rPr>
          <w:rFonts w:ascii="Times New Roman" w:hAnsi="Times New Roman" w:cs="Times New Roman"/>
          <w:sz w:val="28"/>
          <w:szCs w:val="28"/>
          <w:shd w:val="clear" w:color="auto" w:fill="FFFFFF"/>
        </w:rPr>
        <w:t xml:space="preserve"> </w:t>
      </w:r>
      <w:proofErr w:type="spellStart"/>
      <w:r w:rsidRPr="00A17138">
        <w:rPr>
          <w:rFonts w:ascii="Times New Roman" w:hAnsi="Times New Roman" w:cs="Times New Roman"/>
          <w:sz w:val="28"/>
          <w:szCs w:val="28"/>
          <w:shd w:val="clear" w:color="auto" w:fill="FFFFFF"/>
          <w:lang w:val="en-US"/>
        </w:rPr>
        <w:t>DigitalMicrograph</w:t>
      </w:r>
      <w:proofErr w:type="spellEnd"/>
      <w:r w:rsidRPr="00A17138">
        <w:rPr>
          <w:rFonts w:ascii="Times New Roman" w:hAnsi="Times New Roman" w:cs="Times New Roman"/>
          <w:sz w:val="28"/>
          <w:szCs w:val="28"/>
        </w:rPr>
        <w:t>.</w:t>
      </w:r>
    </w:p>
    <w:p w14:paraId="048D8277" w14:textId="77777777" w:rsidR="00A21D6C" w:rsidRPr="00881EB1" w:rsidRDefault="00A21D6C" w:rsidP="007916D7">
      <w:pPr>
        <w:widowControl w:val="0"/>
        <w:ind w:firstLine="720"/>
        <w:jc w:val="both"/>
        <w:rPr>
          <w:rStyle w:val="afb"/>
          <w:rFonts w:ascii="Times New Roman" w:hAnsi="Times New Roman" w:cs="Times New Roman"/>
          <w:sz w:val="28"/>
          <w:szCs w:val="28"/>
        </w:rPr>
      </w:pPr>
    </w:p>
    <w:p w14:paraId="61DB8CDA" w14:textId="7F21DF64" w:rsidR="00A21D6C" w:rsidRDefault="00411ED6" w:rsidP="00A538B1">
      <w:pPr>
        <w:widowControl w:val="0"/>
        <w:jc w:val="center"/>
        <w:rPr>
          <w:rStyle w:val="afb"/>
          <w:rFonts w:ascii="Times New Roman" w:hAnsi="Times New Roman" w:cs="Times New Roman"/>
          <w:sz w:val="28"/>
          <w:szCs w:val="28"/>
          <w:lang w:val="en-US"/>
        </w:rPr>
      </w:pPr>
      <w:r w:rsidRPr="00411ED6">
        <w:rPr>
          <w:rStyle w:val="afb"/>
          <w:rFonts w:ascii="Times New Roman" w:hAnsi="Times New Roman" w:cs="Times New Roman"/>
          <w:noProof/>
          <w:sz w:val="28"/>
          <w:szCs w:val="28"/>
          <w:lang w:eastAsia="ru-RU" w:bidi="ar-SA"/>
        </w:rPr>
        <w:drawing>
          <wp:inline distT="0" distB="0" distL="0" distR="0" wp14:anchorId="5183F21E" wp14:editId="347C2721">
            <wp:extent cx="4644000" cy="2419331"/>
            <wp:effectExtent l="0" t="0" r="4445" b="635"/>
            <wp:docPr id="993647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47487" name=""/>
                    <pic:cNvPicPr/>
                  </pic:nvPicPr>
                  <pic:blipFill>
                    <a:blip r:embed="rId46"/>
                    <a:stretch>
                      <a:fillRect/>
                    </a:stretch>
                  </pic:blipFill>
                  <pic:spPr>
                    <a:xfrm>
                      <a:off x="0" y="0"/>
                      <a:ext cx="4644000" cy="2419331"/>
                    </a:xfrm>
                    <a:prstGeom prst="rect">
                      <a:avLst/>
                    </a:prstGeom>
                  </pic:spPr>
                </pic:pic>
              </a:graphicData>
            </a:graphic>
          </wp:inline>
        </w:drawing>
      </w:r>
    </w:p>
    <w:p w14:paraId="7EB8069A" w14:textId="77777777" w:rsidR="00A21D6C" w:rsidRPr="00377D92" w:rsidRDefault="00A21D6C" w:rsidP="00A538B1">
      <w:pPr>
        <w:widowControl w:val="0"/>
        <w:ind w:firstLine="709"/>
        <w:jc w:val="both"/>
        <w:rPr>
          <w:rStyle w:val="afb"/>
          <w:rFonts w:ascii="Times New Roman" w:hAnsi="Times New Roman" w:cs="Times New Roman"/>
          <w:sz w:val="16"/>
          <w:szCs w:val="16"/>
          <w:lang w:val="en-US"/>
        </w:rPr>
      </w:pPr>
    </w:p>
    <w:p w14:paraId="2766B9AC" w14:textId="044301B5" w:rsidR="00A21D6C" w:rsidRPr="00377D92" w:rsidRDefault="00A21D6C" w:rsidP="00A21D6C">
      <w:pPr>
        <w:widowControl w:val="0"/>
        <w:jc w:val="center"/>
        <w:rPr>
          <w:rStyle w:val="afb"/>
          <w:rFonts w:ascii="Times New Roman" w:hAnsi="Times New Roman" w:cs="Times New Roman"/>
          <w:sz w:val="28"/>
          <w:szCs w:val="28"/>
        </w:rPr>
      </w:pPr>
      <w:r w:rsidRPr="00A17138">
        <w:rPr>
          <w:rFonts w:ascii="Times New Roman" w:hAnsi="Times New Roman" w:cs="Times New Roman"/>
          <w:sz w:val="28"/>
          <w:szCs w:val="28"/>
          <w:lang w:val="kk-KZ"/>
        </w:rPr>
        <w:t>Рисунок 1</w:t>
      </w:r>
      <w:r w:rsidR="00E72BC4" w:rsidRPr="00E72BC4">
        <w:rPr>
          <w:rFonts w:ascii="Times New Roman" w:hAnsi="Times New Roman" w:cs="Times New Roman"/>
          <w:sz w:val="28"/>
          <w:szCs w:val="28"/>
        </w:rPr>
        <w:t>8</w:t>
      </w:r>
      <w:r w:rsidRPr="00A17138">
        <w:rPr>
          <w:rFonts w:ascii="Times New Roman" w:hAnsi="Times New Roman" w:cs="Times New Roman"/>
          <w:sz w:val="28"/>
          <w:szCs w:val="28"/>
          <w:lang w:val="kk-KZ"/>
        </w:rPr>
        <w:t xml:space="preserve"> </w:t>
      </w:r>
      <w:r w:rsidRPr="00A17138">
        <w:rPr>
          <w:rStyle w:val="tlid-translation"/>
          <w:rFonts w:ascii="Times New Roman" w:hAnsi="Times New Roman" w:cs="Times New Roman"/>
          <w:sz w:val="28"/>
          <w:szCs w:val="28"/>
        </w:rPr>
        <w:t>–</w:t>
      </w:r>
      <w:r w:rsidR="00205F88" w:rsidRPr="00205F88">
        <w:rPr>
          <w:rStyle w:val="tlid-translation"/>
          <w:rFonts w:ascii="Times New Roman" w:hAnsi="Times New Roman" w:cs="Times New Roman"/>
          <w:sz w:val="28"/>
          <w:szCs w:val="28"/>
        </w:rPr>
        <w:t xml:space="preserve"> </w:t>
      </w:r>
      <w:r w:rsidR="00205F88">
        <w:rPr>
          <w:rStyle w:val="tlid-translation"/>
          <w:rFonts w:ascii="Times New Roman" w:hAnsi="Times New Roman" w:cs="Times New Roman"/>
          <w:sz w:val="28"/>
          <w:szCs w:val="28"/>
          <w:lang w:val="kk-KZ"/>
        </w:rPr>
        <w:t xml:space="preserve">Интерфейс </w:t>
      </w:r>
      <w:proofErr w:type="spellStart"/>
      <w:r w:rsidR="00205F88" w:rsidRPr="00A17138">
        <w:rPr>
          <w:rStyle w:val="Hyperlink0"/>
          <w:rFonts w:eastAsia="Arial Unicode MS"/>
        </w:rPr>
        <w:t>программн</w:t>
      </w:r>
      <w:proofErr w:type="spellEnd"/>
      <w:r w:rsidR="00205F88">
        <w:rPr>
          <w:rStyle w:val="Hyperlink0"/>
          <w:rFonts w:eastAsia="Arial Unicode MS"/>
          <w:lang w:val="kk-KZ"/>
        </w:rPr>
        <w:t>ого</w:t>
      </w:r>
      <w:r w:rsidR="00205F88" w:rsidRPr="00A17138">
        <w:rPr>
          <w:rStyle w:val="Hyperlink0"/>
          <w:rFonts w:eastAsia="Arial Unicode MS"/>
        </w:rPr>
        <w:t xml:space="preserve"> пакет</w:t>
      </w:r>
      <w:r w:rsidR="00205F88">
        <w:rPr>
          <w:rStyle w:val="Hyperlink0"/>
          <w:rFonts w:eastAsia="Arial Unicode MS"/>
          <w:lang w:val="kk-KZ"/>
        </w:rPr>
        <w:t>а</w:t>
      </w:r>
      <w:r w:rsidR="00205F88" w:rsidRPr="00A17138">
        <w:rPr>
          <w:rStyle w:val="Hyperlink0"/>
          <w:rFonts w:eastAsia="Arial Unicode MS"/>
        </w:rPr>
        <w:t xml:space="preserve"> </w:t>
      </w:r>
      <w:r w:rsidR="00205F88" w:rsidRPr="00A17138">
        <w:rPr>
          <w:rStyle w:val="afb"/>
          <w:rFonts w:ascii="Times New Roman" w:hAnsi="Times New Roman" w:cs="Times New Roman"/>
          <w:sz w:val="28"/>
          <w:szCs w:val="28"/>
          <w:lang w:val="en-US"/>
        </w:rPr>
        <w:t>Velox</w:t>
      </w:r>
      <w:r w:rsidR="00205F88" w:rsidRPr="00A17138">
        <w:rPr>
          <w:rFonts w:ascii="Times New Roman" w:hAnsi="Times New Roman" w:cs="Times New Roman"/>
          <w:sz w:val="28"/>
          <w:szCs w:val="28"/>
          <w:shd w:val="clear" w:color="auto" w:fill="FFFFFF"/>
        </w:rPr>
        <w:t>™</w:t>
      </w:r>
    </w:p>
    <w:p w14:paraId="08258191" w14:textId="77777777" w:rsidR="00247643" w:rsidRDefault="00247643" w:rsidP="00377D92">
      <w:pPr>
        <w:ind w:firstLine="709"/>
        <w:jc w:val="both"/>
        <w:rPr>
          <w:rStyle w:val="Hyperlink0"/>
          <w:rFonts w:eastAsia="Arial Unicode MS"/>
          <w:lang w:val="kk-KZ"/>
        </w:rPr>
      </w:pPr>
    </w:p>
    <w:p w14:paraId="3C31F088" w14:textId="19F5DCD4" w:rsidR="006C1239" w:rsidRDefault="006C1239" w:rsidP="00377D92">
      <w:pPr>
        <w:ind w:firstLine="709"/>
        <w:jc w:val="both"/>
        <w:rPr>
          <w:rFonts w:ascii="Times New Roman" w:hAnsi="Times New Roman" w:cs="Times New Roman"/>
          <w:sz w:val="28"/>
          <w:szCs w:val="28"/>
          <w:lang w:val="kk-KZ"/>
        </w:rPr>
      </w:pPr>
      <w:r w:rsidRPr="00A17138">
        <w:rPr>
          <w:rStyle w:val="Hyperlink0"/>
          <w:rFonts w:eastAsia="Arial Unicode MS"/>
          <w:lang w:val="kk-KZ"/>
        </w:rPr>
        <w:t>Для каждой энергии было измерено от 50 до 100 треков</w:t>
      </w:r>
      <w:r>
        <w:rPr>
          <w:rStyle w:val="Hyperlink0"/>
          <w:rFonts w:eastAsia="Arial Unicode MS"/>
          <w:lang w:val="kk-KZ"/>
        </w:rPr>
        <w:t xml:space="preserve"> тяжелых ионов</w:t>
      </w:r>
      <w:r w:rsidRPr="00A17138">
        <w:rPr>
          <w:rFonts w:ascii="Times New Roman" w:hAnsi="Times New Roman" w:cs="Times New Roman"/>
          <w:sz w:val="28"/>
          <w:szCs w:val="28"/>
        </w:rPr>
        <w:t>.</w:t>
      </w:r>
    </w:p>
    <w:p w14:paraId="43F2095B" w14:textId="50D9F60D" w:rsidR="00BA5F43" w:rsidRPr="00A17138" w:rsidRDefault="00BA5F43" w:rsidP="00377D92">
      <w:pPr>
        <w:ind w:firstLine="709"/>
        <w:jc w:val="both"/>
        <w:rPr>
          <w:rStyle w:val="afb"/>
          <w:rFonts w:ascii="Times New Roman" w:hAnsi="Times New Roman" w:cs="Times New Roman"/>
          <w:b/>
          <w:bCs/>
          <w:color w:val="auto"/>
          <w:sz w:val="28"/>
          <w:szCs w:val="28"/>
          <w:lang w:val="kk-KZ"/>
        </w:rPr>
      </w:pPr>
      <w:r w:rsidRPr="00A17138">
        <w:rPr>
          <w:rFonts w:ascii="Times New Roman" w:hAnsi="Times New Roman" w:cs="Times New Roman"/>
          <w:b/>
          <w:sz w:val="28"/>
          <w:szCs w:val="28"/>
        </w:rPr>
        <w:lastRenderedPageBreak/>
        <w:t>2.</w:t>
      </w:r>
      <w:r w:rsidR="00F12B1B" w:rsidRPr="00A17138">
        <w:rPr>
          <w:rFonts w:ascii="Times New Roman" w:hAnsi="Times New Roman" w:cs="Times New Roman"/>
          <w:b/>
          <w:sz w:val="28"/>
          <w:szCs w:val="28"/>
          <w:lang w:val="kk-KZ"/>
        </w:rPr>
        <w:t>5</w:t>
      </w:r>
      <w:r w:rsidRPr="00A17138">
        <w:rPr>
          <w:rFonts w:ascii="Times New Roman" w:hAnsi="Times New Roman" w:cs="Times New Roman"/>
          <w:b/>
          <w:sz w:val="28"/>
          <w:szCs w:val="28"/>
        </w:rPr>
        <w:t xml:space="preserve"> </w:t>
      </w:r>
      <w:r w:rsidRPr="00A17138">
        <w:rPr>
          <w:rStyle w:val="afb"/>
          <w:rFonts w:ascii="Times New Roman" w:hAnsi="Times New Roman" w:cs="Times New Roman"/>
          <w:b/>
          <w:bCs/>
          <w:color w:val="auto"/>
          <w:sz w:val="28"/>
          <w:szCs w:val="28"/>
          <w:lang w:val="en-US"/>
        </w:rPr>
        <w:t>M</w:t>
      </w:r>
      <w:r w:rsidRPr="00A17138">
        <w:rPr>
          <w:rStyle w:val="afb"/>
          <w:rFonts w:ascii="Times New Roman" w:hAnsi="Times New Roman" w:cs="Times New Roman"/>
          <w:b/>
          <w:bCs/>
          <w:color w:val="auto"/>
          <w:sz w:val="28"/>
          <w:szCs w:val="28"/>
        </w:rPr>
        <w:t xml:space="preserve">Д </w:t>
      </w:r>
      <w:r w:rsidRPr="00A17138">
        <w:rPr>
          <w:rStyle w:val="afb"/>
          <w:rFonts w:ascii="Times New Roman" w:hAnsi="Times New Roman" w:cs="Times New Roman"/>
          <w:b/>
          <w:bCs/>
          <w:color w:val="auto"/>
          <w:sz w:val="28"/>
          <w:szCs w:val="28"/>
          <w:lang w:val="kk-KZ"/>
        </w:rPr>
        <w:t>моделирование</w:t>
      </w:r>
      <w:r w:rsidR="008E11E9" w:rsidRPr="00A17138">
        <w:rPr>
          <w:rStyle w:val="afb"/>
          <w:rFonts w:ascii="Times New Roman" w:hAnsi="Times New Roman" w:cs="Times New Roman"/>
          <w:b/>
          <w:bCs/>
          <w:color w:val="auto"/>
          <w:sz w:val="28"/>
          <w:szCs w:val="28"/>
          <w:lang w:val="kk-KZ"/>
        </w:rPr>
        <w:t xml:space="preserve"> эффектов облучения</w:t>
      </w:r>
    </w:p>
    <w:p w14:paraId="301E334D" w14:textId="570A4458" w:rsidR="005E07AC" w:rsidRPr="00C9317E" w:rsidRDefault="0022384E" w:rsidP="00377D92">
      <w:pPr>
        <w:widowControl w:val="0"/>
        <w:ind w:firstLine="709"/>
        <w:jc w:val="both"/>
        <w:rPr>
          <w:rStyle w:val="afb"/>
          <w:rFonts w:ascii="Times New Roman" w:hAnsi="Times New Roman" w:cs="Times New Roman"/>
          <w:sz w:val="28"/>
          <w:szCs w:val="28"/>
          <w:lang w:val="kk-KZ"/>
        </w:rPr>
      </w:pPr>
      <w:r w:rsidRPr="00A17138">
        <w:rPr>
          <w:rFonts w:ascii="Times New Roman" w:hAnsi="Times New Roman" w:cs="Times New Roman"/>
          <w:bCs/>
          <w:color w:val="auto"/>
          <w:sz w:val="28"/>
          <w:szCs w:val="28"/>
        </w:rPr>
        <w:t xml:space="preserve">Модель </w:t>
      </w:r>
      <w:proofErr w:type="spellStart"/>
      <w:r w:rsidR="00BA5F43" w:rsidRPr="00A17138">
        <w:rPr>
          <w:rStyle w:val="afb"/>
          <w:rFonts w:ascii="Times New Roman" w:hAnsi="Times New Roman" w:cs="Times New Roman"/>
          <w:sz w:val="28"/>
          <w:szCs w:val="28"/>
        </w:rPr>
        <w:t>Mont</w:t>
      </w:r>
      <w:r w:rsidR="00BA5F43" w:rsidRPr="00DE6EBC">
        <w:rPr>
          <w:rStyle w:val="afb"/>
          <w:rFonts w:ascii="Times New Roman" w:hAnsi="Times New Roman" w:cs="Times New Roman"/>
          <w:color w:val="000000" w:themeColor="text1"/>
          <w:sz w:val="28"/>
          <w:szCs w:val="28"/>
        </w:rPr>
        <w:t>e</w:t>
      </w:r>
      <w:proofErr w:type="spellEnd"/>
      <w:r w:rsidR="00BA5F43" w:rsidRPr="00DE6EBC">
        <w:rPr>
          <w:rStyle w:val="afb"/>
          <w:rFonts w:ascii="Times New Roman" w:hAnsi="Times New Roman" w:cs="Times New Roman"/>
          <w:color w:val="000000" w:themeColor="text1"/>
          <w:sz w:val="28"/>
          <w:szCs w:val="28"/>
        </w:rPr>
        <w:t xml:space="preserve"> Carlo TREKIS [</w:t>
      </w:r>
      <w:r w:rsidR="00DE6EBC" w:rsidRPr="00DE6EBC">
        <w:rPr>
          <w:rFonts w:ascii="Times New Roman" w:hAnsi="Times New Roman" w:cs="Times New Roman"/>
          <w:color w:val="000000" w:themeColor="text1"/>
          <w:sz w:val="28"/>
          <w:szCs w:val="28"/>
        </w:rPr>
        <w:t>13</w:t>
      </w:r>
      <w:r w:rsidR="0044115A"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44115A" w:rsidRPr="00DE6EBC">
        <w:rPr>
          <w:rFonts w:ascii="Times New Roman" w:hAnsi="Times New Roman" w:cs="Times New Roman"/>
          <w:color w:val="000000" w:themeColor="text1"/>
          <w:sz w:val="28"/>
          <w:szCs w:val="28"/>
        </w:rPr>
        <w:t xml:space="preserve"> 355303-3</w:t>
      </w:r>
      <w:r w:rsidR="00BA5F43" w:rsidRPr="00DE6EBC">
        <w:rPr>
          <w:rStyle w:val="afb"/>
          <w:rFonts w:ascii="Times New Roman" w:hAnsi="Times New Roman" w:cs="Times New Roman"/>
          <w:color w:val="000000" w:themeColor="text1"/>
          <w:sz w:val="28"/>
          <w:szCs w:val="28"/>
        </w:rPr>
        <w:t xml:space="preserve">], основанный на алгоритме асимптотической траектории событий, </w:t>
      </w:r>
      <w:r w:rsidR="00F91FCF" w:rsidRPr="00DE6EBC">
        <w:rPr>
          <w:rFonts w:ascii="Times New Roman" w:hAnsi="Times New Roman" w:cs="Times New Roman"/>
          <w:bCs/>
          <w:color w:val="000000" w:themeColor="text1"/>
          <w:sz w:val="28"/>
          <w:szCs w:val="28"/>
        </w:rPr>
        <w:t xml:space="preserve">используется </w:t>
      </w:r>
      <w:r w:rsidR="00BA5F43" w:rsidRPr="00DE6EBC">
        <w:rPr>
          <w:rStyle w:val="afb"/>
          <w:rFonts w:ascii="Times New Roman" w:hAnsi="Times New Roman" w:cs="Times New Roman"/>
          <w:color w:val="000000" w:themeColor="text1"/>
          <w:sz w:val="28"/>
          <w:szCs w:val="28"/>
        </w:rPr>
        <w:t xml:space="preserve">для описания эволюции возбужденного электронного ансамбля в треках </w:t>
      </w:r>
      <w:r w:rsidR="006E14F2">
        <w:rPr>
          <w:rStyle w:val="afb"/>
          <w:rFonts w:ascii="Times New Roman" w:hAnsi="Times New Roman" w:cs="Times New Roman"/>
          <w:color w:val="000000" w:themeColor="text1"/>
          <w:sz w:val="28"/>
          <w:szCs w:val="28"/>
          <w:lang w:val="kk-KZ"/>
        </w:rPr>
        <w:t>БТИ</w:t>
      </w:r>
      <w:r w:rsidR="00BA5F43" w:rsidRPr="00DE6EBC">
        <w:rPr>
          <w:rStyle w:val="afb"/>
          <w:rFonts w:ascii="Times New Roman" w:hAnsi="Times New Roman" w:cs="Times New Roman"/>
          <w:color w:val="000000" w:themeColor="text1"/>
          <w:sz w:val="28"/>
          <w:szCs w:val="28"/>
        </w:rPr>
        <w:t xml:space="preserve"> в </w:t>
      </w:r>
      <w:proofErr w:type="spellStart"/>
      <w:r w:rsidR="00BA5F43" w:rsidRPr="00DE6EBC">
        <w:rPr>
          <w:rStyle w:val="afb"/>
          <w:rFonts w:ascii="Times New Roman" w:hAnsi="Times New Roman" w:cs="Times New Roman"/>
          <w:color w:val="000000" w:themeColor="text1"/>
          <w:sz w:val="28"/>
          <w:szCs w:val="28"/>
        </w:rPr>
        <w:t>нанооксидах</w:t>
      </w:r>
      <w:proofErr w:type="spellEnd"/>
      <w:r w:rsidR="00BA5F43" w:rsidRPr="00DE6EBC">
        <w:rPr>
          <w:rStyle w:val="afb"/>
          <w:rFonts w:ascii="Times New Roman" w:hAnsi="Times New Roman" w:cs="Times New Roman"/>
          <w:color w:val="000000" w:themeColor="text1"/>
          <w:sz w:val="28"/>
          <w:szCs w:val="28"/>
        </w:rPr>
        <w:t xml:space="preserve">. </w:t>
      </w:r>
      <w:r w:rsidRPr="00DE6EBC">
        <w:rPr>
          <w:rFonts w:ascii="Times New Roman" w:hAnsi="Times New Roman" w:cs="Times New Roman"/>
          <w:bCs/>
          <w:color w:val="000000" w:themeColor="text1"/>
          <w:sz w:val="28"/>
          <w:szCs w:val="28"/>
        </w:rPr>
        <w:t xml:space="preserve">Метод специально разработан для описания процессов возбуждения ансамбля электронов, индуцированных быстрыми тяжёлыми ионами. </w:t>
      </w:r>
      <w:r w:rsidR="00BA5F43" w:rsidRPr="00DE6EBC">
        <w:rPr>
          <w:rStyle w:val="afb"/>
          <w:rFonts w:ascii="Times New Roman" w:hAnsi="Times New Roman" w:cs="Times New Roman"/>
          <w:color w:val="000000" w:themeColor="text1"/>
          <w:sz w:val="28"/>
          <w:szCs w:val="28"/>
        </w:rPr>
        <w:t>В модели учитывались сечения рассеяния, описывающие коллективный отклик электронных и атомных систем мишени в рамках формализма динамического структурного фактора.</w:t>
      </w:r>
      <w:r w:rsidR="00C969E4" w:rsidRPr="00DE6EBC">
        <w:rPr>
          <w:rStyle w:val="afb"/>
          <w:rFonts w:ascii="Times New Roman" w:hAnsi="Times New Roman" w:cs="Times New Roman"/>
          <w:color w:val="000000" w:themeColor="text1"/>
          <w:sz w:val="28"/>
          <w:szCs w:val="28"/>
          <w:lang w:val="kk-KZ"/>
        </w:rPr>
        <w:t xml:space="preserve"> </w:t>
      </w:r>
      <w:r w:rsidR="00C969E4" w:rsidRPr="00DE6EBC">
        <w:rPr>
          <w:rFonts w:ascii="Times New Roman" w:hAnsi="Times New Roman" w:cs="Times New Roman"/>
          <w:bCs/>
          <w:color w:val="000000" w:themeColor="text1"/>
          <w:sz w:val="28"/>
          <w:szCs w:val="28"/>
        </w:rPr>
        <w:t xml:space="preserve">Функция потерь энергии используется для определения средних свободных пробегов частиц и получается на основе экспериментальных и теоретических оптических данных, содержащих информацию об электронных и атомных возбуждениях в веществе. </w:t>
      </w:r>
      <w:r w:rsidR="00BA5F43" w:rsidRPr="00DE6EBC">
        <w:rPr>
          <w:rStyle w:val="afb"/>
          <w:rFonts w:ascii="Times New Roman" w:hAnsi="Times New Roman" w:cs="Times New Roman"/>
          <w:color w:val="000000" w:themeColor="text1"/>
          <w:sz w:val="28"/>
          <w:szCs w:val="28"/>
        </w:rPr>
        <w:t>Подробное описание модели можно найти в [</w:t>
      </w:r>
      <w:r w:rsidR="00DE6EBC" w:rsidRPr="00DE6EBC">
        <w:rPr>
          <w:rFonts w:ascii="Times New Roman" w:hAnsi="Times New Roman" w:cs="Times New Roman"/>
          <w:color w:val="000000" w:themeColor="text1"/>
          <w:sz w:val="28"/>
          <w:szCs w:val="28"/>
        </w:rPr>
        <w:t>185</w:t>
      </w:r>
      <w:r w:rsidR="00BA5F43" w:rsidRPr="00DE6EBC">
        <w:rPr>
          <w:rStyle w:val="afb"/>
          <w:rFonts w:ascii="Times New Roman" w:hAnsi="Times New Roman" w:cs="Times New Roman"/>
          <w:color w:val="000000" w:themeColor="text1"/>
          <w:sz w:val="28"/>
          <w:szCs w:val="28"/>
        </w:rPr>
        <w:t>]. На выходе код генерирует пространственно-временные распределения энергий и плотностей электронов, дырок в валентной зоне и различных атомных оболочек, а также энергии, переданной атомной системе мишени [</w:t>
      </w:r>
      <w:r w:rsidR="00DE6EBC" w:rsidRPr="00DE6EBC">
        <w:rPr>
          <w:rFonts w:ascii="Times New Roman" w:hAnsi="Times New Roman" w:cs="Times New Roman"/>
          <w:color w:val="000000" w:themeColor="text1"/>
          <w:sz w:val="28"/>
          <w:szCs w:val="28"/>
        </w:rPr>
        <w:t>185</w:t>
      </w:r>
      <w:r w:rsidR="0044115A"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44115A" w:rsidRPr="00DE6EBC">
        <w:rPr>
          <w:rFonts w:ascii="Times New Roman" w:hAnsi="Times New Roman" w:cs="Times New Roman"/>
          <w:color w:val="000000" w:themeColor="text1"/>
          <w:sz w:val="28"/>
          <w:szCs w:val="28"/>
        </w:rPr>
        <w:t xml:space="preserve"> 150640-3</w:t>
      </w:r>
      <w:r w:rsidR="00C32573" w:rsidRPr="00DE6EBC">
        <w:rPr>
          <w:rStyle w:val="afb"/>
          <w:rFonts w:ascii="Times New Roman" w:hAnsi="Times New Roman" w:cs="Times New Roman"/>
          <w:color w:val="000000" w:themeColor="text1"/>
          <w:sz w:val="28"/>
          <w:szCs w:val="28"/>
        </w:rPr>
        <w:t>;</w:t>
      </w:r>
      <w:r w:rsidR="00BA5F43" w:rsidRPr="00DE6EBC">
        <w:rPr>
          <w:rStyle w:val="afb"/>
          <w:rFonts w:ascii="Times New Roman" w:hAnsi="Times New Roman" w:cs="Times New Roman"/>
          <w:color w:val="000000" w:themeColor="text1"/>
          <w:sz w:val="28"/>
          <w:szCs w:val="28"/>
        </w:rPr>
        <w:t xml:space="preserve"> </w:t>
      </w:r>
      <w:r w:rsidR="00DE6EBC" w:rsidRPr="00DE6EBC">
        <w:rPr>
          <w:rFonts w:ascii="Times New Roman" w:hAnsi="Times New Roman" w:cs="Times New Roman"/>
          <w:color w:val="000000" w:themeColor="text1"/>
          <w:sz w:val="28"/>
          <w:szCs w:val="28"/>
        </w:rPr>
        <w:t>186</w:t>
      </w:r>
      <w:r w:rsidR="00BA5F43" w:rsidRPr="00DE6EBC">
        <w:rPr>
          <w:rStyle w:val="afb"/>
          <w:rFonts w:ascii="Times New Roman" w:hAnsi="Times New Roman" w:cs="Times New Roman"/>
          <w:color w:val="000000" w:themeColor="text1"/>
          <w:sz w:val="28"/>
          <w:szCs w:val="28"/>
        </w:rPr>
        <w:t>]. Эти данные использовались для определения скоростей атомов в коаксиальных цилиндрических слоях вокруг траекторий БТИ. Эти распределения скоростей служили начальными условиями для моделирования отклика решетки на прохождение ионов с помощью кода молекулярной динамики LAMMPS [</w:t>
      </w:r>
      <w:r w:rsidR="00DE6EBC" w:rsidRPr="00DE6EBC">
        <w:rPr>
          <w:rFonts w:ascii="Times New Roman" w:hAnsi="Times New Roman" w:cs="Times New Roman"/>
          <w:color w:val="000000" w:themeColor="text1"/>
          <w:sz w:val="28"/>
          <w:szCs w:val="28"/>
        </w:rPr>
        <w:t>14</w:t>
      </w:r>
      <w:r w:rsidR="00A126D9" w:rsidRPr="00DE6EB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86545D">
        <w:rPr>
          <w:rFonts w:ascii="Times New Roman" w:hAnsi="Times New Roman" w:cs="Times New Roman"/>
          <w:color w:val="000000" w:themeColor="text1"/>
          <w:sz w:val="28"/>
          <w:szCs w:val="28"/>
          <w:lang w:val="kk-KZ"/>
        </w:rPr>
        <w:t> </w:t>
      </w:r>
      <w:r w:rsidR="00A126D9" w:rsidRPr="00DE6EBC">
        <w:rPr>
          <w:rFonts w:ascii="Times New Roman" w:hAnsi="Times New Roman" w:cs="Times New Roman"/>
          <w:color w:val="000000" w:themeColor="text1"/>
          <w:sz w:val="28"/>
          <w:szCs w:val="28"/>
        </w:rPr>
        <w:t>5</w:t>
      </w:r>
      <w:r w:rsidR="00BA5F43" w:rsidRPr="00DE6EBC">
        <w:rPr>
          <w:rStyle w:val="afb"/>
          <w:rFonts w:ascii="Times New Roman" w:hAnsi="Times New Roman" w:cs="Times New Roman"/>
          <w:color w:val="000000" w:themeColor="text1"/>
          <w:sz w:val="28"/>
          <w:szCs w:val="28"/>
        </w:rPr>
        <w:t>].</w:t>
      </w:r>
    </w:p>
    <w:p w14:paraId="61FC11B4" w14:textId="1B541153" w:rsidR="006E14F2" w:rsidRDefault="00BA5F43" w:rsidP="00377D92">
      <w:pPr>
        <w:widowControl w:val="0"/>
        <w:ind w:firstLine="709"/>
        <w:jc w:val="both"/>
        <w:rPr>
          <w:rStyle w:val="afb"/>
          <w:rFonts w:ascii="Times New Roman" w:hAnsi="Times New Roman" w:cs="Times New Roman"/>
          <w:color w:val="000000" w:themeColor="text1"/>
          <w:sz w:val="28"/>
          <w:szCs w:val="28"/>
          <w:lang w:val="kk-KZ"/>
        </w:rPr>
      </w:pPr>
      <w:r w:rsidRPr="00A17138">
        <w:rPr>
          <w:rStyle w:val="afb"/>
          <w:rFonts w:ascii="Times New Roman" w:hAnsi="Times New Roman" w:cs="Times New Roman"/>
          <w:sz w:val="28"/>
          <w:szCs w:val="28"/>
        </w:rPr>
        <w:t>Межатомные взаимодействия в Y</w:t>
      </w:r>
      <w:r w:rsidRPr="00A17138">
        <w:rPr>
          <w:rStyle w:val="afb"/>
          <w:rFonts w:ascii="Times New Roman" w:hAnsi="Times New Roman" w:cs="Times New Roman"/>
          <w:sz w:val="28"/>
          <w:szCs w:val="28"/>
          <w:vertAlign w:val="subscript"/>
        </w:rPr>
        <w:t>2</w:t>
      </w:r>
      <w:r w:rsidRPr="00A17138">
        <w:rPr>
          <w:rStyle w:val="afb"/>
          <w:rFonts w:ascii="Times New Roman" w:hAnsi="Times New Roman" w:cs="Times New Roman"/>
          <w:sz w:val="28"/>
          <w:szCs w:val="28"/>
        </w:rPr>
        <w:t>Ti</w:t>
      </w:r>
      <w:r w:rsidRPr="00A17138">
        <w:rPr>
          <w:rStyle w:val="afb"/>
          <w:rFonts w:ascii="Times New Roman" w:hAnsi="Times New Roman" w:cs="Times New Roman"/>
          <w:sz w:val="28"/>
          <w:szCs w:val="28"/>
          <w:vertAlign w:val="subscript"/>
        </w:rPr>
        <w:t>2</w:t>
      </w:r>
      <w:r w:rsidRPr="00A17138">
        <w:rPr>
          <w:rStyle w:val="afb"/>
          <w:rFonts w:ascii="Times New Roman" w:hAnsi="Times New Roman" w:cs="Times New Roman"/>
          <w:sz w:val="28"/>
          <w:szCs w:val="28"/>
        </w:rPr>
        <w:t>O</w:t>
      </w:r>
      <w:r w:rsidRPr="00A17138">
        <w:rPr>
          <w:rStyle w:val="afb"/>
          <w:rFonts w:ascii="Times New Roman" w:hAnsi="Times New Roman" w:cs="Times New Roman"/>
          <w:sz w:val="28"/>
          <w:szCs w:val="28"/>
          <w:vertAlign w:val="subscript"/>
        </w:rPr>
        <w:t>7</w:t>
      </w:r>
      <w:r w:rsidRPr="00A17138">
        <w:rPr>
          <w:rStyle w:val="afb"/>
          <w:rFonts w:ascii="Times New Roman" w:hAnsi="Times New Roman" w:cs="Times New Roman"/>
          <w:sz w:val="28"/>
          <w:szCs w:val="28"/>
          <w:vertAlign w:val="subscript"/>
          <w:lang w:val="kk-KZ"/>
        </w:rPr>
        <w:t xml:space="preserve"> </w:t>
      </w:r>
      <w:r w:rsidRPr="00A17138">
        <w:rPr>
          <w:rStyle w:val="afb"/>
          <w:rFonts w:ascii="Times New Roman" w:hAnsi="Times New Roman" w:cs="Times New Roman"/>
          <w:sz w:val="28"/>
          <w:szCs w:val="28"/>
        </w:rPr>
        <w:t xml:space="preserve">моделировались с использованием потенциала </w:t>
      </w:r>
      <w:r w:rsidRPr="00562A3C">
        <w:rPr>
          <w:rStyle w:val="afb"/>
          <w:rFonts w:ascii="Times New Roman" w:hAnsi="Times New Roman" w:cs="Times New Roman"/>
          <w:color w:val="000000" w:themeColor="text1"/>
          <w:sz w:val="28"/>
          <w:szCs w:val="28"/>
        </w:rPr>
        <w:t xml:space="preserve">типа </w:t>
      </w:r>
      <w:proofErr w:type="spellStart"/>
      <w:r w:rsidR="00496FD7" w:rsidRPr="00496FD7">
        <w:rPr>
          <w:rStyle w:val="afb"/>
          <w:rFonts w:ascii="Times New Roman" w:hAnsi="Times New Roman" w:cs="Times New Roman"/>
          <w:color w:val="000000" w:themeColor="text1"/>
          <w:sz w:val="28"/>
          <w:szCs w:val="28"/>
        </w:rPr>
        <w:t>Букиннгема</w:t>
      </w:r>
      <w:proofErr w:type="spellEnd"/>
      <w:r w:rsidR="00496FD7" w:rsidRPr="00496FD7">
        <w:rPr>
          <w:rStyle w:val="afb"/>
          <w:rFonts w:ascii="Times New Roman" w:hAnsi="Times New Roman" w:cs="Times New Roman"/>
          <w:color w:val="000000" w:themeColor="text1"/>
          <w:sz w:val="28"/>
          <w:szCs w:val="28"/>
        </w:rPr>
        <w:t xml:space="preserve"> </w:t>
      </w:r>
      <w:r w:rsidRPr="00562A3C">
        <w:rPr>
          <w:rStyle w:val="afb"/>
          <w:rFonts w:ascii="Times New Roman" w:hAnsi="Times New Roman" w:cs="Times New Roman"/>
          <w:color w:val="000000" w:themeColor="text1"/>
          <w:sz w:val="28"/>
          <w:szCs w:val="28"/>
        </w:rPr>
        <w:t>и кулоновских сил, параметры которых были взяты из [</w:t>
      </w:r>
      <w:r w:rsidR="00DE6EBC" w:rsidRPr="00562A3C">
        <w:rPr>
          <w:rFonts w:ascii="Times New Roman" w:hAnsi="Times New Roman" w:cs="Times New Roman"/>
          <w:color w:val="000000" w:themeColor="text1"/>
          <w:sz w:val="28"/>
          <w:szCs w:val="28"/>
        </w:rPr>
        <w:t>187</w:t>
      </w:r>
      <w:r w:rsidRPr="00562A3C">
        <w:rPr>
          <w:rStyle w:val="afb"/>
          <w:rFonts w:ascii="Times New Roman" w:hAnsi="Times New Roman" w:cs="Times New Roman"/>
          <w:color w:val="000000" w:themeColor="text1"/>
          <w:sz w:val="28"/>
          <w:szCs w:val="28"/>
        </w:rPr>
        <w:t>]. Результаты моделирования визуализировались с помощью программного обеспечения OVITO [</w:t>
      </w:r>
      <w:r w:rsidR="00562A3C" w:rsidRPr="00E613E3">
        <w:rPr>
          <w:rFonts w:ascii="Times New Roman" w:hAnsi="Times New Roman" w:cs="Times New Roman"/>
          <w:color w:val="000000" w:themeColor="text1"/>
          <w:sz w:val="28"/>
          <w:szCs w:val="28"/>
        </w:rPr>
        <w:t>15</w:t>
      </w:r>
      <w:r w:rsidR="00A126D9" w:rsidRPr="00562A3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C9317E">
        <w:rPr>
          <w:rFonts w:ascii="Times New Roman" w:hAnsi="Times New Roman" w:cs="Times New Roman"/>
          <w:color w:val="000000" w:themeColor="text1"/>
          <w:sz w:val="28"/>
          <w:szCs w:val="28"/>
        </w:rPr>
        <w:t>.</w:t>
      </w:r>
      <w:r w:rsidR="00A126D9" w:rsidRPr="00562A3C">
        <w:rPr>
          <w:rFonts w:ascii="Times New Roman" w:hAnsi="Times New Roman" w:cs="Times New Roman"/>
          <w:color w:val="000000" w:themeColor="text1"/>
          <w:sz w:val="28"/>
          <w:szCs w:val="28"/>
        </w:rPr>
        <w:t xml:space="preserve"> 15012-2</w:t>
      </w:r>
      <w:r w:rsidRPr="00562A3C">
        <w:rPr>
          <w:rStyle w:val="afb"/>
          <w:rFonts w:ascii="Times New Roman" w:hAnsi="Times New Roman" w:cs="Times New Roman"/>
          <w:color w:val="000000" w:themeColor="text1"/>
          <w:sz w:val="28"/>
          <w:szCs w:val="28"/>
        </w:rPr>
        <w:t xml:space="preserve">]. В объемных MД моделированиях использовались </w:t>
      </w:r>
      <w:proofErr w:type="spellStart"/>
      <w:r w:rsidRPr="00562A3C">
        <w:rPr>
          <w:rStyle w:val="afb"/>
          <w:rFonts w:ascii="Times New Roman" w:hAnsi="Times New Roman" w:cs="Times New Roman"/>
          <w:color w:val="000000" w:themeColor="text1"/>
          <w:sz w:val="28"/>
          <w:szCs w:val="28"/>
        </w:rPr>
        <w:t>суперячейки</w:t>
      </w:r>
      <w:proofErr w:type="spellEnd"/>
      <w:r w:rsidRPr="00562A3C">
        <w:rPr>
          <w:rStyle w:val="afb"/>
          <w:rFonts w:ascii="Times New Roman" w:hAnsi="Times New Roman" w:cs="Times New Roman"/>
          <w:color w:val="000000" w:themeColor="text1"/>
          <w:sz w:val="28"/>
          <w:szCs w:val="28"/>
        </w:rPr>
        <w:t xml:space="preserve"> размером 35</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7 × 35</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7 × 10</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2 нм</w:t>
      </w:r>
      <w:r w:rsidR="006C1239" w:rsidRPr="006C1239">
        <w:rPr>
          <w:rStyle w:val="afb"/>
          <w:rFonts w:ascii="Times New Roman" w:hAnsi="Times New Roman" w:cs="Times New Roman"/>
          <w:color w:val="000000" w:themeColor="text1"/>
          <w:sz w:val="28"/>
          <w:szCs w:val="28"/>
          <w:vertAlign w:val="superscript"/>
          <w:lang w:val="kk-KZ"/>
        </w:rPr>
        <w:t>3</w:t>
      </w:r>
      <w:r w:rsidRPr="00562A3C">
        <w:rPr>
          <w:rStyle w:val="afb"/>
          <w:rFonts w:ascii="Times New Roman" w:hAnsi="Times New Roman" w:cs="Times New Roman"/>
          <w:color w:val="000000" w:themeColor="text1"/>
          <w:sz w:val="28"/>
          <w:szCs w:val="28"/>
        </w:rPr>
        <w:t xml:space="preserve"> (~1</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 xml:space="preserve">1 миллиона атомов) для ионов </w:t>
      </w:r>
      <w:proofErr w:type="spellStart"/>
      <w:r w:rsidRPr="00562A3C">
        <w:rPr>
          <w:rStyle w:val="afb"/>
          <w:rFonts w:ascii="Times New Roman" w:hAnsi="Times New Roman" w:cs="Times New Roman"/>
          <w:color w:val="000000" w:themeColor="text1"/>
          <w:sz w:val="28"/>
          <w:szCs w:val="28"/>
        </w:rPr>
        <w:t>Ar</w:t>
      </w:r>
      <w:proofErr w:type="spellEnd"/>
      <w:r w:rsidRPr="00562A3C">
        <w:rPr>
          <w:rStyle w:val="afb"/>
          <w:rFonts w:ascii="Times New Roman" w:hAnsi="Times New Roman" w:cs="Times New Roman"/>
          <w:color w:val="000000" w:themeColor="text1"/>
          <w:sz w:val="28"/>
          <w:szCs w:val="28"/>
        </w:rPr>
        <w:t xml:space="preserve">, </w:t>
      </w:r>
      <w:proofErr w:type="spellStart"/>
      <w:r w:rsidRPr="00562A3C">
        <w:rPr>
          <w:rStyle w:val="afb"/>
          <w:rFonts w:ascii="Times New Roman" w:hAnsi="Times New Roman" w:cs="Times New Roman"/>
          <w:color w:val="000000" w:themeColor="text1"/>
          <w:sz w:val="28"/>
          <w:szCs w:val="28"/>
        </w:rPr>
        <w:t>Kr</w:t>
      </w:r>
      <w:proofErr w:type="spellEnd"/>
      <w:r w:rsidRPr="00562A3C">
        <w:rPr>
          <w:rStyle w:val="afb"/>
          <w:rFonts w:ascii="Times New Roman" w:hAnsi="Times New Roman" w:cs="Times New Roman"/>
          <w:color w:val="000000" w:themeColor="text1"/>
          <w:sz w:val="28"/>
          <w:szCs w:val="28"/>
        </w:rPr>
        <w:t xml:space="preserve"> и </w:t>
      </w:r>
      <w:proofErr w:type="spellStart"/>
      <w:r w:rsidRPr="00562A3C">
        <w:rPr>
          <w:rStyle w:val="afb"/>
          <w:rFonts w:ascii="Times New Roman" w:hAnsi="Times New Roman" w:cs="Times New Roman"/>
          <w:color w:val="000000" w:themeColor="text1"/>
          <w:sz w:val="28"/>
          <w:szCs w:val="28"/>
        </w:rPr>
        <w:t>Xe</w:t>
      </w:r>
      <w:proofErr w:type="spellEnd"/>
      <w:r w:rsidRPr="00562A3C">
        <w:rPr>
          <w:rStyle w:val="afb"/>
          <w:rFonts w:ascii="Times New Roman" w:hAnsi="Times New Roman" w:cs="Times New Roman"/>
          <w:color w:val="000000" w:themeColor="text1"/>
          <w:sz w:val="28"/>
          <w:szCs w:val="28"/>
        </w:rPr>
        <w:t xml:space="preserve"> и 40</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8 × 40</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8 × 10</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 xml:space="preserve">2 </w:t>
      </w:r>
      <w:r w:rsidR="006C1239" w:rsidRPr="00562A3C">
        <w:rPr>
          <w:rStyle w:val="afb"/>
          <w:rFonts w:ascii="Times New Roman" w:hAnsi="Times New Roman" w:cs="Times New Roman"/>
          <w:color w:val="000000" w:themeColor="text1"/>
          <w:sz w:val="28"/>
          <w:szCs w:val="28"/>
        </w:rPr>
        <w:t>нм</w:t>
      </w:r>
      <w:r w:rsidR="006C1239" w:rsidRPr="006C1239">
        <w:rPr>
          <w:rStyle w:val="afb"/>
          <w:rFonts w:ascii="Times New Roman" w:hAnsi="Times New Roman" w:cs="Times New Roman"/>
          <w:color w:val="000000" w:themeColor="text1"/>
          <w:sz w:val="28"/>
          <w:szCs w:val="28"/>
          <w:vertAlign w:val="superscript"/>
          <w:lang w:val="kk-KZ"/>
        </w:rPr>
        <w:t>3</w:t>
      </w:r>
      <w:r w:rsidRPr="00562A3C">
        <w:rPr>
          <w:rStyle w:val="afb"/>
          <w:rFonts w:ascii="Times New Roman" w:hAnsi="Times New Roman" w:cs="Times New Roman"/>
          <w:color w:val="000000" w:themeColor="text1"/>
          <w:sz w:val="28"/>
          <w:szCs w:val="28"/>
        </w:rPr>
        <w:t xml:space="preserve"> (~1</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 xml:space="preserve">4 миллиона атомов) для ионов </w:t>
      </w:r>
      <w:proofErr w:type="spellStart"/>
      <w:r w:rsidRPr="00562A3C">
        <w:rPr>
          <w:rStyle w:val="afb"/>
          <w:rFonts w:ascii="Times New Roman" w:hAnsi="Times New Roman" w:cs="Times New Roman"/>
          <w:color w:val="000000" w:themeColor="text1"/>
          <w:sz w:val="28"/>
          <w:szCs w:val="28"/>
        </w:rPr>
        <w:t>Bi</w:t>
      </w:r>
      <w:proofErr w:type="spellEnd"/>
      <w:r w:rsidRPr="00562A3C">
        <w:rPr>
          <w:rStyle w:val="afb"/>
          <w:rFonts w:ascii="Times New Roman" w:hAnsi="Times New Roman" w:cs="Times New Roman"/>
          <w:color w:val="000000" w:themeColor="text1"/>
          <w:sz w:val="28"/>
          <w:szCs w:val="28"/>
        </w:rPr>
        <w:t xml:space="preserve">. </w:t>
      </w:r>
    </w:p>
    <w:p w14:paraId="3F72CC36" w14:textId="51BBE793" w:rsidR="005E07AC" w:rsidRPr="00562A3C" w:rsidRDefault="00BA5F43" w:rsidP="00377D92">
      <w:pPr>
        <w:widowControl w:val="0"/>
        <w:ind w:firstLine="709"/>
        <w:jc w:val="both"/>
        <w:rPr>
          <w:rStyle w:val="afb"/>
          <w:rFonts w:ascii="Times New Roman" w:hAnsi="Times New Roman" w:cs="Times New Roman"/>
          <w:color w:val="000000" w:themeColor="text1"/>
          <w:sz w:val="28"/>
          <w:szCs w:val="28"/>
        </w:rPr>
      </w:pPr>
      <w:r w:rsidRPr="00562A3C">
        <w:rPr>
          <w:rStyle w:val="afb"/>
          <w:rFonts w:ascii="Times New Roman" w:hAnsi="Times New Roman" w:cs="Times New Roman"/>
          <w:color w:val="000000" w:themeColor="text1"/>
          <w:sz w:val="28"/>
          <w:szCs w:val="28"/>
        </w:rPr>
        <w:t>Периодические граничные условия применялись по всем осям.</w:t>
      </w:r>
      <w:r w:rsidR="005E07AC" w:rsidRPr="00562A3C">
        <w:rPr>
          <w:rStyle w:val="afb"/>
          <w:rFonts w:ascii="Times New Roman" w:hAnsi="Times New Roman" w:cs="Times New Roman"/>
          <w:color w:val="000000" w:themeColor="text1"/>
          <w:sz w:val="28"/>
          <w:szCs w:val="28"/>
          <w:lang w:val="kk-KZ"/>
        </w:rPr>
        <w:t xml:space="preserve"> </w:t>
      </w:r>
      <w:r w:rsidRPr="00562A3C">
        <w:rPr>
          <w:rStyle w:val="afb"/>
          <w:rFonts w:ascii="Times New Roman" w:hAnsi="Times New Roman" w:cs="Times New Roman"/>
          <w:color w:val="000000" w:themeColor="text1"/>
          <w:sz w:val="28"/>
          <w:szCs w:val="28"/>
        </w:rPr>
        <w:t xml:space="preserve">Границы </w:t>
      </w:r>
      <w:proofErr w:type="spellStart"/>
      <w:r w:rsidRPr="00562A3C">
        <w:rPr>
          <w:rStyle w:val="afb"/>
          <w:rFonts w:ascii="Times New Roman" w:hAnsi="Times New Roman" w:cs="Times New Roman"/>
          <w:color w:val="000000" w:themeColor="text1"/>
          <w:sz w:val="28"/>
          <w:szCs w:val="28"/>
        </w:rPr>
        <w:t>суперячеек</w:t>
      </w:r>
      <w:proofErr w:type="spellEnd"/>
      <w:r w:rsidRPr="00562A3C">
        <w:rPr>
          <w:rStyle w:val="afb"/>
          <w:rFonts w:ascii="Times New Roman" w:hAnsi="Times New Roman" w:cs="Times New Roman"/>
          <w:color w:val="000000" w:themeColor="text1"/>
          <w:sz w:val="28"/>
          <w:szCs w:val="28"/>
        </w:rPr>
        <w:t xml:space="preserve"> (толщиной 0.5 нм) в направлениях X и Y охлаждались с помощью термостата </w:t>
      </w:r>
      <w:proofErr w:type="spellStart"/>
      <w:r w:rsidRPr="00562A3C">
        <w:rPr>
          <w:rStyle w:val="afb"/>
          <w:rFonts w:ascii="Times New Roman" w:hAnsi="Times New Roman" w:cs="Times New Roman"/>
          <w:color w:val="000000" w:themeColor="text1"/>
          <w:sz w:val="28"/>
          <w:szCs w:val="28"/>
        </w:rPr>
        <w:t>Берендсена</w:t>
      </w:r>
      <w:proofErr w:type="spellEnd"/>
      <w:r w:rsidRPr="00562A3C">
        <w:rPr>
          <w:rStyle w:val="afb"/>
          <w:rFonts w:ascii="Times New Roman" w:hAnsi="Times New Roman" w:cs="Times New Roman"/>
          <w:color w:val="000000" w:themeColor="text1"/>
          <w:sz w:val="28"/>
          <w:szCs w:val="28"/>
        </w:rPr>
        <w:t xml:space="preserve"> до 300</w:t>
      </w:r>
      <w:r w:rsidR="006C1239">
        <w:rPr>
          <w:rStyle w:val="afb"/>
          <w:rFonts w:ascii="Times New Roman" w:hAnsi="Times New Roman" w:cs="Times New Roman"/>
          <w:color w:val="000000" w:themeColor="text1"/>
          <w:sz w:val="28"/>
          <w:szCs w:val="28"/>
          <w:lang w:val="kk-KZ"/>
        </w:rPr>
        <w:t xml:space="preserve"> </w:t>
      </w:r>
      <w:r w:rsidRPr="00562A3C">
        <w:rPr>
          <w:rStyle w:val="afb"/>
          <w:rFonts w:ascii="Times New Roman" w:hAnsi="Times New Roman" w:cs="Times New Roman"/>
          <w:color w:val="000000" w:themeColor="text1"/>
          <w:sz w:val="28"/>
          <w:szCs w:val="28"/>
        </w:rPr>
        <w:t xml:space="preserve">К с характерным временем 0.1 </w:t>
      </w:r>
      <w:proofErr w:type="spellStart"/>
      <w:r w:rsidRPr="00562A3C">
        <w:rPr>
          <w:rStyle w:val="afb"/>
          <w:rFonts w:ascii="Times New Roman" w:hAnsi="Times New Roman" w:cs="Times New Roman"/>
          <w:color w:val="000000" w:themeColor="text1"/>
          <w:sz w:val="28"/>
          <w:szCs w:val="28"/>
        </w:rPr>
        <w:t>пс</w:t>
      </w:r>
      <w:proofErr w:type="spellEnd"/>
      <w:r w:rsidRPr="00562A3C">
        <w:rPr>
          <w:rStyle w:val="afb"/>
          <w:rFonts w:ascii="Times New Roman" w:hAnsi="Times New Roman" w:cs="Times New Roman"/>
          <w:color w:val="000000" w:themeColor="text1"/>
          <w:sz w:val="28"/>
          <w:szCs w:val="28"/>
        </w:rPr>
        <w:t xml:space="preserve"> [</w:t>
      </w:r>
      <w:r w:rsidR="00562A3C" w:rsidRPr="00562A3C">
        <w:rPr>
          <w:rFonts w:ascii="Times New Roman" w:hAnsi="Times New Roman" w:cs="Times New Roman"/>
          <w:color w:val="000000" w:themeColor="text1"/>
          <w:sz w:val="28"/>
          <w:szCs w:val="28"/>
        </w:rPr>
        <w:t>188</w:t>
      </w:r>
      <w:r w:rsidRPr="00562A3C">
        <w:rPr>
          <w:rStyle w:val="afb"/>
          <w:rFonts w:ascii="Times New Roman" w:hAnsi="Times New Roman" w:cs="Times New Roman"/>
          <w:color w:val="000000" w:themeColor="text1"/>
          <w:sz w:val="28"/>
          <w:szCs w:val="28"/>
        </w:rPr>
        <w:t xml:space="preserve">]. Наночастицы диаметром 20 и 35 нм были получены путем извлечения сферических кластеров из кубической </w:t>
      </w:r>
      <w:proofErr w:type="spellStart"/>
      <w:r w:rsidRPr="00562A3C">
        <w:rPr>
          <w:rStyle w:val="afb"/>
          <w:rFonts w:ascii="Times New Roman" w:hAnsi="Times New Roman" w:cs="Times New Roman"/>
          <w:color w:val="000000" w:themeColor="text1"/>
          <w:sz w:val="28"/>
          <w:szCs w:val="28"/>
        </w:rPr>
        <w:t>суперячейки</w:t>
      </w:r>
      <w:proofErr w:type="spellEnd"/>
      <w:r w:rsidRPr="00562A3C">
        <w:rPr>
          <w:rStyle w:val="afb"/>
          <w:rFonts w:ascii="Times New Roman" w:hAnsi="Times New Roman" w:cs="Times New Roman"/>
          <w:color w:val="000000" w:themeColor="text1"/>
          <w:sz w:val="28"/>
          <w:szCs w:val="28"/>
        </w:rPr>
        <w:t>. Граничные условия также были периодическими и находились на расстоянии 5 нм от краев кластера во всех направлениях. Границы наночастиц толщиной 0</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 xml:space="preserve">5 нм в направлениях X и Y также охлаждались термостатом </w:t>
      </w:r>
      <w:proofErr w:type="spellStart"/>
      <w:r w:rsidRPr="00562A3C">
        <w:rPr>
          <w:rStyle w:val="afb"/>
          <w:rFonts w:ascii="Times New Roman" w:hAnsi="Times New Roman" w:cs="Times New Roman"/>
          <w:color w:val="000000" w:themeColor="text1"/>
          <w:sz w:val="28"/>
          <w:szCs w:val="28"/>
        </w:rPr>
        <w:t>Берендсена</w:t>
      </w:r>
      <w:proofErr w:type="spellEnd"/>
      <w:r w:rsidRPr="00562A3C">
        <w:rPr>
          <w:rStyle w:val="afb"/>
          <w:rFonts w:ascii="Times New Roman" w:hAnsi="Times New Roman" w:cs="Times New Roman"/>
          <w:color w:val="000000" w:themeColor="text1"/>
          <w:sz w:val="28"/>
          <w:szCs w:val="28"/>
        </w:rPr>
        <w:t xml:space="preserve"> до 300 К для имитации контакта с другими частицами в порошковом образце. Траектория иона устанавливалась параллельно оси Z. Эволюция трека моделировалась до 150 </w:t>
      </w:r>
      <w:proofErr w:type="spellStart"/>
      <w:r w:rsidRPr="00562A3C">
        <w:rPr>
          <w:rStyle w:val="afb"/>
          <w:rFonts w:ascii="Times New Roman" w:hAnsi="Times New Roman" w:cs="Times New Roman"/>
          <w:color w:val="000000" w:themeColor="text1"/>
          <w:sz w:val="28"/>
          <w:szCs w:val="28"/>
        </w:rPr>
        <w:t>пс</w:t>
      </w:r>
      <w:proofErr w:type="spellEnd"/>
      <w:r w:rsidRPr="00562A3C">
        <w:rPr>
          <w:rStyle w:val="afb"/>
          <w:rFonts w:ascii="Times New Roman" w:hAnsi="Times New Roman" w:cs="Times New Roman"/>
          <w:color w:val="000000" w:themeColor="text1"/>
          <w:sz w:val="28"/>
          <w:szCs w:val="28"/>
        </w:rPr>
        <w:t>, когда температура в объеме снижалась ниже 400 К и дальнейшие структурные изменения не ожидались. Временной шаг MД составлял 0</w:t>
      </w:r>
      <w:r w:rsidR="0085481C">
        <w:rPr>
          <w:rStyle w:val="afb"/>
          <w:rFonts w:ascii="Times New Roman" w:hAnsi="Times New Roman" w:cs="Times New Roman"/>
          <w:color w:val="000000" w:themeColor="text1"/>
          <w:sz w:val="28"/>
          <w:szCs w:val="28"/>
          <w:lang w:val="kk-KZ"/>
        </w:rPr>
        <w:t>,</w:t>
      </w:r>
      <w:r w:rsidRPr="00562A3C">
        <w:rPr>
          <w:rStyle w:val="afb"/>
          <w:rFonts w:ascii="Times New Roman" w:hAnsi="Times New Roman" w:cs="Times New Roman"/>
          <w:color w:val="000000" w:themeColor="text1"/>
          <w:sz w:val="28"/>
          <w:szCs w:val="28"/>
        </w:rPr>
        <w:t xml:space="preserve">001 </w:t>
      </w:r>
      <w:proofErr w:type="spellStart"/>
      <w:r w:rsidRPr="00562A3C">
        <w:rPr>
          <w:rStyle w:val="afb"/>
          <w:rFonts w:ascii="Times New Roman" w:hAnsi="Times New Roman" w:cs="Times New Roman"/>
          <w:color w:val="000000" w:themeColor="text1"/>
          <w:sz w:val="28"/>
          <w:szCs w:val="28"/>
        </w:rPr>
        <w:t>пс</w:t>
      </w:r>
      <w:proofErr w:type="spellEnd"/>
      <w:r w:rsidRPr="00562A3C">
        <w:rPr>
          <w:rStyle w:val="afb"/>
          <w:rFonts w:ascii="Times New Roman" w:hAnsi="Times New Roman" w:cs="Times New Roman"/>
          <w:color w:val="000000" w:themeColor="text1"/>
          <w:sz w:val="28"/>
          <w:szCs w:val="28"/>
          <w:lang w:val="kk-KZ"/>
        </w:rPr>
        <w:t>.</w:t>
      </w:r>
    </w:p>
    <w:p w14:paraId="1B063C4A" w14:textId="302D8D61" w:rsidR="00AD51AD" w:rsidRPr="00C9317E" w:rsidRDefault="00923D10" w:rsidP="00377D92">
      <w:pPr>
        <w:ind w:firstLine="709"/>
        <w:jc w:val="both"/>
        <w:rPr>
          <w:rFonts w:ascii="Times New Roman" w:hAnsi="Times New Roman" w:cs="Times New Roman"/>
          <w:bCs/>
          <w:color w:val="000000" w:themeColor="text1"/>
          <w:sz w:val="28"/>
          <w:szCs w:val="28"/>
          <w:lang w:val="kk-KZ"/>
        </w:rPr>
      </w:pPr>
      <w:r w:rsidRPr="00562A3C">
        <w:rPr>
          <w:rFonts w:ascii="Times New Roman" w:hAnsi="Times New Roman" w:cs="Times New Roman"/>
          <w:bCs/>
          <w:color w:val="000000" w:themeColor="text1"/>
          <w:sz w:val="28"/>
          <w:szCs w:val="28"/>
          <w:lang w:val="kk-KZ"/>
        </w:rPr>
        <w:t>В работе [</w:t>
      </w:r>
      <w:r w:rsidR="00562A3C" w:rsidRPr="00562A3C">
        <w:rPr>
          <w:rFonts w:ascii="Times New Roman" w:hAnsi="Times New Roman" w:cs="Times New Roman"/>
          <w:color w:val="000000" w:themeColor="text1"/>
          <w:sz w:val="28"/>
          <w:szCs w:val="28"/>
        </w:rPr>
        <w:t>117</w:t>
      </w:r>
      <w:r w:rsidR="00502A3B" w:rsidRPr="00562A3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502A3B" w:rsidRPr="00562A3C">
        <w:rPr>
          <w:rFonts w:ascii="Times New Roman" w:hAnsi="Times New Roman" w:cs="Times New Roman"/>
          <w:color w:val="000000" w:themeColor="text1"/>
          <w:sz w:val="28"/>
          <w:szCs w:val="28"/>
        </w:rPr>
        <w:t xml:space="preserve"> 155480-5</w:t>
      </w:r>
      <w:r w:rsidRPr="00562A3C">
        <w:rPr>
          <w:rFonts w:ascii="Times New Roman" w:hAnsi="Times New Roman" w:cs="Times New Roman"/>
          <w:bCs/>
          <w:color w:val="000000" w:themeColor="text1"/>
          <w:sz w:val="28"/>
          <w:szCs w:val="28"/>
          <w:lang w:val="kk-KZ"/>
        </w:rPr>
        <w:t xml:space="preserve">] была опубликована функция потерь энергии для </w:t>
      </w:r>
      <w:proofErr w:type="spellStart"/>
      <w:r w:rsidRPr="00562A3C">
        <w:rPr>
          <w:rFonts w:ascii="Times New Roman" w:hAnsi="Times New Roman" w:cs="Times New Roman"/>
          <w:bCs/>
          <w:color w:val="000000" w:themeColor="text1"/>
          <w:sz w:val="28"/>
          <w:szCs w:val="28"/>
          <w:lang w:val="en-US"/>
        </w:rPr>
        <w:t>CeO</w:t>
      </w:r>
      <w:proofErr w:type="spellEnd"/>
      <w:r w:rsidRPr="00562A3C">
        <w:rPr>
          <w:rFonts w:ascii="Times New Roman" w:hAnsi="Times New Roman" w:cs="Times New Roman"/>
          <w:bCs/>
          <w:color w:val="000000" w:themeColor="text1"/>
          <w:sz w:val="28"/>
          <w:szCs w:val="28"/>
          <w:vertAlign w:val="subscript"/>
          <w:lang w:val="kk-KZ"/>
        </w:rPr>
        <w:t>2</w:t>
      </w:r>
      <w:r w:rsidRPr="00562A3C">
        <w:rPr>
          <w:rFonts w:ascii="Times New Roman" w:hAnsi="Times New Roman" w:cs="Times New Roman"/>
          <w:bCs/>
          <w:color w:val="000000" w:themeColor="text1"/>
          <w:sz w:val="28"/>
          <w:szCs w:val="28"/>
          <w:lang w:val="kk-KZ"/>
        </w:rPr>
        <w:t>, а также выполнены расчёты электронных потерь энергии ионов различной массы и энергии с последующим сопоставлением с результатами, полученными с использованием SRIM [</w:t>
      </w:r>
      <w:r w:rsidR="00562A3C" w:rsidRPr="00562A3C">
        <w:rPr>
          <w:rFonts w:ascii="Times New Roman" w:hAnsi="Times New Roman" w:cs="Times New Roman"/>
          <w:bCs/>
          <w:color w:val="000000" w:themeColor="text1"/>
          <w:sz w:val="28"/>
          <w:szCs w:val="28"/>
        </w:rPr>
        <w:t>20</w:t>
      </w:r>
      <w:r w:rsidR="0044115A" w:rsidRPr="00562A3C">
        <w:rPr>
          <w:rFonts w:ascii="Times New Roman" w:hAnsi="Times New Roman" w:cs="Times New Roman"/>
          <w:bCs/>
          <w:color w:val="000000" w:themeColor="text1"/>
          <w:sz w:val="28"/>
          <w:szCs w:val="28"/>
        </w:rPr>
        <w:t xml:space="preserve">, </w:t>
      </w:r>
      <w:r w:rsidR="00D31C6D">
        <w:rPr>
          <w:rFonts w:ascii="Times New Roman" w:hAnsi="Times New Roman" w:cs="Times New Roman"/>
          <w:bCs/>
          <w:color w:val="000000" w:themeColor="text1"/>
          <w:sz w:val="28"/>
          <w:szCs w:val="28"/>
        </w:rPr>
        <w:t>р</w:t>
      </w:r>
      <w:r w:rsidR="0067499A" w:rsidRPr="0067499A">
        <w:rPr>
          <w:rFonts w:ascii="Times New Roman" w:hAnsi="Times New Roman" w:cs="Times New Roman"/>
          <w:bCs/>
          <w:color w:val="000000" w:themeColor="text1"/>
          <w:sz w:val="28"/>
          <w:szCs w:val="28"/>
        </w:rPr>
        <w:t>.</w:t>
      </w:r>
      <w:r w:rsidR="0044115A" w:rsidRPr="00562A3C">
        <w:rPr>
          <w:rFonts w:ascii="Times New Roman" w:hAnsi="Times New Roman" w:cs="Times New Roman"/>
          <w:bCs/>
          <w:color w:val="000000" w:themeColor="text1"/>
          <w:sz w:val="28"/>
          <w:szCs w:val="28"/>
        </w:rPr>
        <w:t xml:space="preserve"> 100</w:t>
      </w:r>
      <w:r w:rsidRPr="00562A3C">
        <w:rPr>
          <w:rFonts w:ascii="Times New Roman" w:hAnsi="Times New Roman" w:cs="Times New Roman"/>
          <w:bCs/>
          <w:color w:val="000000" w:themeColor="text1"/>
          <w:sz w:val="28"/>
          <w:szCs w:val="28"/>
          <w:lang w:val="kk-KZ"/>
        </w:rPr>
        <w:t xml:space="preserve">]. Продемонстрированное </w:t>
      </w:r>
      <w:r w:rsidRPr="00562A3C">
        <w:rPr>
          <w:rFonts w:ascii="Times New Roman" w:hAnsi="Times New Roman" w:cs="Times New Roman"/>
          <w:bCs/>
          <w:color w:val="000000" w:themeColor="text1"/>
          <w:sz w:val="28"/>
          <w:szCs w:val="28"/>
          <w:lang w:val="kk-KZ"/>
        </w:rPr>
        <w:lastRenderedPageBreak/>
        <w:t xml:space="preserve">хорошее согласие между расчётами моделей TREKIS и SRIM в диапазоне энергий БТИ подтверждает корректность и надёжность применяемой </w:t>
      </w:r>
      <w:r w:rsidRPr="00A17138">
        <w:rPr>
          <w:rFonts w:ascii="Times New Roman" w:hAnsi="Times New Roman" w:cs="Times New Roman"/>
          <w:bCs/>
          <w:color w:val="auto"/>
          <w:sz w:val="28"/>
          <w:szCs w:val="28"/>
          <w:lang w:val="kk-KZ"/>
        </w:rPr>
        <w:t xml:space="preserve">модели. </w:t>
      </w:r>
      <w:r w:rsidR="005E07AC" w:rsidRPr="00A17138">
        <w:rPr>
          <w:rFonts w:ascii="Times New Roman" w:hAnsi="Times New Roman" w:cs="Times New Roman"/>
          <w:bCs/>
          <w:color w:val="auto"/>
          <w:sz w:val="28"/>
          <w:szCs w:val="28"/>
        </w:rPr>
        <w:t xml:space="preserve">Модель использовалась для моделирования воздействия </w:t>
      </w:r>
      <w:r w:rsidR="005E07AC" w:rsidRPr="00A17138">
        <w:rPr>
          <w:rFonts w:ascii="Times New Roman" w:hAnsi="Times New Roman" w:cs="Times New Roman"/>
          <w:bCs/>
          <w:color w:val="auto"/>
          <w:sz w:val="28"/>
          <w:szCs w:val="28"/>
          <w:lang w:val="kk-KZ"/>
        </w:rPr>
        <w:t>БТИ</w:t>
      </w:r>
      <w:r w:rsidR="005E07AC" w:rsidRPr="00A17138">
        <w:rPr>
          <w:rFonts w:ascii="Times New Roman" w:hAnsi="Times New Roman" w:cs="Times New Roman"/>
          <w:bCs/>
          <w:color w:val="auto"/>
          <w:sz w:val="28"/>
          <w:szCs w:val="28"/>
        </w:rPr>
        <w:t xml:space="preserve"> на наноразмерные кубические кластеры, о</w:t>
      </w:r>
      <w:r w:rsidR="005E07AC" w:rsidRPr="00562A3C">
        <w:rPr>
          <w:rFonts w:ascii="Times New Roman" w:hAnsi="Times New Roman" w:cs="Times New Roman"/>
          <w:bCs/>
          <w:color w:val="000000" w:themeColor="text1"/>
          <w:sz w:val="28"/>
          <w:szCs w:val="28"/>
        </w:rPr>
        <w:t>беспечивая 3</w:t>
      </w:r>
      <w:r w:rsidR="005E07AC" w:rsidRPr="00562A3C">
        <w:rPr>
          <w:rFonts w:ascii="Times New Roman" w:hAnsi="Times New Roman" w:cs="Times New Roman"/>
          <w:bCs/>
          <w:color w:val="000000" w:themeColor="text1"/>
          <w:sz w:val="28"/>
          <w:szCs w:val="28"/>
          <w:lang w:val="en-US"/>
        </w:rPr>
        <w:t>D</w:t>
      </w:r>
      <w:r w:rsidR="005E07AC" w:rsidRPr="00562A3C">
        <w:rPr>
          <w:rFonts w:ascii="Times New Roman" w:hAnsi="Times New Roman" w:cs="Times New Roman"/>
          <w:bCs/>
          <w:color w:val="000000" w:themeColor="text1"/>
          <w:sz w:val="28"/>
          <w:szCs w:val="28"/>
        </w:rPr>
        <w:t>-распределения энергии и плотности электронов, дырок в валентной зоне и вакансий на глубоких уровнях.</w:t>
      </w:r>
    </w:p>
    <w:p w14:paraId="44DEA6B9" w14:textId="26251FE7" w:rsidR="006677D1" w:rsidRPr="00A17138" w:rsidRDefault="005E07AC" w:rsidP="00377D92">
      <w:pPr>
        <w:ind w:firstLine="709"/>
        <w:jc w:val="both"/>
        <w:rPr>
          <w:rFonts w:ascii="Times New Roman" w:hAnsi="Times New Roman" w:cs="Times New Roman"/>
          <w:bCs/>
          <w:color w:val="auto"/>
          <w:sz w:val="28"/>
          <w:szCs w:val="28"/>
        </w:rPr>
      </w:pPr>
      <w:r w:rsidRPr="00562A3C">
        <w:rPr>
          <w:rFonts w:ascii="Times New Roman" w:hAnsi="Times New Roman" w:cs="Times New Roman"/>
          <w:color w:val="000000" w:themeColor="text1"/>
          <w:sz w:val="28"/>
          <w:szCs w:val="28"/>
        </w:rPr>
        <w:t xml:space="preserve">Межатомный потенциал для </w:t>
      </w:r>
      <w:proofErr w:type="spellStart"/>
      <w:r w:rsidRPr="00562A3C">
        <w:rPr>
          <w:rFonts w:ascii="Times New Roman" w:hAnsi="Times New Roman" w:cs="Times New Roman"/>
          <w:color w:val="000000" w:themeColor="text1"/>
          <w:sz w:val="28"/>
          <w:szCs w:val="28"/>
          <w:lang w:val="en-US"/>
        </w:rPr>
        <w:t>CeO</w:t>
      </w:r>
      <w:proofErr w:type="spellEnd"/>
      <w:r w:rsidRPr="00562A3C">
        <w:rPr>
          <w:rFonts w:ascii="Times New Roman" w:hAnsi="Times New Roman" w:cs="Times New Roman"/>
          <w:color w:val="000000" w:themeColor="text1"/>
          <w:sz w:val="28"/>
          <w:szCs w:val="28"/>
          <w:vertAlign w:val="subscript"/>
          <w:lang w:val="kk-KZ"/>
        </w:rPr>
        <w:t>2</w:t>
      </w:r>
      <w:r w:rsidRPr="00562A3C">
        <w:rPr>
          <w:rFonts w:ascii="Times New Roman" w:hAnsi="Times New Roman" w:cs="Times New Roman"/>
          <w:color w:val="000000" w:themeColor="text1"/>
          <w:sz w:val="28"/>
          <w:szCs w:val="28"/>
        </w:rPr>
        <w:t xml:space="preserve"> был взят из работы [</w:t>
      </w:r>
      <w:r w:rsidR="00562A3C" w:rsidRPr="00562A3C">
        <w:rPr>
          <w:rFonts w:ascii="Times New Roman" w:hAnsi="Times New Roman" w:cs="Times New Roman"/>
          <w:color w:val="000000" w:themeColor="text1"/>
          <w:sz w:val="28"/>
          <w:szCs w:val="28"/>
        </w:rPr>
        <w:t>189</w:t>
      </w:r>
      <w:r w:rsidRPr="00562A3C">
        <w:rPr>
          <w:rFonts w:ascii="Times New Roman" w:hAnsi="Times New Roman" w:cs="Times New Roman"/>
          <w:color w:val="000000" w:themeColor="text1"/>
          <w:sz w:val="28"/>
          <w:szCs w:val="28"/>
        </w:rPr>
        <w:t xml:space="preserve">]. Он основан на методе </w:t>
      </w:r>
      <w:proofErr w:type="spellStart"/>
      <w:r w:rsidR="006677D1" w:rsidRPr="00562A3C">
        <w:rPr>
          <w:rFonts w:ascii="Times New Roman" w:hAnsi="Times New Roman" w:cs="Times New Roman"/>
          <w:bCs/>
          <w:color w:val="000000" w:themeColor="text1"/>
          <w:sz w:val="28"/>
          <w:szCs w:val="28"/>
        </w:rPr>
        <w:t>внедрённ</w:t>
      </w:r>
      <w:proofErr w:type="spellEnd"/>
      <w:r w:rsidR="006677D1" w:rsidRPr="00562A3C">
        <w:rPr>
          <w:rFonts w:ascii="Times New Roman" w:hAnsi="Times New Roman" w:cs="Times New Roman"/>
          <w:bCs/>
          <w:color w:val="000000" w:themeColor="text1"/>
          <w:sz w:val="28"/>
          <w:szCs w:val="28"/>
          <w:lang w:val="kk-KZ"/>
        </w:rPr>
        <w:t xml:space="preserve">ых </w:t>
      </w:r>
      <w:r w:rsidRPr="00562A3C">
        <w:rPr>
          <w:rFonts w:ascii="Times New Roman" w:hAnsi="Times New Roman" w:cs="Times New Roman"/>
          <w:color w:val="000000" w:themeColor="text1"/>
          <w:sz w:val="28"/>
          <w:szCs w:val="28"/>
        </w:rPr>
        <w:t xml:space="preserve">атомов, учитывающем </w:t>
      </w:r>
      <w:proofErr w:type="spellStart"/>
      <w:r w:rsidRPr="00562A3C">
        <w:rPr>
          <w:rFonts w:ascii="Times New Roman" w:hAnsi="Times New Roman" w:cs="Times New Roman"/>
          <w:color w:val="000000" w:themeColor="text1"/>
          <w:sz w:val="28"/>
          <w:szCs w:val="28"/>
        </w:rPr>
        <w:t>многотельные</w:t>
      </w:r>
      <w:proofErr w:type="spellEnd"/>
      <w:r w:rsidRPr="00562A3C">
        <w:rPr>
          <w:rFonts w:ascii="Times New Roman" w:hAnsi="Times New Roman" w:cs="Times New Roman"/>
          <w:color w:val="000000" w:themeColor="text1"/>
          <w:sz w:val="28"/>
          <w:szCs w:val="28"/>
        </w:rPr>
        <w:t xml:space="preserve"> взаимодействия в сочетании с кулоновскими силами между частично заряженными ионами. Визуализация результатов симуляции выполнялась </w:t>
      </w:r>
      <w:r w:rsidRPr="00562A3C">
        <w:rPr>
          <w:rFonts w:ascii="Times New Roman" w:hAnsi="Times New Roman" w:cs="Times New Roman"/>
          <w:color w:val="000000" w:themeColor="text1"/>
          <w:sz w:val="28"/>
          <w:szCs w:val="28"/>
          <w:lang w:val="kk-KZ"/>
        </w:rPr>
        <w:t xml:space="preserve">также </w:t>
      </w:r>
      <w:r w:rsidRPr="00562A3C">
        <w:rPr>
          <w:rFonts w:ascii="Times New Roman" w:hAnsi="Times New Roman" w:cs="Times New Roman"/>
          <w:color w:val="000000" w:themeColor="text1"/>
          <w:sz w:val="28"/>
          <w:szCs w:val="28"/>
        </w:rPr>
        <w:t>с помощью программного обеспечения OVITO [</w:t>
      </w:r>
      <w:r w:rsidR="00562A3C" w:rsidRPr="00562A3C">
        <w:rPr>
          <w:rFonts w:ascii="Times New Roman" w:hAnsi="Times New Roman" w:cs="Times New Roman"/>
          <w:color w:val="000000" w:themeColor="text1"/>
          <w:sz w:val="28"/>
          <w:szCs w:val="28"/>
        </w:rPr>
        <w:t>15</w:t>
      </w:r>
      <w:r w:rsidR="00A126D9" w:rsidRPr="00562A3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A126D9" w:rsidRPr="00562A3C">
        <w:rPr>
          <w:rFonts w:ascii="Times New Roman" w:hAnsi="Times New Roman" w:cs="Times New Roman"/>
          <w:color w:val="000000" w:themeColor="text1"/>
          <w:sz w:val="28"/>
          <w:szCs w:val="28"/>
        </w:rPr>
        <w:t xml:space="preserve"> 15012-3</w:t>
      </w:r>
      <w:r w:rsidRPr="00562A3C">
        <w:rPr>
          <w:rFonts w:ascii="Times New Roman" w:hAnsi="Times New Roman" w:cs="Times New Roman"/>
          <w:color w:val="000000" w:themeColor="text1"/>
          <w:sz w:val="28"/>
          <w:szCs w:val="28"/>
        </w:rPr>
        <w:t>].</w:t>
      </w:r>
      <w:r w:rsidRPr="00562A3C">
        <w:rPr>
          <w:rFonts w:ascii="Times New Roman" w:hAnsi="Times New Roman" w:cs="Times New Roman"/>
          <w:color w:val="000000" w:themeColor="text1"/>
          <w:sz w:val="28"/>
          <w:szCs w:val="28"/>
          <w:lang w:val="kk-KZ"/>
        </w:rPr>
        <w:t xml:space="preserve"> </w:t>
      </w:r>
      <w:r w:rsidR="006677D1" w:rsidRPr="00562A3C">
        <w:rPr>
          <w:rFonts w:ascii="Times New Roman" w:hAnsi="Times New Roman" w:cs="Times New Roman"/>
          <w:bCs/>
          <w:color w:val="000000" w:themeColor="text1"/>
          <w:sz w:val="28"/>
          <w:szCs w:val="28"/>
        </w:rPr>
        <w:t xml:space="preserve">Кубические изолированные модели различного размера были созданы путём релаксации ячеек при температуре 300 </w:t>
      </w:r>
      <w:r w:rsidR="006677D1" w:rsidRPr="00562A3C">
        <w:rPr>
          <w:rFonts w:ascii="Times New Roman" w:hAnsi="Times New Roman" w:cs="Times New Roman"/>
          <w:bCs/>
          <w:color w:val="000000" w:themeColor="text1"/>
          <w:sz w:val="28"/>
          <w:szCs w:val="28"/>
          <w:lang w:val="en-US"/>
        </w:rPr>
        <w:t>K</w:t>
      </w:r>
      <w:r w:rsidR="006677D1" w:rsidRPr="00562A3C">
        <w:rPr>
          <w:rFonts w:ascii="Times New Roman" w:hAnsi="Times New Roman" w:cs="Times New Roman"/>
          <w:bCs/>
          <w:color w:val="000000" w:themeColor="text1"/>
          <w:sz w:val="28"/>
          <w:szCs w:val="28"/>
        </w:rPr>
        <w:t xml:space="preserve"> в течение 200 </w:t>
      </w:r>
      <w:proofErr w:type="spellStart"/>
      <w:r w:rsidR="006677D1" w:rsidRPr="00562A3C">
        <w:rPr>
          <w:rFonts w:ascii="Times New Roman" w:hAnsi="Times New Roman" w:cs="Times New Roman"/>
          <w:bCs/>
          <w:color w:val="000000" w:themeColor="text1"/>
          <w:sz w:val="28"/>
          <w:szCs w:val="28"/>
        </w:rPr>
        <w:t>пс</w:t>
      </w:r>
      <w:proofErr w:type="spellEnd"/>
      <w:r w:rsidR="006677D1" w:rsidRPr="00562A3C">
        <w:rPr>
          <w:rFonts w:ascii="Times New Roman" w:hAnsi="Times New Roman" w:cs="Times New Roman"/>
          <w:bCs/>
          <w:color w:val="000000" w:themeColor="text1"/>
          <w:sz w:val="28"/>
          <w:szCs w:val="28"/>
        </w:rPr>
        <w:t xml:space="preserve">. Поверхности во всех трёх направлениях были открыты, граничные условия не применялись. </w:t>
      </w:r>
      <w:proofErr w:type="spellStart"/>
      <w:r w:rsidR="006677D1" w:rsidRPr="00562A3C">
        <w:rPr>
          <w:rFonts w:ascii="Times New Roman" w:hAnsi="Times New Roman" w:cs="Times New Roman"/>
          <w:bCs/>
          <w:color w:val="000000" w:themeColor="text1"/>
          <w:sz w:val="28"/>
          <w:szCs w:val="28"/>
        </w:rPr>
        <w:t>Нанокубы</w:t>
      </w:r>
      <w:proofErr w:type="spellEnd"/>
      <w:r w:rsidR="006677D1" w:rsidRPr="00562A3C">
        <w:rPr>
          <w:rFonts w:ascii="Times New Roman" w:hAnsi="Times New Roman" w:cs="Times New Roman"/>
          <w:bCs/>
          <w:color w:val="000000" w:themeColor="text1"/>
          <w:sz w:val="28"/>
          <w:szCs w:val="28"/>
        </w:rPr>
        <w:t xml:space="preserve"> на подложке моделировались с произвольной кристаллографической ориентацией относительно поверхности (100) подложки из </w:t>
      </w:r>
      <w:proofErr w:type="spellStart"/>
      <w:r w:rsidR="006677D1" w:rsidRPr="00562A3C">
        <w:rPr>
          <w:rFonts w:ascii="Times New Roman" w:hAnsi="Times New Roman" w:cs="Times New Roman"/>
          <w:bCs/>
          <w:color w:val="000000" w:themeColor="text1"/>
          <w:sz w:val="28"/>
          <w:szCs w:val="28"/>
          <w:lang w:val="en-US"/>
        </w:rPr>
        <w:t>CeO</w:t>
      </w:r>
      <w:proofErr w:type="spellEnd"/>
      <w:r w:rsidR="006677D1" w:rsidRPr="00562A3C">
        <w:rPr>
          <w:rFonts w:ascii="Times New Roman" w:hAnsi="Times New Roman" w:cs="Times New Roman"/>
          <w:bCs/>
          <w:color w:val="000000" w:themeColor="text1"/>
          <w:sz w:val="28"/>
          <w:szCs w:val="28"/>
          <w:vertAlign w:val="subscript"/>
          <w:lang w:val="kk-KZ"/>
        </w:rPr>
        <w:t>2</w:t>
      </w:r>
      <w:r w:rsidR="006677D1" w:rsidRPr="00562A3C">
        <w:rPr>
          <w:rFonts w:ascii="Times New Roman" w:hAnsi="Times New Roman" w:cs="Times New Roman"/>
          <w:bCs/>
          <w:color w:val="000000" w:themeColor="text1"/>
          <w:sz w:val="28"/>
          <w:szCs w:val="28"/>
        </w:rPr>
        <w:t xml:space="preserve">. Границы </w:t>
      </w:r>
      <w:proofErr w:type="spellStart"/>
      <w:r w:rsidR="006677D1" w:rsidRPr="00562A3C">
        <w:rPr>
          <w:rFonts w:ascii="Times New Roman" w:hAnsi="Times New Roman" w:cs="Times New Roman"/>
          <w:bCs/>
          <w:color w:val="000000" w:themeColor="text1"/>
          <w:sz w:val="28"/>
          <w:szCs w:val="28"/>
        </w:rPr>
        <w:t>суперячейки</w:t>
      </w:r>
      <w:proofErr w:type="spellEnd"/>
      <w:r w:rsidR="006677D1" w:rsidRPr="00562A3C">
        <w:rPr>
          <w:rFonts w:ascii="Times New Roman" w:hAnsi="Times New Roman" w:cs="Times New Roman"/>
          <w:bCs/>
          <w:color w:val="000000" w:themeColor="text1"/>
          <w:sz w:val="28"/>
          <w:szCs w:val="28"/>
        </w:rPr>
        <w:t xml:space="preserve"> подложки (толщиной 0,5 нм) по осям </w:t>
      </w:r>
      <w:r w:rsidR="006677D1" w:rsidRPr="00562A3C">
        <w:rPr>
          <w:rFonts w:ascii="Times New Roman" w:hAnsi="Times New Roman" w:cs="Times New Roman"/>
          <w:bCs/>
          <w:color w:val="000000" w:themeColor="text1"/>
          <w:sz w:val="28"/>
          <w:szCs w:val="28"/>
          <w:lang w:val="en-US"/>
        </w:rPr>
        <w:t>X</w:t>
      </w:r>
      <w:r w:rsidR="006677D1" w:rsidRPr="00562A3C">
        <w:rPr>
          <w:rFonts w:ascii="Times New Roman" w:hAnsi="Times New Roman" w:cs="Times New Roman"/>
          <w:bCs/>
          <w:color w:val="000000" w:themeColor="text1"/>
          <w:sz w:val="28"/>
          <w:szCs w:val="28"/>
        </w:rPr>
        <w:t xml:space="preserve"> и </w:t>
      </w:r>
      <w:r w:rsidR="006677D1" w:rsidRPr="00562A3C">
        <w:rPr>
          <w:rFonts w:ascii="Times New Roman" w:hAnsi="Times New Roman" w:cs="Times New Roman"/>
          <w:bCs/>
          <w:color w:val="000000" w:themeColor="text1"/>
          <w:sz w:val="28"/>
          <w:szCs w:val="28"/>
          <w:lang w:val="en-US"/>
        </w:rPr>
        <w:t>Y</w:t>
      </w:r>
      <w:r w:rsidR="006677D1" w:rsidRPr="00562A3C">
        <w:rPr>
          <w:rFonts w:ascii="Times New Roman" w:hAnsi="Times New Roman" w:cs="Times New Roman"/>
          <w:bCs/>
          <w:color w:val="000000" w:themeColor="text1"/>
          <w:sz w:val="28"/>
          <w:szCs w:val="28"/>
        </w:rPr>
        <w:t xml:space="preserve"> охлаждались с помощью термостата </w:t>
      </w:r>
      <w:proofErr w:type="spellStart"/>
      <w:r w:rsidR="006677D1" w:rsidRPr="00562A3C">
        <w:rPr>
          <w:rFonts w:ascii="Times New Roman" w:hAnsi="Times New Roman" w:cs="Times New Roman"/>
          <w:bCs/>
          <w:color w:val="000000" w:themeColor="text1"/>
          <w:sz w:val="28"/>
          <w:szCs w:val="28"/>
        </w:rPr>
        <w:t>Берендсена</w:t>
      </w:r>
      <w:proofErr w:type="spellEnd"/>
      <w:r w:rsidR="006677D1" w:rsidRPr="00562A3C">
        <w:rPr>
          <w:rFonts w:ascii="Times New Roman" w:hAnsi="Times New Roman" w:cs="Times New Roman"/>
          <w:bCs/>
          <w:color w:val="000000" w:themeColor="text1"/>
          <w:sz w:val="28"/>
          <w:szCs w:val="28"/>
        </w:rPr>
        <w:t xml:space="preserve"> [</w:t>
      </w:r>
      <w:r w:rsidR="00562A3C" w:rsidRPr="00562A3C">
        <w:rPr>
          <w:rFonts w:ascii="Times New Roman" w:hAnsi="Times New Roman" w:cs="Times New Roman"/>
          <w:color w:val="000000" w:themeColor="text1"/>
          <w:sz w:val="28"/>
          <w:szCs w:val="28"/>
        </w:rPr>
        <w:t>188</w:t>
      </w:r>
      <w:r w:rsidR="00A126D9" w:rsidRPr="00562A3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A126D9" w:rsidRPr="00562A3C">
        <w:rPr>
          <w:rFonts w:ascii="Times New Roman" w:hAnsi="Times New Roman" w:cs="Times New Roman"/>
          <w:color w:val="000000" w:themeColor="text1"/>
          <w:sz w:val="28"/>
          <w:szCs w:val="28"/>
        </w:rPr>
        <w:t xml:space="preserve"> 3685</w:t>
      </w:r>
      <w:r w:rsidR="006677D1" w:rsidRPr="00562A3C">
        <w:rPr>
          <w:rFonts w:ascii="Times New Roman" w:hAnsi="Times New Roman" w:cs="Times New Roman"/>
          <w:bCs/>
          <w:color w:val="000000" w:themeColor="text1"/>
          <w:sz w:val="28"/>
          <w:szCs w:val="28"/>
        </w:rPr>
        <w:t xml:space="preserve">] до 300 </w:t>
      </w:r>
      <w:r w:rsidR="006677D1" w:rsidRPr="00A17138">
        <w:rPr>
          <w:rFonts w:ascii="Times New Roman" w:hAnsi="Times New Roman" w:cs="Times New Roman"/>
          <w:bCs/>
          <w:color w:val="auto"/>
          <w:sz w:val="28"/>
          <w:szCs w:val="28"/>
          <w:lang w:val="en-US"/>
        </w:rPr>
        <w:t>K</w:t>
      </w:r>
      <w:r w:rsidR="006677D1" w:rsidRPr="00A17138">
        <w:rPr>
          <w:rFonts w:ascii="Times New Roman" w:hAnsi="Times New Roman" w:cs="Times New Roman"/>
          <w:bCs/>
          <w:color w:val="auto"/>
          <w:sz w:val="28"/>
          <w:szCs w:val="28"/>
        </w:rPr>
        <w:t xml:space="preserve"> с характерным временем 2 </w:t>
      </w:r>
      <w:proofErr w:type="spellStart"/>
      <w:r w:rsidR="006677D1" w:rsidRPr="00A17138">
        <w:rPr>
          <w:rFonts w:ascii="Times New Roman" w:hAnsi="Times New Roman" w:cs="Times New Roman"/>
          <w:bCs/>
          <w:color w:val="auto"/>
          <w:sz w:val="28"/>
          <w:szCs w:val="28"/>
        </w:rPr>
        <w:t>пс</w:t>
      </w:r>
      <w:proofErr w:type="spellEnd"/>
      <w:r w:rsidR="006677D1" w:rsidRPr="00A17138">
        <w:rPr>
          <w:rFonts w:ascii="Times New Roman" w:hAnsi="Times New Roman" w:cs="Times New Roman"/>
          <w:bCs/>
          <w:color w:val="auto"/>
          <w:sz w:val="28"/>
          <w:szCs w:val="28"/>
        </w:rPr>
        <w:t xml:space="preserve">. В этом случае использовались периодические граничные условия по осям </w:t>
      </w:r>
      <w:r w:rsidR="006677D1" w:rsidRPr="00A17138">
        <w:rPr>
          <w:rFonts w:ascii="Times New Roman" w:hAnsi="Times New Roman" w:cs="Times New Roman"/>
          <w:bCs/>
          <w:color w:val="auto"/>
          <w:sz w:val="28"/>
          <w:szCs w:val="28"/>
          <w:lang w:val="en-US"/>
        </w:rPr>
        <w:t>X</w:t>
      </w:r>
      <w:r w:rsidR="006677D1" w:rsidRPr="00A17138">
        <w:rPr>
          <w:rFonts w:ascii="Times New Roman" w:hAnsi="Times New Roman" w:cs="Times New Roman"/>
          <w:bCs/>
          <w:color w:val="auto"/>
          <w:sz w:val="28"/>
          <w:szCs w:val="28"/>
        </w:rPr>
        <w:t xml:space="preserve"> и </w:t>
      </w:r>
      <w:r w:rsidR="006677D1" w:rsidRPr="00A17138">
        <w:rPr>
          <w:rFonts w:ascii="Times New Roman" w:hAnsi="Times New Roman" w:cs="Times New Roman"/>
          <w:bCs/>
          <w:color w:val="auto"/>
          <w:sz w:val="28"/>
          <w:szCs w:val="28"/>
          <w:lang w:val="en-US"/>
        </w:rPr>
        <w:t>Y</w:t>
      </w:r>
      <w:r w:rsidR="006677D1" w:rsidRPr="00A17138">
        <w:rPr>
          <w:rFonts w:ascii="Times New Roman" w:hAnsi="Times New Roman" w:cs="Times New Roman"/>
          <w:bCs/>
          <w:color w:val="auto"/>
          <w:sz w:val="28"/>
          <w:szCs w:val="28"/>
        </w:rPr>
        <w:t xml:space="preserve">. В симуляции молекулярной динамики применялся интегратор Верле с шагом 1 </w:t>
      </w:r>
      <w:proofErr w:type="spellStart"/>
      <w:r w:rsidR="006677D1" w:rsidRPr="00A17138">
        <w:rPr>
          <w:rFonts w:ascii="Times New Roman" w:hAnsi="Times New Roman" w:cs="Times New Roman"/>
          <w:bCs/>
          <w:color w:val="auto"/>
          <w:sz w:val="28"/>
          <w:szCs w:val="28"/>
        </w:rPr>
        <w:t>фс</w:t>
      </w:r>
      <w:proofErr w:type="spellEnd"/>
      <w:r w:rsidR="006677D1" w:rsidRPr="00A17138">
        <w:rPr>
          <w:rFonts w:ascii="Times New Roman" w:hAnsi="Times New Roman" w:cs="Times New Roman"/>
          <w:bCs/>
          <w:color w:val="auto"/>
          <w:sz w:val="28"/>
          <w:szCs w:val="28"/>
        </w:rPr>
        <w:t xml:space="preserve"> и общим временем моделирования эволюции трека 200</w:t>
      </w:r>
      <w:r w:rsidR="0085481C">
        <w:rPr>
          <w:rFonts w:ascii="Times New Roman" w:hAnsi="Times New Roman" w:cs="Times New Roman"/>
          <w:bCs/>
          <w:color w:val="auto"/>
          <w:sz w:val="28"/>
          <w:szCs w:val="28"/>
          <w:lang w:val="kk-KZ"/>
        </w:rPr>
        <w:t>-</w:t>
      </w:r>
      <w:r w:rsidR="006677D1" w:rsidRPr="00A17138">
        <w:rPr>
          <w:rFonts w:ascii="Times New Roman" w:hAnsi="Times New Roman" w:cs="Times New Roman"/>
          <w:bCs/>
          <w:color w:val="auto"/>
          <w:sz w:val="28"/>
          <w:szCs w:val="28"/>
        </w:rPr>
        <w:t xml:space="preserve">300 </w:t>
      </w:r>
      <w:proofErr w:type="spellStart"/>
      <w:r w:rsidR="006677D1" w:rsidRPr="00A17138">
        <w:rPr>
          <w:rFonts w:ascii="Times New Roman" w:hAnsi="Times New Roman" w:cs="Times New Roman"/>
          <w:bCs/>
          <w:color w:val="auto"/>
          <w:sz w:val="28"/>
          <w:szCs w:val="28"/>
        </w:rPr>
        <w:t>пс</w:t>
      </w:r>
      <w:proofErr w:type="spellEnd"/>
      <w:r w:rsidR="006677D1" w:rsidRPr="00A17138">
        <w:rPr>
          <w:rFonts w:ascii="Times New Roman" w:hAnsi="Times New Roman" w:cs="Times New Roman"/>
          <w:bCs/>
          <w:color w:val="auto"/>
          <w:sz w:val="28"/>
          <w:szCs w:val="28"/>
        </w:rPr>
        <w:t>.</w:t>
      </w:r>
    </w:p>
    <w:p w14:paraId="42BCAF17" w14:textId="77777777" w:rsidR="008C593A" w:rsidRPr="00A17138" w:rsidRDefault="008C593A" w:rsidP="00377D92">
      <w:pPr>
        <w:ind w:firstLine="709"/>
        <w:jc w:val="both"/>
        <w:rPr>
          <w:rStyle w:val="afb"/>
          <w:rFonts w:ascii="Times New Roman" w:hAnsi="Times New Roman" w:cs="Times New Roman"/>
          <w:b/>
          <w:bCs/>
          <w:color w:val="auto"/>
          <w:sz w:val="28"/>
          <w:szCs w:val="28"/>
          <w:lang w:val="kk-KZ"/>
        </w:rPr>
      </w:pPr>
    </w:p>
    <w:p w14:paraId="1E24E3E9" w14:textId="6FEA101B" w:rsidR="008C593A" w:rsidRPr="00A17138" w:rsidRDefault="008C593A" w:rsidP="00377D92">
      <w:pPr>
        <w:ind w:firstLine="709"/>
        <w:jc w:val="both"/>
        <w:rPr>
          <w:rStyle w:val="afb"/>
          <w:rFonts w:ascii="Times New Roman" w:hAnsi="Times New Roman" w:cs="Times New Roman"/>
          <w:b/>
          <w:bCs/>
          <w:color w:val="auto"/>
          <w:sz w:val="28"/>
          <w:szCs w:val="28"/>
        </w:rPr>
      </w:pPr>
      <w:r w:rsidRPr="00A17138">
        <w:rPr>
          <w:rStyle w:val="afb"/>
          <w:rFonts w:ascii="Times New Roman" w:hAnsi="Times New Roman" w:cs="Times New Roman"/>
          <w:b/>
          <w:bCs/>
          <w:color w:val="auto"/>
          <w:sz w:val="28"/>
          <w:szCs w:val="28"/>
        </w:rPr>
        <w:t xml:space="preserve">Выводы к </w:t>
      </w:r>
      <w:r w:rsidR="00D31C6D">
        <w:rPr>
          <w:rStyle w:val="afb"/>
          <w:rFonts w:ascii="Times New Roman" w:hAnsi="Times New Roman" w:cs="Times New Roman"/>
          <w:b/>
          <w:bCs/>
          <w:color w:val="auto"/>
          <w:sz w:val="28"/>
          <w:szCs w:val="28"/>
        </w:rPr>
        <w:t>разделу</w:t>
      </w:r>
      <w:r w:rsidRPr="00A17138">
        <w:rPr>
          <w:rStyle w:val="afb"/>
          <w:rFonts w:ascii="Times New Roman" w:hAnsi="Times New Roman" w:cs="Times New Roman"/>
          <w:b/>
          <w:bCs/>
          <w:color w:val="auto"/>
          <w:sz w:val="28"/>
          <w:szCs w:val="28"/>
        </w:rPr>
        <w:t xml:space="preserve"> 2</w:t>
      </w:r>
    </w:p>
    <w:p w14:paraId="0C71644D" w14:textId="2E7EDE7E" w:rsidR="00A23300" w:rsidRPr="00A17138" w:rsidRDefault="00BA5F43" w:rsidP="00377D92">
      <w:pPr>
        <w:ind w:firstLine="709"/>
        <w:jc w:val="both"/>
        <w:rPr>
          <w:rFonts w:ascii="Times New Roman" w:hAnsi="Times New Roman" w:cs="Times New Roman"/>
          <w:sz w:val="28"/>
          <w:szCs w:val="28"/>
          <w:lang w:val="kk-KZ"/>
        </w:rPr>
      </w:pPr>
      <w:r w:rsidRPr="00A17138">
        <w:rPr>
          <w:rStyle w:val="afb"/>
          <w:rFonts w:ascii="Times New Roman" w:hAnsi="Times New Roman" w:cs="Times New Roman"/>
          <w:sz w:val="28"/>
          <w:szCs w:val="28"/>
        </w:rPr>
        <w:t xml:space="preserve">В </w:t>
      </w:r>
      <w:r w:rsidR="00D31C6D">
        <w:rPr>
          <w:rStyle w:val="afb"/>
          <w:rFonts w:ascii="Times New Roman" w:hAnsi="Times New Roman" w:cs="Times New Roman"/>
          <w:sz w:val="28"/>
          <w:szCs w:val="28"/>
        </w:rPr>
        <w:t>разделе</w:t>
      </w:r>
      <w:r w:rsidRPr="00A17138">
        <w:rPr>
          <w:rStyle w:val="afb"/>
          <w:rFonts w:ascii="Times New Roman" w:hAnsi="Times New Roman" w:cs="Times New Roman"/>
          <w:sz w:val="28"/>
          <w:szCs w:val="28"/>
        </w:rPr>
        <w:t xml:space="preserve"> 2 дано описание микроструктуры исследуемых материалов данной диссертационной работы в исходном состоянии, с помощью методов просвечивающей электронной микроскопии. Представлены методы получения порошкообразных образцов, методики пробоподготовки для проведения облучения и последующего структурного исследования с помощью ПЭМ. Описаны параметры ускорителей и условия экспериментов по облучению быстрыми тяжелыми ионами.</w:t>
      </w:r>
      <w:r w:rsidR="00C1172F" w:rsidRPr="00A17138">
        <w:rPr>
          <w:rStyle w:val="afb"/>
          <w:rFonts w:ascii="Times New Roman" w:hAnsi="Times New Roman" w:cs="Times New Roman"/>
          <w:sz w:val="28"/>
          <w:szCs w:val="28"/>
          <w:lang w:val="kk-KZ"/>
        </w:rPr>
        <w:t xml:space="preserve"> </w:t>
      </w:r>
      <w:r w:rsidRPr="00A17138">
        <w:rPr>
          <w:rStyle w:val="afb"/>
          <w:rFonts w:ascii="Times New Roman" w:hAnsi="Times New Roman" w:cs="Times New Roman"/>
          <w:sz w:val="28"/>
          <w:szCs w:val="28"/>
        </w:rPr>
        <w:t xml:space="preserve">Подробно описан процесс получения </w:t>
      </w:r>
      <w:proofErr w:type="spellStart"/>
      <w:r w:rsidRPr="00A17138">
        <w:rPr>
          <w:rStyle w:val="afb"/>
          <w:rFonts w:ascii="Times New Roman" w:hAnsi="Times New Roman" w:cs="Times New Roman"/>
          <w:sz w:val="28"/>
          <w:szCs w:val="28"/>
        </w:rPr>
        <w:t>светлопольных</w:t>
      </w:r>
      <w:proofErr w:type="spellEnd"/>
      <w:r w:rsidRPr="00A17138">
        <w:rPr>
          <w:rStyle w:val="afb"/>
          <w:rFonts w:ascii="Times New Roman" w:hAnsi="Times New Roman" w:cs="Times New Roman"/>
          <w:sz w:val="28"/>
          <w:szCs w:val="28"/>
        </w:rPr>
        <w:t xml:space="preserve"> и </w:t>
      </w:r>
      <w:proofErr w:type="spellStart"/>
      <w:r w:rsidRPr="00A17138">
        <w:rPr>
          <w:rStyle w:val="afb"/>
          <w:rFonts w:ascii="Times New Roman" w:hAnsi="Times New Roman" w:cs="Times New Roman"/>
          <w:sz w:val="28"/>
          <w:szCs w:val="28"/>
        </w:rPr>
        <w:t>темнопольных</w:t>
      </w:r>
      <w:proofErr w:type="spellEnd"/>
      <w:r w:rsidRPr="00A17138">
        <w:rPr>
          <w:rStyle w:val="afb"/>
          <w:rFonts w:ascii="Times New Roman" w:hAnsi="Times New Roman" w:cs="Times New Roman"/>
          <w:sz w:val="28"/>
          <w:szCs w:val="28"/>
        </w:rPr>
        <w:t xml:space="preserve"> ПЭМ изображений, а также методики анализа экспериментальных данных.</w:t>
      </w:r>
      <w:r w:rsidR="001E0A10">
        <w:rPr>
          <w:rStyle w:val="afb"/>
          <w:rFonts w:ascii="Times New Roman" w:hAnsi="Times New Roman" w:cs="Times New Roman"/>
          <w:sz w:val="28"/>
          <w:szCs w:val="28"/>
        </w:rPr>
        <w:t xml:space="preserve"> </w:t>
      </w:r>
      <w:r w:rsidRPr="00A17138">
        <w:rPr>
          <w:rStyle w:val="afb"/>
          <w:rFonts w:ascii="Times New Roman" w:hAnsi="Times New Roman" w:cs="Times New Roman"/>
          <w:sz w:val="28"/>
          <w:szCs w:val="28"/>
        </w:rPr>
        <w:t xml:space="preserve">В конце </w:t>
      </w:r>
      <w:r w:rsidR="00D31C6D">
        <w:rPr>
          <w:rStyle w:val="afb"/>
          <w:rFonts w:ascii="Times New Roman" w:hAnsi="Times New Roman" w:cs="Times New Roman"/>
          <w:sz w:val="28"/>
          <w:szCs w:val="28"/>
        </w:rPr>
        <w:t>раздела</w:t>
      </w:r>
      <w:r w:rsidRPr="00A17138">
        <w:rPr>
          <w:rStyle w:val="afb"/>
          <w:rFonts w:ascii="Times New Roman" w:hAnsi="Times New Roman" w:cs="Times New Roman"/>
          <w:sz w:val="28"/>
          <w:szCs w:val="28"/>
        </w:rPr>
        <w:t xml:space="preserve"> приводится описание численного моделирования методами молекулярной динамики</w:t>
      </w:r>
      <w:r w:rsidRPr="00A17138">
        <w:rPr>
          <w:rStyle w:val="afb"/>
          <w:rFonts w:ascii="Times New Roman" w:hAnsi="Times New Roman" w:cs="Times New Roman"/>
          <w:sz w:val="28"/>
          <w:szCs w:val="28"/>
          <w:lang w:val="kk-KZ"/>
        </w:rPr>
        <w:t>.</w:t>
      </w:r>
    </w:p>
    <w:p w14:paraId="5A797AF8" w14:textId="77777777" w:rsidR="00BA5F43" w:rsidRPr="00A17138" w:rsidRDefault="00BA5F43">
      <w:pPr>
        <w:overflowPunct/>
        <w:spacing w:after="200" w:line="276" w:lineRule="auto"/>
        <w:rPr>
          <w:rFonts w:ascii="Times New Roman" w:hAnsi="Times New Roman" w:cs="Times New Roman"/>
          <w:b/>
          <w:bCs/>
          <w:color w:val="auto"/>
          <w:sz w:val="28"/>
          <w:szCs w:val="28"/>
        </w:rPr>
      </w:pPr>
      <w:r w:rsidRPr="00A17138">
        <w:rPr>
          <w:rFonts w:ascii="Times New Roman" w:hAnsi="Times New Roman" w:cs="Times New Roman"/>
          <w:b/>
          <w:bCs/>
          <w:color w:val="auto"/>
          <w:sz w:val="28"/>
          <w:szCs w:val="28"/>
        </w:rPr>
        <w:br w:type="page"/>
      </w:r>
    </w:p>
    <w:p w14:paraId="43DFD88B" w14:textId="2DF20C79" w:rsidR="00CF6FB6" w:rsidRPr="00881EB1" w:rsidRDefault="00CF6FB6" w:rsidP="00377D92">
      <w:pPr>
        <w:ind w:firstLine="709"/>
        <w:jc w:val="both"/>
        <w:rPr>
          <w:rFonts w:ascii="Times New Roman" w:hAnsi="Times New Roman" w:cs="Times New Roman"/>
          <w:b/>
          <w:bCs/>
          <w:color w:val="auto"/>
          <w:sz w:val="28"/>
          <w:szCs w:val="28"/>
        </w:rPr>
      </w:pPr>
      <w:bookmarkStart w:id="40" w:name="_Hlk196228177"/>
      <w:r w:rsidRPr="00881EB1">
        <w:rPr>
          <w:rFonts w:ascii="Times New Roman" w:hAnsi="Times New Roman" w:cs="Times New Roman"/>
          <w:b/>
          <w:bCs/>
          <w:color w:val="auto"/>
          <w:sz w:val="28"/>
          <w:szCs w:val="28"/>
        </w:rPr>
        <w:lastRenderedPageBreak/>
        <w:t xml:space="preserve">3 </w:t>
      </w:r>
      <w:r w:rsidR="00A7314F" w:rsidRPr="00881EB1">
        <w:rPr>
          <w:rStyle w:val="afb"/>
          <w:rFonts w:ascii="Times New Roman" w:hAnsi="Times New Roman" w:cs="Times New Roman"/>
          <w:b/>
          <w:bCs/>
          <w:caps/>
          <w:color w:val="auto"/>
          <w:sz w:val="28"/>
          <w:szCs w:val="28"/>
        </w:rPr>
        <w:t>Результаты и обсуждения</w:t>
      </w:r>
    </w:p>
    <w:p w14:paraId="7D8319AB" w14:textId="77777777" w:rsidR="00561D16" w:rsidRPr="00881EB1" w:rsidRDefault="00561D16" w:rsidP="00377D92">
      <w:pPr>
        <w:ind w:firstLine="709"/>
        <w:jc w:val="both"/>
        <w:rPr>
          <w:rFonts w:ascii="Times New Roman" w:hAnsi="Times New Roman" w:cs="Times New Roman"/>
          <w:b/>
          <w:bCs/>
          <w:color w:val="auto"/>
          <w:sz w:val="28"/>
          <w:szCs w:val="28"/>
          <w:lang w:val="kk-KZ"/>
        </w:rPr>
      </w:pPr>
    </w:p>
    <w:p w14:paraId="7A8790D8" w14:textId="0AF55452" w:rsidR="008E11E9" w:rsidRPr="00881EB1" w:rsidRDefault="00A7314F" w:rsidP="00377D92">
      <w:pPr>
        <w:ind w:firstLine="709"/>
        <w:jc w:val="both"/>
        <w:rPr>
          <w:rFonts w:ascii="Times New Roman" w:eastAsia="Arial Unicode MS" w:hAnsi="Times New Roman" w:cs="Times New Roman"/>
          <w:sz w:val="28"/>
          <w:szCs w:val="28"/>
          <w:lang w:val="kk-KZ"/>
        </w:rPr>
      </w:pPr>
      <w:r w:rsidRPr="00881EB1">
        <w:rPr>
          <w:rStyle w:val="Hyperlink0"/>
          <w:rFonts w:eastAsia="Arial Unicode MS"/>
        </w:rPr>
        <w:t>В настояще</w:t>
      </w:r>
      <w:r w:rsidR="00D31C6D">
        <w:rPr>
          <w:rStyle w:val="Hyperlink0"/>
          <w:rFonts w:eastAsia="Arial Unicode MS"/>
        </w:rPr>
        <w:t>м</w:t>
      </w:r>
      <w:r w:rsidRPr="00881EB1">
        <w:rPr>
          <w:rStyle w:val="Hyperlink0"/>
          <w:rFonts w:eastAsia="Arial Unicode MS"/>
        </w:rPr>
        <w:t xml:space="preserve"> </w:t>
      </w:r>
      <w:r w:rsidR="00D31C6D">
        <w:rPr>
          <w:rStyle w:val="Hyperlink0"/>
          <w:rFonts w:eastAsia="Arial Unicode MS"/>
        </w:rPr>
        <w:t>разделе</w:t>
      </w:r>
      <w:r w:rsidRPr="00881EB1">
        <w:rPr>
          <w:rStyle w:val="Hyperlink0"/>
          <w:rFonts w:eastAsia="Arial Unicode MS"/>
        </w:rPr>
        <w:t xml:space="preserve"> приведены результаты измерений и анализ экспериментальны</w:t>
      </w:r>
      <w:r w:rsidR="00AC74F2">
        <w:rPr>
          <w:rStyle w:val="Hyperlink0"/>
          <w:rFonts w:eastAsia="Arial Unicode MS"/>
          <w:lang w:val="kk-KZ"/>
        </w:rPr>
        <w:t>х</w:t>
      </w:r>
      <w:r w:rsidRPr="00881EB1">
        <w:rPr>
          <w:rStyle w:val="Hyperlink0"/>
          <w:rFonts w:eastAsia="Arial Unicode MS"/>
        </w:rPr>
        <w:t xml:space="preserve"> данных по исследованию микроструктуры образцов </w:t>
      </w:r>
      <w:r w:rsidRPr="00881EB1">
        <w:rPr>
          <w:rFonts w:ascii="Times New Roman" w:hAnsi="Times New Roman" w:cs="Times New Roman"/>
          <w:sz w:val="28"/>
          <w:szCs w:val="28"/>
          <w:lang w:val="fr-FR"/>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fr-FR"/>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fr-FR"/>
        </w:rPr>
        <w:t>O</w:t>
      </w:r>
      <w:r w:rsidRPr="00881EB1">
        <w:rPr>
          <w:rFonts w:ascii="Times New Roman" w:hAnsi="Times New Roman" w:cs="Times New Roman"/>
          <w:sz w:val="28"/>
          <w:szCs w:val="28"/>
          <w:vertAlign w:val="subscript"/>
        </w:rPr>
        <w:t>9</w:t>
      </w:r>
      <w:r w:rsidRPr="00881EB1">
        <w:rPr>
          <w:rFonts w:ascii="Times New Roman" w:hAnsi="Times New Roman" w:cs="Times New Roman"/>
          <w:sz w:val="28"/>
          <w:szCs w:val="28"/>
        </w:rPr>
        <w:t xml:space="preserve">, </w:t>
      </w:r>
      <w:r w:rsidRPr="00881EB1">
        <w:rPr>
          <w:rFonts w:ascii="Times New Roman" w:hAnsi="Times New Roman" w:cs="Times New Roman"/>
          <w:sz w:val="28"/>
          <w:szCs w:val="28"/>
          <w:lang w:val="fr-FR"/>
        </w:rPr>
        <w:t>Y</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fr-FR"/>
        </w:rPr>
        <w:t>Ti</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fr-FR"/>
        </w:rPr>
        <w:t>O</w:t>
      </w:r>
      <w:r w:rsidRPr="00881EB1">
        <w:rPr>
          <w:rFonts w:ascii="Times New Roman" w:hAnsi="Times New Roman" w:cs="Times New Roman"/>
          <w:sz w:val="28"/>
          <w:szCs w:val="28"/>
          <w:vertAlign w:val="subscript"/>
        </w:rPr>
        <w:t>7</w:t>
      </w:r>
      <w:r w:rsidRPr="00881EB1">
        <w:rPr>
          <w:rFonts w:ascii="Times New Roman" w:hAnsi="Times New Roman" w:cs="Times New Roman"/>
          <w:sz w:val="28"/>
          <w:szCs w:val="28"/>
        </w:rPr>
        <w:t xml:space="preserve">, </w:t>
      </w:r>
      <w:proofErr w:type="spellStart"/>
      <w:r w:rsidRPr="00881EB1">
        <w:rPr>
          <w:rFonts w:ascii="Times New Roman" w:hAnsi="Times New Roman" w:cs="Times New Roman"/>
          <w:sz w:val="28"/>
          <w:szCs w:val="28"/>
          <w:lang w:val="fr-FR"/>
        </w:rPr>
        <w:t>TiO</w:t>
      </w:r>
      <w:proofErr w:type="spellEnd"/>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w:t>
      </w:r>
      <w:proofErr w:type="spellStart"/>
      <w:r w:rsidRPr="00881EB1">
        <w:rPr>
          <w:rFonts w:ascii="Times New Roman" w:hAnsi="Times New Roman" w:cs="Times New Roman"/>
          <w:sz w:val="28"/>
          <w:szCs w:val="28"/>
          <w:lang w:val="fr-FR"/>
        </w:rPr>
        <w:t>CeO</w:t>
      </w:r>
      <w:proofErr w:type="spellEnd"/>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w:t>
      </w:r>
      <w:r w:rsidR="00AD51AD" w:rsidRPr="00881EB1">
        <w:rPr>
          <w:rFonts w:ascii="Times New Roman" w:hAnsi="Times New Roman" w:cs="Times New Roman"/>
          <w:sz w:val="28"/>
          <w:szCs w:val="28"/>
          <w:lang w:val="kk-KZ"/>
        </w:rPr>
        <w:t xml:space="preserve">и </w:t>
      </w:r>
      <w:r w:rsidR="00923D10" w:rsidRPr="00881EB1">
        <w:rPr>
          <w:rFonts w:ascii="Times New Roman" w:hAnsi="Times New Roman" w:cs="Times New Roman"/>
          <w:sz w:val="28"/>
          <w:szCs w:val="28"/>
          <w:lang w:val="fr-FR"/>
        </w:rPr>
        <w:t>Si</w:t>
      </w:r>
      <w:r w:rsidR="00923D10" w:rsidRPr="00881EB1">
        <w:rPr>
          <w:rFonts w:ascii="Times New Roman" w:hAnsi="Times New Roman" w:cs="Times New Roman"/>
          <w:sz w:val="28"/>
          <w:szCs w:val="28"/>
          <w:vertAlign w:val="subscript"/>
        </w:rPr>
        <w:t>3</w:t>
      </w:r>
      <w:r w:rsidR="00923D10" w:rsidRPr="00881EB1">
        <w:rPr>
          <w:rFonts w:ascii="Times New Roman" w:hAnsi="Times New Roman" w:cs="Times New Roman"/>
          <w:sz w:val="28"/>
          <w:szCs w:val="28"/>
          <w:lang w:val="fr-FR"/>
        </w:rPr>
        <w:t>N</w:t>
      </w:r>
      <w:r w:rsidR="00923D10" w:rsidRPr="00881EB1">
        <w:rPr>
          <w:rFonts w:ascii="Times New Roman" w:hAnsi="Times New Roman" w:cs="Times New Roman"/>
          <w:sz w:val="28"/>
          <w:szCs w:val="28"/>
          <w:vertAlign w:val="subscript"/>
        </w:rPr>
        <w:t>4</w:t>
      </w:r>
      <w:r w:rsidR="00AD51AD" w:rsidRPr="00881EB1">
        <w:rPr>
          <w:rFonts w:ascii="Times New Roman" w:hAnsi="Times New Roman" w:cs="Times New Roman"/>
          <w:sz w:val="28"/>
          <w:szCs w:val="28"/>
        </w:rPr>
        <w:t>,</w:t>
      </w:r>
      <w:r w:rsidR="00923D10" w:rsidRPr="00881EB1">
        <w:rPr>
          <w:rFonts w:ascii="Times New Roman" w:hAnsi="Times New Roman" w:cs="Times New Roman"/>
          <w:sz w:val="28"/>
          <w:szCs w:val="28"/>
        </w:rPr>
        <w:t xml:space="preserve"> </w:t>
      </w:r>
      <w:r w:rsidRPr="00881EB1">
        <w:rPr>
          <w:rStyle w:val="Hyperlink0"/>
          <w:rFonts w:eastAsia="Arial Unicode MS"/>
        </w:rPr>
        <w:t>облученных тяжелыми ионами высоких энергий.</w:t>
      </w:r>
      <w:r w:rsidR="00325606" w:rsidRPr="00881EB1">
        <w:rPr>
          <w:rStyle w:val="Hyperlink0"/>
          <w:rFonts w:eastAsia="Arial Unicode MS"/>
          <w:lang w:val="kk-KZ"/>
        </w:rPr>
        <w:t xml:space="preserve"> </w:t>
      </w:r>
      <w:r w:rsidRPr="00881EB1">
        <w:rPr>
          <w:rStyle w:val="Hyperlink0"/>
          <w:rFonts w:eastAsia="Arial Unicode MS"/>
        </w:rPr>
        <w:t>Приводится результаты численного моделирования трека БТИ методами молекулярной динамики</w:t>
      </w:r>
      <w:r w:rsidR="00AD51AD" w:rsidRPr="00881EB1">
        <w:rPr>
          <w:rStyle w:val="Hyperlink0"/>
          <w:rFonts w:eastAsia="Arial Unicode MS"/>
          <w:lang w:val="kk-KZ"/>
        </w:rPr>
        <w:t xml:space="preserve"> в </w:t>
      </w:r>
      <w:r w:rsidR="00AD51AD" w:rsidRPr="00881EB1">
        <w:rPr>
          <w:rFonts w:ascii="Times New Roman" w:hAnsi="Times New Roman" w:cs="Times New Roman"/>
          <w:sz w:val="28"/>
          <w:szCs w:val="28"/>
          <w:lang w:val="fr-FR"/>
        </w:rPr>
        <w:t>Y</w:t>
      </w:r>
      <w:r w:rsidR="00AD51AD" w:rsidRPr="00881EB1">
        <w:rPr>
          <w:rFonts w:ascii="Times New Roman" w:hAnsi="Times New Roman" w:cs="Times New Roman"/>
          <w:sz w:val="28"/>
          <w:szCs w:val="28"/>
          <w:vertAlign w:val="subscript"/>
        </w:rPr>
        <w:t>2</w:t>
      </w:r>
      <w:r w:rsidR="00AD51AD" w:rsidRPr="00881EB1">
        <w:rPr>
          <w:rFonts w:ascii="Times New Roman" w:hAnsi="Times New Roman" w:cs="Times New Roman"/>
          <w:sz w:val="28"/>
          <w:szCs w:val="28"/>
          <w:lang w:val="fr-FR"/>
        </w:rPr>
        <w:t>Ti</w:t>
      </w:r>
      <w:r w:rsidR="00AD51AD" w:rsidRPr="00881EB1">
        <w:rPr>
          <w:rFonts w:ascii="Times New Roman" w:hAnsi="Times New Roman" w:cs="Times New Roman"/>
          <w:sz w:val="28"/>
          <w:szCs w:val="28"/>
          <w:vertAlign w:val="subscript"/>
        </w:rPr>
        <w:t>2</w:t>
      </w:r>
      <w:r w:rsidR="00AD51AD" w:rsidRPr="00881EB1">
        <w:rPr>
          <w:rFonts w:ascii="Times New Roman" w:hAnsi="Times New Roman" w:cs="Times New Roman"/>
          <w:sz w:val="28"/>
          <w:szCs w:val="28"/>
          <w:lang w:val="fr-FR"/>
        </w:rPr>
        <w:t>O</w:t>
      </w:r>
      <w:r w:rsidR="00AD51AD" w:rsidRPr="00881EB1">
        <w:rPr>
          <w:rFonts w:ascii="Times New Roman" w:hAnsi="Times New Roman" w:cs="Times New Roman"/>
          <w:sz w:val="28"/>
          <w:szCs w:val="28"/>
          <w:vertAlign w:val="subscript"/>
        </w:rPr>
        <w:t>7</w:t>
      </w:r>
      <w:r w:rsidR="00AD51AD" w:rsidRPr="00881EB1">
        <w:rPr>
          <w:rFonts w:ascii="Times New Roman" w:hAnsi="Times New Roman" w:cs="Times New Roman"/>
          <w:sz w:val="28"/>
          <w:szCs w:val="28"/>
        </w:rPr>
        <w:t xml:space="preserve"> </w:t>
      </w:r>
      <w:r w:rsidR="00AD51AD" w:rsidRPr="00881EB1">
        <w:rPr>
          <w:rFonts w:ascii="Times New Roman" w:hAnsi="Times New Roman" w:cs="Times New Roman"/>
          <w:sz w:val="28"/>
          <w:szCs w:val="28"/>
          <w:lang w:val="kk-KZ"/>
        </w:rPr>
        <w:t xml:space="preserve">и </w:t>
      </w:r>
      <w:proofErr w:type="spellStart"/>
      <w:r w:rsidR="00AD51AD" w:rsidRPr="00881EB1">
        <w:rPr>
          <w:rFonts w:ascii="Times New Roman" w:hAnsi="Times New Roman" w:cs="Times New Roman"/>
          <w:sz w:val="28"/>
          <w:szCs w:val="28"/>
          <w:lang w:val="fr-FR"/>
        </w:rPr>
        <w:t>CeO</w:t>
      </w:r>
      <w:proofErr w:type="spellEnd"/>
      <w:r w:rsidR="00AD51AD" w:rsidRPr="00881EB1">
        <w:rPr>
          <w:rFonts w:ascii="Times New Roman" w:hAnsi="Times New Roman" w:cs="Times New Roman"/>
          <w:sz w:val="28"/>
          <w:szCs w:val="28"/>
          <w:vertAlign w:val="subscript"/>
        </w:rPr>
        <w:t>2</w:t>
      </w:r>
      <w:r w:rsidRPr="00881EB1">
        <w:rPr>
          <w:rStyle w:val="Hyperlink0"/>
          <w:rFonts w:eastAsia="Arial Unicode MS"/>
        </w:rPr>
        <w:t xml:space="preserve">, </w:t>
      </w:r>
      <w:r w:rsidRPr="00881EB1">
        <w:rPr>
          <w:rFonts w:ascii="Times New Roman" w:hAnsi="Times New Roman" w:cs="Times New Roman"/>
          <w:sz w:val="28"/>
          <w:szCs w:val="28"/>
          <w:lang w:val="kk-KZ"/>
        </w:rPr>
        <w:t>а также анализ и интерпретация экспериментальных данных.</w:t>
      </w:r>
      <w:r w:rsidRPr="00881EB1">
        <w:rPr>
          <w:rStyle w:val="Hyperlink0"/>
          <w:rFonts w:eastAsia="Arial Unicode MS"/>
        </w:rPr>
        <w:t xml:space="preserve"> Основные результаты, </w:t>
      </w:r>
      <w:r w:rsidRPr="00562A3C">
        <w:rPr>
          <w:rStyle w:val="Hyperlink0"/>
          <w:rFonts w:eastAsia="Arial Unicode MS"/>
          <w:color w:val="000000" w:themeColor="text1"/>
        </w:rPr>
        <w:t>представленные в главе, опубликованы в работах [</w:t>
      </w:r>
      <w:r w:rsidR="00562A3C" w:rsidRPr="00562A3C">
        <w:rPr>
          <w:rStyle w:val="Hyperlink0"/>
          <w:rFonts w:eastAsia="Arial Unicode MS"/>
          <w:color w:val="000000" w:themeColor="text1"/>
        </w:rPr>
        <w:t xml:space="preserve">12,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562A3C" w:rsidRPr="00562A3C">
        <w:rPr>
          <w:rFonts w:ascii="Times New Roman" w:hAnsi="Times New Roman" w:cs="Times New Roman"/>
          <w:color w:val="000000" w:themeColor="text1"/>
          <w:sz w:val="28"/>
          <w:szCs w:val="28"/>
        </w:rPr>
        <w:t xml:space="preserve"> 101106</w:t>
      </w:r>
      <w:r w:rsidR="00562A3C" w:rsidRPr="00562A3C">
        <w:rPr>
          <w:rFonts w:ascii="Times New Roman" w:hAnsi="Times New Roman" w:cs="Times New Roman"/>
          <w:color w:val="000000" w:themeColor="text1"/>
          <w:sz w:val="28"/>
          <w:szCs w:val="28"/>
          <w:lang w:val="kk-KZ"/>
        </w:rPr>
        <w:t xml:space="preserve">; </w:t>
      </w:r>
      <w:r w:rsidR="00562A3C" w:rsidRPr="00562A3C">
        <w:rPr>
          <w:rFonts w:ascii="Times New Roman" w:hAnsi="Times New Roman" w:cs="Times New Roman"/>
          <w:color w:val="000000" w:themeColor="text1"/>
          <w:sz w:val="28"/>
          <w:szCs w:val="28"/>
        </w:rPr>
        <w:t>175</w:t>
      </w:r>
      <w:r w:rsidR="00D846DF" w:rsidRPr="00562A3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D846DF" w:rsidRPr="00562A3C">
        <w:rPr>
          <w:rFonts w:ascii="Times New Roman" w:hAnsi="Times New Roman" w:cs="Times New Roman"/>
          <w:color w:val="000000" w:themeColor="text1"/>
          <w:sz w:val="28"/>
          <w:szCs w:val="28"/>
        </w:rPr>
        <w:t xml:space="preserve"> 12</w:t>
      </w:r>
      <w:r w:rsidR="00562A3C" w:rsidRPr="00562A3C">
        <w:rPr>
          <w:rFonts w:ascii="Times New Roman" w:hAnsi="Times New Roman" w:cs="Times New Roman"/>
          <w:color w:val="000000" w:themeColor="text1"/>
          <w:sz w:val="28"/>
          <w:szCs w:val="28"/>
        </w:rPr>
        <w:t>4</w:t>
      </w:r>
      <w:r w:rsidR="00D846DF" w:rsidRPr="00562A3C">
        <w:rPr>
          <w:rFonts w:ascii="Times New Roman" w:hAnsi="Times New Roman" w:cs="Times New Roman"/>
          <w:color w:val="000000" w:themeColor="text1"/>
          <w:sz w:val="28"/>
          <w:szCs w:val="28"/>
        </w:rPr>
        <w:t>-</w:t>
      </w:r>
      <w:r w:rsidR="00983A2F" w:rsidRPr="00562A3C">
        <w:rPr>
          <w:rFonts w:ascii="Times New Roman" w:hAnsi="Times New Roman" w:cs="Times New Roman"/>
          <w:color w:val="000000" w:themeColor="text1"/>
          <w:sz w:val="28"/>
          <w:szCs w:val="28"/>
        </w:rPr>
        <w:t>13</w:t>
      </w:r>
      <w:r w:rsidR="00562A3C" w:rsidRPr="00562A3C">
        <w:rPr>
          <w:rFonts w:ascii="Times New Roman" w:hAnsi="Times New Roman" w:cs="Times New Roman"/>
          <w:color w:val="000000" w:themeColor="text1"/>
          <w:sz w:val="28"/>
          <w:szCs w:val="28"/>
        </w:rPr>
        <w:t>1</w:t>
      </w:r>
      <w:r w:rsidR="00945774" w:rsidRPr="00562A3C">
        <w:rPr>
          <w:rFonts w:ascii="Times New Roman" w:hAnsi="Times New Roman" w:cs="Times New Roman"/>
          <w:color w:val="000000" w:themeColor="text1"/>
          <w:sz w:val="28"/>
          <w:szCs w:val="28"/>
        </w:rPr>
        <w:t xml:space="preserve">; </w:t>
      </w:r>
      <w:r w:rsidR="00562A3C" w:rsidRPr="00562A3C">
        <w:rPr>
          <w:rFonts w:ascii="Times New Roman" w:hAnsi="Times New Roman" w:cs="Times New Roman"/>
          <w:color w:val="000000" w:themeColor="text1"/>
          <w:sz w:val="28"/>
          <w:szCs w:val="28"/>
        </w:rPr>
        <w:t>190-192</w:t>
      </w:r>
      <w:r w:rsidRPr="00562A3C">
        <w:rPr>
          <w:rStyle w:val="Hyperlink0"/>
          <w:rFonts w:eastAsia="Arial Unicode MS"/>
          <w:color w:val="000000" w:themeColor="text1"/>
        </w:rPr>
        <w:t xml:space="preserve">]. В заключительной </w:t>
      </w:r>
      <w:r w:rsidRPr="00881EB1">
        <w:rPr>
          <w:rStyle w:val="Hyperlink0"/>
          <w:rFonts w:eastAsia="Arial Unicode MS"/>
        </w:rPr>
        <w:t>части главы формулируются основные результаты работы</w:t>
      </w:r>
      <w:r w:rsidR="00945774" w:rsidRPr="00881EB1">
        <w:rPr>
          <w:rStyle w:val="Hyperlink0"/>
          <w:rFonts w:eastAsia="Arial Unicode MS"/>
        </w:rPr>
        <w:t>.</w:t>
      </w:r>
    </w:p>
    <w:p w14:paraId="1CC7B812" w14:textId="77777777" w:rsidR="00A7314F" w:rsidRPr="00881EB1" w:rsidRDefault="00A7314F" w:rsidP="00377D92">
      <w:pPr>
        <w:ind w:firstLine="709"/>
        <w:jc w:val="both"/>
        <w:rPr>
          <w:rFonts w:ascii="Times New Roman" w:hAnsi="Times New Roman" w:cs="Times New Roman"/>
          <w:b/>
          <w:bCs/>
          <w:color w:val="auto"/>
          <w:sz w:val="28"/>
          <w:szCs w:val="28"/>
          <w:lang w:val="kk-KZ"/>
        </w:rPr>
      </w:pPr>
    </w:p>
    <w:p w14:paraId="4DCE62C1" w14:textId="1F5E60FB" w:rsidR="007916D7" w:rsidRPr="00881EB1" w:rsidRDefault="00FA3958" w:rsidP="00377D92">
      <w:pPr>
        <w:ind w:firstLine="709"/>
        <w:jc w:val="both"/>
        <w:rPr>
          <w:rFonts w:ascii="Times New Roman" w:hAnsi="Times New Roman" w:cs="Times New Roman"/>
          <w:b/>
          <w:sz w:val="28"/>
          <w:szCs w:val="28"/>
          <w:lang w:val="kk-KZ"/>
        </w:rPr>
      </w:pPr>
      <w:r w:rsidRPr="00881EB1">
        <w:rPr>
          <w:rFonts w:ascii="Times New Roman" w:hAnsi="Times New Roman" w:cs="Times New Roman"/>
          <w:b/>
          <w:bCs/>
          <w:color w:val="auto"/>
          <w:sz w:val="28"/>
          <w:szCs w:val="28"/>
        </w:rPr>
        <w:t xml:space="preserve">3.1 </w:t>
      </w:r>
      <w:r w:rsidR="008E11E9" w:rsidRPr="00881EB1">
        <w:rPr>
          <w:rFonts w:ascii="Times New Roman" w:hAnsi="Times New Roman" w:cs="Times New Roman"/>
          <w:b/>
          <w:bCs/>
          <w:sz w:val="28"/>
          <w:szCs w:val="28"/>
          <w:lang w:val="kk-KZ"/>
        </w:rPr>
        <w:t xml:space="preserve">Латентные треки БТИ в наночастицах </w:t>
      </w:r>
      <w:r w:rsidR="007916D7" w:rsidRPr="00881EB1">
        <w:rPr>
          <w:rFonts w:ascii="Times New Roman" w:hAnsi="Times New Roman" w:cs="Times New Roman"/>
          <w:b/>
          <w:bCs/>
          <w:sz w:val="28"/>
          <w:szCs w:val="28"/>
          <w:lang w:val="fr-FR"/>
        </w:rPr>
        <w:t>Y</w:t>
      </w:r>
      <w:r w:rsidR="007916D7" w:rsidRPr="00881EB1">
        <w:rPr>
          <w:rFonts w:ascii="Times New Roman" w:hAnsi="Times New Roman" w:cs="Times New Roman"/>
          <w:b/>
          <w:bCs/>
          <w:sz w:val="28"/>
          <w:szCs w:val="28"/>
          <w:vertAlign w:val="subscript"/>
        </w:rPr>
        <w:t>4</w:t>
      </w:r>
      <w:r w:rsidR="007916D7" w:rsidRPr="00881EB1">
        <w:rPr>
          <w:rFonts w:ascii="Times New Roman" w:hAnsi="Times New Roman" w:cs="Times New Roman"/>
          <w:b/>
          <w:bCs/>
          <w:sz w:val="28"/>
          <w:szCs w:val="28"/>
          <w:lang w:val="fr-FR"/>
        </w:rPr>
        <w:t>Al</w:t>
      </w:r>
      <w:r w:rsidR="007916D7" w:rsidRPr="00881EB1">
        <w:rPr>
          <w:rFonts w:ascii="Times New Roman" w:hAnsi="Times New Roman" w:cs="Times New Roman"/>
          <w:b/>
          <w:bCs/>
          <w:sz w:val="28"/>
          <w:szCs w:val="28"/>
          <w:vertAlign w:val="subscript"/>
        </w:rPr>
        <w:t>2</w:t>
      </w:r>
      <w:r w:rsidR="007916D7" w:rsidRPr="00881EB1">
        <w:rPr>
          <w:rFonts w:ascii="Times New Roman" w:hAnsi="Times New Roman" w:cs="Times New Roman"/>
          <w:b/>
          <w:bCs/>
          <w:sz w:val="28"/>
          <w:szCs w:val="28"/>
          <w:lang w:val="fr-FR"/>
        </w:rPr>
        <w:t>O</w:t>
      </w:r>
      <w:r w:rsidR="007916D7" w:rsidRPr="00881EB1">
        <w:rPr>
          <w:rFonts w:ascii="Times New Roman" w:hAnsi="Times New Roman" w:cs="Times New Roman"/>
          <w:b/>
          <w:bCs/>
          <w:sz w:val="28"/>
          <w:szCs w:val="28"/>
          <w:vertAlign w:val="subscript"/>
        </w:rPr>
        <w:t>9</w:t>
      </w:r>
    </w:p>
    <w:p w14:paraId="4758D4D3" w14:textId="305963E5" w:rsidR="00A7314F" w:rsidRPr="00881EB1" w:rsidRDefault="00411ED6" w:rsidP="00377D92">
      <w:pPr>
        <w:ind w:firstLine="709"/>
        <w:jc w:val="both"/>
        <w:rPr>
          <w:rStyle w:val="Hyperlink0"/>
          <w:rFonts w:eastAsia="Arial Unicode MS"/>
          <w:lang w:val="kk-KZ"/>
        </w:rPr>
      </w:pPr>
      <w:r w:rsidRPr="00881EB1">
        <w:rPr>
          <w:rStyle w:val="Hyperlink0"/>
          <w:rFonts w:eastAsia="Arial Unicode MS"/>
        </w:rPr>
        <w:t xml:space="preserve">В таблице 5 приведены условия облучения образцов </w:t>
      </w:r>
      <w:r w:rsidRPr="00881EB1">
        <w:rPr>
          <w:rFonts w:ascii="Times New Roman" w:hAnsi="Times New Roman" w:cs="Times New Roman"/>
          <w:sz w:val="28"/>
          <w:szCs w:val="28"/>
          <w:lang w:val="en-US"/>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en-US"/>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en-US"/>
        </w:rPr>
        <w:t>O</w:t>
      </w:r>
      <w:r w:rsidRPr="00881EB1">
        <w:rPr>
          <w:rFonts w:ascii="Times New Roman" w:hAnsi="Times New Roman" w:cs="Times New Roman"/>
          <w:sz w:val="28"/>
          <w:szCs w:val="28"/>
          <w:vertAlign w:val="subscript"/>
        </w:rPr>
        <w:t xml:space="preserve">9 </w:t>
      </w:r>
      <w:r w:rsidRPr="00881EB1">
        <w:rPr>
          <w:rStyle w:val="Hyperlink0"/>
          <w:rFonts w:eastAsia="Arial Unicode MS"/>
        </w:rPr>
        <w:t xml:space="preserve">высокоэнергетическими ионами ксенона и висмута на ускорителях ИЦ-100, ДЦ-60 </w:t>
      </w:r>
      <w:r w:rsidRPr="00881EB1">
        <w:rPr>
          <w:rStyle w:val="Hyperlink0"/>
          <w:rFonts w:eastAsia="Arial Unicode MS"/>
          <w:lang w:val="kk-KZ"/>
        </w:rPr>
        <w:t xml:space="preserve">и </w:t>
      </w:r>
      <w:r w:rsidRPr="00881EB1">
        <w:rPr>
          <w:rStyle w:val="Hyperlink0"/>
          <w:rFonts w:eastAsia="Arial Unicode MS"/>
        </w:rPr>
        <w:t xml:space="preserve">У-400. </w:t>
      </w:r>
      <w:r w:rsidR="00A7314F" w:rsidRPr="00881EB1">
        <w:rPr>
          <w:rStyle w:val="Hyperlink0"/>
          <w:rFonts w:eastAsia="Arial Unicode MS"/>
        </w:rPr>
        <w:t xml:space="preserve">Было установлено, что высокоэнергетические ионы </w:t>
      </w:r>
      <w:proofErr w:type="spellStart"/>
      <w:r w:rsidR="00A7314F" w:rsidRPr="00881EB1">
        <w:rPr>
          <w:rStyle w:val="Hyperlink0"/>
          <w:rFonts w:eastAsia="Arial Unicode MS"/>
        </w:rPr>
        <w:t>Xe</w:t>
      </w:r>
      <w:proofErr w:type="spellEnd"/>
      <w:r w:rsidR="00A7314F" w:rsidRPr="00881EB1">
        <w:rPr>
          <w:rStyle w:val="Hyperlink0"/>
          <w:rFonts w:eastAsia="Arial Unicode MS"/>
        </w:rPr>
        <w:t xml:space="preserve"> и </w:t>
      </w:r>
      <w:proofErr w:type="spellStart"/>
      <w:r w:rsidR="00A7314F" w:rsidRPr="00881EB1">
        <w:rPr>
          <w:rStyle w:val="Hyperlink0"/>
          <w:rFonts w:eastAsia="Arial Unicode MS"/>
        </w:rPr>
        <w:t>Bi</w:t>
      </w:r>
      <w:proofErr w:type="spellEnd"/>
      <w:r w:rsidR="00A7314F" w:rsidRPr="00881EB1">
        <w:rPr>
          <w:rStyle w:val="Hyperlink0"/>
          <w:rFonts w:eastAsia="Arial Unicode MS"/>
        </w:rPr>
        <w:t xml:space="preserve"> вызывают образование латентных треков в нанокристаллических частицах </w:t>
      </w:r>
      <w:r w:rsidR="00D6654D" w:rsidRPr="00881EB1">
        <w:rPr>
          <w:rFonts w:ascii="Times New Roman" w:hAnsi="Times New Roman" w:cs="Times New Roman"/>
          <w:sz w:val="28"/>
          <w:szCs w:val="28"/>
          <w:lang w:val="en-US"/>
        </w:rPr>
        <w:t>Y</w:t>
      </w:r>
      <w:r w:rsidR="00D6654D" w:rsidRPr="00881EB1">
        <w:rPr>
          <w:rFonts w:ascii="Times New Roman" w:hAnsi="Times New Roman" w:cs="Times New Roman"/>
          <w:sz w:val="28"/>
          <w:szCs w:val="28"/>
          <w:vertAlign w:val="subscript"/>
        </w:rPr>
        <w:t>4</w:t>
      </w:r>
      <w:r w:rsidR="00D6654D" w:rsidRPr="00881EB1">
        <w:rPr>
          <w:rFonts w:ascii="Times New Roman" w:hAnsi="Times New Roman" w:cs="Times New Roman"/>
          <w:sz w:val="28"/>
          <w:szCs w:val="28"/>
          <w:lang w:val="en-US"/>
        </w:rPr>
        <w:t>Al</w:t>
      </w:r>
      <w:r w:rsidR="00D6654D" w:rsidRPr="00881EB1">
        <w:rPr>
          <w:rFonts w:ascii="Times New Roman" w:hAnsi="Times New Roman" w:cs="Times New Roman"/>
          <w:sz w:val="28"/>
          <w:szCs w:val="28"/>
          <w:vertAlign w:val="subscript"/>
        </w:rPr>
        <w:t>2</w:t>
      </w:r>
      <w:r w:rsidR="00D6654D" w:rsidRPr="00881EB1">
        <w:rPr>
          <w:rFonts w:ascii="Times New Roman" w:hAnsi="Times New Roman" w:cs="Times New Roman"/>
          <w:sz w:val="28"/>
          <w:szCs w:val="28"/>
          <w:lang w:val="en-US"/>
        </w:rPr>
        <w:t>O</w:t>
      </w:r>
      <w:r w:rsidR="00D6654D" w:rsidRPr="00881EB1">
        <w:rPr>
          <w:rFonts w:ascii="Times New Roman" w:hAnsi="Times New Roman" w:cs="Times New Roman"/>
          <w:sz w:val="28"/>
          <w:szCs w:val="28"/>
          <w:vertAlign w:val="subscript"/>
        </w:rPr>
        <w:t>9</w:t>
      </w:r>
      <w:r w:rsidR="00A7314F" w:rsidRPr="00881EB1">
        <w:rPr>
          <w:rStyle w:val="Hyperlink0"/>
          <w:rFonts w:eastAsia="Arial Unicode MS"/>
        </w:rPr>
        <w:t>, когда электронная тормозная способность превышает некоторое пороговое значение, как показано на рис</w:t>
      </w:r>
      <w:r w:rsidR="00C041C8" w:rsidRPr="00881EB1">
        <w:rPr>
          <w:rStyle w:val="Hyperlink0"/>
          <w:rFonts w:eastAsia="Arial Unicode MS"/>
          <w:lang w:val="kk-KZ"/>
        </w:rPr>
        <w:t>унке 1</w:t>
      </w:r>
      <w:r w:rsidR="00E72BC4" w:rsidRPr="00881EB1">
        <w:rPr>
          <w:rStyle w:val="Hyperlink0"/>
          <w:rFonts w:eastAsia="Arial Unicode MS"/>
        </w:rPr>
        <w:t>9</w:t>
      </w:r>
      <w:r w:rsidR="00C041C8" w:rsidRPr="00881EB1">
        <w:rPr>
          <w:rStyle w:val="Hyperlink0"/>
          <w:rFonts w:eastAsia="Arial Unicode MS"/>
          <w:lang w:val="kk-KZ"/>
        </w:rPr>
        <w:t>.</w:t>
      </w:r>
      <w:r w:rsidR="00A7314F" w:rsidRPr="00881EB1">
        <w:rPr>
          <w:rStyle w:val="Hyperlink0"/>
          <w:rFonts w:eastAsia="Arial Unicode MS"/>
        </w:rPr>
        <w:t xml:space="preserve"> Плотность латентных треков была равна </w:t>
      </w:r>
      <w:proofErr w:type="spellStart"/>
      <w:r w:rsidR="00A7314F" w:rsidRPr="00881EB1">
        <w:rPr>
          <w:rStyle w:val="Hyperlink0"/>
          <w:rFonts w:eastAsia="Arial Unicode MS"/>
        </w:rPr>
        <w:t>флюенсу</w:t>
      </w:r>
      <w:proofErr w:type="spellEnd"/>
      <w:r w:rsidR="00A7314F" w:rsidRPr="00881EB1">
        <w:rPr>
          <w:rStyle w:val="Hyperlink0"/>
          <w:rFonts w:eastAsia="Arial Unicode MS"/>
        </w:rPr>
        <w:t xml:space="preserve"> 5×10</w:t>
      </w:r>
      <w:r w:rsidR="00A7314F" w:rsidRPr="00881EB1">
        <w:rPr>
          <w:rStyle w:val="Hyperlink0"/>
          <w:rFonts w:eastAsia="Arial Unicode MS"/>
          <w:vertAlign w:val="superscript"/>
        </w:rPr>
        <w:t>11</w:t>
      </w:r>
      <w:r w:rsidR="00A7314F" w:rsidRPr="00881EB1">
        <w:rPr>
          <w:rStyle w:val="Hyperlink0"/>
          <w:rFonts w:eastAsia="Arial Unicode MS"/>
        </w:rPr>
        <w:t xml:space="preserve"> см</w:t>
      </w:r>
      <w:r w:rsidR="00C25E4A" w:rsidRPr="00881EB1">
        <w:rPr>
          <w:rStyle w:val="Hyperlink0"/>
          <w:rFonts w:eastAsia="Arial Unicode MS"/>
          <w:vertAlign w:val="superscript"/>
        </w:rPr>
        <w:t>-</w:t>
      </w:r>
      <w:r w:rsidR="00A7314F" w:rsidRPr="00881EB1">
        <w:rPr>
          <w:rStyle w:val="Hyperlink0"/>
          <w:rFonts w:eastAsia="Arial Unicode MS"/>
          <w:vertAlign w:val="superscript"/>
        </w:rPr>
        <w:t>2</w:t>
      </w:r>
      <w:r w:rsidR="00A7314F" w:rsidRPr="00881EB1">
        <w:rPr>
          <w:rStyle w:val="Hyperlink0"/>
          <w:rFonts w:eastAsia="Arial Unicode MS"/>
        </w:rPr>
        <w:t xml:space="preserve"> в пределах точности измерения </w:t>
      </w:r>
      <w:proofErr w:type="spellStart"/>
      <w:r w:rsidR="00A7314F" w:rsidRPr="00881EB1">
        <w:rPr>
          <w:rStyle w:val="Hyperlink0"/>
          <w:rFonts w:eastAsia="Arial Unicode MS"/>
        </w:rPr>
        <w:t>флюенса</w:t>
      </w:r>
      <w:proofErr w:type="spellEnd"/>
      <w:r w:rsidR="00A7314F" w:rsidRPr="00881EB1">
        <w:rPr>
          <w:rStyle w:val="Hyperlink0"/>
          <w:rFonts w:eastAsia="Arial Unicode MS"/>
        </w:rPr>
        <w:t xml:space="preserve"> ионов (15%) для всех образцов, кроме тех, которые облучались близко к пороговой электронной тормозной способности (~6 кэВ/нм для 15,7 МэВ Хе). Это подразумевает, что любое попадание иона приводит к образованию треков. ПЭМ анализ большого количества частиц показал, что размеры треков при фиксированной электронной тормозной способности практически одинаковы как в малых (~20 нм), так и в больших (~100 нм) зернах.</w:t>
      </w:r>
    </w:p>
    <w:p w14:paraId="42861890" w14:textId="77777777" w:rsidR="002762EC" w:rsidRDefault="002762EC" w:rsidP="00377D92">
      <w:pPr>
        <w:ind w:firstLine="709"/>
        <w:jc w:val="both"/>
        <w:rPr>
          <w:rStyle w:val="Hyperlink0"/>
          <w:rFonts w:eastAsia="Arial Unicode MS"/>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53DFF" w14:paraId="6CF61198" w14:textId="77777777" w:rsidTr="00353DFF">
        <w:tc>
          <w:tcPr>
            <w:tcW w:w="4927" w:type="dxa"/>
          </w:tcPr>
          <w:p w14:paraId="56D13F40" w14:textId="645B1E4C" w:rsidR="00353DFF" w:rsidRDefault="00353DFF" w:rsidP="00353DFF">
            <w:pPr>
              <w:jc w:val="center"/>
              <w:rPr>
                <w:rStyle w:val="Hyperlink0"/>
                <w:rFonts w:eastAsia="Arial Unicode MS"/>
                <w:lang w:val="kk-KZ"/>
              </w:rPr>
            </w:pPr>
            <w:r w:rsidRPr="00377D92">
              <w:rPr>
                <w:rFonts w:ascii="Times New Roman" w:hAnsi="Times New Roman" w:cs="Times New Roman"/>
                <w:noProof/>
                <w:lang w:eastAsia="ru-RU" w:bidi="ar-SA"/>
              </w:rPr>
              <w:drawing>
                <wp:inline distT="0" distB="0" distL="0" distR="0" wp14:anchorId="16A63B5A" wp14:editId="023FBB33">
                  <wp:extent cx="2859206" cy="2777320"/>
                  <wp:effectExtent l="0" t="0" r="0" b="4445"/>
                  <wp:docPr id="18898080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0500" cy="2778577"/>
                          </a:xfrm>
                          <a:prstGeom prst="rect">
                            <a:avLst/>
                          </a:prstGeom>
                          <a:noFill/>
                          <a:ln>
                            <a:noFill/>
                          </a:ln>
                        </pic:spPr>
                      </pic:pic>
                    </a:graphicData>
                  </a:graphic>
                </wp:inline>
              </w:drawing>
            </w:r>
          </w:p>
        </w:tc>
        <w:tc>
          <w:tcPr>
            <w:tcW w:w="4927" w:type="dxa"/>
          </w:tcPr>
          <w:p w14:paraId="34744E8C" w14:textId="4192B82F" w:rsidR="00353DFF" w:rsidRDefault="00353DFF" w:rsidP="00353DFF">
            <w:pPr>
              <w:jc w:val="center"/>
              <w:rPr>
                <w:rStyle w:val="Hyperlink0"/>
                <w:rFonts w:eastAsia="Arial Unicode MS"/>
                <w:lang w:val="kk-KZ"/>
              </w:rPr>
            </w:pPr>
            <w:r w:rsidRPr="00377D92">
              <w:rPr>
                <w:rStyle w:val="Hyperlink0"/>
                <w:rFonts w:eastAsia="Arial Unicode MS"/>
                <w:noProof/>
                <w:sz w:val="24"/>
                <w:szCs w:val="24"/>
                <w:lang w:eastAsia="ru-RU" w:bidi="ar-SA"/>
              </w:rPr>
              <w:drawing>
                <wp:inline distT="0" distB="0" distL="0" distR="0" wp14:anchorId="34B0AC5B" wp14:editId="78D0F8E5">
                  <wp:extent cx="2883756" cy="2777319"/>
                  <wp:effectExtent l="0" t="0" r="0" b="4445"/>
                  <wp:docPr id="1253910836" name="Рисунок 125391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0439" r="637"/>
                          <a:stretch/>
                        </pic:blipFill>
                        <pic:spPr bwMode="auto">
                          <a:xfrm>
                            <a:off x="0" y="0"/>
                            <a:ext cx="2888786" cy="27821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3DFF" w:rsidRPr="00353DFF" w14:paraId="0D06D50B" w14:textId="77777777" w:rsidTr="00353DFF">
        <w:tc>
          <w:tcPr>
            <w:tcW w:w="4927" w:type="dxa"/>
          </w:tcPr>
          <w:p w14:paraId="71CB089F" w14:textId="435689DC" w:rsidR="00353DFF" w:rsidRDefault="00353DFF" w:rsidP="00353DFF">
            <w:pPr>
              <w:jc w:val="center"/>
              <w:rPr>
                <w:rStyle w:val="Hyperlink0"/>
                <w:rFonts w:eastAsia="Arial Unicode MS"/>
                <w:sz w:val="22"/>
                <w:szCs w:val="22"/>
                <w:lang w:val="kk-KZ"/>
              </w:rPr>
            </w:pPr>
            <w:r>
              <w:rPr>
                <w:rStyle w:val="Hyperlink0"/>
                <w:rFonts w:eastAsia="Arial Unicode MS"/>
                <w:sz w:val="22"/>
                <w:szCs w:val="22"/>
                <w:lang w:val="kk-KZ"/>
              </w:rPr>
              <w:t>а</w:t>
            </w:r>
          </w:p>
          <w:p w14:paraId="370DF206" w14:textId="03E9613B" w:rsidR="00353DFF" w:rsidRPr="00353DFF" w:rsidRDefault="00353DFF" w:rsidP="00353DFF">
            <w:pPr>
              <w:ind w:firstLine="709"/>
              <w:jc w:val="both"/>
              <w:rPr>
                <w:rStyle w:val="Hyperlink0"/>
                <w:rFonts w:eastAsia="Arial Unicode MS"/>
                <w:sz w:val="16"/>
                <w:szCs w:val="16"/>
                <w:lang w:val="kk-KZ"/>
              </w:rPr>
            </w:pPr>
          </w:p>
        </w:tc>
        <w:tc>
          <w:tcPr>
            <w:tcW w:w="4927" w:type="dxa"/>
          </w:tcPr>
          <w:p w14:paraId="2D0AA91F" w14:textId="2B43C79C" w:rsidR="00353DFF" w:rsidRPr="00353DFF" w:rsidRDefault="00353DFF" w:rsidP="00353DFF">
            <w:pPr>
              <w:jc w:val="center"/>
              <w:rPr>
                <w:rStyle w:val="Hyperlink0"/>
                <w:rFonts w:eastAsia="Arial Unicode MS"/>
                <w:sz w:val="22"/>
                <w:szCs w:val="22"/>
                <w:lang w:val="kk-KZ"/>
              </w:rPr>
            </w:pPr>
            <w:r w:rsidRPr="00353DFF">
              <w:rPr>
                <w:rStyle w:val="Hyperlink0"/>
                <w:rFonts w:eastAsia="Arial Unicode MS"/>
                <w:sz w:val="22"/>
                <w:szCs w:val="22"/>
                <w:lang w:val="kk-KZ"/>
              </w:rPr>
              <w:t>б</w:t>
            </w:r>
          </w:p>
        </w:tc>
      </w:tr>
      <w:tr w:rsidR="00353DFF" w:rsidRPr="00353DFF" w14:paraId="370E7F24" w14:textId="77777777" w:rsidTr="00353DFF">
        <w:tc>
          <w:tcPr>
            <w:tcW w:w="9854" w:type="dxa"/>
            <w:gridSpan w:val="2"/>
          </w:tcPr>
          <w:p w14:paraId="34297F89" w14:textId="7B9620AB" w:rsidR="00353DFF" w:rsidRPr="00353DFF" w:rsidRDefault="00353DFF" w:rsidP="00353DFF">
            <w:pPr>
              <w:jc w:val="center"/>
              <w:rPr>
                <w:rStyle w:val="Hyperlink0"/>
                <w:rFonts w:eastAsia="Arial Unicode MS"/>
                <w:lang w:val="kk-KZ"/>
              </w:rPr>
            </w:pPr>
            <w:r w:rsidRPr="00881EB1">
              <w:rPr>
                <w:rStyle w:val="Hyperlink0"/>
                <w:rFonts w:eastAsia="Arial Unicode MS"/>
              </w:rPr>
              <w:t>Рис</w:t>
            </w:r>
            <w:r w:rsidRPr="00881EB1">
              <w:rPr>
                <w:rStyle w:val="Hyperlink0"/>
                <w:rFonts w:eastAsia="Arial Unicode MS"/>
                <w:lang w:val="kk-KZ"/>
              </w:rPr>
              <w:t>унок 1</w:t>
            </w:r>
            <w:r w:rsidRPr="00881EB1">
              <w:rPr>
                <w:rStyle w:val="Hyperlink0"/>
                <w:rFonts w:eastAsia="Arial Unicode MS"/>
              </w:rPr>
              <w:t>9</w:t>
            </w:r>
            <w:r w:rsidRPr="00881EB1">
              <w:rPr>
                <w:rStyle w:val="Hyperlink0"/>
                <w:rFonts w:eastAsia="Arial Unicode MS"/>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ПЭМ и</w:t>
            </w:r>
            <w:proofErr w:type="spellStart"/>
            <w:r w:rsidRPr="00881EB1">
              <w:rPr>
                <w:rStyle w:val="Hyperlink0"/>
                <w:rFonts w:eastAsia="Arial Unicode MS"/>
              </w:rPr>
              <w:t>зображения</w:t>
            </w:r>
            <w:proofErr w:type="spellEnd"/>
            <w:r w:rsidRPr="00881EB1">
              <w:rPr>
                <w:rStyle w:val="Hyperlink0"/>
                <w:rFonts w:eastAsia="Arial Unicode MS"/>
              </w:rPr>
              <w:t xml:space="preserve"> (</w:t>
            </w:r>
            <w:r w:rsidRPr="00881EB1">
              <w:rPr>
                <w:rStyle w:val="Hyperlink0"/>
                <w:rFonts w:eastAsia="Arial Unicode MS"/>
                <w:lang w:val="en-US"/>
              </w:rPr>
              <w:t>a</w:t>
            </w:r>
            <w:r w:rsidRPr="00881EB1">
              <w:rPr>
                <w:rStyle w:val="Hyperlink0"/>
                <w:rFonts w:eastAsia="Arial Unicode MS"/>
              </w:rPr>
              <w:t xml:space="preserve">) </w:t>
            </w:r>
            <w:r w:rsidRPr="00881EB1">
              <w:rPr>
                <w:rStyle w:val="Hyperlink0"/>
                <w:rFonts w:eastAsia="Arial Unicode MS"/>
                <w:lang w:val="kk-KZ"/>
              </w:rPr>
              <w:t xml:space="preserve">светлого поля </w:t>
            </w:r>
            <w:r>
              <w:rPr>
                <w:rStyle w:val="Hyperlink0"/>
                <w:rFonts w:eastAsia="Arial Unicode MS"/>
                <w:lang w:val="kk-KZ"/>
              </w:rPr>
              <w:t>(</w:t>
            </w:r>
            <w:r w:rsidRPr="00881EB1">
              <w:rPr>
                <w:rStyle w:val="Hyperlink0"/>
                <w:rFonts w:eastAsia="Arial Unicode MS"/>
              </w:rPr>
              <w:t>BF</w:t>
            </w:r>
            <w:r>
              <w:rPr>
                <w:rStyle w:val="Hyperlink0"/>
                <w:rFonts w:eastAsia="Arial Unicode MS"/>
                <w:lang w:val="kk-KZ"/>
              </w:rPr>
              <w:t>)</w:t>
            </w:r>
            <w:r w:rsidRPr="00881EB1">
              <w:rPr>
                <w:rStyle w:val="Hyperlink0"/>
                <w:rFonts w:eastAsia="Arial Unicode MS"/>
              </w:rPr>
              <w:t xml:space="preserve"> </w:t>
            </w:r>
            <w:r>
              <w:rPr>
                <w:rStyle w:val="Hyperlink0"/>
                <w:rFonts w:eastAsia="Arial Unicode MS"/>
                <w:lang w:val="kk-KZ"/>
              </w:rPr>
              <w:t>ПЭ</w:t>
            </w:r>
            <w:r w:rsidRPr="00881EB1">
              <w:rPr>
                <w:rStyle w:val="Hyperlink0"/>
                <w:rFonts w:eastAsia="Arial Unicode MS"/>
              </w:rPr>
              <w:t>M и (</w:t>
            </w:r>
            <w:r w:rsidRPr="00881EB1">
              <w:rPr>
                <w:rStyle w:val="Hyperlink0"/>
                <w:rFonts w:eastAsia="Arial Unicode MS"/>
                <w:lang w:val="kk-KZ"/>
              </w:rPr>
              <w:t>б</w:t>
            </w:r>
            <w:r w:rsidRPr="00881EB1">
              <w:rPr>
                <w:rStyle w:val="Hyperlink0"/>
                <w:rFonts w:eastAsia="Arial Unicode MS"/>
              </w:rPr>
              <w:t xml:space="preserve">) </w:t>
            </w:r>
            <w:r w:rsidRPr="00881EB1">
              <w:rPr>
                <w:rStyle w:val="Hyperlink0"/>
                <w:rFonts w:eastAsia="Arial Unicode MS"/>
                <w:lang w:val="kk-KZ"/>
              </w:rPr>
              <w:t>высокого разрешения</w:t>
            </w:r>
            <w:r w:rsidRPr="00881EB1">
              <w:rPr>
                <w:rStyle w:val="Hyperlink0"/>
                <w:rFonts w:eastAsia="Arial Unicode MS"/>
              </w:rPr>
              <w:t xml:space="preserve"> </w:t>
            </w:r>
            <w:r w:rsidRPr="00881EB1">
              <w:rPr>
                <w:rFonts w:ascii="Times New Roman" w:hAnsi="Times New Roman" w:cs="Times New Roman"/>
                <w:sz w:val="28"/>
                <w:szCs w:val="28"/>
                <w:lang w:val="en-US"/>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en-US"/>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en-US"/>
              </w:rPr>
              <w:t>O</w:t>
            </w:r>
            <w:r w:rsidRPr="00881EB1">
              <w:rPr>
                <w:rFonts w:ascii="Times New Roman" w:hAnsi="Times New Roman" w:cs="Times New Roman"/>
                <w:sz w:val="28"/>
                <w:szCs w:val="28"/>
                <w:vertAlign w:val="subscript"/>
              </w:rPr>
              <w:t>9</w:t>
            </w:r>
            <w:r w:rsidRPr="00881EB1">
              <w:rPr>
                <w:rStyle w:val="Hyperlink0"/>
                <w:rFonts w:eastAsia="Arial Unicode MS"/>
              </w:rPr>
              <w:t xml:space="preserve">, облученного ионами </w:t>
            </w:r>
            <w:proofErr w:type="spellStart"/>
            <w:r w:rsidRPr="00881EB1">
              <w:rPr>
                <w:rStyle w:val="Hyperlink0"/>
                <w:rFonts w:eastAsia="Arial Unicode MS"/>
              </w:rPr>
              <w:t>Xe</w:t>
            </w:r>
            <w:proofErr w:type="spellEnd"/>
            <w:r w:rsidRPr="00881EB1">
              <w:rPr>
                <w:rStyle w:val="Hyperlink0"/>
                <w:rFonts w:eastAsia="Arial Unicode MS"/>
              </w:rPr>
              <w:t xml:space="preserve"> с энергией 230 МэВ</w:t>
            </w:r>
          </w:p>
        </w:tc>
      </w:tr>
    </w:tbl>
    <w:p w14:paraId="3C302769" w14:textId="77777777" w:rsidR="00377D92" w:rsidRPr="00377D92" w:rsidRDefault="00377D92" w:rsidP="00377D92">
      <w:pPr>
        <w:jc w:val="center"/>
        <w:rPr>
          <w:rStyle w:val="Hyperlink0"/>
          <w:rFonts w:eastAsia="Arial Unicode MS"/>
          <w:sz w:val="16"/>
          <w:szCs w:val="16"/>
          <w:lang w:val="kk-KZ"/>
        </w:rPr>
      </w:pPr>
    </w:p>
    <w:p w14:paraId="2A955587" w14:textId="585CA24D" w:rsidR="00377D92" w:rsidRDefault="00377D92" w:rsidP="00377D92">
      <w:pPr>
        <w:ind w:firstLine="709"/>
        <w:jc w:val="both"/>
        <w:rPr>
          <w:rStyle w:val="Hyperlink0"/>
          <w:rFonts w:eastAsia="Arial Unicode MS"/>
          <w:lang w:val="kk-KZ"/>
        </w:rPr>
      </w:pPr>
      <w:r w:rsidRPr="00881EB1">
        <w:rPr>
          <w:rStyle w:val="Hyperlink0"/>
          <w:rFonts w:eastAsia="Arial Unicode MS"/>
        </w:rPr>
        <w:lastRenderedPageBreak/>
        <w:t xml:space="preserve">Морфология треков была определена с использованием </w:t>
      </w:r>
      <w:proofErr w:type="spellStart"/>
      <w:r w:rsidRPr="00881EB1">
        <w:rPr>
          <w:rStyle w:val="Hyperlink0"/>
          <w:rFonts w:eastAsia="Arial Unicode MS"/>
        </w:rPr>
        <w:t>темнопольных</w:t>
      </w:r>
      <w:proofErr w:type="spellEnd"/>
      <w:r w:rsidRPr="00881EB1">
        <w:rPr>
          <w:rStyle w:val="Hyperlink0"/>
          <w:rFonts w:eastAsia="Arial Unicode MS"/>
        </w:rPr>
        <w:t xml:space="preserve"> (DF) ПЭM изображений, некоторые из которых показаны на рис</w:t>
      </w:r>
      <w:r w:rsidRPr="00881EB1">
        <w:rPr>
          <w:rStyle w:val="Hyperlink0"/>
          <w:rFonts w:eastAsia="Arial Unicode MS"/>
          <w:lang w:val="kk-KZ"/>
        </w:rPr>
        <w:t>унках</w:t>
      </w:r>
      <w:r w:rsidRPr="00881EB1">
        <w:rPr>
          <w:rStyle w:val="Hyperlink0"/>
          <w:rFonts w:eastAsia="Arial Unicode MS"/>
        </w:rPr>
        <w:t xml:space="preserve"> 20. Поскольку электронная дифракция аморфного оксида Y-Al-O значительно слабее, чем дифракция от кристаллических зерен </w:t>
      </w:r>
      <w:r w:rsidRPr="00881EB1">
        <w:rPr>
          <w:rFonts w:ascii="Times New Roman" w:hAnsi="Times New Roman" w:cs="Times New Roman"/>
          <w:sz w:val="28"/>
          <w:szCs w:val="28"/>
          <w:lang w:val="en-US"/>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en-US"/>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en-US"/>
        </w:rPr>
        <w:t>O</w:t>
      </w:r>
      <w:r w:rsidRPr="00881EB1">
        <w:rPr>
          <w:rFonts w:ascii="Times New Roman" w:hAnsi="Times New Roman" w:cs="Times New Roman"/>
          <w:sz w:val="28"/>
          <w:szCs w:val="28"/>
          <w:vertAlign w:val="subscript"/>
        </w:rPr>
        <w:t>9</w:t>
      </w:r>
      <w:r w:rsidRPr="00881EB1">
        <w:rPr>
          <w:rFonts w:ascii="Times New Roman" w:hAnsi="Times New Roman" w:cs="Times New Roman"/>
          <w:sz w:val="28"/>
          <w:szCs w:val="28"/>
        </w:rPr>
        <w:t xml:space="preserve"> </w:t>
      </w:r>
      <w:r w:rsidRPr="00881EB1">
        <w:rPr>
          <w:rStyle w:val="Hyperlink0"/>
          <w:rFonts w:eastAsia="Arial Unicode MS"/>
        </w:rPr>
        <w:t>в отражающих позициях, аморфный материал треков в таких зернах не виден на DF изображениях (</w:t>
      </w:r>
      <w:proofErr w:type="spellStart"/>
      <w:r w:rsidRPr="00881EB1">
        <w:rPr>
          <w:rStyle w:val="Hyperlink0"/>
          <w:rFonts w:eastAsia="Arial Unicode MS"/>
        </w:rPr>
        <w:t>рисун</w:t>
      </w:r>
      <w:proofErr w:type="spellEnd"/>
      <w:r w:rsidR="0086545D">
        <w:rPr>
          <w:rStyle w:val="Hyperlink0"/>
          <w:rFonts w:eastAsia="Arial Unicode MS"/>
          <w:lang w:val="kk-KZ"/>
        </w:rPr>
        <w:t>о</w:t>
      </w:r>
      <w:r w:rsidRPr="00881EB1">
        <w:rPr>
          <w:rStyle w:val="Hyperlink0"/>
          <w:rFonts w:eastAsia="Arial Unicode MS"/>
        </w:rPr>
        <w:t>к 20a</w:t>
      </w:r>
      <w:r w:rsidR="0086545D">
        <w:rPr>
          <w:rStyle w:val="Hyperlink0"/>
          <w:rFonts w:eastAsia="Arial Unicode MS"/>
          <w:lang w:val="kk-KZ"/>
        </w:rPr>
        <w:t>, 20б, 20</w:t>
      </w:r>
      <w:r w:rsidRPr="00881EB1">
        <w:rPr>
          <w:rStyle w:val="Hyperlink0"/>
          <w:rFonts w:eastAsia="Arial Unicode MS"/>
          <w:lang w:val="kk-KZ"/>
        </w:rPr>
        <w:t>в</w:t>
      </w:r>
      <w:r w:rsidRPr="00881EB1">
        <w:rPr>
          <w:rStyle w:val="Hyperlink0"/>
          <w:rFonts w:eastAsia="Arial Unicode MS"/>
        </w:rPr>
        <w:t>).</w:t>
      </w:r>
    </w:p>
    <w:p w14:paraId="5B2022DE" w14:textId="77777777" w:rsidR="00377D92" w:rsidRDefault="00377D92" w:rsidP="00353DFF">
      <w:pPr>
        <w:ind w:firstLine="709"/>
        <w:jc w:val="both"/>
        <w:rPr>
          <w:rStyle w:val="Hyperlink0"/>
          <w:rFonts w:eastAsia="Arial Unicode MS"/>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53DFF" w14:paraId="050923DE" w14:textId="77777777" w:rsidTr="00353DFF">
        <w:tc>
          <w:tcPr>
            <w:tcW w:w="4927" w:type="dxa"/>
          </w:tcPr>
          <w:p w14:paraId="115A15C4" w14:textId="389C0276" w:rsidR="00353DFF" w:rsidRDefault="00353DFF" w:rsidP="00353DFF">
            <w:pPr>
              <w:jc w:val="both"/>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5417433B" wp14:editId="1B7B0A86">
                  <wp:extent cx="3017520" cy="3017520"/>
                  <wp:effectExtent l="0" t="0" r="0" b="0"/>
                  <wp:docPr id="18221305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c>
          <w:tcPr>
            <w:tcW w:w="4927" w:type="dxa"/>
          </w:tcPr>
          <w:p w14:paraId="4801B853" w14:textId="504A9568" w:rsidR="00353DFF" w:rsidRDefault="00353DFF" w:rsidP="00353DFF">
            <w:pPr>
              <w:jc w:val="both"/>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5852A23A" wp14:editId="7526770A">
                  <wp:extent cx="3017520" cy="3017520"/>
                  <wp:effectExtent l="0" t="0" r="0" b="0"/>
                  <wp:docPr id="10217387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r>
      <w:tr w:rsidR="00353DFF" w:rsidRPr="00353DFF" w14:paraId="50B72AA1" w14:textId="77777777" w:rsidTr="001E46CA">
        <w:trPr>
          <w:trHeight w:val="283"/>
        </w:trPr>
        <w:tc>
          <w:tcPr>
            <w:tcW w:w="4927" w:type="dxa"/>
          </w:tcPr>
          <w:p w14:paraId="4AB1BBB6" w14:textId="1049B8B2" w:rsidR="00353DFF" w:rsidRPr="00353DFF" w:rsidRDefault="00353DFF" w:rsidP="00353DFF">
            <w:pPr>
              <w:jc w:val="center"/>
              <w:rPr>
                <w:rStyle w:val="Hyperlink0"/>
                <w:rFonts w:eastAsia="Arial Unicode MS"/>
                <w:sz w:val="24"/>
                <w:szCs w:val="24"/>
                <w:lang w:val="kk-KZ"/>
              </w:rPr>
            </w:pPr>
            <w:r w:rsidRPr="00353DFF">
              <w:rPr>
                <w:rStyle w:val="Hyperlink0"/>
                <w:rFonts w:eastAsia="Arial Unicode MS"/>
                <w:sz w:val="24"/>
                <w:szCs w:val="24"/>
                <w:lang w:val="kk-KZ"/>
              </w:rPr>
              <w:t>а</w:t>
            </w:r>
          </w:p>
        </w:tc>
        <w:tc>
          <w:tcPr>
            <w:tcW w:w="4927" w:type="dxa"/>
          </w:tcPr>
          <w:p w14:paraId="1F7B1A93" w14:textId="773F2B79" w:rsidR="00353DFF" w:rsidRPr="00353DFF" w:rsidRDefault="00353DFF" w:rsidP="00353DFF">
            <w:pPr>
              <w:jc w:val="center"/>
              <w:rPr>
                <w:rStyle w:val="Hyperlink0"/>
                <w:rFonts w:eastAsia="Arial Unicode MS"/>
                <w:sz w:val="24"/>
                <w:szCs w:val="24"/>
                <w:lang w:val="kk-KZ"/>
              </w:rPr>
            </w:pPr>
            <w:r w:rsidRPr="00353DFF">
              <w:rPr>
                <w:rStyle w:val="Hyperlink0"/>
                <w:rFonts w:eastAsia="Arial Unicode MS"/>
                <w:sz w:val="24"/>
                <w:szCs w:val="24"/>
                <w:lang w:val="kk-KZ"/>
              </w:rPr>
              <w:t>б</w:t>
            </w:r>
          </w:p>
        </w:tc>
      </w:tr>
      <w:tr w:rsidR="00353DFF" w14:paraId="2B527DEA" w14:textId="77777777" w:rsidTr="00353DFF">
        <w:tc>
          <w:tcPr>
            <w:tcW w:w="4927" w:type="dxa"/>
          </w:tcPr>
          <w:p w14:paraId="1DEB494B" w14:textId="306AC547" w:rsidR="00353DFF" w:rsidRDefault="00353DFF" w:rsidP="00353DFF">
            <w:pPr>
              <w:jc w:val="both"/>
              <w:rPr>
                <w:rStyle w:val="Hyperlink0"/>
                <w:rFonts w:eastAsia="Arial Unicode MS"/>
                <w:lang w:val="kk-KZ"/>
              </w:rPr>
            </w:pPr>
            <w:r w:rsidRPr="00377D92">
              <w:rPr>
                <w:rFonts w:ascii="Times New Roman" w:hAnsi="Times New Roman" w:cs="Times New Roman"/>
                <w:noProof/>
                <w:lang w:eastAsia="ru-RU" w:bidi="ar-SA"/>
              </w:rPr>
              <w:drawing>
                <wp:inline distT="0" distB="0" distL="0" distR="0" wp14:anchorId="0B1F0BB7" wp14:editId="41111391">
                  <wp:extent cx="3017520" cy="3017520"/>
                  <wp:effectExtent l="0" t="0" r="0" b="0"/>
                  <wp:docPr id="10813529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c>
          <w:tcPr>
            <w:tcW w:w="4927" w:type="dxa"/>
          </w:tcPr>
          <w:p w14:paraId="66677DD0" w14:textId="38193839" w:rsidR="00353DFF" w:rsidRDefault="00353DFF" w:rsidP="00353DFF">
            <w:pPr>
              <w:jc w:val="both"/>
              <w:rPr>
                <w:rStyle w:val="Hyperlink0"/>
                <w:rFonts w:eastAsia="Arial Unicode MS"/>
                <w:lang w:val="kk-KZ"/>
              </w:rPr>
            </w:pPr>
            <w:r w:rsidRPr="00377D92">
              <w:rPr>
                <w:rFonts w:ascii="Times New Roman" w:hAnsi="Times New Roman" w:cs="Times New Roman"/>
                <w:noProof/>
                <w:lang w:eastAsia="ru-RU" w:bidi="ar-SA"/>
              </w:rPr>
              <w:drawing>
                <wp:inline distT="0" distB="0" distL="0" distR="0" wp14:anchorId="3A8EA552" wp14:editId="0D6900A0">
                  <wp:extent cx="3017520" cy="3017520"/>
                  <wp:effectExtent l="0" t="0" r="0" b="0"/>
                  <wp:docPr id="4190588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r>
      <w:tr w:rsidR="00353DFF" w:rsidRPr="00353DFF" w14:paraId="12A3B596" w14:textId="77777777" w:rsidTr="001E46CA">
        <w:trPr>
          <w:trHeight w:val="283"/>
        </w:trPr>
        <w:tc>
          <w:tcPr>
            <w:tcW w:w="4927" w:type="dxa"/>
          </w:tcPr>
          <w:p w14:paraId="16B53C52" w14:textId="29B0C640" w:rsidR="00353DFF" w:rsidRPr="00353DFF" w:rsidRDefault="00353DFF" w:rsidP="00353DFF">
            <w:pPr>
              <w:jc w:val="center"/>
              <w:rPr>
                <w:rStyle w:val="Hyperlink0"/>
                <w:rFonts w:eastAsia="Arial Unicode MS"/>
                <w:sz w:val="24"/>
                <w:szCs w:val="24"/>
                <w:lang w:val="kk-KZ"/>
              </w:rPr>
            </w:pPr>
            <w:r w:rsidRPr="00353DFF">
              <w:rPr>
                <w:rStyle w:val="Hyperlink0"/>
                <w:rFonts w:eastAsia="Arial Unicode MS"/>
                <w:sz w:val="24"/>
                <w:szCs w:val="24"/>
                <w:lang w:val="kk-KZ"/>
              </w:rPr>
              <w:t>в</w:t>
            </w:r>
          </w:p>
        </w:tc>
        <w:tc>
          <w:tcPr>
            <w:tcW w:w="4927" w:type="dxa"/>
          </w:tcPr>
          <w:p w14:paraId="41D7E61D" w14:textId="7DB248D5" w:rsidR="00353DFF" w:rsidRPr="00353DFF" w:rsidRDefault="00353DFF" w:rsidP="00353DFF">
            <w:pPr>
              <w:jc w:val="center"/>
              <w:rPr>
                <w:rStyle w:val="Hyperlink0"/>
                <w:rFonts w:eastAsia="Arial Unicode MS"/>
                <w:sz w:val="24"/>
                <w:szCs w:val="24"/>
                <w:lang w:val="kk-KZ"/>
              </w:rPr>
            </w:pPr>
            <w:r w:rsidRPr="00353DFF">
              <w:rPr>
                <w:rStyle w:val="Hyperlink0"/>
                <w:rFonts w:eastAsia="Arial Unicode MS"/>
                <w:sz w:val="24"/>
                <w:szCs w:val="24"/>
                <w:lang w:val="kk-KZ"/>
              </w:rPr>
              <w:t>г</w:t>
            </w:r>
          </w:p>
        </w:tc>
      </w:tr>
      <w:tr w:rsidR="00353DFF" w:rsidRPr="00353DFF" w14:paraId="369D924A" w14:textId="77777777" w:rsidTr="00353DFF">
        <w:tc>
          <w:tcPr>
            <w:tcW w:w="9854" w:type="dxa"/>
            <w:gridSpan w:val="2"/>
          </w:tcPr>
          <w:p w14:paraId="745B3179" w14:textId="77777777" w:rsidR="00353DFF" w:rsidRPr="00353DFF" w:rsidRDefault="00353DFF" w:rsidP="00353DFF">
            <w:pPr>
              <w:ind w:firstLine="709"/>
              <w:jc w:val="both"/>
              <w:rPr>
                <w:rFonts w:ascii="Times New Roman" w:hAnsi="Times New Roman" w:cs="Times New Roman"/>
                <w:sz w:val="16"/>
                <w:szCs w:val="16"/>
                <w:lang w:val="kk-KZ" w:eastAsia="ru-RU"/>
              </w:rPr>
            </w:pPr>
          </w:p>
          <w:p w14:paraId="6F1CFBCD" w14:textId="78E495FE" w:rsidR="00353DFF" w:rsidRPr="00377D92" w:rsidRDefault="00353DFF" w:rsidP="00353DFF">
            <w:pPr>
              <w:ind w:firstLine="709"/>
              <w:jc w:val="both"/>
              <w:rPr>
                <w:rStyle w:val="Hyperlink0"/>
                <w:rFonts w:eastAsia="Arial Unicode MS"/>
                <w:sz w:val="24"/>
                <w:szCs w:val="24"/>
                <w:lang w:val="kk-KZ"/>
              </w:rPr>
            </w:pPr>
            <w:r w:rsidRPr="00377D92">
              <w:rPr>
                <w:rFonts w:ascii="Times New Roman" w:hAnsi="Times New Roman" w:cs="Times New Roman"/>
                <w:lang w:eastAsia="ru-RU"/>
              </w:rPr>
              <w:t>а</w:t>
            </w:r>
            <w:r w:rsidRPr="00377D92">
              <w:rPr>
                <w:rFonts w:ascii="Times New Roman" w:hAnsi="Times New Roman" w:cs="Times New Roman"/>
                <w:lang w:val="kk-KZ" w:eastAsia="ru-RU"/>
              </w:rPr>
              <w:t xml:space="preserve"> </w:t>
            </w:r>
            <w:r>
              <w:rPr>
                <w:rFonts w:ascii="Times New Roman" w:hAnsi="Times New Roman" w:cs="Times New Roman"/>
              </w:rPr>
              <w:t>–</w:t>
            </w:r>
            <w:r w:rsidRPr="00377D92">
              <w:rPr>
                <w:rFonts w:ascii="Times New Roman" w:hAnsi="Times New Roman" w:cs="Times New Roman"/>
                <w:lang w:val="kk-KZ" w:eastAsia="ru-RU"/>
              </w:rPr>
              <w:t xml:space="preserve"> </w:t>
            </w:r>
            <w:r w:rsidRPr="00377D92">
              <w:rPr>
                <w:rStyle w:val="Hyperlink0"/>
                <w:rFonts w:eastAsia="Arial Unicode MS"/>
                <w:sz w:val="24"/>
                <w:szCs w:val="24"/>
              </w:rPr>
              <w:t xml:space="preserve">облученного ионами </w:t>
            </w:r>
            <w:r w:rsidRPr="00377D92">
              <w:rPr>
                <w:rStyle w:val="Hyperlink0"/>
                <w:rFonts w:eastAsia="Arial Unicode MS"/>
                <w:sz w:val="24"/>
                <w:szCs w:val="24"/>
                <w:lang w:val="kk-KZ"/>
              </w:rPr>
              <w:t>Хе</w:t>
            </w:r>
            <w:r w:rsidRPr="00377D92">
              <w:rPr>
                <w:rStyle w:val="Hyperlink0"/>
                <w:rFonts w:eastAsia="Arial Unicode MS"/>
                <w:sz w:val="24"/>
                <w:szCs w:val="24"/>
              </w:rPr>
              <w:t xml:space="preserve"> с энергией 156 МэВ</w:t>
            </w:r>
            <w:r w:rsidRPr="00377D92">
              <w:rPr>
                <w:rStyle w:val="Hyperlink0"/>
                <w:rFonts w:eastAsia="Arial Unicode MS"/>
                <w:sz w:val="24"/>
                <w:szCs w:val="24"/>
                <w:lang w:val="kk-KZ"/>
              </w:rPr>
              <w:t xml:space="preserve">; </w:t>
            </w:r>
            <w:r w:rsidRPr="00377D92">
              <w:rPr>
                <w:rStyle w:val="Hyperlink0"/>
                <w:rFonts w:eastAsia="WenQuanYi Micro Hei"/>
                <w:sz w:val="24"/>
                <w:szCs w:val="24"/>
                <w:lang w:val="kk-KZ"/>
              </w:rPr>
              <w:t>б</w:t>
            </w:r>
            <w:r w:rsidRPr="00377D92">
              <w:rPr>
                <w:rFonts w:ascii="Times New Roman" w:hAnsi="Times New Roman" w:cs="Times New Roman"/>
                <w:lang w:val="kk-KZ" w:eastAsia="ru-RU"/>
              </w:rPr>
              <w:t xml:space="preserve"> </w:t>
            </w:r>
            <w:r>
              <w:rPr>
                <w:rFonts w:ascii="Times New Roman" w:hAnsi="Times New Roman" w:cs="Times New Roman"/>
              </w:rPr>
              <w:t>–</w:t>
            </w:r>
            <w:r w:rsidRPr="00377D92">
              <w:rPr>
                <w:rFonts w:ascii="Times New Roman" w:hAnsi="Times New Roman" w:cs="Times New Roman"/>
                <w:lang w:val="kk-KZ" w:eastAsia="ru-RU"/>
              </w:rPr>
              <w:t xml:space="preserve"> </w:t>
            </w:r>
            <w:r w:rsidRPr="00377D92">
              <w:rPr>
                <w:rStyle w:val="Hyperlink0"/>
                <w:rFonts w:eastAsia="Arial Unicode MS"/>
                <w:sz w:val="24"/>
                <w:szCs w:val="24"/>
              </w:rPr>
              <w:t xml:space="preserve">облученного ионами </w:t>
            </w:r>
            <w:proofErr w:type="spellStart"/>
            <w:r w:rsidRPr="00377D92">
              <w:rPr>
                <w:rStyle w:val="Hyperlink0"/>
                <w:rFonts w:eastAsia="Arial Unicode MS"/>
                <w:sz w:val="24"/>
                <w:szCs w:val="24"/>
              </w:rPr>
              <w:t>Xe</w:t>
            </w:r>
            <w:proofErr w:type="spellEnd"/>
            <w:r w:rsidRPr="00377D92">
              <w:rPr>
                <w:rStyle w:val="Hyperlink0"/>
                <w:rFonts w:eastAsia="Arial Unicode MS"/>
                <w:sz w:val="24"/>
                <w:szCs w:val="24"/>
              </w:rPr>
              <w:t xml:space="preserve"> с энергией 230 МэВ</w:t>
            </w:r>
            <w:r w:rsidRPr="00377D92">
              <w:rPr>
                <w:rStyle w:val="Hyperlink0"/>
                <w:rFonts w:eastAsia="Arial Unicode MS"/>
                <w:sz w:val="24"/>
                <w:szCs w:val="24"/>
                <w:lang w:val="kk-KZ"/>
              </w:rPr>
              <w:t>; в</w:t>
            </w:r>
            <w:r w:rsidRPr="00377D92">
              <w:rPr>
                <w:rStyle w:val="Hyperlink0"/>
                <w:rFonts w:eastAsia="Arial Unicode MS"/>
                <w:sz w:val="24"/>
                <w:szCs w:val="24"/>
              </w:rPr>
              <w:t xml:space="preserve"> </w:t>
            </w:r>
            <w:r>
              <w:rPr>
                <w:rFonts w:ascii="Times New Roman" w:hAnsi="Times New Roman" w:cs="Times New Roman"/>
              </w:rPr>
              <w:t>–</w:t>
            </w:r>
            <w:r w:rsidRPr="00377D92">
              <w:rPr>
                <w:rStyle w:val="Hyperlink0"/>
                <w:rFonts w:eastAsia="Arial Unicode MS"/>
                <w:sz w:val="24"/>
                <w:szCs w:val="24"/>
                <w:lang w:val="kk-KZ"/>
              </w:rPr>
              <w:t xml:space="preserve"> </w:t>
            </w:r>
            <w:r w:rsidRPr="00377D92">
              <w:rPr>
                <w:rStyle w:val="Hyperlink0"/>
                <w:rFonts w:eastAsia="Arial Unicode MS"/>
                <w:sz w:val="24"/>
                <w:szCs w:val="24"/>
              </w:rPr>
              <w:t xml:space="preserve">облученного ионами </w:t>
            </w:r>
            <w:proofErr w:type="spellStart"/>
            <w:r w:rsidRPr="00377D92">
              <w:rPr>
                <w:rStyle w:val="Hyperlink0"/>
                <w:rFonts w:eastAsia="Arial Unicode MS"/>
                <w:sz w:val="24"/>
                <w:szCs w:val="24"/>
              </w:rPr>
              <w:t>Bi</w:t>
            </w:r>
            <w:proofErr w:type="spellEnd"/>
            <w:r w:rsidRPr="00377D92">
              <w:rPr>
                <w:rStyle w:val="Hyperlink0"/>
                <w:rFonts w:eastAsia="Arial Unicode MS"/>
                <w:sz w:val="24"/>
                <w:szCs w:val="24"/>
              </w:rPr>
              <w:t xml:space="preserve"> с энергией 714 МэВ</w:t>
            </w:r>
            <w:r w:rsidRPr="00377D92">
              <w:rPr>
                <w:rStyle w:val="Hyperlink0"/>
                <w:rFonts w:eastAsia="Arial Unicode MS"/>
                <w:sz w:val="24"/>
                <w:szCs w:val="24"/>
                <w:lang w:val="kk-KZ"/>
              </w:rPr>
              <w:t>; г</w:t>
            </w:r>
            <w:r w:rsidRPr="00377D92">
              <w:rPr>
                <w:rStyle w:val="Hyperlink0"/>
                <w:rFonts w:eastAsia="Arial Unicode MS"/>
                <w:sz w:val="24"/>
                <w:szCs w:val="24"/>
              </w:rPr>
              <w:t xml:space="preserve"> </w:t>
            </w:r>
            <w:r>
              <w:rPr>
                <w:rFonts w:ascii="Times New Roman" w:hAnsi="Times New Roman" w:cs="Times New Roman"/>
              </w:rPr>
              <w:t>–</w:t>
            </w:r>
            <w:r w:rsidRPr="00377D92">
              <w:rPr>
                <w:rStyle w:val="Hyperlink0"/>
                <w:rFonts w:eastAsia="Arial Unicode MS"/>
                <w:sz w:val="24"/>
                <w:szCs w:val="24"/>
                <w:lang w:val="kk-KZ"/>
              </w:rPr>
              <w:t xml:space="preserve"> И</w:t>
            </w:r>
            <w:proofErr w:type="spellStart"/>
            <w:r w:rsidRPr="00377D92">
              <w:rPr>
                <w:rStyle w:val="Hyperlink0"/>
                <w:rFonts w:eastAsia="Arial Unicode MS"/>
                <w:sz w:val="24"/>
                <w:szCs w:val="24"/>
              </w:rPr>
              <w:t>зображение</w:t>
            </w:r>
            <w:proofErr w:type="spellEnd"/>
            <w:r w:rsidRPr="00377D92">
              <w:rPr>
                <w:rStyle w:val="Hyperlink0"/>
                <w:rFonts w:eastAsia="Arial Unicode MS"/>
                <w:sz w:val="24"/>
                <w:szCs w:val="24"/>
                <w:lang w:val="kk-KZ"/>
              </w:rPr>
              <w:t xml:space="preserve"> темного поля</w:t>
            </w:r>
            <w:r w:rsidRPr="00377D92">
              <w:rPr>
                <w:rStyle w:val="Hyperlink0"/>
                <w:rFonts w:eastAsia="Arial Unicode MS"/>
                <w:sz w:val="24"/>
                <w:szCs w:val="24"/>
              </w:rPr>
              <w:t xml:space="preserve"> треков в неотражающем положении, </w:t>
            </w:r>
            <w:r w:rsidRPr="00377D92">
              <w:rPr>
                <w:rStyle w:val="Hyperlink0"/>
                <w:rFonts w:eastAsia="Arial Unicode MS"/>
                <w:sz w:val="24"/>
                <w:szCs w:val="24"/>
                <w:lang w:val="kk-KZ"/>
              </w:rPr>
              <w:t>образованных</w:t>
            </w:r>
            <w:r w:rsidRPr="00377D92">
              <w:rPr>
                <w:rStyle w:val="Hyperlink0"/>
                <w:rFonts w:eastAsia="Arial Unicode MS"/>
                <w:sz w:val="24"/>
                <w:szCs w:val="24"/>
              </w:rPr>
              <w:t xml:space="preserve"> ионами </w:t>
            </w:r>
            <w:proofErr w:type="spellStart"/>
            <w:r w:rsidRPr="00377D92">
              <w:rPr>
                <w:rStyle w:val="Hyperlink0"/>
                <w:rFonts w:eastAsia="Arial Unicode MS"/>
                <w:sz w:val="24"/>
                <w:szCs w:val="24"/>
              </w:rPr>
              <w:t>Xe</w:t>
            </w:r>
            <w:proofErr w:type="spellEnd"/>
            <w:r w:rsidRPr="00377D92">
              <w:rPr>
                <w:rStyle w:val="Hyperlink0"/>
                <w:rFonts w:eastAsia="Arial Unicode MS"/>
                <w:sz w:val="24"/>
                <w:szCs w:val="24"/>
              </w:rPr>
              <w:t xml:space="preserve"> с энергией 230 МэВ</w:t>
            </w:r>
          </w:p>
          <w:p w14:paraId="5742BEC6" w14:textId="77777777" w:rsidR="00353DFF" w:rsidRPr="00353DFF" w:rsidRDefault="00353DFF" w:rsidP="00353DFF">
            <w:pPr>
              <w:jc w:val="center"/>
              <w:rPr>
                <w:rStyle w:val="Hyperlink0"/>
                <w:rFonts w:eastAsia="Arial Unicode MS"/>
                <w:sz w:val="24"/>
                <w:szCs w:val="24"/>
                <w:lang w:val="kk-KZ"/>
              </w:rPr>
            </w:pPr>
          </w:p>
        </w:tc>
      </w:tr>
      <w:tr w:rsidR="00353DFF" w:rsidRPr="00353DFF" w14:paraId="50A36932" w14:textId="77777777" w:rsidTr="00353DFF">
        <w:tc>
          <w:tcPr>
            <w:tcW w:w="9854" w:type="dxa"/>
            <w:gridSpan w:val="2"/>
          </w:tcPr>
          <w:p w14:paraId="2A81CD08" w14:textId="0433723F" w:rsidR="00353DFF" w:rsidRPr="00353DFF" w:rsidRDefault="00353DFF" w:rsidP="00353DFF">
            <w:pPr>
              <w:jc w:val="center"/>
              <w:rPr>
                <w:rFonts w:ascii="Times New Roman" w:eastAsia="Arial Unicode MS" w:hAnsi="Times New Roman" w:cs="Times New Roman"/>
                <w:sz w:val="28"/>
                <w:szCs w:val="28"/>
                <w:lang w:val="kk-KZ"/>
              </w:rPr>
            </w:pPr>
            <w:r w:rsidRPr="00881EB1">
              <w:rPr>
                <w:rStyle w:val="Hyperlink0"/>
                <w:rFonts w:eastAsia="Arial Unicode MS"/>
              </w:rPr>
              <w:t>Рис</w:t>
            </w:r>
            <w:r w:rsidRPr="00881EB1">
              <w:rPr>
                <w:rStyle w:val="Hyperlink0"/>
                <w:rFonts w:eastAsia="Arial Unicode MS"/>
                <w:lang w:val="kk-KZ"/>
              </w:rPr>
              <w:t xml:space="preserve">унок </w:t>
            </w:r>
            <w:r w:rsidRPr="00881EB1">
              <w:rPr>
                <w:rStyle w:val="Hyperlink0"/>
                <w:rFonts w:eastAsia="Arial Unicode MS"/>
              </w:rPr>
              <w:t>20</w:t>
            </w:r>
            <w:r w:rsidRPr="00881EB1">
              <w:rPr>
                <w:rStyle w:val="Hyperlink0"/>
                <w:rFonts w:eastAsia="Arial Unicode MS"/>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Fonts w:ascii="Times New Roman" w:hAnsi="Times New Roman" w:cs="Times New Roman"/>
                <w:sz w:val="28"/>
                <w:szCs w:val="28"/>
                <w:lang w:val="kk-KZ" w:eastAsia="ru-RU"/>
              </w:rPr>
              <w:t xml:space="preserve">Темнопольные </w:t>
            </w:r>
            <w:r w:rsidRPr="00881EB1">
              <w:rPr>
                <w:rStyle w:val="Hyperlink0"/>
                <w:rFonts w:eastAsia="Arial Unicode MS"/>
                <w:lang w:val="kk-KZ"/>
              </w:rPr>
              <w:t xml:space="preserve">ПЭМ снимки </w:t>
            </w:r>
            <w:r w:rsidRPr="00881EB1">
              <w:rPr>
                <w:rFonts w:ascii="Times New Roman" w:hAnsi="Times New Roman" w:cs="Times New Roman"/>
                <w:sz w:val="28"/>
                <w:szCs w:val="28"/>
                <w:lang w:val="en-US"/>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en-US"/>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en-US"/>
              </w:rPr>
              <w:t>O</w:t>
            </w:r>
            <w:r w:rsidRPr="00881EB1">
              <w:rPr>
                <w:rFonts w:ascii="Times New Roman" w:hAnsi="Times New Roman" w:cs="Times New Roman"/>
                <w:sz w:val="28"/>
                <w:szCs w:val="28"/>
                <w:vertAlign w:val="subscript"/>
              </w:rPr>
              <w:t>9</w:t>
            </w:r>
          </w:p>
        </w:tc>
      </w:tr>
    </w:tbl>
    <w:p w14:paraId="66A086CC" w14:textId="77777777" w:rsidR="00377D92" w:rsidRPr="00377D92" w:rsidRDefault="00377D92" w:rsidP="00377D92">
      <w:pPr>
        <w:jc w:val="center"/>
        <w:rPr>
          <w:rStyle w:val="Hyperlink0"/>
          <w:rFonts w:eastAsia="Arial Unicode MS"/>
          <w:sz w:val="16"/>
          <w:szCs w:val="16"/>
          <w:lang w:val="kk-KZ"/>
        </w:rPr>
      </w:pPr>
    </w:p>
    <w:p w14:paraId="4544B3B8" w14:textId="77AF6FC9" w:rsidR="00377D92" w:rsidRPr="00377D92" w:rsidRDefault="00377D92" w:rsidP="00377D92">
      <w:pPr>
        <w:ind w:firstLine="709"/>
        <w:jc w:val="both"/>
        <w:rPr>
          <w:rStyle w:val="Hyperlink0"/>
          <w:rFonts w:eastAsia="Arial Unicode MS"/>
          <w:lang w:val="kk-KZ"/>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w:t>
      </w:r>
      <w:r w:rsidRPr="00562A3C">
        <w:rPr>
          <w:rFonts w:ascii="Times New Roman" w:hAnsi="Times New Roman" w:cs="Times New Roman"/>
          <w:color w:val="000000" w:themeColor="text1"/>
          <w:lang w:val="kk-KZ"/>
        </w:rPr>
        <w:t xml:space="preserve">Составлено по источнику </w:t>
      </w:r>
      <w:r w:rsidRPr="00562A3C">
        <w:rPr>
          <w:rFonts w:ascii="Times New Roman" w:hAnsi="Times New Roman" w:cs="Times New Roman"/>
          <w:color w:val="000000" w:themeColor="text1"/>
        </w:rPr>
        <w:t xml:space="preserve">[12, </w:t>
      </w:r>
      <w:r>
        <w:rPr>
          <w:rFonts w:ascii="Times New Roman" w:hAnsi="Times New Roman" w:cs="Times New Roman"/>
          <w:color w:val="000000" w:themeColor="text1"/>
        </w:rPr>
        <w:t>р</w:t>
      </w:r>
      <w:r w:rsidRPr="0067499A">
        <w:rPr>
          <w:rFonts w:ascii="Times New Roman" w:hAnsi="Times New Roman" w:cs="Times New Roman"/>
          <w:color w:val="000000" w:themeColor="text1"/>
        </w:rPr>
        <w:t>.</w:t>
      </w:r>
      <w:r w:rsidRPr="00562A3C">
        <w:rPr>
          <w:rFonts w:ascii="Times New Roman" w:hAnsi="Times New Roman" w:cs="Times New Roman"/>
          <w:color w:val="000000" w:themeColor="text1"/>
        </w:rPr>
        <w:t xml:space="preserve"> 101106-3]</w:t>
      </w:r>
    </w:p>
    <w:p w14:paraId="5CAFB89F" w14:textId="5C4A820A" w:rsidR="00496FD7" w:rsidRPr="00933458" w:rsidRDefault="00496FD7" w:rsidP="00377D92">
      <w:pPr>
        <w:tabs>
          <w:tab w:val="right" w:leader="dot" w:pos="8647"/>
        </w:tabs>
        <w:ind w:firstLine="709"/>
        <w:jc w:val="both"/>
        <w:rPr>
          <w:rStyle w:val="Hyperlink0"/>
          <w:rFonts w:eastAsia="Arial Unicode MS"/>
        </w:rPr>
      </w:pPr>
      <w:r w:rsidRPr="00881EB1">
        <w:rPr>
          <w:rStyle w:val="Hyperlink0"/>
          <w:rFonts w:eastAsia="Arial Unicode MS"/>
        </w:rPr>
        <w:lastRenderedPageBreak/>
        <w:t>Однако аморфные треки становятся видимыми на DF изображении зерен в неотражающей позиции (рисунок 20</w:t>
      </w:r>
      <w:r w:rsidRPr="00881EB1">
        <w:rPr>
          <w:rStyle w:val="Hyperlink0"/>
          <w:rFonts w:eastAsia="Arial Unicode MS"/>
          <w:lang w:val="kk-KZ"/>
        </w:rPr>
        <w:t>г</w:t>
      </w:r>
      <w:r w:rsidRPr="00881EB1">
        <w:rPr>
          <w:rStyle w:val="Hyperlink0"/>
          <w:rFonts w:eastAsia="Arial Unicode MS"/>
        </w:rPr>
        <w:t xml:space="preserve">). Ионные треки, имеющие неоднородную структуру, выглядят как области, состоящие из множества мелких светлых точек, что ясно демонстрирует их кластерную, так называемую </w:t>
      </w:r>
      <w:proofErr w:type="spellStart"/>
      <w:r w:rsidRPr="00881EB1">
        <w:rPr>
          <w:rStyle w:val="Hyperlink0"/>
          <w:rFonts w:eastAsia="Arial Unicode MS"/>
        </w:rPr>
        <w:t>ренгеноаморфную</w:t>
      </w:r>
      <w:proofErr w:type="spellEnd"/>
      <w:r w:rsidRPr="00881EB1">
        <w:rPr>
          <w:rStyle w:val="Hyperlink0"/>
          <w:rFonts w:eastAsia="Arial Unicode MS"/>
        </w:rPr>
        <w:t xml:space="preserve"> структуру.</w:t>
      </w:r>
    </w:p>
    <w:p w14:paraId="4470690B" w14:textId="745740C2" w:rsidR="00496FD7" w:rsidRPr="00AB7210" w:rsidRDefault="00496FD7" w:rsidP="00377D92">
      <w:pPr>
        <w:tabs>
          <w:tab w:val="right" w:leader="dot" w:pos="8647"/>
        </w:tabs>
        <w:ind w:firstLine="709"/>
        <w:jc w:val="both"/>
        <w:rPr>
          <w:rStyle w:val="Hyperlink0"/>
          <w:rFonts w:eastAsia="Arial Unicode MS"/>
          <w:lang w:val="kk-KZ"/>
        </w:rPr>
      </w:pPr>
      <w:r w:rsidRPr="00881EB1">
        <w:rPr>
          <w:rStyle w:val="Hyperlink0"/>
          <w:rFonts w:eastAsia="Arial Unicode MS"/>
        </w:rPr>
        <w:t xml:space="preserve">В таблице </w:t>
      </w:r>
      <w:r w:rsidRPr="00881EB1">
        <w:rPr>
          <w:rStyle w:val="Hyperlink0"/>
          <w:rFonts w:eastAsia="Arial Unicode MS"/>
          <w:lang w:val="kk-KZ"/>
        </w:rPr>
        <w:t>5</w:t>
      </w:r>
      <w:r w:rsidRPr="00881EB1">
        <w:rPr>
          <w:rStyle w:val="Hyperlink0"/>
          <w:rFonts w:eastAsia="Arial Unicode MS"/>
        </w:rPr>
        <w:t xml:space="preserve"> приведены размеры треков, полученные из анализа ПЭМ </w:t>
      </w:r>
      <w:r>
        <w:rPr>
          <w:rStyle w:val="Hyperlink0"/>
          <w:rFonts w:eastAsia="Arial Unicode MS"/>
          <w:lang w:val="kk-KZ"/>
        </w:rPr>
        <w:t>снимков</w:t>
      </w:r>
      <w:r w:rsidRPr="00881EB1">
        <w:rPr>
          <w:rStyle w:val="Hyperlink0"/>
          <w:rFonts w:eastAsia="Arial Unicode MS"/>
        </w:rPr>
        <w:t xml:space="preserve">. Также указаны энергии ионов </w:t>
      </w:r>
      <w:proofErr w:type="spellStart"/>
      <w:r w:rsidRPr="00881EB1">
        <w:rPr>
          <w:rStyle w:val="Hyperlink0"/>
          <w:rFonts w:eastAsia="Arial Unicode MS"/>
        </w:rPr>
        <w:t>Bi</w:t>
      </w:r>
      <w:proofErr w:type="spellEnd"/>
      <w:r w:rsidRPr="00881EB1">
        <w:rPr>
          <w:rStyle w:val="Hyperlink0"/>
          <w:rFonts w:eastAsia="Arial Unicode MS"/>
        </w:rPr>
        <w:t xml:space="preserve"> и </w:t>
      </w:r>
      <w:proofErr w:type="spellStart"/>
      <w:r w:rsidRPr="00881EB1">
        <w:rPr>
          <w:rStyle w:val="Hyperlink0"/>
          <w:rFonts w:eastAsia="Arial Unicode MS"/>
        </w:rPr>
        <w:t>Xe</w:t>
      </w:r>
      <w:proofErr w:type="spellEnd"/>
      <w:r w:rsidRPr="00881EB1">
        <w:rPr>
          <w:rStyle w:val="Hyperlink0"/>
          <w:rFonts w:eastAsia="Arial Unicode MS"/>
        </w:rPr>
        <w:t xml:space="preserve">, удельные потери энергии и толщина алюминиевых </w:t>
      </w:r>
      <w:proofErr w:type="spellStart"/>
      <w:r w:rsidRPr="00881EB1">
        <w:rPr>
          <w:rStyle w:val="Hyperlink0"/>
          <w:rFonts w:eastAsia="Arial Unicode MS"/>
        </w:rPr>
        <w:t>дегрейдеров</w:t>
      </w:r>
      <w:proofErr w:type="spellEnd"/>
      <w:r w:rsidRPr="00881EB1">
        <w:rPr>
          <w:rStyle w:val="Hyperlink0"/>
          <w:rFonts w:eastAsia="Arial Unicode MS"/>
        </w:rPr>
        <w:t xml:space="preserve">. Значения </w:t>
      </w:r>
      <w:proofErr w:type="spellStart"/>
      <w:r w:rsidRPr="00881EB1">
        <w:rPr>
          <w:rStyle w:val="Hyperlink0"/>
          <w:rFonts w:eastAsia="Arial Unicode MS"/>
        </w:rPr>
        <w:t>S</w:t>
      </w:r>
      <w:r w:rsidRPr="00881EB1">
        <w:rPr>
          <w:rStyle w:val="Hyperlink0"/>
          <w:rFonts w:eastAsia="Arial Unicode MS"/>
          <w:vertAlign w:val="subscript"/>
        </w:rPr>
        <w:t>e</w:t>
      </w:r>
      <w:proofErr w:type="spellEnd"/>
      <w:r w:rsidRPr="00881EB1">
        <w:rPr>
          <w:rStyle w:val="Hyperlink0"/>
          <w:rFonts w:eastAsia="Arial Unicode MS"/>
        </w:rPr>
        <w:t xml:space="preserve"> были рассчитаны, исходя из плотности 4</w:t>
      </w:r>
      <w:r w:rsidRPr="00881EB1">
        <w:rPr>
          <w:rStyle w:val="Hyperlink0"/>
          <w:rFonts w:eastAsia="Arial Unicode MS"/>
          <w:lang w:val="kk-KZ"/>
        </w:rPr>
        <w:t>,</w:t>
      </w:r>
      <w:r w:rsidRPr="00881EB1">
        <w:rPr>
          <w:rStyle w:val="Hyperlink0"/>
          <w:rFonts w:eastAsia="Arial Unicode MS"/>
        </w:rPr>
        <w:t>45 г/см</w:t>
      </w:r>
      <w:r w:rsidRPr="00496FD7">
        <w:rPr>
          <w:rStyle w:val="Hyperlink0"/>
          <w:rFonts w:eastAsia="Arial Unicode MS"/>
          <w:vertAlign w:val="superscript"/>
        </w:rPr>
        <w:t>3</w:t>
      </w:r>
      <w:r w:rsidRPr="00881EB1">
        <w:rPr>
          <w:rStyle w:val="Hyperlink0"/>
          <w:rFonts w:eastAsia="Arial Unicode MS"/>
        </w:rPr>
        <w:t xml:space="preserve"> для Y</w:t>
      </w:r>
      <w:r w:rsidRPr="00881EB1">
        <w:rPr>
          <w:rStyle w:val="Hyperlink0"/>
          <w:rFonts w:eastAsia="Arial Unicode MS"/>
          <w:vertAlign w:val="subscript"/>
        </w:rPr>
        <w:t>4</w:t>
      </w:r>
      <w:r w:rsidRPr="00881EB1">
        <w:rPr>
          <w:rStyle w:val="Hyperlink0"/>
          <w:rFonts w:eastAsia="Arial Unicode MS"/>
        </w:rPr>
        <w:t>Al</w:t>
      </w:r>
      <w:r w:rsidRPr="00881EB1">
        <w:rPr>
          <w:rStyle w:val="Hyperlink0"/>
          <w:rFonts w:eastAsia="Arial Unicode MS"/>
          <w:vertAlign w:val="subscript"/>
        </w:rPr>
        <w:t>2</w:t>
      </w:r>
      <w:r w:rsidRPr="00881EB1">
        <w:rPr>
          <w:rStyle w:val="Hyperlink0"/>
          <w:rFonts w:eastAsia="Arial Unicode MS"/>
        </w:rPr>
        <w:t>O</w:t>
      </w:r>
      <w:r w:rsidRPr="00881EB1">
        <w:rPr>
          <w:rStyle w:val="Hyperlink0"/>
          <w:rFonts w:eastAsia="Arial Unicode MS"/>
          <w:vertAlign w:val="subscript"/>
        </w:rPr>
        <w:t>9</w:t>
      </w:r>
      <w:r w:rsidRPr="00881EB1">
        <w:rPr>
          <w:rStyle w:val="Hyperlink0"/>
          <w:rFonts w:eastAsia="Arial Unicode MS"/>
        </w:rPr>
        <w:t>. Погрешность в тормозной способности обусловлена энергетической дисперсией падающего ионного пучка после прохождения через алюминиевую фольгу.</w:t>
      </w:r>
      <w:r w:rsidR="00AB7210">
        <w:rPr>
          <w:rStyle w:val="Hyperlink0"/>
          <w:rFonts w:eastAsia="Arial Unicode MS"/>
          <w:lang w:val="kk-KZ"/>
        </w:rPr>
        <w:t xml:space="preserve"> Методика оценки </w:t>
      </w:r>
      <w:r w:rsidR="00AB7210" w:rsidRPr="00AB7210">
        <w:rPr>
          <w:rStyle w:val="Hyperlink0"/>
          <w:rFonts w:eastAsia="Arial Unicode MS"/>
          <w:lang w:val="kk-KZ"/>
        </w:rPr>
        <w:t>дисперсии энергии ионов после дегрейдеров</w:t>
      </w:r>
      <w:r w:rsidR="00AB7210">
        <w:rPr>
          <w:rStyle w:val="Hyperlink0"/>
          <w:rFonts w:eastAsia="Arial Unicode MS"/>
          <w:lang w:val="kk-KZ"/>
        </w:rPr>
        <w:t xml:space="preserve"> </w:t>
      </w:r>
      <w:r w:rsidR="00AB7210" w:rsidRPr="00AB7210">
        <w:rPr>
          <w:rStyle w:val="Hyperlink0"/>
          <w:rFonts w:eastAsia="Arial Unicode MS"/>
          <w:lang w:val="kk-KZ"/>
        </w:rPr>
        <w:t>приведен</w:t>
      </w:r>
      <w:r w:rsidR="00AB7210">
        <w:rPr>
          <w:rStyle w:val="Hyperlink0"/>
          <w:rFonts w:eastAsia="Arial Unicode MS"/>
          <w:lang w:val="kk-KZ"/>
        </w:rPr>
        <w:t>а</w:t>
      </w:r>
      <w:r w:rsidR="00AB7210" w:rsidRPr="00AB7210">
        <w:rPr>
          <w:rStyle w:val="Hyperlink0"/>
          <w:rFonts w:eastAsia="Arial Unicode MS"/>
          <w:lang w:val="kk-KZ"/>
        </w:rPr>
        <w:t xml:space="preserve"> в </w:t>
      </w:r>
      <w:r w:rsidR="00491C0E">
        <w:rPr>
          <w:rStyle w:val="Hyperlink0"/>
          <w:rFonts w:eastAsia="Arial Unicode MS"/>
          <w:lang w:val="kk-KZ"/>
        </w:rPr>
        <w:t>(</w:t>
      </w:r>
      <w:r w:rsidR="00491C0E" w:rsidRPr="00AB7210">
        <w:rPr>
          <w:rStyle w:val="Hyperlink0"/>
          <w:rFonts w:eastAsia="Arial Unicode MS"/>
          <w:lang w:val="kk-KZ"/>
        </w:rPr>
        <w:t xml:space="preserve">Приложении </w:t>
      </w:r>
      <w:r w:rsidR="00AB7210">
        <w:rPr>
          <w:rStyle w:val="Hyperlink0"/>
          <w:rFonts w:eastAsia="Arial Unicode MS"/>
          <w:lang w:val="kk-KZ"/>
        </w:rPr>
        <w:t>А</w:t>
      </w:r>
      <w:r w:rsidR="00491C0E">
        <w:rPr>
          <w:rStyle w:val="Hyperlink0"/>
          <w:rFonts w:eastAsia="Arial Unicode MS"/>
          <w:lang w:val="kk-KZ"/>
        </w:rPr>
        <w:t>)</w:t>
      </w:r>
      <w:r w:rsidR="00AB7210">
        <w:rPr>
          <w:rStyle w:val="Hyperlink0"/>
          <w:rFonts w:eastAsia="Arial Unicode MS"/>
          <w:lang w:val="kk-KZ"/>
        </w:rPr>
        <w:t>.</w:t>
      </w:r>
    </w:p>
    <w:p w14:paraId="5255B532" w14:textId="77777777" w:rsidR="00496FD7" w:rsidRPr="00496FD7" w:rsidRDefault="00496FD7" w:rsidP="006E14F2">
      <w:pPr>
        <w:tabs>
          <w:tab w:val="right" w:leader="dot" w:pos="8647"/>
        </w:tabs>
        <w:ind w:firstLine="709"/>
        <w:jc w:val="both"/>
        <w:rPr>
          <w:rFonts w:ascii="Times New Roman" w:hAnsi="Times New Roman" w:cs="Times New Roman"/>
          <w:sz w:val="28"/>
          <w:szCs w:val="28"/>
        </w:rPr>
      </w:pPr>
    </w:p>
    <w:p w14:paraId="62BD3DF9" w14:textId="20F45202" w:rsidR="00A7314F" w:rsidRPr="00881EB1" w:rsidRDefault="00C85220" w:rsidP="00C041C8">
      <w:pPr>
        <w:tabs>
          <w:tab w:val="right" w:leader="dot" w:pos="8647"/>
        </w:tabs>
        <w:ind w:right="49"/>
        <w:jc w:val="both"/>
        <w:rPr>
          <w:rStyle w:val="Hyperlink0"/>
          <w:rFonts w:eastAsia="Arial Unicode MS"/>
          <w:lang w:val="kk-KZ"/>
        </w:rPr>
      </w:pPr>
      <w:r w:rsidRPr="00881EB1">
        <w:rPr>
          <w:rStyle w:val="afb"/>
          <w:rFonts w:ascii="Times New Roman" w:hAnsi="Times New Roman" w:cs="Times New Roman"/>
          <w:sz w:val="28"/>
          <w:szCs w:val="28"/>
        </w:rPr>
        <w:t xml:space="preserve">Таблица </w:t>
      </w:r>
      <w:r w:rsidRPr="00881EB1">
        <w:rPr>
          <w:rStyle w:val="afb"/>
          <w:rFonts w:ascii="Times New Roman" w:hAnsi="Times New Roman" w:cs="Times New Roman"/>
          <w:sz w:val="28"/>
          <w:szCs w:val="28"/>
          <w:lang w:val="kk-KZ"/>
        </w:rPr>
        <w:t xml:space="preserve">5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00A7314F" w:rsidRPr="00881EB1">
        <w:rPr>
          <w:rStyle w:val="Hyperlink0"/>
          <w:rFonts w:eastAsia="Arial Unicode MS"/>
          <w:lang w:val="kk-KZ"/>
        </w:rPr>
        <w:t>П</w:t>
      </w:r>
      <w:proofErr w:type="spellStart"/>
      <w:r w:rsidR="00A7314F" w:rsidRPr="00881EB1">
        <w:rPr>
          <w:rStyle w:val="Hyperlink0"/>
          <w:rFonts w:eastAsia="Arial Unicode MS"/>
        </w:rPr>
        <w:t>араметры</w:t>
      </w:r>
      <w:proofErr w:type="spellEnd"/>
      <w:r w:rsidR="00A7314F" w:rsidRPr="00881EB1">
        <w:rPr>
          <w:rStyle w:val="Hyperlink0"/>
          <w:rFonts w:eastAsia="Arial Unicode MS"/>
        </w:rPr>
        <w:t xml:space="preserve"> облучения и </w:t>
      </w:r>
      <w:r w:rsidR="00A7314F" w:rsidRPr="00881EB1">
        <w:rPr>
          <w:rStyle w:val="Hyperlink0"/>
          <w:rFonts w:eastAsia="Arial Unicode MS"/>
          <w:lang w:val="kk-KZ"/>
        </w:rPr>
        <w:t>размеры треков в</w:t>
      </w:r>
      <w:r w:rsidR="00A7314F" w:rsidRPr="00881EB1">
        <w:rPr>
          <w:rStyle w:val="Hyperlink0"/>
          <w:rFonts w:eastAsia="Arial Unicode MS"/>
        </w:rPr>
        <w:t xml:space="preserve"> нанокристаллическом Y</w:t>
      </w:r>
      <w:r w:rsidR="00A7314F" w:rsidRPr="00881EB1">
        <w:rPr>
          <w:rStyle w:val="Hyperlink0"/>
          <w:rFonts w:eastAsia="Arial Unicode MS"/>
          <w:vertAlign w:val="subscript"/>
        </w:rPr>
        <w:t>4</w:t>
      </w:r>
      <w:r w:rsidR="00A7314F" w:rsidRPr="00881EB1">
        <w:rPr>
          <w:rStyle w:val="Hyperlink0"/>
          <w:rFonts w:eastAsia="Arial Unicode MS"/>
        </w:rPr>
        <w:t>Al</w:t>
      </w:r>
      <w:r w:rsidR="00A7314F" w:rsidRPr="00881EB1">
        <w:rPr>
          <w:rStyle w:val="Hyperlink0"/>
          <w:rFonts w:eastAsia="Arial Unicode MS"/>
          <w:vertAlign w:val="subscript"/>
        </w:rPr>
        <w:t>2</w:t>
      </w:r>
      <w:r w:rsidR="00A7314F" w:rsidRPr="00881EB1">
        <w:rPr>
          <w:rStyle w:val="Hyperlink0"/>
          <w:rFonts w:eastAsia="Arial Unicode MS"/>
        </w:rPr>
        <w:t>O</w:t>
      </w:r>
      <w:r w:rsidR="00A7314F" w:rsidRPr="00881EB1">
        <w:rPr>
          <w:rStyle w:val="Hyperlink0"/>
          <w:rFonts w:eastAsia="Arial Unicode MS"/>
          <w:vertAlign w:val="subscript"/>
        </w:rPr>
        <w:t>9</w:t>
      </w:r>
    </w:p>
    <w:p w14:paraId="4D87A367" w14:textId="77777777" w:rsidR="00B74A1E" w:rsidRPr="00491C0E" w:rsidRDefault="00B74A1E" w:rsidP="006E14F2">
      <w:pPr>
        <w:tabs>
          <w:tab w:val="right" w:leader="dot" w:pos="8647"/>
        </w:tabs>
        <w:ind w:right="49" w:firstLine="709"/>
        <w:jc w:val="both"/>
        <w:rPr>
          <w:rStyle w:val="Hyperlink0"/>
          <w:rFonts w:eastAsia="Arial Unicode MS"/>
          <w:sz w:val="16"/>
          <w:szCs w:val="16"/>
          <w:highlight w:val="green"/>
          <w:lang w:val="kk-KZ"/>
        </w:rPr>
      </w:pPr>
    </w:p>
    <w:tbl>
      <w:tblPr>
        <w:tblStyle w:val="a6"/>
        <w:tblW w:w="0" w:type="auto"/>
        <w:jc w:val="center"/>
        <w:tblLook w:val="04A0" w:firstRow="1" w:lastRow="0" w:firstColumn="1" w:lastColumn="0" w:noHBand="0" w:noVBand="1"/>
      </w:tblPr>
      <w:tblGrid>
        <w:gridCol w:w="1844"/>
        <w:gridCol w:w="1963"/>
        <w:gridCol w:w="1974"/>
        <w:gridCol w:w="1659"/>
        <w:gridCol w:w="2080"/>
      </w:tblGrid>
      <w:tr w:rsidR="00A7314F" w:rsidRPr="00881EB1" w14:paraId="56BFE939" w14:textId="77777777" w:rsidTr="00491C0E">
        <w:trPr>
          <w:jc w:val="center"/>
        </w:trPr>
        <w:tc>
          <w:tcPr>
            <w:tcW w:w="1844" w:type="dxa"/>
          </w:tcPr>
          <w:p w14:paraId="7B74B413" w14:textId="77777777" w:rsidR="0047798F" w:rsidRPr="00491C0E" w:rsidRDefault="00A7314F" w:rsidP="00B92088">
            <w:pPr>
              <w:tabs>
                <w:tab w:val="right" w:leader="dot" w:pos="8647"/>
              </w:tabs>
              <w:ind w:right="49"/>
              <w:jc w:val="center"/>
              <w:rPr>
                <w:rStyle w:val="Hyperlink0"/>
                <w:rFonts w:eastAsia="Arial Unicode MS"/>
                <w:sz w:val="24"/>
                <w:szCs w:val="24"/>
                <w:lang w:val="en-US"/>
              </w:rPr>
            </w:pPr>
            <w:r w:rsidRPr="00491C0E">
              <w:rPr>
                <w:rStyle w:val="Hyperlink0"/>
                <w:rFonts w:eastAsia="Arial Unicode MS"/>
                <w:sz w:val="24"/>
                <w:szCs w:val="24"/>
                <w:lang w:val="kk-KZ"/>
              </w:rPr>
              <w:t xml:space="preserve">Ион, </w:t>
            </w:r>
          </w:p>
          <w:p w14:paraId="10FF71A5" w14:textId="2FAF8456" w:rsidR="00A7314F" w:rsidRPr="00491C0E" w:rsidRDefault="00A7314F" w:rsidP="00B92088">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энергия</w:t>
            </w:r>
          </w:p>
        </w:tc>
        <w:tc>
          <w:tcPr>
            <w:tcW w:w="1963" w:type="dxa"/>
          </w:tcPr>
          <w:p w14:paraId="32B787E8" w14:textId="77777777" w:rsidR="00A7314F" w:rsidRPr="00491C0E" w:rsidRDefault="00A7314F" w:rsidP="00B92088">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en-US"/>
              </w:rPr>
              <w:t xml:space="preserve">Al </w:t>
            </w:r>
            <w:r w:rsidRPr="00491C0E">
              <w:rPr>
                <w:rStyle w:val="Hyperlink0"/>
                <w:rFonts w:eastAsia="Arial Unicode MS"/>
                <w:sz w:val="24"/>
                <w:szCs w:val="24"/>
                <w:lang w:val="kk-KZ"/>
              </w:rPr>
              <w:t>дегрейдер, мкм</w:t>
            </w:r>
          </w:p>
        </w:tc>
        <w:tc>
          <w:tcPr>
            <w:tcW w:w="1974" w:type="dxa"/>
          </w:tcPr>
          <w:p w14:paraId="45E59544" w14:textId="77777777" w:rsidR="00A7314F" w:rsidRPr="00491C0E" w:rsidRDefault="00A7314F" w:rsidP="00B92088">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Энергия иона, МэВ/нуклон</w:t>
            </w:r>
          </w:p>
        </w:tc>
        <w:tc>
          <w:tcPr>
            <w:tcW w:w="1659" w:type="dxa"/>
          </w:tcPr>
          <w:p w14:paraId="139C1E35" w14:textId="77777777" w:rsidR="00A7314F" w:rsidRPr="00491C0E" w:rsidRDefault="00A7314F" w:rsidP="00B92088">
            <w:pPr>
              <w:tabs>
                <w:tab w:val="right" w:leader="dot" w:pos="8647"/>
              </w:tabs>
              <w:ind w:right="49"/>
              <w:jc w:val="center"/>
              <w:rPr>
                <w:rStyle w:val="Hyperlink0"/>
                <w:rFonts w:eastAsia="Arial Unicode MS"/>
                <w:sz w:val="24"/>
                <w:szCs w:val="24"/>
                <w:lang w:val="en-US"/>
              </w:rPr>
            </w:pPr>
            <w:r w:rsidRPr="00491C0E">
              <w:rPr>
                <w:rStyle w:val="Hyperlink0"/>
                <w:rFonts w:eastAsia="Arial Unicode MS"/>
                <w:sz w:val="24"/>
                <w:szCs w:val="24"/>
                <w:lang w:val="en-US"/>
              </w:rPr>
              <w:t>S</w:t>
            </w:r>
            <w:r w:rsidRPr="00491C0E">
              <w:rPr>
                <w:rStyle w:val="Hyperlink0"/>
                <w:rFonts w:eastAsia="Arial Unicode MS"/>
                <w:sz w:val="24"/>
                <w:szCs w:val="24"/>
                <w:vertAlign w:val="subscript"/>
                <w:lang w:val="en-US"/>
              </w:rPr>
              <w:t>e</w:t>
            </w:r>
            <w:r w:rsidRPr="00491C0E">
              <w:rPr>
                <w:rStyle w:val="Hyperlink0"/>
                <w:rFonts w:eastAsia="Arial Unicode MS"/>
                <w:sz w:val="24"/>
                <w:szCs w:val="24"/>
                <w:lang w:val="en-US"/>
              </w:rPr>
              <w:t xml:space="preserve">, </w:t>
            </w:r>
          </w:p>
          <w:p w14:paraId="673F9C30" w14:textId="77777777" w:rsidR="00A7314F" w:rsidRPr="00491C0E" w:rsidRDefault="00A7314F" w:rsidP="00B92088">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кэв/нм</w:t>
            </w:r>
          </w:p>
        </w:tc>
        <w:tc>
          <w:tcPr>
            <w:tcW w:w="2080" w:type="dxa"/>
          </w:tcPr>
          <w:p w14:paraId="0E57BB7A" w14:textId="77777777" w:rsidR="00A7314F" w:rsidRPr="00491C0E" w:rsidRDefault="00A7314F" w:rsidP="00B92088">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Радиус трека, нм</w:t>
            </w:r>
          </w:p>
        </w:tc>
      </w:tr>
      <w:tr w:rsidR="002C3CEB" w:rsidRPr="00881EB1" w14:paraId="069EF301" w14:textId="77777777" w:rsidTr="00491C0E">
        <w:trPr>
          <w:jc w:val="center"/>
        </w:trPr>
        <w:tc>
          <w:tcPr>
            <w:tcW w:w="1844" w:type="dxa"/>
            <w:vMerge w:val="restart"/>
            <w:vAlign w:val="center"/>
          </w:tcPr>
          <w:p w14:paraId="1B630880" w14:textId="77777777" w:rsidR="002C3CEB" w:rsidRPr="00881EB1" w:rsidRDefault="002C3CEB" w:rsidP="002C3CEB">
            <w:pPr>
              <w:tabs>
                <w:tab w:val="right" w:leader="dot" w:pos="8647"/>
              </w:tabs>
              <w:ind w:right="49"/>
              <w:rPr>
                <w:rStyle w:val="Hyperlink0"/>
                <w:rFonts w:eastAsia="Arial Unicode MS"/>
                <w:sz w:val="24"/>
                <w:szCs w:val="24"/>
                <w:lang w:val="kk-KZ"/>
              </w:rPr>
            </w:pPr>
            <w:r w:rsidRPr="00881EB1">
              <w:rPr>
                <w:rStyle w:val="Hyperlink0"/>
                <w:rFonts w:eastAsia="Arial Unicode MS"/>
                <w:sz w:val="24"/>
                <w:szCs w:val="24"/>
                <w:lang w:val="en-US"/>
              </w:rPr>
              <w:t>Bi, 714</w:t>
            </w:r>
            <w:r w:rsidRPr="00881EB1">
              <w:rPr>
                <w:rStyle w:val="Hyperlink0"/>
                <w:rFonts w:eastAsia="Arial Unicode MS"/>
                <w:sz w:val="24"/>
                <w:szCs w:val="24"/>
                <w:lang w:val="kk-KZ"/>
              </w:rPr>
              <w:t xml:space="preserve"> МэВ</w:t>
            </w:r>
          </w:p>
        </w:tc>
        <w:tc>
          <w:tcPr>
            <w:tcW w:w="1963" w:type="dxa"/>
          </w:tcPr>
          <w:p w14:paraId="4149D358"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нет</w:t>
            </w:r>
          </w:p>
        </w:tc>
        <w:tc>
          <w:tcPr>
            <w:tcW w:w="1974" w:type="dxa"/>
          </w:tcPr>
          <w:p w14:paraId="483D9D5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3,4</w:t>
            </w:r>
          </w:p>
        </w:tc>
        <w:tc>
          <w:tcPr>
            <w:tcW w:w="1659" w:type="dxa"/>
          </w:tcPr>
          <w:p w14:paraId="7EC9687E"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35,3±0,2</w:t>
            </w:r>
          </w:p>
        </w:tc>
        <w:tc>
          <w:tcPr>
            <w:tcW w:w="2080" w:type="dxa"/>
          </w:tcPr>
          <w:p w14:paraId="0FBAA6D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4,8±0,3</w:t>
            </w:r>
          </w:p>
        </w:tc>
      </w:tr>
      <w:tr w:rsidR="002C3CEB" w:rsidRPr="00881EB1" w14:paraId="7036A64C" w14:textId="77777777" w:rsidTr="00491C0E">
        <w:trPr>
          <w:jc w:val="center"/>
        </w:trPr>
        <w:tc>
          <w:tcPr>
            <w:tcW w:w="1844" w:type="dxa"/>
            <w:vMerge/>
          </w:tcPr>
          <w:p w14:paraId="1ADD14A1"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2E6D1ED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14</w:t>
            </w:r>
          </w:p>
        </w:tc>
        <w:tc>
          <w:tcPr>
            <w:tcW w:w="1974" w:type="dxa"/>
          </w:tcPr>
          <w:p w14:paraId="2B45A482"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1,7</w:t>
            </w:r>
          </w:p>
        </w:tc>
        <w:tc>
          <w:tcPr>
            <w:tcW w:w="1659" w:type="dxa"/>
          </w:tcPr>
          <w:p w14:paraId="29C4C6C0"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30,9±0,4</w:t>
            </w:r>
          </w:p>
        </w:tc>
        <w:tc>
          <w:tcPr>
            <w:tcW w:w="2080" w:type="dxa"/>
          </w:tcPr>
          <w:p w14:paraId="7D097E1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5,5±0,2</w:t>
            </w:r>
          </w:p>
        </w:tc>
      </w:tr>
      <w:tr w:rsidR="002C3CEB" w:rsidRPr="00881EB1" w14:paraId="2990FB31" w14:textId="77777777" w:rsidTr="00491C0E">
        <w:trPr>
          <w:jc w:val="center"/>
        </w:trPr>
        <w:tc>
          <w:tcPr>
            <w:tcW w:w="1844" w:type="dxa"/>
            <w:vMerge/>
          </w:tcPr>
          <w:p w14:paraId="7B969423"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5ABDFD8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17,4</w:t>
            </w:r>
          </w:p>
        </w:tc>
        <w:tc>
          <w:tcPr>
            <w:tcW w:w="1974" w:type="dxa"/>
          </w:tcPr>
          <w:p w14:paraId="45B3CC6E"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1,4</w:t>
            </w:r>
          </w:p>
        </w:tc>
        <w:tc>
          <w:tcPr>
            <w:tcW w:w="1659" w:type="dxa"/>
          </w:tcPr>
          <w:p w14:paraId="1DB66E22"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28,6±0,5</w:t>
            </w:r>
          </w:p>
        </w:tc>
        <w:tc>
          <w:tcPr>
            <w:tcW w:w="2080" w:type="dxa"/>
          </w:tcPr>
          <w:p w14:paraId="7AABBD7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5,3±0,3</w:t>
            </w:r>
          </w:p>
        </w:tc>
      </w:tr>
      <w:tr w:rsidR="002C3CEB" w:rsidRPr="00881EB1" w14:paraId="474A5242" w14:textId="77777777" w:rsidTr="00491C0E">
        <w:trPr>
          <w:jc w:val="center"/>
        </w:trPr>
        <w:tc>
          <w:tcPr>
            <w:tcW w:w="1844" w:type="dxa"/>
            <w:vMerge/>
          </w:tcPr>
          <w:p w14:paraId="3A0142AB"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5D6778FB"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19,2</w:t>
            </w:r>
          </w:p>
        </w:tc>
        <w:tc>
          <w:tcPr>
            <w:tcW w:w="1974" w:type="dxa"/>
          </w:tcPr>
          <w:p w14:paraId="65990D5F"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1,2</w:t>
            </w:r>
          </w:p>
        </w:tc>
        <w:tc>
          <w:tcPr>
            <w:tcW w:w="1659" w:type="dxa"/>
          </w:tcPr>
          <w:p w14:paraId="3BA2EDB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27,3±0,5</w:t>
            </w:r>
          </w:p>
        </w:tc>
        <w:tc>
          <w:tcPr>
            <w:tcW w:w="2080" w:type="dxa"/>
          </w:tcPr>
          <w:p w14:paraId="7485ACF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5,1±0,2</w:t>
            </w:r>
          </w:p>
        </w:tc>
      </w:tr>
      <w:tr w:rsidR="002C3CEB" w:rsidRPr="00881EB1" w14:paraId="55A4A838" w14:textId="77777777" w:rsidTr="00491C0E">
        <w:trPr>
          <w:jc w:val="center"/>
        </w:trPr>
        <w:tc>
          <w:tcPr>
            <w:tcW w:w="1844" w:type="dxa"/>
            <w:vMerge/>
          </w:tcPr>
          <w:p w14:paraId="09427A7B"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5661859E"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23,2</w:t>
            </w:r>
          </w:p>
        </w:tc>
        <w:tc>
          <w:tcPr>
            <w:tcW w:w="1974" w:type="dxa"/>
          </w:tcPr>
          <w:p w14:paraId="764FDC6E"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0,8</w:t>
            </w:r>
          </w:p>
        </w:tc>
        <w:tc>
          <w:tcPr>
            <w:tcW w:w="1659" w:type="dxa"/>
          </w:tcPr>
          <w:p w14:paraId="70C86696"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23,5±0,5</w:t>
            </w:r>
          </w:p>
        </w:tc>
        <w:tc>
          <w:tcPr>
            <w:tcW w:w="2080" w:type="dxa"/>
          </w:tcPr>
          <w:p w14:paraId="531487A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4,7±0,3</w:t>
            </w:r>
          </w:p>
        </w:tc>
      </w:tr>
      <w:tr w:rsidR="002C3CEB" w:rsidRPr="00881EB1" w14:paraId="3C0A7D1C" w14:textId="77777777" w:rsidTr="00491C0E">
        <w:trPr>
          <w:jc w:val="center"/>
        </w:trPr>
        <w:tc>
          <w:tcPr>
            <w:tcW w:w="1844" w:type="dxa"/>
            <w:vMerge/>
          </w:tcPr>
          <w:p w14:paraId="28D66009"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432EFE21"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27</w:t>
            </w:r>
          </w:p>
        </w:tc>
        <w:tc>
          <w:tcPr>
            <w:tcW w:w="1974" w:type="dxa"/>
          </w:tcPr>
          <w:p w14:paraId="7CD80F0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0,5</w:t>
            </w:r>
          </w:p>
        </w:tc>
        <w:tc>
          <w:tcPr>
            <w:tcW w:w="1659" w:type="dxa"/>
          </w:tcPr>
          <w:p w14:paraId="07C6687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19,1±0,5</w:t>
            </w:r>
          </w:p>
        </w:tc>
        <w:tc>
          <w:tcPr>
            <w:tcW w:w="2080" w:type="dxa"/>
          </w:tcPr>
          <w:p w14:paraId="61A2C272"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3,4±0,3</w:t>
            </w:r>
          </w:p>
        </w:tc>
      </w:tr>
      <w:tr w:rsidR="002C3CEB" w:rsidRPr="00881EB1" w14:paraId="619C0886" w14:textId="77777777" w:rsidTr="00491C0E">
        <w:trPr>
          <w:jc w:val="center"/>
        </w:trPr>
        <w:tc>
          <w:tcPr>
            <w:tcW w:w="1844" w:type="dxa"/>
            <w:vMerge/>
          </w:tcPr>
          <w:p w14:paraId="796E7203"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1D18CAF0"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28,7</w:t>
            </w:r>
          </w:p>
        </w:tc>
        <w:tc>
          <w:tcPr>
            <w:tcW w:w="1974" w:type="dxa"/>
          </w:tcPr>
          <w:p w14:paraId="5B2E179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0,4</w:t>
            </w:r>
          </w:p>
        </w:tc>
        <w:tc>
          <w:tcPr>
            <w:tcW w:w="1659" w:type="dxa"/>
          </w:tcPr>
          <w:p w14:paraId="124C548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16,7±0,6</w:t>
            </w:r>
          </w:p>
        </w:tc>
        <w:tc>
          <w:tcPr>
            <w:tcW w:w="2080" w:type="dxa"/>
          </w:tcPr>
          <w:p w14:paraId="1554646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2,7±0,4</w:t>
            </w:r>
          </w:p>
        </w:tc>
      </w:tr>
      <w:tr w:rsidR="002C3CEB" w:rsidRPr="00881EB1" w14:paraId="63481117" w14:textId="77777777" w:rsidTr="00491C0E">
        <w:trPr>
          <w:jc w:val="center"/>
        </w:trPr>
        <w:tc>
          <w:tcPr>
            <w:tcW w:w="1844" w:type="dxa"/>
            <w:vMerge/>
          </w:tcPr>
          <w:p w14:paraId="39FFDF5C"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2828AEBB"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34,7</w:t>
            </w:r>
          </w:p>
        </w:tc>
        <w:tc>
          <w:tcPr>
            <w:tcW w:w="1974" w:type="dxa"/>
          </w:tcPr>
          <w:p w14:paraId="3BC3FB66"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0,1</w:t>
            </w:r>
          </w:p>
        </w:tc>
        <w:tc>
          <w:tcPr>
            <w:tcW w:w="1659" w:type="dxa"/>
          </w:tcPr>
          <w:p w14:paraId="68904C1F"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7,8±0,6</w:t>
            </w:r>
          </w:p>
        </w:tc>
        <w:tc>
          <w:tcPr>
            <w:tcW w:w="2080" w:type="dxa"/>
          </w:tcPr>
          <w:p w14:paraId="02C539D3" w14:textId="3A2846EF"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r>
      <w:tr w:rsidR="002C3CEB" w:rsidRPr="00881EB1" w14:paraId="4875A54B" w14:textId="77777777" w:rsidTr="00491C0E">
        <w:trPr>
          <w:jc w:val="center"/>
        </w:trPr>
        <w:tc>
          <w:tcPr>
            <w:tcW w:w="1844" w:type="dxa"/>
            <w:vMerge w:val="restart"/>
            <w:vAlign w:val="center"/>
          </w:tcPr>
          <w:p w14:paraId="5EC49D76" w14:textId="77777777" w:rsidR="002C3CEB" w:rsidRPr="00881EB1" w:rsidRDefault="002C3CEB" w:rsidP="002C3CEB">
            <w:pPr>
              <w:tabs>
                <w:tab w:val="right" w:leader="dot" w:pos="8647"/>
              </w:tabs>
              <w:ind w:right="49"/>
              <w:rPr>
                <w:rStyle w:val="Hyperlink0"/>
                <w:rFonts w:eastAsia="Arial Unicode MS"/>
                <w:sz w:val="24"/>
                <w:szCs w:val="24"/>
                <w:lang w:val="kk-KZ"/>
              </w:rPr>
            </w:pPr>
            <w:r w:rsidRPr="00881EB1">
              <w:rPr>
                <w:rStyle w:val="Hyperlink0"/>
                <w:rFonts w:eastAsia="Arial Unicode MS"/>
                <w:sz w:val="24"/>
                <w:szCs w:val="24"/>
                <w:lang w:val="kk-KZ"/>
              </w:rPr>
              <w:t>Хе, 230 МэВ</w:t>
            </w:r>
          </w:p>
        </w:tc>
        <w:tc>
          <w:tcPr>
            <w:tcW w:w="1963" w:type="dxa"/>
          </w:tcPr>
          <w:p w14:paraId="37D99D3F"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нет</w:t>
            </w:r>
          </w:p>
        </w:tc>
        <w:tc>
          <w:tcPr>
            <w:tcW w:w="1974" w:type="dxa"/>
          </w:tcPr>
          <w:p w14:paraId="32724A8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1,8</w:t>
            </w:r>
          </w:p>
        </w:tc>
        <w:tc>
          <w:tcPr>
            <w:tcW w:w="1659" w:type="dxa"/>
          </w:tcPr>
          <w:p w14:paraId="65A14826"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22,5±0,4</w:t>
            </w:r>
          </w:p>
        </w:tc>
        <w:tc>
          <w:tcPr>
            <w:tcW w:w="2080" w:type="dxa"/>
          </w:tcPr>
          <w:p w14:paraId="7759BB5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3,8±0,4</w:t>
            </w:r>
          </w:p>
        </w:tc>
      </w:tr>
      <w:tr w:rsidR="002C3CEB" w:rsidRPr="00881EB1" w14:paraId="0DF0AAEE" w14:textId="77777777" w:rsidTr="00491C0E">
        <w:trPr>
          <w:jc w:val="center"/>
        </w:trPr>
        <w:tc>
          <w:tcPr>
            <w:tcW w:w="1844" w:type="dxa"/>
            <w:vMerge/>
          </w:tcPr>
          <w:p w14:paraId="6453053C"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5FFCCA9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8</w:t>
            </w:r>
          </w:p>
        </w:tc>
        <w:tc>
          <w:tcPr>
            <w:tcW w:w="1974" w:type="dxa"/>
          </w:tcPr>
          <w:p w14:paraId="7FF46C4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0,8</w:t>
            </w:r>
          </w:p>
        </w:tc>
        <w:tc>
          <w:tcPr>
            <w:tcW w:w="1659" w:type="dxa"/>
          </w:tcPr>
          <w:p w14:paraId="5EEBAC5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18,3±0,3</w:t>
            </w:r>
          </w:p>
        </w:tc>
        <w:tc>
          <w:tcPr>
            <w:tcW w:w="2080" w:type="dxa"/>
          </w:tcPr>
          <w:p w14:paraId="123ECAA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3,6±0,3</w:t>
            </w:r>
          </w:p>
        </w:tc>
      </w:tr>
      <w:tr w:rsidR="002C3CEB" w:rsidRPr="00881EB1" w14:paraId="12FBAE8D" w14:textId="77777777" w:rsidTr="00491C0E">
        <w:trPr>
          <w:jc w:val="center"/>
        </w:trPr>
        <w:tc>
          <w:tcPr>
            <w:tcW w:w="1844" w:type="dxa"/>
            <w:vMerge/>
          </w:tcPr>
          <w:p w14:paraId="64DA2C86"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20EAF62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9,6</w:t>
            </w:r>
          </w:p>
        </w:tc>
        <w:tc>
          <w:tcPr>
            <w:tcW w:w="1974" w:type="dxa"/>
          </w:tcPr>
          <w:p w14:paraId="70F14DF1"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0,7</w:t>
            </w:r>
          </w:p>
        </w:tc>
        <w:tc>
          <w:tcPr>
            <w:tcW w:w="1659" w:type="dxa"/>
          </w:tcPr>
          <w:p w14:paraId="7447FD59"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17,1±0,6</w:t>
            </w:r>
          </w:p>
        </w:tc>
        <w:tc>
          <w:tcPr>
            <w:tcW w:w="2080" w:type="dxa"/>
          </w:tcPr>
          <w:p w14:paraId="08CF47A1"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3,9±0,4</w:t>
            </w:r>
          </w:p>
        </w:tc>
      </w:tr>
      <w:tr w:rsidR="002C3CEB" w:rsidRPr="00881EB1" w14:paraId="62BD5E7E" w14:textId="77777777" w:rsidTr="00491C0E">
        <w:trPr>
          <w:jc w:val="center"/>
        </w:trPr>
        <w:tc>
          <w:tcPr>
            <w:tcW w:w="1844" w:type="dxa"/>
            <w:vMerge/>
          </w:tcPr>
          <w:p w14:paraId="5C642080"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083FC112"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11,7</w:t>
            </w:r>
          </w:p>
        </w:tc>
        <w:tc>
          <w:tcPr>
            <w:tcW w:w="1974" w:type="dxa"/>
          </w:tcPr>
          <w:p w14:paraId="10DE789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0,5</w:t>
            </w:r>
          </w:p>
        </w:tc>
        <w:tc>
          <w:tcPr>
            <w:tcW w:w="1659" w:type="dxa"/>
          </w:tcPr>
          <w:p w14:paraId="41C5741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14,9±0,6</w:t>
            </w:r>
          </w:p>
        </w:tc>
        <w:tc>
          <w:tcPr>
            <w:tcW w:w="2080" w:type="dxa"/>
          </w:tcPr>
          <w:p w14:paraId="4F03E036"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3,4±0,3</w:t>
            </w:r>
          </w:p>
        </w:tc>
      </w:tr>
      <w:tr w:rsidR="002C3CEB" w:rsidRPr="00881EB1" w14:paraId="5862A78C" w14:textId="77777777" w:rsidTr="00491C0E">
        <w:trPr>
          <w:jc w:val="center"/>
        </w:trPr>
        <w:tc>
          <w:tcPr>
            <w:tcW w:w="1844" w:type="dxa"/>
            <w:vMerge/>
          </w:tcPr>
          <w:p w14:paraId="15DEF0AD"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24C3DBB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14</w:t>
            </w:r>
          </w:p>
        </w:tc>
        <w:tc>
          <w:tcPr>
            <w:tcW w:w="1974" w:type="dxa"/>
          </w:tcPr>
          <w:p w14:paraId="08D0BE2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0,3</w:t>
            </w:r>
          </w:p>
        </w:tc>
        <w:tc>
          <w:tcPr>
            <w:tcW w:w="1659" w:type="dxa"/>
          </w:tcPr>
          <w:p w14:paraId="4B1C446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11,8±0,4</w:t>
            </w:r>
          </w:p>
        </w:tc>
        <w:tc>
          <w:tcPr>
            <w:tcW w:w="2080" w:type="dxa"/>
          </w:tcPr>
          <w:p w14:paraId="1679C40B"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3,0±0,4</w:t>
            </w:r>
          </w:p>
        </w:tc>
      </w:tr>
      <w:tr w:rsidR="002C3CEB" w:rsidRPr="00881EB1" w14:paraId="1C775ED1" w14:textId="77777777" w:rsidTr="00491C0E">
        <w:trPr>
          <w:jc w:val="center"/>
        </w:trPr>
        <w:tc>
          <w:tcPr>
            <w:tcW w:w="1844" w:type="dxa"/>
            <w:vMerge/>
          </w:tcPr>
          <w:p w14:paraId="5BC27F9F"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4FA6E7D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16</w:t>
            </w:r>
          </w:p>
        </w:tc>
        <w:tc>
          <w:tcPr>
            <w:tcW w:w="1974" w:type="dxa"/>
          </w:tcPr>
          <w:p w14:paraId="51188D8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0,2</w:t>
            </w:r>
          </w:p>
        </w:tc>
        <w:tc>
          <w:tcPr>
            <w:tcW w:w="1659" w:type="dxa"/>
          </w:tcPr>
          <w:p w14:paraId="35FA41E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8,4±0,6</w:t>
            </w:r>
          </w:p>
        </w:tc>
        <w:tc>
          <w:tcPr>
            <w:tcW w:w="2080" w:type="dxa"/>
          </w:tcPr>
          <w:p w14:paraId="5CBEBD7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2,8±0,5</w:t>
            </w:r>
          </w:p>
        </w:tc>
      </w:tr>
      <w:tr w:rsidR="002C3CEB" w:rsidRPr="00881EB1" w14:paraId="49AECFE7" w14:textId="77777777" w:rsidTr="00491C0E">
        <w:trPr>
          <w:jc w:val="center"/>
        </w:trPr>
        <w:tc>
          <w:tcPr>
            <w:tcW w:w="1844" w:type="dxa"/>
            <w:vMerge/>
          </w:tcPr>
          <w:p w14:paraId="2A7D3093"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1FBD372B"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17,4</w:t>
            </w:r>
          </w:p>
        </w:tc>
        <w:tc>
          <w:tcPr>
            <w:tcW w:w="1974" w:type="dxa"/>
          </w:tcPr>
          <w:p w14:paraId="38FA363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0,1</w:t>
            </w:r>
          </w:p>
        </w:tc>
        <w:tc>
          <w:tcPr>
            <w:tcW w:w="1659" w:type="dxa"/>
          </w:tcPr>
          <w:p w14:paraId="71FE2A9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6,2±0,5</w:t>
            </w:r>
          </w:p>
        </w:tc>
        <w:tc>
          <w:tcPr>
            <w:tcW w:w="2080" w:type="dxa"/>
          </w:tcPr>
          <w:p w14:paraId="3EB53B40"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0÷2</w:t>
            </w:r>
          </w:p>
        </w:tc>
      </w:tr>
      <w:tr w:rsidR="002C3CEB" w:rsidRPr="00881EB1" w14:paraId="5A6A7921" w14:textId="77777777" w:rsidTr="00491C0E">
        <w:trPr>
          <w:jc w:val="center"/>
        </w:trPr>
        <w:tc>
          <w:tcPr>
            <w:tcW w:w="1844" w:type="dxa"/>
            <w:vMerge w:val="restart"/>
            <w:vAlign w:val="center"/>
          </w:tcPr>
          <w:p w14:paraId="526ABFF6" w14:textId="77777777" w:rsidR="002C3CEB" w:rsidRPr="00881EB1" w:rsidRDefault="002C3CEB" w:rsidP="002C3CEB">
            <w:pPr>
              <w:tabs>
                <w:tab w:val="right" w:leader="dot" w:pos="8647"/>
              </w:tabs>
              <w:ind w:right="49"/>
              <w:rPr>
                <w:rStyle w:val="Hyperlink0"/>
                <w:rFonts w:eastAsia="Arial Unicode MS"/>
                <w:sz w:val="24"/>
                <w:szCs w:val="24"/>
                <w:lang w:val="kk-KZ"/>
              </w:rPr>
            </w:pPr>
            <w:r w:rsidRPr="00881EB1">
              <w:rPr>
                <w:rStyle w:val="Hyperlink0"/>
                <w:rFonts w:eastAsia="Arial Unicode MS"/>
                <w:sz w:val="24"/>
                <w:szCs w:val="24"/>
                <w:lang w:val="kk-KZ"/>
              </w:rPr>
              <w:t>Хе, 156 МэВ</w:t>
            </w:r>
          </w:p>
        </w:tc>
        <w:tc>
          <w:tcPr>
            <w:tcW w:w="1963" w:type="dxa"/>
          </w:tcPr>
          <w:p w14:paraId="6453218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нет</w:t>
            </w:r>
          </w:p>
        </w:tc>
        <w:tc>
          <w:tcPr>
            <w:tcW w:w="1974" w:type="dxa"/>
          </w:tcPr>
          <w:p w14:paraId="643AE840"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1,2</w:t>
            </w:r>
          </w:p>
        </w:tc>
        <w:tc>
          <w:tcPr>
            <w:tcW w:w="1659" w:type="dxa"/>
          </w:tcPr>
          <w:p w14:paraId="42ECCAC6"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20,4±0,3</w:t>
            </w:r>
          </w:p>
        </w:tc>
        <w:tc>
          <w:tcPr>
            <w:tcW w:w="2080" w:type="dxa"/>
          </w:tcPr>
          <w:p w14:paraId="112BDA82"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3,6±0,3</w:t>
            </w:r>
          </w:p>
        </w:tc>
      </w:tr>
      <w:tr w:rsidR="002C3CEB" w:rsidRPr="00881EB1" w14:paraId="58B96C2D" w14:textId="77777777" w:rsidTr="00491C0E">
        <w:trPr>
          <w:jc w:val="center"/>
        </w:trPr>
        <w:tc>
          <w:tcPr>
            <w:tcW w:w="1844" w:type="dxa"/>
            <w:vMerge/>
          </w:tcPr>
          <w:p w14:paraId="41B5C0E7"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74B6368E"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7,5</w:t>
            </w:r>
          </w:p>
        </w:tc>
        <w:tc>
          <w:tcPr>
            <w:tcW w:w="1974" w:type="dxa"/>
          </w:tcPr>
          <w:p w14:paraId="0D57E139"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0,4</w:t>
            </w:r>
          </w:p>
        </w:tc>
        <w:tc>
          <w:tcPr>
            <w:tcW w:w="1659" w:type="dxa"/>
          </w:tcPr>
          <w:p w14:paraId="7F67EFF1"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13,8±0,3</w:t>
            </w:r>
          </w:p>
        </w:tc>
        <w:tc>
          <w:tcPr>
            <w:tcW w:w="2080" w:type="dxa"/>
          </w:tcPr>
          <w:p w14:paraId="516CDF2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4,0±0,5</w:t>
            </w:r>
          </w:p>
        </w:tc>
      </w:tr>
      <w:tr w:rsidR="002C3CEB" w:rsidRPr="00881EB1" w14:paraId="0847BF50" w14:textId="77777777" w:rsidTr="00491C0E">
        <w:trPr>
          <w:jc w:val="center"/>
        </w:trPr>
        <w:tc>
          <w:tcPr>
            <w:tcW w:w="1844" w:type="dxa"/>
            <w:vMerge/>
          </w:tcPr>
          <w:p w14:paraId="5C77DD1A"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963" w:type="dxa"/>
          </w:tcPr>
          <w:p w14:paraId="7D6A17B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10</w:t>
            </w:r>
          </w:p>
        </w:tc>
        <w:tc>
          <w:tcPr>
            <w:tcW w:w="1974" w:type="dxa"/>
          </w:tcPr>
          <w:p w14:paraId="6A1CCF8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0,3</w:t>
            </w:r>
          </w:p>
        </w:tc>
        <w:tc>
          <w:tcPr>
            <w:tcW w:w="1659" w:type="dxa"/>
          </w:tcPr>
          <w:p w14:paraId="6E5328A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11,6±0,4</w:t>
            </w:r>
          </w:p>
        </w:tc>
        <w:tc>
          <w:tcPr>
            <w:tcW w:w="2080" w:type="dxa"/>
          </w:tcPr>
          <w:p w14:paraId="074BF6C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3,3±0,4</w:t>
            </w:r>
          </w:p>
        </w:tc>
      </w:tr>
    </w:tbl>
    <w:p w14:paraId="43831350" w14:textId="77777777" w:rsidR="00A7314F" w:rsidRPr="00881EB1" w:rsidRDefault="00A7314F" w:rsidP="006E14F2">
      <w:pPr>
        <w:tabs>
          <w:tab w:val="right" w:leader="dot" w:pos="8647"/>
        </w:tabs>
        <w:ind w:right="49" w:firstLine="709"/>
        <w:jc w:val="both"/>
        <w:rPr>
          <w:rStyle w:val="Hyperlink0"/>
          <w:rFonts w:eastAsia="Arial Unicode MS"/>
          <w:highlight w:val="green"/>
        </w:rPr>
      </w:pPr>
    </w:p>
    <w:p w14:paraId="0607A817" w14:textId="44C1CA7C" w:rsidR="006E14F2" w:rsidRPr="00353DFF" w:rsidRDefault="00A7314F" w:rsidP="00491C0E">
      <w:pPr>
        <w:tabs>
          <w:tab w:val="right" w:leader="dot" w:pos="8647"/>
        </w:tabs>
        <w:ind w:firstLine="709"/>
        <w:jc w:val="both"/>
        <w:rPr>
          <w:rStyle w:val="Hyperlink0"/>
          <w:rFonts w:eastAsia="Arial Unicode MS"/>
          <w:lang w:val="kk-KZ"/>
        </w:rPr>
      </w:pPr>
      <w:r w:rsidRPr="00881EB1">
        <w:rPr>
          <w:rStyle w:val="Hyperlink0"/>
          <w:rFonts w:eastAsia="Arial Unicode MS"/>
        </w:rPr>
        <w:t xml:space="preserve">Радиусы ионных треков в зависимости от </w:t>
      </w:r>
      <w:r w:rsidRPr="00881EB1">
        <w:rPr>
          <w:rStyle w:val="Hyperlink0"/>
          <w:rFonts w:eastAsia="Arial Unicode MS"/>
          <w:lang w:val="kk-KZ"/>
        </w:rPr>
        <w:t>удельных</w:t>
      </w:r>
      <w:r w:rsidRPr="00881EB1">
        <w:rPr>
          <w:rStyle w:val="Hyperlink0"/>
          <w:rFonts w:eastAsia="Arial Unicode MS"/>
        </w:rPr>
        <w:t xml:space="preserve"> потерь энергии показаны на рисунке </w:t>
      </w:r>
      <w:r w:rsidR="00E72BC4" w:rsidRPr="00881EB1">
        <w:rPr>
          <w:rStyle w:val="Hyperlink0"/>
          <w:rFonts w:eastAsia="Arial Unicode MS"/>
        </w:rPr>
        <w:t>21</w:t>
      </w:r>
      <w:r w:rsidRPr="00881EB1">
        <w:rPr>
          <w:rStyle w:val="Hyperlink0"/>
          <w:rFonts w:eastAsia="Arial Unicode MS"/>
        </w:rPr>
        <w:t xml:space="preserve">. </w:t>
      </w:r>
      <w:r w:rsidR="000A3997" w:rsidRPr="00881EB1">
        <w:rPr>
          <w:rStyle w:val="Hyperlink0"/>
          <w:rFonts w:eastAsia="Arial Unicode MS"/>
          <w:lang w:val="kk-KZ"/>
        </w:rPr>
        <w:t>Э</w:t>
      </w:r>
      <w:proofErr w:type="spellStart"/>
      <w:r w:rsidRPr="00881EB1">
        <w:rPr>
          <w:rStyle w:val="Hyperlink0"/>
          <w:rFonts w:eastAsia="Arial Unicode MS"/>
        </w:rPr>
        <w:t>кспериментально</w:t>
      </w:r>
      <w:proofErr w:type="spellEnd"/>
      <w:r w:rsidRPr="00881EB1">
        <w:rPr>
          <w:rStyle w:val="Hyperlink0"/>
          <w:rFonts w:eastAsia="Arial Unicode MS"/>
        </w:rPr>
        <w:t xml:space="preserve"> определенные размеры треков и пороговая потерь энергии (</w:t>
      </w:r>
      <w:proofErr w:type="spellStart"/>
      <w:r w:rsidRPr="00881EB1">
        <w:rPr>
          <w:rStyle w:val="Hyperlink0"/>
          <w:rFonts w:eastAsia="Arial Unicode MS"/>
        </w:rPr>
        <w:t>S</w:t>
      </w:r>
      <w:r w:rsidRPr="00881EB1">
        <w:rPr>
          <w:rStyle w:val="Hyperlink0"/>
          <w:rFonts w:eastAsia="Arial Unicode MS"/>
          <w:vertAlign w:val="subscript"/>
        </w:rPr>
        <w:t>et</w:t>
      </w:r>
      <w:proofErr w:type="spellEnd"/>
      <w:r w:rsidRPr="00881EB1">
        <w:rPr>
          <w:rStyle w:val="Hyperlink0"/>
          <w:rFonts w:eastAsia="Arial Unicode MS"/>
        </w:rPr>
        <w:t>) являются единственными параметрами, которые можно использовать для проверки</w:t>
      </w:r>
      <w:r w:rsidRPr="00881EB1">
        <w:rPr>
          <w:rFonts w:ascii="Times New Roman" w:hAnsi="Times New Roman" w:cs="Times New Roman"/>
        </w:rPr>
        <w:t xml:space="preserve"> </w:t>
      </w:r>
      <w:r w:rsidRPr="00881EB1">
        <w:rPr>
          <w:rStyle w:val="Hyperlink0"/>
          <w:rFonts w:eastAsia="Arial Unicode MS"/>
        </w:rPr>
        <w:t>существующих теоретических моделей формирования треков.</w:t>
      </w:r>
    </w:p>
    <w:p w14:paraId="53D82AB6" w14:textId="3AC94D68" w:rsidR="006E14F2" w:rsidRPr="006E14F2" w:rsidRDefault="006E14F2" w:rsidP="00491C0E">
      <w:pPr>
        <w:tabs>
          <w:tab w:val="right" w:leader="dot" w:pos="8647"/>
        </w:tabs>
        <w:ind w:firstLine="709"/>
        <w:jc w:val="both"/>
        <w:rPr>
          <w:rStyle w:val="Hyperlink0"/>
          <w:rFonts w:eastAsia="Arial Unicode MS"/>
          <w:lang w:val="kk-KZ"/>
        </w:rPr>
      </w:pPr>
      <w:r w:rsidRPr="00562A3C">
        <w:rPr>
          <w:rStyle w:val="Hyperlink0"/>
          <w:rFonts w:eastAsia="Arial Unicode MS"/>
          <w:color w:val="000000" w:themeColor="text1"/>
        </w:rPr>
        <w:t xml:space="preserve">Основная проблема в определении точного значения </w:t>
      </w:r>
      <w:proofErr w:type="spellStart"/>
      <w:r w:rsidRPr="00562A3C">
        <w:rPr>
          <w:rStyle w:val="Hyperlink0"/>
          <w:rFonts w:eastAsia="Arial Unicode MS"/>
          <w:color w:val="000000" w:themeColor="text1"/>
        </w:rPr>
        <w:t>S</w:t>
      </w:r>
      <w:r w:rsidRPr="00562A3C">
        <w:rPr>
          <w:rStyle w:val="Hyperlink0"/>
          <w:rFonts w:eastAsia="Arial Unicode MS"/>
          <w:color w:val="000000" w:themeColor="text1"/>
          <w:vertAlign w:val="subscript"/>
        </w:rPr>
        <w:t>et</w:t>
      </w:r>
      <w:proofErr w:type="spellEnd"/>
      <w:r w:rsidRPr="00562A3C">
        <w:rPr>
          <w:rStyle w:val="Hyperlink0"/>
          <w:rFonts w:eastAsia="Arial Unicode MS"/>
          <w:color w:val="000000" w:themeColor="text1"/>
        </w:rPr>
        <w:t xml:space="preserve"> </w:t>
      </w:r>
      <w:r w:rsidRPr="00881EB1">
        <w:rPr>
          <w:rStyle w:val="Hyperlink0"/>
          <w:rFonts w:eastAsia="Arial Unicode MS"/>
        </w:rPr>
        <w:t xml:space="preserve">заключается в морфологии треков при низких значениях </w:t>
      </w:r>
      <w:r w:rsidRPr="00881EB1">
        <w:rPr>
          <w:rStyle w:val="Hyperlink0"/>
          <w:rFonts w:eastAsia="Arial Unicode MS"/>
          <w:lang w:val="kk-KZ"/>
        </w:rPr>
        <w:t>тормозной способности</w:t>
      </w:r>
      <w:r w:rsidRPr="00881EB1">
        <w:rPr>
          <w:rStyle w:val="Hyperlink0"/>
          <w:rFonts w:eastAsia="Arial Unicode MS"/>
        </w:rPr>
        <w:t xml:space="preserve">, близких к пороговым. На рисунке 22 представлены треки в нанокристаллическом </w:t>
      </w:r>
      <w:r w:rsidRPr="00881EB1">
        <w:rPr>
          <w:rFonts w:ascii="Times New Roman" w:hAnsi="Times New Roman" w:cs="Times New Roman"/>
          <w:sz w:val="28"/>
          <w:szCs w:val="28"/>
          <w:lang w:val="en-US"/>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en-US"/>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en-US"/>
        </w:rPr>
        <w:t>O</w:t>
      </w:r>
      <w:r w:rsidRPr="00881EB1">
        <w:rPr>
          <w:rFonts w:ascii="Times New Roman" w:hAnsi="Times New Roman" w:cs="Times New Roman"/>
          <w:sz w:val="28"/>
          <w:szCs w:val="28"/>
          <w:vertAlign w:val="subscript"/>
        </w:rPr>
        <w:t>9</w:t>
      </w:r>
      <w:r w:rsidRPr="00881EB1">
        <w:rPr>
          <w:rStyle w:val="Hyperlink0"/>
          <w:rFonts w:eastAsia="Arial Unicode MS"/>
        </w:rPr>
        <w:t xml:space="preserve">, образованные ионами ксенона с энергией 1,8 и 0,1 МэВ/нуклон и соответствующими значениями </w:t>
      </w:r>
      <w:proofErr w:type="spellStart"/>
      <w:r w:rsidRPr="00881EB1">
        <w:rPr>
          <w:rStyle w:val="Hyperlink0"/>
          <w:rFonts w:eastAsia="Arial Unicode MS"/>
        </w:rPr>
        <w:t>S</w:t>
      </w:r>
      <w:r w:rsidRPr="00881EB1">
        <w:rPr>
          <w:rStyle w:val="Hyperlink0"/>
          <w:rFonts w:eastAsia="Arial Unicode MS"/>
          <w:vertAlign w:val="subscript"/>
        </w:rPr>
        <w:t>e</w:t>
      </w:r>
      <w:proofErr w:type="spellEnd"/>
      <w:r w:rsidRPr="00881EB1">
        <w:rPr>
          <w:rStyle w:val="Hyperlink0"/>
          <w:rFonts w:eastAsia="Arial Unicode MS"/>
        </w:rPr>
        <w:t xml:space="preserve"> = 22,5 и 6,2 кэВ/нм.</w:t>
      </w:r>
    </w:p>
    <w:p w14:paraId="086FD6E4" w14:textId="7C6E24F9" w:rsidR="00A8294B" w:rsidRPr="000A5554" w:rsidRDefault="00353DFF" w:rsidP="00C1126F">
      <w:pPr>
        <w:tabs>
          <w:tab w:val="right" w:leader="dot" w:pos="8647"/>
        </w:tabs>
        <w:ind w:right="49"/>
        <w:jc w:val="center"/>
        <w:rPr>
          <w:rStyle w:val="Hyperlink0"/>
          <w:rFonts w:eastAsia="Arial Unicode MS"/>
          <w:lang w:val="kk-KZ"/>
        </w:rPr>
      </w:pPr>
      <w:r>
        <w:rPr>
          <w:b/>
          <w:bCs/>
          <w:noProof/>
          <w:lang w:eastAsia="ru-RU" w:bidi="ar-SA"/>
        </w:rPr>
        <w:lastRenderedPageBreak/>
        <mc:AlternateContent>
          <mc:Choice Requires="wps">
            <w:drawing>
              <wp:anchor distT="0" distB="0" distL="114300" distR="114300" simplePos="0" relativeHeight="251653632" behindDoc="0" locked="0" layoutInCell="1" allowOverlap="1" wp14:anchorId="018B9878" wp14:editId="2499122B">
                <wp:simplePos x="0" y="0"/>
                <wp:positionH relativeFrom="column">
                  <wp:posOffset>1751330</wp:posOffset>
                </wp:positionH>
                <wp:positionV relativeFrom="paragraph">
                  <wp:posOffset>904875</wp:posOffset>
                </wp:positionV>
                <wp:extent cx="0" cy="2459990"/>
                <wp:effectExtent l="0" t="0" r="38100" b="16510"/>
                <wp:wrapNone/>
                <wp:docPr id="1481162458" name="Прямая соединительная линия 62"/>
                <wp:cNvGraphicFramePr/>
                <a:graphic xmlns:a="http://schemas.openxmlformats.org/drawingml/2006/main">
                  <a:graphicData uri="http://schemas.microsoft.com/office/word/2010/wordprocessingShape">
                    <wps:wsp>
                      <wps:cNvCnPr/>
                      <wps:spPr>
                        <a:xfrm flipV="1">
                          <a:off x="0" y="0"/>
                          <a:ext cx="0" cy="245999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A0D95C" id="Прямая соединительная линия 62" o:spid="_x0000_s1026" style="position:absolute;flip:y;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7.9pt,71.25pt" to="137.9pt,2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" strokecolor="red">
                <v:stroke dashstyle="dash"/>
              </v:line>
            </w:pict>
          </mc:Fallback>
        </mc:AlternateContent>
      </w:r>
      <w:r>
        <w:rPr>
          <w:b/>
          <w:bCs/>
          <w:noProof/>
          <w:lang w:eastAsia="ru-RU" w:bidi="ar-SA"/>
        </w:rPr>
        <mc:AlternateContent>
          <mc:Choice Requires="wps">
            <w:drawing>
              <wp:anchor distT="0" distB="0" distL="114300" distR="114300" simplePos="0" relativeHeight="251657728" behindDoc="0" locked="0" layoutInCell="1" allowOverlap="1" wp14:anchorId="6F2F9A1C" wp14:editId="288D6363">
                <wp:simplePos x="0" y="0"/>
                <wp:positionH relativeFrom="column">
                  <wp:posOffset>1977390</wp:posOffset>
                </wp:positionH>
                <wp:positionV relativeFrom="paragraph">
                  <wp:posOffset>940064</wp:posOffset>
                </wp:positionV>
                <wp:extent cx="0" cy="2459990"/>
                <wp:effectExtent l="0" t="0" r="38100" b="16510"/>
                <wp:wrapNone/>
                <wp:docPr id="1598988117" name="Прямая соединительная линия 62"/>
                <wp:cNvGraphicFramePr/>
                <a:graphic xmlns:a="http://schemas.openxmlformats.org/drawingml/2006/main">
                  <a:graphicData uri="http://schemas.microsoft.com/office/word/2010/wordprocessingShape">
                    <wps:wsp>
                      <wps:cNvCnPr/>
                      <wps:spPr>
                        <a:xfrm flipV="1">
                          <a:off x="0" y="0"/>
                          <a:ext cx="0" cy="2459990"/>
                        </a:xfrm>
                        <a:prstGeom prst="line">
                          <a:avLst/>
                        </a:prstGeom>
                        <a:ln>
                          <a:solidFill>
                            <a:srgbClr val="0070C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7576300" id="Прямая соединительная линия 62" o:spid="_x0000_s1026" style="position:absolute;flip:y;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5.7pt,74pt" to="155.7pt,2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" strokecolor="#0070c0">
                <v:stroke dashstyle="dash"/>
              </v:line>
            </w:pict>
          </mc:Fallback>
        </mc:AlternateContent>
      </w:r>
      <w:r>
        <w:rPr>
          <w:b/>
          <w:bCs/>
          <w:noProof/>
          <w:lang w:eastAsia="ru-RU" w:bidi="ar-SA"/>
        </w:rPr>
        <mc:AlternateContent>
          <mc:Choice Requires="wps">
            <w:drawing>
              <wp:anchor distT="0" distB="0" distL="114300" distR="114300" simplePos="0" relativeHeight="251665920" behindDoc="0" locked="0" layoutInCell="1" allowOverlap="1" wp14:anchorId="482C2BF3" wp14:editId="10AE333F">
                <wp:simplePos x="0" y="0"/>
                <wp:positionH relativeFrom="column">
                  <wp:posOffset>1768211</wp:posOffset>
                </wp:positionH>
                <wp:positionV relativeFrom="paragraph">
                  <wp:posOffset>856615</wp:posOffset>
                </wp:positionV>
                <wp:extent cx="434340" cy="247015"/>
                <wp:effectExtent l="0" t="0" r="3810" b="635"/>
                <wp:wrapNone/>
                <wp:docPr id="930902036" name="Надпись 63"/>
                <wp:cNvGraphicFramePr/>
                <a:graphic xmlns:a="http://schemas.openxmlformats.org/drawingml/2006/main">
                  <a:graphicData uri="http://schemas.microsoft.com/office/word/2010/wordprocessingShape">
                    <wps:wsp>
                      <wps:cNvSpPr txBox="1"/>
                      <wps:spPr>
                        <a:xfrm>
                          <a:off x="0" y="0"/>
                          <a:ext cx="434340" cy="247015"/>
                        </a:xfrm>
                        <a:prstGeom prst="rect">
                          <a:avLst/>
                        </a:prstGeom>
                        <a:solidFill>
                          <a:schemeClr val="lt1"/>
                        </a:solidFill>
                        <a:ln w="6350">
                          <a:noFill/>
                        </a:ln>
                      </wps:spPr>
                      <wps:txbx>
                        <w:txbxContent>
                          <w:p w14:paraId="2D70860C" w14:textId="02884942" w:rsidR="006E7C18" w:rsidRPr="000C6F29" w:rsidRDefault="006E7C18" w:rsidP="00A8294B">
                            <w:pPr>
                              <w:rPr>
                                <w:rFonts w:ascii="Times New Roman" w:hAnsi="Times New Roman" w:cs="Times New Roman"/>
                                <w:b/>
                                <w:bCs/>
                                <w:color w:val="404040" w:themeColor="text1" w:themeTint="BF"/>
                                <w:sz w:val="20"/>
                                <w:szCs w:val="20"/>
                                <w:lang w:val="en-US"/>
                              </w:rPr>
                            </w:pPr>
                            <w:r w:rsidRPr="000C6F29">
                              <w:rPr>
                                <w:rFonts w:ascii="Times New Roman" w:hAnsi="Times New Roman" w:cs="Times New Roman"/>
                                <w:b/>
                                <w:bCs/>
                                <w:color w:val="404040" w:themeColor="text1" w:themeTint="BF"/>
                                <w:sz w:val="20"/>
                                <w:szCs w:val="20"/>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C2BF3" id="Надпись 63" o:spid="_x0000_s1029" type="#_x0000_t202" style="position:absolute;left:0;text-align:left;margin-left:139.25pt;margin-top:67.45pt;width:34.2pt;height:19.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" fillcolor="white [3201]" stroked="f" strokeweight=".5pt">
                <v:textbox>
                  <w:txbxContent>
                    <w:p w14:paraId="2D70860C" w14:textId="02884942" w:rsidR="006E7C18" w:rsidRPr="000C6F29" w:rsidRDefault="006E7C18" w:rsidP="00A8294B">
                      <w:pPr>
                        <w:rPr>
                          <w:rFonts w:ascii="Times New Roman" w:hAnsi="Times New Roman" w:cs="Times New Roman"/>
                          <w:b/>
                          <w:bCs/>
                          <w:color w:val="404040" w:themeColor="text1" w:themeTint="BF"/>
                          <w:sz w:val="20"/>
                          <w:szCs w:val="20"/>
                          <w:lang w:val="en-US"/>
                        </w:rPr>
                      </w:pPr>
                      <w:r w:rsidRPr="000C6F29">
                        <w:rPr>
                          <w:rFonts w:ascii="Times New Roman" w:hAnsi="Times New Roman" w:cs="Times New Roman"/>
                          <w:b/>
                          <w:bCs/>
                          <w:color w:val="404040" w:themeColor="text1" w:themeTint="BF"/>
                          <w:sz w:val="20"/>
                          <w:szCs w:val="20"/>
                          <w:lang w:val="en-US"/>
                        </w:rPr>
                        <w:t>~8</w:t>
                      </w:r>
                    </w:p>
                  </w:txbxContent>
                </v:textbox>
              </v:shape>
            </w:pict>
          </mc:Fallback>
        </mc:AlternateContent>
      </w:r>
      <w:r>
        <w:rPr>
          <w:b/>
          <w:bCs/>
          <w:noProof/>
          <w:lang w:eastAsia="ru-RU" w:bidi="ar-SA"/>
        </w:rPr>
        <mc:AlternateContent>
          <mc:Choice Requires="wps">
            <w:drawing>
              <wp:anchor distT="0" distB="0" distL="114300" distR="114300" simplePos="0" relativeHeight="251661824" behindDoc="0" locked="0" layoutInCell="1" allowOverlap="1" wp14:anchorId="43498D87" wp14:editId="7C38D647">
                <wp:simplePos x="0" y="0"/>
                <wp:positionH relativeFrom="column">
                  <wp:posOffset>1481719</wp:posOffset>
                </wp:positionH>
                <wp:positionV relativeFrom="paragraph">
                  <wp:posOffset>855980</wp:posOffset>
                </wp:positionV>
                <wp:extent cx="434340" cy="247015"/>
                <wp:effectExtent l="0" t="0" r="3810" b="635"/>
                <wp:wrapNone/>
                <wp:docPr id="2037012864" name="Надпись 63"/>
                <wp:cNvGraphicFramePr/>
                <a:graphic xmlns:a="http://schemas.openxmlformats.org/drawingml/2006/main">
                  <a:graphicData uri="http://schemas.microsoft.com/office/word/2010/wordprocessingShape">
                    <wps:wsp>
                      <wps:cNvSpPr txBox="1"/>
                      <wps:spPr>
                        <a:xfrm>
                          <a:off x="0" y="0"/>
                          <a:ext cx="434340" cy="247015"/>
                        </a:xfrm>
                        <a:prstGeom prst="rect">
                          <a:avLst/>
                        </a:prstGeom>
                        <a:solidFill>
                          <a:schemeClr val="lt1"/>
                        </a:solidFill>
                        <a:ln w="6350">
                          <a:noFill/>
                        </a:ln>
                      </wps:spPr>
                      <wps:txbx>
                        <w:txbxContent>
                          <w:p w14:paraId="350EFCBF" w14:textId="4D3B99CE" w:rsidR="006E7C18" w:rsidRPr="000C6F29" w:rsidRDefault="006E7C18">
                            <w:pPr>
                              <w:rPr>
                                <w:rFonts w:ascii="Times New Roman" w:hAnsi="Times New Roman" w:cs="Times New Roman"/>
                                <w:b/>
                                <w:bCs/>
                                <w:color w:val="404040" w:themeColor="text1" w:themeTint="BF"/>
                                <w:sz w:val="20"/>
                                <w:szCs w:val="20"/>
                                <w:lang w:val="en-US"/>
                              </w:rPr>
                            </w:pPr>
                            <w:r w:rsidRPr="000C6F29">
                              <w:rPr>
                                <w:rFonts w:ascii="Times New Roman" w:hAnsi="Times New Roman" w:cs="Times New Roman"/>
                                <w:b/>
                                <w:bCs/>
                                <w:color w:val="404040" w:themeColor="text1" w:themeTint="BF"/>
                                <w:sz w:val="20"/>
                                <w:szCs w:val="20"/>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98D87" id="_x0000_s1030" type="#_x0000_t202" style="position:absolute;left:0;text-align:left;margin-left:116.65pt;margin-top:67.4pt;width:34.2pt;height:19.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" fillcolor="white [3201]" stroked="f" strokeweight=".5pt">
                <v:textbox>
                  <w:txbxContent>
                    <w:p w14:paraId="350EFCBF" w14:textId="4D3B99CE" w:rsidR="006E7C18" w:rsidRPr="000C6F29" w:rsidRDefault="006E7C18">
                      <w:pPr>
                        <w:rPr>
                          <w:rFonts w:ascii="Times New Roman" w:hAnsi="Times New Roman" w:cs="Times New Roman"/>
                          <w:b/>
                          <w:bCs/>
                          <w:color w:val="404040" w:themeColor="text1" w:themeTint="BF"/>
                          <w:sz w:val="20"/>
                          <w:szCs w:val="20"/>
                          <w:lang w:val="en-US"/>
                        </w:rPr>
                      </w:pPr>
                      <w:r w:rsidRPr="000C6F29">
                        <w:rPr>
                          <w:rFonts w:ascii="Times New Roman" w:hAnsi="Times New Roman" w:cs="Times New Roman"/>
                          <w:b/>
                          <w:bCs/>
                          <w:color w:val="404040" w:themeColor="text1" w:themeTint="BF"/>
                          <w:sz w:val="20"/>
                          <w:szCs w:val="20"/>
                          <w:lang w:val="en-US"/>
                        </w:rPr>
                        <w:t>~6</w:t>
                      </w:r>
                    </w:p>
                  </w:txbxContent>
                </v:textbox>
              </v:shape>
            </w:pict>
          </mc:Fallback>
        </mc:AlternateContent>
      </w:r>
      <w:r w:rsidR="00A8294B" w:rsidRPr="00A8294B">
        <w:rPr>
          <w:rStyle w:val="Hyperlink0"/>
          <w:rFonts w:eastAsia="Arial Unicode MS"/>
          <w:noProof/>
          <w:lang w:eastAsia="ru-RU" w:bidi="ar-SA"/>
        </w:rPr>
        <w:drawing>
          <wp:inline distT="0" distB="0" distL="0" distR="0" wp14:anchorId="79C61A6A" wp14:editId="0E4D75FC">
            <wp:extent cx="4617287" cy="3960000"/>
            <wp:effectExtent l="0" t="0" r="0" b="2540"/>
            <wp:docPr id="16623648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64843" name=""/>
                    <pic:cNvPicPr/>
                  </pic:nvPicPr>
                  <pic:blipFill>
                    <a:blip r:embed="rId53"/>
                    <a:stretch>
                      <a:fillRect/>
                    </a:stretch>
                  </pic:blipFill>
                  <pic:spPr>
                    <a:xfrm>
                      <a:off x="0" y="0"/>
                      <a:ext cx="4617287" cy="3960000"/>
                    </a:xfrm>
                    <a:prstGeom prst="rect">
                      <a:avLst/>
                    </a:prstGeom>
                  </pic:spPr>
                </pic:pic>
              </a:graphicData>
            </a:graphic>
          </wp:inline>
        </w:drawing>
      </w:r>
    </w:p>
    <w:p w14:paraId="59D2CAE9" w14:textId="56C07332" w:rsidR="00C1126F" w:rsidRPr="00491C0E" w:rsidRDefault="00C1126F" w:rsidP="0047798F">
      <w:pPr>
        <w:tabs>
          <w:tab w:val="right" w:leader="dot" w:pos="8647"/>
        </w:tabs>
        <w:ind w:right="49"/>
        <w:jc w:val="center"/>
        <w:rPr>
          <w:rStyle w:val="Hyperlink0"/>
          <w:rFonts w:eastAsia="Arial Unicode MS"/>
          <w:sz w:val="16"/>
          <w:szCs w:val="16"/>
          <w:lang w:val="en-US"/>
        </w:rPr>
      </w:pPr>
    </w:p>
    <w:p w14:paraId="33D9CCE5" w14:textId="08E13A15" w:rsidR="00A7314F" w:rsidRPr="00022093" w:rsidRDefault="00A7314F" w:rsidP="00E75123">
      <w:pPr>
        <w:tabs>
          <w:tab w:val="right" w:leader="dot" w:pos="8647"/>
        </w:tabs>
        <w:ind w:right="49"/>
        <w:jc w:val="center"/>
        <w:rPr>
          <w:rStyle w:val="Hyperlink0"/>
          <w:rFonts w:eastAsia="Arial Unicode MS"/>
          <w:highlight w:val="green"/>
        </w:rPr>
      </w:pPr>
      <w:r w:rsidRPr="00881EB1">
        <w:rPr>
          <w:rStyle w:val="Hyperlink0"/>
          <w:rFonts w:eastAsia="Arial Unicode MS"/>
        </w:rPr>
        <w:t>Рис</w:t>
      </w:r>
      <w:r w:rsidR="00C85220" w:rsidRPr="00881EB1">
        <w:rPr>
          <w:rStyle w:val="Hyperlink0"/>
          <w:rFonts w:eastAsia="Arial Unicode MS"/>
          <w:lang w:val="kk-KZ"/>
        </w:rPr>
        <w:t xml:space="preserve">унок </w:t>
      </w:r>
      <w:r w:rsidR="00E72BC4" w:rsidRPr="00881EB1">
        <w:rPr>
          <w:rStyle w:val="Hyperlink0"/>
          <w:rFonts w:eastAsia="Arial Unicode MS"/>
        </w:rPr>
        <w:t>21</w:t>
      </w:r>
      <w:r w:rsidR="00C85220" w:rsidRPr="00881EB1">
        <w:rPr>
          <w:rStyle w:val="Hyperlink0"/>
          <w:rFonts w:eastAsia="Arial Unicode MS"/>
          <w:lang w:val="kk-KZ"/>
        </w:rPr>
        <w:t xml:space="preserve"> </w:t>
      </w:r>
      <w:r w:rsidR="00C85220" w:rsidRPr="00881EB1">
        <w:rPr>
          <w:rStyle w:val="tlid-translation"/>
          <w:rFonts w:ascii="Times New Roman" w:hAnsi="Times New Roman" w:cs="Times New Roman"/>
          <w:sz w:val="28"/>
          <w:szCs w:val="28"/>
        </w:rPr>
        <w:t>–</w:t>
      </w:r>
      <w:r w:rsidRPr="00881EB1">
        <w:rPr>
          <w:rStyle w:val="Hyperlink0"/>
          <w:rFonts w:eastAsia="Arial Unicode MS"/>
        </w:rPr>
        <w:t xml:space="preserve"> Радиус трека в зависимости от потерь энергии</w:t>
      </w:r>
      <w:r w:rsidR="00022093" w:rsidRPr="00022093">
        <w:rPr>
          <w:rStyle w:val="Hyperlink0"/>
          <w:rFonts w:eastAsia="Arial Unicode MS"/>
        </w:rPr>
        <w:t>.</w:t>
      </w:r>
    </w:p>
    <w:p w14:paraId="14511D4E" w14:textId="77777777" w:rsidR="00E75123" w:rsidRPr="00491C0E" w:rsidRDefault="00E75123" w:rsidP="00635B99">
      <w:pPr>
        <w:tabs>
          <w:tab w:val="right" w:leader="dot" w:pos="8647"/>
        </w:tabs>
        <w:ind w:firstLine="720"/>
        <w:jc w:val="both"/>
        <w:rPr>
          <w:rStyle w:val="Hyperlink0"/>
          <w:rFonts w:eastAsia="Arial Unicode MS"/>
          <w:color w:val="000000" w:themeColor="text1"/>
          <w:sz w:val="16"/>
          <w:szCs w:val="16"/>
        </w:rPr>
      </w:pPr>
    </w:p>
    <w:p w14:paraId="0AC511B9" w14:textId="5E2F1C83" w:rsidR="00635B99" w:rsidRPr="00491C0E" w:rsidRDefault="00635B99" w:rsidP="00C9317E">
      <w:pPr>
        <w:tabs>
          <w:tab w:val="right" w:leader="dot" w:pos="8647"/>
        </w:tabs>
        <w:ind w:firstLine="709"/>
        <w:jc w:val="both"/>
        <w:rPr>
          <w:rStyle w:val="Hyperlink0"/>
          <w:rFonts w:eastAsia="Arial Unicode MS"/>
          <w:color w:val="000000" w:themeColor="text1"/>
          <w:sz w:val="24"/>
          <w:szCs w:val="24"/>
          <w:lang w:val="kk-KZ"/>
        </w:rPr>
      </w:pPr>
      <w:r w:rsidRPr="00562A3C">
        <w:rPr>
          <w:rStyle w:val="Hyperlink0"/>
          <w:rFonts w:eastAsia="Arial Unicode MS"/>
          <w:color w:val="000000" w:themeColor="text1"/>
          <w:sz w:val="24"/>
          <w:szCs w:val="24"/>
          <w:lang w:val="kk-KZ"/>
        </w:rPr>
        <w:t xml:space="preserve">Примечание </w:t>
      </w:r>
      <w:r w:rsidRPr="00562A3C">
        <w:rPr>
          <w:rFonts w:ascii="Times New Roman" w:hAnsi="Times New Roman" w:cs="Times New Roman"/>
          <w:color w:val="000000" w:themeColor="text1"/>
          <w:lang w:val="kk-KZ"/>
        </w:rPr>
        <w:t xml:space="preserve">– Составлено по источнику </w:t>
      </w:r>
      <w:r w:rsidRPr="00562A3C">
        <w:rPr>
          <w:rFonts w:ascii="Times New Roman" w:hAnsi="Times New Roman" w:cs="Times New Roman"/>
          <w:color w:val="000000" w:themeColor="text1"/>
        </w:rPr>
        <w:t>[</w:t>
      </w:r>
      <w:r w:rsidR="00562A3C" w:rsidRPr="00562A3C">
        <w:rPr>
          <w:rFonts w:ascii="Times New Roman" w:hAnsi="Times New Roman" w:cs="Times New Roman"/>
          <w:color w:val="000000" w:themeColor="text1"/>
        </w:rPr>
        <w:t>12</w:t>
      </w:r>
      <w:r w:rsidR="00C97BD0" w:rsidRPr="00562A3C">
        <w:rPr>
          <w:rFonts w:ascii="Times New Roman" w:hAnsi="Times New Roman" w:cs="Times New Roman"/>
          <w:color w:val="000000" w:themeColor="text1"/>
        </w:rPr>
        <w:t xml:space="preserve">, </w:t>
      </w:r>
      <w:r w:rsidR="0067499A">
        <w:rPr>
          <w:rFonts w:ascii="Times New Roman" w:hAnsi="Times New Roman" w:cs="Times New Roman"/>
          <w:color w:val="000000" w:themeColor="text1"/>
          <w:lang w:val="en-US"/>
        </w:rPr>
        <w:t>c</w:t>
      </w:r>
      <w:r w:rsidR="0067499A" w:rsidRPr="0067499A">
        <w:rPr>
          <w:rFonts w:ascii="Times New Roman" w:hAnsi="Times New Roman" w:cs="Times New Roman"/>
          <w:color w:val="000000" w:themeColor="text1"/>
        </w:rPr>
        <w:t>.</w:t>
      </w:r>
      <w:r w:rsidR="00C97BD0" w:rsidRPr="00562A3C">
        <w:rPr>
          <w:rFonts w:ascii="Times New Roman" w:hAnsi="Times New Roman" w:cs="Times New Roman"/>
          <w:color w:val="000000" w:themeColor="text1"/>
        </w:rPr>
        <w:t xml:space="preserve"> 101106-4</w:t>
      </w:r>
      <w:r w:rsidRPr="00562A3C">
        <w:rPr>
          <w:rFonts w:ascii="Times New Roman" w:hAnsi="Times New Roman" w:cs="Times New Roman"/>
          <w:color w:val="000000" w:themeColor="text1"/>
        </w:rPr>
        <w:t>]</w:t>
      </w:r>
    </w:p>
    <w:p w14:paraId="1AFC25DB" w14:textId="77777777" w:rsidR="00E716A8" w:rsidRDefault="00E716A8" w:rsidP="007916D7">
      <w:pPr>
        <w:tabs>
          <w:tab w:val="right" w:leader="dot" w:pos="8647"/>
        </w:tabs>
        <w:ind w:firstLine="720"/>
        <w:jc w:val="both"/>
        <w:rPr>
          <w:rStyle w:val="Hyperlink0"/>
          <w:rFonts w:eastAsia="Arial Unicode MS"/>
          <w:color w:val="000000" w:themeColor="text1"/>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53DFF" w14:paraId="48463B3F" w14:textId="77777777" w:rsidTr="00353DFF">
        <w:tc>
          <w:tcPr>
            <w:tcW w:w="4927" w:type="dxa"/>
          </w:tcPr>
          <w:p w14:paraId="330BB18E" w14:textId="5B53F783" w:rsidR="00353DFF" w:rsidRDefault="00353DFF" w:rsidP="00353DFF">
            <w:pPr>
              <w:tabs>
                <w:tab w:val="right" w:leader="dot" w:pos="8647"/>
              </w:tabs>
              <w:jc w:val="center"/>
              <w:rPr>
                <w:rStyle w:val="Hyperlink0"/>
                <w:rFonts w:eastAsia="Arial Unicode MS"/>
                <w:color w:val="000000" w:themeColor="text1"/>
                <w:lang w:val="kk-KZ"/>
              </w:rPr>
            </w:pPr>
            <w:r w:rsidRPr="00881EB1">
              <w:rPr>
                <w:rFonts w:ascii="Times New Roman" w:hAnsi="Times New Roman" w:cs="Times New Roman"/>
                <w:noProof/>
                <w:lang w:eastAsia="ru-RU" w:bidi="ar-SA"/>
              </w:rPr>
              <w:drawing>
                <wp:inline distT="0" distB="0" distL="0" distR="0" wp14:anchorId="3F4B49B0" wp14:editId="4656AA65">
                  <wp:extent cx="2879678" cy="2879678"/>
                  <wp:effectExtent l="0" t="0" r="0" b="0"/>
                  <wp:docPr id="8249759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981" cy="2880981"/>
                          </a:xfrm>
                          <a:prstGeom prst="rect">
                            <a:avLst/>
                          </a:prstGeom>
                          <a:noFill/>
                          <a:ln>
                            <a:noFill/>
                          </a:ln>
                        </pic:spPr>
                      </pic:pic>
                    </a:graphicData>
                  </a:graphic>
                </wp:inline>
              </w:drawing>
            </w:r>
          </w:p>
        </w:tc>
        <w:tc>
          <w:tcPr>
            <w:tcW w:w="4927" w:type="dxa"/>
          </w:tcPr>
          <w:p w14:paraId="62A753C9" w14:textId="4C571F31" w:rsidR="00353DFF" w:rsidRDefault="00353DFF" w:rsidP="00353DFF">
            <w:pPr>
              <w:tabs>
                <w:tab w:val="right" w:leader="dot" w:pos="8647"/>
              </w:tabs>
              <w:jc w:val="center"/>
              <w:rPr>
                <w:rStyle w:val="Hyperlink0"/>
                <w:rFonts w:eastAsia="Arial Unicode MS"/>
                <w:color w:val="000000" w:themeColor="text1"/>
                <w:lang w:val="kk-KZ"/>
              </w:rPr>
            </w:pPr>
            <w:r w:rsidRPr="00881EB1">
              <w:rPr>
                <w:rFonts w:ascii="Times New Roman" w:hAnsi="Times New Roman" w:cs="Times New Roman"/>
                <w:noProof/>
                <w:lang w:eastAsia="ru-RU" w:bidi="ar-SA"/>
              </w:rPr>
              <w:drawing>
                <wp:inline distT="0" distB="0" distL="0" distR="0" wp14:anchorId="4554831A" wp14:editId="5636504A">
                  <wp:extent cx="2879677" cy="2879677"/>
                  <wp:effectExtent l="0" t="0" r="0" b="0"/>
                  <wp:docPr id="7138274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980" cy="2880980"/>
                          </a:xfrm>
                          <a:prstGeom prst="rect">
                            <a:avLst/>
                          </a:prstGeom>
                          <a:noFill/>
                          <a:ln>
                            <a:noFill/>
                          </a:ln>
                        </pic:spPr>
                      </pic:pic>
                    </a:graphicData>
                  </a:graphic>
                </wp:inline>
              </w:drawing>
            </w:r>
          </w:p>
        </w:tc>
      </w:tr>
      <w:tr w:rsidR="00353DFF" w:rsidRPr="00353DFF" w14:paraId="475B71F4" w14:textId="77777777" w:rsidTr="00353DFF">
        <w:tc>
          <w:tcPr>
            <w:tcW w:w="4927" w:type="dxa"/>
          </w:tcPr>
          <w:p w14:paraId="495BAD5D" w14:textId="0E3DF15A" w:rsidR="00353DFF" w:rsidRPr="00353DFF" w:rsidRDefault="00353DFF" w:rsidP="00353DFF">
            <w:pPr>
              <w:tabs>
                <w:tab w:val="right" w:leader="dot" w:pos="8647"/>
              </w:tabs>
              <w:jc w:val="center"/>
              <w:rPr>
                <w:rStyle w:val="Hyperlink0"/>
                <w:rFonts w:eastAsia="Arial Unicode MS"/>
                <w:color w:val="000000" w:themeColor="text1"/>
                <w:sz w:val="24"/>
                <w:szCs w:val="24"/>
                <w:lang w:val="kk-KZ"/>
              </w:rPr>
            </w:pPr>
            <w:r w:rsidRPr="00353DFF">
              <w:rPr>
                <w:rStyle w:val="Hyperlink0"/>
                <w:rFonts w:eastAsia="Arial Unicode MS"/>
                <w:color w:val="000000" w:themeColor="text1"/>
                <w:sz w:val="24"/>
                <w:szCs w:val="24"/>
                <w:lang w:val="kk-KZ"/>
              </w:rPr>
              <w:t>а</w:t>
            </w:r>
          </w:p>
        </w:tc>
        <w:tc>
          <w:tcPr>
            <w:tcW w:w="4927" w:type="dxa"/>
          </w:tcPr>
          <w:p w14:paraId="5D169B94" w14:textId="7960BF7E" w:rsidR="00353DFF" w:rsidRPr="00353DFF" w:rsidRDefault="00353DFF" w:rsidP="00353DFF">
            <w:pPr>
              <w:tabs>
                <w:tab w:val="right" w:leader="dot" w:pos="8647"/>
              </w:tabs>
              <w:jc w:val="center"/>
              <w:rPr>
                <w:rStyle w:val="Hyperlink0"/>
                <w:rFonts w:eastAsia="Arial Unicode MS"/>
                <w:color w:val="000000" w:themeColor="text1"/>
                <w:sz w:val="24"/>
                <w:szCs w:val="24"/>
                <w:lang w:val="kk-KZ"/>
              </w:rPr>
            </w:pPr>
            <w:r w:rsidRPr="00353DFF">
              <w:rPr>
                <w:rStyle w:val="Hyperlink0"/>
                <w:rFonts w:eastAsia="Arial Unicode MS"/>
                <w:color w:val="000000" w:themeColor="text1"/>
                <w:sz w:val="24"/>
                <w:szCs w:val="24"/>
                <w:lang w:val="kk-KZ"/>
              </w:rPr>
              <w:t>б</w:t>
            </w:r>
          </w:p>
        </w:tc>
      </w:tr>
      <w:tr w:rsidR="00353DFF" w14:paraId="4E6DD10A" w14:textId="77777777" w:rsidTr="00353DFF">
        <w:tc>
          <w:tcPr>
            <w:tcW w:w="9854" w:type="dxa"/>
            <w:gridSpan w:val="2"/>
          </w:tcPr>
          <w:p w14:paraId="76A17BC1" w14:textId="77777777" w:rsidR="00353DFF" w:rsidRPr="00353DFF" w:rsidRDefault="00353DFF" w:rsidP="00353DFF">
            <w:pPr>
              <w:tabs>
                <w:tab w:val="right" w:leader="dot" w:pos="8647"/>
              </w:tabs>
              <w:ind w:right="49" w:firstLine="709"/>
              <w:rPr>
                <w:rStyle w:val="Hyperlink0"/>
                <w:rFonts w:eastAsia="Arial Unicode MS"/>
                <w:sz w:val="16"/>
                <w:szCs w:val="16"/>
                <w:lang w:val="kk-KZ"/>
              </w:rPr>
            </w:pPr>
          </w:p>
          <w:p w14:paraId="14342DA4" w14:textId="30C7A8BF" w:rsidR="00353DFF" w:rsidRDefault="00353DFF" w:rsidP="00353DFF">
            <w:pPr>
              <w:tabs>
                <w:tab w:val="right" w:leader="dot" w:pos="8647"/>
              </w:tabs>
              <w:ind w:right="49" w:firstLine="709"/>
              <w:rPr>
                <w:rStyle w:val="Hyperlink0"/>
                <w:rFonts w:eastAsia="Arial Unicode MS"/>
                <w:sz w:val="24"/>
                <w:szCs w:val="24"/>
                <w:lang w:val="kk-KZ"/>
              </w:rPr>
            </w:pPr>
            <w:r w:rsidRPr="00491C0E">
              <w:rPr>
                <w:rStyle w:val="Hyperlink0"/>
                <w:rFonts w:eastAsia="Arial Unicode MS"/>
                <w:sz w:val="24"/>
                <w:szCs w:val="24"/>
                <w:lang w:val="kk-KZ"/>
              </w:rPr>
              <w:t>а</w:t>
            </w:r>
            <w:r w:rsidRPr="00491C0E">
              <w:rPr>
                <w:rStyle w:val="Hyperlink0"/>
                <w:rFonts w:eastAsia="Arial Unicode MS"/>
                <w:sz w:val="24"/>
                <w:szCs w:val="24"/>
              </w:rPr>
              <w:t xml:space="preserve"> ‒</w:t>
            </w:r>
            <w:r w:rsidRPr="00491C0E">
              <w:rPr>
                <w:rStyle w:val="Hyperlink0"/>
                <w:rFonts w:eastAsia="Arial Unicode MS"/>
                <w:sz w:val="24"/>
                <w:szCs w:val="24"/>
                <w:lang w:val="kk-KZ"/>
              </w:rPr>
              <w:t xml:space="preserve"> </w:t>
            </w:r>
            <w:r w:rsidRPr="00491C0E">
              <w:rPr>
                <w:rStyle w:val="Hyperlink0"/>
                <w:rFonts w:eastAsia="Arial Unicode MS"/>
                <w:sz w:val="24"/>
                <w:szCs w:val="24"/>
              </w:rPr>
              <w:t>230 МэВ</w:t>
            </w:r>
            <w:r w:rsidRPr="00491C0E">
              <w:rPr>
                <w:rStyle w:val="Hyperlink0"/>
                <w:rFonts w:eastAsia="Arial Unicode MS"/>
                <w:sz w:val="24"/>
                <w:szCs w:val="24"/>
                <w:lang w:val="kk-KZ"/>
              </w:rPr>
              <w:t xml:space="preserve">; б ‒ </w:t>
            </w:r>
            <w:r w:rsidRPr="00491C0E">
              <w:rPr>
                <w:rStyle w:val="Hyperlink0"/>
                <w:rFonts w:eastAsia="Arial Unicode MS"/>
                <w:sz w:val="24"/>
                <w:szCs w:val="24"/>
              </w:rPr>
              <w:t>15,7 МэВ</w:t>
            </w:r>
          </w:p>
          <w:p w14:paraId="3BABF1F3" w14:textId="235C345E" w:rsidR="00353DFF" w:rsidRPr="00353DFF" w:rsidRDefault="00353DFF" w:rsidP="00353DFF">
            <w:pPr>
              <w:tabs>
                <w:tab w:val="right" w:leader="dot" w:pos="8647"/>
              </w:tabs>
              <w:ind w:right="49" w:firstLine="709"/>
              <w:rPr>
                <w:rStyle w:val="Hyperlink0"/>
                <w:rFonts w:eastAsia="Arial Unicode MS"/>
                <w:sz w:val="16"/>
                <w:szCs w:val="16"/>
                <w:lang w:val="kk-KZ"/>
              </w:rPr>
            </w:pPr>
          </w:p>
        </w:tc>
      </w:tr>
      <w:tr w:rsidR="00353DFF" w14:paraId="03BE4E85" w14:textId="77777777" w:rsidTr="00353DFF">
        <w:tc>
          <w:tcPr>
            <w:tcW w:w="9854" w:type="dxa"/>
            <w:gridSpan w:val="2"/>
          </w:tcPr>
          <w:p w14:paraId="14866ADD" w14:textId="5D978054" w:rsidR="00353DFF" w:rsidRPr="00353DFF" w:rsidRDefault="00353DFF" w:rsidP="00353DFF">
            <w:pPr>
              <w:tabs>
                <w:tab w:val="right" w:leader="dot" w:pos="8647"/>
              </w:tabs>
              <w:ind w:right="49"/>
              <w:jc w:val="center"/>
              <w:rPr>
                <w:rStyle w:val="Hyperlink0"/>
                <w:rFonts w:eastAsia="Arial Unicode MS"/>
                <w:lang w:val="kk-KZ"/>
              </w:rPr>
            </w:pPr>
            <w:r w:rsidRPr="00881EB1">
              <w:rPr>
                <w:rStyle w:val="Hyperlink0"/>
                <w:rFonts w:eastAsia="Arial Unicode MS"/>
              </w:rPr>
              <w:t>Рис</w:t>
            </w:r>
            <w:r w:rsidRPr="00881EB1">
              <w:rPr>
                <w:rStyle w:val="Hyperlink0"/>
                <w:rFonts w:eastAsia="Arial Unicode MS"/>
                <w:lang w:val="kk-KZ"/>
              </w:rPr>
              <w:t xml:space="preserve">унок </w:t>
            </w:r>
            <w:r w:rsidRPr="00881EB1">
              <w:rPr>
                <w:rStyle w:val="Hyperlink0"/>
                <w:rFonts w:eastAsia="Arial Unicode MS"/>
              </w:rPr>
              <w:t>22</w:t>
            </w:r>
            <w:r w:rsidRPr="00881EB1">
              <w:rPr>
                <w:rStyle w:val="Hyperlink0"/>
                <w:rFonts w:eastAsia="Arial Unicode MS"/>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ПЭМ и</w:t>
            </w:r>
            <w:proofErr w:type="spellStart"/>
            <w:r w:rsidRPr="00881EB1">
              <w:rPr>
                <w:rStyle w:val="Hyperlink0"/>
                <w:rFonts w:eastAsia="Arial Unicode MS"/>
              </w:rPr>
              <w:t>зображения</w:t>
            </w:r>
            <w:proofErr w:type="spellEnd"/>
            <w:r w:rsidRPr="00881EB1">
              <w:rPr>
                <w:rStyle w:val="Hyperlink0"/>
                <w:rFonts w:eastAsia="Arial Unicode MS"/>
              </w:rPr>
              <w:t xml:space="preserve"> </w:t>
            </w:r>
            <w:r w:rsidRPr="00881EB1">
              <w:rPr>
                <w:rStyle w:val="Hyperlink0"/>
                <w:rFonts w:eastAsia="Arial Unicode MS"/>
                <w:lang w:val="kk-KZ"/>
              </w:rPr>
              <w:t xml:space="preserve">светлого поля </w:t>
            </w:r>
            <w:r w:rsidRPr="00881EB1">
              <w:rPr>
                <w:rFonts w:ascii="Times New Roman" w:hAnsi="Times New Roman" w:cs="Times New Roman"/>
                <w:sz w:val="28"/>
                <w:szCs w:val="28"/>
                <w:lang w:val="en-US"/>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en-US"/>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en-US"/>
              </w:rPr>
              <w:t>O</w:t>
            </w:r>
            <w:r w:rsidRPr="00881EB1">
              <w:rPr>
                <w:rFonts w:ascii="Times New Roman" w:hAnsi="Times New Roman" w:cs="Times New Roman"/>
                <w:sz w:val="28"/>
                <w:szCs w:val="28"/>
                <w:vertAlign w:val="subscript"/>
              </w:rPr>
              <w:t>9</w:t>
            </w:r>
            <w:r w:rsidRPr="00881EB1">
              <w:rPr>
                <w:rStyle w:val="Hyperlink0"/>
                <w:rFonts w:eastAsia="Arial Unicode MS"/>
              </w:rPr>
              <w:t xml:space="preserve">, облученного ионами </w:t>
            </w:r>
            <w:proofErr w:type="spellStart"/>
            <w:r w:rsidRPr="00881EB1">
              <w:rPr>
                <w:rStyle w:val="Hyperlink0"/>
                <w:rFonts w:eastAsia="Arial Unicode MS"/>
              </w:rPr>
              <w:t>Xe</w:t>
            </w:r>
            <w:proofErr w:type="spellEnd"/>
            <w:r w:rsidRPr="00881EB1">
              <w:rPr>
                <w:rStyle w:val="Hyperlink0"/>
                <w:rFonts w:eastAsia="Arial Unicode MS"/>
              </w:rPr>
              <w:t xml:space="preserve"> с энергией</w:t>
            </w:r>
            <w:r w:rsidRPr="00881EB1">
              <w:rPr>
                <w:rStyle w:val="Hyperlink0"/>
                <w:rFonts w:eastAsia="Arial Unicode MS"/>
                <w:lang w:val="kk-KZ"/>
              </w:rPr>
              <w:t xml:space="preserve"> </w:t>
            </w:r>
          </w:p>
        </w:tc>
      </w:tr>
    </w:tbl>
    <w:p w14:paraId="56D243DF" w14:textId="77777777" w:rsidR="00491C0E" w:rsidRPr="00491C0E" w:rsidRDefault="00491C0E" w:rsidP="00C9317E">
      <w:pPr>
        <w:tabs>
          <w:tab w:val="right" w:leader="dot" w:pos="8647"/>
        </w:tabs>
        <w:ind w:right="49" w:firstLine="709"/>
        <w:jc w:val="both"/>
        <w:rPr>
          <w:rStyle w:val="Hyperlink0"/>
          <w:rFonts w:eastAsia="Arial Unicode MS"/>
          <w:sz w:val="16"/>
          <w:szCs w:val="16"/>
          <w:lang w:val="kk-KZ"/>
        </w:rPr>
      </w:pPr>
    </w:p>
    <w:p w14:paraId="5B829DB9" w14:textId="09C29097" w:rsidR="00491C0E" w:rsidRDefault="00491C0E" w:rsidP="00C9317E">
      <w:pPr>
        <w:tabs>
          <w:tab w:val="right" w:leader="dot" w:pos="8647"/>
        </w:tabs>
        <w:ind w:right="49" w:firstLine="709"/>
        <w:jc w:val="both"/>
        <w:rPr>
          <w:rFonts w:ascii="Times New Roman" w:hAnsi="Times New Roman" w:cs="Times New Roman"/>
          <w:color w:val="000000" w:themeColor="text1"/>
          <w:lang w:val="kk-KZ"/>
        </w:rPr>
      </w:pPr>
      <w:r w:rsidRPr="00562A3C">
        <w:rPr>
          <w:rStyle w:val="Hyperlink0"/>
          <w:rFonts w:eastAsia="Arial Unicode MS"/>
          <w:color w:val="000000" w:themeColor="text1"/>
          <w:sz w:val="24"/>
          <w:szCs w:val="24"/>
          <w:lang w:val="kk-KZ"/>
        </w:rPr>
        <w:t xml:space="preserve">Примечание </w:t>
      </w:r>
      <w:r w:rsidRPr="00562A3C">
        <w:rPr>
          <w:rFonts w:ascii="Times New Roman" w:hAnsi="Times New Roman" w:cs="Times New Roman"/>
          <w:color w:val="000000" w:themeColor="text1"/>
          <w:lang w:val="kk-KZ"/>
        </w:rPr>
        <w:t xml:space="preserve">– Составлено по источнику </w:t>
      </w:r>
      <w:r w:rsidRPr="00562A3C">
        <w:rPr>
          <w:rFonts w:ascii="Times New Roman" w:hAnsi="Times New Roman" w:cs="Times New Roman"/>
          <w:color w:val="000000" w:themeColor="text1"/>
        </w:rPr>
        <w:t xml:space="preserve">[12, </w:t>
      </w:r>
      <w:r>
        <w:rPr>
          <w:rFonts w:ascii="Times New Roman" w:hAnsi="Times New Roman" w:cs="Times New Roman"/>
          <w:color w:val="000000" w:themeColor="text1"/>
        </w:rPr>
        <w:t>р</w:t>
      </w:r>
      <w:r w:rsidRPr="0067499A">
        <w:rPr>
          <w:rFonts w:ascii="Times New Roman" w:hAnsi="Times New Roman" w:cs="Times New Roman"/>
          <w:color w:val="000000" w:themeColor="text1"/>
        </w:rPr>
        <w:t>.</w:t>
      </w:r>
      <w:r w:rsidRPr="00562A3C">
        <w:rPr>
          <w:rFonts w:ascii="Times New Roman" w:hAnsi="Times New Roman" w:cs="Times New Roman"/>
          <w:color w:val="000000" w:themeColor="text1"/>
        </w:rPr>
        <w:t xml:space="preserve"> 101106-5]</w:t>
      </w:r>
    </w:p>
    <w:p w14:paraId="331D7113" w14:textId="55C3AFC7" w:rsidR="00496FD7" w:rsidRPr="00933458" w:rsidRDefault="00496FD7" w:rsidP="00491C0E">
      <w:pPr>
        <w:tabs>
          <w:tab w:val="right" w:leader="dot" w:pos="8647"/>
        </w:tabs>
        <w:ind w:right="49" w:firstLine="709"/>
        <w:jc w:val="both"/>
        <w:rPr>
          <w:rStyle w:val="Hyperlink0"/>
          <w:rFonts w:eastAsia="Arial Unicode MS"/>
        </w:rPr>
      </w:pPr>
      <w:r w:rsidRPr="00881EB1">
        <w:rPr>
          <w:rStyle w:val="Hyperlink0"/>
          <w:rFonts w:eastAsia="Arial Unicode MS"/>
        </w:rPr>
        <w:lastRenderedPageBreak/>
        <w:t>Несмотря на то, что «видимые</w:t>
      </w:r>
      <w:r w:rsidRPr="00881EB1">
        <w:rPr>
          <w:rStyle w:val="Hyperlink0"/>
          <w:rFonts w:eastAsia="Arial Unicode MS"/>
          <w:lang w:val="kk-KZ"/>
        </w:rPr>
        <w:t xml:space="preserve"> </w:t>
      </w:r>
      <w:r w:rsidRPr="00881EB1">
        <w:rPr>
          <w:rStyle w:val="Hyperlink0"/>
          <w:rFonts w:eastAsia="Arial Unicode MS"/>
        </w:rPr>
        <w:t xml:space="preserve">ПЭМ» треки обнаружены, определить их размер при ~6 кэВ/нм невозможно, так как они разбросаны в диапазоне от 0 до 2 нм. </w:t>
      </w:r>
      <w:r w:rsidR="0007197C">
        <w:rPr>
          <w:rStyle w:val="Hyperlink0"/>
          <w:rFonts w:eastAsia="Arial Unicode MS"/>
          <w:lang w:val="kk-KZ"/>
        </w:rPr>
        <w:t>Предполагается</w:t>
      </w:r>
      <w:r w:rsidRPr="00881EB1">
        <w:rPr>
          <w:rStyle w:val="Hyperlink0"/>
          <w:rFonts w:eastAsia="Arial Unicode MS"/>
        </w:rPr>
        <w:t xml:space="preserve">, что меньшая плотность треков по сравнению с </w:t>
      </w:r>
      <w:proofErr w:type="spellStart"/>
      <w:r w:rsidRPr="00881EB1">
        <w:rPr>
          <w:rStyle w:val="Hyperlink0"/>
          <w:rFonts w:eastAsia="Arial Unicode MS"/>
        </w:rPr>
        <w:t>флюенсом</w:t>
      </w:r>
      <w:proofErr w:type="spellEnd"/>
      <w:r w:rsidRPr="00881EB1">
        <w:rPr>
          <w:rStyle w:val="Hyperlink0"/>
          <w:rFonts w:eastAsia="Arial Unicode MS"/>
        </w:rPr>
        <w:t xml:space="preserve"> ионов и их неправильная форма могут указывать на прерывистость треков при таких потерях энергии. Переход от непрерывных аморфных треков к прерывистым является распространенным явлением при потерях энергии, близких к порогу формирования треков. Поэтому разумно говорить о двух разных порогах для непрерывных и прерывистых треков. По нашим данным, верхний предел для формирования прерывистых треков в нанокристаллическом </w:t>
      </w:r>
      <w:r w:rsidRPr="00881EB1">
        <w:rPr>
          <w:rFonts w:ascii="Times New Roman" w:hAnsi="Times New Roman" w:cs="Times New Roman"/>
          <w:sz w:val="28"/>
          <w:szCs w:val="28"/>
          <w:lang w:val="en-US"/>
        </w:rPr>
        <w:t>Y</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lang w:val="en-US"/>
        </w:rPr>
        <w:t>Al</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lang w:val="en-US"/>
        </w:rPr>
        <w:t>O</w:t>
      </w:r>
      <w:r w:rsidRPr="00881EB1">
        <w:rPr>
          <w:rFonts w:ascii="Times New Roman" w:hAnsi="Times New Roman" w:cs="Times New Roman"/>
          <w:sz w:val="28"/>
          <w:szCs w:val="28"/>
          <w:vertAlign w:val="subscript"/>
        </w:rPr>
        <w:t>9</w:t>
      </w:r>
      <w:r w:rsidRPr="00881EB1">
        <w:rPr>
          <w:rFonts w:ascii="Times New Roman" w:hAnsi="Times New Roman" w:cs="Times New Roman"/>
          <w:sz w:val="28"/>
          <w:szCs w:val="28"/>
        </w:rPr>
        <w:t xml:space="preserve"> </w:t>
      </w:r>
      <w:r w:rsidRPr="00881EB1">
        <w:rPr>
          <w:rStyle w:val="Hyperlink0"/>
          <w:rFonts w:eastAsia="Arial Unicode MS"/>
        </w:rPr>
        <w:t xml:space="preserve">составляет не более 6,2 кэВ/нм. Что касается непрерывных треков, результаты противоречивы. На рисунке 21 показано, что в образцах, облученных ионами </w:t>
      </w:r>
      <w:proofErr w:type="spellStart"/>
      <w:r w:rsidRPr="00881EB1">
        <w:rPr>
          <w:rStyle w:val="Hyperlink0"/>
          <w:rFonts w:eastAsia="Arial Unicode MS"/>
        </w:rPr>
        <w:t>Bi</w:t>
      </w:r>
      <w:proofErr w:type="spellEnd"/>
      <w:r w:rsidRPr="00881EB1">
        <w:rPr>
          <w:rStyle w:val="Hyperlink0"/>
          <w:rFonts w:eastAsia="Arial Unicode MS"/>
        </w:rPr>
        <w:t xml:space="preserve"> с энергией 0,1 МэВ/нуклон, треки не зарегистрированы, в отличие от облучения ионами </w:t>
      </w:r>
      <w:proofErr w:type="spellStart"/>
      <w:r w:rsidRPr="00881EB1">
        <w:rPr>
          <w:rStyle w:val="Hyperlink0"/>
          <w:rFonts w:eastAsia="Arial Unicode MS"/>
        </w:rPr>
        <w:t>Xe</w:t>
      </w:r>
      <w:proofErr w:type="spellEnd"/>
      <w:r w:rsidRPr="00881EB1">
        <w:rPr>
          <w:rStyle w:val="Hyperlink0"/>
          <w:rFonts w:eastAsia="Arial Unicode MS"/>
        </w:rPr>
        <w:t xml:space="preserve"> при аналогичных потерях энергии (~7</w:t>
      </w:r>
      <w:r w:rsidR="0007197C">
        <w:rPr>
          <w:rStyle w:val="Hyperlink0"/>
          <w:rFonts w:eastAsia="Arial Unicode MS"/>
          <w:lang w:val="kk-KZ"/>
        </w:rPr>
        <w:t>-</w:t>
      </w:r>
      <w:r w:rsidRPr="00881EB1">
        <w:rPr>
          <w:rStyle w:val="Hyperlink0"/>
          <w:rFonts w:eastAsia="Arial Unicode MS"/>
        </w:rPr>
        <w:t xml:space="preserve">8 кэВ/нм). Также было отмечено, что радиус треков для ионов </w:t>
      </w:r>
      <w:proofErr w:type="spellStart"/>
      <w:r w:rsidRPr="00881EB1">
        <w:rPr>
          <w:rStyle w:val="Hyperlink0"/>
          <w:rFonts w:eastAsia="Arial Unicode MS"/>
        </w:rPr>
        <w:t>Bi</w:t>
      </w:r>
      <w:proofErr w:type="spellEnd"/>
      <w:r w:rsidRPr="00881EB1">
        <w:rPr>
          <w:rStyle w:val="Hyperlink0"/>
          <w:rFonts w:eastAsia="Arial Unicode MS"/>
        </w:rPr>
        <w:t xml:space="preserve"> меньше, чем для ионов </w:t>
      </w:r>
      <w:proofErr w:type="spellStart"/>
      <w:r w:rsidRPr="00881EB1">
        <w:rPr>
          <w:rStyle w:val="Hyperlink0"/>
          <w:rFonts w:eastAsia="Arial Unicode MS"/>
        </w:rPr>
        <w:t>Xe</w:t>
      </w:r>
      <w:proofErr w:type="spellEnd"/>
      <w:r w:rsidRPr="00881EB1">
        <w:rPr>
          <w:rStyle w:val="Hyperlink0"/>
          <w:rFonts w:eastAsia="Arial Unicode MS"/>
        </w:rPr>
        <w:t xml:space="preserve"> при </w:t>
      </w:r>
      <w:proofErr w:type="spellStart"/>
      <w:r w:rsidRPr="00881EB1">
        <w:rPr>
          <w:rStyle w:val="Hyperlink0"/>
          <w:rFonts w:eastAsia="Arial Unicode MS"/>
        </w:rPr>
        <w:t>S</w:t>
      </w:r>
      <w:r w:rsidRPr="00881EB1">
        <w:rPr>
          <w:rStyle w:val="Hyperlink0"/>
          <w:rFonts w:eastAsia="Arial Unicode MS"/>
          <w:vertAlign w:val="subscript"/>
        </w:rPr>
        <w:t>e</w:t>
      </w:r>
      <w:proofErr w:type="spellEnd"/>
      <w:r w:rsidRPr="00881EB1">
        <w:rPr>
          <w:rStyle w:val="Hyperlink0"/>
          <w:rFonts w:eastAsia="Arial Unicode MS"/>
        </w:rPr>
        <w:t xml:space="preserve"> ~17 кэВ/нм. Заметим, что, несмотря на разные скорости ионов </w:t>
      </w:r>
      <w:proofErr w:type="spellStart"/>
      <w:r w:rsidRPr="00881EB1">
        <w:rPr>
          <w:rStyle w:val="Hyperlink0"/>
          <w:rFonts w:eastAsia="Arial Unicode MS"/>
        </w:rPr>
        <w:t>Xe</w:t>
      </w:r>
      <w:proofErr w:type="spellEnd"/>
      <w:r w:rsidRPr="00881EB1">
        <w:rPr>
          <w:rStyle w:val="Hyperlink0"/>
          <w:rFonts w:eastAsia="Arial Unicode MS"/>
        </w:rPr>
        <w:t xml:space="preserve"> и </w:t>
      </w:r>
      <w:proofErr w:type="spellStart"/>
      <w:r w:rsidRPr="00881EB1">
        <w:rPr>
          <w:rStyle w:val="Hyperlink0"/>
          <w:rFonts w:eastAsia="Arial Unicode MS"/>
        </w:rPr>
        <w:t>Bi</w:t>
      </w:r>
      <w:proofErr w:type="spellEnd"/>
      <w:r w:rsidRPr="00881EB1">
        <w:rPr>
          <w:rStyle w:val="Hyperlink0"/>
          <w:rFonts w:eastAsia="Arial Unicode MS"/>
        </w:rPr>
        <w:t xml:space="preserve">, это несоответствие не связано с эффектом скорости, который предсказывает больший размер треков при меньшей скорости ионов при одинаковой </w:t>
      </w:r>
      <w:r w:rsidRPr="00881EB1">
        <w:rPr>
          <w:rStyle w:val="Hyperlink0"/>
          <w:rFonts w:eastAsia="Arial Unicode MS"/>
          <w:lang w:val="kk-KZ"/>
        </w:rPr>
        <w:t>тормозной способности</w:t>
      </w:r>
      <w:r w:rsidRPr="00881EB1">
        <w:rPr>
          <w:rStyle w:val="Hyperlink0"/>
          <w:rFonts w:eastAsia="Arial Unicode MS"/>
        </w:rPr>
        <w:t>, так как тенденция, показанная нашими данными, противоположна эффекту скорости.</w:t>
      </w:r>
    </w:p>
    <w:p w14:paraId="111912FD" w14:textId="385654F6" w:rsidR="000A5554" w:rsidRPr="000A5554" w:rsidRDefault="00A7314F" w:rsidP="00491C0E">
      <w:pPr>
        <w:tabs>
          <w:tab w:val="right" w:leader="dot" w:pos="8647"/>
        </w:tabs>
        <w:ind w:right="49" w:firstLine="709"/>
        <w:jc w:val="both"/>
        <w:rPr>
          <w:rStyle w:val="Hyperlink0"/>
          <w:rFonts w:eastAsia="Arial Unicode MS"/>
          <w:lang w:val="kk-KZ"/>
        </w:rPr>
      </w:pPr>
      <w:r w:rsidRPr="00881EB1">
        <w:rPr>
          <w:rStyle w:val="Hyperlink0"/>
          <w:rFonts w:eastAsia="Arial Unicode MS"/>
        </w:rPr>
        <w:t>Влияние ядерных потерь энергии (</w:t>
      </w:r>
      <w:proofErr w:type="spellStart"/>
      <w:r w:rsidRPr="00881EB1">
        <w:rPr>
          <w:rStyle w:val="Hyperlink0"/>
          <w:rFonts w:eastAsia="Arial Unicode MS"/>
        </w:rPr>
        <w:t>S</w:t>
      </w:r>
      <w:r w:rsidRPr="00881EB1">
        <w:rPr>
          <w:rStyle w:val="Hyperlink0"/>
          <w:rFonts w:eastAsia="Arial Unicode MS"/>
          <w:vertAlign w:val="subscript"/>
        </w:rPr>
        <w:t>n</w:t>
      </w:r>
      <w:proofErr w:type="spellEnd"/>
      <w:r w:rsidRPr="00881EB1">
        <w:rPr>
          <w:rStyle w:val="Hyperlink0"/>
          <w:rFonts w:eastAsia="Arial Unicode MS"/>
        </w:rPr>
        <w:t xml:space="preserve">) следует исключить из рассмотрения </w:t>
      </w:r>
      <w:r w:rsidRPr="00881EB1">
        <w:rPr>
          <w:rStyle w:val="Hyperlink0"/>
          <w:rFonts w:eastAsia="Arial Unicode MS"/>
          <w:lang w:val="kk-KZ"/>
        </w:rPr>
        <w:t>ввиду</w:t>
      </w:r>
      <w:r w:rsidRPr="00881EB1">
        <w:rPr>
          <w:rStyle w:val="Hyperlink0"/>
          <w:rFonts w:eastAsia="Arial Unicode MS"/>
        </w:rPr>
        <w:t xml:space="preserve"> их незначительного вклада в общую </w:t>
      </w:r>
      <w:r w:rsidRPr="00881EB1">
        <w:rPr>
          <w:rStyle w:val="Hyperlink0"/>
          <w:rFonts w:eastAsia="Arial Unicode MS"/>
          <w:lang w:val="kk-KZ"/>
        </w:rPr>
        <w:t>тормозную способность</w:t>
      </w:r>
      <w:r w:rsidRPr="00881EB1">
        <w:rPr>
          <w:rStyle w:val="Hyperlink0"/>
          <w:rFonts w:eastAsia="Arial Unicode MS"/>
        </w:rPr>
        <w:t xml:space="preserve">. На самом деле, ядерные потери энергии могут играть важную роль в формировании треков, когда их уровень сравним или превышает потери электронной энергии, как показано в исследовании параметров латентных треков в аморфных пленках нитрида кремния, облученных высокоэнергетическими </w:t>
      </w:r>
      <w:proofErr w:type="spellStart"/>
      <w:r w:rsidRPr="00881EB1">
        <w:rPr>
          <w:rStyle w:val="Hyperlink0"/>
          <w:rFonts w:eastAsia="Arial Unicode MS"/>
        </w:rPr>
        <w:t>моноатомными</w:t>
      </w:r>
      <w:proofErr w:type="spellEnd"/>
      <w:r w:rsidRPr="00881EB1">
        <w:rPr>
          <w:rStyle w:val="Hyperlink0"/>
          <w:rFonts w:eastAsia="Arial Unicode MS"/>
        </w:rPr>
        <w:t xml:space="preserve"> ионами и фуллеренами. Еще один процесс, влияющий на окончательный размер трека </w:t>
      </w:r>
      <w:r w:rsidR="000A5554">
        <w:rPr>
          <w:rStyle w:val="Hyperlink0"/>
          <w:rFonts w:eastAsia="Arial Unicode MS"/>
          <w:lang w:val="kk-KZ"/>
        </w:rPr>
        <w:t xml:space="preserve">тяжелых ионов </w:t>
      </w:r>
      <w:r w:rsidR="0086545D">
        <w:rPr>
          <w:rStyle w:val="Hyperlink0"/>
          <w:rFonts w:eastAsia="Arial Unicode MS"/>
        </w:rPr>
        <w:t>‒</w:t>
      </w:r>
      <w:r w:rsidRPr="00881EB1">
        <w:rPr>
          <w:rStyle w:val="Hyperlink0"/>
          <w:rFonts w:eastAsia="Arial Unicode MS"/>
        </w:rPr>
        <w:t xml:space="preserve"> рекристаллизация искаженных областей после начального возбуждения. Однако аморфная природа ионных треков предполагает, что значительная рекристаллизация не происходит в </w:t>
      </w:r>
      <w:r w:rsidR="00D6654D" w:rsidRPr="00881EB1">
        <w:rPr>
          <w:rFonts w:ascii="Times New Roman" w:hAnsi="Times New Roman" w:cs="Times New Roman"/>
          <w:sz w:val="28"/>
          <w:szCs w:val="28"/>
          <w:lang w:val="en-US"/>
        </w:rPr>
        <w:t>Y</w:t>
      </w:r>
      <w:r w:rsidR="00D6654D" w:rsidRPr="00881EB1">
        <w:rPr>
          <w:rFonts w:ascii="Times New Roman" w:hAnsi="Times New Roman" w:cs="Times New Roman"/>
          <w:sz w:val="28"/>
          <w:szCs w:val="28"/>
          <w:vertAlign w:val="subscript"/>
        </w:rPr>
        <w:t>4</w:t>
      </w:r>
      <w:r w:rsidR="00D6654D" w:rsidRPr="00881EB1">
        <w:rPr>
          <w:rFonts w:ascii="Times New Roman" w:hAnsi="Times New Roman" w:cs="Times New Roman"/>
          <w:sz w:val="28"/>
          <w:szCs w:val="28"/>
          <w:lang w:val="en-US"/>
        </w:rPr>
        <w:t>Al</w:t>
      </w:r>
      <w:r w:rsidR="00D6654D" w:rsidRPr="00881EB1">
        <w:rPr>
          <w:rFonts w:ascii="Times New Roman" w:hAnsi="Times New Roman" w:cs="Times New Roman"/>
          <w:sz w:val="28"/>
          <w:szCs w:val="28"/>
          <w:vertAlign w:val="subscript"/>
        </w:rPr>
        <w:t>2</w:t>
      </w:r>
      <w:r w:rsidR="00D6654D" w:rsidRPr="00881EB1">
        <w:rPr>
          <w:rFonts w:ascii="Times New Roman" w:hAnsi="Times New Roman" w:cs="Times New Roman"/>
          <w:sz w:val="28"/>
          <w:szCs w:val="28"/>
          <w:lang w:val="en-US"/>
        </w:rPr>
        <w:t>O</w:t>
      </w:r>
      <w:r w:rsidR="00D6654D" w:rsidRPr="00881EB1">
        <w:rPr>
          <w:rFonts w:ascii="Times New Roman" w:hAnsi="Times New Roman" w:cs="Times New Roman"/>
          <w:sz w:val="28"/>
          <w:szCs w:val="28"/>
          <w:vertAlign w:val="subscript"/>
        </w:rPr>
        <w:t>9</w:t>
      </w:r>
      <w:r w:rsidRPr="00881EB1">
        <w:rPr>
          <w:rStyle w:val="Hyperlink0"/>
          <w:rFonts w:eastAsia="Arial Unicode MS"/>
        </w:rPr>
        <w:t xml:space="preserve">, который является </w:t>
      </w:r>
      <w:proofErr w:type="spellStart"/>
      <w:r w:rsidRPr="00881EB1">
        <w:rPr>
          <w:rStyle w:val="Hyperlink0"/>
          <w:rFonts w:eastAsia="Arial Unicode MS"/>
        </w:rPr>
        <w:t>аморфизуемым</w:t>
      </w:r>
      <w:proofErr w:type="spellEnd"/>
      <w:r w:rsidRPr="00881EB1">
        <w:rPr>
          <w:rStyle w:val="Hyperlink0"/>
          <w:rFonts w:eastAsia="Arial Unicode MS"/>
        </w:rPr>
        <w:t xml:space="preserve"> материалом. </w:t>
      </w:r>
      <w:r w:rsidRPr="00881EB1">
        <w:rPr>
          <w:rStyle w:val="Hyperlink0"/>
          <w:rFonts w:eastAsia="Arial Unicode MS"/>
          <w:lang w:val="kk-KZ"/>
        </w:rPr>
        <w:t>П</w:t>
      </w:r>
      <w:proofErr w:type="spellStart"/>
      <w:r w:rsidRPr="00881EB1">
        <w:rPr>
          <w:rStyle w:val="Hyperlink0"/>
          <w:rFonts w:eastAsia="Arial Unicode MS"/>
        </w:rPr>
        <w:t>ороговые</w:t>
      </w:r>
      <w:proofErr w:type="spellEnd"/>
      <w:r w:rsidRPr="00881EB1">
        <w:rPr>
          <w:rStyle w:val="Hyperlink0"/>
          <w:rFonts w:eastAsia="Arial Unicode MS"/>
        </w:rPr>
        <w:t xml:space="preserve"> потери энергии для формирования непрерывных треков в нанокристаллическом </w:t>
      </w:r>
      <w:r w:rsidR="00D6654D" w:rsidRPr="00881EB1">
        <w:rPr>
          <w:rFonts w:ascii="Times New Roman" w:hAnsi="Times New Roman" w:cs="Times New Roman"/>
          <w:sz w:val="28"/>
          <w:szCs w:val="28"/>
          <w:lang w:val="en-US"/>
        </w:rPr>
        <w:t>Y</w:t>
      </w:r>
      <w:r w:rsidR="00D6654D" w:rsidRPr="00881EB1">
        <w:rPr>
          <w:rFonts w:ascii="Times New Roman" w:hAnsi="Times New Roman" w:cs="Times New Roman"/>
          <w:sz w:val="28"/>
          <w:szCs w:val="28"/>
          <w:vertAlign w:val="subscript"/>
        </w:rPr>
        <w:t>4</w:t>
      </w:r>
      <w:r w:rsidR="00D6654D" w:rsidRPr="00881EB1">
        <w:rPr>
          <w:rFonts w:ascii="Times New Roman" w:hAnsi="Times New Roman" w:cs="Times New Roman"/>
          <w:sz w:val="28"/>
          <w:szCs w:val="28"/>
          <w:lang w:val="en-US"/>
        </w:rPr>
        <w:t>Al</w:t>
      </w:r>
      <w:r w:rsidR="00D6654D" w:rsidRPr="00881EB1">
        <w:rPr>
          <w:rFonts w:ascii="Times New Roman" w:hAnsi="Times New Roman" w:cs="Times New Roman"/>
          <w:sz w:val="28"/>
          <w:szCs w:val="28"/>
          <w:vertAlign w:val="subscript"/>
        </w:rPr>
        <w:t>2</w:t>
      </w:r>
      <w:r w:rsidR="00D6654D" w:rsidRPr="00881EB1">
        <w:rPr>
          <w:rFonts w:ascii="Times New Roman" w:hAnsi="Times New Roman" w:cs="Times New Roman"/>
          <w:sz w:val="28"/>
          <w:szCs w:val="28"/>
          <w:lang w:val="en-US"/>
        </w:rPr>
        <w:t>O</w:t>
      </w:r>
      <w:r w:rsidR="00D6654D" w:rsidRPr="00881EB1">
        <w:rPr>
          <w:rFonts w:ascii="Times New Roman" w:hAnsi="Times New Roman" w:cs="Times New Roman"/>
          <w:sz w:val="28"/>
          <w:szCs w:val="28"/>
          <w:vertAlign w:val="subscript"/>
        </w:rPr>
        <w:t>9</w:t>
      </w:r>
      <w:r w:rsidR="00D6654D" w:rsidRPr="00881EB1">
        <w:rPr>
          <w:rFonts w:ascii="Times New Roman" w:hAnsi="Times New Roman" w:cs="Times New Roman"/>
          <w:sz w:val="28"/>
          <w:szCs w:val="28"/>
        </w:rPr>
        <w:t xml:space="preserve"> </w:t>
      </w:r>
      <w:r w:rsidRPr="00881EB1">
        <w:rPr>
          <w:rStyle w:val="Hyperlink0"/>
          <w:rFonts w:eastAsia="Arial Unicode MS"/>
        </w:rPr>
        <w:t>оцениваются примерно в 8 кэВ/нм.</w:t>
      </w:r>
    </w:p>
    <w:p w14:paraId="5B00196A" w14:textId="2939D5A7" w:rsidR="004D2141" w:rsidRPr="00881EB1" w:rsidRDefault="00A7314F" w:rsidP="00491C0E">
      <w:pPr>
        <w:ind w:firstLine="709"/>
        <w:jc w:val="both"/>
        <w:rPr>
          <w:rFonts w:ascii="Times New Roman" w:hAnsi="Times New Roman" w:cs="Times New Roman"/>
          <w:sz w:val="28"/>
          <w:szCs w:val="28"/>
          <w:lang w:val="kk-KZ"/>
        </w:rPr>
      </w:pPr>
      <w:r w:rsidRPr="00881EB1">
        <w:rPr>
          <w:rStyle w:val="Hyperlink0"/>
          <w:rFonts w:eastAsia="Arial Unicode MS"/>
        </w:rPr>
        <w:t xml:space="preserve">Поскольку в литературе нет других данных о структурных преобразованиях в </w:t>
      </w:r>
      <w:r w:rsidR="00D6654D" w:rsidRPr="00881EB1">
        <w:rPr>
          <w:rFonts w:ascii="Times New Roman" w:hAnsi="Times New Roman" w:cs="Times New Roman"/>
          <w:sz w:val="28"/>
          <w:szCs w:val="28"/>
          <w:lang w:val="en-US"/>
        </w:rPr>
        <w:t>Y</w:t>
      </w:r>
      <w:r w:rsidR="00D6654D" w:rsidRPr="00881EB1">
        <w:rPr>
          <w:rFonts w:ascii="Times New Roman" w:hAnsi="Times New Roman" w:cs="Times New Roman"/>
          <w:sz w:val="28"/>
          <w:szCs w:val="28"/>
          <w:vertAlign w:val="subscript"/>
        </w:rPr>
        <w:t>4</w:t>
      </w:r>
      <w:r w:rsidR="00D6654D" w:rsidRPr="00881EB1">
        <w:rPr>
          <w:rFonts w:ascii="Times New Roman" w:hAnsi="Times New Roman" w:cs="Times New Roman"/>
          <w:sz w:val="28"/>
          <w:szCs w:val="28"/>
          <w:lang w:val="en-US"/>
        </w:rPr>
        <w:t>Al</w:t>
      </w:r>
      <w:r w:rsidR="00D6654D" w:rsidRPr="00881EB1">
        <w:rPr>
          <w:rFonts w:ascii="Times New Roman" w:hAnsi="Times New Roman" w:cs="Times New Roman"/>
          <w:sz w:val="28"/>
          <w:szCs w:val="28"/>
          <w:vertAlign w:val="subscript"/>
        </w:rPr>
        <w:t>2</w:t>
      </w:r>
      <w:r w:rsidR="00D6654D" w:rsidRPr="00881EB1">
        <w:rPr>
          <w:rFonts w:ascii="Times New Roman" w:hAnsi="Times New Roman" w:cs="Times New Roman"/>
          <w:sz w:val="28"/>
          <w:szCs w:val="28"/>
          <w:lang w:val="en-US"/>
        </w:rPr>
        <w:t>O</w:t>
      </w:r>
      <w:r w:rsidR="00D6654D" w:rsidRPr="00881EB1">
        <w:rPr>
          <w:rFonts w:ascii="Times New Roman" w:hAnsi="Times New Roman" w:cs="Times New Roman"/>
          <w:sz w:val="28"/>
          <w:szCs w:val="28"/>
          <w:vertAlign w:val="subscript"/>
        </w:rPr>
        <w:t>9</w:t>
      </w:r>
      <w:r w:rsidRPr="00881EB1">
        <w:rPr>
          <w:rStyle w:val="Hyperlink0"/>
          <w:rFonts w:eastAsia="Arial Unicode MS"/>
        </w:rPr>
        <w:t>, вызванных тяжелыми ионами (</w:t>
      </w:r>
      <w:r w:rsidRPr="00881EB1">
        <w:rPr>
          <w:rStyle w:val="Hyperlink0"/>
          <w:rFonts w:eastAsia="Arial Unicode MS"/>
          <w:lang w:val="kk-KZ"/>
        </w:rPr>
        <w:t>БТИ</w:t>
      </w:r>
      <w:r w:rsidRPr="00881EB1">
        <w:rPr>
          <w:rStyle w:val="Hyperlink0"/>
          <w:rFonts w:eastAsia="Arial Unicode MS"/>
        </w:rPr>
        <w:t>), не можем сравнить параметры треков в однотипных нанокристаллических и поликристаллических/монокристаллических материалах. Учитывая данные для монокристаллов иттрий-алюминиевого граната (YAG) Y</w:t>
      </w:r>
      <w:r w:rsidRPr="00881EB1">
        <w:rPr>
          <w:rStyle w:val="Hyperlink0"/>
          <w:rFonts w:eastAsia="Arial Unicode MS"/>
          <w:vertAlign w:val="subscript"/>
        </w:rPr>
        <w:t>3</w:t>
      </w:r>
      <w:r w:rsidRPr="00881EB1">
        <w:rPr>
          <w:rStyle w:val="Hyperlink0"/>
          <w:rFonts w:eastAsia="Arial Unicode MS"/>
        </w:rPr>
        <w:t>Al</w:t>
      </w:r>
      <w:r w:rsidRPr="00881EB1">
        <w:rPr>
          <w:rStyle w:val="Hyperlink0"/>
          <w:rFonts w:eastAsia="Arial Unicode MS"/>
          <w:vertAlign w:val="subscript"/>
        </w:rPr>
        <w:t>5</w:t>
      </w:r>
      <w:r w:rsidRPr="00881EB1">
        <w:rPr>
          <w:rStyle w:val="Hyperlink0"/>
          <w:rFonts w:eastAsia="Arial Unicode MS"/>
        </w:rPr>
        <w:t>O</w:t>
      </w:r>
      <w:r w:rsidRPr="00881EB1">
        <w:rPr>
          <w:rStyle w:val="Hyperlink0"/>
          <w:rFonts w:eastAsia="Arial Unicode MS"/>
          <w:vertAlign w:val="subscript"/>
        </w:rPr>
        <w:t>12</w:t>
      </w:r>
      <w:r w:rsidRPr="00881EB1">
        <w:rPr>
          <w:rStyle w:val="Hyperlink0"/>
          <w:rFonts w:eastAsia="Arial Unicode MS"/>
        </w:rPr>
        <w:t xml:space="preserve"> (похожего на </w:t>
      </w:r>
      <w:r w:rsidR="00D6654D" w:rsidRPr="00881EB1">
        <w:rPr>
          <w:rFonts w:ascii="Times New Roman" w:hAnsi="Times New Roman" w:cs="Times New Roman"/>
          <w:sz w:val="28"/>
          <w:szCs w:val="28"/>
          <w:lang w:val="en-US"/>
        </w:rPr>
        <w:t>Y</w:t>
      </w:r>
      <w:r w:rsidR="00D6654D" w:rsidRPr="00881EB1">
        <w:rPr>
          <w:rFonts w:ascii="Times New Roman" w:hAnsi="Times New Roman" w:cs="Times New Roman"/>
          <w:sz w:val="28"/>
          <w:szCs w:val="28"/>
          <w:vertAlign w:val="subscript"/>
        </w:rPr>
        <w:t>4</w:t>
      </w:r>
      <w:r w:rsidR="00D6654D" w:rsidRPr="00881EB1">
        <w:rPr>
          <w:rFonts w:ascii="Times New Roman" w:hAnsi="Times New Roman" w:cs="Times New Roman"/>
          <w:sz w:val="28"/>
          <w:szCs w:val="28"/>
          <w:lang w:val="en-US"/>
        </w:rPr>
        <w:t>Al</w:t>
      </w:r>
      <w:r w:rsidR="00D6654D" w:rsidRPr="00881EB1">
        <w:rPr>
          <w:rFonts w:ascii="Times New Roman" w:hAnsi="Times New Roman" w:cs="Times New Roman"/>
          <w:sz w:val="28"/>
          <w:szCs w:val="28"/>
          <w:vertAlign w:val="subscript"/>
        </w:rPr>
        <w:t>2</w:t>
      </w:r>
      <w:r w:rsidR="00D6654D" w:rsidRPr="00881EB1">
        <w:rPr>
          <w:rFonts w:ascii="Times New Roman" w:hAnsi="Times New Roman" w:cs="Times New Roman"/>
          <w:sz w:val="28"/>
          <w:szCs w:val="28"/>
          <w:lang w:val="en-US"/>
        </w:rPr>
        <w:t>O</w:t>
      </w:r>
      <w:r w:rsidR="00D6654D" w:rsidRPr="00881EB1">
        <w:rPr>
          <w:rFonts w:ascii="Times New Roman" w:hAnsi="Times New Roman" w:cs="Times New Roman"/>
          <w:sz w:val="28"/>
          <w:szCs w:val="28"/>
          <w:vertAlign w:val="subscript"/>
        </w:rPr>
        <w:t>9</w:t>
      </w:r>
      <w:r w:rsidR="00D6654D" w:rsidRPr="00881EB1">
        <w:rPr>
          <w:rFonts w:ascii="Times New Roman" w:hAnsi="Times New Roman" w:cs="Times New Roman"/>
          <w:sz w:val="28"/>
          <w:szCs w:val="28"/>
        </w:rPr>
        <w:t xml:space="preserve"> </w:t>
      </w:r>
      <w:r w:rsidRPr="00881EB1">
        <w:rPr>
          <w:rStyle w:val="Hyperlink0"/>
          <w:rFonts w:eastAsia="Arial Unicode MS"/>
        </w:rPr>
        <w:t>по составу и термическим свойствам), следует отметить сходство размеров треков и порога их формирования, составляющего примерно 6 кэВ/нм, определенного экстраполяцией расчетов. Это может означать,</w:t>
      </w:r>
      <w:r w:rsidR="00C85220" w:rsidRPr="00881EB1">
        <w:rPr>
          <w:rStyle w:val="Hyperlink0"/>
          <w:rFonts w:eastAsia="Arial Unicode MS"/>
          <w:lang w:val="kk-KZ"/>
        </w:rPr>
        <w:t xml:space="preserve"> </w:t>
      </w:r>
      <w:r w:rsidRPr="00881EB1">
        <w:rPr>
          <w:rStyle w:val="Hyperlink0"/>
          <w:rFonts w:eastAsia="Arial Unicode MS"/>
        </w:rPr>
        <w:t>что</w:t>
      </w:r>
      <w:r w:rsidR="00C85220" w:rsidRPr="00881EB1">
        <w:rPr>
          <w:rStyle w:val="Hyperlink0"/>
          <w:rFonts w:eastAsia="Arial Unicode MS"/>
          <w:lang w:val="kk-KZ"/>
        </w:rPr>
        <w:t xml:space="preserve"> </w:t>
      </w:r>
      <w:r w:rsidRPr="00881EB1">
        <w:rPr>
          <w:rStyle w:val="Hyperlink0"/>
          <w:rFonts w:eastAsia="Arial Unicode MS"/>
        </w:rPr>
        <w:t>если значительный эффект захвата электронов действительно существует для малых размеров зерен, критический размер для таких эффектов должен быть меньше 20 нм, которые были наименьшими зернами</w:t>
      </w:r>
      <w:r w:rsidR="00E72BC4" w:rsidRPr="00881EB1">
        <w:rPr>
          <w:rStyle w:val="Hyperlink0"/>
          <w:rFonts w:eastAsia="Arial Unicode MS"/>
          <w:lang w:val="kk-KZ"/>
        </w:rPr>
        <w:t xml:space="preserve"> </w:t>
      </w:r>
      <w:r w:rsidR="00E72BC4" w:rsidRPr="00881EB1">
        <w:rPr>
          <w:rFonts w:ascii="Times New Roman" w:hAnsi="Times New Roman" w:cs="Times New Roman"/>
          <w:sz w:val="28"/>
          <w:szCs w:val="28"/>
          <w:lang w:val="en-US"/>
        </w:rPr>
        <w:t>Y</w:t>
      </w:r>
      <w:r w:rsidR="00E72BC4" w:rsidRPr="00881EB1">
        <w:rPr>
          <w:rFonts w:ascii="Times New Roman" w:hAnsi="Times New Roman" w:cs="Times New Roman"/>
          <w:sz w:val="28"/>
          <w:szCs w:val="28"/>
          <w:vertAlign w:val="subscript"/>
        </w:rPr>
        <w:t>4</w:t>
      </w:r>
      <w:r w:rsidR="00E72BC4" w:rsidRPr="00881EB1">
        <w:rPr>
          <w:rFonts w:ascii="Times New Roman" w:hAnsi="Times New Roman" w:cs="Times New Roman"/>
          <w:sz w:val="28"/>
          <w:szCs w:val="28"/>
          <w:lang w:val="en-US"/>
        </w:rPr>
        <w:t>Al</w:t>
      </w:r>
      <w:r w:rsidR="00E72BC4" w:rsidRPr="00881EB1">
        <w:rPr>
          <w:rFonts w:ascii="Times New Roman" w:hAnsi="Times New Roman" w:cs="Times New Roman"/>
          <w:sz w:val="28"/>
          <w:szCs w:val="28"/>
          <w:vertAlign w:val="subscript"/>
        </w:rPr>
        <w:t>2</w:t>
      </w:r>
      <w:r w:rsidR="00E72BC4" w:rsidRPr="00881EB1">
        <w:rPr>
          <w:rFonts w:ascii="Times New Roman" w:hAnsi="Times New Roman" w:cs="Times New Roman"/>
          <w:sz w:val="28"/>
          <w:szCs w:val="28"/>
          <w:lang w:val="en-US"/>
        </w:rPr>
        <w:t>O</w:t>
      </w:r>
      <w:r w:rsidR="00E72BC4" w:rsidRPr="00881EB1">
        <w:rPr>
          <w:rFonts w:ascii="Times New Roman" w:hAnsi="Times New Roman" w:cs="Times New Roman"/>
          <w:sz w:val="28"/>
          <w:szCs w:val="28"/>
          <w:vertAlign w:val="subscript"/>
        </w:rPr>
        <w:t>9</w:t>
      </w:r>
      <w:r w:rsidR="00940F05" w:rsidRPr="00881EB1">
        <w:rPr>
          <w:rFonts w:ascii="Times New Roman" w:hAnsi="Times New Roman" w:cs="Times New Roman"/>
          <w:sz w:val="28"/>
          <w:szCs w:val="28"/>
        </w:rPr>
        <w:t>.</w:t>
      </w:r>
    </w:p>
    <w:p w14:paraId="514A5A90" w14:textId="77777777" w:rsidR="00E75123" w:rsidRPr="00881EB1" w:rsidRDefault="00E75123" w:rsidP="00491C0E">
      <w:pPr>
        <w:ind w:firstLine="709"/>
        <w:jc w:val="both"/>
        <w:rPr>
          <w:rFonts w:ascii="Times New Roman" w:hAnsi="Times New Roman" w:cs="Times New Roman"/>
          <w:sz w:val="28"/>
          <w:szCs w:val="28"/>
          <w:lang w:val="kk-KZ"/>
        </w:rPr>
      </w:pPr>
    </w:p>
    <w:p w14:paraId="66B00158" w14:textId="4A9536A0" w:rsidR="000104BC" w:rsidRPr="00881EB1" w:rsidRDefault="000104BC" w:rsidP="00491C0E">
      <w:pPr>
        <w:ind w:firstLine="709"/>
        <w:jc w:val="both"/>
        <w:rPr>
          <w:rFonts w:ascii="Times New Roman" w:hAnsi="Times New Roman" w:cs="Times New Roman"/>
          <w:b/>
          <w:sz w:val="28"/>
        </w:rPr>
      </w:pPr>
      <w:r w:rsidRPr="00881EB1">
        <w:rPr>
          <w:rFonts w:ascii="Times New Roman" w:hAnsi="Times New Roman" w:cs="Times New Roman"/>
          <w:b/>
          <w:sz w:val="28"/>
        </w:rPr>
        <w:lastRenderedPageBreak/>
        <w:t xml:space="preserve">3.2 </w:t>
      </w:r>
      <w:r w:rsidR="008E11E9" w:rsidRPr="00881EB1">
        <w:rPr>
          <w:rFonts w:ascii="Times New Roman" w:hAnsi="Times New Roman" w:cs="Times New Roman"/>
          <w:b/>
          <w:bCs/>
          <w:sz w:val="28"/>
          <w:szCs w:val="28"/>
          <w:lang w:val="kk-KZ"/>
        </w:rPr>
        <w:t xml:space="preserve">ПЭМ и МД исследование треков в нанокристаллическом </w:t>
      </w:r>
      <w:r w:rsidR="00A7314F" w:rsidRPr="00881EB1">
        <w:rPr>
          <w:rStyle w:val="Hyperlink0"/>
          <w:rFonts w:eastAsia="Arial Unicode MS"/>
          <w:b/>
          <w:lang w:val="en-US"/>
        </w:rPr>
        <w:t>Y</w:t>
      </w:r>
      <w:r w:rsidR="00A7314F" w:rsidRPr="00881EB1">
        <w:rPr>
          <w:rStyle w:val="Hyperlink0"/>
          <w:rFonts w:eastAsia="Arial Unicode MS"/>
          <w:b/>
          <w:vertAlign w:val="subscript"/>
        </w:rPr>
        <w:t>2</w:t>
      </w:r>
      <w:r w:rsidR="00A7314F" w:rsidRPr="00881EB1">
        <w:rPr>
          <w:rStyle w:val="Hyperlink0"/>
          <w:rFonts w:eastAsia="Arial Unicode MS"/>
          <w:b/>
          <w:lang w:val="en-US"/>
        </w:rPr>
        <w:t>Ti</w:t>
      </w:r>
      <w:r w:rsidR="00A7314F" w:rsidRPr="00881EB1">
        <w:rPr>
          <w:rStyle w:val="Hyperlink0"/>
          <w:rFonts w:eastAsia="Arial Unicode MS"/>
          <w:b/>
          <w:vertAlign w:val="subscript"/>
        </w:rPr>
        <w:t>2</w:t>
      </w:r>
      <w:r w:rsidR="00A7314F" w:rsidRPr="00881EB1">
        <w:rPr>
          <w:rStyle w:val="Hyperlink0"/>
          <w:rFonts w:eastAsia="Arial Unicode MS"/>
          <w:b/>
          <w:lang w:val="en-US"/>
        </w:rPr>
        <w:t>O</w:t>
      </w:r>
      <w:r w:rsidR="00A7314F" w:rsidRPr="00881EB1">
        <w:rPr>
          <w:rStyle w:val="Hyperlink0"/>
          <w:rFonts w:eastAsia="Arial Unicode MS"/>
          <w:b/>
          <w:vertAlign w:val="subscript"/>
        </w:rPr>
        <w:t>7</w:t>
      </w:r>
    </w:p>
    <w:p w14:paraId="65533C7C" w14:textId="078A1A7D" w:rsidR="006E14F2" w:rsidRDefault="00EE7305" w:rsidP="00491C0E">
      <w:pPr>
        <w:tabs>
          <w:tab w:val="right" w:leader="dot" w:pos="8647"/>
        </w:tabs>
        <w:ind w:right="49" w:firstLine="709"/>
        <w:jc w:val="both"/>
        <w:rPr>
          <w:rStyle w:val="Hyperlink0"/>
          <w:rFonts w:eastAsia="Arial Unicode MS"/>
          <w:lang w:val="kk-KZ"/>
        </w:rPr>
      </w:pPr>
      <w:r w:rsidRPr="00EE7305">
        <w:rPr>
          <w:rStyle w:val="Hyperlink0"/>
          <w:rFonts w:eastAsia="Arial Unicode MS"/>
        </w:rPr>
        <w:t>Нано</w:t>
      </w:r>
      <w:r>
        <w:rPr>
          <w:rStyle w:val="Hyperlink0"/>
          <w:rFonts w:eastAsia="Arial Unicode MS"/>
          <w:lang w:val="kk-KZ"/>
        </w:rPr>
        <w:t>кристаллические образцы</w:t>
      </w:r>
      <w:r w:rsidRPr="00EE7305">
        <w:rPr>
          <w:rStyle w:val="Hyperlink0"/>
          <w:rFonts w:eastAsia="Arial Unicode MS"/>
        </w:rPr>
        <w:t xml:space="preserve"> </w:t>
      </w:r>
      <w:r w:rsidRPr="00881EB1">
        <w:rPr>
          <w:rStyle w:val="Hyperlink0"/>
          <w:rFonts w:eastAsia="Arial Unicode MS"/>
        </w:rPr>
        <w:t>Y</w:t>
      </w:r>
      <w:r w:rsidRPr="00881EB1">
        <w:rPr>
          <w:rStyle w:val="Hyperlink0"/>
          <w:rFonts w:eastAsia="Arial Unicode MS"/>
          <w:vertAlign w:val="subscript"/>
        </w:rPr>
        <w:t>2</w:t>
      </w:r>
      <w:r w:rsidRPr="00881EB1">
        <w:rPr>
          <w:rStyle w:val="Hyperlink0"/>
          <w:rFonts w:eastAsia="Arial Unicode MS"/>
        </w:rPr>
        <w:t>Ti</w:t>
      </w:r>
      <w:r w:rsidRPr="00881EB1">
        <w:rPr>
          <w:rStyle w:val="Hyperlink0"/>
          <w:rFonts w:eastAsia="Arial Unicode MS"/>
          <w:vertAlign w:val="subscript"/>
        </w:rPr>
        <w:t>2</w:t>
      </w:r>
      <w:r w:rsidRPr="00881EB1">
        <w:rPr>
          <w:rStyle w:val="Hyperlink0"/>
          <w:rFonts w:eastAsia="Arial Unicode MS"/>
        </w:rPr>
        <w:t>O</w:t>
      </w:r>
      <w:r w:rsidRPr="00881EB1">
        <w:rPr>
          <w:rStyle w:val="Hyperlink0"/>
          <w:rFonts w:eastAsia="Arial Unicode MS"/>
          <w:vertAlign w:val="subscript"/>
        </w:rPr>
        <w:t>7</w:t>
      </w:r>
      <w:r w:rsidRPr="00EE7305">
        <w:rPr>
          <w:rStyle w:val="Hyperlink0"/>
          <w:rFonts w:eastAsia="Arial Unicode MS"/>
        </w:rPr>
        <w:t xml:space="preserve"> облучались </w:t>
      </w:r>
      <w:r w:rsidRPr="00881EB1">
        <w:rPr>
          <w:rStyle w:val="Hyperlink0"/>
          <w:rFonts w:eastAsia="Arial Unicode MS"/>
        </w:rPr>
        <w:t xml:space="preserve">ионами </w:t>
      </w:r>
      <w:proofErr w:type="spellStart"/>
      <w:r w:rsidRPr="00881EB1">
        <w:rPr>
          <w:rStyle w:val="Hyperlink0"/>
          <w:rFonts w:eastAsia="Arial Unicode MS"/>
        </w:rPr>
        <w:t>Bi</w:t>
      </w:r>
      <w:proofErr w:type="spellEnd"/>
      <w:r w:rsidRPr="00881EB1">
        <w:rPr>
          <w:rStyle w:val="Hyperlink0"/>
          <w:rFonts w:eastAsia="Arial Unicode MS"/>
        </w:rPr>
        <w:t xml:space="preserve"> с энергией 670 МэВ, </w:t>
      </w:r>
      <w:proofErr w:type="spellStart"/>
      <w:r w:rsidRPr="00881EB1">
        <w:rPr>
          <w:rStyle w:val="Hyperlink0"/>
          <w:rFonts w:eastAsia="Arial Unicode MS"/>
        </w:rPr>
        <w:t>Xe</w:t>
      </w:r>
      <w:proofErr w:type="spellEnd"/>
      <w:r w:rsidRPr="00881EB1">
        <w:rPr>
          <w:rStyle w:val="Hyperlink0"/>
          <w:rFonts w:eastAsia="Arial Unicode MS"/>
        </w:rPr>
        <w:t xml:space="preserve"> с энергией 148 МэВ и </w:t>
      </w:r>
      <w:proofErr w:type="spellStart"/>
      <w:r w:rsidRPr="00881EB1">
        <w:rPr>
          <w:rStyle w:val="Hyperlink0"/>
          <w:rFonts w:eastAsia="Arial Unicode MS"/>
        </w:rPr>
        <w:t>Kr</w:t>
      </w:r>
      <w:proofErr w:type="spellEnd"/>
      <w:r w:rsidRPr="00881EB1">
        <w:rPr>
          <w:rStyle w:val="Hyperlink0"/>
          <w:rFonts w:eastAsia="Arial Unicode MS"/>
        </w:rPr>
        <w:t xml:space="preserve"> с энергией 107 МэВ</w:t>
      </w:r>
      <w:r w:rsidRPr="00EE7305">
        <w:rPr>
          <w:rStyle w:val="Hyperlink0"/>
          <w:rFonts w:eastAsia="Arial Unicode MS"/>
        </w:rPr>
        <w:t xml:space="preserve"> при комнатной температуре. </w:t>
      </w:r>
      <w:r w:rsidR="000A5554">
        <w:rPr>
          <w:rStyle w:val="Hyperlink0"/>
          <w:rFonts w:eastAsia="Arial Unicode MS"/>
          <w:lang w:val="kk-KZ"/>
        </w:rPr>
        <w:t>В</w:t>
      </w:r>
      <w:r w:rsidRPr="00881EB1">
        <w:rPr>
          <w:rStyle w:val="Hyperlink0"/>
          <w:rFonts w:eastAsia="Arial Unicode MS"/>
        </w:rPr>
        <w:t xml:space="preserve"> таблице </w:t>
      </w:r>
      <w:r w:rsidR="00673921" w:rsidRPr="00562A3C">
        <w:rPr>
          <w:rStyle w:val="Hyperlink0"/>
          <w:rFonts w:eastAsia="Arial Unicode MS"/>
        </w:rPr>
        <w:t>6</w:t>
      </w:r>
      <w:r w:rsidRPr="00881EB1">
        <w:rPr>
          <w:rStyle w:val="Hyperlink0"/>
          <w:rFonts w:eastAsia="Arial Unicode MS"/>
        </w:rPr>
        <w:t xml:space="preserve"> приведены условия облучения</w:t>
      </w:r>
      <w:r>
        <w:rPr>
          <w:rStyle w:val="Hyperlink0"/>
          <w:rFonts w:eastAsia="Arial Unicode MS"/>
          <w:lang w:val="kk-KZ"/>
        </w:rPr>
        <w:t>.</w:t>
      </w:r>
      <w:r w:rsidRPr="00881EB1">
        <w:rPr>
          <w:rStyle w:val="Hyperlink0"/>
          <w:rFonts w:eastAsia="Arial Unicode MS"/>
        </w:rPr>
        <w:t xml:space="preserve"> </w:t>
      </w:r>
      <w:r w:rsidR="00A7314F" w:rsidRPr="00881EB1">
        <w:rPr>
          <w:rStyle w:val="Hyperlink0"/>
          <w:rFonts w:eastAsia="Arial Unicode MS"/>
        </w:rPr>
        <w:t xml:space="preserve">На образцах, облученных с использованием всех алюминиевых </w:t>
      </w:r>
      <w:proofErr w:type="spellStart"/>
      <w:r w:rsidR="00A7314F" w:rsidRPr="00881EB1">
        <w:rPr>
          <w:rStyle w:val="Hyperlink0"/>
          <w:rFonts w:eastAsia="Arial Unicode MS"/>
        </w:rPr>
        <w:t>дегрейдеров</w:t>
      </w:r>
      <w:proofErr w:type="spellEnd"/>
      <w:r w:rsidR="00A7314F" w:rsidRPr="00881EB1">
        <w:rPr>
          <w:rStyle w:val="Hyperlink0"/>
          <w:rFonts w:eastAsia="Arial Unicode MS"/>
        </w:rPr>
        <w:t xml:space="preserve">, </w:t>
      </w:r>
      <w:r w:rsidR="00A7314F" w:rsidRPr="00562A3C">
        <w:rPr>
          <w:rStyle w:val="Hyperlink0"/>
          <w:rFonts w:eastAsia="Arial Unicode MS"/>
          <w:color w:val="000000" w:themeColor="text1"/>
        </w:rPr>
        <w:t>кроме</w:t>
      </w:r>
      <w:r w:rsidR="00A7314F" w:rsidRPr="00562A3C">
        <w:rPr>
          <w:rStyle w:val="Hyperlink0"/>
          <w:rFonts w:eastAsia="Arial Unicode MS"/>
          <w:color w:val="000000" w:themeColor="text1"/>
          <w:lang w:val="kk-KZ"/>
        </w:rPr>
        <w:t xml:space="preserve"> </w:t>
      </w:r>
      <w:r w:rsidR="00A7314F" w:rsidRPr="00562A3C">
        <w:rPr>
          <w:rStyle w:val="Hyperlink0"/>
          <w:rFonts w:eastAsia="Arial Unicode MS"/>
          <w:color w:val="000000" w:themeColor="text1"/>
        </w:rPr>
        <w:t>36,4 мкм (</w:t>
      </w:r>
      <w:proofErr w:type="spellStart"/>
      <w:r w:rsidR="00A7314F" w:rsidRPr="00562A3C">
        <w:rPr>
          <w:rStyle w:val="Hyperlink0"/>
          <w:rFonts w:eastAsia="Arial Unicode MS"/>
          <w:color w:val="000000" w:themeColor="text1"/>
        </w:rPr>
        <w:t>S</w:t>
      </w:r>
      <w:r w:rsidR="00A7314F" w:rsidRPr="00562A3C">
        <w:rPr>
          <w:rStyle w:val="Hyperlink0"/>
          <w:rFonts w:eastAsia="Arial Unicode MS"/>
          <w:color w:val="000000" w:themeColor="text1"/>
          <w:vertAlign w:val="subscript"/>
        </w:rPr>
        <w:t>e</w:t>
      </w:r>
      <w:proofErr w:type="spellEnd"/>
      <w:r w:rsidR="00A7314F" w:rsidRPr="00562A3C">
        <w:rPr>
          <w:rStyle w:val="Hyperlink0"/>
          <w:rFonts w:eastAsia="Arial Unicode MS"/>
          <w:color w:val="000000" w:themeColor="text1"/>
        </w:rPr>
        <w:t xml:space="preserve"> ~4,0±1,5 кэВ/нм) для </w:t>
      </w:r>
      <w:proofErr w:type="spellStart"/>
      <w:r w:rsidR="00A7314F" w:rsidRPr="00562A3C">
        <w:rPr>
          <w:rStyle w:val="Hyperlink0"/>
          <w:rFonts w:eastAsia="Arial Unicode MS"/>
          <w:color w:val="000000" w:themeColor="text1"/>
        </w:rPr>
        <w:t>Bi</w:t>
      </w:r>
      <w:proofErr w:type="spellEnd"/>
      <w:r w:rsidR="00A7314F" w:rsidRPr="00562A3C">
        <w:rPr>
          <w:rStyle w:val="Hyperlink0"/>
          <w:rFonts w:eastAsia="Arial Unicode MS"/>
          <w:color w:val="000000" w:themeColor="text1"/>
        </w:rPr>
        <w:t xml:space="preserve"> и 16</w:t>
      </w:r>
      <w:r w:rsidR="00491C0E">
        <w:rPr>
          <w:rStyle w:val="Hyperlink0"/>
          <w:rFonts w:eastAsia="Arial Unicode MS"/>
          <w:color w:val="000000" w:themeColor="text1"/>
          <w:lang w:val="kk-KZ"/>
        </w:rPr>
        <w:t> </w:t>
      </w:r>
      <w:r w:rsidR="00A7314F" w:rsidRPr="00562A3C">
        <w:rPr>
          <w:rStyle w:val="Hyperlink0"/>
          <w:rFonts w:eastAsia="Arial Unicode MS"/>
          <w:color w:val="000000" w:themeColor="text1"/>
        </w:rPr>
        <w:t xml:space="preserve">мкм для </w:t>
      </w:r>
      <w:proofErr w:type="spellStart"/>
      <w:r w:rsidR="00A7314F" w:rsidRPr="00562A3C">
        <w:rPr>
          <w:rStyle w:val="Hyperlink0"/>
          <w:rFonts w:eastAsia="Arial Unicode MS"/>
          <w:color w:val="000000" w:themeColor="text1"/>
        </w:rPr>
        <w:t>Xe</w:t>
      </w:r>
      <w:proofErr w:type="spellEnd"/>
      <w:r w:rsidR="00A7314F" w:rsidRPr="00562A3C">
        <w:rPr>
          <w:rStyle w:val="Hyperlink0"/>
          <w:rFonts w:eastAsia="Arial Unicode MS"/>
          <w:color w:val="000000" w:themeColor="text1"/>
        </w:rPr>
        <w:t xml:space="preserve"> (</w:t>
      </w:r>
      <w:proofErr w:type="spellStart"/>
      <w:r w:rsidR="00A7314F" w:rsidRPr="00562A3C">
        <w:rPr>
          <w:rStyle w:val="Hyperlink0"/>
          <w:rFonts w:eastAsia="Arial Unicode MS"/>
          <w:color w:val="000000" w:themeColor="text1"/>
        </w:rPr>
        <w:t>Se</w:t>
      </w:r>
      <w:proofErr w:type="spellEnd"/>
      <w:r w:rsidR="00A7314F" w:rsidRPr="00562A3C">
        <w:rPr>
          <w:rStyle w:val="Hyperlink0"/>
          <w:rFonts w:eastAsia="Arial Unicode MS"/>
          <w:color w:val="000000" w:themeColor="text1"/>
        </w:rPr>
        <w:t xml:space="preserve"> ~1,3 ± 0,7 кэВ/нм)</w:t>
      </w:r>
      <w:r w:rsidR="00A7314F" w:rsidRPr="00562A3C">
        <w:rPr>
          <w:rStyle w:val="Hyperlink0"/>
          <w:rFonts w:eastAsia="Arial Unicode MS"/>
          <w:color w:val="000000" w:themeColor="text1"/>
          <w:lang w:val="kk-KZ"/>
        </w:rPr>
        <w:t>,</w:t>
      </w:r>
      <w:r w:rsidR="00A7314F" w:rsidRPr="00562A3C">
        <w:rPr>
          <w:rStyle w:val="Hyperlink0"/>
          <w:rFonts w:eastAsia="Arial Unicode MS"/>
          <w:color w:val="000000" w:themeColor="text1"/>
        </w:rPr>
        <w:t xml:space="preserve"> с помощью ПЭМ</w:t>
      </w:r>
      <w:r w:rsidR="00A7314F" w:rsidRPr="00E613E3">
        <w:rPr>
          <w:rStyle w:val="Hyperlink0"/>
          <w:rFonts w:eastAsia="Arial Unicode MS"/>
          <w:color w:val="000000" w:themeColor="text1"/>
        </w:rPr>
        <w:t xml:space="preserve"> </w:t>
      </w:r>
      <w:r w:rsidR="00A7314F" w:rsidRPr="00562A3C">
        <w:rPr>
          <w:rStyle w:val="Hyperlink0"/>
          <w:rFonts w:eastAsia="Arial Unicode MS"/>
          <w:color w:val="000000" w:themeColor="text1"/>
        </w:rPr>
        <w:t>были</w:t>
      </w:r>
      <w:r w:rsidR="00A7314F" w:rsidRPr="00E613E3">
        <w:rPr>
          <w:rStyle w:val="Hyperlink0"/>
          <w:rFonts w:eastAsia="Arial Unicode MS"/>
          <w:color w:val="000000" w:themeColor="text1"/>
        </w:rPr>
        <w:t xml:space="preserve"> </w:t>
      </w:r>
      <w:r w:rsidR="00A7314F" w:rsidRPr="00562A3C">
        <w:rPr>
          <w:rStyle w:val="Hyperlink0"/>
          <w:rFonts w:eastAsia="Arial Unicode MS"/>
          <w:color w:val="000000" w:themeColor="text1"/>
        </w:rPr>
        <w:t>обнаружены</w:t>
      </w:r>
      <w:r w:rsidR="00A7314F" w:rsidRPr="00E613E3">
        <w:rPr>
          <w:rStyle w:val="Hyperlink0"/>
          <w:rFonts w:eastAsia="Arial Unicode MS"/>
          <w:color w:val="000000" w:themeColor="text1"/>
        </w:rPr>
        <w:t xml:space="preserve"> </w:t>
      </w:r>
      <w:r w:rsidR="00A7314F" w:rsidRPr="00562A3C">
        <w:rPr>
          <w:rStyle w:val="Hyperlink0"/>
          <w:rFonts w:eastAsia="Arial Unicode MS"/>
          <w:color w:val="000000" w:themeColor="text1"/>
          <w:lang w:val="kk-KZ"/>
        </w:rPr>
        <w:t>треки</w:t>
      </w:r>
      <w:r w:rsidR="00C97BD0" w:rsidRPr="00E613E3">
        <w:rPr>
          <w:rStyle w:val="Hyperlink0"/>
          <w:rFonts w:eastAsia="Arial Unicode MS"/>
          <w:color w:val="000000" w:themeColor="text1"/>
        </w:rPr>
        <w:t xml:space="preserve"> [</w:t>
      </w:r>
      <w:r w:rsidR="00562A3C" w:rsidRPr="00E613E3">
        <w:rPr>
          <w:rFonts w:ascii="Times New Roman" w:hAnsi="Times New Roman" w:cs="Times New Roman"/>
          <w:color w:val="000000" w:themeColor="text1"/>
          <w:sz w:val="28"/>
          <w:szCs w:val="28"/>
        </w:rPr>
        <w:t>190</w:t>
      </w:r>
      <w:r w:rsidR="00C97BD0" w:rsidRPr="00E613E3">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581849">
        <w:rPr>
          <w:rFonts w:ascii="Times New Roman" w:hAnsi="Times New Roman" w:cs="Times New Roman"/>
          <w:color w:val="000000" w:themeColor="text1"/>
          <w:sz w:val="28"/>
          <w:szCs w:val="28"/>
        </w:rPr>
        <w:t>.</w:t>
      </w:r>
      <w:r w:rsidR="00C97BD0" w:rsidRPr="00E613E3">
        <w:rPr>
          <w:rFonts w:ascii="Times New Roman" w:hAnsi="Times New Roman" w:cs="Times New Roman"/>
          <w:color w:val="000000" w:themeColor="text1"/>
          <w:sz w:val="28"/>
          <w:szCs w:val="28"/>
        </w:rPr>
        <w:t xml:space="preserve"> </w:t>
      </w:r>
      <w:r w:rsidR="004A1E07" w:rsidRPr="00E613E3">
        <w:rPr>
          <w:rFonts w:ascii="Times New Roman" w:hAnsi="Times New Roman" w:cs="Times New Roman"/>
          <w:color w:val="000000" w:themeColor="text1"/>
          <w:sz w:val="28"/>
          <w:szCs w:val="28"/>
        </w:rPr>
        <w:t>1534-3</w:t>
      </w:r>
      <w:r w:rsidR="00C97BD0" w:rsidRPr="00E613E3">
        <w:rPr>
          <w:rStyle w:val="Hyperlink0"/>
          <w:rFonts w:eastAsia="Arial Unicode MS"/>
          <w:color w:val="000000" w:themeColor="text1"/>
        </w:rPr>
        <w:t>]</w:t>
      </w:r>
      <w:r w:rsidR="00A7314F" w:rsidRPr="00E613E3">
        <w:rPr>
          <w:rStyle w:val="Hyperlink0"/>
          <w:rFonts w:eastAsia="Arial Unicode MS"/>
          <w:color w:val="000000" w:themeColor="text1"/>
        </w:rPr>
        <w:t xml:space="preserve">. </w:t>
      </w:r>
    </w:p>
    <w:p w14:paraId="67846416" w14:textId="77777777" w:rsidR="006E14F2" w:rsidRDefault="006E14F2" w:rsidP="000C6F29">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Style w:val="afb"/>
          <w:rFonts w:ascii="Times New Roman" w:hAnsi="Times New Roman" w:cs="Times New Roman"/>
          <w:sz w:val="28"/>
          <w:szCs w:val="28"/>
          <w:lang w:val="kk-KZ"/>
        </w:rPr>
      </w:pPr>
    </w:p>
    <w:p w14:paraId="631C2EFF" w14:textId="5D10B742" w:rsidR="00EE7305" w:rsidRPr="00881EB1" w:rsidRDefault="00EE7305" w:rsidP="00EE7305">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jc w:val="both"/>
        <w:rPr>
          <w:rStyle w:val="Hyperlink0"/>
          <w:rFonts w:eastAsia="Arial Unicode MS"/>
          <w:lang w:val="kk-KZ"/>
        </w:rPr>
      </w:pPr>
      <w:r w:rsidRPr="00881EB1">
        <w:rPr>
          <w:rStyle w:val="afb"/>
          <w:rFonts w:ascii="Times New Roman" w:hAnsi="Times New Roman" w:cs="Times New Roman"/>
          <w:sz w:val="28"/>
          <w:szCs w:val="28"/>
        </w:rPr>
        <w:t xml:space="preserve">Таблица </w:t>
      </w:r>
      <w:r w:rsidRPr="00881EB1">
        <w:rPr>
          <w:rStyle w:val="afb"/>
          <w:rFonts w:ascii="Times New Roman" w:hAnsi="Times New Roman" w:cs="Times New Roman"/>
          <w:sz w:val="28"/>
          <w:szCs w:val="28"/>
          <w:lang w:val="kk-KZ"/>
        </w:rPr>
        <w:t xml:space="preserve">6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lang w:val="kk-KZ"/>
        </w:rPr>
        <w:t xml:space="preserve">Параметры облучения и радиусы треков в </w:t>
      </w:r>
      <w:r w:rsidRPr="00881EB1">
        <w:rPr>
          <w:rStyle w:val="Hyperlink0"/>
          <w:rFonts w:eastAsia="Arial Unicode MS"/>
        </w:rPr>
        <w:t>Y</w:t>
      </w:r>
      <w:r w:rsidRPr="00881EB1">
        <w:rPr>
          <w:rStyle w:val="Hyperlink0"/>
          <w:rFonts w:eastAsia="Arial Unicode MS"/>
          <w:vertAlign w:val="subscript"/>
        </w:rPr>
        <w:t>2</w:t>
      </w:r>
      <w:r w:rsidRPr="00881EB1">
        <w:rPr>
          <w:rStyle w:val="Hyperlink0"/>
          <w:rFonts w:eastAsia="Arial Unicode MS"/>
        </w:rPr>
        <w:t>Ti</w:t>
      </w:r>
      <w:r w:rsidRPr="00881EB1">
        <w:rPr>
          <w:rStyle w:val="Hyperlink0"/>
          <w:rFonts w:eastAsia="Arial Unicode MS"/>
          <w:vertAlign w:val="subscript"/>
        </w:rPr>
        <w:t>2</w:t>
      </w:r>
      <w:r w:rsidRPr="00881EB1">
        <w:rPr>
          <w:rStyle w:val="Hyperlink0"/>
          <w:rFonts w:eastAsia="Arial Unicode MS"/>
        </w:rPr>
        <w:t>O</w:t>
      </w:r>
      <w:r w:rsidRPr="00881EB1">
        <w:rPr>
          <w:rStyle w:val="Hyperlink0"/>
          <w:rFonts w:eastAsia="Arial Unicode MS"/>
          <w:vertAlign w:val="subscript"/>
        </w:rPr>
        <w:t>7</w:t>
      </w:r>
    </w:p>
    <w:p w14:paraId="4B43D996" w14:textId="77777777" w:rsidR="00EE7305" w:rsidRPr="00491C0E" w:rsidRDefault="00EE7305" w:rsidP="00AC7296">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Style w:val="Hyperlink0"/>
          <w:rFonts w:eastAsia="WenQuanYi Micro Hei"/>
          <w:sz w:val="16"/>
          <w:szCs w:val="16"/>
        </w:rPr>
      </w:pPr>
    </w:p>
    <w:tbl>
      <w:tblPr>
        <w:tblStyle w:val="a6"/>
        <w:tblW w:w="9524" w:type="dxa"/>
        <w:jc w:val="center"/>
        <w:tblLayout w:type="fixed"/>
        <w:tblLook w:val="04A0" w:firstRow="1" w:lastRow="0" w:firstColumn="1" w:lastColumn="0" w:noHBand="0" w:noVBand="1"/>
      </w:tblPr>
      <w:tblGrid>
        <w:gridCol w:w="1611"/>
        <w:gridCol w:w="1531"/>
        <w:gridCol w:w="1276"/>
        <w:gridCol w:w="1134"/>
        <w:gridCol w:w="1988"/>
        <w:gridCol w:w="1984"/>
      </w:tblGrid>
      <w:tr w:rsidR="00EE7305" w:rsidRPr="00881EB1" w14:paraId="01E0CCFE" w14:textId="77777777" w:rsidTr="0086545D">
        <w:trPr>
          <w:jc w:val="center"/>
        </w:trPr>
        <w:tc>
          <w:tcPr>
            <w:tcW w:w="1611" w:type="dxa"/>
            <w:vAlign w:val="center"/>
          </w:tcPr>
          <w:p w14:paraId="04FF1E05" w14:textId="77777777" w:rsidR="00EE7305" w:rsidRPr="00491C0E" w:rsidRDefault="00EE7305" w:rsidP="00491C0E">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Ион, энергия</w:t>
            </w:r>
          </w:p>
        </w:tc>
        <w:tc>
          <w:tcPr>
            <w:tcW w:w="1531" w:type="dxa"/>
            <w:vAlign w:val="center"/>
          </w:tcPr>
          <w:p w14:paraId="4A2F6714" w14:textId="77777777" w:rsidR="00EE7305" w:rsidRPr="00491C0E" w:rsidRDefault="00EE7305" w:rsidP="00491C0E">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en-US"/>
              </w:rPr>
              <w:t xml:space="preserve">Al </w:t>
            </w:r>
            <w:r w:rsidRPr="00491C0E">
              <w:rPr>
                <w:rStyle w:val="Hyperlink0"/>
                <w:rFonts w:eastAsia="Arial Unicode MS"/>
                <w:sz w:val="24"/>
                <w:szCs w:val="24"/>
                <w:lang w:val="kk-KZ"/>
              </w:rPr>
              <w:t>дегрейдер, мкм</w:t>
            </w:r>
          </w:p>
        </w:tc>
        <w:tc>
          <w:tcPr>
            <w:tcW w:w="1276" w:type="dxa"/>
            <w:vAlign w:val="center"/>
          </w:tcPr>
          <w:p w14:paraId="17924C20" w14:textId="77777777" w:rsidR="00EE7305" w:rsidRPr="00491C0E" w:rsidRDefault="00EE7305" w:rsidP="00491C0E">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en-US"/>
              </w:rPr>
              <w:t>S</w:t>
            </w:r>
            <w:r w:rsidRPr="00491C0E">
              <w:rPr>
                <w:rStyle w:val="Hyperlink0"/>
                <w:rFonts w:eastAsia="Arial Unicode MS"/>
                <w:sz w:val="24"/>
                <w:szCs w:val="24"/>
                <w:vertAlign w:val="subscript"/>
                <w:lang w:val="en-US"/>
              </w:rPr>
              <w:t>e</w:t>
            </w:r>
            <w:r w:rsidRPr="00491C0E">
              <w:rPr>
                <w:rStyle w:val="Hyperlink0"/>
                <w:rFonts w:eastAsia="Arial Unicode MS"/>
                <w:sz w:val="24"/>
                <w:szCs w:val="24"/>
                <w:lang w:val="en-US"/>
              </w:rPr>
              <w:t>,</w:t>
            </w:r>
            <w:r w:rsidRPr="00491C0E">
              <w:rPr>
                <w:rStyle w:val="Hyperlink0"/>
                <w:rFonts w:eastAsia="Arial Unicode MS"/>
                <w:sz w:val="24"/>
                <w:szCs w:val="24"/>
              </w:rPr>
              <w:t xml:space="preserve"> </w:t>
            </w:r>
            <w:r w:rsidRPr="00491C0E">
              <w:rPr>
                <w:rStyle w:val="Hyperlink0"/>
                <w:rFonts w:eastAsia="Arial Unicode MS"/>
                <w:sz w:val="24"/>
                <w:szCs w:val="24"/>
                <w:lang w:val="kk-KZ"/>
              </w:rPr>
              <w:t>кэв/нм</w:t>
            </w:r>
          </w:p>
        </w:tc>
        <w:tc>
          <w:tcPr>
            <w:tcW w:w="1134" w:type="dxa"/>
            <w:vAlign w:val="center"/>
          </w:tcPr>
          <w:p w14:paraId="627F23A4" w14:textId="77777777" w:rsidR="00EE7305" w:rsidRPr="00491C0E" w:rsidRDefault="00EE7305" w:rsidP="00491C0E">
            <w:pPr>
              <w:tabs>
                <w:tab w:val="right" w:leader="dot" w:pos="8647"/>
              </w:tabs>
              <w:ind w:right="49"/>
              <w:jc w:val="center"/>
              <w:rPr>
                <w:rStyle w:val="Hyperlink0"/>
                <w:rFonts w:eastAsia="Arial Unicode MS"/>
                <w:sz w:val="24"/>
                <w:szCs w:val="24"/>
              </w:rPr>
            </w:pPr>
            <w:r w:rsidRPr="00491C0E">
              <w:rPr>
                <w:rStyle w:val="Hyperlink0"/>
                <w:rFonts w:eastAsia="Arial Unicode MS"/>
                <w:sz w:val="24"/>
                <w:szCs w:val="24"/>
                <w:lang w:val="en-US"/>
              </w:rPr>
              <w:t>S</w:t>
            </w:r>
            <w:r w:rsidRPr="00491C0E">
              <w:rPr>
                <w:rStyle w:val="Hyperlink0"/>
                <w:rFonts w:eastAsia="Arial Unicode MS"/>
                <w:sz w:val="24"/>
                <w:szCs w:val="24"/>
                <w:vertAlign w:val="subscript"/>
                <w:lang w:val="en-US"/>
              </w:rPr>
              <w:t>n</w:t>
            </w:r>
            <w:r w:rsidRPr="00491C0E">
              <w:rPr>
                <w:rStyle w:val="Hyperlink0"/>
                <w:rFonts w:eastAsia="Arial Unicode MS"/>
                <w:sz w:val="24"/>
                <w:szCs w:val="24"/>
                <w:lang w:val="en-US"/>
              </w:rPr>
              <w:t>,</w:t>
            </w:r>
          </w:p>
          <w:p w14:paraId="42873760" w14:textId="77777777" w:rsidR="00EE7305" w:rsidRPr="00491C0E" w:rsidRDefault="00EE7305" w:rsidP="00491C0E">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кэв/нм</w:t>
            </w:r>
          </w:p>
        </w:tc>
        <w:tc>
          <w:tcPr>
            <w:tcW w:w="1988" w:type="dxa"/>
            <w:vAlign w:val="center"/>
          </w:tcPr>
          <w:p w14:paraId="58642DD3" w14:textId="77777777" w:rsidR="00EE7305" w:rsidRPr="00491C0E" w:rsidRDefault="00EE7305" w:rsidP="00491C0E">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Радиус трека в кластерах наночастиц, нм</w:t>
            </w:r>
          </w:p>
        </w:tc>
        <w:tc>
          <w:tcPr>
            <w:tcW w:w="1984" w:type="dxa"/>
            <w:vAlign w:val="center"/>
          </w:tcPr>
          <w:p w14:paraId="163ECA3A" w14:textId="77777777" w:rsidR="00EE7305" w:rsidRPr="00491C0E" w:rsidRDefault="00EE7305" w:rsidP="00491C0E">
            <w:pPr>
              <w:tabs>
                <w:tab w:val="right" w:leader="dot" w:pos="8647"/>
              </w:tabs>
              <w:ind w:right="49"/>
              <w:jc w:val="center"/>
              <w:rPr>
                <w:rStyle w:val="Hyperlink0"/>
                <w:rFonts w:eastAsia="Arial Unicode MS"/>
                <w:sz w:val="24"/>
                <w:szCs w:val="24"/>
                <w:lang w:val="kk-KZ"/>
              </w:rPr>
            </w:pPr>
            <w:r w:rsidRPr="00491C0E">
              <w:rPr>
                <w:rStyle w:val="Hyperlink0"/>
                <w:rFonts w:eastAsia="Arial Unicode MS"/>
                <w:sz w:val="24"/>
                <w:szCs w:val="24"/>
                <w:lang w:val="kk-KZ"/>
              </w:rPr>
              <w:t>Радиус трека в изолированных частицах, нм</w:t>
            </w:r>
          </w:p>
        </w:tc>
      </w:tr>
      <w:tr w:rsidR="002C3CEB" w:rsidRPr="00881EB1" w14:paraId="3ACC088F" w14:textId="77777777" w:rsidTr="0086545D">
        <w:trPr>
          <w:jc w:val="center"/>
        </w:trPr>
        <w:tc>
          <w:tcPr>
            <w:tcW w:w="1611" w:type="dxa"/>
            <w:vMerge w:val="restart"/>
            <w:vAlign w:val="center"/>
          </w:tcPr>
          <w:p w14:paraId="2824EF69" w14:textId="6CDE3928" w:rsidR="002C3CEB" w:rsidRPr="00881EB1" w:rsidRDefault="002C3CEB" w:rsidP="002C3CEB">
            <w:pPr>
              <w:tabs>
                <w:tab w:val="right" w:leader="dot" w:pos="8647"/>
              </w:tabs>
              <w:ind w:right="49"/>
              <w:rPr>
                <w:rStyle w:val="Hyperlink0"/>
                <w:rFonts w:eastAsia="Arial Unicode MS"/>
                <w:sz w:val="24"/>
                <w:szCs w:val="24"/>
              </w:rPr>
            </w:pPr>
            <w:r w:rsidRPr="00881EB1">
              <w:rPr>
                <w:rStyle w:val="Hyperlink0"/>
                <w:rFonts w:eastAsia="Arial Unicode MS"/>
                <w:sz w:val="24"/>
                <w:szCs w:val="24"/>
                <w:lang w:val="en-US"/>
              </w:rPr>
              <w:t>Bi, 670</w:t>
            </w:r>
            <w:r w:rsidRPr="00881EB1">
              <w:rPr>
                <w:rStyle w:val="Hyperlink0"/>
                <w:rFonts w:eastAsia="Arial Unicode MS"/>
                <w:sz w:val="24"/>
                <w:szCs w:val="24"/>
                <w:lang w:val="kk-KZ"/>
              </w:rPr>
              <w:t xml:space="preserve"> МэВ</w:t>
            </w:r>
          </w:p>
        </w:tc>
        <w:tc>
          <w:tcPr>
            <w:tcW w:w="1531" w:type="dxa"/>
          </w:tcPr>
          <w:p w14:paraId="2C015F66"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нет</w:t>
            </w:r>
          </w:p>
        </w:tc>
        <w:tc>
          <w:tcPr>
            <w:tcW w:w="1276" w:type="dxa"/>
          </w:tcPr>
          <w:p w14:paraId="4BB584C6" w14:textId="5442EEAC"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39</w:t>
            </w:r>
            <w:r>
              <w:rPr>
                <w:rStyle w:val="Hyperlink0"/>
                <w:rFonts w:eastAsia="Arial Unicode MS"/>
                <w:sz w:val="24"/>
                <w:szCs w:val="24"/>
                <w:lang w:val="kk-KZ"/>
              </w:rPr>
              <w:t>,</w:t>
            </w:r>
            <w:r w:rsidRPr="00881EB1">
              <w:rPr>
                <w:rStyle w:val="Hyperlink0"/>
                <w:rFonts w:eastAsia="Arial Unicode MS"/>
                <w:sz w:val="24"/>
                <w:szCs w:val="24"/>
                <w:lang w:val="en-US"/>
              </w:rPr>
              <w:t>5</w:t>
            </w:r>
          </w:p>
        </w:tc>
        <w:tc>
          <w:tcPr>
            <w:tcW w:w="1134" w:type="dxa"/>
          </w:tcPr>
          <w:p w14:paraId="0DB38D07"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0,11</w:t>
            </w:r>
          </w:p>
        </w:tc>
        <w:tc>
          <w:tcPr>
            <w:tcW w:w="1988" w:type="dxa"/>
          </w:tcPr>
          <w:p w14:paraId="3C360B01"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4</w:t>
            </w:r>
            <w:r w:rsidRPr="00881EB1">
              <w:rPr>
                <w:rStyle w:val="Hyperlink0"/>
                <w:rFonts w:eastAsia="Arial Unicode MS"/>
                <w:sz w:val="24"/>
                <w:szCs w:val="24"/>
                <w:lang w:val="kk-KZ"/>
              </w:rPr>
              <w:t>,</w:t>
            </w:r>
            <w:r w:rsidRPr="00881EB1">
              <w:rPr>
                <w:rStyle w:val="Hyperlink0"/>
                <w:rFonts w:eastAsia="Arial Unicode MS"/>
                <w:sz w:val="24"/>
                <w:szCs w:val="24"/>
                <w:lang w:val="en-US"/>
              </w:rPr>
              <w:t>6</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c>
          <w:tcPr>
            <w:tcW w:w="1984" w:type="dxa"/>
          </w:tcPr>
          <w:p w14:paraId="0050E77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4</w:t>
            </w:r>
            <w:r w:rsidRPr="00881EB1">
              <w:rPr>
                <w:rStyle w:val="Hyperlink0"/>
                <w:rFonts w:eastAsia="Arial Unicode MS"/>
                <w:sz w:val="24"/>
                <w:szCs w:val="24"/>
                <w:lang w:val="kk-KZ"/>
              </w:rPr>
              <w:t>,5±</w:t>
            </w:r>
            <w:r w:rsidRPr="00881EB1">
              <w:rPr>
                <w:rStyle w:val="Hyperlink0"/>
                <w:rFonts w:eastAsia="Arial Unicode MS"/>
                <w:sz w:val="24"/>
                <w:szCs w:val="24"/>
                <w:lang w:val="en-US"/>
              </w:rPr>
              <w:t>0</w:t>
            </w:r>
            <w:r w:rsidRPr="00881EB1">
              <w:rPr>
                <w:rStyle w:val="Hyperlink0"/>
                <w:rFonts w:eastAsia="Arial Unicode MS"/>
                <w:sz w:val="24"/>
                <w:szCs w:val="24"/>
                <w:lang w:val="kk-KZ"/>
              </w:rPr>
              <w:t>,5</w:t>
            </w:r>
          </w:p>
        </w:tc>
      </w:tr>
      <w:tr w:rsidR="002C3CEB" w:rsidRPr="00881EB1" w14:paraId="1F0CC441" w14:textId="77777777" w:rsidTr="0086545D">
        <w:trPr>
          <w:jc w:val="center"/>
        </w:trPr>
        <w:tc>
          <w:tcPr>
            <w:tcW w:w="1611" w:type="dxa"/>
            <w:vMerge/>
          </w:tcPr>
          <w:p w14:paraId="4071315D" w14:textId="6DE45D5A"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517F95B9"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13</w:t>
            </w:r>
          </w:p>
        </w:tc>
        <w:tc>
          <w:tcPr>
            <w:tcW w:w="1276" w:type="dxa"/>
          </w:tcPr>
          <w:p w14:paraId="269FCB5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35</w:t>
            </w:r>
            <w:r w:rsidRPr="00881EB1">
              <w:rPr>
                <w:rStyle w:val="Hyperlink0"/>
                <w:rFonts w:eastAsia="Arial Unicode MS"/>
                <w:sz w:val="24"/>
                <w:szCs w:val="24"/>
                <w:lang w:val="kk-KZ"/>
              </w:rPr>
              <w:t>,4±1,2</w:t>
            </w:r>
          </w:p>
        </w:tc>
        <w:tc>
          <w:tcPr>
            <w:tcW w:w="1134" w:type="dxa"/>
          </w:tcPr>
          <w:p w14:paraId="5B48F9CF"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0,18</w:t>
            </w:r>
          </w:p>
        </w:tc>
        <w:tc>
          <w:tcPr>
            <w:tcW w:w="1988" w:type="dxa"/>
          </w:tcPr>
          <w:p w14:paraId="19A46A4B"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5</w:t>
            </w:r>
            <w:r w:rsidRPr="00881EB1">
              <w:rPr>
                <w:rStyle w:val="Hyperlink0"/>
                <w:rFonts w:eastAsia="Arial Unicode MS"/>
                <w:sz w:val="24"/>
                <w:szCs w:val="24"/>
                <w:lang w:val="kk-KZ"/>
              </w:rPr>
              <w:t>,</w:t>
            </w:r>
            <w:r w:rsidRPr="00881EB1">
              <w:rPr>
                <w:rStyle w:val="Hyperlink0"/>
                <w:rFonts w:eastAsia="Arial Unicode MS"/>
                <w:sz w:val="24"/>
                <w:szCs w:val="24"/>
                <w:lang w:val="en-US"/>
              </w:rPr>
              <w:t>2</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c>
          <w:tcPr>
            <w:tcW w:w="1984" w:type="dxa"/>
          </w:tcPr>
          <w:p w14:paraId="538E8EE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5,4±</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r>
      <w:tr w:rsidR="002C3CEB" w:rsidRPr="00881EB1" w14:paraId="3D2F86C2" w14:textId="77777777" w:rsidTr="0086545D">
        <w:trPr>
          <w:jc w:val="center"/>
        </w:trPr>
        <w:tc>
          <w:tcPr>
            <w:tcW w:w="1611" w:type="dxa"/>
            <w:vMerge/>
          </w:tcPr>
          <w:p w14:paraId="47D1BC04"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5426CD74"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17,4</w:t>
            </w:r>
          </w:p>
        </w:tc>
        <w:tc>
          <w:tcPr>
            <w:tcW w:w="1276" w:type="dxa"/>
          </w:tcPr>
          <w:p w14:paraId="6FA4B979"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32</w:t>
            </w:r>
            <w:r w:rsidRPr="00881EB1">
              <w:rPr>
                <w:rStyle w:val="Hyperlink0"/>
                <w:rFonts w:eastAsia="Arial Unicode MS"/>
                <w:sz w:val="24"/>
                <w:szCs w:val="24"/>
                <w:lang w:val="kk-KZ"/>
              </w:rPr>
              <w:t>,</w:t>
            </w:r>
            <w:r w:rsidRPr="00881EB1">
              <w:rPr>
                <w:rStyle w:val="Hyperlink0"/>
                <w:rFonts w:eastAsia="Arial Unicode MS"/>
                <w:sz w:val="24"/>
                <w:szCs w:val="24"/>
                <w:lang w:val="en-US"/>
              </w:rPr>
              <w:t>3</w:t>
            </w:r>
            <w:r w:rsidRPr="00881EB1">
              <w:rPr>
                <w:rStyle w:val="Hyperlink0"/>
                <w:rFonts w:eastAsia="Arial Unicode MS"/>
                <w:sz w:val="24"/>
                <w:szCs w:val="24"/>
                <w:lang w:val="kk-KZ"/>
              </w:rPr>
              <w:t>±1,</w:t>
            </w:r>
            <w:r w:rsidRPr="00881EB1">
              <w:rPr>
                <w:rStyle w:val="Hyperlink0"/>
                <w:rFonts w:eastAsia="Arial Unicode MS"/>
                <w:sz w:val="24"/>
                <w:szCs w:val="24"/>
                <w:lang w:val="en-US"/>
              </w:rPr>
              <w:t>3</w:t>
            </w:r>
          </w:p>
        </w:tc>
        <w:tc>
          <w:tcPr>
            <w:tcW w:w="1134" w:type="dxa"/>
          </w:tcPr>
          <w:p w14:paraId="1D6C4B19"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0,23</w:t>
            </w:r>
          </w:p>
        </w:tc>
        <w:tc>
          <w:tcPr>
            <w:tcW w:w="1988" w:type="dxa"/>
          </w:tcPr>
          <w:p w14:paraId="5E89C663"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5</w:t>
            </w:r>
            <w:r w:rsidRPr="00881EB1">
              <w:rPr>
                <w:rStyle w:val="Hyperlink0"/>
                <w:rFonts w:eastAsia="Arial Unicode MS"/>
                <w:sz w:val="24"/>
                <w:szCs w:val="24"/>
                <w:lang w:val="kk-KZ"/>
              </w:rPr>
              <w:t>,</w:t>
            </w:r>
            <w:r w:rsidRPr="00881EB1">
              <w:rPr>
                <w:rStyle w:val="Hyperlink0"/>
                <w:rFonts w:eastAsia="Arial Unicode MS"/>
                <w:sz w:val="24"/>
                <w:szCs w:val="24"/>
                <w:lang w:val="en-US"/>
              </w:rPr>
              <w:t>4</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c>
          <w:tcPr>
            <w:tcW w:w="1984" w:type="dxa"/>
          </w:tcPr>
          <w:p w14:paraId="668CA8AB"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5,1±</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r>
      <w:tr w:rsidR="002C3CEB" w:rsidRPr="00881EB1" w14:paraId="2CDBFBAA" w14:textId="77777777" w:rsidTr="0086545D">
        <w:trPr>
          <w:jc w:val="center"/>
        </w:trPr>
        <w:tc>
          <w:tcPr>
            <w:tcW w:w="1611" w:type="dxa"/>
            <w:vMerge/>
          </w:tcPr>
          <w:p w14:paraId="635183C3"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4938AE06"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21,5</w:t>
            </w:r>
          </w:p>
        </w:tc>
        <w:tc>
          <w:tcPr>
            <w:tcW w:w="1276" w:type="dxa"/>
          </w:tcPr>
          <w:p w14:paraId="1E790262"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27</w:t>
            </w:r>
            <w:r w:rsidRPr="00881EB1">
              <w:rPr>
                <w:rStyle w:val="Hyperlink0"/>
                <w:rFonts w:eastAsia="Arial Unicode MS"/>
                <w:sz w:val="24"/>
                <w:szCs w:val="24"/>
                <w:lang w:val="kk-KZ"/>
              </w:rPr>
              <w:t>,</w:t>
            </w:r>
            <w:r w:rsidRPr="00881EB1">
              <w:rPr>
                <w:rStyle w:val="Hyperlink0"/>
                <w:rFonts w:eastAsia="Arial Unicode MS"/>
                <w:sz w:val="24"/>
                <w:szCs w:val="24"/>
                <w:lang w:val="en-US"/>
              </w:rPr>
              <w:t>3</w:t>
            </w:r>
            <w:r w:rsidRPr="00881EB1">
              <w:rPr>
                <w:rStyle w:val="Hyperlink0"/>
                <w:rFonts w:eastAsia="Arial Unicode MS"/>
                <w:sz w:val="24"/>
                <w:szCs w:val="24"/>
                <w:lang w:val="kk-KZ"/>
              </w:rPr>
              <w:t>±1,</w:t>
            </w:r>
            <w:r w:rsidRPr="00881EB1">
              <w:rPr>
                <w:rStyle w:val="Hyperlink0"/>
                <w:rFonts w:eastAsia="Arial Unicode MS"/>
                <w:sz w:val="24"/>
                <w:szCs w:val="24"/>
                <w:lang w:val="en-US"/>
              </w:rPr>
              <w:t>5</w:t>
            </w:r>
          </w:p>
        </w:tc>
        <w:tc>
          <w:tcPr>
            <w:tcW w:w="1134" w:type="dxa"/>
          </w:tcPr>
          <w:p w14:paraId="235D3A27"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0,35</w:t>
            </w:r>
          </w:p>
        </w:tc>
        <w:tc>
          <w:tcPr>
            <w:tcW w:w="1988" w:type="dxa"/>
          </w:tcPr>
          <w:p w14:paraId="4A8CA7C2"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5</w:t>
            </w:r>
            <w:r w:rsidRPr="00881EB1">
              <w:rPr>
                <w:rStyle w:val="Hyperlink0"/>
                <w:rFonts w:eastAsia="Arial Unicode MS"/>
                <w:sz w:val="24"/>
                <w:szCs w:val="24"/>
                <w:lang w:val="kk-KZ"/>
              </w:rPr>
              <w:t>,2±</w:t>
            </w:r>
            <w:r w:rsidRPr="00881EB1">
              <w:rPr>
                <w:rStyle w:val="Hyperlink0"/>
                <w:rFonts w:eastAsia="Arial Unicode MS"/>
                <w:sz w:val="24"/>
                <w:szCs w:val="24"/>
                <w:lang w:val="en-US"/>
              </w:rPr>
              <w:t>0</w:t>
            </w:r>
            <w:r w:rsidRPr="00881EB1">
              <w:rPr>
                <w:rStyle w:val="Hyperlink0"/>
                <w:rFonts w:eastAsia="Arial Unicode MS"/>
                <w:sz w:val="24"/>
                <w:szCs w:val="24"/>
                <w:lang w:val="kk-KZ"/>
              </w:rPr>
              <w:t>,4</w:t>
            </w:r>
          </w:p>
        </w:tc>
        <w:tc>
          <w:tcPr>
            <w:tcW w:w="1984" w:type="dxa"/>
          </w:tcPr>
          <w:p w14:paraId="110CA328"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5,4±</w:t>
            </w:r>
            <w:r w:rsidRPr="00881EB1">
              <w:rPr>
                <w:rStyle w:val="Hyperlink0"/>
                <w:rFonts w:eastAsia="Arial Unicode MS"/>
                <w:sz w:val="24"/>
                <w:szCs w:val="24"/>
                <w:lang w:val="en-US"/>
              </w:rPr>
              <w:t>0</w:t>
            </w:r>
            <w:r w:rsidRPr="00881EB1">
              <w:rPr>
                <w:rStyle w:val="Hyperlink0"/>
                <w:rFonts w:eastAsia="Arial Unicode MS"/>
                <w:sz w:val="24"/>
                <w:szCs w:val="24"/>
                <w:lang w:val="kk-KZ"/>
              </w:rPr>
              <w:t>,7</w:t>
            </w:r>
          </w:p>
        </w:tc>
      </w:tr>
      <w:tr w:rsidR="002C3CEB" w:rsidRPr="00881EB1" w14:paraId="3A23FA4B" w14:textId="77777777" w:rsidTr="0086545D">
        <w:trPr>
          <w:jc w:val="center"/>
        </w:trPr>
        <w:tc>
          <w:tcPr>
            <w:tcW w:w="1611" w:type="dxa"/>
            <w:vMerge/>
          </w:tcPr>
          <w:p w14:paraId="0E528333"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0E7FF839"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25,4</w:t>
            </w:r>
          </w:p>
        </w:tc>
        <w:tc>
          <w:tcPr>
            <w:tcW w:w="1276" w:type="dxa"/>
          </w:tcPr>
          <w:p w14:paraId="5E625B20" w14:textId="77777777" w:rsidR="002C3CEB" w:rsidRPr="00881EB1" w:rsidRDefault="002C3CEB" w:rsidP="00B92088">
            <w:pPr>
              <w:tabs>
                <w:tab w:val="right" w:leader="dot" w:pos="8647"/>
              </w:tabs>
              <w:ind w:right="49"/>
              <w:rPr>
                <w:rStyle w:val="Hyperlink0"/>
                <w:rFonts w:eastAsia="Arial Unicode MS"/>
                <w:sz w:val="24"/>
                <w:szCs w:val="24"/>
                <w:lang w:val="en-US"/>
              </w:rPr>
            </w:pPr>
            <w:r w:rsidRPr="00881EB1">
              <w:rPr>
                <w:rStyle w:val="Hyperlink0"/>
                <w:rFonts w:eastAsia="Arial Unicode MS"/>
                <w:sz w:val="24"/>
                <w:szCs w:val="24"/>
                <w:lang w:val="en-US"/>
              </w:rPr>
              <w:t>21</w:t>
            </w:r>
            <w:r w:rsidRPr="00881EB1">
              <w:rPr>
                <w:rStyle w:val="Hyperlink0"/>
                <w:rFonts w:eastAsia="Arial Unicode MS"/>
                <w:sz w:val="24"/>
                <w:szCs w:val="24"/>
                <w:lang w:val="kk-KZ"/>
              </w:rPr>
              <w:t>,</w:t>
            </w:r>
            <w:r w:rsidRPr="00881EB1">
              <w:rPr>
                <w:rStyle w:val="Hyperlink0"/>
                <w:rFonts w:eastAsia="Arial Unicode MS"/>
                <w:sz w:val="24"/>
                <w:szCs w:val="24"/>
                <w:lang w:val="en-US"/>
              </w:rPr>
              <w:t>7</w:t>
            </w:r>
            <w:r w:rsidRPr="00881EB1">
              <w:rPr>
                <w:rStyle w:val="Hyperlink0"/>
                <w:rFonts w:eastAsia="Arial Unicode MS"/>
                <w:sz w:val="24"/>
                <w:szCs w:val="24"/>
                <w:lang w:val="kk-KZ"/>
              </w:rPr>
              <w:t>±1,</w:t>
            </w:r>
            <w:r w:rsidRPr="00881EB1">
              <w:rPr>
                <w:rStyle w:val="Hyperlink0"/>
                <w:rFonts w:eastAsia="Arial Unicode MS"/>
                <w:sz w:val="24"/>
                <w:szCs w:val="24"/>
                <w:lang w:val="en-US"/>
              </w:rPr>
              <w:t>3</w:t>
            </w:r>
          </w:p>
        </w:tc>
        <w:tc>
          <w:tcPr>
            <w:tcW w:w="1134" w:type="dxa"/>
          </w:tcPr>
          <w:p w14:paraId="7E4ED235"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0,50</w:t>
            </w:r>
          </w:p>
        </w:tc>
        <w:tc>
          <w:tcPr>
            <w:tcW w:w="1988" w:type="dxa"/>
          </w:tcPr>
          <w:p w14:paraId="30E33790"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4,0±</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c>
          <w:tcPr>
            <w:tcW w:w="1984" w:type="dxa"/>
          </w:tcPr>
          <w:p w14:paraId="17D74FFA"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4</w:t>
            </w:r>
            <w:r w:rsidRPr="00881EB1">
              <w:rPr>
                <w:rStyle w:val="Hyperlink0"/>
                <w:rFonts w:eastAsia="Arial Unicode MS"/>
                <w:sz w:val="24"/>
                <w:szCs w:val="24"/>
                <w:lang w:val="kk-KZ"/>
              </w:rPr>
              <w:t>,2±</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r>
      <w:tr w:rsidR="002C3CEB" w:rsidRPr="00881EB1" w14:paraId="7AE111C0" w14:textId="77777777" w:rsidTr="0086545D">
        <w:trPr>
          <w:jc w:val="center"/>
        </w:trPr>
        <w:tc>
          <w:tcPr>
            <w:tcW w:w="1611" w:type="dxa"/>
            <w:vMerge/>
          </w:tcPr>
          <w:p w14:paraId="1145EC3C"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42847D3C"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28</w:t>
            </w:r>
          </w:p>
        </w:tc>
        <w:tc>
          <w:tcPr>
            <w:tcW w:w="1276" w:type="dxa"/>
          </w:tcPr>
          <w:p w14:paraId="6FC52C8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16</w:t>
            </w:r>
            <w:r w:rsidRPr="00881EB1">
              <w:rPr>
                <w:rStyle w:val="Hyperlink0"/>
                <w:rFonts w:eastAsia="Arial Unicode MS"/>
                <w:sz w:val="24"/>
                <w:szCs w:val="24"/>
                <w:lang w:val="kk-KZ"/>
              </w:rPr>
              <w:t>,</w:t>
            </w:r>
            <w:r w:rsidRPr="00881EB1">
              <w:rPr>
                <w:rStyle w:val="Hyperlink0"/>
                <w:rFonts w:eastAsia="Arial Unicode MS"/>
                <w:sz w:val="24"/>
                <w:szCs w:val="24"/>
                <w:lang w:val="en-US"/>
              </w:rPr>
              <w:t>7</w:t>
            </w:r>
            <w:r w:rsidRPr="00881EB1">
              <w:rPr>
                <w:rStyle w:val="Hyperlink0"/>
                <w:rFonts w:eastAsia="Arial Unicode MS"/>
                <w:sz w:val="24"/>
                <w:szCs w:val="24"/>
                <w:lang w:val="kk-KZ"/>
              </w:rPr>
              <w:t>±1,</w:t>
            </w:r>
            <w:r w:rsidRPr="00881EB1">
              <w:rPr>
                <w:rStyle w:val="Hyperlink0"/>
                <w:rFonts w:eastAsia="Arial Unicode MS"/>
                <w:sz w:val="24"/>
                <w:szCs w:val="24"/>
                <w:lang w:val="en-US"/>
              </w:rPr>
              <w:t>1</w:t>
            </w:r>
          </w:p>
        </w:tc>
        <w:tc>
          <w:tcPr>
            <w:tcW w:w="1134" w:type="dxa"/>
          </w:tcPr>
          <w:p w14:paraId="7A4B218B"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0,69</w:t>
            </w:r>
          </w:p>
        </w:tc>
        <w:tc>
          <w:tcPr>
            <w:tcW w:w="1988" w:type="dxa"/>
          </w:tcPr>
          <w:p w14:paraId="2F52C928"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1</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6</w:t>
            </w:r>
          </w:p>
        </w:tc>
        <w:tc>
          <w:tcPr>
            <w:tcW w:w="1984" w:type="dxa"/>
          </w:tcPr>
          <w:p w14:paraId="15FBE08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2C3CEB" w:rsidRPr="00881EB1" w14:paraId="02E41B97" w14:textId="77777777" w:rsidTr="0086545D">
        <w:trPr>
          <w:jc w:val="center"/>
        </w:trPr>
        <w:tc>
          <w:tcPr>
            <w:tcW w:w="1611" w:type="dxa"/>
            <w:vMerge/>
          </w:tcPr>
          <w:p w14:paraId="2772DEE0"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7CDCEF0B"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31</w:t>
            </w:r>
          </w:p>
        </w:tc>
        <w:tc>
          <w:tcPr>
            <w:tcW w:w="1276" w:type="dxa"/>
          </w:tcPr>
          <w:p w14:paraId="42CB77A0"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11</w:t>
            </w:r>
            <w:r w:rsidRPr="00881EB1">
              <w:rPr>
                <w:rStyle w:val="Hyperlink0"/>
                <w:rFonts w:eastAsia="Arial Unicode MS"/>
                <w:sz w:val="24"/>
                <w:szCs w:val="24"/>
                <w:lang w:val="kk-KZ"/>
              </w:rPr>
              <w:t>,</w:t>
            </w:r>
            <w:r w:rsidRPr="00881EB1">
              <w:rPr>
                <w:rStyle w:val="Hyperlink0"/>
                <w:rFonts w:eastAsia="Arial Unicode MS"/>
                <w:sz w:val="24"/>
                <w:szCs w:val="24"/>
                <w:lang w:val="en-US"/>
              </w:rPr>
              <w:t>8</w:t>
            </w:r>
            <w:r w:rsidRPr="00881EB1">
              <w:rPr>
                <w:rStyle w:val="Hyperlink0"/>
                <w:rFonts w:eastAsia="Arial Unicode MS"/>
                <w:sz w:val="24"/>
                <w:szCs w:val="24"/>
                <w:lang w:val="kk-KZ"/>
              </w:rPr>
              <w:t>±1,</w:t>
            </w:r>
            <w:r w:rsidRPr="00881EB1">
              <w:rPr>
                <w:rStyle w:val="Hyperlink0"/>
                <w:rFonts w:eastAsia="Arial Unicode MS"/>
                <w:sz w:val="24"/>
                <w:szCs w:val="24"/>
                <w:lang w:val="en-US"/>
              </w:rPr>
              <w:t>1</w:t>
            </w:r>
          </w:p>
        </w:tc>
        <w:tc>
          <w:tcPr>
            <w:tcW w:w="1134" w:type="dxa"/>
          </w:tcPr>
          <w:p w14:paraId="12B90DEB"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0,98</w:t>
            </w:r>
          </w:p>
        </w:tc>
        <w:tc>
          <w:tcPr>
            <w:tcW w:w="1988" w:type="dxa"/>
          </w:tcPr>
          <w:p w14:paraId="6057AD36" w14:textId="36E7743F"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1E9CDD5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2</w:t>
            </w:r>
            <w:r w:rsidRPr="00881EB1">
              <w:rPr>
                <w:rStyle w:val="Hyperlink0"/>
                <w:rFonts w:eastAsia="Arial Unicode MS"/>
                <w:sz w:val="24"/>
                <w:szCs w:val="24"/>
                <w:lang w:val="kk-KZ"/>
              </w:rPr>
              <w:t>,</w:t>
            </w: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3</w:t>
            </w:r>
          </w:p>
        </w:tc>
      </w:tr>
      <w:tr w:rsidR="002C3CEB" w:rsidRPr="00881EB1" w14:paraId="11B6484B" w14:textId="77777777" w:rsidTr="0086545D">
        <w:trPr>
          <w:jc w:val="center"/>
        </w:trPr>
        <w:tc>
          <w:tcPr>
            <w:tcW w:w="1611" w:type="dxa"/>
            <w:vMerge/>
          </w:tcPr>
          <w:p w14:paraId="04032030"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06F68AFD"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33,8</w:t>
            </w:r>
          </w:p>
        </w:tc>
        <w:tc>
          <w:tcPr>
            <w:tcW w:w="1276" w:type="dxa"/>
          </w:tcPr>
          <w:p w14:paraId="3B3EC33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7</w:t>
            </w:r>
            <w:r w:rsidRPr="00881EB1">
              <w:rPr>
                <w:rStyle w:val="Hyperlink0"/>
                <w:rFonts w:eastAsia="Arial Unicode MS"/>
                <w:sz w:val="24"/>
                <w:szCs w:val="24"/>
                <w:lang w:val="kk-KZ"/>
              </w:rPr>
              <w:t>,</w:t>
            </w:r>
            <w:r w:rsidRPr="00881EB1">
              <w:rPr>
                <w:rStyle w:val="Hyperlink0"/>
                <w:rFonts w:eastAsia="Arial Unicode MS"/>
                <w:sz w:val="24"/>
                <w:szCs w:val="24"/>
                <w:lang w:val="en-US"/>
              </w:rPr>
              <w:t>5</w:t>
            </w:r>
            <w:r w:rsidRPr="00881EB1">
              <w:rPr>
                <w:rStyle w:val="Hyperlink0"/>
                <w:rFonts w:eastAsia="Arial Unicode MS"/>
                <w:sz w:val="24"/>
                <w:szCs w:val="24"/>
                <w:lang w:val="kk-KZ"/>
              </w:rPr>
              <w:t>±1,</w:t>
            </w:r>
            <w:r w:rsidRPr="00881EB1">
              <w:rPr>
                <w:rStyle w:val="Hyperlink0"/>
                <w:rFonts w:eastAsia="Arial Unicode MS"/>
                <w:sz w:val="24"/>
                <w:szCs w:val="24"/>
                <w:lang w:val="en-US"/>
              </w:rPr>
              <w:t>3</w:t>
            </w:r>
          </w:p>
        </w:tc>
        <w:tc>
          <w:tcPr>
            <w:tcW w:w="1134" w:type="dxa"/>
          </w:tcPr>
          <w:p w14:paraId="71D3760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1,50</w:t>
            </w:r>
          </w:p>
        </w:tc>
        <w:tc>
          <w:tcPr>
            <w:tcW w:w="1988" w:type="dxa"/>
          </w:tcPr>
          <w:p w14:paraId="5864C862" w14:textId="6C6A1C12"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2D68349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w:t>
            </w:r>
            <w:r w:rsidRPr="00881EB1">
              <w:rPr>
                <w:rStyle w:val="Hyperlink0"/>
                <w:rFonts w:eastAsia="Arial Unicode MS"/>
                <w:sz w:val="24"/>
                <w:szCs w:val="24"/>
                <w:lang w:val="kk-KZ"/>
              </w:rPr>
              <w:t>,</w:t>
            </w:r>
            <w:r w:rsidRPr="00881EB1">
              <w:rPr>
                <w:rStyle w:val="Hyperlink0"/>
                <w:rFonts w:eastAsia="Arial Unicode MS"/>
                <w:sz w:val="24"/>
                <w:szCs w:val="24"/>
                <w:lang w:val="en-US"/>
              </w:rPr>
              <w:t>5</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r>
      <w:tr w:rsidR="002C3CEB" w:rsidRPr="00881EB1" w14:paraId="44CFE800" w14:textId="77777777" w:rsidTr="0086545D">
        <w:trPr>
          <w:trHeight w:val="53"/>
          <w:jc w:val="center"/>
        </w:trPr>
        <w:tc>
          <w:tcPr>
            <w:tcW w:w="1611" w:type="dxa"/>
            <w:vMerge/>
          </w:tcPr>
          <w:p w14:paraId="19002B02"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367EA353"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36,4</w:t>
            </w:r>
          </w:p>
        </w:tc>
        <w:tc>
          <w:tcPr>
            <w:tcW w:w="1276" w:type="dxa"/>
          </w:tcPr>
          <w:p w14:paraId="334C787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4</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±1,</w:t>
            </w:r>
            <w:r w:rsidRPr="00881EB1">
              <w:rPr>
                <w:rStyle w:val="Hyperlink0"/>
                <w:rFonts w:eastAsia="Arial Unicode MS"/>
                <w:sz w:val="24"/>
                <w:szCs w:val="24"/>
                <w:lang w:val="en-US"/>
              </w:rPr>
              <w:t>5</w:t>
            </w:r>
          </w:p>
        </w:tc>
        <w:tc>
          <w:tcPr>
            <w:tcW w:w="1134" w:type="dxa"/>
          </w:tcPr>
          <w:p w14:paraId="17B5B0B1"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3,20</w:t>
            </w:r>
          </w:p>
        </w:tc>
        <w:tc>
          <w:tcPr>
            <w:tcW w:w="1988" w:type="dxa"/>
          </w:tcPr>
          <w:p w14:paraId="304832C5" w14:textId="1A0F0CBC"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5CD07972" w14:textId="5C670DD4"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r>
      <w:tr w:rsidR="002C3CEB" w:rsidRPr="00881EB1" w14:paraId="51342D4D" w14:textId="77777777" w:rsidTr="0086545D">
        <w:trPr>
          <w:jc w:val="center"/>
        </w:trPr>
        <w:tc>
          <w:tcPr>
            <w:tcW w:w="1611" w:type="dxa"/>
            <w:vMerge w:val="restart"/>
            <w:vAlign w:val="center"/>
          </w:tcPr>
          <w:p w14:paraId="77041CD1" w14:textId="59F87B33" w:rsidR="002C3CEB" w:rsidRPr="00881EB1" w:rsidRDefault="002C3CEB" w:rsidP="002C3CEB">
            <w:pPr>
              <w:tabs>
                <w:tab w:val="right" w:leader="dot" w:pos="8647"/>
              </w:tabs>
              <w:ind w:right="49"/>
              <w:rPr>
                <w:rStyle w:val="Hyperlink0"/>
                <w:rFonts w:eastAsia="Arial Unicode MS"/>
                <w:sz w:val="24"/>
                <w:szCs w:val="24"/>
              </w:rPr>
            </w:pPr>
            <w:r w:rsidRPr="00881EB1">
              <w:rPr>
                <w:rStyle w:val="Hyperlink0"/>
                <w:rFonts w:eastAsia="Arial Unicode MS"/>
                <w:sz w:val="24"/>
                <w:szCs w:val="24"/>
                <w:lang w:val="en-US"/>
              </w:rPr>
              <w:t>Xe, 148</w:t>
            </w:r>
            <w:r w:rsidRPr="00881EB1">
              <w:rPr>
                <w:rStyle w:val="Hyperlink0"/>
                <w:rFonts w:eastAsia="Arial Unicode MS"/>
                <w:sz w:val="24"/>
                <w:szCs w:val="24"/>
                <w:lang w:val="kk-KZ"/>
              </w:rPr>
              <w:t xml:space="preserve"> МэВ</w:t>
            </w:r>
          </w:p>
        </w:tc>
        <w:tc>
          <w:tcPr>
            <w:tcW w:w="1531" w:type="dxa"/>
          </w:tcPr>
          <w:p w14:paraId="73D26F70" w14:textId="77777777" w:rsidR="002C3CEB" w:rsidRPr="00881EB1" w:rsidRDefault="002C3CEB" w:rsidP="00B92088">
            <w:pPr>
              <w:tabs>
                <w:tab w:val="right" w:leader="dot" w:pos="8647"/>
              </w:tabs>
              <w:ind w:right="49"/>
              <w:jc w:val="center"/>
              <w:rPr>
                <w:rStyle w:val="Hyperlink0"/>
                <w:rFonts w:eastAsia="Arial Unicode MS"/>
                <w:sz w:val="24"/>
                <w:szCs w:val="24"/>
              </w:rPr>
            </w:pPr>
            <w:r w:rsidRPr="00881EB1">
              <w:rPr>
                <w:rStyle w:val="Hyperlink0"/>
                <w:rFonts w:eastAsia="Arial Unicode MS"/>
                <w:sz w:val="24"/>
                <w:szCs w:val="24"/>
              </w:rPr>
              <w:t>нет</w:t>
            </w:r>
          </w:p>
        </w:tc>
        <w:tc>
          <w:tcPr>
            <w:tcW w:w="1276" w:type="dxa"/>
          </w:tcPr>
          <w:p w14:paraId="6B0A2315"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23,2</w:t>
            </w:r>
          </w:p>
        </w:tc>
        <w:tc>
          <w:tcPr>
            <w:tcW w:w="1134" w:type="dxa"/>
          </w:tcPr>
          <w:p w14:paraId="7EF0BF28" w14:textId="439F2BFB"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0</w:t>
            </w:r>
            <w:r>
              <w:rPr>
                <w:rStyle w:val="Hyperlink0"/>
                <w:rFonts w:eastAsia="Arial Unicode MS"/>
                <w:sz w:val="24"/>
                <w:szCs w:val="24"/>
                <w:lang w:val="kk-KZ"/>
              </w:rPr>
              <w:t>,</w:t>
            </w:r>
            <w:r w:rsidRPr="00881EB1">
              <w:rPr>
                <w:rStyle w:val="Hyperlink0"/>
                <w:rFonts w:eastAsia="Arial Unicode MS"/>
                <w:sz w:val="24"/>
                <w:szCs w:val="24"/>
                <w:lang w:val="en-US"/>
              </w:rPr>
              <w:t>12</w:t>
            </w:r>
          </w:p>
        </w:tc>
        <w:tc>
          <w:tcPr>
            <w:tcW w:w="1988" w:type="dxa"/>
          </w:tcPr>
          <w:p w14:paraId="74E25C56" w14:textId="585F115D" w:rsidR="002C3CEB" w:rsidRPr="00881EB1" w:rsidRDefault="002C3CEB" w:rsidP="00B92088">
            <w:pPr>
              <w:tabs>
                <w:tab w:val="right" w:leader="dot" w:pos="8647"/>
              </w:tabs>
              <w:ind w:right="49"/>
              <w:jc w:val="center"/>
              <w:rPr>
                <w:rStyle w:val="Hyperlink0"/>
                <w:rFonts w:eastAsia="Arial Unicode MS"/>
                <w:sz w:val="24"/>
                <w:szCs w:val="24"/>
                <w:lang w:val="kk-KZ"/>
              </w:rPr>
            </w:pPr>
            <w:r>
              <w:rPr>
                <w:rStyle w:val="Hyperlink0"/>
                <w:rFonts w:eastAsia="Arial Unicode MS"/>
                <w:sz w:val="24"/>
                <w:szCs w:val="24"/>
                <w:lang w:val="en-US"/>
              </w:rPr>
              <w:t>4</w:t>
            </w:r>
            <w:r w:rsidRPr="00881EB1">
              <w:rPr>
                <w:rStyle w:val="Hyperlink0"/>
                <w:rFonts w:eastAsia="Arial Unicode MS"/>
                <w:sz w:val="24"/>
                <w:szCs w:val="24"/>
                <w:lang w:val="kk-KZ"/>
              </w:rPr>
              <w:t>,</w:t>
            </w:r>
            <w:r>
              <w:rPr>
                <w:rStyle w:val="Hyperlink0"/>
                <w:rFonts w:eastAsia="Arial Unicode MS"/>
                <w:sz w:val="24"/>
                <w:szCs w:val="24"/>
                <w:lang w:val="en-US"/>
              </w:rPr>
              <w:t>5</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Pr>
                <w:rStyle w:val="Hyperlink0"/>
                <w:rFonts w:eastAsia="Arial Unicode MS"/>
                <w:sz w:val="24"/>
                <w:szCs w:val="24"/>
                <w:lang w:val="en-US"/>
              </w:rPr>
              <w:t>7</w:t>
            </w:r>
          </w:p>
        </w:tc>
        <w:tc>
          <w:tcPr>
            <w:tcW w:w="1984" w:type="dxa"/>
          </w:tcPr>
          <w:p w14:paraId="2AFD445B"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8</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r>
      <w:tr w:rsidR="002C3CEB" w:rsidRPr="00881EB1" w14:paraId="545EBE0A" w14:textId="77777777" w:rsidTr="0086545D">
        <w:trPr>
          <w:jc w:val="center"/>
        </w:trPr>
        <w:tc>
          <w:tcPr>
            <w:tcW w:w="1611" w:type="dxa"/>
            <w:vMerge/>
          </w:tcPr>
          <w:p w14:paraId="59BABF6F" w14:textId="03C5E540"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6C4EE4B5"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8</w:t>
            </w:r>
          </w:p>
        </w:tc>
        <w:tc>
          <w:tcPr>
            <w:tcW w:w="1276" w:type="dxa"/>
          </w:tcPr>
          <w:p w14:paraId="29A8D65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14</w:t>
            </w:r>
            <w:r w:rsidRPr="00881EB1">
              <w:rPr>
                <w:rStyle w:val="Hyperlink0"/>
                <w:rFonts w:eastAsia="Arial Unicode MS"/>
                <w:sz w:val="24"/>
                <w:szCs w:val="24"/>
                <w:lang w:val="kk-KZ"/>
              </w:rPr>
              <w:t>,</w:t>
            </w:r>
            <w:r w:rsidRPr="00881EB1">
              <w:rPr>
                <w:rStyle w:val="Hyperlink0"/>
                <w:rFonts w:eastAsia="Arial Unicode MS"/>
                <w:sz w:val="24"/>
                <w:szCs w:val="24"/>
                <w:lang w:val="en-US"/>
              </w:rPr>
              <w:t>8</w:t>
            </w:r>
            <w:r w:rsidRPr="00881EB1">
              <w:rPr>
                <w:rStyle w:val="Hyperlink0"/>
                <w:rFonts w:eastAsia="Arial Unicode MS"/>
                <w:sz w:val="24"/>
                <w:szCs w:val="24"/>
                <w:lang w:val="kk-KZ"/>
              </w:rPr>
              <w:t>±1,</w:t>
            </w:r>
            <w:r w:rsidRPr="00881EB1">
              <w:rPr>
                <w:rStyle w:val="Hyperlink0"/>
                <w:rFonts w:eastAsia="Arial Unicode MS"/>
                <w:sz w:val="24"/>
                <w:szCs w:val="24"/>
                <w:lang w:val="en-US"/>
              </w:rPr>
              <w:t>5</w:t>
            </w:r>
          </w:p>
        </w:tc>
        <w:tc>
          <w:tcPr>
            <w:tcW w:w="1134" w:type="dxa"/>
          </w:tcPr>
          <w:p w14:paraId="4D3462C2" w14:textId="279CCEAF"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0</w:t>
            </w:r>
            <w:r>
              <w:rPr>
                <w:rStyle w:val="Hyperlink0"/>
                <w:rFonts w:eastAsia="Arial Unicode MS"/>
                <w:sz w:val="24"/>
                <w:szCs w:val="24"/>
                <w:lang w:val="kk-KZ"/>
              </w:rPr>
              <w:t>,</w:t>
            </w:r>
            <w:r w:rsidRPr="00881EB1">
              <w:rPr>
                <w:rStyle w:val="Hyperlink0"/>
                <w:rFonts w:eastAsia="Arial Unicode MS"/>
                <w:sz w:val="24"/>
                <w:szCs w:val="24"/>
                <w:lang w:val="en-US"/>
              </w:rPr>
              <w:t>30</w:t>
            </w:r>
          </w:p>
        </w:tc>
        <w:tc>
          <w:tcPr>
            <w:tcW w:w="1988" w:type="dxa"/>
          </w:tcPr>
          <w:p w14:paraId="6DBD966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8</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6</w:t>
            </w:r>
          </w:p>
        </w:tc>
        <w:tc>
          <w:tcPr>
            <w:tcW w:w="1984" w:type="dxa"/>
          </w:tcPr>
          <w:p w14:paraId="1D40A74C"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9</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5</w:t>
            </w:r>
          </w:p>
        </w:tc>
      </w:tr>
      <w:tr w:rsidR="002C3CEB" w:rsidRPr="00881EB1" w14:paraId="7DBD65CB" w14:textId="77777777" w:rsidTr="0086545D">
        <w:trPr>
          <w:jc w:val="center"/>
        </w:trPr>
        <w:tc>
          <w:tcPr>
            <w:tcW w:w="1611" w:type="dxa"/>
            <w:vMerge/>
          </w:tcPr>
          <w:p w14:paraId="51AD5EA6"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0314D80E"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9,6</w:t>
            </w:r>
          </w:p>
        </w:tc>
        <w:tc>
          <w:tcPr>
            <w:tcW w:w="1276" w:type="dxa"/>
          </w:tcPr>
          <w:p w14:paraId="51B14B1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12</w:t>
            </w:r>
            <w:r w:rsidRPr="00881EB1">
              <w:rPr>
                <w:rStyle w:val="Hyperlink0"/>
                <w:rFonts w:eastAsia="Arial Unicode MS"/>
                <w:sz w:val="24"/>
                <w:szCs w:val="24"/>
                <w:lang w:val="kk-KZ"/>
              </w:rPr>
              <w:t>,</w:t>
            </w:r>
            <w:r w:rsidRPr="00881EB1">
              <w:rPr>
                <w:rStyle w:val="Hyperlink0"/>
                <w:rFonts w:eastAsia="Arial Unicode MS"/>
                <w:sz w:val="24"/>
                <w:szCs w:val="24"/>
                <w:lang w:val="en-US"/>
              </w:rPr>
              <w:t>1</w:t>
            </w:r>
            <w:r w:rsidRPr="00881EB1">
              <w:rPr>
                <w:rStyle w:val="Hyperlink0"/>
                <w:rFonts w:eastAsia="Arial Unicode MS"/>
                <w:sz w:val="24"/>
                <w:szCs w:val="24"/>
                <w:lang w:val="kk-KZ"/>
              </w:rPr>
              <w:t>±1,</w:t>
            </w:r>
            <w:r w:rsidRPr="00881EB1">
              <w:rPr>
                <w:rStyle w:val="Hyperlink0"/>
                <w:rFonts w:eastAsia="Arial Unicode MS"/>
                <w:sz w:val="24"/>
                <w:szCs w:val="24"/>
                <w:lang w:val="en-US"/>
              </w:rPr>
              <w:t>7</w:t>
            </w:r>
          </w:p>
        </w:tc>
        <w:tc>
          <w:tcPr>
            <w:tcW w:w="1134" w:type="dxa"/>
          </w:tcPr>
          <w:p w14:paraId="199A2EBD" w14:textId="531B32C9"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w:t>
            </w:r>
            <w:r>
              <w:rPr>
                <w:rStyle w:val="Hyperlink0"/>
                <w:rFonts w:eastAsia="Arial Unicode MS"/>
                <w:sz w:val="24"/>
                <w:szCs w:val="24"/>
                <w:lang w:val="kk-KZ"/>
              </w:rPr>
              <w:t>,</w:t>
            </w:r>
            <w:r w:rsidRPr="00881EB1">
              <w:rPr>
                <w:rStyle w:val="Hyperlink0"/>
                <w:rFonts w:eastAsia="Arial Unicode MS"/>
                <w:sz w:val="24"/>
                <w:szCs w:val="24"/>
                <w:lang w:val="en-US"/>
              </w:rPr>
              <w:t>38</w:t>
            </w:r>
          </w:p>
        </w:tc>
        <w:tc>
          <w:tcPr>
            <w:tcW w:w="1988" w:type="dxa"/>
          </w:tcPr>
          <w:p w14:paraId="4AFFC56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1</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6</w:t>
            </w:r>
          </w:p>
        </w:tc>
        <w:tc>
          <w:tcPr>
            <w:tcW w:w="1984" w:type="dxa"/>
          </w:tcPr>
          <w:p w14:paraId="5145CC59"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5</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2C3CEB" w:rsidRPr="00881EB1" w14:paraId="6C306E9B" w14:textId="77777777" w:rsidTr="0086545D">
        <w:trPr>
          <w:jc w:val="center"/>
        </w:trPr>
        <w:tc>
          <w:tcPr>
            <w:tcW w:w="1611" w:type="dxa"/>
            <w:vMerge/>
          </w:tcPr>
          <w:p w14:paraId="65F7196D"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53974E07"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11,7</w:t>
            </w:r>
          </w:p>
        </w:tc>
        <w:tc>
          <w:tcPr>
            <w:tcW w:w="1276" w:type="dxa"/>
          </w:tcPr>
          <w:p w14:paraId="6E993DCE"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7</w:t>
            </w:r>
            <w:r w:rsidRPr="00881EB1">
              <w:rPr>
                <w:rStyle w:val="Hyperlink0"/>
                <w:rFonts w:eastAsia="Arial Unicode MS"/>
                <w:sz w:val="24"/>
                <w:szCs w:val="24"/>
                <w:lang w:val="kk-KZ"/>
              </w:rPr>
              <w:t>,</w:t>
            </w:r>
            <w:r w:rsidRPr="00881EB1">
              <w:rPr>
                <w:rStyle w:val="Hyperlink0"/>
                <w:rFonts w:eastAsia="Arial Unicode MS"/>
                <w:sz w:val="24"/>
                <w:szCs w:val="24"/>
                <w:lang w:val="en-US"/>
              </w:rPr>
              <w:t>9</w:t>
            </w:r>
            <w:r w:rsidRPr="00881EB1">
              <w:rPr>
                <w:rStyle w:val="Hyperlink0"/>
                <w:rFonts w:eastAsia="Arial Unicode MS"/>
                <w:sz w:val="24"/>
                <w:szCs w:val="24"/>
                <w:lang w:val="kk-KZ"/>
              </w:rPr>
              <w:t>±1,</w:t>
            </w:r>
            <w:r w:rsidRPr="00881EB1">
              <w:rPr>
                <w:rStyle w:val="Hyperlink0"/>
                <w:rFonts w:eastAsia="Arial Unicode MS"/>
                <w:sz w:val="24"/>
                <w:szCs w:val="24"/>
                <w:lang w:val="en-US"/>
              </w:rPr>
              <w:t>5</w:t>
            </w:r>
          </w:p>
        </w:tc>
        <w:tc>
          <w:tcPr>
            <w:tcW w:w="1134" w:type="dxa"/>
          </w:tcPr>
          <w:p w14:paraId="07E4EAD2" w14:textId="7E599285"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w:t>
            </w:r>
            <w:r>
              <w:rPr>
                <w:rStyle w:val="Hyperlink0"/>
                <w:rFonts w:eastAsia="Arial Unicode MS"/>
                <w:sz w:val="24"/>
                <w:szCs w:val="24"/>
                <w:lang w:val="kk-KZ"/>
              </w:rPr>
              <w:t>,</w:t>
            </w:r>
            <w:r w:rsidRPr="00881EB1">
              <w:rPr>
                <w:rStyle w:val="Hyperlink0"/>
                <w:rFonts w:eastAsia="Arial Unicode MS"/>
                <w:sz w:val="24"/>
                <w:szCs w:val="24"/>
                <w:lang w:val="en-US"/>
              </w:rPr>
              <w:t>57</w:t>
            </w:r>
          </w:p>
        </w:tc>
        <w:tc>
          <w:tcPr>
            <w:tcW w:w="1988" w:type="dxa"/>
          </w:tcPr>
          <w:p w14:paraId="74112BD0" w14:textId="11313C70"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51CACD3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2</w:t>
            </w:r>
            <w:r w:rsidRPr="00881EB1">
              <w:rPr>
                <w:rStyle w:val="Hyperlink0"/>
                <w:rFonts w:eastAsia="Arial Unicode MS"/>
                <w:sz w:val="24"/>
                <w:szCs w:val="24"/>
                <w:lang w:val="kk-KZ"/>
              </w:rPr>
              <w:t>,</w:t>
            </w:r>
            <w:r w:rsidRPr="00881EB1">
              <w:rPr>
                <w:rStyle w:val="Hyperlink0"/>
                <w:rFonts w:eastAsia="Arial Unicode MS"/>
                <w:sz w:val="24"/>
                <w:szCs w:val="24"/>
                <w:lang w:val="en-US"/>
              </w:rPr>
              <w:t>4</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2C3CEB" w:rsidRPr="00881EB1" w14:paraId="461092C8" w14:textId="77777777" w:rsidTr="0086545D">
        <w:trPr>
          <w:jc w:val="center"/>
        </w:trPr>
        <w:tc>
          <w:tcPr>
            <w:tcW w:w="1611" w:type="dxa"/>
            <w:vMerge/>
          </w:tcPr>
          <w:p w14:paraId="19101B29"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19EEA81F"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14</w:t>
            </w:r>
          </w:p>
        </w:tc>
        <w:tc>
          <w:tcPr>
            <w:tcW w:w="1276" w:type="dxa"/>
          </w:tcPr>
          <w:p w14:paraId="73B477E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9</w:t>
            </w:r>
            <w:r w:rsidRPr="00881EB1">
              <w:rPr>
                <w:rStyle w:val="Hyperlink0"/>
                <w:rFonts w:eastAsia="Arial Unicode MS"/>
                <w:sz w:val="24"/>
                <w:szCs w:val="24"/>
                <w:lang w:val="kk-KZ"/>
              </w:rPr>
              <w:t>±1,</w:t>
            </w:r>
            <w:r w:rsidRPr="00881EB1">
              <w:rPr>
                <w:rStyle w:val="Hyperlink0"/>
                <w:rFonts w:eastAsia="Arial Unicode MS"/>
                <w:sz w:val="24"/>
                <w:szCs w:val="24"/>
                <w:lang w:val="en-US"/>
              </w:rPr>
              <w:t>2</w:t>
            </w:r>
          </w:p>
        </w:tc>
        <w:tc>
          <w:tcPr>
            <w:tcW w:w="1134" w:type="dxa"/>
          </w:tcPr>
          <w:p w14:paraId="6D683C5E" w14:textId="1B6F24BD"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1</w:t>
            </w:r>
            <w:r>
              <w:rPr>
                <w:rStyle w:val="Hyperlink0"/>
                <w:rFonts w:eastAsia="Arial Unicode MS"/>
                <w:sz w:val="24"/>
                <w:szCs w:val="24"/>
                <w:lang w:val="kk-KZ"/>
              </w:rPr>
              <w:t>,</w:t>
            </w:r>
            <w:r w:rsidRPr="00881EB1">
              <w:rPr>
                <w:rStyle w:val="Hyperlink0"/>
                <w:rFonts w:eastAsia="Arial Unicode MS"/>
                <w:sz w:val="24"/>
                <w:szCs w:val="24"/>
                <w:lang w:val="en-US"/>
              </w:rPr>
              <w:t>10</w:t>
            </w:r>
          </w:p>
        </w:tc>
        <w:tc>
          <w:tcPr>
            <w:tcW w:w="1988" w:type="dxa"/>
          </w:tcPr>
          <w:p w14:paraId="52E0DA8F" w14:textId="755E3FCF"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172D75E5"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8</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2C3CEB" w:rsidRPr="00881EB1" w14:paraId="3E0E6F2E" w14:textId="77777777" w:rsidTr="0086545D">
        <w:trPr>
          <w:jc w:val="center"/>
        </w:trPr>
        <w:tc>
          <w:tcPr>
            <w:tcW w:w="1611" w:type="dxa"/>
            <w:vMerge/>
          </w:tcPr>
          <w:p w14:paraId="04DBCC2A"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7F342200"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16</w:t>
            </w:r>
          </w:p>
        </w:tc>
        <w:tc>
          <w:tcPr>
            <w:tcW w:w="1276" w:type="dxa"/>
          </w:tcPr>
          <w:p w14:paraId="0E09436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w:t>
            </w:r>
            <w:r w:rsidRPr="00881EB1">
              <w:rPr>
                <w:rStyle w:val="Hyperlink0"/>
                <w:rFonts w:eastAsia="Arial Unicode MS"/>
                <w:sz w:val="24"/>
                <w:szCs w:val="24"/>
                <w:lang w:val="kk-KZ"/>
              </w:rPr>
              <w:t>,</w:t>
            </w: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7</w:t>
            </w:r>
          </w:p>
        </w:tc>
        <w:tc>
          <w:tcPr>
            <w:tcW w:w="1134" w:type="dxa"/>
          </w:tcPr>
          <w:p w14:paraId="146C75F5" w14:textId="07B6B439"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2</w:t>
            </w:r>
            <w:r>
              <w:rPr>
                <w:rStyle w:val="Hyperlink0"/>
                <w:rFonts w:eastAsia="Arial Unicode MS"/>
                <w:sz w:val="24"/>
                <w:szCs w:val="24"/>
                <w:lang w:val="kk-KZ"/>
              </w:rPr>
              <w:t>,</w:t>
            </w:r>
            <w:r w:rsidRPr="00881EB1">
              <w:rPr>
                <w:rStyle w:val="Hyperlink0"/>
                <w:rFonts w:eastAsia="Arial Unicode MS"/>
                <w:sz w:val="24"/>
                <w:szCs w:val="24"/>
                <w:lang w:val="en-US"/>
              </w:rPr>
              <w:t>48</w:t>
            </w:r>
          </w:p>
        </w:tc>
        <w:tc>
          <w:tcPr>
            <w:tcW w:w="1988" w:type="dxa"/>
          </w:tcPr>
          <w:p w14:paraId="1FF5E4D0" w14:textId="40435E9D"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3757CADE" w14:textId="6FE5EC62"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r>
      <w:tr w:rsidR="002C3CEB" w:rsidRPr="00881EB1" w14:paraId="7322416C" w14:textId="77777777" w:rsidTr="0086545D">
        <w:trPr>
          <w:jc w:val="center"/>
        </w:trPr>
        <w:tc>
          <w:tcPr>
            <w:tcW w:w="1611" w:type="dxa"/>
            <w:vMerge w:val="restart"/>
            <w:vAlign w:val="center"/>
          </w:tcPr>
          <w:p w14:paraId="4ACC0AF5" w14:textId="0AD53BE5" w:rsidR="002C3CEB" w:rsidRPr="00881EB1" w:rsidRDefault="002C3CEB" w:rsidP="002C3CEB">
            <w:pPr>
              <w:tabs>
                <w:tab w:val="right" w:leader="dot" w:pos="8647"/>
              </w:tabs>
              <w:ind w:right="49"/>
              <w:rPr>
                <w:rStyle w:val="Hyperlink0"/>
                <w:rFonts w:eastAsia="Arial Unicode MS"/>
                <w:sz w:val="24"/>
                <w:szCs w:val="24"/>
              </w:rPr>
            </w:pPr>
            <w:r w:rsidRPr="00881EB1">
              <w:rPr>
                <w:rStyle w:val="Hyperlink0"/>
                <w:rFonts w:eastAsia="Arial Unicode MS"/>
                <w:sz w:val="24"/>
                <w:szCs w:val="24"/>
                <w:lang w:val="en-US"/>
              </w:rPr>
              <w:t xml:space="preserve">Kr, 107 </w:t>
            </w:r>
            <w:r w:rsidRPr="00881EB1">
              <w:rPr>
                <w:rStyle w:val="Hyperlink0"/>
                <w:rFonts w:eastAsia="Arial Unicode MS"/>
                <w:sz w:val="24"/>
                <w:szCs w:val="24"/>
              </w:rPr>
              <w:t>МэВ</w:t>
            </w:r>
          </w:p>
        </w:tc>
        <w:tc>
          <w:tcPr>
            <w:tcW w:w="1531" w:type="dxa"/>
          </w:tcPr>
          <w:p w14:paraId="10CD2B4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rPr>
              <w:t>н</w:t>
            </w:r>
            <w:r w:rsidRPr="00881EB1">
              <w:rPr>
                <w:rStyle w:val="Hyperlink0"/>
                <w:rFonts w:eastAsia="Arial Unicode MS"/>
                <w:sz w:val="24"/>
                <w:szCs w:val="24"/>
                <w:lang w:val="kk-KZ"/>
              </w:rPr>
              <w:t>ет</w:t>
            </w:r>
          </w:p>
        </w:tc>
        <w:tc>
          <w:tcPr>
            <w:tcW w:w="1276" w:type="dxa"/>
          </w:tcPr>
          <w:p w14:paraId="2A020734"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15,8</w:t>
            </w:r>
          </w:p>
        </w:tc>
        <w:tc>
          <w:tcPr>
            <w:tcW w:w="1134" w:type="dxa"/>
          </w:tcPr>
          <w:p w14:paraId="2ADB2983"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rPr>
              <w:t>0</w:t>
            </w:r>
            <w:r w:rsidRPr="00881EB1">
              <w:rPr>
                <w:rStyle w:val="Hyperlink0"/>
                <w:rFonts w:eastAsia="Arial Unicode MS"/>
                <w:sz w:val="24"/>
                <w:szCs w:val="24"/>
                <w:lang w:val="en-US"/>
              </w:rPr>
              <w:t>,05</w:t>
            </w:r>
          </w:p>
        </w:tc>
        <w:tc>
          <w:tcPr>
            <w:tcW w:w="1988" w:type="dxa"/>
          </w:tcPr>
          <w:p w14:paraId="34D4555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3</w:t>
            </w:r>
            <w:r w:rsidRPr="00881EB1">
              <w:rPr>
                <w:rStyle w:val="Hyperlink0"/>
                <w:rFonts w:eastAsia="Arial Unicode MS"/>
                <w:sz w:val="24"/>
                <w:szCs w:val="24"/>
                <w:lang w:val="kk-KZ"/>
              </w:rPr>
              <w:t>,</w:t>
            </w:r>
            <w:r w:rsidRPr="00881EB1">
              <w:rPr>
                <w:rStyle w:val="Hyperlink0"/>
                <w:rFonts w:eastAsia="Arial Unicode MS"/>
                <w:sz w:val="24"/>
                <w:szCs w:val="24"/>
                <w:lang w:val="en-US"/>
              </w:rPr>
              <w:t>1</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6</w:t>
            </w:r>
          </w:p>
        </w:tc>
        <w:tc>
          <w:tcPr>
            <w:tcW w:w="1984" w:type="dxa"/>
          </w:tcPr>
          <w:p w14:paraId="50DAC0C6"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2,5</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2C3CEB" w:rsidRPr="00881EB1" w14:paraId="4D3A8407" w14:textId="77777777" w:rsidTr="0086545D">
        <w:trPr>
          <w:jc w:val="center"/>
        </w:trPr>
        <w:tc>
          <w:tcPr>
            <w:tcW w:w="1611" w:type="dxa"/>
            <w:vMerge/>
          </w:tcPr>
          <w:p w14:paraId="0434AFBE" w14:textId="0312FF35"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7446C7E3"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8</w:t>
            </w:r>
          </w:p>
        </w:tc>
        <w:tc>
          <w:tcPr>
            <w:tcW w:w="1276" w:type="dxa"/>
          </w:tcPr>
          <w:p w14:paraId="5A6F54B0" w14:textId="77777777" w:rsidR="002C3CEB" w:rsidRPr="00881EB1" w:rsidRDefault="002C3CEB" w:rsidP="00B92088">
            <w:pPr>
              <w:tabs>
                <w:tab w:val="right" w:leader="dot" w:pos="8647"/>
              </w:tabs>
              <w:ind w:right="49"/>
              <w:jc w:val="center"/>
              <w:rPr>
                <w:rStyle w:val="Hyperlink0"/>
                <w:rFonts w:eastAsia="Arial Unicode MS"/>
                <w:sz w:val="24"/>
                <w:szCs w:val="24"/>
              </w:rPr>
            </w:pPr>
            <w:r w:rsidRPr="00881EB1">
              <w:rPr>
                <w:rStyle w:val="Hyperlink0"/>
                <w:rFonts w:eastAsia="Arial Unicode MS"/>
                <w:sz w:val="24"/>
                <w:szCs w:val="24"/>
                <w:lang w:val="en-US"/>
              </w:rPr>
              <w:t>1</w:t>
            </w:r>
            <w:r w:rsidRPr="00881EB1">
              <w:rPr>
                <w:rStyle w:val="Hyperlink0"/>
                <w:rFonts w:eastAsia="Arial Unicode MS"/>
                <w:sz w:val="24"/>
                <w:szCs w:val="24"/>
              </w:rPr>
              <w:t>1</w:t>
            </w:r>
            <w:r w:rsidRPr="00881EB1">
              <w:rPr>
                <w:rStyle w:val="Hyperlink0"/>
                <w:rFonts w:eastAsia="Arial Unicode MS"/>
                <w:sz w:val="24"/>
                <w:szCs w:val="24"/>
                <w:lang w:val="kk-KZ"/>
              </w:rPr>
              <w:t>,</w:t>
            </w:r>
            <w:r w:rsidRPr="00881EB1">
              <w:rPr>
                <w:rStyle w:val="Hyperlink0"/>
                <w:rFonts w:eastAsia="Arial Unicode MS"/>
                <w:sz w:val="24"/>
                <w:szCs w:val="24"/>
              </w:rPr>
              <w:t>7</w:t>
            </w:r>
            <w:r w:rsidRPr="00881EB1">
              <w:rPr>
                <w:rStyle w:val="Hyperlink0"/>
                <w:rFonts w:eastAsia="Arial Unicode MS"/>
                <w:sz w:val="24"/>
                <w:szCs w:val="24"/>
                <w:lang w:val="kk-KZ"/>
              </w:rPr>
              <w:t>±1,</w:t>
            </w:r>
            <w:r w:rsidRPr="00881EB1">
              <w:rPr>
                <w:rStyle w:val="Hyperlink0"/>
                <w:rFonts w:eastAsia="Arial Unicode MS"/>
                <w:sz w:val="24"/>
                <w:szCs w:val="24"/>
              </w:rPr>
              <w:t>1</w:t>
            </w:r>
          </w:p>
        </w:tc>
        <w:tc>
          <w:tcPr>
            <w:tcW w:w="1134" w:type="dxa"/>
          </w:tcPr>
          <w:p w14:paraId="7C10BC20"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0,14</w:t>
            </w:r>
          </w:p>
        </w:tc>
        <w:tc>
          <w:tcPr>
            <w:tcW w:w="1988" w:type="dxa"/>
          </w:tcPr>
          <w:p w14:paraId="290E0FD0"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2</w:t>
            </w:r>
            <w:r w:rsidRPr="00881EB1">
              <w:rPr>
                <w:rStyle w:val="Hyperlink0"/>
                <w:rFonts w:eastAsia="Arial Unicode MS"/>
                <w:sz w:val="24"/>
                <w:szCs w:val="24"/>
                <w:lang w:val="kk-KZ"/>
              </w:rPr>
              <w:t>,</w:t>
            </w:r>
            <w:r w:rsidRPr="00881EB1">
              <w:rPr>
                <w:rStyle w:val="Hyperlink0"/>
                <w:rFonts w:eastAsia="Arial Unicode MS"/>
                <w:sz w:val="24"/>
                <w:szCs w:val="24"/>
                <w:lang w:val="en-US"/>
              </w:rPr>
              <w:t>5</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3</w:t>
            </w:r>
          </w:p>
        </w:tc>
        <w:tc>
          <w:tcPr>
            <w:tcW w:w="1984" w:type="dxa"/>
          </w:tcPr>
          <w:p w14:paraId="1B815F87"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2,6</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2C3CEB" w:rsidRPr="00881EB1" w14:paraId="34636BD3" w14:textId="77777777" w:rsidTr="0086545D">
        <w:trPr>
          <w:jc w:val="center"/>
        </w:trPr>
        <w:tc>
          <w:tcPr>
            <w:tcW w:w="1611" w:type="dxa"/>
            <w:vMerge/>
          </w:tcPr>
          <w:p w14:paraId="58E7CD0B"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4FB20A4B"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kk-KZ"/>
              </w:rPr>
              <w:t>9</w:t>
            </w:r>
            <w:r w:rsidRPr="00881EB1">
              <w:rPr>
                <w:rStyle w:val="Hyperlink0"/>
                <w:rFonts w:eastAsia="Arial Unicode MS"/>
                <w:sz w:val="24"/>
                <w:szCs w:val="24"/>
                <w:lang w:val="en-US"/>
              </w:rPr>
              <w:t>,6</w:t>
            </w:r>
          </w:p>
        </w:tc>
        <w:tc>
          <w:tcPr>
            <w:tcW w:w="1276" w:type="dxa"/>
          </w:tcPr>
          <w:p w14:paraId="7C41BD47" w14:textId="77777777" w:rsidR="002C3CEB" w:rsidRPr="00881EB1" w:rsidRDefault="002C3CEB" w:rsidP="00B92088">
            <w:pPr>
              <w:tabs>
                <w:tab w:val="right" w:leader="dot" w:pos="8647"/>
              </w:tabs>
              <w:ind w:right="49"/>
              <w:jc w:val="center"/>
              <w:rPr>
                <w:rStyle w:val="Hyperlink0"/>
                <w:rFonts w:eastAsia="Arial Unicode MS"/>
                <w:sz w:val="24"/>
                <w:szCs w:val="24"/>
              </w:rPr>
            </w:pPr>
            <w:r w:rsidRPr="00881EB1">
              <w:rPr>
                <w:rStyle w:val="Hyperlink0"/>
                <w:rFonts w:eastAsia="Arial Unicode MS"/>
                <w:sz w:val="24"/>
                <w:szCs w:val="24"/>
              </w:rPr>
              <w:t>9</w:t>
            </w:r>
            <w:r w:rsidRPr="00881EB1">
              <w:rPr>
                <w:rStyle w:val="Hyperlink0"/>
                <w:rFonts w:eastAsia="Arial Unicode MS"/>
                <w:sz w:val="24"/>
                <w:szCs w:val="24"/>
                <w:lang w:val="kk-KZ"/>
              </w:rPr>
              <w:t>,</w:t>
            </w:r>
            <w:r w:rsidRPr="00881EB1">
              <w:rPr>
                <w:rStyle w:val="Hyperlink0"/>
                <w:rFonts w:eastAsia="Arial Unicode MS"/>
                <w:sz w:val="24"/>
                <w:szCs w:val="24"/>
              </w:rPr>
              <w:t>6</w:t>
            </w:r>
            <w:r w:rsidRPr="00881EB1">
              <w:rPr>
                <w:rStyle w:val="Hyperlink0"/>
                <w:rFonts w:eastAsia="Arial Unicode MS"/>
                <w:sz w:val="24"/>
                <w:szCs w:val="24"/>
                <w:lang w:val="kk-KZ"/>
              </w:rPr>
              <w:t>±</w:t>
            </w:r>
            <w:r w:rsidRPr="00881EB1">
              <w:rPr>
                <w:rStyle w:val="Hyperlink0"/>
                <w:rFonts w:eastAsia="Arial Unicode MS"/>
                <w:sz w:val="24"/>
                <w:szCs w:val="24"/>
              </w:rPr>
              <w:t>1</w:t>
            </w:r>
            <w:r w:rsidRPr="00881EB1">
              <w:rPr>
                <w:rStyle w:val="Hyperlink0"/>
                <w:rFonts w:eastAsia="Arial Unicode MS"/>
                <w:sz w:val="24"/>
                <w:szCs w:val="24"/>
                <w:lang w:val="kk-KZ"/>
              </w:rPr>
              <w:t>,</w:t>
            </w:r>
            <w:r w:rsidRPr="00881EB1">
              <w:rPr>
                <w:rStyle w:val="Hyperlink0"/>
                <w:rFonts w:eastAsia="Arial Unicode MS"/>
                <w:sz w:val="24"/>
                <w:szCs w:val="24"/>
              </w:rPr>
              <w:t>1</w:t>
            </w:r>
          </w:p>
        </w:tc>
        <w:tc>
          <w:tcPr>
            <w:tcW w:w="1134" w:type="dxa"/>
          </w:tcPr>
          <w:p w14:paraId="01074B6D"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0,17</w:t>
            </w:r>
          </w:p>
        </w:tc>
        <w:tc>
          <w:tcPr>
            <w:tcW w:w="1988" w:type="dxa"/>
          </w:tcPr>
          <w:p w14:paraId="0FE54707" w14:textId="32969E09"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69E29462"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1,9</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2C3CEB" w:rsidRPr="00881EB1" w14:paraId="7F5A2F11" w14:textId="77777777" w:rsidTr="0086545D">
        <w:trPr>
          <w:jc w:val="center"/>
        </w:trPr>
        <w:tc>
          <w:tcPr>
            <w:tcW w:w="1611" w:type="dxa"/>
            <w:vMerge/>
          </w:tcPr>
          <w:p w14:paraId="652C5551" w14:textId="77777777" w:rsidR="002C3CEB" w:rsidRPr="00881EB1" w:rsidRDefault="002C3CEB" w:rsidP="00B92088">
            <w:pPr>
              <w:tabs>
                <w:tab w:val="right" w:leader="dot" w:pos="8647"/>
              </w:tabs>
              <w:ind w:right="49"/>
              <w:jc w:val="both"/>
              <w:rPr>
                <w:rStyle w:val="Hyperlink0"/>
                <w:rFonts w:eastAsia="Arial Unicode MS"/>
                <w:sz w:val="24"/>
                <w:szCs w:val="24"/>
              </w:rPr>
            </w:pPr>
          </w:p>
        </w:tc>
        <w:tc>
          <w:tcPr>
            <w:tcW w:w="1531" w:type="dxa"/>
          </w:tcPr>
          <w:p w14:paraId="70D1F231"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11,7</w:t>
            </w:r>
          </w:p>
        </w:tc>
        <w:tc>
          <w:tcPr>
            <w:tcW w:w="1276" w:type="dxa"/>
          </w:tcPr>
          <w:p w14:paraId="414545F9" w14:textId="77777777" w:rsidR="002C3CEB" w:rsidRPr="00881EB1" w:rsidRDefault="002C3CEB" w:rsidP="00B92088">
            <w:pPr>
              <w:tabs>
                <w:tab w:val="right" w:leader="dot" w:pos="8647"/>
              </w:tabs>
              <w:ind w:right="49"/>
              <w:jc w:val="center"/>
              <w:rPr>
                <w:rStyle w:val="Hyperlink0"/>
                <w:rFonts w:eastAsia="Arial Unicode MS"/>
                <w:sz w:val="24"/>
                <w:szCs w:val="24"/>
              </w:rPr>
            </w:pPr>
            <w:r w:rsidRPr="00881EB1">
              <w:rPr>
                <w:rStyle w:val="Hyperlink0"/>
                <w:rFonts w:eastAsia="Arial Unicode MS"/>
                <w:sz w:val="24"/>
                <w:szCs w:val="24"/>
              </w:rPr>
              <w:t>5</w:t>
            </w:r>
            <w:r w:rsidRPr="00881EB1">
              <w:rPr>
                <w:rStyle w:val="Hyperlink0"/>
                <w:rFonts w:eastAsia="Arial Unicode MS"/>
                <w:sz w:val="24"/>
                <w:szCs w:val="24"/>
                <w:lang w:val="kk-KZ"/>
              </w:rPr>
              <w:t>,</w:t>
            </w:r>
            <w:r w:rsidRPr="00881EB1">
              <w:rPr>
                <w:rStyle w:val="Hyperlink0"/>
                <w:rFonts w:eastAsia="Arial Unicode MS"/>
                <w:sz w:val="24"/>
                <w:szCs w:val="24"/>
              </w:rPr>
              <w:t>8</w:t>
            </w:r>
            <w:r w:rsidRPr="00881EB1">
              <w:rPr>
                <w:rStyle w:val="Hyperlink0"/>
                <w:rFonts w:eastAsia="Arial Unicode MS"/>
                <w:sz w:val="24"/>
                <w:szCs w:val="24"/>
                <w:lang w:val="kk-KZ"/>
              </w:rPr>
              <w:t>±</w:t>
            </w:r>
            <w:r w:rsidRPr="00881EB1">
              <w:rPr>
                <w:rStyle w:val="Hyperlink0"/>
                <w:rFonts w:eastAsia="Arial Unicode MS"/>
                <w:sz w:val="24"/>
                <w:szCs w:val="24"/>
              </w:rPr>
              <w:t>1</w:t>
            </w:r>
            <w:r w:rsidRPr="00881EB1">
              <w:rPr>
                <w:rStyle w:val="Hyperlink0"/>
                <w:rFonts w:eastAsia="Arial Unicode MS"/>
                <w:sz w:val="24"/>
                <w:szCs w:val="24"/>
                <w:lang w:val="kk-KZ"/>
              </w:rPr>
              <w:t>,</w:t>
            </w:r>
            <w:r w:rsidRPr="00881EB1">
              <w:rPr>
                <w:rStyle w:val="Hyperlink0"/>
                <w:rFonts w:eastAsia="Arial Unicode MS"/>
                <w:sz w:val="24"/>
                <w:szCs w:val="24"/>
              </w:rPr>
              <w:t>3</w:t>
            </w:r>
          </w:p>
        </w:tc>
        <w:tc>
          <w:tcPr>
            <w:tcW w:w="1134" w:type="dxa"/>
          </w:tcPr>
          <w:p w14:paraId="199A4B2F" w14:textId="77777777" w:rsidR="002C3CEB" w:rsidRPr="00881EB1" w:rsidRDefault="002C3CEB" w:rsidP="00B92088">
            <w:pPr>
              <w:tabs>
                <w:tab w:val="right" w:leader="dot" w:pos="8647"/>
              </w:tabs>
              <w:ind w:right="49"/>
              <w:jc w:val="center"/>
              <w:rPr>
                <w:rStyle w:val="Hyperlink0"/>
                <w:rFonts w:eastAsia="Arial Unicode MS"/>
                <w:sz w:val="24"/>
                <w:szCs w:val="24"/>
                <w:lang w:val="en-US"/>
              </w:rPr>
            </w:pPr>
            <w:r w:rsidRPr="00881EB1">
              <w:rPr>
                <w:rStyle w:val="Hyperlink0"/>
                <w:rFonts w:eastAsia="Arial Unicode MS"/>
                <w:sz w:val="24"/>
                <w:szCs w:val="24"/>
                <w:lang w:val="en-US"/>
              </w:rPr>
              <w:t>0,29</w:t>
            </w:r>
          </w:p>
        </w:tc>
        <w:tc>
          <w:tcPr>
            <w:tcW w:w="1988" w:type="dxa"/>
          </w:tcPr>
          <w:p w14:paraId="4F4308DD" w14:textId="58D8CBA7" w:rsidR="002C3CEB" w:rsidRPr="00F606F1" w:rsidRDefault="00F606F1" w:rsidP="00B92088">
            <w:pPr>
              <w:tabs>
                <w:tab w:val="right" w:leader="dot" w:pos="8647"/>
              </w:tabs>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c>
          <w:tcPr>
            <w:tcW w:w="1984" w:type="dxa"/>
          </w:tcPr>
          <w:p w14:paraId="59B7E85D" w14:textId="77777777" w:rsidR="002C3CEB" w:rsidRPr="00881EB1" w:rsidRDefault="002C3CEB"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1,3</w:t>
            </w:r>
            <w:r w:rsidRPr="00881EB1">
              <w:rPr>
                <w:rStyle w:val="Hyperlink0"/>
                <w:rFonts w:eastAsia="Arial Unicode MS"/>
                <w:sz w:val="24"/>
                <w:szCs w:val="24"/>
                <w:lang w:val="kk-KZ"/>
              </w:rPr>
              <w:t>±</w:t>
            </w:r>
            <w:r w:rsidRPr="00881EB1">
              <w:rPr>
                <w:rStyle w:val="Hyperlink0"/>
                <w:rFonts w:eastAsia="Arial Unicode MS"/>
                <w:sz w:val="24"/>
                <w:szCs w:val="24"/>
                <w:lang w:val="en-US"/>
              </w:rPr>
              <w:t>0</w:t>
            </w:r>
            <w:r w:rsidRPr="00881EB1">
              <w:rPr>
                <w:rStyle w:val="Hyperlink0"/>
                <w:rFonts w:eastAsia="Arial Unicode MS"/>
                <w:sz w:val="24"/>
                <w:szCs w:val="24"/>
                <w:lang w:val="kk-KZ"/>
              </w:rPr>
              <w:t>,</w:t>
            </w:r>
            <w:r w:rsidRPr="00881EB1">
              <w:rPr>
                <w:rStyle w:val="Hyperlink0"/>
                <w:rFonts w:eastAsia="Arial Unicode MS"/>
                <w:sz w:val="24"/>
                <w:szCs w:val="24"/>
                <w:lang w:val="en-US"/>
              </w:rPr>
              <w:t>4</w:t>
            </w:r>
          </w:p>
        </w:tc>
      </w:tr>
      <w:tr w:rsidR="00491C0E" w:rsidRPr="00881EB1" w14:paraId="76735A93" w14:textId="77777777" w:rsidTr="0086545D">
        <w:trPr>
          <w:jc w:val="center"/>
        </w:trPr>
        <w:tc>
          <w:tcPr>
            <w:tcW w:w="9524" w:type="dxa"/>
            <w:gridSpan w:val="6"/>
          </w:tcPr>
          <w:p w14:paraId="5527E46F" w14:textId="190753EF" w:rsidR="00491C0E" w:rsidRPr="00491C0E" w:rsidRDefault="00491C0E" w:rsidP="00491C0E">
            <w:pPr>
              <w:tabs>
                <w:tab w:val="right" w:leader="dot" w:pos="8647"/>
              </w:tabs>
              <w:ind w:right="49" w:firstLine="486"/>
              <w:jc w:val="both"/>
              <w:rPr>
                <w:rStyle w:val="Hyperlink0"/>
                <w:rFonts w:eastAsia="Arial Unicode MS"/>
                <w:sz w:val="24"/>
                <w:szCs w:val="24"/>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w:t>
            </w:r>
            <w:r w:rsidRPr="00562A3C">
              <w:rPr>
                <w:rFonts w:ascii="Times New Roman" w:hAnsi="Times New Roman" w:cs="Times New Roman"/>
                <w:color w:val="000000" w:themeColor="text1"/>
                <w:lang w:val="kk-KZ"/>
              </w:rPr>
              <w:t xml:space="preserve">источнику </w:t>
            </w:r>
            <w:r w:rsidRPr="00562A3C">
              <w:rPr>
                <w:rFonts w:ascii="Times New Roman" w:hAnsi="Times New Roman" w:cs="Times New Roman"/>
                <w:color w:val="000000" w:themeColor="text1"/>
              </w:rPr>
              <w:t>[190,</w:t>
            </w:r>
            <w:r>
              <w:rPr>
                <w:rFonts w:ascii="Times New Roman" w:hAnsi="Times New Roman" w:cs="Times New Roman"/>
                <w:color w:val="000000" w:themeColor="text1"/>
              </w:rPr>
              <w:t xml:space="preserve"> р</w:t>
            </w:r>
            <w:r w:rsidRPr="0067499A">
              <w:rPr>
                <w:rFonts w:ascii="Times New Roman" w:hAnsi="Times New Roman" w:cs="Times New Roman"/>
                <w:color w:val="000000" w:themeColor="text1"/>
              </w:rPr>
              <w:t>.</w:t>
            </w:r>
            <w:r w:rsidRPr="00562A3C">
              <w:rPr>
                <w:rFonts w:ascii="Times New Roman" w:hAnsi="Times New Roman" w:cs="Times New Roman"/>
                <w:color w:val="000000" w:themeColor="text1"/>
              </w:rPr>
              <w:t xml:space="preserve"> 1534-4]</w:t>
            </w:r>
          </w:p>
        </w:tc>
      </w:tr>
    </w:tbl>
    <w:p w14:paraId="38545F84" w14:textId="77777777" w:rsidR="00022093" w:rsidRPr="00022093" w:rsidRDefault="00022093" w:rsidP="007916D7">
      <w:pPr>
        <w:tabs>
          <w:tab w:val="right" w:leader="dot" w:pos="8647"/>
        </w:tabs>
        <w:ind w:right="49" w:firstLine="720"/>
        <w:jc w:val="both"/>
        <w:rPr>
          <w:rStyle w:val="Hyperlink0"/>
          <w:rFonts w:eastAsia="Arial Unicode MS"/>
        </w:rPr>
      </w:pPr>
    </w:p>
    <w:p w14:paraId="69054820" w14:textId="39D2453E" w:rsidR="00491C0E" w:rsidRPr="00881EB1" w:rsidRDefault="00491C0E" w:rsidP="00491C0E">
      <w:pPr>
        <w:tabs>
          <w:tab w:val="right" w:leader="dot" w:pos="8647"/>
        </w:tabs>
        <w:ind w:right="49" w:firstLine="709"/>
        <w:jc w:val="both"/>
        <w:rPr>
          <w:rStyle w:val="Hyperlink0"/>
          <w:rFonts w:eastAsia="Arial Unicode MS"/>
          <w:lang w:val="kk-KZ"/>
        </w:rPr>
      </w:pPr>
      <w:r w:rsidRPr="00562A3C">
        <w:rPr>
          <w:rStyle w:val="Hyperlink0"/>
          <w:rFonts w:eastAsia="Arial Unicode MS"/>
          <w:color w:val="000000" w:themeColor="text1"/>
        </w:rPr>
        <w:t xml:space="preserve">На рисунке 23 представлены </w:t>
      </w:r>
      <w:r w:rsidR="00AC7296">
        <w:rPr>
          <w:rStyle w:val="Hyperlink0"/>
          <w:rFonts w:eastAsia="Arial Unicode MS"/>
          <w:color w:val="000000" w:themeColor="text1"/>
          <w:lang w:val="kk-KZ"/>
        </w:rPr>
        <w:t xml:space="preserve">светлопольные </w:t>
      </w:r>
      <w:r w:rsidRPr="00562A3C">
        <w:rPr>
          <w:rStyle w:val="Hyperlink0"/>
          <w:rFonts w:eastAsia="Arial Unicode MS"/>
          <w:color w:val="000000" w:themeColor="text1"/>
          <w:lang w:val="kk-KZ"/>
        </w:rPr>
        <w:t xml:space="preserve">ПЭМ </w:t>
      </w:r>
      <w:r w:rsidRPr="00562A3C">
        <w:rPr>
          <w:rStyle w:val="Hyperlink0"/>
          <w:rFonts w:eastAsia="Arial Unicode MS"/>
          <w:color w:val="000000" w:themeColor="text1"/>
        </w:rPr>
        <w:t xml:space="preserve">изображения. Аморфные цилиндрические </w:t>
      </w:r>
      <w:r w:rsidRPr="00881EB1">
        <w:rPr>
          <w:rStyle w:val="Hyperlink0"/>
          <w:rFonts w:eastAsia="Arial Unicode MS"/>
        </w:rPr>
        <w:t xml:space="preserve">области вдоль траектории падающих ионов были идентифицированы как треки. Были выделены два типа частиц: поликристаллические частицы, состоящие из нанокристаллов, и изолированные нанокристаллы. Поликристаллические образцы включают взаимосвязанные </w:t>
      </w:r>
      <w:proofErr w:type="spellStart"/>
      <w:r w:rsidRPr="00881EB1">
        <w:rPr>
          <w:rStyle w:val="Hyperlink0"/>
          <w:rFonts w:eastAsia="Arial Unicode MS"/>
        </w:rPr>
        <w:t>нанозерна</w:t>
      </w:r>
      <w:proofErr w:type="spellEnd"/>
      <w:r w:rsidRPr="00881EB1">
        <w:rPr>
          <w:rStyle w:val="Hyperlink0"/>
          <w:rFonts w:eastAsia="Arial Unicode MS"/>
        </w:rPr>
        <w:t>, что позволяет изучить радиационную устойчивость материала в зависимости от «эффективного» размера частиц. Результаты были разделены на две категории: изолированные нанокристаллы размером менее 50 нм и крупные кристаллы, часто составляющие часть поликристаллических агломераций. Аморфные треки легко распознаются по однородной интенсивности и отсутствию дифракционного контраста, в то время как кристаллические зерна проявляются</w:t>
      </w:r>
      <w:r w:rsidRPr="00881EB1">
        <w:rPr>
          <w:rStyle w:val="Hyperlink0"/>
          <w:rFonts w:eastAsia="Arial Unicode MS"/>
          <w:lang w:val="kk-KZ"/>
        </w:rPr>
        <w:t xml:space="preserve"> </w:t>
      </w:r>
      <w:r w:rsidRPr="00881EB1">
        <w:rPr>
          <w:rStyle w:val="Hyperlink0"/>
          <w:rFonts w:eastAsia="Arial Unicode MS"/>
        </w:rPr>
        <w:t>яркими или темными в зависимости от их ориентации относительно электронного луча</w:t>
      </w:r>
      <w:r w:rsidRPr="00881EB1">
        <w:rPr>
          <w:rStyle w:val="Hyperlink0"/>
          <w:rFonts w:eastAsia="Arial Unicode MS"/>
          <w:lang w:val="kk-KZ"/>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248DA" w14:paraId="6FC48782" w14:textId="77777777" w:rsidTr="007C1890">
        <w:tc>
          <w:tcPr>
            <w:tcW w:w="4927" w:type="dxa"/>
          </w:tcPr>
          <w:p w14:paraId="3989A683" w14:textId="6708C329" w:rsidR="003248DA" w:rsidRDefault="003248DA" w:rsidP="007C1890">
            <w:pPr>
              <w:tabs>
                <w:tab w:val="right" w:leader="dot" w:pos="8647"/>
              </w:tabs>
              <w:jc w:val="center"/>
              <w:rPr>
                <w:rStyle w:val="Hyperlink0"/>
                <w:rFonts w:eastAsia="Arial Unicode MS"/>
                <w:color w:val="000000" w:themeColor="text1"/>
                <w:lang w:val="kk-KZ"/>
              </w:rPr>
            </w:pPr>
            <w:r w:rsidRPr="00881EB1">
              <w:rPr>
                <w:rFonts w:ascii="Times New Roman" w:hAnsi="Times New Roman" w:cs="Times New Roman"/>
                <w:noProof/>
                <w:lang w:eastAsia="ru-RU" w:bidi="ar-SA"/>
              </w:rPr>
              <w:lastRenderedPageBreak/>
              <w:drawing>
                <wp:inline distT="0" distB="0" distL="0" distR="0" wp14:anchorId="5633D7C1" wp14:editId="1DE8FB7B">
                  <wp:extent cx="3017520" cy="3017520"/>
                  <wp:effectExtent l="0" t="0" r="0" b="0"/>
                  <wp:docPr id="6173722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c>
          <w:tcPr>
            <w:tcW w:w="4927" w:type="dxa"/>
          </w:tcPr>
          <w:p w14:paraId="70C5CFDF" w14:textId="4B4C9CD2" w:rsidR="003248DA" w:rsidRDefault="003248DA" w:rsidP="007C1890">
            <w:pPr>
              <w:tabs>
                <w:tab w:val="right" w:leader="dot" w:pos="8647"/>
              </w:tabs>
              <w:jc w:val="center"/>
              <w:rPr>
                <w:rStyle w:val="Hyperlink0"/>
                <w:rFonts w:eastAsia="Arial Unicode MS"/>
                <w:color w:val="000000" w:themeColor="text1"/>
                <w:lang w:val="kk-KZ"/>
              </w:rPr>
            </w:pPr>
            <w:r w:rsidRPr="00881EB1">
              <w:rPr>
                <w:rFonts w:ascii="Times New Roman" w:hAnsi="Times New Roman" w:cs="Times New Roman"/>
                <w:noProof/>
                <w:lang w:eastAsia="ru-RU" w:bidi="ar-SA"/>
              </w:rPr>
              <w:drawing>
                <wp:inline distT="0" distB="0" distL="0" distR="0" wp14:anchorId="5528F523" wp14:editId="1F51192E">
                  <wp:extent cx="3017520" cy="3017520"/>
                  <wp:effectExtent l="0" t="0" r="0" b="0"/>
                  <wp:docPr id="6365829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r>
      <w:tr w:rsidR="003248DA" w:rsidRPr="00353DFF" w14:paraId="34A43D1C" w14:textId="77777777" w:rsidTr="007C1890">
        <w:tc>
          <w:tcPr>
            <w:tcW w:w="4927" w:type="dxa"/>
          </w:tcPr>
          <w:p w14:paraId="618F7CD6" w14:textId="77777777" w:rsidR="003248DA" w:rsidRPr="00353DFF" w:rsidRDefault="003248DA" w:rsidP="007C1890">
            <w:pPr>
              <w:tabs>
                <w:tab w:val="right" w:leader="dot" w:pos="8647"/>
              </w:tabs>
              <w:jc w:val="center"/>
              <w:rPr>
                <w:rStyle w:val="Hyperlink0"/>
                <w:rFonts w:eastAsia="Arial Unicode MS"/>
                <w:color w:val="000000" w:themeColor="text1"/>
                <w:sz w:val="24"/>
                <w:szCs w:val="24"/>
                <w:lang w:val="kk-KZ"/>
              </w:rPr>
            </w:pPr>
            <w:r w:rsidRPr="00353DFF">
              <w:rPr>
                <w:rStyle w:val="Hyperlink0"/>
                <w:rFonts w:eastAsia="Arial Unicode MS"/>
                <w:color w:val="000000" w:themeColor="text1"/>
                <w:sz w:val="24"/>
                <w:szCs w:val="24"/>
                <w:lang w:val="kk-KZ"/>
              </w:rPr>
              <w:t>а</w:t>
            </w:r>
          </w:p>
        </w:tc>
        <w:tc>
          <w:tcPr>
            <w:tcW w:w="4927" w:type="dxa"/>
          </w:tcPr>
          <w:p w14:paraId="58B50C43" w14:textId="77777777" w:rsidR="003248DA" w:rsidRPr="00353DFF" w:rsidRDefault="003248DA" w:rsidP="007C1890">
            <w:pPr>
              <w:tabs>
                <w:tab w:val="right" w:leader="dot" w:pos="8647"/>
              </w:tabs>
              <w:jc w:val="center"/>
              <w:rPr>
                <w:rStyle w:val="Hyperlink0"/>
                <w:rFonts w:eastAsia="Arial Unicode MS"/>
                <w:color w:val="000000" w:themeColor="text1"/>
                <w:sz w:val="24"/>
                <w:szCs w:val="24"/>
                <w:lang w:val="kk-KZ"/>
              </w:rPr>
            </w:pPr>
            <w:r w:rsidRPr="00353DFF">
              <w:rPr>
                <w:rStyle w:val="Hyperlink0"/>
                <w:rFonts w:eastAsia="Arial Unicode MS"/>
                <w:color w:val="000000" w:themeColor="text1"/>
                <w:sz w:val="24"/>
                <w:szCs w:val="24"/>
                <w:lang w:val="kk-KZ"/>
              </w:rPr>
              <w:t>б</w:t>
            </w:r>
          </w:p>
        </w:tc>
      </w:tr>
      <w:tr w:rsidR="003248DA" w14:paraId="0D3CB821" w14:textId="77777777" w:rsidTr="007C1890">
        <w:tc>
          <w:tcPr>
            <w:tcW w:w="9854" w:type="dxa"/>
            <w:gridSpan w:val="2"/>
          </w:tcPr>
          <w:p w14:paraId="1BC91BB0" w14:textId="77777777" w:rsidR="003248DA" w:rsidRPr="00353DFF" w:rsidRDefault="003248DA" w:rsidP="007C1890">
            <w:pPr>
              <w:tabs>
                <w:tab w:val="right" w:leader="dot" w:pos="8647"/>
              </w:tabs>
              <w:ind w:right="49" w:firstLine="709"/>
              <w:rPr>
                <w:rStyle w:val="Hyperlink0"/>
                <w:rFonts w:eastAsia="Arial Unicode MS"/>
                <w:sz w:val="16"/>
                <w:szCs w:val="16"/>
                <w:lang w:val="kk-KZ"/>
              </w:rPr>
            </w:pPr>
          </w:p>
          <w:p w14:paraId="16478E45" w14:textId="77777777" w:rsidR="003248DA" w:rsidRDefault="003248DA" w:rsidP="003248DA">
            <w:pPr>
              <w:tabs>
                <w:tab w:val="right" w:leader="dot" w:pos="8647"/>
              </w:tabs>
              <w:ind w:right="51" w:firstLine="709"/>
              <w:jc w:val="both"/>
              <w:rPr>
                <w:rFonts w:ascii="Times New Roman" w:hAnsi="Times New Roman" w:cs="Times New Roman"/>
                <w:lang w:val="kk-KZ"/>
              </w:rPr>
            </w:pPr>
            <w:r w:rsidRPr="00491C0E">
              <w:rPr>
                <w:rFonts w:ascii="Times New Roman" w:hAnsi="Times New Roman" w:cs="Times New Roman"/>
                <w:lang w:eastAsia="ru-RU"/>
              </w:rPr>
              <w:t>а</w:t>
            </w:r>
            <w:r w:rsidRPr="00491C0E">
              <w:rPr>
                <w:rFonts w:ascii="Times New Roman" w:hAnsi="Times New Roman" w:cs="Times New Roman"/>
                <w:lang w:val="kk-KZ" w:eastAsia="ru-RU"/>
              </w:rPr>
              <w:t xml:space="preserve"> ‒ </w:t>
            </w:r>
            <w:r w:rsidRPr="00491C0E">
              <w:rPr>
                <w:rFonts w:ascii="Times New Roman" w:hAnsi="Times New Roman" w:cs="Times New Roman"/>
              </w:rPr>
              <w:t>кластеры наночастиц</w:t>
            </w:r>
            <w:r w:rsidRPr="00491C0E">
              <w:rPr>
                <w:rStyle w:val="Hyperlink0"/>
                <w:rFonts w:eastAsia="Arial Unicode MS"/>
                <w:sz w:val="24"/>
                <w:szCs w:val="24"/>
                <w:lang w:val="kk-KZ"/>
              </w:rPr>
              <w:t>;</w:t>
            </w:r>
            <w:r w:rsidRPr="00491C0E">
              <w:rPr>
                <w:rStyle w:val="Hyperlink0"/>
                <w:rFonts w:eastAsia="Arial Unicode MS"/>
                <w:sz w:val="24"/>
                <w:szCs w:val="24"/>
              </w:rPr>
              <w:t xml:space="preserve"> </w:t>
            </w:r>
            <w:r w:rsidRPr="00491C0E">
              <w:rPr>
                <w:rStyle w:val="Hyperlink0"/>
                <w:rFonts w:eastAsia="WenQuanYi Micro Hei"/>
                <w:sz w:val="24"/>
                <w:szCs w:val="24"/>
                <w:lang w:val="kk-KZ"/>
              </w:rPr>
              <w:t>б</w:t>
            </w:r>
            <w:r w:rsidRPr="00491C0E">
              <w:rPr>
                <w:rFonts w:ascii="Times New Roman" w:hAnsi="Times New Roman" w:cs="Times New Roman"/>
                <w:lang w:val="kk-KZ" w:eastAsia="ru-RU"/>
              </w:rPr>
              <w:t xml:space="preserve"> ‒ </w:t>
            </w:r>
            <w:r w:rsidRPr="00491C0E">
              <w:rPr>
                <w:rFonts w:ascii="Times New Roman" w:hAnsi="Times New Roman" w:cs="Times New Roman"/>
              </w:rPr>
              <w:t>изолированные наночастицы</w:t>
            </w:r>
          </w:p>
          <w:p w14:paraId="36379430" w14:textId="77777777" w:rsidR="003248DA" w:rsidRPr="00353DFF" w:rsidRDefault="003248DA" w:rsidP="007C1890">
            <w:pPr>
              <w:tabs>
                <w:tab w:val="right" w:leader="dot" w:pos="8647"/>
              </w:tabs>
              <w:ind w:right="49" w:firstLine="709"/>
              <w:rPr>
                <w:rStyle w:val="Hyperlink0"/>
                <w:rFonts w:eastAsia="Arial Unicode MS"/>
                <w:sz w:val="16"/>
                <w:szCs w:val="16"/>
                <w:lang w:val="kk-KZ"/>
              </w:rPr>
            </w:pPr>
          </w:p>
        </w:tc>
      </w:tr>
      <w:tr w:rsidR="003248DA" w14:paraId="0D95E669" w14:textId="77777777" w:rsidTr="007C1890">
        <w:tc>
          <w:tcPr>
            <w:tcW w:w="9854" w:type="dxa"/>
            <w:gridSpan w:val="2"/>
          </w:tcPr>
          <w:p w14:paraId="072F27CC" w14:textId="77777777" w:rsidR="003248DA" w:rsidRDefault="003248DA" w:rsidP="003248DA">
            <w:pPr>
              <w:tabs>
                <w:tab w:val="right" w:leader="dot" w:pos="8647"/>
              </w:tabs>
              <w:ind w:right="51"/>
              <w:jc w:val="center"/>
              <w:rPr>
                <w:rFonts w:ascii="Times New Roman" w:hAnsi="Times New Roman" w:cs="Times New Roman"/>
                <w:sz w:val="28"/>
                <w:szCs w:val="28"/>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 xml:space="preserve">унок </w:t>
            </w:r>
            <w:r w:rsidRPr="00881EB1">
              <w:rPr>
                <w:rFonts w:ascii="Times New Roman" w:hAnsi="Times New Roman" w:cs="Times New Roman"/>
                <w:sz w:val="28"/>
                <w:szCs w:val="28"/>
              </w:rPr>
              <w:t>23</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proofErr w:type="spellStart"/>
            <w:r w:rsidRPr="00881EB1">
              <w:rPr>
                <w:rFonts w:ascii="Times New Roman" w:hAnsi="Times New Roman" w:cs="Times New Roman"/>
                <w:sz w:val="28"/>
                <w:szCs w:val="28"/>
              </w:rPr>
              <w:t>Светлопольное</w:t>
            </w:r>
            <w:proofErr w:type="spellEnd"/>
            <w:r w:rsidRPr="00881EB1">
              <w:rPr>
                <w:rFonts w:ascii="Times New Roman" w:hAnsi="Times New Roman" w:cs="Times New Roman"/>
                <w:sz w:val="28"/>
                <w:szCs w:val="28"/>
              </w:rPr>
              <w:t xml:space="preserve"> ПЭМ изображения Y</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Ti</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O</w:t>
            </w:r>
            <w:r w:rsidRPr="00881EB1">
              <w:rPr>
                <w:rFonts w:ascii="Times New Roman" w:hAnsi="Times New Roman" w:cs="Times New Roman"/>
                <w:sz w:val="28"/>
                <w:szCs w:val="28"/>
                <w:vertAlign w:val="subscript"/>
              </w:rPr>
              <w:t>7</w:t>
            </w:r>
            <w:r w:rsidRPr="00881EB1">
              <w:rPr>
                <w:rFonts w:ascii="Times New Roman" w:hAnsi="Times New Roman" w:cs="Times New Roman"/>
                <w:sz w:val="28"/>
                <w:szCs w:val="28"/>
              </w:rPr>
              <w:t xml:space="preserve">, облученного </w:t>
            </w:r>
          </w:p>
          <w:p w14:paraId="6D70706D" w14:textId="67A6DC1E" w:rsidR="003248DA" w:rsidRPr="003248DA" w:rsidRDefault="003248DA" w:rsidP="003248DA">
            <w:pPr>
              <w:tabs>
                <w:tab w:val="right" w:leader="dot" w:pos="8647"/>
              </w:tabs>
              <w:ind w:right="51"/>
              <w:jc w:val="center"/>
              <w:rPr>
                <w:rStyle w:val="Hyperlink0"/>
                <w:rFonts w:eastAsia="Arial Unicode MS"/>
                <w:sz w:val="24"/>
                <w:szCs w:val="24"/>
                <w:lang w:val="kk-KZ"/>
              </w:rPr>
            </w:pPr>
            <w:r w:rsidRPr="00881EB1">
              <w:rPr>
                <w:rFonts w:ascii="Times New Roman" w:hAnsi="Times New Roman" w:cs="Times New Roman"/>
                <w:sz w:val="28"/>
                <w:szCs w:val="28"/>
              </w:rPr>
              <w:t xml:space="preserve">ионами </w:t>
            </w:r>
            <w:proofErr w:type="spellStart"/>
            <w:r w:rsidRPr="00881EB1">
              <w:rPr>
                <w:rFonts w:ascii="Times New Roman" w:hAnsi="Times New Roman" w:cs="Times New Roman"/>
                <w:sz w:val="28"/>
                <w:szCs w:val="28"/>
              </w:rPr>
              <w:t>Kr</w:t>
            </w:r>
            <w:proofErr w:type="spellEnd"/>
          </w:p>
        </w:tc>
      </w:tr>
    </w:tbl>
    <w:p w14:paraId="50212C9A" w14:textId="77777777" w:rsidR="00491C0E" w:rsidRDefault="00491C0E" w:rsidP="00491C0E">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Style w:val="afb"/>
          <w:rFonts w:ascii="Times New Roman" w:hAnsi="Times New Roman" w:cs="Times New Roman"/>
          <w:sz w:val="28"/>
          <w:szCs w:val="28"/>
          <w:lang w:val="kk-KZ"/>
        </w:rPr>
      </w:pPr>
    </w:p>
    <w:p w14:paraId="23B8ECC9" w14:textId="77777777" w:rsidR="00491C0E" w:rsidRDefault="00491C0E" w:rsidP="00491C0E">
      <w:pPr>
        <w:shd w:val="clear" w:color="auto" w:fill="FFFFFF"/>
        <w:tabs>
          <w:tab w:val="left" w:pos="900"/>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firstLine="709"/>
        <w:jc w:val="both"/>
        <w:rPr>
          <w:rStyle w:val="Hyperlink0"/>
          <w:rFonts w:eastAsia="Arial Unicode MS"/>
          <w:lang w:val="kk-KZ"/>
        </w:rPr>
      </w:pPr>
      <w:r w:rsidRPr="00881EB1">
        <w:rPr>
          <w:rStyle w:val="Hyperlink0"/>
          <w:rFonts w:eastAsia="Arial Unicode MS"/>
          <w:lang w:val="kk-KZ"/>
        </w:rPr>
        <w:t>С уменьшением ионизационных потерь энергии S</w:t>
      </w:r>
      <w:r w:rsidRPr="00881EB1">
        <w:rPr>
          <w:rStyle w:val="Hyperlink0"/>
          <w:rFonts w:eastAsia="Arial Unicode MS"/>
          <w:vertAlign w:val="subscript"/>
          <w:lang w:val="kk-KZ"/>
        </w:rPr>
        <w:t>e</w:t>
      </w:r>
      <w:r w:rsidRPr="00881EB1">
        <w:rPr>
          <w:rStyle w:val="Hyperlink0"/>
          <w:rFonts w:eastAsia="Arial Unicode MS"/>
          <w:lang w:val="kk-KZ"/>
        </w:rPr>
        <w:t xml:space="preserve"> треки </w:t>
      </w:r>
      <w:r>
        <w:rPr>
          <w:rStyle w:val="Hyperlink0"/>
          <w:rFonts w:eastAsia="Arial Unicode MS"/>
          <w:lang w:val="kk-KZ"/>
        </w:rPr>
        <w:t xml:space="preserve">БТИ </w:t>
      </w:r>
      <w:r w:rsidRPr="00881EB1">
        <w:rPr>
          <w:rStyle w:val="Hyperlink0"/>
          <w:rFonts w:eastAsia="Arial Unicode MS"/>
          <w:lang w:val="kk-KZ"/>
        </w:rPr>
        <w:t>формируются более эффективно в мелких, изолированных кристаллах и вблизи границ (более тонких) крупных зерен по сравнению с их более толстыми внутренними частями.</w:t>
      </w:r>
    </w:p>
    <w:p w14:paraId="498DE83B" w14:textId="5F234A43" w:rsidR="00A7314F" w:rsidRPr="00881EB1" w:rsidRDefault="000A5554" w:rsidP="00C9317E">
      <w:pPr>
        <w:tabs>
          <w:tab w:val="right" w:leader="dot" w:pos="8647"/>
        </w:tabs>
        <w:ind w:right="49" w:firstLine="709"/>
        <w:jc w:val="both"/>
        <w:rPr>
          <w:rStyle w:val="Hyperlink0"/>
          <w:rFonts w:eastAsia="Arial Unicode MS"/>
          <w:lang w:val="kk-KZ"/>
        </w:rPr>
      </w:pPr>
      <w:r>
        <w:rPr>
          <w:rStyle w:val="Hyperlink0"/>
          <w:rFonts w:eastAsia="Arial Unicode MS"/>
          <w:lang w:val="kk-KZ"/>
        </w:rPr>
        <w:t xml:space="preserve">На рисунке 24а показано формирование треков </w:t>
      </w:r>
      <w:r w:rsidRPr="00881EB1">
        <w:rPr>
          <w:rStyle w:val="Hyperlink0"/>
          <w:rFonts w:eastAsia="Arial Unicode MS"/>
          <w:lang w:val="kk-KZ"/>
        </w:rPr>
        <w:t>вблизи границ зерен</w:t>
      </w:r>
      <w:r>
        <w:rPr>
          <w:rStyle w:val="Hyperlink0"/>
          <w:rFonts w:eastAsia="Arial Unicode MS"/>
          <w:lang w:val="kk-KZ"/>
        </w:rPr>
        <w:t xml:space="preserve">. </w:t>
      </w:r>
      <w:r w:rsidR="00A7314F" w:rsidRPr="00881EB1">
        <w:rPr>
          <w:rStyle w:val="Hyperlink0"/>
          <w:rFonts w:eastAsia="Arial Unicode MS"/>
          <w:lang w:val="kk-KZ"/>
        </w:rPr>
        <w:t xml:space="preserve">Изображение </w:t>
      </w:r>
      <w:r>
        <w:rPr>
          <w:rStyle w:val="Hyperlink0"/>
          <w:rFonts w:eastAsia="Arial Unicode MS"/>
          <w:lang w:val="kk-KZ"/>
        </w:rPr>
        <w:t xml:space="preserve">ПЭМ </w:t>
      </w:r>
      <w:r w:rsidR="00F15C62">
        <w:rPr>
          <w:rStyle w:val="Hyperlink0"/>
          <w:rFonts w:eastAsia="Arial Unicode MS"/>
          <w:lang w:val="kk-KZ"/>
        </w:rPr>
        <w:t>высокого разрешения</w:t>
      </w:r>
      <w:r w:rsidR="00A7314F" w:rsidRPr="00881EB1">
        <w:rPr>
          <w:rStyle w:val="Hyperlink0"/>
          <w:rFonts w:eastAsia="Arial Unicode MS"/>
          <w:lang w:val="kk-KZ"/>
        </w:rPr>
        <w:t xml:space="preserve"> на рисунке </w:t>
      </w:r>
      <w:r w:rsidR="00F23520" w:rsidRPr="00881EB1">
        <w:rPr>
          <w:rStyle w:val="Hyperlink0"/>
          <w:rFonts w:eastAsia="Arial Unicode MS"/>
        </w:rPr>
        <w:t>24</w:t>
      </w:r>
      <w:r w:rsidR="00A7314F" w:rsidRPr="00881EB1">
        <w:rPr>
          <w:rStyle w:val="Hyperlink0"/>
          <w:rFonts w:eastAsia="Arial Unicode MS"/>
          <w:lang w:val="kk-KZ"/>
        </w:rPr>
        <w:t>б четко демонстрирует отсутствие решеточных структур внутри треков, при этом аморфный контраст также наблюдается из-за подложки из аморфного углерода. Однако решеточные структуры вс</w:t>
      </w:r>
      <w:r w:rsidR="00F15C62">
        <w:rPr>
          <w:rStyle w:val="Hyperlink0"/>
          <w:rFonts w:eastAsia="Arial Unicode MS"/>
          <w:lang w:val="kk-KZ"/>
        </w:rPr>
        <w:t>е</w:t>
      </w:r>
      <w:r w:rsidR="00A7314F" w:rsidRPr="00881EB1">
        <w:rPr>
          <w:rStyle w:val="Hyperlink0"/>
          <w:rFonts w:eastAsia="Arial Unicode MS"/>
          <w:lang w:val="kk-KZ"/>
        </w:rPr>
        <w:t xml:space="preserve"> еще видны в кристалле. На рисунке </w:t>
      </w:r>
      <w:r w:rsidR="00F23520" w:rsidRPr="00881EB1">
        <w:rPr>
          <w:rStyle w:val="Hyperlink0"/>
          <w:rFonts w:eastAsia="Arial Unicode MS"/>
        </w:rPr>
        <w:t>24</w:t>
      </w:r>
      <w:r w:rsidR="00A7314F" w:rsidRPr="00881EB1">
        <w:rPr>
          <w:rStyle w:val="Hyperlink0"/>
          <w:rFonts w:eastAsia="Arial Unicode MS"/>
          <w:lang w:val="kk-KZ"/>
        </w:rPr>
        <w:t xml:space="preserve">c яркий контраст внутри зерна указывает на кристаллические области, в то время как аморфные области остаются </w:t>
      </w:r>
      <w:r w:rsidR="00A7314F" w:rsidRPr="00562A3C">
        <w:rPr>
          <w:rStyle w:val="Hyperlink0"/>
          <w:rFonts w:eastAsia="Arial Unicode MS"/>
          <w:color w:val="000000" w:themeColor="text1"/>
          <w:lang w:val="kk-KZ"/>
        </w:rPr>
        <w:t>темными. Образование хилоков на поверхности кристалла приводит к сильно поврежденной зоне под хилоком, откуда был вытеснен материал [</w:t>
      </w:r>
      <w:r w:rsidR="00562A3C" w:rsidRPr="00562A3C">
        <w:rPr>
          <w:rFonts w:ascii="Times New Roman" w:hAnsi="Times New Roman" w:cs="Times New Roman"/>
          <w:color w:val="000000" w:themeColor="text1"/>
          <w:sz w:val="28"/>
          <w:szCs w:val="28"/>
          <w:lang w:val="kk-KZ"/>
        </w:rPr>
        <w:t xml:space="preserve">105,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562A3C" w:rsidRPr="00562A3C">
        <w:rPr>
          <w:rFonts w:ascii="Times New Roman" w:hAnsi="Times New Roman" w:cs="Times New Roman"/>
          <w:color w:val="000000" w:themeColor="text1"/>
          <w:sz w:val="28"/>
          <w:szCs w:val="28"/>
          <w:lang w:val="kk-KZ"/>
        </w:rPr>
        <w:t xml:space="preserve"> 2145; </w:t>
      </w:r>
      <w:r w:rsidR="00562A3C" w:rsidRPr="00562A3C">
        <w:rPr>
          <w:rFonts w:ascii="Times New Roman" w:hAnsi="Times New Roman" w:cs="Times New Roman"/>
          <w:color w:val="000000" w:themeColor="text1"/>
          <w:sz w:val="28"/>
          <w:szCs w:val="28"/>
        </w:rPr>
        <w:t>119</w:t>
      </w:r>
      <w:r w:rsidR="00562A3C" w:rsidRPr="00562A3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562A3C" w:rsidRPr="00562A3C">
        <w:rPr>
          <w:rFonts w:ascii="Times New Roman" w:hAnsi="Times New Roman" w:cs="Times New Roman"/>
          <w:color w:val="000000" w:themeColor="text1"/>
          <w:sz w:val="28"/>
          <w:szCs w:val="28"/>
          <w:lang w:val="kk-KZ"/>
        </w:rPr>
        <w:t xml:space="preserve"> 355701</w:t>
      </w:r>
      <w:r w:rsidR="00562A3C" w:rsidRPr="00562A3C">
        <w:rPr>
          <w:rFonts w:ascii="Times New Roman" w:hAnsi="Times New Roman" w:cs="Times New Roman"/>
          <w:color w:val="000000" w:themeColor="text1"/>
          <w:sz w:val="28"/>
          <w:szCs w:val="28"/>
        </w:rPr>
        <w:t>; 120</w:t>
      </w:r>
      <w:r w:rsidR="00562A3C" w:rsidRPr="00562A3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562A3C" w:rsidRPr="00562A3C">
        <w:rPr>
          <w:rFonts w:ascii="Times New Roman" w:hAnsi="Times New Roman" w:cs="Times New Roman"/>
          <w:color w:val="000000" w:themeColor="text1"/>
          <w:sz w:val="28"/>
          <w:szCs w:val="28"/>
          <w:lang w:val="kk-KZ"/>
        </w:rPr>
        <w:t xml:space="preserve"> 445708; 157</w:t>
      </w:r>
      <w:r w:rsidR="00073284" w:rsidRPr="00562A3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73284" w:rsidRPr="00562A3C">
        <w:rPr>
          <w:rFonts w:ascii="Times New Roman" w:hAnsi="Times New Roman" w:cs="Times New Roman"/>
          <w:color w:val="000000" w:themeColor="text1"/>
          <w:sz w:val="28"/>
          <w:szCs w:val="28"/>
          <w:lang w:val="kk-KZ"/>
        </w:rPr>
        <w:t xml:space="preserve"> 43-3</w:t>
      </w:r>
      <w:r w:rsidR="00562A3C" w:rsidRPr="00562A3C">
        <w:rPr>
          <w:rStyle w:val="Hyperlink0"/>
          <w:rFonts w:eastAsia="Arial Unicode MS"/>
          <w:color w:val="000000" w:themeColor="text1"/>
        </w:rPr>
        <w:t xml:space="preserve">; </w:t>
      </w:r>
      <w:r w:rsidR="00562A3C" w:rsidRPr="00562A3C">
        <w:rPr>
          <w:rFonts w:ascii="Times New Roman" w:hAnsi="Times New Roman" w:cs="Times New Roman"/>
          <w:color w:val="000000" w:themeColor="text1"/>
          <w:sz w:val="28"/>
          <w:szCs w:val="28"/>
        </w:rPr>
        <w:t>158</w:t>
      </w:r>
      <w:r w:rsidR="003C1858" w:rsidRPr="00562A3C">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C1858" w:rsidRPr="00562A3C">
        <w:rPr>
          <w:rFonts w:ascii="Times New Roman" w:hAnsi="Times New Roman" w:cs="Times New Roman"/>
          <w:color w:val="000000" w:themeColor="text1"/>
          <w:sz w:val="28"/>
          <w:szCs w:val="28"/>
          <w:lang w:val="kk-KZ"/>
        </w:rPr>
        <w:t xml:space="preserve"> 74</w:t>
      </w:r>
      <w:r w:rsidR="00A7314F" w:rsidRPr="00562A3C">
        <w:rPr>
          <w:rStyle w:val="Hyperlink0"/>
          <w:rFonts w:eastAsia="Arial Unicode MS"/>
          <w:color w:val="000000" w:themeColor="text1"/>
          <w:lang w:val="kk-KZ"/>
        </w:rPr>
        <w:t xml:space="preserve">]. Для мелких частиц такие области, расположенные близко к поверхности и подверженные усиленным </w:t>
      </w:r>
      <w:r w:rsidR="00A7314F" w:rsidRPr="00881EB1">
        <w:rPr>
          <w:rStyle w:val="Hyperlink0"/>
          <w:rFonts w:eastAsia="Arial Unicode MS"/>
          <w:lang w:val="kk-KZ"/>
        </w:rPr>
        <w:t>повреждениям, могут охватывать всю толщину частицы. Это также объясняет наличие аморфных треков возле краев крупных частиц, близких к свободной поверхности.</w:t>
      </w:r>
    </w:p>
    <w:p w14:paraId="3A98C521" w14:textId="758AF672" w:rsidR="000C4EFB" w:rsidRDefault="00A7314F" w:rsidP="00C9317E">
      <w:pPr>
        <w:tabs>
          <w:tab w:val="right" w:leader="dot" w:pos="8647"/>
        </w:tabs>
        <w:ind w:right="49" w:firstLine="709"/>
        <w:jc w:val="both"/>
        <w:rPr>
          <w:rStyle w:val="Hyperlink0"/>
          <w:rFonts w:eastAsia="Arial Unicode MS"/>
          <w:lang w:val="kk-KZ"/>
        </w:rPr>
      </w:pPr>
      <w:r w:rsidRPr="00881EB1">
        <w:rPr>
          <w:rStyle w:val="Hyperlink0"/>
          <w:rFonts w:eastAsia="Arial Unicode MS"/>
          <w:lang w:val="kk-KZ"/>
        </w:rPr>
        <w:t xml:space="preserve">ПЭМ анализ облученных кристаллов выявляет некоторые общие особенности радиационных дефектов, связанных с треками, в </w:t>
      </w:r>
      <w:r w:rsidR="00F15C62">
        <w:rPr>
          <w:rStyle w:val="Hyperlink0"/>
          <w:rFonts w:eastAsia="Arial Unicode MS"/>
          <w:lang w:val="kk-KZ"/>
        </w:rPr>
        <w:t>нанокристаллическом</w:t>
      </w:r>
      <w:r w:rsidRPr="00881EB1">
        <w:rPr>
          <w:rStyle w:val="Hyperlink0"/>
          <w:rFonts w:eastAsia="Arial Unicode MS"/>
          <w:lang w:val="kk-KZ"/>
        </w:rPr>
        <w:t xml:space="preserve"> </w:t>
      </w:r>
      <w:r w:rsidR="00E76ECD" w:rsidRPr="00881EB1">
        <w:rPr>
          <w:rFonts w:ascii="Times New Roman" w:hAnsi="Times New Roman" w:cs="Times New Roman"/>
          <w:sz w:val="28"/>
          <w:szCs w:val="28"/>
        </w:rPr>
        <w:t>Y</w:t>
      </w:r>
      <w:r w:rsidR="00E76ECD" w:rsidRPr="00881EB1">
        <w:rPr>
          <w:rFonts w:ascii="Times New Roman" w:hAnsi="Times New Roman" w:cs="Times New Roman"/>
          <w:sz w:val="28"/>
          <w:szCs w:val="28"/>
          <w:vertAlign w:val="subscript"/>
        </w:rPr>
        <w:t>2</w:t>
      </w:r>
      <w:r w:rsidR="00E76ECD" w:rsidRPr="00881EB1">
        <w:rPr>
          <w:rFonts w:ascii="Times New Roman" w:hAnsi="Times New Roman" w:cs="Times New Roman"/>
          <w:sz w:val="28"/>
          <w:szCs w:val="28"/>
        </w:rPr>
        <w:t>Ti</w:t>
      </w:r>
      <w:r w:rsidR="00E76ECD" w:rsidRPr="00881EB1">
        <w:rPr>
          <w:rFonts w:ascii="Times New Roman" w:hAnsi="Times New Roman" w:cs="Times New Roman"/>
          <w:sz w:val="28"/>
          <w:szCs w:val="28"/>
          <w:vertAlign w:val="subscript"/>
        </w:rPr>
        <w:t>2</w:t>
      </w:r>
      <w:r w:rsidR="00E76ECD" w:rsidRPr="00881EB1">
        <w:rPr>
          <w:rFonts w:ascii="Times New Roman" w:hAnsi="Times New Roman" w:cs="Times New Roman"/>
          <w:sz w:val="28"/>
          <w:szCs w:val="28"/>
        </w:rPr>
        <w:t>O</w:t>
      </w:r>
      <w:r w:rsidR="00E76ECD" w:rsidRPr="00881EB1">
        <w:rPr>
          <w:rFonts w:ascii="Times New Roman" w:hAnsi="Times New Roman" w:cs="Times New Roman"/>
          <w:sz w:val="28"/>
          <w:szCs w:val="28"/>
          <w:vertAlign w:val="subscript"/>
        </w:rPr>
        <w:t>7</w:t>
      </w:r>
      <w:r w:rsidRPr="00881EB1">
        <w:rPr>
          <w:rStyle w:val="Hyperlink0"/>
          <w:rFonts w:eastAsia="Arial Unicode MS"/>
          <w:lang w:val="kk-KZ"/>
        </w:rPr>
        <w:t>, которые характерны и для других нанокристаллических диэлектриков, облученных быстрыми тяжелыми ионами. Более мелкие кристаллы и/или более тонкие части образцов, особенно вблизи границ частиц, подвержены образованию дефектов.</w:t>
      </w:r>
    </w:p>
    <w:p w14:paraId="0F7C9363" w14:textId="77777777" w:rsidR="00491C0E" w:rsidRDefault="00491C0E" w:rsidP="00C9317E">
      <w:pPr>
        <w:tabs>
          <w:tab w:val="right" w:leader="dot" w:pos="8647"/>
        </w:tabs>
        <w:ind w:right="49" w:firstLine="709"/>
        <w:jc w:val="both"/>
        <w:rPr>
          <w:rStyle w:val="Hyperlink0"/>
          <w:rFonts w:eastAsia="Arial Unicode MS"/>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248DA" w14:paraId="50C4DB68" w14:textId="77777777" w:rsidTr="004E136D">
        <w:tc>
          <w:tcPr>
            <w:tcW w:w="9854" w:type="dxa"/>
            <w:gridSpan w:val="2"/>
          </w:tcPr>
          <w:p w14:paraId="0F33C979" w14:textId="6FF6A0E8" w:rsidR="003248DA" w:rsidRDefault="003248DA" w:rsidP="003248DA">
            <w:pPr>
              <w:tabs>
                <w:tab w:val="right" w:leader="dot" w:pos="8647"/>
              </w:tabs>
              <w:ind w:right="49"/>
              <w:jc w:val="center"/>
              <w:rPr>
                <w:rStyle w:val="Hyperlink0"/>
                <w:rFonts w:eastAsia="Arial Unicode MS"/>
                <w:lang w:val="kk-KZ"/>
              </w:rPr>
            </w:pPr>
            <w:r w:rsidRPr="00491C0E">
              <w:rPr>
                <w:rFonts w:ascii="Times New Roman" w:eastAsia="Arial Unicode MS" w:hAnsi="Times New Roman" w:cs="Times New Roman"/>
                <w:noProof/>
                <w:lang w:eastAsia="ru-RU" w:bidi="ar-SA"/>
              </w:rPr>
              <w:lastRenderedPageBreak/>
              <mc:AlternateContent>
                <mc:Choice Requires="wpg">
                  <w:drawing>
                    <wp:anchor distT="0" distB="0" distL="114300" distR="114300" simplePos="0" relativeHeight="251672064" behindDoc="0" locked="0" layoutInCell="1" allowOverlap="1" wp14:anchorId="4076096B" wp14:editId="50E223FD">
                      <wp:simplePos x="0" y="0"/>
                      <wp:positionH relativeFrom="column">
                        <wp:posOffset>2142540</wp:posOffset>
                      </wp:positionH>
                      <wp:positionV relativeFrom="paragraph">
                        <wp:posOffset>86815</wp:posOffset>
                      </wp:positionV>
                      <wp:extent cx="1803767" cy="1210391"/>
                      <wp:effectExtent l="0" t="76200" r="6350" b="85090"/>
                      <wp:wrapNone/>
                      <wp:docPr id="537872370" name="Группа 5"/>
                      <wp:cNvGraphicFramePr/>
                      <a:graphic xmlns:a="http://schemas.openxmlformats.org/drawingml/2006/main">
                        <a:graphicData uri="http://schemas.microsoft.com/office/word/2010/wordprocessingGroup">
                          <wpg:wgp>
                            <wpg:cNvGrpSpPr/>
                            <wpg:grpSpPr>
                              <a:xfrm>
                                <a:off x="0" y="0"/>
                                <a:ext cx="1803767" cy="1210391"/>
                                <a:chOff x="0" y="0"/>
                                <a:chExt cx="1803767" cy="1210391"/>
                              </a:xfrm>
                            </wpg:grpSpPr>
                            <wps:wsp>
                              <wps:cNvPr id="176852994" name="Прямая со стрелкой 4"/>
                              <wps:cNvCnPr/>
                              <wps:spPr>
                                <a:xfrm>
                                  <a:off x="0" y="539126"/>
                                  <a:ext cx="27305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0633503" name="Прямая со стрелкой 4"/>
                              <wps:cNvCnPr/>
                              <wps:spPr>
                                <a:xfrm>
                                  <a:off x="110997" y="1210391"/>
                                  <a:ext cx="27305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75689317" name="Прямая со стрелкой 4"/>
                              <wps:cNvCnPr/>
                              <wps:spPr>
                                <a:xfrm flipH="1">
                                  <a:off x="1530717" y="227279"/>
                                  <a:ext cx="27305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9291111" name="Прямая со стрелкой 4"/>
                              <wps:cNvCnPr/>
                              <wps:spPr>
                                <a:xfrm>
                                  <a:off x="544412" y="0"/>
                                  <a:ext cx="273050"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A67DE27" id="Группа 5" o:spid="_x0000_s1026" style="position:absolute;margin-left:168.7pt;margin-top:6.85pt;width:142.05pt;height:95.3pt;z-index:251672064" coordsize="18037,12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">
                      <v:shapetype id="_x0000_t32" coordsize="21600,21600" o:spt="32" o:oned="t" path="m,l21600,21600e" filled="f">
                        <v:path arrowok="t" fillok="f" o:connecttype="none"/>
                        <o:lock v:ext="edit" shapetype="t"/>
                      </v:shapetype>
                      <v:shape id="Прямая со стрелкой 4" o:spid="_x0000_s1027" type="#_x0000_t32" style="position:absolute;top:5391;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" strokecolor="red" strokeweight="2.25pt">
                        <v:stroke endarrow="block"/>
                      </v:shape>
                      <v:shape id="Прямая со стрелкой 4" o:spid="_x0000_s1028" type="#_x0000_t32" style="position:absolute;left:1109;top:12103;width:2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" strokecolor="red" strokeweight="2.25pt">
                        <v:stroke endarrow="block"/>
                      </v:shape>
                      <v:shape id="Прямая со стрелкой 4" o:spid="_x0000_s1029" type="#_x0000_t32" style="position:absolute;left:15307;top:2272;width:273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" strokecolor="red" strokeweight="2.25pt">
                        <v:stroke endarrow="block"/>
                      </v:shape>
                      <v:shape id="Прямая со стрелкой 4" o:spid="_x0000_s1030" type="#_x0000_t32" style="position:absolute;left:5444;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" strokecolor="red" strokeweight="2.25pt">
                        <v:stroke endarrow="block"/>
                      </v:shape>
                    </v:group>
                  </w:pict>
                </mc:Fallback>
              </mc:AlternateContent>
            </w:r>
            <w:r w:rsidRPr="00491C0E">
              <w:rPr>
                <w:rFonts w:ascii="Times New Roman" w:hAnsi="Times New Roman" w:cs="Times New Roman"/>
                <w:noProof/>
                <w:lang w:eastAsia="ru-RU" w:bidi="ar-SA"/>
              </w:rPr>
              <w:drawing>
                <wp:inline distT="0" distB="0" distL="0" distR="0" wp14:anchorId="7A864E65" wp14:editId="4EB9416C">
                  <wp:extent cx="3017520" cy="3017520"/>
                  <wp:effectExtent l="0" t="0" r="0" b="0"/>
                  <wp:docPr id="334640810" name="Рисунок 3" descr="Изображение выглядит как монохромный, зарисовка, Черно-белая фотография,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40810" name="Рисунок 3" descr="Изображение выглядит как монохромный, зарисовка, Черно-белая фотография, черно-белый&#10;&#10;Контент, сгенерированный ИИ, может содержать ошибки."/>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r>
      <w:tr w:rsidR="003248DA" w14:paraId="1D094A68" w14:textId="77777777" w:rsidTr="00297DF9">
        <w:trPr>
          <w:trHeight w:val="283"/>
        </w:trPr>
        <w:tc>
          <w:tcPr>
            <w:tcW w:w="9854" w:type="dxa"/>
            <w:gridSpan w:val="2"/>
          </w:tcPr>
          <w:p w14:paraId="530C619B" w14:textId="0A5EFB60" w:rsidR="003248DA" w:rsidRDefault="003248DA" w:rsidP="003248DA">
            <w:pPr>
              <w:tabs>
                <w:tab w:val="right" w:leader="dot" w:pos="8647"/>
              </w:tabs>
              <w:ind w:right="49"/>
              <w:jc w:val="center"/>
              <w:rPr>
                <w:rStyle w:val="Hyperlink0"/>
                <w:rFonts w:eastAsia="Arial Unicode MS"/>
                <w:lang w:val="kk-KZ"/>
              </w:rPr>
            </w:pPr>
            <w:r w:rsidRPr="00297DF9">
              <w:rPr>
                <w:rStyle w:val="Hyperlink0"/>
                <w:rFonts w:eastAsia="Arial Unicode MS"/>
                <w:sz w:val="24"/>
                <w:szCs w:val="24"/>
                <w:lang w:val="kk-KZ"/>
              </w:rPr>
              <w:t>а</w:t>
            </w:r>
          </w:p>
        </w:tc>
      </w:tr>
      <w:tr w:rsidR="003248DA" w14:paraId="303F4F18" w14:textId="77777777" w:rsidTr="004E136D">
        <w:tc>
          <w:tcPr>
            <w:tcW w:w="4927" w:type="dxa"/>
          </w:tcPr>
          <w:p w14:paraId="08783C1F" w14:textId="31C50FA9" w:rsidR="003248DA" w:rsidRDefault="003248DA" w:rsidP="003248DA">
            <w:pPr>
              <w:tabs>
                <w:tab w:val="right" w:leader="dot" w:pos="8647"/>
              </w:tabs>
              <w:ind w:right="49"/>
              <w:jc w:val="center"/>
              <w:rPr>
                <w:rStyle w:val="Hyperlink0"/>
                <w:rFonts w:eastAsia="Arial Unicode MS"/>
                <w:lang w:val="kk-KZ"/>
              </w:rPr>
            </w:pPr>
            <w:r w:rsidRPr="00491C0E">
              <w:rPr>
                <w:rFonts w:ascii="Times New Roman" w:hAnsi="Times New Roman" w:cs="Times New Roman"/>
                <w:noProof/>
                <w:lang w:eastAsia="ru-RU" w:bidi="ar-SA"/>
              </w:rPr>
              <w:drawing>
                <wp:inline distT="0" distB="0" distL="0" distR="0" wp14:anchorId="4E63AEE6" wp14:editId="613984E1">
                  <wp:extent cx="3017520" cy="3017520"/>
                  <wp:effectExtent l="0" t="0" r="0" b="0"/>
                  <wp:docPr id="393720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c>
          <w:tcPr>
            <w:tcW w:w="4927" w:type="dxa"/>
          </w:tcPr>
          <w:p w14:paraId="07A7178E" w14:textId="6F3E842B" w:rsidR="003248DA" w:rsidRDefault="003248DA" w:rsidP="003248DA">
            <w:pPr>
              <w:tabs>
                <w:tab w:val="right" w:leader="dot" w:pos="8647"/>
              </w:tabs>
              <w:ind w:right="49"/>
              <w:jc w:val="center"/>
              <w:rPr>
                <w:rStyle w:val="Hyperlink0"/>
                <w:rFonts w:eastAsia="Arial Unicode MS"/>
                <w:lang w:val="kk-KZ"/>
              </w:rPr>
            </w:pPr>
            <w:r w:rsidRPr="00491C0E">
              <w:rPr>
                <w:rFonts w:ascii="Times New Roman" w:hAnsi="Times New Roman" w:cs="Times New Roman"/>
                <w:noProof/>
                <w:lang w:eastAsia="ru-RU" w:bidi="ar-SA"/>
              </w:rPr>
              <w:drawing>
                <wp:inline distT="0" distB="0" distL="0" distR="0" wp14:anchorId="35503E14" wp14:editId="626A5510">
                  <wp:extent cx="3017520" cy="3017520"/>
                  <wp:effectExtent l="0" t="0" r="0" b="0"/>
                  <wp:docPr id="12600838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r>
      <w:tr w:rsidR="003248DA" w:rsidRPr="00297DF9" w14:paraId="3F1D470E" w14:textId="77777777" w:rsidTr="004E136D">
        <w:tc>
          <w:tcPr>
            <w:tcW w:w="4927" w:type="dxa"/>
          </w:tcPr>
          <w:p w14:paraId="07CA2184" w14:textId="31EDA656" w:rsidR="003248DA" w:rsidRPr="00297DF9" w:rsidRDefault="003248DA" w:rsidP="003248DA">
            <w:pPr>
              <w:tabs>
                <w:tab w:val="right" w:leader="dot" w:pos="8647"/>
              </w:tabs>
              <w:ind w:right="49"/>
              <w:jc w:val="center"/>
              <w:rPr>
                <w:rStyle w:val="Hyperlink0"/>
                <w:rFonts w:eastAsia="Arial Unicode MS"/>
                <w:sz w:val="24"/>
                <w:szCs w:val="24"/>
                <w:lang w:val="kk-KZ"/>
              </w:rPr>
            </w:pPr>
            <w:r w:rsidRPr="00297DF9">
              <w:rPr>
                <w:rStyle w:val="Hyperlink0"/>
                <w:rFonts w:eastAsia="Arial Unicode MS"/>
                <w:sz w:val="24"/>
                <w:szCs w:val="24"/>
                <w:lang w:val="kk-KZ"/>
              </w:rPr>
              <w:t>б</w:t>
            </w:r>
          </w:p>
        </w:tc>
        <w:tc>
          <w:tcPr>
            <w:tcW w:w="4927" w:type="dxa"/>
          </w:tcPr>
          <w:p w14:paraId="7074779A" w14:textId="3F4294D4" w:rsidR="003248DA" w:rsidRPr="00297DF9" w:rsidRDefault="003248DA" w:rsidP="003248DA">
            <w:pPr>
              <w:tabs>
                <w:tab w:val="right" w:leader="dot" w:pos="8647"/>
              </w:tabs>
              <w:ind w:right="49"/>
              <w:jc w:val="center"/>
              <w:rPr>
                <w:rStyle w:val="Hyperlink0"/>
                <w:rFonts w:eastAsia="Arial Unicode MS"/>
                <w:sz w:val="24"/>
                <w:szCs w:val="24"/>
                <w:lang w:val="kk-KZ"/>
              </w:rPr>
            </w:pPr>
            <w:r w:rsidRPr="00297DF9">
              <w:rPr>
                <w:rStyle w:val="Hyperlink0"/>
                <w:rFonts w:eastAsia="Arial Unicode MS"/>
                <w:sz w:val="24"/>
                <w:szCs w:val="24"/>
                <w:lang w:val="kk-KZ"/>
              </w:rPr>
              <w:t>в</w:t>
            </w:r>
          </w:p>
        </w:tc>
      </w:tr>
      <w:tr w:rsidR="003248DA" w14:paraId="59D87E9B" w14:textId="77777777" w:rsidTr="004E136D">
        <w:tc>
          <w:tcPr>
            <w:tcW w:w="9854" w:type="dxa"/>
            <w:gridSpan w:val="2"/>
          </w:tcPr>
          <w:p w14:paraId="7F23819A" w14:textId="77777777" w:rsidR="003248DA" w:rsidRPr="003248DA" w:rsidRDefault="003248DA" w:rsidP="003248DA">
            <w:pPr>
              <w:tabs>
                <w:tab w:val="right" w:leader="dot" w:pos="8647"/>
              </w:tabs>
              <w:ind w:right="49" w:firstLine="709"/>
              <w:jc w:val="both"/>
              <w:rPr>
                <w:rFonts w:ascii="Times New Roman" w:hAnsi="Times New Roman" w:cs="Times New Roman"/>
                <w:sz w:val="16"/>
                <w:szCs w:val="16"/>
                <w:lang w:val="kk-KZ" w:eastAsia="ru-RU"/>
              </w:rPr>
            </w:pPr>
          </w:p>
          <w:p w14:paraId="52D894FD" w14:textId="7E2ED71A" w:rsidR="003248DA" w:rsidRPr="003248DA" w:rsidRDefault="003248DA" w:rsidP="003248DA">
            <w:pPr>
              <w:tabs>
                <w:tab w:val="right" w:leader="dot" w:pos="8647"/>
              </w:tabs>
              <w:ind w:right="49" w:firstLine="709"/>
              <w:jc w:val="both"/>
              <w:rPr>
                <w:rStyle w:val="Hyperlink0"/>
                <w:rFonts w:eastAsia="WenQuanYi Micro Hei"/>
                <w:sz w:val="24"/>
                <w:szCs w:val="24"/>
                <w:lang w:val="kk-KZ"/>
              </w:rPr>
            </w:pPr>
            <w:r w:rsidRPr="006119D3">
              <w:rPr>
                <w:rFonts w:ascii="Times New Roman" w:hAnsi="Times New Roman" w:cs="Times New Roman"/>
                <w:lang w:eastAsia="ru-RU"/>
              </w:rPr>
              <w:t>а</w:t>
            </w:r>
            <w:r w:rsidRPr="006119D3">
              <w:rPr>
                <w:rFonts w:ascii="Times New Roman" w:hAnsi="Times New Roman" w:cs="Times New Roman"/>
                <w:lang w:val="kk-KZ" w:eastAsia="ru-RU"/>
              </w:rPr>
              <w:t xml:space="preserve"> ‒ </w:t>
            </w:r>
            <w:r w:rsidRPr="006119D3">
              <w:rPr>
                <w:rStyle w:val="Hyperlink0"/>
                <w:rFonts w:eastAsia="Arial Unicode MS"/>
                <w:sz w:val="24"/>
                <w:szCs w:val="24"/>
                <w:lang w:val="kk-KZ"/>
              </w:rPr>
              <w:t>светлопольное ПЭМ изображение кластеров наночастиц, показывающее аморфные треки только на краях;</w:t>
            </w:r>
            <w:r w:rsidRPr="006119D3">
              <w:rPr>
                <w:rStyle w:val="Hyperlink0"/>
                <w:rFonts w:eastAsia="Arial Unicode MS"/>
                <w:sz w:val="24"/>
                <w:szCs w:val="24"/>
              </w:rPr>
              <w:t xml:space="preserve"> </w:t>
            </w:r>
            <w:r w:rsidRPr="006119D3">
              <w:rPr>
                <w:rStyle w:val="Hyperlink0"/>
                <w:rFonts w:eastAsia="WenQuanYi Micro Hei"/>
                <w:sz w:val="24"/>
                <w:szCs w:val="24"/>
                <w:lang w:val="kk-KZ"/>
              </w:rPr>
              <w:t>б</w:t>
            </w:r>
            <w:r w:rsidRPr="006119D3">
              <w:rPr>
                <w:rFonts w:ascii="Times New Roman" w:hAnsi="Times New Roman" w:cs="Times New Roman"/>
                <w:lang w:val="kk-KZ" w:eastAsia="ru-RU"/>
              </w:rPr>
              <w:t xml:space="preserve"> – </w:t>
            </w:r>
            <w:r w:rsidRPr="006119D3">
              <w:rPr>
                <w:rStyle w:val="Hyperlink0"/>
                <w:rFonts w:eastAsia="Arial Unicode MS"/>
                <w:sz w:val="24"/>
                <w:szCs w:val="24"/>
                <w:lang w:val="kk-KZ"/>
              </w:rPr>
              <w:t>светлопольное; в</w:t>
            </w:r>
            <w:r w:rsidRPr="006119D3">
              <w:rPr>
                <w:rFonts w:ascii="Times New Roman" w:hAnsi="Times New Roman" w:cs="Times New Roman"/>
                <w:lang w:val="kk-KZ" w:eastAsia="ru-RU"/>
              </w:rPr>
              <w:t xml:space="preserve"> ‒ </w:t>
            </w:r>
            <w:r w:rsidRPr="006119D3">
              <w:rPr>
                <w:rStyle w:val="Hyperlink0"/>
                <w:rFonts w:eastAsia="Arial Unicode MS"/>
                <w:sz w:val="24"/>
                <w:szCs w:val="24"/>
                <w:lang w:val="kk-KZ"/>
              </w:rPr>
              <w:t>темнопольное ПЭМ изображения изолированных наночастиц с аморфными треками во внетренней части</w:t>
            </w:r>
          </w:p>
        </w:tc>
      </w:tr>
      <w:tr w:rsidR="003248DA" w14:paraId="560CC6A7" w14:textId="77777777" w:rsidTr="004E136D">
        <w:tc>
          <w:tcPr>
            <w:tcW w:w="9854" w:type="dxa"/>
            <w:gridSpan w:val="2"/>
          </w:tcPr>
          <w:p w14:paraId="4C757314" w14:textId="77777777" w:rsidR="003248DA" w:rsidRPr="006119D3" w:rsidRDefault="003248DA" w:rsidP="003248DA">
            <w:pPr>
              <w:tabs>
                <w:tab w:val="right" w:leader="dot" w:pos="8647"/>
              </w:tabs>
              <w:ind w:right="49" w:firstLine="709"/>
              <w:jc w:val="both"/>
              <w:rPr>
                <w:rFonts w:ascii="Times New Roman" w:hAnsi="Times New Roman" w:cs="Times New Roman"/>
                <w:sz w:val="16"/>
                <w:szCs w:val="16"/>
                <w:lang w:val="kk-KZ"/>
              </w:rPr>
            </w:pPr>
          </w:p>
          <w:p w14:paraId="50CC9B75" w14:textId="77777777" w:rsidR="003248DA" w:rsidRDefault="003248DA" w:rsidP="003248DA">
            <w:pPr>
              <w:tabs>
                <w:tab w:val="right" w:leader="dot" w:pos="8647"/>
              </w:tabs>
              <w:ind w:right="49"/>
              <w:jc w:val="center"/>
              <w:rPr>
                <w:rStyle w:val="Hyperlink0"/>
                <w:rFonts w:eastAsia="Arial Unicode MS"/>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 xml:space="preserve">унок </w:t>
            </w:r>
            <w:r w:rsidRPr="00881EB1">
              <w:rPr>
                <w:rFonts w:ascii="Times New Roman" w:hAnsi="Times New Roman" w:cs="Times New Roman"/>
                <w:sz w:val="28"/>
                <w:szCs w:val="28"/>
              </w:rPr>
              <w:t>24</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lang w:val="kk-KZ"/>
              </w:rPr>
              <w:t xml:space="preserve">ПЭМ изображения </w:t>
            </w:r>
            <w:r w:rsidRPr="00881EB1">
              <w:rPr>
                <w:rFonts w:ascii="Times New Roman" w:hAnsi="Times New Roman" w:cs="Times New Roman"/>
                <w:sz w:val="28"/>
                <w:szCs w:val="28"/>
              </w:rPr>
              <w:t>Y</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Ti</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O</w:t>
            </w:r>
            <w:r w:rsidRPr="00881EB1">
              <w:rPr>
                <w:rFonts w:ascii="Times New Roman" w:hAnsi="Times New Roman" w:cs="Times New Roman"/>
                <w:sz w:val="28"/>
                <w:szCs w:val="28"/>
                <w:vertAlign w:val="subscript"/>
              </w:rPr>
              <w:t>7</w:t>
            </w:r>
            <w:r w:rsidRPr="00881EB1">
              <w:rPr>
                <w:rStyle w:val="Hyperlink0"/>
                <w:rFonts w:eastAsia="Arial Unicode MS"/>
                <w:lang w:val="kk-KZ"/>
              </w:rPr>
              <w:t xml:space="preserve">, облученного ионами </w:t>
            </w:r>
            <w:r w:rsidRPr="00881EB1">
              <w:rPr>
                <w:rStyle w:val="Hyperlink0"/>
                <w:rFonts w:eastAsia="Arial Unicode MS"/>
                <w:lang w:val="en-US"/>
              </w:rPr>
              <w:t>Xe</w:t>
            </w:r>
            <w:r w:rsidRPr="00881EB1">
              <w:rPr>
                <w:rStyle w:val="Hyperlink0"/>
                <w:rFonts w:eastAsia="Arial Unicode MS"/>
                <w:lang w:val="kk-KZ"/>
              </w:rPr>
              <w:t xml:space="preserve"> </w:t>
            </w:r>
          </w:p>
          <w:p w14:paraId="3293400B" w14:textId="01B33900" w:rsidR="003248DA" w:rsidRDefault="003248DA" w:rsidP="003248DA">
            <w:pPr>
              <w:tabs>
                <w:tab w:val="right" w:leader="dot" w:pos="8647"/>
              </w:tabs>
              <w:ind w:right="49"/>
              <w:jc w:val="center"/>
              <w:rPr>
                <w:rStyle w:val="Hyperlink0"/>
                <w:rFonts w:eastAsia="Arial Unicode MS"/>
                <w:lang w:val="kk-KZ"/>
              </w:rPr>
            </w:pPr>
            <w:r w:rsidRPr="00881EB1">
              <w:rPr>
                <w:rStyle w:val="Hyperlink0"/>
                <w:rFonts w:eastAsia="Arial Unicode MS"/>
                <w:lang w:val="kk-KZ"/>
              </w:rPr>
              <w:t>при S</w:t>
            </w:r>
            <w:r w:rsidRPr="00881EB1">
              <w:rPr>
                <w:rStyle w:val="Hyperlink0"/>
                <w:rFonts w:eastAsia="Arial Unicode MS"/>
                <w:vertAlign w:val="subscript"/>
                <w:lang w:val="kk-KZ"/>
              </w:rPr>
              <w:t>e</w:t>
            </w:r>
            <w:r w:rsidRPr="00881EB1">
              <w:rPr>
                <w:rStyle w:val="Hyperlink0"/>
                <w:rFonts w:eastAsia="Arial Unicode MS"/>
                <w:lang w:val="kk-KZ"/>
              </w:rPr>
              <w:t xml:space="preserve"> ≈ 7,5 кэВ/нм</w:t>
            </w:r>
          </w:p>
        </w:tc>
      </w:tr>
    </w:tbl>
    <w:p w14:paraId="6A131910" w14:textId="77777777" w:rsidR="00491C0E" w:rsidRPr="006119D3" w:rsidRDefault="00491C0E" w:rsidP="00C9317E">
      <w:pPr>
        <w:tabs>
          <w:tab w:val="right" w:leader="dot" w:pos="8647"/>
        </w:tabs>
        <w:ind w:firstLine="709"/>
        <w:jc w:val="both"/>
        <w:rPr>
          <w:rStyle w:val="Hyperlink0"/>
          <w:rFonts w:eastAsia="Arial Unicode MS"/>
          <w:sz w:val="16"/>
          <w:szCs w:val="16"/>
          <w:lang w:val="kk-KZ"/>
        </w:rPr>
      </w:pPr>
    </w:p>
    <w:p w14:paraId="4E01B65F" w14:textId="68DD1F80" w:rsidR="007B7242" w:rsidRPr="00247643" w:rsidRDefault="00635B99" w:rsidP="00C9317E">
      <w:pPr>
        <w:tabs>
          <w:tab w:val="right" w:leader="dot" w:pos="8647"/>
        </w:tabs>
        <w:ind w:firstLine="709"/>
        <w:jc w:val="both"/>
        <w:rPr>
          <w:rStyle w:val="Hyperlink0"/>
          <w:rFonts w:eastAsia="Arial Unicode MS"/>
          <w:sz w:val="24"/>
          <w:szCs w:val="24"/>
        </w:rPr>
      </w:pPr>
      <w:r w:rsidRPr="00881EB1">
        <w:rPr>
          <w:rStyle w:val="Hyperlink0"/>
          <w:rFonts w:eastAsia="Arial Unicode MS"/>
          <w:sz w:val="24"/>
          <w:szCs w:val="24"/>
          <w:lang w:val="kk-KZ"/>
        </w:rPr>
        <w:t>Примечание</w:t>
      </w:r>
      <w:r w:rsidR="007B7242" w:rsidRPr="00247643">
        <w:rPr>
          <w:rStyle w:val="Hyperlink0"/>
          <w:rFonts w:eastAsia="Arial Unicode MS"/>
          <w:sz w:val="24"/>
          <w:szCs w:val="24"/>
        </w:rPr>
        <w:t>:</w:t>
      </w:r>
    </w:p>
    <w:p w14:paraId="43C4C2FD" w14:textId="2C76C028" w:rsidR="007B7242" w:rsidRPr="00562A3C" w:rsidRDefault="007B7242" w:rsidP="006119D3">
      <w:pPr>
        <w:pStyle w:val="a7"/>
        <w:numPr>
          <w:ilvl w:val="0"/>
          <w:numId w:val="21"/>
        </w:numPr>
        <w:tabs>
          <w:tab w:val="left" w:pos="284"/>
          <w:tab w:val="left" w:pos="1170"/>
          <w:tab w:val="right" w:leader="dot" w:pos="8647"/>
        </w:tabs>
        <w:ind w:left="1066" w:hanging="1066"/>
        <w:jc w:val="both"/>
        <w:rPr>
          <w:rFonts w:ascii="Times New Roman" w:eastAsia="Arial Unicode MS" w:hAnsi="Times New Roman" w:cs="Times New Roman"/>
          <w:color w:val="000000" w:themeColor="text1"/>
          <w:sz w:val="22"/>
          <w:szCs w:val="22"/>
        </w:rPr>
      </w:pPr>
      <w:r w:rsidRPr="00881EB1">
        <w:rPr>
          <w:rStyle w:val="Hyperlink0"/>
          <w:rFonts w:eastAsia="Arial Unicode MS"/>
          <w:sz w:val="24"/>
          <w:szCs w:val="24"/>
          <w:lang w:val="kk-KZ"/>
        </w:rPr>
        <w:t xml:space="preserve">Красные стрелки </w:t>
      </w:r>
      <w:r w:rsidRPr="00562A3C">
        <w:rPr>
          <w:rStyle w:val="Hyperlink0"/>
          <w:rFonts w:eastAsia="Arial Unicode MS"/>
          <w:color w:val="000000" w:themeColor="text1"/>
          <w:sz w:val="24"/>
          <w:szCs w:val="24"/>
          <w:lang w:val="kk-KZ"/>
        </w:rPr>
        <w:t>указывают на дефекты на границах кластеров</w:t>
      </w:r>
    </w:p>
    <w:p w14:paraId="66AE1B29" w14:textId="0519E793" w:rsidR="00E716A8" w:rsidRPr="006E14F2" w:rsidRDefault="00635B99" w:rsidP="006119D3">
      <w:pPr>
        <w:pStyle w:val="a7"/>
        <w:numPr>
          <w:ilvl w:val="0"/>
          <w:numId w:val="21"/>
        </w:numPr>
        <w:tabs>
          <w:tab w:val="left" w:pos="284"/>
          <w:tab w:val="left" w:pos="1170"/>
          <w:tab w:val="right" w:leader="dot" w:pos="8647"/>
        </w:tabs>
        <w:ind w:left="1066" w:hanging="1066"/>
        <w:jc w:val="both"/>
        <w:rPr>
          <w:rFonts w:ascii="Times New Roman" w:eastAsia="Arial Unicode MS" w:hAnsi="Times New Roman" w:cs="Times New Roman"/>
          <w:color w:val="000000" w:themeColor="text1"/>
          <w:szCs w:val="24"/>
          <w:lang w:val="en-US"/>
        </w:rPr>
      </w:pPr>
      <w:r w:rsidRPr="00562A3C">
        <w:rPr>
          <w:rFonts w:ascii="Times New Roman" w:hAnsi="Times New Roman" w:cs="Times New Roman"/>
          <w:color w:val="000000" w:themeColor="text1"/>
          <w:lang w:val="kk-KZ"/>
        </w:rPr>
        <w:t>Составлено по и</w:t>
      </w:r>
      <w:r w:rsidRPr="00562A3C">
        <w:rPr>
          <w:rFonts w:ascii="Times New Roman" w:hAnsi="Times New Roman" w:cs="Times New Roman"/>
          <w:color w:val="000000" w:themeColor="text1"/>
          <w:szCs w:val="24"/>
          <w:lang w:val="kk-KZ"/>
        </w:rPr>
        <w:t xml:space="preserve">сточнику </w:t>
      </w:r>
      <w:r w:rsidRPr="00562A3C">
        <w:rPr>
          <w:rFonts w:ascii="Times New Roman" w:hAnsi="Times New Roman" w:cs="Times New Roman"/>
          <w:color w:val="000000" w:themeColor="text1"/>
          <w:szCs w:val="24"/>
          <w:lang w:val="en-US"/>
        </w:rPr>
        <w:t>[</w:t>
      </w:r>
      <w:r w:rsidR="00562A3C" w:rsidRPr="00562A3C">
        <w:rPr>
          <w:rFonts w:ascii="Times New Roman" w:hAnsi="Times New Roman" w:cs="Times New Roman"/>
          <w:color w:val="000000" w:themeColor="text1"/>
          <w:szCs w:val="24"/>
          <w:lang w:val="en-US"/>
        </w:rPr>
        <w:t>190</w:t>
      </w:r>
      <w:r w:rsidR="004A1E07" w:rsidRPr="00562A3C">
        <w:rPr>
          <w:rFonts w:ascii="Times New Roman" w:hAnsi="Times New Roman" w:cs="Times New Roman"/>
          <w:color w:val="000000" w:themeColor="text1"/>
          <w:szCs w:val="24"/>
          <w:lang w:val="en-US"/>
        </w:rPr>
        <w:t xml:space="preserve">, </w:t>
      </w:r>
      <w:r w:rsidR="00D31C6D">
        <w:rPr>
          <w:rFonts w:ascii="Times New Roman" w:hAnsi="Times New Roman" w:cs="Times New Roman"/>
          <w:color w:val="000000" w:themeColor="text1"/>
          <w:szCs w:val="24"/>
        </w:rPr>
        <w:t>р</w:t>
      </w:r>
      <w:r w:rsidR="0067499A">
        <w:rPr>
          <w:rFonts w:ascii="Times New Roman" w:hAnsi="Times New Roman" w:cs="Times New Roman"/>
          <w:color w:val="000000" w:themeColor="text1"/>
          <w:szCs w:val="24"/>
          <w:lang w:val="en-US"/>
        </w:rPr>
        <w:t>.</w:t>
      </w:r>
      <w:r w:rsidR="004A1E07" w:rsidRPr="00562A3C">
        <w:rPr>
          <w:rFonts w:ascii="Times New Roman" w:hAnsi="Times New Roman" w:cs="Times New Roman"/>
          <w:color w:val="000000" w:themeColor="text1"/>
          <w:szCs w:val="24"/>
          <w:lang w:val="en-US"/>
        </w:rPr>
        <w:t xml:space="preserve"> 1534-5</w:t>
      </w:r>
      <w:r w:rsidRPr="00562A3C">
        <w:rPr>
          <w:rFonts w:ascii="Times New Roman" w:hAnsi="Times New Roman" w:cs="Times New Roman"/>
          <w:color w:val="000000" w:themeColor="text1"/>
          <w:szCs w:val="24"/>
          <w:lang w:val="en-US"/>
        </w:rPr>
        <w:t>]</w:t>
      </w:r>
    </w:p>
    <w:p w14:paraId="4F1BFA7D" w14:textId="77777777" w:rsidR="006E14F2" w:rsidRPr="006E14F2" w:rsidRDefault="006E14F2" w:rsidP="006E14F2">
      <w:pPr>
        <w:tabs>
          <w:tab w:val="left" w:pos="1170"/>
          <w:tab w:val="right" w:leader="dot" w:pos="8647"/>
        </w:tabs>
        <w:ind w:left="709"/>
        <w:jc w:val="both"/>
        <w:rPr>
          <w:rStyle w:val="Hyperlink0"/>
          <w:rFonts w:eastAsia="Arial Unicode MS"/>
          <w:color w:val="000000" w:themeColor="text1"/>
          <w:lang w:val="kk-KZ"/>
        </w:rPr>
      </w:pPr>
    </w:p>
    <w:p w14:paraId="60E538B8" w14:textId="36451239" w:rsidR="005B0C1A" w:rsidRDefault="00A7314F" w:rsidP="006119D3">
      <w:pPr>
        <w:tabs>
          <w:tab w:val="right" w:leader="dot" w:pos="8647"/>
        </w:tabs>
        <w:ind w:right="51" w:firstLine="709"/>
        <w:jc w:val="both"/>
        <w:rPr>
          <w:rStyle w:val="Hyperlink0"/>
          <w:rFonts w:eastAsia="Arial Unicode MS"/>
          <w:lang w:val="kk-KZ"/>
        </w:rPr>
      </w:pPr>
      <w:r w:rsidRPr="00881EB1">
        <w:rPr>
          <w:rStyle w:val="Hyperlink0"/>
          <w:rFonts w:eastAsia="Arial Unicode MS"/>
          <w:lang w:val="kk-KZ"/>
        </w:rPr>
        <w:t xml:space="preserve">Ограниченный отвод тепла из изолированных мелких частиц может привести к временному повышению температуры после прохождения иона. Это, наряду с повреждениями поверхности, которые составляют значительную </w:t>
      </w:r>
      <w:r w:rsidRPr="00881EB1">
        <w:rPr>
          <w:rStyle w:val="Hyperlink0"/>
          <w:rFonts w:eastAsia="Arial Unicode MS"/>
          <w:lang w:val="kk-KZ"/>
        </w:rPr>
        <w:lastRenderedPageBreak/>
        <w:t xml:space="preserve">часть общего повреждения в мелких частицах, приводит к образованию аморфных треков в небольших изолированных частицах даже при низких значениях потери энергии. В таких случаях структурные дефекты в более крупных частицах уже не проявляются как непрерывные аморфные треки. </w:t>
      </w:r>
      <w:r w:rsidR="00E76ECD">
        <w:rPr>
          <w:rStyle w:val="Hyperlink0"/>
          <w:rFonts w:eastAsia="Arial Unicode MS"/>
          <w:lang w:val="kk-KZ"/>
        </w:rPr>
        <w:t>Как было отмечено</w:t>
      </w:r>
      <w:r w:rsidR="008D5BCB">
        <w:rPr>
          <w:rStyle w:val="Hyperlink0"/>
          <w:rFonts w:eastAsia="Arial Unicode MS"/>
          <w:lang w:val="kk-KZ"/>
        </w:rPr>
        <w:t>,</w:t>
      </w:r>
      <w:r w:rsidR="00E76ECD" w:rsidRPr="00881EB1">
        <w:rPr>
          <w:rStyle w:val="Hyperlink0"/>
          <w:rFonts w:eastAsia="Arial Unicode MS"/>
          <w:lang w:val="kk-KZ"/>
        </w:rPr>
        <w:t xml:space="preserve"> мелкие кристаллы и/или более тонкие части образцов, особенно вблизи границ частиц, подвержены образованию дефектов (рисунки </w:t>
      </w:r>
      <w:r w:rsidR="00E76ECD" w:rsidRPr="00881EB1">
        <w:rPr>
          <w:rStyle w:val="Hyperlink0"/>
          <w:rFonts w:eastAsia="Arial Unicode MS"/>
        </w:rPr>
        <w:t>2</w:t>
      </w:r>
      <w:r w:rsidR="00E76ECD">
        <w:rPr>
          <w:rStyle w:val="Hyperlink0"/>
          <w:rFonts w:eastAsia="Arial Unicode MS"/>
          <w:lang w:val="kk-KZ"/>
        </w:rPr>
        <w:t>5</w:t>
      </w:r>
      <w:r w:rsidR="006119D3">
        <w:rPr>
          <w:rStyle w:val="Hyperlink0"/>
          <w:rFonts w:eastAsia="Arial Unicode MS"/>
          <w:lang w:val="kk-KZ"/>
        </w:rPr>
        <w:t xml:space="preserve">, </w:t>
      </w:r>
      <w:r w:rsidR="00E76ECD" w:rsidRPr="00881EB1">
        <w:rPr>
          <w:rStyle w:val="Hyperlink0"/>
          <w:rFonts w:eastAsia="Arial Unicode MS"/>
          <w:lang w:val="kk-KZ"/>
        </w:rPr>
        <w:t>2</w:t>
      </w:r>
      <w:r w:rsidR="00E76ECD" w:rsidRPr="00881EB1">
        <w:rPr>
          <w:rStyle w:val="Hyperlink0"/>
          <w:rFonts w:eastAsia="Arial Unicode MS"/>
        </w:rPr>
        <w:t>6</w:t>
      </w:r>
      <w:r w:rsidR="00E76ECD" w:rsidRPr="00881EB1">
        <w:rPr>
          <w:rStyle w:val="Hyperlink0"/>
          <w:rFonts w:eastAsia="Arial Unicode MS"/>
          <w:lang w:val="kk-KZ"/>
        </w:rPr>
        <w:t>)</w:t>
      </w:r>
      <w:r w:rsidR="00E76ECD">
        <w:rPr>
          <w:rStyle w:val="Hyperlink0"/>
          <w:rFonts w:eastAsia="Arial Unicode MS"/>
          <w:lang w:val="kk-KZ"/>
        </w:rPr>
        <w:t xml:space="preserve"> </w:t>
      </w:r>
      <w:r w:rsidRPr="00881EB1">
        <w:rPr>
          <w:rStyle w:val="Hyperlink0"/>
          <w:rFonts w:eastAsia="Arial Unicode MS"/>
          <w:lang w:val="kk-KZ"/>
        </w:rPr>
        <w:t xml:space="preserve">Дефекты в крупных частицах все еще видны на ПЭM благодаря связанному с ними полю напряжений в дефектной области, как показано на внутренней части большого зерна на </w:t>
      </w:r>
      <w:r w:rsidR="00F606F1">
        <w:rPr>
          <w:rStyle w:val="Hyperlink0"/>
          <w:rFonts w:eastAsia="Arial Unicode MS"/>
          <w:lang w:val="kk-KZ"/>
        </w:rPr>
        <w:t>р</w:t>
      </w:r>
      <w:r w:rsidRPr="00881EB1">
        <w:rPr>
          <w:rStyle w:val="Hyperlink0"/>
          <w:rFonts w:eastAsia="Arial Unicode MS"/>
          <w:lang w:val="kk-KZ"/>
        </w:rPr>
        <w:t xml:space="preserve">исунке </w:t>
      </w:r>
      <w:r w:rsidR="00C85220" w:rsidRPr="00881EB1">
        <w:rPr>
          <w:rStyle w:val="Hyperlink0"/>
          <w:rFonts w:eastAsia="Arial Unicode MS"/>
          <w:lang w:val="kk-KZ"/>
        </w:rPr>
        <w:t>2</w:t>
      </w:r>
      <w:r w:rsidR="00F23520" w:rsidRPr="00881EB1">
        <w:rPr>
          <w:rStyle w:val="Hyperlink0"/>
          <w:rFonts w:eastAsia="Arial Unicode MS"/>
        </w:rPr>
        <w:t>6</w:t>
      </w:r>
      <w:r w:rsidRPr="00881EB1">
        <w:rPr>
          <w:rStyle w:val="Hyperlink0"/>
          <w:rFonts w:eastAsia="Arial Unicode MS"/>
          <w:lang w:val="kk-KZ"/>
        </w:rPr>
        <w:t>а. Эти особенности лучше описываются как прерывистые линии дефектного кристалла. Изображения высокого разрешения показывают, что эти дефектные области остаются кристаллическими (</w:t>
      </w:r>
      <w:r w:rsidR="00F606F1">
        <w:rPr>
          <w:rStyle w:val="Hyperlink0"/>
          <w:rFonts w:eastAsia="Arial Unicode MS"/>
          <w:lang w:val="kk-KZ"/>
        </w:rPr>
        <w:t>р</w:t>
      </w:r>
      <w:r w:rsidRPr="00881EB1">
        <w:rPr>
          <w:rStyle w:val="Hyperlink0"/>
          <w:rFonts w:eastAsia="Arial Unicode MS"/>
          <w:lang w:val="kk-KZ"/>
        </w:rPr>
        <w:t xml:space="preserve">исунок </w:t>
      </w:r>
      <w:r w:rsidR="00C85220" w:rsidRPr="00881EB1">
        <w:rPr>
          <w:rStyle w:val="Hyperlink0"/>
          <w:rFonts w:eastAsia="Arial Unicode MS"/>
          <w:lang w:val="kk-KZ"/>
        </w:rPr>
        <w:t>2</w:t>
      </w:r>
      <w:r w:rsidR="00F23520" w:rsidRPr="00881EB1">
        <w:rPr>
          <w:rStyle w:val="Hyperlink0"/>
          <w:rFonts w:eastAsia="Arial Unicode MS"/>
        </w:rPr>
        <w:t>6</w:t>
      </w:r>
      <w:r w:rsidR="00C85220" w:rsidRPr="00881EB1">
        <w:rPr>
          <w:rStyle w:val="Hyperlink0"/>
          <w:rFonts w:eastAsia="Arial Unicode MS"/>
          <w:lang w:val="kk-KZ"/>
        </w:rPr>
        <w:t>б</w:t>
      </w:r>
      <w:r w:rsidRPr="00881EB1">
        <w:rPr>
          <w:rStyle w:val="Hyperlink0"/>
          <w:rFonts w:eastAsia="Arial Unicode MS"/>
          <w:lang w:val="kk-KZ"/>
        </w:rPr>
        <w:t xml:space="preserve">). В данном случае кристалл имеет размеры около 35 нм на 45 нм по боковым осям и, вероятно, аналогичную толщину, что делает его по размеру аналогичным кристаллу на </w:t>
      </w:r>
      <w:r w:rsidR="00F606F1">
        <w:rPr>
          <w:rStyle w:val="Hyperlink0"/>
          <w:rFonts w:eastAsia="Arial Unicode MS"/>
          <w:lang w:val="kk-KZ"/>
        </w:rPr>
        <w:t>р</w:t>
      </w:r>
      <w:r w:rsidRPr="00881EB1">
        <w:rPr>
          <w:rStyle w:val="Hyperlink0"/>
          <w:rFonts w:eastAsia="Arial Unicode MS"/>
          <w:lang w:val="kk-KZ"/>
        </w:rPr>
        <w:t xml:space="preserve">исунке </w:t>
      </w:r>
      <w:r w:rsidR="00F23520" w:rsidRPr="00881EB1">
        <w:rPr>
          <w:rStyle w:val="Hyperlink0"/>
          <w:rFonts w:eastAsia="Arial Unicode MS"/>
        </w:rPr>
        <w:t>24</w:t>
      </w:r>
      <w:r w:rsidR="00C85220" w:rsidRPr="00881EB1">
        <w:rPr>
          <w:rStyle w:val="Hyperlink0"/>
          <w:rFonts w:eastAsia="Arial Unicode MS"/>
          <w:lang w:val="kk-KZ"/>
        </w:rPr>
        <w:t>б</w:t>
      </w:r>
      <w:r w:rsidRPr="00881EB1">
        <w:rPr>
          <w:rStyle w:val="Hyperlink0"/>
          <w:rFonts w:eastAsia="Arial Unicode MS"/>
          <w:lang w:val="kk-KZ"/>
        </w:rPr>
        <w:t>. Оба кристалла облучены ионами с похожими значениями S</w:t>
      </w:r>
      <w:r w:rsidRPr="00881EB1">
        <w:rPr>
          <w:rStyle w:val="Hyperlink0"/>
          <w:rFonts w:eastAsia="Arial Unicode MS"/>
          <w:vertAlign w:val="subscript"/>
          <w:lang w:val="kk-KZ"/>
        </w:rPr>
        <w:t>e</w:t>
      </w:r>
      <w:r w:rsidRPr="00881EB1">
        <w:rPr>
          <w:rStyle w:val="Hyperlink0"/>
          <w:rFonts w:eastAsia="Arial Unicode MS"/>
          <w:lang w:val="kk-KZ"/>
        </w:rPr>
        <w:t xml:space="preserve">, хотя и разными ионами, однако кристалл на </w:t>
      </w:r>
      <w:r w:rsidR="00F606F1">
        <w:rPr>
          <w:rStyle w:val="Hyperlink0"/>
          <w:rFonts w:eastAsia="Arial Unicode MS"/>
          <w:lang w:val="kk-KZ"/>
        </w:rPr>
        <w:t>р</w:t>
      </w:r>
      <w:r w:rsidRPr="00881EB1">
        <w:rPr>
          <w:rStyle w:val="Hyperlink0"/>
          <w:rFonts w:eastAsia="Arial Unicode MS"/>
          <w:lang w:val="kk-KZ"/>
        </w:rPr>
        <w:t xml:space="preserve">исунке </w:t>
      </w:r>
      <w:r w:rsidR="00F23520" w:rsidRPr="00881EB1">
        <w:rPr>
          <w:rStyle w:val="Hyperlink0"/>
          <w:rFonts w:eastAsia="Arial Unicode MS"/>
        </w:rPr>
        <w:t>24</w:t>
      </w:r>
      <w:r w:rsidR="00C85220" w:rsidRPr="00881EB1">
        <w:rPr>
          <w:rStyle w:val="Hyperlink0"/>
          <w:rFonts w:eastAsia="Arial Unicode MS"/>
          <w:lang w:val="kk-KZ"/>
        </w:rPr>
        <w:t>б</w:t>
      </w:r>
      <w:r w:rsidRPr="00881EB1">
        <w:rPr>
          <w:rStyle w:val="Hyperlink0"/>
          <w:rFonts w:eastAsia="Arial Unicode MS"/>
          <w:lang w:val="kk-KZ"/>
        </w:rPr>
        <w:t xml:space="preserve"> демонстрирует аморфные треки в отличие от кристаллических треков на </w:t>
      </w:r>
      <w:r w:rsidR="00F606F1">
        <w:rPr>
          <w:rStyle w:val="Hyperlink0"/>
          <w:rFonts w:eastAsia="Arial Unicode MS"/>
          <w:lang w:val="kk-KZ"/>
        </w:rPr>
        <w:t>р</w:t>
      </w:r>
      <w:r w:rsidRPr="00881EB1">
        <w:rPr>
          <w:rStyle w:val="Hyperlink0"/>
          <w:rFonts w:eastAsia="Arial Unicode MS"/>
          <w:lang w:val="kk-KZ"/>
        </w:rPr>
        <w:t xml:space="preserve">исунке </w:t>
      </w:r>
      <w:r w:rsidR="00C85220" w:rsidRPr="00881EB1">
        <w:rPr>
          <w:rStyle w:val="Hyperlink0"/>
          <w:rFonts w:eastAsia="Arial Unicode MS"/>
          <w:lang w:val="kk-KZ"/>
        </w:rPr>
        <w:t>2</w:t>
      </w:r>
      <w:r w:rsidR="00F23520" w:rsidRPr="00881EB1">
        <w:rPr>
          <w:rStyle w:val="Hyperlink0"/>
          <w:rFonts w:eastAsia="Arial Unicode MS"/>
        </w:rPr>
        <w:t>6</w:t>
      </w:r>
      <w:r w:rsidR="00C85220" w:rsidRPr="00881EB1">
        <w:rPr>
          <w:rStyle w:val="Hyperlink0"/>
          <w:rFonts w:eastAsia="Arial Unicode MS"/>
          <w:lang w:val="kk-KZ"/>
        </w:rPr>
        <w:t>б</w:t>
      </w:r>
      <w:r w:rsidRPr="00881EB1">
        <w:rPr>
          <w:rStyle w:val="Hyperlink0"/>
          <w:rFonts w:eastAsia="Arial Unicode MS"/>
          <w:lang w:val="kk-KZ"/>
        </w:rPr>
        <w:t xml:space="preserve">. Вероятно, последний был облучен ионами с энергиями в нижнем диапазоне, </w:t>
      </w:r>
      <w:r w:rsidRPr="00881EB1">
        <w:rPr>
          <w:rStyle w:val="Hyperlink0"/>
          <w:rFonts w:eastAsia="Arial Unicode MS"/>
        </w:rPr>
        <w:t>указанном</w:t>
      </w:r>
      <w:r w:rsidRPr="00881EB1">
        <w:rPr>
          <w:rStyle w:val="Hyperlink0"/>
          <w:rFonts w:eastAsia="Arial Unicode MS"/>
          <w:lang w:val="kk-KZ"/>
        </w:rPr>
        <w:t xml:space="preserve"> в </w:t>
      </w:r>
      <w:r w:rsidR="00BE7D9D">
        <w:rPr>
          <w:rStyle w:val="Hyperlink0"/>
          <w:rFonts w:eastAsia="Arial Unicode MS"/>
          <w:lang w:val="kk-KZ"/>
        </w:rPr>
        <w:t>т</w:t>
      </w:r>
      <w:r w:rsidRPr="00881EB1">
        <w:rPr>
          <w:rStyle w:val="Hyperlink0"/>
          <w:rFonts w:eastAsia="Arial Unicode MS"/>
          <w:lang w:val="kk-KZ"/>
        </w:rPr>
        <w:t xml:space="preserve">аблице </w:t>
      </w:r>
      <w:r w:rsidR="00B74A1E" w:rsidRPr="00881EB1">
        <w:rPr>
          <w:rStyle w:val="Hyperlink0"/>
          <w:rFonts w:eastAsia="Arial Unicode MS"/>
          <w:lang w:val="kk-KZ"/>
        </w:rPr>
        <w:t>6</w:t>
      </w:r>
      <w:r w:rsidRPr="00881EB1">
        <w:rPr>
          <w:rStyle w:val="Hyperlink0"/>
          <w:rFonts w:eastAsia="Arial Unicode MS"/>
          <w:lang w:val="kk-KZ"/>
        </w:rPr>
        <w:t xml:space="preserve"> (учитывая, что диапазон возможных S</w:t>
      </w:r>
      <w:r w:rsidRPr="00881EB1">
        <w:rPr>
          <w:rStyle w:val="Hyperlink0"/>
          <w:rFonts w:eastAsia="Arial Unicode MS"/>
          <w:vertAlign w:val="subscript"/>
          <w:lang w:val="kk-KZ"/>
        </w:rPr>
        <w:t>e</w:t>
      </w:r>
      <w:r w:rsidRPr="00881EB1">
        <w:rPr>
          <w:rStyle w:val="Hyperlink0"/>
          <w:rFonts w:eastAsia="Arial Unicode MS"/>
          <w:lang w:val="kk-KZ"/>
        </w:rPr>
        <w:t xml:space="preserve"> шире, чем среднее отклонение). </w:t>
      </w:r>
    </w:p>
    <w:p w14:paraId="4B2E5892" w14:textId="77777777" w:rsidR="006119D3" w:rsidRDefault="006119D3" w:rsidP="006119D3">
      <w:pPr>
        <w:tabs>
          <w:tab w:val="right" w:leader="dot" w:pos="8647"/>
        </w:tabs>
        <w:ind w:right="51" w:firstLine="709"/>
        <w:jc w:val="both"/>
        <w:rPr>
          <w:rStyle w:val="Hyperlink0"/>
          <w:rFonts w:eastAsia="Arial Unicode MS"/>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248DA" w14:paraId="70FB2A32" w14:textId="77777777" w:rsidTr="003248DA">
        <w:tc>
          <w:tcPr>
            <w:tcW w:w="4927" w:type="dxa"/>
          </w:tcPr>
          <w:p w14:paraId="1DA8F5A9" w14:textId="558D1E0F" w:rsidR="003248DA" w:rsidRDefault="003248DA" w:rsidP="003248DA">
            <w:pPr>
              <w:tabs>
                <w:tab w:val="right" w:leader="dot" w:pos="8647"/>
              </w:tabs>
              <w:ind w:right="51"/>
              <w:jc w:val="center"/>
              <w:rPr>
                <w:rStyle w:val="Hyperlink0"/>
                <w:rFonts w:eastAsia="Arial Unicode MS"/>
                <w:lang w:val="kk-KZ"/>
              </w:rPr>
            </w:pPr>
            <w:r w:rsidRPr="00881EB1">
              <w:rPr>
                <w:rStyle w:val="Hyperlink0"/>
                <w:rFonts w:eastAsia="Arial Unicode MS"/>
                <w:noProof/>
                <w:lang w:eastAsia="ru-RU" w:bidi="ar-SA"/>
              </w:rPr>
              <w:drawing>
                <wp:inline distT="0" distB="0" distL="0" distR="0" wp14:anchorId="21C715EB" wp14:editId="50070C3E">
                  <wp:extent cx="3016800" cy="3016800"/>
                  <wp:effectExtent l="0" t="0" r="0" b="0"/>
                  <wp:docPr id="1340588077" name="Рисунок 1" descr="Изображение выглядит как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88077" name="Рисунок 1" descr="Изображение выглядит как черно-белый&#10;&#10;Контент, сгенерированный ИИ, может содержать ошибки."/>
                          <pic:cNvPicPr/>
                        </pic:nvPicPr>
                        <pic:blipFill>
                          <a:blip r:embed="rId61"/>
                          <a:stretch>
                            <a:fillRect/>
                          </a:stretch>
                        </pic:blipFill>
                        <pic:spPr>
                          <a:xfrm>
                            <a:off x="0" y="0"/>
                            <a:ext cx="3016800" cy="3016800"/>
                          </a:xfrm>
                          <a:prstGeom prst="rect">
                            <a:avLst/>
                          </a:prstGeom>
                        </pic:spPr>
                      </pic:pic>
                    </a:graphicData>
                  </a:graphic>
                </wp:inline>
              </w:drawing>
            </w:r>
          </w:p>
        </w:tc>
        <w:tc>
          <w:tcPr>
            <w:tcW w:w="4927" w:type="dxa"/>
          </w:tcPr>
          <w:p w14:paraId="75E518F3" w14:textId="56D94179" w:rsidR="003248DA" w:rsidRDefault="003248DA" w:rsidP="003248DA">
            <w:pPr>
              <w:tabs>
                <w:tab w:val="right" w:leader="dot" w:pos="8647"/>
              </w:tabs>
              <w:ind w:right="51"/>
              <w:jc w:val="center"/>
              <w:rPr>
                <w:rStyle w:val="Hyperlink0"/>
                <w:rFonts w:eastAsia="Arial Unicode MS"/>
                <w:lang w:val="kk-KZ"/>
              </w:rPr>
            </w:pPr>
            <w:r w:rsidRPr="00881EB1">
              <w:rPr>
                <w:rStyle w:val="Hyperlink0"/>
                <w:rFonts w:eastAsia="Arial Unicode MS"/>
                <w:noProof/>
                <w:lang w:eastAsia="ru-RU" w:bidi="ar-SA"/>
              </w:rPr>
              <w:drawing>
                <wp:inline distT="0" distB="0" distL="0" distR="0" wp14:anchorId="67B1A95A" wp14:editId="3B126097">
                  <wp:extent cx="3016800" cy="3016800"/>
                  <wp:effectExtent l="0" t="0" r="0" b="0"/>
                  <wp:docPr id="562665122" name="Рисунок 1" descr="Изображение выглядит как снимок экрана, черно-белый, Черно-белая фотография, монохром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65122" name="Рисунок 1" descr="Изображение выглядит как снимок экрана, черно-белый, Черно-белая фотография, монохромный&#10;&#10;Контент, сгенерированный ИИ, может содержать ошибки."/>
                          <pic:cNvPicPr/>
                        </pic:nvPicPr>
                        <pic:blipFill>
                          <a:blip r:embed="rId62"/>
                          <a:stretch>
                            <a:fillRect/>
                          </a:stretch>
                        </pic:blipFill>
                        <pic:spPr>
                          <a:xfrm>
                            <a:off x="0" y="0"/>
                            <a:ext cx="3016800" cy="3016800"/>
                          </a:xfrm>
                          <a:prstGeom prst="rect">
                            <a:avLst/>
                          </a:prstGeom>
                        </pic:spPr>
                      </pic:pic>
                    </a:graphicData>
                  </a:graphic>
                </wp:inline>
              </w:drawing>
            </w:r>
          </w:p>
        </w:tc>
      </w:tr>
      <w:tr w:rsidR="003248DA" w:rsidRPr="003248DA" w14:paraId="1DA9F89E" w14:textId="77777777" w:rsidTr="00297DF9">
        <w:trPr>
          <w:trHeight w:val="283"/>
        </w:trPr>
        <w:tc>
          <w:tcPr>
            <w:tcW w:w="4927" w:type="dxa"/>
          </w:tcPr>
          <w:p w14:paraId="6E8EAD2F" w14:textId="5FAB32B5" w:rsidR="003248DA" w:rsidRPr="003248DA" w:rsidRDefault="003248DA" w:rsidP="003248DA">
            <w:pPr>
              <w:tabs>
                <w:tab w:val="right" w:leader="dot" w:pos="8647"/>
              </w:tabs>
              <w:ind w:right="51"/>
              <w:jc w:val="center"/>
              <w:rPr>
                <w:rStyle w:val="Hyperlink0"/>
                <w:rFonts w:eastAsia="Arial Unicode MS"/>
                <w:sz w:val="24"/>
                <w:szCs w:val="24"/>
                <w:lang w:val="kk-KZ"/>
              </w:rPr>
            </w:pPr>
            <w:r w:rsidRPr="003248DA">
              <w:rPr>
                <w:rStyle w:val="Hyperlink0"/>
                <w:rFonts w:eastAsia="Arial Unicode MS"/>
                <w:sz w:val="24"/>
                <w:szCs w:val="24"/>
                <w:lang w:val="kk-KZ"/>
              </w:rPr>
              <w:t>а</w:t>
            </w:r>
          </w:p>
        </w:tc>
        <w:tc>
          <w:tcPr>
            <w:tcW w:w="4927" w:type="dxa"/>
          </w:tcPr>
          <w:p w14:paraId="7296C900" w14:textId="45C52B9C" w:rsidR="003248DA" w:rsidRPr="003248DA" w:rsidRDefault="003248DA" w:rsidP="003248DA">
            <w:pPr>
              <w:tabs>
                <w:tab w:val="right" w:leader="dot" w:pos="8647"/>
              </w:tabs>
              <w:ind w:right="51"/>
              <w:jc w:val="center"/>
              <w:rPr>
                <w:rStyle w:val="Hyperlink0"/>
                <w:rFonts w:eastAsia="Arial Unicode MS"/>
                <w:sz w:val="24"/>
                <w:szCs w:val="24"/>
                <w:lang w:val="kk-KZ"/>
              </w:rPr>
            </w:pPr>
            <w:r w:rsidRPr="003248DA">
              <w:rPr>
                <w:rStyle w:val="Hyperlink0"/>
                <w:rFonts w:eastAsia="Arial Unicode MS"/>
                <w:sz w:val="24"/>
                <w:szCs w:val="24"/>
                <w:lang w:val="kk-KZ"/>
              </w:rPr>
              <w:t>б</w:t>
            </w:r>
          </w:p>
        </w:tc>
      </w:tr>
      <w:tr w:rsidR="003248DA" w:rsidRPr="003248DA" w14:paraId="48041F94" w14:textId="77777777" w:rsidTr="003248DA">
        <w:tc>
          <w:tcPr>
            <w:tcW w:w="9854" w:type="dxa"/>
            <w:gridSpan w:val="2"/>
          </w:tcPr>
          <w:p w14:paraId="3426F29F" w14:textId="77777777" w:rsidR="003248DA" w:rsidRPr="003248DA" w:rsidRDefault="003248DA" w:rsidP="003248DA">
            <w:pPr>
              <w:tabs>
                <w:tab w:val="right" w:leader="dot" w:pos="8647"/>
              </w:tabs>
              <w:ind w:right="51" w:firstLine="709"/>
              <w:jc w:val="both"/>
              <w:rPr>
                <w:rFonts w:ascii="Times New Roman" w:hAnsi="Times New Roman" w:cs="Times New Roman"/>
                <w:sz w:val="16"/>
                <w:szCs w:val="16"/>
                <w:lang w:val="kk-KZ" w:eastAsia="ru-RU"/>
              </w:rPr>
            </w:pPr>
          </w:p>
          <w:p w14:paraId="4A9AF0DD" w14:textId="0872B8C4" w:rsidR="003248DA" w:rsidRDefault="003248DA" w:rsidP="003248DA">
            <w:pPr>
              <w:tabs>
                <w:tab w:val="right" w:leader="dot" w:pos="8647"/>
              </w:tabs>
              <w:ind w:right="51" w:firstLine="709"/>
              <w:jc w:val="both"/>
              <w:rPr>
                <w:rStyle w:val="Hyperlink0"/>
                <w:rFonts w:eastAsia="Arial Unicode MS"/>
                <w:sz w:val="24"/>
                <w:szCs w:val="24"/>
                <w:lang w:val="kk-KZ"/>
              </w:rPr>
            </w:pPr>
            <w:r w:rsidRPr="006119D3">
              <w:rPr>
                <w:rFonts w:ascii="Times New Roman" w:hAnsi="Times New Roman" w:cs="Times New Roman"/>
                <w:lang w:eastAsia="ru-RU"/>
              </w:rPr>
              <w:t>а</w:t>
            </w:r>
            <w:r w:rsidRPr="006119D3">
              <w:rPr>
                <w:rFonts w:ascii="Times New Roman" w:hAnsi="Times New Roman" w:cs="Times New Roman"/>
                <w:lang w:val="kk-KZ" w:eastAsia="ru-RU"/>
              </w:rPr>
              <w:t xml:space="preserve"> ‒ </w:t>
            </w:r>
            <w:r w:rsidRPr="006119D3">
              <w:rPr>
                <w:rStyle w:val="Hyperlink0"/>
                <w:rFonts w:eastAsia="Arial Unicode MS"/>
                <w:sz w:val="24"/>
                <w:szCs w:val="24"/>
                <w:lang w:val="kk-KZ"/>
              </w:rPr>
              <w:t>кластеры наночастиц;</w:t>
            </w:r>
            <w:r w:rsidRPr="006119D3">
              <w:rPr>
                <w:rStyle w:val="Hyperlink0"/>
                <w:rFonts w:eastAsia="Arial Unicode MS"/>
                <w:sz w:val="24"/>
                <w:szCs w:val="24"/>
              </w:rPr>
              <w:t xml:space="preserve"> </w:t>
            </w:r>
            <w:r w:rsidRPr="006119D3">
              <w:rPr>
                <w:rStyle w:val="Hyperlink0"/>
                <w:rFonts w:eastAsia="WenQuanYi Micro Hei"/>
                <w:sz w:val="24"/>
                <w:szCs w:val="24"/>
                <w:lang w:val="kk-KZ"/>
              </w:rPr>
              <w:t>б</w:t>
            </w:r>
            <w:r w:rsidRPr="006119D3">
              <w:rPr>
                <w:rFonts w:ascii="Times New Roman" w:hAnsi="Times New Roman" w:cs="Times New Roman"/>
                <w:lang w:val="kk-KZ" w:eastAsia="ru-RU"/>
              </w:rPr>
              <w:t xml:space="preserve"> ‒ </w:t>
            </w:r>
            <w:r w:rsidRPr="006119D3">
              <w:rPr>
                <w:rStyle w:val="Hyperlink0"/>
                <w:rFonts w:eastAsia="Arial Unicode MS"/>
                <w:sz w:val="24"/>
                <w:szCs w:val="24"/>
                <w:lang w:val="kk-KZ"/>
              </w:rPr>
              <w:t>изолированная наночастица с аморфным треком во внутренней части</w:t>
            </w:r>
          </w:p>
          <w:p w14:paraId="5AE96CE9" w14:textId="104E00B6" w:rsidR="003248DA" w:rsidRPr="003248DA" w:rsidRDefault="003248DA" w:rsidP="003248DA">
            <w:pPr>
              <w:tabs>
                <w:tab w:val="right" w:leader="dot" w:pos="8647"/>
              </w:tabs>
              <w:ind w:right="51" w:firstLine="709"/>
              <w:jc w:val="both"/>
              <w:rPr>
                <w:rStyle w:val="Hyperlink0"/>
                <w:rFonts w:eastAsia="Arial Unicode MS"/>
                <w:sz w:val="24"/>
                <w:szCs w:val="24"/>
                <w:lang w:val="kk-KZ"/>
              </w:rPr>
            </w:pPr>
          </w:p>
        </w:tc>
      </w:tr>
      <w:tr w:rsidR="003248DA" w:rsidRPr="003248DA" w14:paraId="470F7FB6" w14:textId="77777777" w:rsidTr="003248DA">
        <w:tc>
          <w:tcPr>
            <w:tcW w:w="9854" w:type="dxa"/>
            <w:gridSpan w:val="2"/>
          </w:tcPr>
          <w:p w14:paraId="70E4A917" w14:textId="77777777" w:rsidR="003248DA" w:rsidRPr="006119D3" w:rsidRDefault="003248DA" w:rsidP="003248DA">
            <w:pPr>
              <w:tabs>
                <w:tab w:val="right" w:leader="dot" w:pos="8647"/>
              </w:tabs>
              <w:ind w:right="51" w:firstLine="709"/>
              <w:jc w:val="both"/>
              <w:rPr>
                <w:rStyle w:val="Hyperlink0"/>
                <w:rFonts w:eastAsia="Arial Unicode MS"/>
                <w:sz w:val="16"/>
                <w:szCs w:val="16"/>
                <w:lang w:val="kk-KZ"/>
              </w:rPr>
            </w:pPr>
          </w:p>
          <w:p w14:paraId="2BD28A47" w14:textId="1D956C91" w:rsidR="003248DA" w:rsidRPr="003248DA" w:rsidRDefault="003248DA" w:rsidP="003248DA">
            <w:pPr>
              <w:tabs>
                <w:tab w:val="right" w:leader="dot" w:pos="8647"/>
              </w:tabs>
              <w:ind w:right="51"/>
              <w:jc w:val="center"/>
              <w:rPr>
                <w:rStyle w:val="Hyperlink0"/>
                <w:rFonts w:eastAsia="Arial Unicode MS"/>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унок 2</w:t>
            </w:r>
            <w:r w:rsidRPr="00881EB1">
              <w:rPr>
                <w:rFonts w:ascii="Times New Roman" w:hAnsi="Times New Roman" w:cs="Times New Roman"/>
                <w:sz w:val="28"/>
                <w:szCs w:val="28"/>
              </w:rPr>
              <w:t>5</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lang w:val="kk-KZ"/>
              </w:rPr>
              <w:t xml:space="preserve">Светлопольное ПЭМ изображения </w:t>
            </w:r>
            <w:r w:rsidRPr="00881EB1">
              <w:rPr>
                <w:rFonts w:ascii="Times New Roman" w:hAnsi="Times New Roman" w:cs="Times New Roman"/>
                <w:sz w:val="28"/>
                <w:szCs w:val="28"/>
              </w:rPr>
              <w:t>Y</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Ti</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O</w:t>
            </w:r>
            <w:r w:rsidRPr="00881EB1">
              <w:rPr>
                <w:rFonts w:ascii="Times New Roman" w:hAnsi="Times New Roman" w:cs="Times New Roman"/>
                <w:sz w:val="28"/>
                <w:szCs w:val="28"/>
                <w:vertAlign w:val="subscript"/>
              </w:rPr>
              <w:t>7</w:t>
            </w:r>
            <w:r w:rsidRPr="00881EB1">
              <w:rPr>
                <w:rStyle w:val="Hyperlink0"/>
                <w:rFonts w:eastAsia="Arial Unicode MS"/>
                <w:lang w:val="kk-KZ"/>
              </w:rPr>
              <w:t>, облученного ионами Xe при S</w:t>
            </w:r>
            <w:r w:rsidRPr="00881EB1">
              <w:rPr>
                <w:rStyle w:val="Hyperlink0"/>
                <w:rFonts w:eastAsia="Arial Unicode MS"/>
                <w:vertAlign w:val="subscript"/>
                <w:lang w:val="kk-KZ"/>
              </w:rPr>
              <w:t>e</w:t>
            </w:r>
            <w:r>
              <w:rPr>
                <w:rStyle w:val="Hyperlink0"/>
                <w:rFonts w:eastAsia="Arial Unicode MS"/>
                <w:lang w:val="kk-KZ"/>
              </w:rPr>
              <w:t xml:space="preserve"> ≈ 3,9 кэВ/нм</w:t>
            </w:r>
          </w:p>
        </w:tc>
      </w:tr>
    </w:tbl>
    <w:p w14:paraId="56C43591" w14:textId="77777777" w:rsidR="00F23520" w:rsidRPr="006119D3" w:rsidRDefault="00F23520" w:rsidP="000C6F29">
      <w:pPr>
        <w:tabs>
          <w:tab w:val="right" w:leader="dot" w:pos="8647"/>
        </w:tabs>
        <w:ind w:right="49" w:firstLine="709"/>
        <w:jc w:val="both"/>
        <w:rPr>
          <w:rStyle w:val="Hyperlink0"/>
          <w:rFonts w:eastAsia="Arial Unicode MS"/>
          <w:sz w:val="16"/>
          <w:szCs w:val="16"/>
        </w:rPr>
      </w:pPr>
    </w:p>
    <w:p w14:paraId="4047E433" w14:textId="77777777" w:rsidR="00F23520" w:rsidRPr="00881EB1" w:rsidRDefault="00F23520" w:rsidP="00C9317E">
      <w:pPr>
        <w:tabs>
          <w:tab w:val="right" w:leader="dot" w:pos="8647"/>
        </w:tabs>
        <w:ind w:firstLine="709"/>
        <w:jc w:val="both"/>
        <w:rPr>
          <w:rStyle w:val="Hyperlink0"/>
          <w:rFonts w:eastAsia="Arial Unicode MS"/>
          <w:sz w:val="24"/>
          <w:szCs w:val="24"/>
          <w:lang w:val="en-US"/>
        </w:rPr>
      </w:pPr>
      <w:r w:rsidRPr="00881EB1">
        <w:rPr>
          <w:rStyle w:val="Hyperlink0"/>
          <w:rFonts w:eastAsia="Arial Unicode MS"/>
          <w:sz w:val="24"/>
          <w:szCs w:val="24"/>
          <w:lang w:val="kk-KZ"/>
        </w:rPr>
        <w:t>Примечание</w:t>
      </w:r>
      <w:r w:rsidRPr="00881EB1">
        <w:rPr>
          <w:rStyle w:val="Hyperlink0"/>
          <w:rFonts w:eastAsia="Arial Unicode MS"/>
          <w:sz w:val="24"/>
          <w:szCs w:val="24"/>
          <w:lang w:val="en-US"/>
        </w:rPr>
        <w:t>:</w:t>
      </w:r>
    </w:p>
    <w:p w14:paraId="210A6148" w14:textId="62B67EF8" w:rsidR="00F23520" w:rsidRPr="00881EB1" w:rsidRDefault="00F23520" w:rsidP="006119D3">
      <w:pPr>
        <w:pStyle w:val="a7"/>
        <w:numPr>
          <w:ilvl w:val="0"/>
          <w:numId w:val="22"/>
        </w:numPr>
        <w:tabs>
          <w:tab w:val="left" w:pos="284"/>
          <w:tab w:val="left" w:pos="1170"/>
          <w:tab w:val="right" w:leader="dot" w:pos="8647"/>
        </w:tabs>
        <w:ind w:left="1066" w:hanging="1066"/>
        <w:jc w:val="both"/>
        <w:rPr>
          <w:rFonts w:ascii="Times New Roman" w:eastAsia="Arial Unicode MS" w:hAnsi="Times New Roman" w:cs="Times New Roman"/>
          <w:sz w:val="20"/>
          <w:szCs w:val="20"/>
        </w:rPr>
      </w:pPr>
      <w:r w:rsidRPr="00881EB1">
        <w:rPr>
          <w:rStyle w:val="Hyperlink0"/>
          <w:rFonts w:eastAsia="Arial Unicode MS"/>
          <w:sz w:val="24"/>
          <w:szCs w:val="24"/>
          <w:lang w:val="kk-KZ"/>
        </w:rPr>
        <w:t>Красные стрелки указывают на небольшие дефекты на границах кластера</w:t>
      </w:r>
    </w:p>
    <w:p w14:paraId="2642B816" w14:textId="41DFC8D2" w:rsidR="00F23520" w:rsidRPr="00881EB1" w:rsidRDefault="00F23520" w:rsidP="006119D3">
      <w:pPr>
        <w:pStyle w:val="a7"/>
        <w:numPr>
          <w:ilvl w:val="0"/>
          <w:numId w:val="22"/>
        </w:numPr>
        <w:tabs>
          <w:tab w:val="left" w:pos="284"/>
          <w:tab w:val="left" w:pos="1170"/>
          <w:tab w:val="right" w:leader="dot" w:pos="8647"/>
        </w:tabs>
        <w:ind w:left="1066" w:hanging="1066"/>
        <w:jc w:val="both"/>
        <w:rPr>
          <w:rStyle w:val="Hyperlink0"/>
          <w:rFonts w:eastAsia="Arial Unicode MS"/>
          <w:sz w:val="24"/>
          <w:szCs w:val="24"/>
          <w:lang w:val="en-US"/>
        </w:rPr>
      </w:pPr>
      <w:r w:rsidRPr="00881EB1">
        <w:rPr>
          <w:rFonts w:ascii="Times New Roman" w:hAnsi="Times New Roman" w:cs="Times New Roman"/>
          <w:lang w:val="kk-KZ"/>
        </w:rPr>
        <w:t>Составлено по источни</w:t>
      </w:r>
      <w:r w:rsidRPr="00881EB1">
        <w:rPr>
          <w:rFonts w:ascii="Times New Roman" w:hAnsi="Times New Roman" w:cs="Times New Roman"/>
          <w:szCs w:val="24"/>
          <w:lang w:val="kk-KZ"/>
        </w:rPr>
        <w:t xml:space="preserve">ку </w:t>
      </w:r>
      <w:r w:rsidRPr="00881EB1">
        <w:rPr>
          <w:rFonts w:ascii="Times New Roman" w:hAnsi="Times New Roman" w:cs="Times New Roman"/>
          <w:szCs w:val="24"/>
          <w:lang w:val="en-US"/>
        </w:rPr>
        <w:t>[</w:t>
      </w:r>
      <w:r w:rsidR="00562A3C" w:rsidRPr="00562A3C">
        <w:rPr>
          <w:rFonts w:ascii="Times New Roman" w:hAnsi="Times New Roman" w:cs="Times New Roman"/>
          <w:color w:val="000000" w:themeColor="text1"/>
          <w:szCs w:val="24"/>
          <w:lang w:val="en-US"/>
        </w:rPr>
        <w:t>190</w:t>
      </w:r>
      <w:r w:rsidRPr="00562A3C">
        <w:rPr>
          <w:rFonts w:ascii="Times New Roman" w:hAnsi="Times New Roman" w:cs="Times New Roman"/>
          <w:color w:val="000000" w:themeColor="text1"/>
          <w:szCs w:val="24"/>
          <w:lang w:val="en-US"/>
        </w:rPr>
        <w:t xml:space="preserve">, </w:t>
      </w:r>
      <w:r w:rsidR="00D31C6D">
        <w:rPr>
          <w:rFonts w:ascii="Times New Roman" w:hAnsi="Times New Roman" w:cs="Times New Roman"/>
          <w:color w:val="000000" w:themeColor="text1"/>
          <w:szCs w:val="24"/>
        </w:rPr>
        <w:t>р</w:t>
      </w:r>
      <w:r w:rsidR="0067499A">
        <w:rPr>
          <w:rFonts w:ascii="Times New Roman" w:hAnsi="Times New Roman" w:cs="Times New Roman"/>
          <w:color w:val="000000" w:themeColor="text1"/>
          <w:szCs w:val="24"/>
          <w:lang w:val="en-US"/>
        </w:rPr>
        <w:t>.</w:t>
      </w:r>
      <w:r w:rsidRPr="00562A3C">
        <w:rPr>
          <w:rFonts w:ascii="Times New Roman" w:hAnsi="Times New Roman" w:cs="Times New Roman"/>
          <w:color w:val="000000" w:themeColor="text1"/>
          <w:szCs w:val="24"/>
          <w:lang w:val="en-US"/>
        </w:rPr>
        <w:t xml:space="preserve"> 1534-6]</w:t>
      </w:r>
    </w:p>
    <w:tbl>
      <w:tblPr>
        <w:tblStyle w:val="a6"/>
        <w:tblW w:w="97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66"/>
      </w:tblGrid>
      <w:tr w:rsidR="00E76ECD" w:rsidRPr="00881EB1" w14:paraId="15E092EB" w14:textId="77777777" w:rsidTr="006119D3">
        <w:trPr>
          <w:trHeight w:val="4752"/>
        </w:trPr>
        <w:tc>
          <w:tcPr>
            <w:tcW w:w="4866" w:type="dxa"/>
          </w:tcPr>
          <w:p w14:paraId="3AC3CB3B" w14:textId="77777777" w:rsidR="00E76ECD" w:rsidRDefault="008D5BCB" w:rsidP="006E7C18">
            <w:pPr>
              <w:jc w:val="center"/>
              <w:rPr>
                <w:rStyle w:val="Hyperlink0"/>
                <w:rFonts w:eastAsia="WenQuanYi Micro Hei"/>
                <w:b/>
                <w:lang w:val="kk-KZ"/>
              </w:rPr>
            </w:pPr>
            <w:r w:rsidRPr="00881EB1">
              <w:rPr>
                <w:rFonts w:ascii="Times New Roman" w:eastAsia="Arial Unicode MS" w:hAnsi="Times New Roman" w:cs="Times New Roman"/>
                <w:noProof/>
                <w:sz w:val="28"/>
                <w:szCs w:val="28"/>
                <w:lang w:eastAsia="ru-RU" w:bidi="ar-SA"/>
              </w:rPr>
              <w:lastRenderedPageBreak/>
              <mc:AlternateContent>
                <mc:Choice Requires="wps">
                  <w:drawing>
                    <wp:anchor distT="0" distB="0" distL="114300" distR="114300" simplePos="0" relativeHeight="251880448" behindDoc="0" locked="0" layoutInCell="1" allowOverlap="1" wp14:anchorId="50D609DB" wp14:editId="1B60B745">
                      <wp:simplePos x="0" y="0"/>
                      <wp:positionH relativeFrom="column">
                        <wp:posOffset>1273810</wp:posOffset>
                      </wp:positionH>
                      <wp:positionV relativeFrom="paragraph">
                        <wp:posOffset>127000</wp:posOffset>
                      </wp:positionV>
                      <wp:extent cx="419100" cy="419100"/>
                      <wp:effectExtent l="0" t="0" r="19050" b="19050"/>
                      <wp:wrapNone/>
                      <wp:docPr id="60841554" name="Овал 12"/>
                      <wp:cNvGraphicFramePr/>
                      <a:graphic xmlns:a="http://schemas.openxmlformats.org/drawingml/2006/main">
                        <a:graphicData uri="http://schemas.microsoft.com/office/word/2010/wordprocessingShape">
                          <wps:wsp>
                            <wps:cNvSpPr/>
                            <wps:spPr>
                              <a:xfrm>
                                <a:off x="0" y="0"/>
                                <a:ext cx="419100" cy="419100"/>
                              </a:xfrm>
                              <a:prstGeom prst="ellipse">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EBC66F" id="Овал 12" o:spid="_x0000_s1026" style="position:absolute;margin-left:100.3pt;margin-top:10pt;width:33pt;height:33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" filled="f" strokecolor="red" strokeweight="1pt"/>
                  </w:pict>
                </mc:Fallback>
              </mc:AlternateContent>
            </w:r>
            <w:r w:rsidRPr="00881EB1">
              <w:rPr>
                <w:rFonts w:ascii="Times New Roman" w:eastAsia="Arial Unicode MS" w:hAnsi="Times New Roman" w:cs="Times New Roman"/>
                <w:noProof/>
                <w:sz w:val="28"/>
                <w:szCs w:val="28"/>
                <w:lang w:eastAsia="ru-RU" w:bidi="ar-SA"/>
              </w:rPr>
              <mc:AlternateContent>
                <mc:Choice Requires="wps">
                  <w:drawing>
                    <wp:anchor distT="0" distB="0" distL="114300" distR="114300" simplePos="0" relativeHeight="251879424" behindDoc="0" locked="0" layoutInCell="1" allowOverlap="1" wp14:anchorId="75E6E94D" wp14:editId="72D64381">
                      <wp:simplePos x="0" y="0"/>
                      <wp:positionH relativeFrom="column">
                        <wp:posOffset>1740725</wp:posOffset>
                      </wp:positionH>
                      <wp:positionV relativeFrom="paragraph">
                        <wp:posOffset>715010</wp:posOffset>
                      </wp:positionV>
                      <wp:extent cx="419100" cy="419100"/>
                      <wp:effectExtent l="0" t="0" r="19050" b="19050"/>
                      <wp:wrapNone/>
                      <wp:docPr id="1443157163" name="Овал 12"/>
                      <wp:cNvGraphicFramePr/>
                      <a:graphic xmlns:a="http://schemas.openxmlformats.org/drawingml/2006/main">
                        <a:graphicData uri="http://schemas.microsoft.com/office/word/2010/wordprocessingShape">
                          <wps:wsp>
                            <wps:cNvSpPr/>
                            <wps:spPr>
                              <a:xfrm>
                                <a:off x="0" y="0"/>
                                <a:ext cx="419100" cy="419100"/>
                              </a:xfrm>
                              <a:prstGeom prst="ellipse">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C6A796" id="Овал 12" o:spid="_x0000_s1026" style="position:absolute;margin-left:137.05pt;margin-top:56.3pt;width:33pt;height:33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" filled="f" strokecolor="red" strokeweight="1pt"/>
                  </w:pict>
                </mc:Fallback>
              </mc:AlternateContent>
            </w:r>
            <w:r w:rsidRPr="00881EB1">
              <w:rPr>
                <w:rFonts w:ascii="Times New Roman" w:eastAsia="Arial Unicode MS" w:hAnsi="Times New Roman" w:cs="Times New Roman"/>
                <w:noProof/>
                <w:sz w:val="28"/>
                <w:szCs w:val="28"/>
                <w:lang w:eastAsia="ru-RU" w:bidi="ar-SA"/>
              </w:rPr>
              <mc:AlternateContent>
                <mc:Choice Requires="wps">
                  <w:drawing>
                    <wp:anchor distT="0" distB="0" distL="114300" distR="114300" simplePos="0" relativeHeight="251878400" behindDoc="0" locked="0" layoutInCell="1" allowOverlap="1" wp14:anchorId="79AF0FD2" wp14:editId="17388F9B">
                      <wp:simplePos x="0" y="0"/>
                      <wp:positionH relativeFrom="column">
                        <wp:posOffset>2044255</wp:posOffset>
                      </wp:positionH>
                      <wp:positionV relativeFrom="paragraph">
                        <wp:posOffset>1434465</wp:posOffset>
                      </wp:positionV>
                      <wp:extent cx="419100" cy="419100"/>
                      <wp:effectExtent l="0" t="0" r="19050" b="19050"/>
                      <wp:wrapNone/>
                      <wp:docPr id="436341187" name="Овал 12"/>
                      <wp:cNvGraphicFramePr/>
                      <a:graphic xmlns:a="http://schemas.openxmlformats.org/drawingml/2006/main">
                        <a:graphicData uri="http://schemas.microsoft.com/office/word/2010/wordprocessingShape">
                          <wps:wsp>
                            <wps:cNvSpPr/>
                            <wps:spPr>
                              <a:xfrm>
                                <a:off x="0" y="0"/>
                                <a:ext cx="419100" cy="419100"/>
                              </a:xfrm>
                              <a:prstGeom prst="ellipse">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C6C257" id="Овал 12" o:spid="_x0000_s1026" style="position:absolute;margin-left:160.95pt;margin-top:112.95pt;width:33pt;height:33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" filled="f" strokecolor="red" strokeweight="1pt"/>
                  </w:pict>
                </mc:Fallback>
              </mc:AlternateContent>
            </w:r>
            <w:r w:rsidR="00E76ECD" w:rsidRPr="00881EB1">
              <w:rPr>
                <w:rFonts w:ascii="Times New Roman" w:eastAsia="Arial Unicode MS" w:hAnsi="Times New Roman" w:cs="Times New Roman"/>
                <w:noProof/>
                <w:sz w:val="28"/>
                <w:szCs w:val="28"/>
                <w:lang w:eastAsia="ru-RU" w:bidi="ar-SA"/>
              </w:rPr>
              <mc:AlternateContent>
                <mc:Choice Requires="wps">
                  <w:drawing>
                    <wp:anchor distT="0" distB="0" distL="114300" distR="114300" simplePos="0" relativeHeight="251877376" behindDoc="0" locked="0" layoutInCell="1" allowOverlap="1" wp14:anchorId="21F7314F" wp14:editId="47FB20B1">
                      <wp:simplePos x="0" y="0"/>
                      <wp:positionH relativeFrom="column">
                        <wp:posOffset>1042035</wp:posOffset>
                      </wp:positionH>
                      <wp:positionV relativeFrom="paragraph">
                        <wp:posOffset>603885</wp:posOffset>
                      </wp:positionV>
                      <wp:extent cx="666750" cy="561975"/>
                      <wp:effectExtent l="0" t="0" r="19050" b="28575"/>
                      <wp:wrapNone/>
                      <wp:docPr id="1342126444" name="Прямоугольник 11"/>
                      <wp:cNvGraphicFramePr/>
                      <a:graphic xmlns:a="http://schemas.openxmlformats.org/drawingml/2006/main">
                        <a:graphicData uri="http://schemas.microsoft.com/office/word/2010/wordprocessingShape">
                          <wps:wsp>
                            <wps:cNvSpPr/>
                            <wps:spPr>
                              <a:xfrm>
                                <a:off x="0" y="0"/>
                                <a:ext cx="666750" cy="56197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E828D" id="Прямоугольник 11" o:spid="_x0000_s1026" style="position:absolute;margin-left:82.05pt;margin-top:47.55pt;width:52.5pt;height:44.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" filled="f" strokecolor="red" strokeweight="1pt"/>
                  </w:pict>
                </mc:Fallback>
              </mc:AlternateContent>
            </w:r>
            <w:r w:rsidR="00E76ECD" w:rsidRPr="00881EB1">
              <w:rPr>
                <w:rFonts w:ascii="Times New Roman" w:hAnsi="Times New Roman" w:cs="Times New Roman"/>
                <w:noProof/>
                <w:lang w:eastAsia="ru-RU" w:bidi="ar-SA"/>
              </w:rPr>
              <w:drawing>
                <wp:inline distT="0" distB="0" distL="0" distR="0" wp14:anchorId="5B00A1B5" wp14:editId="306E9A56">
                  <wp:extent cx="2952000" cy="2952000"/>
                  <wp:effectExtent l="0" t="0" r="1270" b="1270"/>
                  <wp:docPr id="119252967" name="Рисунок 10" descr="Изображение выглядит как черно-белый, снимок экрана, тем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2967" name="Рисунок 10" descr="Изображение выглядит как черно-белый, снимок экрана, темный&#10;&#10;Контент, сгенерированный ИИ, может содержать ошибки."/>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2000" cy="2952000"/>
                          </a:xfrm>
                          <a:prstGeom prst="rect">
                            <a:avLst/>
                          </a:prstGeom>
                          <a:noFill/>
                          <a:ln>
                            <a:noFill/>
                          </a:ln>
                        </pic:spPr>
                      </pic:pic>
                    </a:graphicData>
                  </a:graphic>
                </wp:inline>
              </w:drawing>
            </w:r>
          </w:p>
          <w:p w14:paraId="3C09BC1D" w14:textId="4E5F700B" w:rsidR="006119D3" w:rsidRPr="006119D3" w:rsidRDefault="006119D3" w:rsidP="006E7C18">
            <w:pPr>
              <w:jc w:val="center"/>
              <w:rPr>
                <w:rStyle w:val="Hyperlink0"/>
                <w:rFonts w:eastAsia="WenQuanYi Micro Hei"/>
                <w:sz w:val="24"/>
                <w:szCs w:val="24"/>
                <w:lang w:val="kk-KZ"/>
              </w:rPr>
            </w:pPr>
            <w:r w:rsidRPr="006119D3">
              <w:rPr>
                <w:rStyle w:val="Hyperlink0"/>
                <w:rFonts w:eastAsia="WenQuanYi Micro Hei"/>
                <w:sz w:val="24"/>
                <w:szCs w:val="24"/>
                <w:lang w:val="kk-KZ"/>
              </w:rPr>
              <w:t>а</w:t>
            </w:r>
          </w:p>
        </w:tc>
        <w:tc>
          <w:tcPr>
            <w:tcW w:w="4866" w:type="dxa"/>
          </w:tcPr>
          <w:p w14:paraId="04586676" w14:textId="77777777" w:rsidR="00E76ECD" w:rsidRDefault="00E76ECD" w:rsidP="006E7C18">
            <w:pPr>
              <w:jc w:val="center"/>
              <w:rPr>
                <w:rStyle w:val="Hyperlink0"/>
                <w:rFonts w:eastAsia="WenQuanYi Micro Hei"/>
                <w:b/>
                <w:lang w:val="kk-KZ"/>
              </w:rPr>
            </w:pPr>
            <w:r w:rsidRPr="00881EB1">
              <w:rPr>
                <w:rStyle w:val="Hyperlink0"/>
                <w:rFonts w:eastAsia="Arial Unicode MS"/>
                <w:noProof/>
                <w:lang w:eastAsia="ru-RU" w:bidi="ar-SA"/>
              </w:rPr>
              <w:drawing>
                <wp:inline distT="0" distB="0" distL="0" distR="0" wp14:anchorId="0CDD830C" wp14:editId="57C1A42A">
                  <wp:extent cx="2952000" cy="2952000"/>
                  <wp:effectExtent l="0" t="0" r="1270" b="1270"/>
                  <wp:docPr id="1749671327" name="Рисунок 1" descr="Изображение выглядит как монохромный, черно-белый, Черно-белая фотография, искус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71327" name="Рисунок 1" descr="Изображение выглядит как монохромный, черно-белый, Черно-белая фотография, искусство&#10;&#10;Контент, сгенерированный ИИ, может содержать ошибки."/>
                          <pic:cNvPicPr/>
                        </pic:nvPicPr>
                        <pic:blipFill>
                          <a:blip r:embed="rId64"/>
                          <a:stretch>
                            <a:fillRect/>
                          </a:stretch>
                        </pic:blipFill>
                        <pic:spPr>
                          <a:xfrm>
                            <a:off x="0" y="0"/>
                            <a:ext cx="2952000" cy="2952000"/>
                          </a:xfrm>
                          <a:prstGeom prst="rect">
                            <a:avLst/>
                          </a:prstGeom>
                        </pic:spPr>
                      </pic:pic>
                    </a:graphicData>
                  </a:graphic>
                </wp:inline>
              </w:drawing>
            </w:r>
          </w:p>
          <w:p w14:paraId="5C8282CB" w14:textId="3E5A3229" w:rsidR="006119D3" w:rsidRPr="006E7C18" w:rsidRDefault="006119D3" w:rsidP="006E7C18">
            <w:pPr>
              <w:jc w:val="center"/>
              <w:rPr>
                <w:rStyle w:val="Hyperlink0"/>
                <w:rFonts w:eastAsia="WenQuanYi Micro Hei"/>
                <w:sz w:val="24"/>
                <w:szCs w:val="24"/>
                <w:lang w:val="kk-KZ"/>
              </w:rPr>
            </w:pPr>
            <w:r w:rsidRPr="006E7C18">
              <w:rPr>
                <w:rStyle w:val="Hyperlink0"/>
                <w:rFonts w:eastAsia="WenQuanYi Micro Hei"/>
                <w:sz w:val="24"/>
                <w:szCs w:val="24"/>
                <w:lang w:val="kk-KZ"/>
              </w:rPr>
              <w:t>б</w:t>
            </w:r>
          </w:p>
        </w:tc>
      </w:tr>
    </w:tbl>
    <w:p w14:paraId="2AC7BDD8" w14:textId="77777777" w:rsidR="00E76ECD" w:rsidRPr="006E7C18" w:rsidRDefault="00E76ECD" w:rsidP="00E76ECD">
      <w:pPr>
        <w:tabs>
          <w:tab w:val="right" w:leader="dot" w:pos="8647"/>
        </w:tabs>
        <w:ind w:right="49" w:firstLine="709"/>
        <w:jc w:val="both"/>
        <w:rPr>
          <w:rStyle w:val="Hyperlink0"/>
          <w:rFonts w:eastAsia="Arial Unicode MS"/>
          <w:sz w:val="16"/>
          <w:szCs w:val="16"/>
        </w:rPr>
      </w:pPr>
    </w:p>
    <w:p w14:paraId="7FE44A43" w14:textId="4E60375B" w:rsidR="006E7C18" w:rsidRPr="006E7C18" w:rsidRDefault="006E7C18" w:rsidP="006E7C18">
      <w:pPr>
        <w:tabs>
          <w:tab w:val="right" w:leader="dot" w:pos="8647"/>
        </w:tabs>
        <w:ind w:firstLine="709"/>
        <w:jc w:val="both"/>
        <w:rPr>
          <w:rStyle w:val="Hyperlink0"/>
          <w:rFonts w:eastAsia="Arial Unicode MS"/>
          <w:sz w:val="24"/>
          <w:szCs w:val="24"/>
          <w:lang w:val="kk-KZ"/>
        </w:rPr>
      </w:pPr>
      <w:r w:rsidRPr="006E7C18">
        <w:rPr>
          <w:rFonts w:ascii="Times New Roman" w:hAnsi="Times New Roman" w:cs="Times New Roman"/>
          <w:lang w:eastAsia="ru-RU"/>
        </w:rPr>
        <w:t>а</w:t>
      </w:r>
      <w:r w:rsidRPr="006E7C18">
        <w:rPr>
          <w:rFonts w:ascii="Times New Roman" w:hAnsi="Times New Roman" w:cs="Times New Roman"/>
          <w:lang w:val="kk-KZ" w:eastAsia="ru-RU"/>
        </w:rPr>
        <w:t xml:space="preserve"> </w:t>
      </w:r>
      <w:r w:rsidR="004E136D" w:rsidRPr="006119D3">
        <w:rPr>
          <w:rFonts w:ascii="Times New Roman" w:hAnsi="Times New Roman" w:cs="Times New Roman"/>
          <w:lang w:val="kk-KZ" w:eastAsia="ru-RU"/>
        </w:rPr>
        <w:t>‒</w:t>
      </w:r>
      <w:r w:rsidRPr="006E7C18">
        <w:rPr>
          <w:rFonts w:ascii="Times New Roman" w:hAnsi="Times New Roman" w:cs="Times New Roman"/>
          <w:lang w:val="kk-KZ" w:eastAsia="ru-RU"/>
        </w:rPr>
        <w:t xml:space="preserve"> </w:t>
      </w:r>
      <w:proofErr w:type="spellStart"/>
      <w:r w:rsidRPr="006E7C18">
        <w:rPr>
          <w:rStyle w:val="Hyperlink0"/>
          <w:rFonts w:eastAsia="Arial Unicode MS"/>
          <w:sz w:val="24"/>
          <w:szCs w:val="24"/>
        </w:rPr>
        <w:t>темнопольное</w:t>
      </w:r>
      <w:proofErr w:type="spellEnd"/>
      <w:r w:rsidRPr="006E7C18">
        <w:rPr>
          <w:rStyle w:val="Hyperlink0"/>
          <w:rFonts w:eastAsia="Arial Unicode MS"/>
          <w:sz w:val="24"/>
          <w:szCs w:val="24"/>
        </w:rPr>
        <w:t xml:space="preserve"> ПЭМ</w:t>
      </w:r>
      <w:r w:rsidRPr="006E7C18">
        <w:rPr>
          <w:rStyle w:val="Hyperlink0"/>
          <w:rFonts w:eastAsia="Arial Unicode MS"/>
          <w:sz w:val="24"/>
          <w:szCs w:val="24"/>
          <w:lang w:val="kk-KZ"/>
        </w:rPr>
        <w:t xml:space="preserve"> изображение;</w:t>
      </w:r>
      <w:r w:rsidRPr="006E7C18">
        <w:rPr>
          <w:rStyle w:val="Hyperlink0"/>
          <w:rFonts w:eastAsia="Arial Unicode MS"/>
          <w:sz w:val="24"/>
          <w:szCs w:val="24"/>
        </w:rPr>
        <w:t xml:space="preserve"> </w:t>
      </w:r>
      <w:r w:rsidRPr="006E7C18">
        <w:rPr>
          <w:rStyle w:val="Hyperlink0"/>
          <w:rFonts w:eastAsia="WenQuanYi Micro Hei"/>
          <w:sz w:val="24"/>
          <w:szCs w:val="24"/>
          <w:lang w:val="kk-KZ"/>
        </w:rPr>
        <w:t>б</w:t>
      </w:r>
      <w:r w:rsidRPr="006E7C18">
        <w:rPr>
          <w:rFonts w:ascii="Times New Roman" w:hAnsi="Times New Roman" w:cs="Times New Roman"/>
          <w:lang w:val="kk-KZ" w:eastAsia="ru-RU"/>
        </w:rPr>
        <w:t xml:space="preserve"> </w:t>
      </w:r>
      <w:r w:rsidR="004E136D" w:rsidRPr="006119D3">
        <w:rPr>
          <w:rFonts w:ascii="Times New Roman" w:hAnsi="Times New Roman" w:cs="Times New Roman"/>
          <w:lang w:val="kk-KZ" w:eastAsia="ru-RU"/>
        </w:rPr>
        <w:t>‒</w:t>
      </w:r>
      <w:r w:rsidRPr="006E7C18">
        <w:rPr>
          <w:rFonts w:ascii="Times New Roman" w:hAnsi="Times New Roman" w:cs="Times New Roman"/>
          <w:lang w:val="kk-KZ" w:eastAsia="ru-RU"/>
        </w:rPr>
        <w:t xml:space="preserve"> </w:t>
      </w:r>
      <w:r w:rsidRPr="006E7C18">
        <w:rPr>
          <w:rStyle w:val="Hyperlink0"/>
          <w:rFonts w:eastAsia="Arial Unicode MS"/>
          <w:sz w:val="24"/>
          <w:szCs w:val="24"/>
        </w:rPr>
        <w:t>ПЭМ ВР</w:t>
      </w:r>
      <w:r w:rsidRPr="006E7C18">
        <w:rPr>
          <w:rStyle w:val="Hyperlink0"/>
          <w:rFonts w:eastAsia="Arial Unicode MS"/>
          <w:sz w:val="24"/>
          <w:szCs w:val="24"/>
          <w:lang w:val="kk-KZ"/>
        </w:rPr>
        <w:t xml:space="preserve"> изображение</w:t>
      </w:r>
    </w:p>
    <w:p w14:paraId="17A317C5" w14:textId="77777777" w:rsidR="006E7C18" w:rsidRPr="006E7C18" w:rsidRDefault="006E7C18" w:rsidP="00E76ECD">
      <w:pPr>
        <w:tabs>
          <w:tab w:val="right" w:leader="dot" w:pos="8647"/>
        </w:tabs>
        <w:ind w:firstLine="709"/>
        <w:jc w:val="both"/>
        <w:rPr>
          <w:rFonts w:ascii="Times New Roman" w:hAnsi="Times New Roman" w:cs="Times New Roman"/>
          <w:sz w:val="16"/>
          <w:szCs w:val="16"/>
          <w:lang w:val="kk-KZ"/>
        </w:rPr>
      </w:pPr>
    </w:p>
    <w:p w14:paraId="045E3E33" w14:textId="77777777" w:rsidR="006E7C18" w:rsidRDefault="006E7C18" w:rsidP="006E7C18">
      <w:pPr>
        <w:tabs>
          <w:tab w:val="right" w:leader="dot" w:pos="8647"/>
        </w:tabs>
        <w:jc w:val="center"/>
        <w:rPr>
          <w:rStyle w:val="Hyperlink0"/>
          <w:rFonts w:eastAsia="Arial Unicode MS"/>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унок 2</w:t>
      </w:r>
      <w:r w:rsidRPr="00881EB1">
        <w:rPr>
          <w:rFonts w:ascii="Times New Roman" w:hAnsi="Times New Roman" w:cs="Times New Roman"/>
          <w:sz w:val="28"/>
          <w:szCs w:val="28"/>
        </w:rPr>
        <w:t>6</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rPr>
        <w:t xml:space="preserve">ПЭМ изображения </w:t>
      </w:r>
      <w:r w:rsidRPr="00881EB1">
        <w:rPr>
          <w:rFonts w:ascii="Times New Roman" w:hAnsi="Times New Roman" w:cs="Times New Roman"/>
          <w:sz w:val="28"/>
          <w:szCs w:val="28"/>
        </w:rPr>
        <w:t>Y</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Ti</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O</w:t>
      </w:r>
      <w:r w:rsidRPr="00881EB1">
        <w:rPr>
          <w:rFonts w:ascii="Times New Roman" w:hAnsi="Times New Roman" w:cs="Times New Roman"/>
          <w:sz w:val="28"/>
          <w:szCs w:val="28"/>
          <w:vertAlign w:val="subscript"/>
        </w:rPr>
        <w:t>7</w:t>
      </w:r>
      <w:r w:rsidRPr="00881EB1">
        <w:rPr>
          <w:rStyle w:val="Hyperlink0"/>
          <w:rFonts w:eastAsia="Arial Unicode MS"/>
        </w:rPr>
        <w:t xml:space="preserve">, облученного ионами </w:t>
      </w:r>
      <w:r w:rsidRPr="00881EB1">
        <w:rPr>
          <w:rStyle w:val="Hyperlink0"/>
          <w:rFonts w:eastAsia="Arial Unicode MS"/>
          <w:lang w:val="en-US"/>
        </w:rPr>
        <w:t>Xe</w:t>
      </w:r>
      <w:r w:rsidRPr="00881EB1">
        <w:rPr>
          <w:rStyle w:val="Hyperlink0"/>
          <w:rFonts w:eastAsia="Arial Unicode MS"/>
        </w:rPr>
        <w:t xml:space="preserve"> </w:t>
      </w:r>
    </w:p>
    <w:p w14:paraId="7401FA8D" w14:textId="2E84D8FC" w:rsidR="006E7C18" w:rsidRPr="006E7C18" w:rsidRDefault="006E7C18" w:rsidP="006E7C18">
      <w:pPr>
        <w:tabs>
          <w:tab w:val="right" w:leader="dot" w:pos="8647"/>
        </w:tabs>
        <w:jc w:val="center"/>
        <w:rPr>
          <w:rStyle w:val="Hyperlink0"/>
          <w:rFonts w:eastAsia="Arial Unicode MS"/>
          <w:sz w:val="24"/>
          <w:szCs w:val="24"/>
          <w:lang w:val="kk-KZ"/>
        </w:rPr>
      </w:pPr>
      <w:r w:rsidRPr="00881EB1">
        <w:rPr>
          <w:rStyle w:val="Hyperlink0"/>
          <w:rFonts w:eastAsia="Arial Unicode MS"/>
        </w:rPr>
        <w:t xml:space="preserve">при </w:t>
      </w:r>
      <w:r w:rsidRPr="00881EB1">
        <w:rPr>
          <w:rStyle w:val="Hyperlink0"/>
          <w:rFonts w:eastAsia="Arial Unicode MS"/>
          <w:lang w:val="en-US"/>
        </w:rPr>
        <w:t>S</w:t>
      </w:r>
      <w:r w:rsidRPr="00881EB1">
        <w:rPr>
          <w:rStyle w:val="Hyperlink0"/>
          <w:rFonts w:eastAsia="Arial Unicode MS"/>
          <w:vertAlign w:val="subscript"/>
          <w:lang w:val="en-US"/>
        </w:rPr>
        <w:t>e</w:t>
      </w:r>
      <w:r>
        <w:rPr>
          <w:rStyle w:val="Hyperlink0"/>
          <w:rFonts w:eastAsia="Arial Unicode MS"/>
        </w:rPr>
        <w:t xml:space="preserve"> ≈ 7,9 кэВ/нм</w:t>
      </w:r>
    </w:p>
    <w:p w14:paraId="0AF5E9FD" w14:textId="77777777" w:rsidR="006E7C18" w:rsidRPr="006E7C18" w:rsidRDefault="006E7C18" w:rsidP="00E76ECD">
      <w:pPr>
        <w:tabs>
          <w:tab w:val="right" w:leader="dot" w:pos="8647"/>
        </w:tabs>
        <w:ind w:firstLine="709"/>
        <w:jc w:val="both"/>
        <w:rPr>
          <w:rStyle w:val="Hyperlink0"/>
          <w:rFonts w:eastAsia="Arial Unicode MS"/>
          <w:sz w:val="16"/>
          <w:szCs w:val="16"/>
          <w:lang w:val="kk-KZ"/>
        </w:rPr>
      </w:pPr>
    </w:p>
    <w:p w14:paraId="4BCADF5D" w14:textId="77777777" w:rsidR="00E76ECD" w:rsidRPr="006E7C18" w:rsidRDefault="00E76ECD" w:rsidP="00E76ECD">
      <w:pPr>
        <w:tabs>
          <w:tab w:val="right" w:leader="dot" w:pos="8647"/>
        </w:tabs>
        <w:ind w:firstLine="709"/>
        <w:jc w:val="both"/>
        <w:rPr>
          <w:rStyle w:val="Hyperlink0"/>
          <w:rFonts w:eastAsia="Arial Unicode MS"/>
          <w:sz w:val="24"/>
          <w:szCs w:val="24"/>
        </w:rPr>
      </w:pPr>
      <w:r w:rsidRPr="00881EB1">
        <w:rPr>
          <w:rStyle w:val="Hyperlink0"/>
          <w:rFonts w:eastAsia="Arial Unicode MS"/>
          <w:sz w:val="24"/>
          <w:szCs w:val="24"/>
          <w:lang w:val="kk-KZ"/>
        </w:rPr>
        <w:t>Примечание</w:t>
      </w:r>
      <w:r w:rsidRPr="006E7C18">
        <w:rPr>
          <w:rStyle w:val="Hyperlink0"/>
          <w:rFonts w:eastAsia="Arial Unicode MS"/>
          <w:sz w:val="24"/>
          <w:szCs w:val="24"/>
        </w:rPr>
        <w:t>:</w:t>
      </w:r>
    </w:p>
    <w:p w14:paraId="40E7BFBD" w14:textId="77777777" w:rsidR="00E76ECD" w:rsidRPr="00881EB1" w:rsidRDefault="00E76ECD" w:rsidP="006119D3">
      <w:pPr>
        <w:pStyle w:val="a7"/>
        <w:numPr>
          <w:ilvl w:val="0"/>
          <w:numId w:val="23"/>
        </w:numPr>
        <w:tabs>
          <w:tab w:val="left" w:pos="284"/>
          <w:tab w:val="left" w:pos="1134"/>
          <w:tab w:val="right" w:leader="dot" w:pos="8647"/>
        </w:tabs>
        <w:ind w:left="0" w:firstLine="0"/>
        <w:jc w:val="both"/>
        <w:rPr>
          <w:rFonts w:ascii="Times New Roman" w:eastAsia="Arial Unicode MS" w:hAnsi="Times New Roman" w:cs="Times New Roman"/>
          <w:sz w:val="18"/>
          <w:szCs w:val="18"/>
        </w:rPr>
      </w:pPr>
      <w:r w:rsidRPr="00881EB1">
        <w:rPr>
          <w:rStyle w:val="Hyperlink0"/>
          <w:rFonts w:eastAsia="Arial Unicode MS"/>
          <w:sz w:val="24"/>
          <w:szCs w:val="24"/>
        </w:rPr>
        <w:t>Красный круг указывает на аморфные дефекты на краях кристаллов</w:t>
      </w:r>
      <w:r w:rsidRPr="00881EB1">
        <w:rPr>
          <w:rStyle w:val="Hyperlink0"/>
          <w:rFonts w:eastAsia="Arial Unicode MS"/>
          <w:sz w:val="24"/>
          <w:szCs w:val="24"/>
          <w:lang w:val="kk-KZ"/>
        </w:rPr>
        <w:t>, а к</w:t>
      </w:r>
      <w:proofErr w:type="spellStart"/>
      <w:r w:rsidRPr="00881EB1">
        <w:rPr>
          <w:rStyle w:val="Hyperlink0"/>
          <w:rFonts w:eastAsia="Arial Unicode MS"/>
          <w:sz w:val="24"/>
          <w:szCs w:val="24"/>
        </w:rPr>
        <w:t>расный</w:t>
      </w:r>
      <w:proofErr w:type="spellEnd"/>
      <w:r w:rsidRPr="00881EB1">
        <w:rPr>
          <w:rStyle w:val="Hyperlink0"/>
          <w:rFonts w:eastAsia="Arial Unicode MS"/>
          <w:sz w:val="24"/>
          <w:szCs w:val="24"/>
        </w:rPr>
        <w:t xml:space="preserve"> квадрат показывает аморфные треки во внутренней части маленькой частицы</w:t>
      </w:r>
      <w:r w:rsidRPr="00022093">
        <w:rPr>
          <w:rStyle w:val="Hyperlink0"/>
          <w:rFonts w:eastAsia="Arial Unicode MS"/>
          <w:sz w:val="24"/>
          <w:szCs w:val="24"/>
        </w:rPr>
        <w:t>.</w:t>
      </w:r>
    </w:p>
    <w:p w14:paraId="15B37E0B" w14:textId="25B546FE" w:rsidR="00E76ECD" w:rsidRPr="00537591" w:rsidRDefault="00E76ECD" w:rsidP="006119D3">
      <w:pPr>
        <w:pStyle w:val="a7"/>
        <w:numPr>
          <w:ilvl w:val="0"/>
          <w:numId w:val="23"/>
        </w:numPr>
        <w:tabs>
          <w:tab w:val="left" w:pos="284"/>
          <w:tab w:val="left" w:pos="1170"/>
          <w:tab w:val="right" w:leader="dot" w:pos="8647"/>
        </w:tabs>
        <w:ind w:left="0" w:firstLine="0"/>
        <w:jc w:val="both"/>
        <w:rPr>
          <w:rStyle w:val="Hyperlink0"/>
          <w:rFonts w:eastAsia="Arial Unicode MS"/>
          <w:sz w:val="24"/>
          <w:szCs w:val="24"/>
        </w:rPr>
      </w:pPr>
      <w:r w:rsidRPr="00881EB1">
        <w:rPr>
          <w:rFonts w:ascii="Times New Roman" w:hAnsi="Times New Roman" w:cs="Times New Roman"/>
          <w:lang w:val="kk-KZ"/>
        </w:rPr>
        <w:t xml:space="preserve">Составлено по </w:t>
      </w:r>
      <w:r w:rsidRPr="00881EB1">
        <w:rPr>
          <w:rFonts w:ascii="Times New Roman" w:hAnsi="Times New Roman" w:cs="Times New Roman"/>
          <w:szCs w:val="24"/>
          <w:lang w:val="kk-KZ"/>
        </w:rPr>
        <w:t xml:space="preserve">источнику </w:t>
      </w:r>
      <w:r w:rsidRPr="00537591">
        <w:rPr>
          <w:rFonts w:ascii="Times New Roman" w:hAnsi="Times New Roman" w:cs="Times New Roman"/>
          <w:szCs w:val="24"/>
        </w:rPr>
        <w:t>[</w:t>
      </w:r>
      <w:r w:rsidRPr="00537591">
        <w:rPr>
          <w:rFonts w:ascii="Times New Roman" w:hAnsi="Times New Roman" w:cs="Times New Roman"/>
          <w:color w:val="000000" w:themeColor="text1"/>
          <w:szCs w:val="24"/>
        </w:rPr>
        <w:t xml:space="preserve">190, </w:t>
      </w:r>
      <w:r w:rsidR="00D31C6D">
        <w:rPr>
          <w:rFonts w:ascii="Times New Roman" w:hAnsi="Times New Roman" w:cs="Times New Roman"/>
          <w:color w:val="000000" w:themeColor="text1"/>
          <w:szCs w:val="24"/>
        </w:rPr>
        <w:t>р</w:t>
      </w:r>
      <w:r w:rsidR="006119D3">
        <w:rPr>
          <w:rFonts w:ascii="Times New Roman" w:hAnsi="Times New Roman" w:cs="Times New Roman"/>
          <w:color w:val="000000" w:themeColor="text1"/>
          <w:szCs w:val="24"/>
        </w:rPr>
        <w:t>. 1534-7]</w:t>
      </w:r>
    </w:p>
    <w:p w14:paraId="1BE329C2" w14:textId="77777777" w:rsidR="006119D3" w:rsidRDefault="006119D3" w:rsidP="008D5BCB">
      <w:pPr>
        <w:tabs>
          <w:tab w:val="right" w:leader="dot" w:pos="8647"/>
        </w:tabs>
        <w:ind w:right="49" w:firstLine="709"/>
        <w:jc w:val="both"/>
        <w:rPr>
          <w:rStyle w:val="Hyperlink0"/>
          <w:rFonts w:eastAsia="Arial Unicode MS"/>
          <w:lang w:val="kk-KZ"/>
        </w:rPr>
      </w:pPr>
    </w:p>
    <w:p w14:paraId="2A3A1586" w14:textId="77777777" w:rsidR="006119D3" w:rsidRPr="006119D3" w:rsidRDefault="006119D3" w:rsidP="006E7C18">
      <w:pPr>
        <w:tabs>
          <w:tab w:val="right" w:leader="dot" w:pos="8647"/>
        </w:tabs>
        <w:ind w:right="51" w:firstLine="709"/>
        <w:jc w:val="both"/>
        <w:rPr>
          <w:rStyle w:val="Hyperlink0"/>
          <w:rFonts w:eastAsia="Arial Unicode MS"/>
          <w:lang w:val="kk-KZ"/>
        </w:rPr>
      </w:pPr>
      <w:r w:rsidRPr="006119D3">
        <w:rPr>
          <w:rStyle w:val="Hyperlink0"/>
          <w:rFonts w:eastAsia="Arial Unicode MS"/>
          <w:lang w:val="kk-KZ"/>
        </w:rPr>
        <w:t>Общая тенденция данных ясна: при любой данной энергии иона (и S</w:t>
      </w:r>
      <w:r w:rsidRPr="006119D3">
        <w:rPr>
          <w:rStyle w:val="Hyperlink0"/>
          <w:rFonts w:eastAsia="Arial Unicode MS"/>
          <w:vertAlign w:val="subscript"/>
          <w:lang w:val="kk-KZ"/>
        </w:rPr>
        <w:t>e</w:t>
      </w:r>
      <w:r w:rsidRPr="006119D3">
        <w:rPr>
          <w:rStyle w:val="Hyperlink0"/>
          <w:rFonts w:eastAsia="Arial Unicode MS"/>
          <w:lang w:val="kk-KZ"/>
        </w:rPr>
        <w:t>), в среднем, мелкие частицы демонстрируют более крупные треки, а также склонны показывать аморфные треки при более низком S</w:t>
      </w:r>
      <w:r w:rsidRPr="006119D3">
        <w:rPr>
          <w:rStyle w:val="Hyperlink0"/>
          <w:rFonts w:eastAsia="Arial Unicode MS"/>
          <w:vertAlign w:val="subscript"/>
          <w:lang w:val="kk-KZ"/>
        </w:rPr>
        <w:t>e</w:t>
      </w:r>
      <w:r w:rsidRPr="006119D3">
        <w:rPr>
          <w:rStyle w:val="Hyperlink0"/>
          <w:rFonts w:eastAsia="Arial Unicode MS"/>
          <w:lang w:val="kk-KZ"/>
        </w:rPr>
        <w:t>, чем крупные частицы. Плавные графики потерь энергии получаются путем усреднения множества измерений, поэтому возможны значительные отклонения от средних значений. Данные также показывают, что пограничные области частиц (которые в проекции обычно тоньше, чем центральная область частицы) демонстрируют более крупные треки и часто показывают аморфные треки при значениях S</w:t>
      </w:r>
      <w:r w:rsidRPr="006119D3">
        <w:rPr>
          <w:rStyle w:val="Hyperlink0"/>
          <w:rFonts w:eastAsia="Arial Unicode MS"/>
          <w:vertAlign w:val="subscript"/>
          <w:lang w:val="kk-KZ"/>
        </w:rPr>
        <w:t>e</w:t>
      </w:r>
      <w:r w:rsidRPr="006119D3">
        <w:rPr>
          <w:rStyle w:val="Hyperlink0"/>
          <w:rFonts w:eastAsia="Arial Unicode MS"/>
          <w:lang w:val="kk-KZ"/>
        </w:rPr>
        <w:t>, где треки ближе к центру остаются кристаллическими, как показано кругами на рисунке 2</w:t>
      </w:r>
      <w:r w:rsidRPr="006119D3">
        <w:rPr>
          <w:rStyle w:val="Hyperlink0"/>
          <w:rFonts w:eastAsia="Arial Unicode MS"/>
        </w:rPr>
        <w:t>6</w:t>
      </w:r>
      <w:r w:rsidRPr="006119D3">
        <w:rPr>
          <w:rStyle w:val="Hyperlink0"/>
          <w:rFonts w:eastAsia="Arial Unicode MS"/>
          <w:lang w:val="kk-KZ"/>
        </w:rPr>
        <w:t>а. Аморфные треки во внутренней части небольшой частицы выделены красным квадратом. Результаты наблюдений, проведенных с помощью ПЭМ, суммированы в таблице 6. Поскольку размер прерывистых, напряженных кристаллических треков трудно определить, анализ ограничивается аморфными треками. В случаях, когда аморфные треки не были обнаружены, в таблице указано «н/о». Треки на краях частиц, которые обычно больше, чем треки в центре, также были исключены из анализа.</w:t>
      </w:r>
    </w:p>
    <w:p w14:paraId="74C5BD75" w14:textId="11587453" w:rsidR="006119D3" w:rsidRDefault="006119D3" w:rsidP="006E7C18">
      <w:pPr>
        <w:tabs>
          <w:tab w:val="right" w:leader="dot" w:pos="8647"/>
        </w:tabs>
        <w:ind w:right="51" w:firstLine="709"/>
        <w:jc w:val="both"/>
        <w:rPr>
          <w:rStyle w:val="Hyperlink0"/>
          <w:rFonts w:eastAsia="Arial Unicode MS"/>
          <w:lang w:val="kk-KZ"/>
        </w:rPr>
      </w:pPr>
      <w:r w:rsidRPr="006119D3">
        <w:rPr>
          <w:rStyle w:val="Hyperlink0"/>
          <w:rFonts w:eastAsia="Arial Unicode MS"/>
          <w:lang w:val="kk-KZ"/>
        </w:rPr>
        <w:t>Для изолированных мелких наночастиц, как показано в таблице 6, аморфные треки не были обнаружены при облучении ионами Bi с S</w:t>
      </w:r>
      <w:r w:rsidRPr="006119D3">
        <w:rPr>
          <w:rStyle w:val="Hyperlink0"/>
          <w:rFonts w:eastAsia="Arial Unicode MS"/>
          <w:vertAlign w:val="subscript"/>
          <w:lang w:val="kk-KZ"/>
        </w:rPr>
        <w:t>e</w:t>
      </w:r>
      <w:r w:rsidRPr="006119D3">
        <w:rPr>
          <w:rStyle w:val="Hyperlink0"/>
          <w:rFonts w:eastAsia="Arial Unicode MS"/>
          <w:lang w:val="kk-KZ"/>
        </w:rPr>
        <w:t>=4,0±1,5 кэВ/нм, но появились при S</w:t>
      </w:r>
      <w:r w:rsidRPr="006119D3">
        <w:rPr>
          <w:rStyle w:val="Hyperlink0"/>
          <w:rFonts w:eastAsia="Arial Unicode MS"/>
          <w:vertAlign w:val="subscript"/>
          <w:lang w:val="kk-KZ"/>
        </w:rPr>
        <w:t>e</w:t>
      </w:r>
      <w:r w:rsidRPr="006119D3">
        <w:rPr>
          <w:rStyle w:val="Hyperlink0"/>
          <w:rFonts w:eastAsia="Arial Unicode MS"/>
          <w:lang w:val="kk-KZ"/>
        </w:rPr>
        <w:t>=7,5±1,3 кэВ/нм. При облучении Xe треки не фиксировались при S</w:t>
      </w:r>
      <w:r w:rsidRPr="006119D3">
        <w:rPr>
          <w:rStyle w:val="Hyperlink0"/>
          <w:rFonts w:eastAsia="Arial Unicode MS"/>
          <w:vertAlign w:val="subscript"/>
          <w:lang w:val="kk-KZ"/>
        </w:rPr>
        <w:t>e</w:t>
      </w:r>
      <w:r w:rsidRPr="006119D3">
        <w:rPr>
          <w:rStyle w:val="Hyperlink0"/>
          <w:rFonts w:eastAsia="Arial Unicode MS"/>
          <w:lang w:val="kk-KZ"/>
        </w:rPr>
        <w:t xml:space="preserve">=1,3±0,7 кэВ/нм, но обнаружены при </w:t>
      </w:r>
      <w:r w:rsidRPr="006119D3">
        <w:rPr>
          <w:rStyle w:val="Hyperlink0"/>
          <w:rFonts w:eastAsia="Arial Unicode MS"/>
          <w:lang w:val="kk-KZ"/>
        </w:rPr>
        <w:lastRenderedPageBreak/>
        <w:t>S</w:t>
      </w:r>
      <w:r w:rsidRPr="006119D3">
        <w:rPr>
          <w:rStyle w:val="Hyperlink0"/>
          <w:rFonts w:eastAsia="Arial Unicode MS"/>
          <w:vertAlign w:val="subscript"/>
          <w:lang w:val="kk-KZ"/>
        </w:rPr>
        <w:t>e</w:t>
      </w:r>
      <w:r w:rsidRPr="006119D3">
        <w:rPr>
          <w:rStyle w:val="Hyperlink0"/>
          <w:rFonts w:eastAsia="Arial Unicode MS"/>
          <w:lang w:val="kk-KZ"/>
        </w:rPr>
        <w:t>=3,9±1,2 кэВ/нм. Для ионов Kr треки наблюдались при минимальном S</w:t>
      </w:r>
      <w:r w:rsidRPr="006119D3">
        <w:rPr>
          <w:rStyle w:val="Hyperlink0"/>
          <w:rFonts w:eastAsia="Arial Unicode MS"/>
          <w:vertAlign w:val="subscript"/>
          <w:lang w:val="kk-KZ"/>
        </w:rPr>
        <w:t>e</w:t>
      </w:r>
      <w:r w:rsidRPr="006119D3">
        <w:rPr>
          <w:rStyle w:val="Hyperlink0"/>
          <w:rFonts w:eastAsia="Arial Unicode MS"/>
          <w:lang w:val="kk-KZ"/>
        </w:rPr>
        <w:t>=5,8±1,3 кэВ/нм. У более крупных частиц и кластеров аморфные треки были обнаружены при облучении ионами Bi с S</w:t>
      </w:r>
      <w:r w:rsidRPr="006119D3">
        <w:rPr>
          <w:rStyle w:val="Hyperlink0"/>
          <w:rFonts w:eastAsia="Arial Unicode MS"/>
          <w:vertAlign w:val="subscript"/>
          <w:lang w:val="kk-KZ"/>
        </w:rPr>
        <w:t>e</w:t>
      </w:r>
      <w:r w:rsidRPr="006119D3">
        <w:rPr>
          <w:rStyle w:val="Hyperlink0"/>
          <w:rFonts w:eastAsia="Arial Unicode MS"/>
          <w:lang w:val="kk-KZ"/>
        </w:rPr>
        <w:t>=16.7±1.1 кэВ/нм, но отсутствовали при S</w:t>
      </w:r>
      <w:r w:rsidRPr="006119D3">
        <w:rPr>
          <w:rStyle w:val="Hyperlink0"/>
          <w:rFonts w:eastAsia="Arial Unicode MS"/>
          <w:vertAlign w:val="subscript"/>
          <w:lang w:val="kk-KZ"/>
        </w:rPr>
        <w:t>e</w:t>
      </w:r>
      <w:r w:rsidRPr="006119D3">
        <w:rPr>
          <w:rStyle w:val="Hyperlink0"/>
          <w:rFonts w:eastAsia="Arial Unicode MS"/>
          <w:lang w:val="kk-KZ"/>
        </w:rPr>
        <w:t>=11,8±1,1 кэВ/нм. В случае</w:t>
      </w:r>
      <w:r w:rsidRPr="006119D3">
        <w:rPr>
          <w:rFonts w:ascii="Times New Roman" w:hAnsi="Times New Roman" w:cs="Times New Roman"/>
        </w:rPr>
        <w:t xml:space="preserve"> </w:t>
      </w:r>
      <w:r w:rsidRPr="006119D3">
        <w:rPr>
          <w:rStyle w:val="Hyperlink0"/>
          <w:rFonts w:eastAsia="Arial Unicode MS"/>
          <w:lang w:val="kk-KZ"/>
        </w:rPr>
        <w:t>облучения ионами Xe треки наблюдались при S</w:t>
      </w:r>
      <w:r w:rsidRPr="006119D3">
        <w:rPr>
          <w:rStyle w:val="Hyperlink0"/>
          <w:rFonts w:eastAsia="Arial Unicode MS"/>
          <w:vertAlign w:val="subscript"/>
          <w:lang w:val="kk-KZ"/>
        </w:rPr>
        <w:t>e</w:t>
      </w:r>
      <w:r w:rsidRPr="006119D3">
        <w:rPr>
          <w:rStyle w:val="Hyperlink0"/>
          <w:rFonts w:eastAsia="Arial Unicode MS"/>
          <w:lang w:val="kk-KZ"/>
        </w:rPr>
        <w:t>=12,1±1,7 кэВ/нм, но не при S</w:t>
      </w:r>
      <w:r w:rsidRPr="006119D3">
        <w:rPr>
          <w:rStyle w:val="Hyperlink0"/>
          <w:rFonts w:eastAsia="Arial Unicode MS"/>
          <w:vertAlign w:val="subscript"/>
          <w:lang w:val="kk-KZ"/>
        </w:rPr>
        <w:t>e</w:t>
      </w:r>
      <w:r w:rsidRPr="006119D3">
        <w:rPr>
          <w:rStyle w:val="Hyperlink0"/>
          <w:rFonts w:eastAsia="Arial Unicode MS"/>
          <w:lang w:val="kk-KZ"/>
        </w:rPr>
        <w:t>=7,9±1,5 кэВ/нм. При облучении Kr треки фиксировались при S</w:t>
      </w:r>
      <w:r w:rsidRPr="006119D3">
        <w:rPr>
          <w:rStyle w:val="Hyperlink0"/>
          <w:rFonts w:eastAsia="Arial Unicode MS"/>
          <w:vertAlign w:val="subscript"/>
          <w:lang w:val="kk-KZ"/>
        </w:rPr>
        <w:t>e</w:t>
      </w:r>
      <w:r w:rsidRPr="006119D3">
        <w:rPr>
          <w:rStyle w:val="Hyperlink0"/>
          <w:rFonts w:eastAsia="Arial Unicode MS"/>
          <w:lang w:val="kk-KZ"/>
        </w:rPr>
        <w:t>=11,7±1,1 кэВ/нм, но не при S</w:t>
      </w:r>
      <w:r w:rsidRPr="006119D3">
        <w:rPr>
          <w:rStyle w:val="Hyperlink0"/>
          <w:rFonts w:eastAsia="Arial Unicode MS"/>
          <w:vertAlign w:val="subscript"/>
          <w:lang w:val="kk-KZ"/>
        </w:rPr>
        <w:t>e</w:t>
      </w:r>
      <w:r w:rsidRPr="006119D3">
        <w:rPr>
          <w:rStyle w:val="Hyperlink0"/>
          <w:rFonts w:eastAsia="Arial Unicode MS"/>
          <w:lang w:val="kk-KZ"/>
        </w:rPr>
        <w:t>=9,6±1,1 кэВ/нм.</w:t>
      </w:r>
    </w:p>
    <w:p w14:paraId="68D595A5" w14:textId="3383EE3D" w:rsidR="00F23520" w:rsidRPr="008D5BCB" w:rsidRDefault="00022093" w:rsidP="006E7C18">
      <w:pPr>
        <w:tabs>
          <w:tab w:val="right" w:leader="dot" w:pos="8647"/>
        </w:tabs>
        <w:ind w:right="51" w:firstLine="709"/>
        <w:jc w:val="both"/>
        <w:rPr>
          <w:rStyle w:val="Hyperlink0"/>
          <w:rFonts w:eastAsia="Arial Unicode MS"/>
          <w:lang w:val="kk-KZ"/>
        </w:rPr>
      </w:pPr>
      <w:r w:rsidRPr="00881EB1">
        <w:rPr>
          <w:rStyle w:val="Hyperlink0"/>
          <w:rFonts w:eastAsia="Arial Unicode MS"/>
          <w:lang w:val="kk-KZ"/>
        </w:rPr>
        <w:t>Неопределенность в значениях S</w:t>
      </w:r>
      <w:r w:rsidRPr="00881EB1">
        <w:rPr>
          <w:rStyle w:val="Hyperlink0"/>
          <w:rFonts w:eastAsia="Arial Unicode MS"/>
          <w:vertAlign w:val="subscript"/>
          <w:lang w:val="kk-KZ"/>
        </w:rPr>
        <w:t>e</w:t>
      </w:r>
      <w:r w:rsidRPr="00881EB1">
        <w:rPr>
          <w:rStyle w:val="Hyperlink0"/>
          <w:rFonts w:eastAsia="Arial Unicode MS"/>
          <w:lang w:val="kk-KZ"/>
        </w:rPr>
        <w:t xml:space="preserve"> обусловлена исключительно энергетической дисперсией, а начальная дисперсия энергии ионного пучка не учитывалась. Более того, указанная неопределенность не является максимальным отклонением от среднего значения, а представляет собой среднее абсолютных разностей между отдельными данными и средним значением. Это означает, что в эксперименте могли присутствовать ионы с большей или меньшей энергией, что увеличивает неопределенность реальных значений электронной потери энергии для любого наблюдаемого трека. Для S</w:t>
      </w:r>
      <w:r w:rsidRPr="00881EB1">
        <w:rPr>
          <w:rStyle w:val="Hyperlink0"/>
          <w:rFonts w:eastAsia="Arial Unicode MS"/>
          <w:vertAlign w:val="subscript"/>
          <w:lang w:val="kk-KZ"/>
        </w:rPr>
        <w:t>n</w:t>
      </w:r>
      <w:r w:rsidRPr="00881EB1">
        <w:rPr>
          <w:rStyle w:val="Hyperlink0"/>
          <w:rFonts w:eastAsia="Arial Unicode MS"/>
          <w:lang w:val="kk-KZ"/>
        </w:rPr>
        <w:t xml:space="preserve"> приводится только среднее значение, поскольку S</w:t>
      </w:r>
      <w:r w:rsidRPr="00881EB1">
        <w:rPr>
          <w:rStyle w:val="Hyperlink0"/>
          <w:rFonts w:eastAsia="Arial Unicode MS"/>
          <w:vertAlign w:val="subscript"/>
          <w:lang w:val="kk-KZ"/>
        </w:rPr>
        <w:t>n</w:t>
      </w:r>
      <w:r w:rsidRPr="00881EB1">
        <w:rPr>
          <w:rStyle w:val="Hyperlink0"/>
          <w:rFonts w:eastAsia="Arial Unicode MS"/>
          <w:lang w:val="kk-KZ"/>
        </w:rPr>
        <w:t xml:space="preserve"> обычно составляет небольшую долю от S</w:t>
      </w:r>
      <w:r w:rsidRPr="00881EB1">
        <w:rPr>
          <w:rStyle w:val="Hyperlink0"/>
          <w:rFonts w:eastAsia="Arial Unicode MS"/>
          <w:vertAlign w:val="subscript"/>
          <w:lang w:val="kk-KZ"/>
        </w:rPr>
        <w:t>e</w:t>
      </w:r>
      <w:r w:rsidRPr="00881EB1">
        <w:rPr>
          <w:rStyle w:val="Hyperlink0"/>
          <w:rFonts w:eastAsia="Arial Unicode MS"/>
          <w:lang w:val="kk-KZ"/>
        </w:rPr>
        <w:t xml:space="preserve"> при облучении </w:t>
      </w:r>
      <w:r w:rsidR="00F6432B">
        <w:rPr>
          <w:rStyle w:val="Hyperlink0"/>
          <w:rFonts w:eastAsia="Arial Unicode MS"/>
          <w:lang w:val="kk-KZ"/>
        </w:rPr>
        <w:t>БТИ</w:t>
      </w:r>
      <w:r w:rsidRPr="00881EB1">
        <w:rPr>
          <w:rStyle w:val="Hyperlink0"/>
          <w:rFonts w:eastAsia="Arial Unicode MS"/>
          <w:lang w:val="kk-KZ"/>
        </w:rPr>
        <w:t>. Очевидно, что это утверждение не применимо к ионам, проходящим через толстые дегрейдеры и теряющим значительную часть своей кинетической энергии. Синергетический эффект S</w:t>
      </w:r>
      <w:r w:rsidRPr="00881EB1">
        <w:rPr>
          <w:rStyle w:val="Hyperlink0"/>
          <w:rFonts w:eastAsia="Arial Unicode MS"/>
          <w:vertAlign w:val="subscript"/>
          <w:lang w:val="kk-KZ"/>
        </w:rPr>
        <w:t>n</w:t>
      </w:r>
      <w:r w:rsidRPr="00881EB1">
        <w:rPr>
          <w:rStyle w:val="Hyperlink0"/>
          <w:rFonts w:eastAsia="Arial Unicode MS"/>
          <w:lang w:val="kk-KZ"/>
        </w:rPr>
        <w:t xml:space="preserve"> и S</w:t>
      </w:r>
      <w:r w:rsidRPr="00881EB1">
        <w:rPr>
          <w:rStyle w:val="Hyperlink0"/>
          <w:rFonts w:eastAsia="Arial Unicode MS"/>
          <w:vertAlign w:val="subscript"/>
          <w:lang w:val="kk-KZ"/>
        </w:rPr>
        <w:t>e</w:t>
      </w:r>
      <w:r w:rsidRPr="00881EB1">
        <w:rPr>
          <w:rStyle w:val="Hyperlink0"/>
          <w:rFonts w:eastAsia="Arial Unicode MS"/>
          <w:lang w:val="kk-KZ"/>
        </w:rPr>
        <w:t xml:space="preserve"> приводит к более высокой чувствительности к формированию ионных треков при значительном участии S</w:t>
      </w:r>
      <w:r w:rsidRPr="00881EB1">
        <w:rPr>
          <w:rStyle w:val="Hyperlink0"/>
          <w:rFonts w:eastAsia="Arial Unicode MS"/>
          <w:vertAlign w:val="subscript"/>
          <w:lang w:val="kk-KZ"/>
        </w:rPr>
        <w:t>n</w:t>
      </w:r>
      <w:r w:rsidRPr="00881EB1">
        <w:rPr>
          <w:rStyle w:val="Hyperlink0"/>
          <w:rFonts w:eastAsia="Arial Unicode MS"/>
          <w:lang w:val="kk-KZ"/>
        </w:rPr>
        <w:t>, что увеличивает неопределенность в общей потере энергии для любого трека и делает невозможным точное определение S</w:t>
      </w:r>
      <w:r w:rsidR="00F15C62" w:rsidRPr="00F15C62">
        <w:rPr>
          <w:rStyle w:val="Hyperlink0"/>
          <w:rFonts w:eastAsia="Arial Unicode MS"/>
          <w:vertAlign w:val="subscript"/>
          <w:lang w:val="en-US"/>
        </w:rPr>
        <w:t>et</w:t>
      </w:r>
      <w:r w:rsidRPr="00881EB1">
        <w:rPr>
          <w:rStyle w:val="Hyperlink0"/>
          <w:rFonts w:eastAsia="Arial Unicode MS"/>
          <w:lang w:val="kk-KZ"/>
        </w:rPr>
        <w:t xml:space="preserve"> по отдельным трекам.</w:t>
      </w:r>
      <w:r w:rsidR="00500122">
        <w:rPr>
          <w:rStyle w:val="Hyperlink0"/>
          <w:rFonts w:eastAsia="Arial Unicode MS"/>
          <w:lang w:val="kk-KZ"/>
        </w:rPr>
        <w:t xml:space="preserve"> </w:t>
      </w:r>
      <w:r w:rsidR="00500122" w:rsidRPr="00881EB1">
        <w:rPr>
          <w:rStyle w:val="Hyperlink0"/>
          <w:rFonts w:eastAsia="Arial Unicode MS"/>
          <w:lang w:val="kk-KZ"/>
        </w:rPr>
        <w:t>Данные в таблице 6 показывают, что меньшие изолированные частицы в среднем более чувствительны к формированию треков, но также существует значительное разнообразие в размерах частиц, в которых измерялись треки. Мы разделили их на две категории: «изолированные нанокристаллы</w:t>
      </w:r>
      <w:r w:rsidR="00500122" w:rsidRPr="005B0C1A">
        <w:rPr>
          <w:rStyle w:val="Hyperlink0"/>
          <w:rFonts w:eastAsia="Arial Unicode MS"/>
          <w:lang w:val="kk-KZ"/>
        </w:rPr>
        <w:t>» и «кластеры наночастиц», чтобы продемонстрировать повышенную чувствительность.</w:t>
      </w:r>
      <w:r w:rsidR="008D5BCB" w:rsidRPr="005B0C1A">
        <w:rPr>
          <w:rStyle w:val="Hyperlink0"/>
          <w:rFonts w:eastAsia="Arial Unicode MS"/>
          <w:lang w:val="kk-KZ"/>
        </w:rPr>
        <w:t xml:space="preserve"> </w:t>
      </w:r>
      <w:r w:rsidR="00E76ECD" w:rsidRPr="005B0C1A">
        <w:rPr>
          <w:rStyle w:val="Hyperlink0"/>
          <w:rFonts w:eastAsia="Arial Unicode MS"/>
          <w:lang w:val="kk-KZ"/>
        </w:rPr>
        <w:t>Результаты наблюдений</w:t>
      </w:r>
      <w:r w:rsidR="005B0C1A" w:rsidRPr="005B0C1A">
        <w:rPr>
          <w:rStyle w:val="Hyperlink0"/>
          <w:rFonts w:eastAsia="Arial Unicode MS"/>
        </w:rPr>
        <w:t xml:space="preserve"> </w:t>
      </w:r>
      <w:r w:rsidR="00E76ECD" w:rsidRPr="005B0C1A">
        <w:rPr>
          <w:rStyle w:val="Hyperlink0"/>
          <w:rFonts w:eastAsia="Arial Unicode MS"/>
          <w:lang w:val="kk-KZ"/>
        </w:rPr>
        <w:t>представлены на рисунках 2</w:t>
      </w:r>
      <w:r w:rsidR="00E76ECD" w:rsidRPr="005B0C1A">
        <w:rPr>
          <w:rStyle w:val="Hyperlink0"/>
          <w:rFonts w:eastAsia="Arial Unicode MS"/>
        </w:rPr>
        <w:t>7</w:t>
      </w:r>
      <w:r w:rsidR="00E76ECD" w:rsidRPr="005B0C1A">
        <w:rPr>
          <w:rStyle w:val="Hyperlink0"/>
          <w:rFonts w:eastAsia="Arial Unicode MS"/>
          <w:lang w:val="kk-KZ"/>
        </w:rPr>
        <w:t xml:space="preserve"> и 2</w:t>
      </w:r>
      <w:r w:rsidR="00E76ECD" w:rsidRPr="005B0C1A">
        <w:rPr>
          <w:rStyle w:val="Hyperlink0"/>
          <w:rFonts w:eastAsia="Arial Unicode MS"/>
        </w:rPr>
        <w:t>8</w:t>
      </w:r>
      <w:r w:rsidR="00E76ECD" w:rsidRPr="005B0C1A">
        <w:rPr>
          <w:rStyle w:val="Hyperlink0"/>
          <w:rFonts w:eastAsia="Arial Unicode MS"/>
          <w:lang w:val="kk-KZ"/>
        </w:rPr>
        <w:t xml:space="preserve"> в виде графиков радиусов ионных треков в зависимости от </w:t>
      </w:r>
      <w:r w:rsidR="005B0C1A" w:rsidRPr="005B0C1A">
        <w:rPr>
          <w:rStyle w:val="Hyperlink0"/>
          <w:rFonts w:eastAsia="Arial Unicode MS"/>
          <w:lang w:val="en-US"/>
        </w:rPr>
        <w:t>S</w:t>
      </w:r>
      <w:r w:rsidR="005B0C1A" w:rsidRPr="005B0C1A">
        <w:rPr>
          <w:rStyle w:val="Hyperlink0"/>
          <w:rFonts w:eastAsia="Arial Unicode MS"/>
          <w:vertAlign w:val="subscript"/>
          <w:lang w:val="en-US"/>
        </w:rPr>
        <w:t>e</w:t>
      </w:r>
      <w:r w:rsidR="00E76ECD" w:rsidRPr="005B0C1A">
        <w:rPr>
          <w:rStyle w:val="Hyperlink0"/>
          <w:rFonts w:eastAsia="Arial Unicode MS"/>
          <w:lang w:val="kk-KZ"/>
        </w:rPr>
        <w:t xml:space="preserve"> для нанокластеров/крупных частиц и изолированных нанокристаллов диаметром менее 50 нм.</w:t>
      </w:r>
    </w:p>
    <w:p w14:paraId="3BE4FADF" w14:textId="6372CE97" w:rsidR="005F0224" w:rsidRPr="00033B4B" w:rsidRDefault="006E7C18" w:rsidP="00500122">
      <w:pPr>
        <w:tabs>
          <w:tab w:val="right" w:leader="dot" w:pos="8647"/>
        </w:tabs>
        <w:ind w:right="49" w:firstLine="709"/>
        <w:jc w:val="both"/>
        <w:rPr>
          <w:rStyle w:val="Hyperlink0"/>
          <w:rFonts w:eastAsia="Arial Unicode MS"/>
        </w:rPr>
      </w:pPr>
      <w:r w:rsidRPr="00881EB1">
        <w:rPr>
          <w:rStyle w:val="Hyperlink0"/>
          <w:rFonts w:eastAsia="Arial Unicode MS"/>
          <w:lang w:val="kk-KZ"/>
        </w:rPr>
        <w:t>Для изолированных частиц диаметром &lt;50 нм и &gt;10 нм S</w:t>
      </w:r>
      <w:r w:rsidRPr="00F15C62">
        <w:rPr>
          <w:rStyle w:val="Hyperlink0"/>
          <w:rFonts w:eastAsia="Arial Unicode MS"/>
          <w:vertAlign w:val="subscript"/>
          <w:lang w:val="en-US"/>
        </w:rPr>
        <w:t>et</w:t>
      </w:r>
      <w:r w:rsidRPr="00881EB1">
        <w:rPr>
          <w:rStyle w:val="Hyperlink0"/>
          <w:rFonts w:eastAsia="Arial Unicode MS"/>
          <w:lang w:val="kk-KZ"/>
        </w:rPr>
        <w:t xml:space="preserve"> находится в диапазоне между 3,9 ± 1,2 кэВ/нм и 1,3 ± 0,7 кэВ/нм. Аморфные треки не были обнаружены при S</w:t>
      </w:r>
      <w:r w:rsidRPr="00881EB1">
        <w:rPr>
          <w:rStyle w:val="Hyperlink0"/>
          <w:rFonts w:eastAsia="Arial Unicode MS"/>
          <w:vertAlign w:val="subscript"/>
          <w:lang w:val="kk-KZ"/>
        </w:rPr>
        <w:t>e</w:t>
      </w:r>
      <w:r w:rsidRPr="00881EB1">
        <w:rPr>
          <w:rStyle w:val="Hyperlink0"/>
          <w:rFonts w:eastAsia="Arial Unicode MS"/>
          <w:lang w:val="kk-KZ"/>
        </w:rPr>
        <w:t xml:space="preserve"> = 4,0 ± 1,5 кэВ/нм, что может быть связано с редким присутствием очень мелких изолированных частиц, увеличивающим вероятность</w:t>
      </w:r>
      <w:r w:rsidRPr="00881EB1">
        <w:rPr>
          <w:rStyle w:val="Hyperlink0"/>
          <w:rFonts w:eastAsia="Arial Unicode MS"/>
        </w:rPr>
        <w:t xml:space="preserve"> </w:t>
      </w:r>
      <w:r w:rsidRPr="00881EB1">
        <w:rPr>
          <w:rStyle w:val="Hyperlink0"/>
          <w:rFonts w:eastAsia="Arial Unicode MS"/>
          <w:lang w:val="kk-KZ"/>
        </w:rPr>
        <w:t>их неучета в ходе облучения. Для более крупных частиц треки наблюдались при S</w:t>
      </w:r>
      <w:r w:rsidRPr="00881EB1">
        <w:rPr>
          <w:rStyle w:val="Hyperlink0"/>
          <w:rFonts w:eastAsia="Arial Unicode MS"/>
          <w:vertAlign w:val="subscript"/>
          <w:lang w:val="kk-KZ"/>
        </w:rPr>
        <w:t>e</w:t>
      </w:r>
      <w:r w:rsidRPr="00881EB1">
        <w:rPr>
          <w:rStyle w:val="Hyperlink0"/>
          <w:rFonts w:eastAsia="Arial Unicode MS"/>
          <w:lang w:val="kk-KZ"/>
        </w:rPr>
        <w:t xml:space="preserve"> = 11,7 ± 1,1 кэВ/нм, но не при S</w:t>
      </w:r>
      <w:r w:rsidRPr="00881EB1">
        <w:rPr>
          <w:rStyle w:val="Hyperlink0"/>
          <w:rFonts w:eastAsia="Arial Unicode MS"/>
          <w:vertAlign w:val="subscript"/>
          <w:lang w:val="kk-KZ"/>
        </w:rPr>
        <w:t>e</w:t>
      </w:r>
      <w:r w:rsidRPr="00881EB1">
        <w:rPr>
          <w:rStyle w:val="Hyperlink0"/>
          <w:rFonts w:eastAsia="Arial Unicode MS"/>
          <w:lang w:val="kk-KZ"/>
        </w:rPr>
        <w:t xml:space="preserve"> = 11,8 ± 1,1 кэВ/нм, что указывает на порог 10,7</w:t>
      </w:r>
      <w:r w:rsidR="0086545D">
        <w:rPr>
          <w:rStyle w:val="Hyperlink0"/>
          <w:rFonts w:eastAsia="Arial Unicode MS"/>
          <w:lang w:val="kk-KZ"/>
        </w:rPr>
        <w:t>-</w:t>
      </w:r>
      <w:r w:rsidRPr="00881EB1">
        <w:rPr>
          <w:rStyle w:val="Hyperlink0"/>
          <w:rFonts w:eastAsia="Arial Unicode MS"/>
          <w:lang w:val="kk-KZ"/>
        </w:rPr>
        <w:t>12,8 кэВ/нм, как показано на рисунке 2</w:t>
      </w:r>
      <w:r w:rsidRPr="00881EB1">
        <w:rPr>
          <w:rStyle w:val="Hyperlink0"/>
          <w:rFonts w:eastAsia="Arial Unicode MS"/>
        </w:rPr>
        <w:t>7</w:t>
      </w:r>
      <w:r w:rsidRPr="00881EB1">
        <w:rPr>
          <w:rStyle w:val="Hyperlink0"/>
          <w:rFonts w:eastAsia="Arial Unicode MS"/>
          <w:lang w:val="kk-KZ"/>
        </w:rPr>
        <w:t>.</w:t>
      </w:r>
    </w:p>
    <w:p w14:paraId="2EB4E8D0" w14:textId="77777777" w:rsidR="00F23520" w:rsidRPr="00881EB1" w:rsidRDefault="00F23520" w:rsidP="00F23520">
      <w:pPr>
        <w:tabs>
          <w:tab w:val="right" w:leader="dot" w:pos="8647"/>
        </w:tabs>
        <w:ind w:right="49"/>
        <w:jc w:val="center"/>
        <w:rPr>
          <w:rStyle w:val="Hyperlink0"/>
          <w:rFonts w:eastAsia="Arial Unicode MS"/>
          <w:lang w:val="en-US"/>
        </w:rPr>
      </w:pPr>
      <w:r w:rsidRPr="00881EB1">
        <w:rPr>
          <w:rStyle w:val="Hyperlink0"/>
          <w:rFonts w:eastAsia="Arial Unicode MS"/>
          <w:noProof/>
          <w:lang w:eastAsia="ru-RU" w:bidi="ar-SA"/>
        </w:rPr>
        <w:lastRenderedPageBreak/>
        <w:drawing>
          <wp:inline distT="0" distB="0" distL="0" distR="0" wp14:anchorId="0273BDB0" wp14:editId="0FD0170B">
            <wp:extent cx="3837833" cy="3173104"/>
            <wp:effectExtent l="0" t="0" r="0" b="8255"/>
            <wp:docPr id="472821049" name="Рисунок 1" descr="Изображение выглядит как текст, диаграмма, снимок экрана,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21049" name="Рисунок 1" descr="Изображение выглядит как текст, диаграмма, снимок экрана, число&#10;&#10;Контент, сгенерированный ИИ, может содержать ошибки."/>
                    <pic:cNvPicPr/>
                  </pic:nvPicPr>
                  <pic:blipFill>
                    <a:blip r:embed="rId65"/>
                    <a:stretch>
                      <a:fillRect/>
                    </a:stretch>
                  </pic:blipFill>
                  <pic:spPr>
                    <a:xfrm>
                      <a:off x="0" y="0"/>
                      <a:ext cx="3842051" cy="3176591"/>
                    </a:xfrm>
                    <a:prstGeom prst="rect">
                      <a:avLst/>
                    </a:prstGeom>
                  </pic:spPr>
                </pic:pic>
              </a:graphicData>
            </a:graphic>
          </wp:inline>
        </w:drawing>
      </w:r>
    </w:p>
    <w:p w14:paraId="2D9194F1" w14:textId="77777777" w:rsidR="00F606F1" w:rsidRPr="006E7C18" w:rsidRDefault="00F606F1" w:rsidP="00F23520">
      <w:pPr>
        <w:tabs>
          <w:tab w:val="right" w:leader="dot" w:pos="8647"/>
        </w:tabs>
        <w:ind w:right="49"/>
        <w:jc w:val="center"/>
        <w:rPr>
          <w:rStyle w:val="Hyperlink0"/>
          <w:rFonts w:eastAsia="Arial Unicode MS"/>
          <w:sz w:val="16"/>
          <w:szCs w:val="16"/>
          <w:lang w:val="kk-KZ"/>
        </w:rPr>
      </w:pPr>
    </w:p>
    <w:p w14:paraId="6D543FB0" w14:textId="7A26DD27" w:rsidR="00F23520" w:rsidRDefault="00F23520" w:rsidP="00F23520">
      <w:pPr>
        <w:tabs>
          <w:tab w:val="right" w:leader="dot" w:pos="8647"/>
        </w:tabs>
        <w:ind w:right="49"/>
        <w:jc w:val="center"/>
        <w:rPr>
          <w:rStyle w:val="Hyperlink0"/>
          <w:rFonts w:eastAsia="Arial Unicode MS"/>
          <w:lang w:val="kk-KZ"/>
        </w:rPr>
      </w:pPr>
      <w:r w:rsidRPr="00881EB1">
        <w:rPr>
          <w:rStyle w:val="Hyperlink0"/>
          <w:rFonts w:eastAsia="Arial Unicode MS"/>
        </w:rPr>
        <w:t>Рис</w:t>
      </w:r>
      <w:r w:rsidRPr="00881EB1">
        <w:rPr>
          <w:rStyle w:val="Hyperlink0"/>
          <w:rFonts w:eastAsia="Arial Unicode MS"/>
          <w:lang w:val="kk-KZ"/>
        </w:rPr>
        <w:t>унок 2</w:t>
      </w:r>
      <w:r w:rsidRPr="00881EB1">
        <w:rPr>
          <w:rStyle w:val="Hyperlink0"/>
          <w:rFonts w:eastAsia="Arial Unicode MS"/>
        </w:rPr>
        <w:t>7</w:t>
      </w:r>
      <w:r w:rsidRPr="00881EB1">
        <w:rPr>
          <w:rStyle w:val="Hyperlink0"/>
          <w:rFonts w:eastAsia="Arial Unicode MS"/>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rPr>
        <w:t>Зависимость среднего радиуса треков</w:t>
      </w:r>
      <w:r w:rsidR="00F15C62" w:rsidRPr="00F15C62">
        <w:rPr>
          <w:rStyle w:val="Hyperlink0"/>
          <w:rFonts w:eastAsia="Arial Unicode MS"/>
        </w:rPr>
        <w:t xml:space="preserve"> </w:t>
      </w:r>
      <w:r w:rsidRPr="00881EB1">
        <w:rPr>
          <w:rStyle w:val="Hyperlink0"/>
          <w:rFonts w:eastAsia="Arial Unicode MS"/>
          <w:lang w:val="en-US"/>
        </w:rPr>
        <w:t>r</w:t>
      </w:r>
      <w:r w:rsidRPr="00881EB1">
        <w:rPr>
          <w:rStyle w:val="Hyperlink0"/>
          <w:rFonts w:eastAsia="Arial Unicode MS"/>
        </w:rPr>
        <w:t xml:space="preserve"> от ионизационных потерь энергии</w:t>
      </w:r>
      <w:r w:rsidR="00F15C62" w:rsidRPr="00F15C62">
        <w:rPr>
          <w:rStyle w:val="Hyperlink0"/>
          <w:rFonts w:eastAsia="Arial Unicode MS"/>
        </w:rPr>
        <w:t xml:space="preserve"> </w:t>
      </w:r>
      <w:r w:rsidRPr="00881EB1">
        <w:rPr>
          <w:rStyle w:val="Hyperlink0"/>
          <w:rFonts w:eastAsia="Arial Unicode MS"/>
          <w:lang w:val="en-US"/>
        </w:rPr>
        <w:t>S</w:t>
      </w:r>
      <w:r w:rsidRPr="00881EB1">
        <w:rPr>
          <w:rStyle w:val="Hyperlink0"/>
          <w:rFonts w:eastAsia="Arial Unicode MS"/>
          <w:vertAlign w:val="subscript"/>
          <w:lang w:val="en-US"/>
        </w:rPr>
        <w:t>e</w:t>
      </w:r>
      <w:r w:rsidR="006E7C18">
        <w:rPr>
          <w:rStyle w:val="Hyperlink0"/>
          <w:rFonts w:eastAsia="Arial Unicode MS"/>
        </w:rPr>
        <w:t xml:space="preserve"> в крупных кристаллах</w:t>
      </w:r>
    </w:p>
    <w:p w14:paraId="3FFF232B" w14:textId="77777777" w:rsidR="006E7C18" w:rsidRPr="006E7C18" w:rsidRDefault="006E7C18" w:rsidP="00F23520">
      <w:pPr>
        <w:tabs>
          <w:tab w:val="right" w:leader="dot" w:pos="8647"/>
        </w:tabs>
        <w:ind w:right="49"/>
        <w:jc w:val="center"/>
        <w:rPr>
          <w:rStyle w:val="Hyperlink0"/>
          <w:rFonts w:eastAsia="Arial Unicode MS"/>
          <w:lang w:val="kk-KZ"/>
        </w:rPr>
      </w:pPr>
    </w:p>
    <w:p w14:paraId="62E19945" w14:textId="77777777" w:rsidR="008D5BCB" w:rsidRDefault="008D5BCB" w:rsidP="008D5BCB">
      <w:pPr>
        <w:tabs>
          <w:tab w:val="right" w:leader="dot" w:pos="8647"/>
        </w:tabs>
        <w:ind w:right="49"/>
        <w:jc w:val="center"/>
        <w:rPr>
          <w:rStyle w:val="Hyperlink0"/>
          <w:rFonts w:eastAsia="Arial Unicode MS"/>
          <w:lang w:val="kk-KZ"/>
        </w:rPr>
      </w:pPr>
      <w:r w:rsidRPr="00881EB1">
        <w:rPr>
          <w:rStyle w:val="Hyperlink0"/>
          <w:rFonts w:eastAsia="Arial Unicode MS"/>
          <w:noProof/>
          <w:lang w:eastAsia="ru-RU" w:bidi="ar-SA"/>
        </w:rPr>
        <w:drawing>
          <wp:inline distT="0" distB="0" distL="0" distR="0" wp14:anchorId="6C13B7CD" wp14:editId="1471AAF7">
            <wp:extent cx="3994083" cy="3281677"/>
            <wp:effectExtent l="0" t="0" r="6985" b="0"/>
            <wp:docPr id="2090342908" name="Рисунок 1" descr="Изображение выглядит как текст, диаграмма, снимок экран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42908" name="Рисунок 1" descr="Изображение выглядит как текст, диаграмма, снимок экрана, линия&#10;&#10;Контент, сгенерированный ИИ, может содержать ошибки."/>
                    <pic:cNvPicPr/>
                  </pic:nvPicPr>
                  <pic:blipFill>
                    <a:blip r:embed="rId66"/>
                    <a:stretch>
                      <a:fillRect/>
                    </a:stretch>
                  </pic:blipFill>
                  <pic:spPr>
                    <a:xfrm>
                      <a:off x="0" y="0"/>
                      <a:ext cx="3991281" cy="3279375"/>
                    </a:xfrm>
                    <a:prstGeom prst="rect">
                      <a:avLst/>
                    </a:prstGeom>
                  </pic:spPr>
                </pic:pic>
              </a:graphicData>
            </a:graphic>
          </wp:inline>
        </w:drawing>
      </w:r>
    </w:p>
    <w:p w14:paraId="03C1D26C" w14:textId="77777777" w:rsidR="008D5BCB" w:rsidRPr="006E7C18" w:rsidRDefault="008D5BCB" w:rsidP="008D5BCB">
      <w:pPr>
        <w:tabs>
          <w:tab w:val="right" w:leader="dot" w:pos="8647"/>
        </w:tabs>
        <w:ind w:right="49"/>
        <w:jc w:val="center"/>
        <w:rPr>
          <w:rStyle w:val="Hyperlink0"/>
          <w:rFonts w:eastAsia="Arial Unicode MS"/>
          <w:sz w:val="16"/>
          <w:szCs w:val="16"/>
          <w:lang w:val="kk-KZ"/>
        </w:rPr>
      </w:pPr>
    </w:p>
    <w:p w14:paraId="3DB2315B" w14:textId="6BCC4750" w:rsidR="008D5BCB" w:rsidRPr="006E7C18" w:rsidRDefault="008D5BCB" w:rsidP="008D5BCB">
      <w:pPr>
        <w:tabs>
          <w:tab w:val="right" w:leader="dot" w:pos="8647"/>
        </w:tabs>
        <w:ind w:right="49"/>
        <w:jc w:val="center"/>
        <w:rPr>
          <w:rStyle w:val="Hyperlink0"/>
          <w:rFonts w:eastAsia="Arial Unicode MS"/>
          <w:lang w:val="kk-KZ"/>
        </w:rPr>
      </w:pPr>
      <w:r w:rsidRPr="00881EB1">
        <w:rPr>
          <w:rStyle w:val="Hyperlink0"/>
          <w:rFonts w:eastAsia="Arial Unicode MS"/>
        </w:rPr>
        <w:t>Рис</w:t>
      </w:r>
      <w:r w:rsidRPr="00881EB1">
        <w:rPr>
          <w:rStyle w:val="Hyperlink0"/>
          <w:rFonts w:eastAsia="Arial Unicode MS"/>
          <w:lang w:val="kk-KZ"/>
        </w:rPr>
        <w:t>унок 2</w:t>
      </w:r>
      <w:r w:rsidRPr="00881EB1">
        <w:rPr>
          <w:rStyle w:val="Hyperlink0"/>
          <w:rFonts w:eastAsia="Arial Unicode MS"/>
        </w:rPr>
        <w:t>8</w:t>
      </w:r>
      <w:r w:rsidRPr="00881EB1">
        <w:rPr>
          <w:rStyle w:val="Hyperlink0"/>
          <w:rFonts w:eastAsia="Arial Unicode MS"/>
          <w:lang w:val="kk-KZ"/>
        </w:rPr>
        <w:t xml:space="preserve"> </w:t>
      </w:r>
      <w:r w:rsidRPr="00881EB1">
        <w:rPr>
          <w:rStyle w:val="tlid-translation"/>
          <w:rFonts w:ascii="Times New Roman" w:hAnsi="Times New Roman" w:cs="Times New Roman"/>
          <w:sz w:val="28"/>
          <w:szCs w:val="28"/>
        </w:rPr>
        <w:t>–</w:t>
      </w:r>
      <w:r w:rsidRPr="00881EB1">
        <w:rPr>
          <w:rStyle w:val="Hyperlink0"/>
          <w:rFonts w:eastAsia="Arial Unicode MS"/>
        </w:rPr>
        <w:t xml:space="preserve"> Зависимость среднего радиуса треков</w:t>
      </w:r>
      <w:r w:rsidR="00F15C62" w:rsidRPr="00F15C62">
        <w:rPr>
          <w:rStyle w:val="Hyperlink0"/>
          <w:rFonts w:eastAsia="Arial Unicode MS"/>
        </w:rPr>
        <w:t xml:space="preserve"> </w:t>
      </w:r>
      <w:r w:rsidRPr="00881EB1">
        <w:rPr>
          <w:rStyle w:val="Hyperlink0"/>
          <w:rFonts w:eastAsia="Arial Unicode MS"/>
          <w:lang w:val="en-US"/>
        </w:rPr>
        <w:t>r</w:t>
      </w:r>
      <w:r w:rsidRPr="00881EB1">
        <w:rPr>
          <w:rStyle w:val="Hyperlink0"/>
          <w:rFonts w:eastAsia="Arial Unicode MS"/>
        </w:rPr>
        <w:t xml:space="preserve"> от ионизационных потерь энергии </w:t>
      </w:r>
      <w:r w:rsidRPr="00881EB1">
        <w:rPr>
          <w:rStyle w:val="Hyperlink0"/>
          <w:rFonts w:eastAsia="Arial Unicode MS"/>
          <w:lang w:val="en-US"/>
        </w:rPr>
        <w:t>S</w:t>
      </w:r>
      <w:r w:rsidRPr="00881EB1">
        <w:rPr>
          <w:rStyle w:val="Hyperlink0"/>
          <w:rFonts w:eastAsia="Arial Unicode MS"/>
          <w:vertAlign w:val="subscript"/>
          <w:lang w:val="en-US"/>
        </w:rPr>
        <w:t>e</w:t>
      </w:r>
      <w:r w:rsidRPr="00881EB1">
        <w:rPr>
          <w:rStyle w:val="Hyperlink0"/>
          <w:rFonts w:eastAsia="Arial Unicode MS"/>
        </w:rPr>
        <w:t xml:space="preserve"> в изолированных нан</w:t>
      </w:r>
      <w:r w:rsidR="006E7C18">
        <w:rPr>
          <w:rStyle w:val="Hyperlink0"/>
          <w:rFonts w:eastAsia="Arial Unicode MS"/>
        </w:rPr>
        <w:t>очастицах диаметром менее 50 нм</w:t>
      </w:r>
    </w:p>
    <w:p w14:paraId="781C4BC5" w14:textId="77777777" w:rsidR="008D5BCB" w:rsidRPr="006E7C18" w:rsidRDefault="008D5BCB" w:rsidP="008D5BCB">
      <w:pPr>
        <w:tabs>
          <w:tab w:val="right" w:leader="dot" w:pos="8647"/>
        </w:tabs>
        <w:ind w:right="49"/>
        <w:jc w:val="center"/>
        <w:rPr>
          <w:rStyle w:val="Hyperlink0"/>
          <w:rFonts w:eastAsia="Arial Unicode MS"/>
          <w:sz w:val="16"/>
          <w:szCs w:val="16"/>
        </w:rPr>
      </w:pPr>
    </w:p>
    <w:p w14:paraId="7093AAFE" w14:textId="403A1161" w:rsidR="008D5BCB" w:rsidRPr="006E7C18" w:rsidRDefault="008D5BCB" w:rsidP="006E7C18">
      <w:pPr>
        <w:tabs>
          <w:tab w:val="right" w:leader="dot" w:pos="8647"/>
        </w:tabs>
        <w:ind w:firstLine="709"/>
        <w:jc w:val="both"/>
        <w:rPr>
          <w:rFonts w:ascii="Times New Roman" w:hAnsi="Times New Roman" w:cs="Times New Roman"/>
          <w:color w:val="000000" w:themeColor="text1"/>
          <w:lang w:val="kk-KZ"/>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w:t>
      </w:r>
      <w:r w:rsidRPr="00562A3C">
        <w:rPr>
          <w:rFonts w:ascii="Times New Roman" w:hAnsi="Times New Roman" w:cs="Times New Roman"/>
          <w:color w:val="000000" w:themeColor="text1"/>
          <w:lang w:val="kk-KZ"/>
        </w:rPr>
        <w:t xml:space="preserve">источнику </w:t>
      </w:r>
      <w:r w:rsidRPr="00562A3C">
        <w:rPr>
          <w:rFonts w:ascii="Times New Roman" w:hAnsi="Times New Roman" w:cs="Times New Roman"/>
          <w:color w:val="000000" w:themeColor="text1"/>
        </w:rPr>
        <w:t xml:space="preserve">[190, </w:t>
      </w:r>
      <w:r w:rsidR="00D31C6D">
        <w:rPr>
          <w:rFonts w:ascii="Times New Roman" w:hAnsi="Times New Roman" w:cs="Times New Roman"/>
          <w:color w:val="000000" w:themeColor="text1"/>
        </w:rPr>
        <w:t>р</w:t>
      </w:r>
      <w:r w:rsidRPr="0067499A">
        <w:rPr>
          <w:rFonts w:ascii="Times New Roman" w:hAnsi="Times New Roman" w:cs="Times New Roman"/>
          <w:color w:val="000000" w:themeColor="text1"/>
        </w:rPr>
        <w:t>.</w:t>
      </w:r>
      <w:r w:rsidRPr="00562A3C">
        <w:rPr>
          <w:rFonts w:ascii="Times New Roman" w:hAnsi="Times New Roman" w:cs="Times New Roman"/>
          <w:color w:val="000000" w:themeColor="text1"/>
        </w:rPr>
        <w:t xml:space="preserve"> 1534-8]</w:t>
      </w:r>
    </w:p>
    <w:p w14:paraId="6607775D" w14:textId="77777777" w:rsidR="005B0C1A" w:rsidRPr="00933458" w:rsidRDefault="005B0C1A" w:rsidP="008D5BCB">
      <w:pPr>
        <w:tabs>
          <w:tab w:val="right" w:leader="dot" w:pos="8647"/>
        </w:tabs>
        <w:ind w:firstLine="720"/>
        <w:jc w:val="both"/>
        <w:rPr>
          <w:rFonts w:ascii="Times New Roman" w:hAnsi="Times New Roman" w:cs="Times New Roman"/>
          <w:color w:val="000000" w:themeColor="text1"/>
          <w:sz w:val="32"/>
          <w:szCs w:val="32"/>
        </w:rPr>
      </w:pPr>
    </w:p>
    <w:p w14:paraId="0313E64C" w14:textId="64835E3B" w:rsidR="005B0C1A" w:rsidRPr="00F552A6" w:rsidRDefault="005B0C1A" w:rsidP="006E7C18">
      <w:pPr>
        <w:tabs>
          <w:tab w:val="right" w:leader="dot" w:pos="8647"/>
        </w:tabs>
        <w:ind w:right="51" w:firstLine="709"/>
        <w:jc w:val="both"/>
        <w:rPr>
          <w:rStyle w:val="afb"/>
          <w:rFonts w:ascii="Times New Roman" w:eastAsia="Arial Unicode MS" w:hAnsi="Times New Roman" w:cs="Times New Roman"/>
          <w:sz w:val="28"/>
          <w:szCs w:val="28"/>
          <w:lang w:val="kk-KZ"/>
        </w:rPr>
      </w:pPr>
      <w:r w:rsidRPr="00881EB1">
        <w:rPr>
          <w:rStyle w:val="Hyperlink0"/>
          <w:rFonts w:eastAsia="Arial Unicode MS"/>
        </w:rPr>
        <w:t xml:space="preserve">Следует отметить, что при 4 кэВ/нм и 10 кэВ/нм в кластерах и крупных кристаллах наблюдались кристаллические дефекты, тогда как на краях крупных кристаллов были обнаружены некоторые аморфные дефекты. При самом низком значении </w:t>
      </w:r>
      <w:r w:rsidRPr="00881EB1">
        <w:rPr>
          <w:rStyle w:val="Hyperlink0"/>
          <w:rFonts w:eastAsia="Arial Unicode MS"/>
          <w:lang w:val="en-US"/>
        </w:rPr>
        <w:t>S</w:t>
      </w:r>
      <w:r w:rsidRPr="00881EB1">
        <w:rPr>
          <w:rStyle w:val="Hyperlink0"/>
          <w:rFonts w:eastAsia="Arial Unicode MS"/>
          <w:vertAlign w:val="subscript"/>
          <w:lang w:val="en-US"/>
        </w:rPr>
        <w:t>e</w:t>
      </w:r>
      <w:r w:rsidRPr="00881EB1">
        <w:rPr>
          <w:rStyle w:val="Hyperlink0"/>
          <w:rFonts w:eastAsia="Arial Unicode MS"/>
        </w:rPr>
        <w:t xml:space="preserve"> аморфные дефекты выявлялись только в частицах </w:t>
      </w:r>
      <w:r w:rsidRPr="00881EB1">
        <w:rPr>
          <w:rStyle w:val="Hyperlink0"/>
          <w:rFonts w:eastAsia="Arial Unicode MS"/>
        </w:rPr>
        <w:lastRenderedPageBreak/>
        <w:t xml:space="preserve">диаметром менее ~30 нм (рисунки </w:t>
      </w:r>
      <w:r w:rsidRPr="00881EB1">
        <w:rPr>
          <w:rStyle w:val="Hyperlink0"/>
          <w:rFonts w:eastAsia="Arial Unicode MS"/>
          <w:lang w:val="kk-KZ"/>
        </w:rPr>
        <w:t>2</w:t>
      </w:r>
      <w:r w:rsidRPr="00881EB1">
        <w:rPr>
          <w:rStyle w:val="Hyperlink0"/>
          <w:rFonts w:eastAsia="Arial Unicode MS"/>
        </w:rPr>
        <w:t xml:space="preserve">5б и </w:t>
      </w:r>
      <w:r w:rsidRPr="00881EB1">
        <w:rPr>
          <w:rStyle w:val="Hyperlink0"/>
          <w:rFonts w:eastAsia="Arial Unicode MS"/>
          <w:lang w:val="kk-KZ"/>
        </w:rPr>
        <w:t>2</w:t>
      </w:r>
      <w:r w:rsidRPr="00881EB1">
        <w:rPr>
          <w:rStyle w:val="Hyperlink0"/>
          <w:rFonts w:eastAsia="Arial Unicode MS"/>
        </w:rPr>
        <w:t xml:space="preserve">6б). В настоящее время опубликовано очень мало данных о треках в титанате иттрия, за </w:t>
      </w:r>
      <w:r w:rsidRPr="00562A3C">
        <w:rPr>
          <w:rStyle w:val="Hyperlink0"/>
          <w:rFonts w:eastAsia="Arial Unicode MS"/>
          <w:color w:val="000000" w:themeColor="text1"/>
        </w:rPr>
        <w:t>исключением работ [</w:t>
      </w:r>
      <w:r w:rsidRPr="00562A3C">
        <w:rPr>
          <w:rFonts w:ascii="Times New Roman" w:hAnsi="Times New Roman" w:cs="Times New Roman"/>
          <w:color w:val="000000" w:themeColor="text1"/>
          <w:sz w:val="28"/>
          <w:szCs w:val="28"/>
        </w:rPr>
        <w:t xml:space="preserve">163,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562A3C">
        <w:rPr>
          <w:rFonts w:ascii="Times New Roman" w:hAnsi="Times New Roman" w:cs="Times New Roman"/>
          <w:color w:val="000000" w:themeColor="text1"/>
          <w:sz w:val="28"/>
          <w:szCs w:val="28"/>
        </w:rPr>
        <w:t xml:space="preserve"> 210] </w:t>
      </w:r>
      <w:r w:rsidRPr="00562A3C">
        <w:rPr>
          <w:rStyle w:val="Hyperlink0"/>
          <w:rFonts w:eastAsia="Arial Unicode MS"/>
          <w:color w:val="000000" w:themeColor="text1"/>
        </w:rPr>
        <w:t>и [</w:t>
      </w:r>
      <w:r w:rsidRPr="00562A3C">
        <w:rPr>
          <w:rFonts w:ascii="Times New Roman" w:hAnsi="Times New Roman" w:cs="Times New Roman"/>
          <w:color w:val="000000" w:themeColor="text1"/>
          <w:sz w:val="28"/>
          <w:szCs w:val="28"/>
        </w:rPr>
        <w:t xml:space="preserve">175,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562A3C">
        <w:rPr>
          <w:rFonts w:ascii="Times New Roman" w:hAnsi="Times New Roman" w:cs="Times New Roman"/>
          <w:color w:val="000000" w:themeColor="text1"/>
          <w:sz w:val="28"/>
          <w:szCs w:val="28"/>
        </w:rPr>
        <w:t xml:space="preserve"> 127</w:t>
      </w:r>
      <w:r w:rsidRPr="005B0C1A">
        <w:rPr>
          <w:rFonts w:ascii="Times New Roman" w:hAnsi="Times New Roman" w:cs="Times New Roman"/>
          <w:color w:val="000000" w:themeColor="text1"/>
          <w:sz w:val="28"/>
          <w:szCs w:val="28"/>
        </w:rPr>
        <w:t>].</w:t>
      </w:r>
      <w:r w:rsidR="00F552A6">
        <w:rPr>
          <w:rStyle w:val="afb"/>
          <w:rFonts w:ascii="Times New Roman" w:eastAsia="Arial Unicode MS" w:hAnsi="Times New Roman" w:cs="Times New Roman"/>
          <w:sz w:val="28"/>
          <w:szCs w:val="28"/>
          <w:lang w:val="kk-KZ"/>
        </w:rPr>
        <w:t xml:space="preserve"> </w:t>
      </w:r>
      <w:r w:rsidRPr="00562A3C">
        <w:rPr>
          <w:rStyle w:val="Hyperlink0"/>
          <w:rFonts w:eastAsia="Arial Unicode MS"/>
          <w:color w:val="000000" w:themeColor="text1"/>
        </w:rPr>
        <w:t>В работе [</w:t>
      </w:r>
      <w:r w:rsidRPr="00562A3C">
        <w:rPr>
          <w:rFonts w:ascii="Times New Roman" w:hAnsi="Times New Roman" w:cs="Times New Roman"/>
          <w:color w:val="000000" w:themeColor="text1"/>
          <w:sz w:val="28"/>
          <w:szCs w:val="28"/>
        </w:rPr>
        <w:t xml:space="preserve">163,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562A3C">
        <w:rPr>
          <w:rFonts w:ascii="Times New Roman" w:hAnsi="Times New Roman" w:cs="Times New Roman"/>
          <w:color w:val="000000" w:themeColor="text1"/>
          <w:sz w:val="28"/>
          <w:szCs w:val="28"/>
        </w:rPr>
        <w:t xml:space="preserve"> 210</w:t>
      </w:r>
      <w:r w:rsidRPr="00562A3C">
        <w:rPr>
          <w:rStyle w:val="Hyperlink0"/>
          <w:rFonts w:eastAsia="Arial Unicode MS"/>
          <w:color w:val="000000" w:themeColor="text1"/>
        </w:rPr>
        <w:t xml:space="preserve">] треки изучались в поликристаллическом </w:t>
      </w:r>
      <w:r w:rsidRPr="00562A3C">
        <w:rPr>
          <w:rStyle w:val="Hyperlink0"/>
          <w:rFonts w:eastAsia="Arial Unicode MS"/>
          <w:color w:val="000000" w:themeColor="text1"/>
          <w:lang w:val="en-US"/>
        </w:rPr>
        <w:t>Y</w:t>
      </w:r>
      <w:r w:rsidRPr="00562A3C">
        <w:rPr>
          <w:rStyle w:val="Hyperlink0"/>
          <w:rFonts w:eastAsia="Arial Unicode MS"/>
          <w:color w:val="000000" w:themeColor="text1"/>
          <w:vertAlign w:val="subscript"/>
        </w:rPr>
        <w:t>2</w:t>
      </w:r>
      <w:r w:rsidRPr="00562A3C">
        <w:rPr>
          <w:rStyle w:val="Hyperlink0"/>
          <w:rFonts w:eastAsia="Arial Unicode MS"/>
          <w:color w:val="000000" w:themeColor="text1"/>
          <w:lang w:val="en-US"/>
        </w:rPr>
        <w:t>Ti</w:t>
      </w:r>
      <w:r w:rsidRPr="00562A3C">
        <w:rPr>
          <w:rStyle w:val="Hyperlink0"/>
          <w:rFonts w:eastAsia="Arial Unicode MS"/>
          <w:color w:val="000000" w:themeColor="text1"/>
          <w:vertAlign w:val="subscript"/>
        </w:rPr>
        <w:t>2</w:t>
      </w:r>
      <w:r w:rsidRPr="00562A3C">
        <w:rPr>
          <w:rStyle w:val="Hyperlink0"/>
          <w:rFonts w:eastAsia="Arial Unicode MS"/>
          <w:color w:val="000000" w:themeColor="text1"/>
          <w:lang w:val="en-US"/>
        </w:rPr>
        <w:t>O</w:t>
      </w:r>
      <w:r w:rsidRPr="00562A3C">
        <w:rPr>
          <w:rStyle w:val="Hyperlink0"/>
          <w:rFonts w:eastAsia="Arial Unicode MS"/>
          <w:color w:val="000000" w:themeColor="text1"/>
          <w:vertAlign w:val="subscript"/>
        </w:rPr>
        <w:t>7</w:t>
      </w:r>
      <w:r w:rsidRPr="00562A3C">
        <w:rPr>
          <w:rStyle w:val="Hyperlink0"/>
          <w:rFonts w:eastAsia="Arial Unicode MS"/>
          <w:color w:val="000000" w:themeColor="text1"/>
        </w:rPr>
        <w:t xml:space="preserve">, облученном ионами </w:t>
      </w:r>
      <w:r w:rsidRPr="00562A3C">
        <w:rPr>
          <w:rStyle w:val="Hyperlink0"/>
          <w:rFonts w:eastAsia="Arial Unicode MS"/>
          <w:color w:val="000000" w:themeColor="text1"/>
          <w:vertAlign w:val="superscript"/>
        </w:rPr>
        <w:t>197</w:t>
      </w:r>
      <w:r w:rsidRPr="00562A3C">
        <w:rPr>
          <w:rStyle w:val="Hyperlink0"/>
          <w:rFonts w:eastAsia="Arial Unicode MS"/>
          <w:color w:val="000000" w:themeColor="text1"/>
          <w:lang w:val="en-US"/>
        </w:rPr>
        <w:t>Au</w:t>
      </w:r>
      <w:r w:rsidRPr="00562A3C">
        <w:rPr>
          <w:rStyle w:val="Hyperlink0"/>
          <w:rFonts w:eastAsia="Arial Unicode MS"/>
          <w:color w:val="000000" w:themeColor="text1"/>
        </w:rPr>
        <w:t xml:space="preserve"> с энергией 2</w:t>
      </w:r>
      <w:r w:rsidRPr="00562A3C">
        <w:rPr>
          <w:rStyle w:val="Hyperlink0"/>
          <w:rFonts w:eastAsia="Arial Unicode MS"/>
          <w:color w:val="000000" w:themeColor="text1"/>
          <w:lang w:val="kk-KZ"/>
        </w:rPr>
        <w:t>,</w:t>
      </w:r>
      <w:r w:rsidRPr="00562A3C">
        <w:rPr>
          <w:rStyle w:val="Hyperlink0"/>
          <w:rFonts w:eastAsia="Arial Unicode MS"/>
          <w:color w:val="000000" w:themeColor="text1"/>
        </w:rPr>
        <w:t>2 ГэВ (</w:t>
      </w:r>
      <w:r w:rsidRPr="00562A3C">
        <w:rPr>
          <w:rStyle w:val="Hyperlink0"/>
          <w:rFonts w:eastAsia="Arial Unicode MS"/>
          <w:color w:val="000000" w:themeColor="text1"/>
          <w:lang w:val="en-US"/>
        </w:rPr>
        <w:t>S</w:t>
      </w:r>
      <w:r w:rsidRPr="00562A3C">
        <w:rPr>
          <w:rStyle w:val="Hyperlink0"/>
          <w:rFonts w:eastAsia="Arial Unicode MS"/>
          <w:color w:val="000000" w:themeColor="text1"/>
          <w:vertAlign w:val="subscript"/>
          <w:lang w:val="en-US"/>
        </w:rPr>
        <w:t>e</w:t>
      </w:r>
      <w:r w:rsidRPr="00562A3C">
        <w:rPr>
          <w:rStyle w:val="Hyperlink0"/>
          <w:rFonts w:eastAsia="Arial Unicode MS"/>
          <w:color w:val="000000" w:themeColor="text1"/>
        </w:rPr>
        <w:t>= 35</w:t>
      </w:r>
      <w:r w:rsidRPr="00562A3C">
        <w:rPr>
          <w:rStyle w:val="Hyperlink0"/>
          <w:rFonts w:eastAsia="Arial Unicode MS"/>
          <w:color w:val="000000" w:themeColor="text1"/>
          <w:lang w:val="kk-KZ"/>
        </w:rPr>
        <w:t>,</w:t>
      </w:r>
      <w:r w:rsidRPr="00562A3C">
        <w:rPr>
          <w:rStyle w:val="Hyperlink0"/>
          <w:rFonts w:eastAsia="Arial Unicode MS"/>
          <w:color w:val="000000" w:themeColor="text1"/>
        </w:rPr>
        <w:t>7 ± 0</w:t>
      </w:r>
      <w:r w:rsidRPr="00562A3C">
        <w:rPr>
          <w:rStyle w:val="Hyperlink0"/>
          <w:rFonts w:eastAsia="Arial Unicode MS"/>
          <w:color w:val="000000" w:themeColor="text1"/>
          <w:lang w:val="kk-KZ"/>
        </w:rPr>
        <w:t>,</w:t>
      </w:r>
      <w:r w:rsidRPr="00562A3C">
        <w:rPr>
          <w:rStyle w:val="Hyperlink0"/>
          <w:rFonts w:eastAsia="Arial Unicode MS"/>
          <w:color w:val="000000" w:themeColor="text1"/>
        </w:rPr>
        <w:t xml:space="preserve">9 кэВ/нм) методом рентгеновской дифракции (РД). Предполагая, что каждый ион создает аморфный трек и рассчитывая долю аморфного состояния в зависимости от </w:t>
      </w:r>
      <w:proofErr w:type="spellStart"/>
      <w:r w:rsidRPr="00562A3C">
        <w:rPr>
          <w:rStyle w:val="Hyperlink0"/>
          <w:rFonts w:eastAsia="Arial Unicode MS"/>
          <w:color w:val="000000" w:themeColor="text1"/>
        </w:rPr>
        <w:t>флюенса</w:t>
      </w:r>
      <w:proofErr w:type="spellEnd"/>
      <w:r w:rsidRPr="00562A3C">
        <w:rPr>
          <w:rStyle w:val="Hyperlink0"/>
          <w:rFonts w:eastAsia="Arial Unicode MS"/>
          <w:color w:val="000000" w:themeColor="text1"/>
        </w:rPr>
        <w:t xml:space="preserve"> ионов, был определен средний диаметр трека, который составил 4</w:t>
      </w:r>
      <w:r w:rsidRPr="00562A3C">
        <w:rPr>
          <w:rStyle w:val="Hyperlink0"/>
          <w:rFonts w:eastAsia="Arial Unicode MS"/>
          <w:color w:val="000000" w:themeColor="text1"/>
          <w:lang w:val="kk-KZ"/>
        </w:rPr>
        <w:t>,</w:t>
      </w:r>
      <w:r w:rsidRPr="00562A3C">
        <w:rPr>
          <w:rStyle w:val="Hyperlink0"/>
          <w:rFonts w:eastAsia="Arial Unicode MS"/>
          <w:color w:val="000000" w:themeColor="text1"/>
        </w:rPr>
        <w:t>6±0</w:t>
      </w:r>
      <w:r w:rsidRPr="00562A3C">
        <w:rPr>
          <w:rStyle w:val="Hyperlink0"/>
          <w:rFonts w:eastAsia="Arial Unicode MS"/>
          <w:color w:val="000000" w:themeColor="text1"/>
          <w:lang w:val="kk-KZ"/>
        </w:rPr>
        <w:t>,</w:t>
      </w:r>
      <w:r w:rsidRPr="00562A3C">
        <w:rPr>
          <w:rStyle w:val="Hyperlink0"/>
          <w:rFonts w:eastAsia="Arial Unicode MS"/>
          <w:color w:val="000000" w:themeColor="text1"/>
        </w:rPr>
        <w:t>4 нм. Это значение меньше, чем полученное для крупных и связанных зерен в данном исследовании при аналогичных потерях энергии (</w:t>
      </w:r>
      <w:r w:rsidRPr="00562A3C">
        <w:rPr>
          <w:rStyle w:val="Hyperlink0"/>
          <w:rFonts w:eastAsia="Arial Unicode MS"/>
          <w:color w:val="000000" w:themeColor="text1"/>
          <w:lang w:val="en-US"/>
        </w:rPr>
        <w:t>d</w:t>
      </w:r>
      <w:r w:rsidRPr="00562A3C">
        <w:rPr>
          <w:rStyle w:val="Hyperlink0"/>
          <w:rFonts w:eastAsia="Arial Unicode MS"/>
          <w:color w:val="000000" w:themeColor="text1"/>
        </w:rPr>
        <w:t xml:space="preserve"> = 10</w:t>
      </w:r>
      <w:r w:rsidRPr="00562A3C">
        <w:rPr>
          <w:rStyle w:val="Hyperlink0"/>
          <w:rFonts w:eastAsia="Arial Unicode MS"/>
          <w:color w:val="000000" w:themeColor="text1"/>
          <w:lang w:val="kk-KZ"/>
        </w:rPr>
        <w:t>,</w:t>
      </w:r>
      <w:r w:rsidRPr="00562A3C">
        <w:rPr>
          <w:rStyle w:val="Hyperlink0"/>
          <w:rFonts w:eastAsia="Arial Unicode MS"/>
          <w:color w:val="000000" w:themeColor="text1"/>
        </w:rPr>
        <w:t>4 ± 0</w:t>
      </w:r>
      <w:r w:rsidRPr="00562A3C">
        <w:rPr>
          <w:rStyle w:val="Hyperlink0"/>
          <w:rFonts w:eastAsia="Arial Unicode MS"/>
          <w:color w:val="000000" w:themeColor="text1"/>
          <w:lang w:val="kk-KZ"/>
        </w:rPr>
        <w:t>,</w:t>
      </w:r>
      <w:r w:rsidRPr="00562A3C">
        <w:rPr>
          <w:rStyle w:val="Hyperlink0"/>
          <w:rFonts w:eastAsia="Arial Unicode MS"/>
          <w:color w:val="000000" w:themeColor="text1"/>
        </w:rPr>
        <w:t>8 нм). Прямое сравнение некорректно, поскольку использовались разные методы с различными ограничениями и чувствительностью (в данной работе ПЭМ и РД в [</w:t>
      </w:r>
      <w:r w:rsidRPr="00562A3C">
        <w:rPr>
          <w:rFonts w:ascii="Times New Roman" w:hAnsi="Times New Roman" w:cs="Times New Roman"/>
          <w:color w:val="000000" w:themeColor="text1"/>
          <w:sz w:val="28"/>
          <w:szCs w:val="28"/>
        </w:rPr>
        <w:t xml:space="preserve">163,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562A3C">
        <w:rPr>
          <w:rFonts w:ascii="Times New Roman" w:hAnsi="Times New Roman" w:cs="Times New Roman"/>
          <w:color w:val="000000" w:themeColor="text1"/>
          <w:sz w:val="28"/>
          <w:szCs w:val="28"/>
        </w:rPr>
        <w:t xml:space="preserve"> 210</w:t>
      </w:r>
      <w:r w:rsidRPr="00562A3C">
        <w:rPr>
          <w:rStyle w:val="Hyperlink0"/>
          <w:rFonts w:eastAsia="Arial Unicode MS"/>
          <w:color w:val="000000" w:themeColor="text1"/>
        </w:rPr>
        <w:t xml:space="preserve">]), и расхождение может быть связано с неоднородностью диаметра трека по его длине. Более крупный диаметр у поверхности (рисунок </w:t>
      </w:r>
      <w:r w:rsidRPr="00562A3C">
        <w:rPr>
          <w:rStyle w:val="Hyperlink0"/>
          <w:rFonts w:eastAsia="Arial Unicode MS"/>
          <w:color w:val="000000" w:themeColor="text1"/>
          <w:lang w:val="kk-KZ"/>
        </w:rPr>
        <w:t>2</w:t>
      </w:r>
      <w:r w:rsidRPr="00562A3C">
        <w:rPr>
          <w:rStyle w:val="Hyperlink0"/>
          <w:rFonts w:eastAsia="Arial Unicode MS"/>
          <w:color w:val="000000" w:themeColor="text1"/>
        </w:rPr>
        <w:t>6) будет более заметен в ПЭ</w:t>
      </w:r>
      <w:r w:rsidRPr="00562A3C">
        <w:rPr>
          <w:rStyle w:val="Hyperlink0"/>
          <w:rFonts w:eastAsia="Arial Unicode MS"/>
          <w:color w:val="000000" w:themeColor="text1"/>
          <w:lang w:val="en-US"/>
        </w:rPr>
        <w:t>M</w:t>
      </w:r>
      <w:r w:rsidRPr="00562A3C">
        <w:rPr>
          <w:rStyle w:val="Hyperlink0"/>
          <w:rFonts w:eastAsia="Arial Unicode MS"/>
          <w:color w:val="000000" w:themeColor="text1"/>
        </w:rPr>
        <w:t>, но менее очевиден в РД, где предполагается однородность трека.</w:t>
      </w:r>
    </w:p>
    <w:p w14:paraId="543269E3" w14:textId="6195713B" w:rsidR="005D2707" w:rsidRDefault="00F552A6" w:rsidP="006E7C18">
      <w:pPr>
        <w:tabs>
          <w:tab w:val="right" w:leader="dot" w:pos="8647"/>
        </w:tabs>
        <w:ind w:right="51" w:firstLine="709"/>
        <w:jc w:val="both"/>
        <w:rPr>
          <w:rStyle w:val="Hyperlink0"/>
          <w:rFonts w:eastAsia="Arial Unicode MS"/>
          <w:lang w:val="kk-KZ"/>
        </w:rPr>
      </w:pPr>
      <w:r w:rsidRPr="00562A3C">
        <w:rPr>
          <w:rStyle w:val="Hyperlink0"/>
          <w:rFonts w:eastAsia="Arial Unicode MS"/>
          <w:color w:val="000000" w:themeColor="text1"/>
        </w:rPr>
        <w:t>Наши результаты показывают, что формирование аморфных треков в титанат</w:t>
      </w:r>
      <w:r>
        <w:rPr>
          <w:rStyle w:val="Hyperlink0"/>
          <w:rFonts w:eastAsia="Arial Unicode MS"/>
          <w:color w:val="000000" w:themeColor="text1"/>
          <w:lang w:val="kk-KZ"/>
        </w:rPr>
        <w:t>е иттрия</w:t>
      </w:r>
      <w:r w:rsidRPr="00562A3C">
        <w:rPr>
          <w:rStyle w:val="Hyperlink0"/>
          <w:rFonts w:eastAsia="Arial Unicode MS"/>
          <w:color w:val="000000" w:themeColor="text1"/>
        </w:rPr>
        <w:t xml:space="preserve"> зависит от размера частиц: чем меньше частица, тем она более чувствительна к формированию треков (изолированные наночастицы &gt; </w:t>
      </w:r>
      <w:proofErr w:type="spellStart"/>
      <w:r w:rsidRPr="00562A3C">
        <w:rPr>
          <w:rStyle w:val="Hyperlink0"/>
          <w:rFonts w:eastAsia="Arial Unicode MS"/>
          <w:color w:val="000000" w:themeColor="text1"/>
        </w:rPr>
        <w:t>нанокластеры</w:t>
      </w:r>
      <w:proofErr w:type="spellEnd"/>
      <w:r w:rsidRPr="00562A3C">
        <w:rPr>
          <w:rStyle w:val="Hyperlink0"/>
          <w:rFonts w:eastAsia="Arial Unicode MS"/>
          <w:color w:val="000000" w:themeColor="text1"/>
        </w:rPr>
        <w:t xml:space="preserve"> &gt; поликристаллы). Как видно из рисунков </w:t>
      </w:r>
      <w:r w:rsidRPr="00562A3C">
        <w:rPr>
          <w:rStyle w:val="Hyperlink0"/>
          <w:rFonts w:eastAsia="Arial Unicode MS"/>
          <w:color w:val="000000" w:themeColor="text1"/>
          <w:lang w:val="kk-KZ"/>
        </w:rPr>
        <w:t>2</w:t>
      </w:r>
      <w:r w:rsidRPr="00562A3C">
        <w:rPr>
          <w:rStyle w:val="Hyperlink0"/>
          <w:rFonts w:eastAsia="Arial Unicode MS"/>
          <w:color w:val="000000" w:themeColor="text1"/>
        </w:rPr>
        <w:t xml:space="preserve">7 и </w:t>
      </w:r>
      <w:r w:rsidRPr="00562A3C">
        <w:rPr>
          <w:rStyle w:val="Hyperlink0"/>
          <w:rFonts w:eastAsia="Arial Unicode MS"/>
          <w:color w:val="000000" w:themeColor="text1"/>
          <w:lang w:val="kk-KZ"/>
        </w:rPr>
        <w:t>2</w:t>
      </w:r>
      <w:r w:rsidRPr="00562A3C">
        <w:rPr>
          <w:rStyle w:val="Hyperlink0"/>
          <w:rFonts w:eastAsia="Arial Unicode MS"/>
          <w:color w:val="000000" w:themeColor="text1"/>
        </w:rPr>
        <w:t>8, радиусы треков склонны к насыщению и даже уменьшению при высоких значениях электронного торможения. Насыщение и уменьшение размера треков связано с эффектом скорости иона [</w:t>
      </w:r>
      <w:r w:rsidRPr="00562A3C">
        <w:rPr>
          <w:rFonts w:ascii="Times New Roman" w:hAnsi="Times New Roman" w:cs="Times New Roman"/>
          <w:color w:val="000000" w:themeColor="text1"/>
          <w:sz w:val="28"/>
          <w:szCs w:val="28"/>
        </w:rPr>
        <w:t>193</w:t>
      </w:r>
      <w:r w:rsidRPr="00562A3C">
        <w:rPr>
          <w:rStyle w:val="Hyperlink0"/>
          <w:rFonts w:eastAsia="Arial Unicode MS"/>
          <w:color w:val="000000" w:themeColor="text1"/>
        </w:rPr>
        <w:t xml:space="preserve">]. Размер трека в основном определяется взаимодействием двух факторов: </w:t>
      </w:r>
      <w:proofErr w:type="spellStart"/>
      <w:r w:rsidRPr="00562A3C">
        <w:rPr>
          <w:rStyle w:val="Hyperlink0"/>
          <w:rFonts w:eastAsia="Arial Unicode MS"/>
          <w:color w:val="000000" w:themeColor="text1"/>
        </w:rPr>
        <w:t>S</w:t>
      </w:r>
      <w:r w:rsidRPr="00562A3C">
        <w:rPr>
          <w:rStyle w:val="Hyperlink0"/>
          <w:rFonts w:eastAsia="Arial Unicode MS"/>
          <w:color w:val="000000" w:themeColor="text1"/>
          <w:vertAlign w:val="subscript"/>
        </w:rPr>
        <w:t>e</w:t>
      </w:r>
      <w:proofErr w:type="spellEnd"/>
      <w:r w:rsidRPr="00562A3C">
        <w:rPr>
          <w:rStyle w:val="Hyperlink0"/>
          <w:rFonts w:eastAsia="Arial Unicode MS"/>
          <w:color w:val="000000" w:themeColor="text1"/>
        </w:rPr>
        <w:t xml:space="preserve"> иона и эффективностью передачи энергии решетке. Для ионов с низкой скоростью (ниже пика </w:t>
      </w:r>
      <w:proofErr w:type="spellStart"/>
      <w:r w:rsidRPr="00562A3C">
        <w:rPr>
          <w:rStyle w:val="Hyperlink0"/>
          <w:rFonts w:eastAsia="Arial Unicode MS"/>
          <w:color w:val="000000" w:themeColor="text1"/>
        </w:rPr>
        <w:t>Брегга</w:t>
      </w:r>
      <w:proofErr w:type="spellEnd"/>
      <w:r w:rsidRPr="00881EB1">
        <w:rPr>
          <w:rStyle w:val="Hyperlink0"/>
          <w:rFonts w:eastAsia="Arial Unicode MS"/>
        </w:rPr>
        <w:t xml:space="preserve">) </w:t>
      </w:r>
      <w:proofErr w:type="spellStart"/>
      <w:r w:rsidRPr="00881EB1">
        <w:rPr>
          <w:rStyle w:val="Hyperlink0"/>
          <w:rFonts w:eastAsia="Arial Unicode MS"/>
        </w:rPr>
        <w:t>S</w:t>
      </w:r>
      <w:r w:rsidRPr="00881EB1">
        <w:rPr>
          <w:rStyle w:val="Hyperlink0"/>
          <w:rFonts w:eastAsia="Arial Unicode MS"/>
          <w:vertAlign w:val="subscript"/>
        </w:rPr>
        <w:t>e</w:t>
      </w:r>
      <w:proofErr w:type="spellEnd"/>
      <w:r w:rsidRPr="00881EB1">
        <w:rPr>
          <w:rStyle w:val="Hyperlink0"/>
          <w:rFonts w:eastAsia="Arial Unicode MS"/>
        </w:rPr>
        <w:t xml:space="preserve"> иона увеличивается с ростом скорости. Однако эффективность передачи энергии уменьшается с увеличением скорости. Это связано со спектром генерируемых электронов: чем выше скорость иона, тем выше максимальные энергии создаваемых дельта-электронов. Более быстрые электроны уносят больше энергии из трека иона, что приводит к снижению передачи энергии решетке и, следовательно, к снижению температуры внутри нее (меньшая эффективность передачи энергии). При низких скоростях доминирует фактор </w:t>
      </w:r>
      <w:proofErr w:type="spellStart"/>
      <w:r w:rsidRPr="00881EB1">
        <w:rPr>
          <w:rStyle w:val="Hyperlink0"/>
          <w:rFonts w:eastAsia="Arial Unicode MS"/>
        </w:rPr>
        <w:t>S</w:t>
      </w:r>
      <w:r w:rsidRPr="00881EB1">
        <w:rPr>
          <w:rStyle w:val="Hyperlink0"/>
          <w:rFonts w:eastAsia="Arial Unicode MS"/>
          <w:vertAlign w:val="subscript"/>
        </w:rPr>
        <w:t>e</w:t>
      </w:r>
      <w:proofErr w:type="spellEnd"/>
      <w:r w:rsidRPr="00881EB1">
        <w:rPr>
          <w:rStyle w:val="Hyperlink0"/>
          <w:rFonts w:eastAsia="Arial Unicode MS"/>
        </w:rPr>
        <w:t>, но при определенных энергиях важнее становится второй фактор, что приводит к насыщению и последующему уменьшению размера трека</w:t>
      </w:r>
      <w:r w:rsidR="005D2707" w:rsidRPr="00881EB1">
        <w:rPr>
          <w:rStyle w:val="Hyperlink0"/>
          <w:rFonts w:eastAsia="Arial Unicode MS"/>
        </w:rPr>
        <w:t>.</w:t>
      </w:r>
    </w:p>
    <w:p w14:paraId="7612FEAF" w14:textId="42B1A322" w:rsidR="00A7314F" w:rsidRPr="00881EB1" w:rsidRDefault="00F552A6" w:rsidP="006E7C18">
      <w:pPr>
        <w:tabs>
          <w:tab w:val="right" w:leader="dot" w:pos="8647"/>
        </w:tabs>
        <w:ind w:right="49" w:firstLine="709"/>
        <w:jc w:val="both"/>
        <w:rPr>
          <w:rStyle w:val="Hyperlink0"/>
          <w:rFonts w:eastAsia="Arial Unicode MS"/>
          <w:i/>
          <w:iCs/>
          <w:vertAlign w:val="subscript"/>
        </w:rPr>
      </w:pPr>
      <w:r>
        <w:rPr>
          <w:rStyle w:val="Hyperlink0"/>
          <w:rFonts w:eastAsia="Arial Unicode MS"/>
          <w:i/>
          <w:iCs/>
          <w:lang w:val="kk-KZ"/>
        </w:rPr>
        <w:t>М</w:t>
      </w:r>
      <w:proofErr w:type="spellStart"/>
      <w:r w:rsidR="00A7314F" w:rsidRPr="00881EB1">
        <w:rPr>
          <w:rStyle w:val="Hyperlink0"/>
          <w:rFonts w:eastAsia="Arial Unicode MS"/>
          <w:i/>
          <w:iCs/>
        </w:rPr>
        <w:t>оделирование</w:t>
      </w:r>
      <w:proofErr w:type="spellEnd"/>
      <w:r w:rsidR="00A7314F" w:rsidRPr="00881EB1">
        <w:rPr>
          <w:rStyle w:val="Hyperlink0"/>
          <w:rFonts w:eastAsia="Arial Unicode MS"/>
          <w:i/>
          <w:iCs/>
        </w:rPr>
        <w:t xml:space="preserve"> </w:t>
      </w:r>
      <w:r>
        <w:rPr>
          <w:rStyle w:val="Hyperlink0"/>
          <w:rFonts w:eastAsia="Arial Unicode MS"/>
          <w:i/>
          <w:iCs/>
          <w:lang w:val="kk-KZ"/>
        </w:rPr>
        <w:t xml:space="preserve">методами молекулярной динамики </w:t>
      </w:r>
      <w:r w:rsidR="00E66C67">
        <w:rPr>
          <w:rStyle w:val="Hyperlink0"/>
          <w:rFonts w:eastAsia="Arial Unicode MS"/>
          <w:i/>
          <w:iCs/>
          <w:lang w:val="kk-KZ"/>
        </w:rPr>
        <w:t>БТИ</w:t>
      </w:r>
      <w:r w:rsidR="00A7314F" w:rsidRPr="00881EB1">
        <w:rPr>
          <w:rStyle w:val="Hyperlink0"/>
          <w:rFonts w:eastAsia="Arial Unicode MS"/>
          <w:i/>
          <w:iCs/>
        </w:rPr>
        <w:t xml:space="preserve"> в объёмном и наноразмерном Y</w:t>
      </w:r>
      <w:r w:rsidR="00A7314F" w:rsidRPr="00881EB1">
        <w:rPr>
          <w:rStyle w:val="Hyperlink0"/>
          <w:rFonts w:eastAsia="Arial Unicode MS"/>
          <w:i/>
          <w:iCs/>
          <w:vertAlign w:val="subscript"/>
        </w:rPr>
        <w:t>2</w:t>
      </w:r>
      <w:r w:rsidR="00A7314F" w:rsidRPr="00881EB1">
        <w:rPr>
          <w:rStyle w:val="Hyperlink0"/>
          <w:rFonts w:eastAsia="Arial Unicode MS"/>
          <w:i/>
          <w:iCs/>
        </w:rPr>
        <w:t>Ti</w:t>
      </w:r>
      <w:r w:rsidR="00A7314F" w:rsidRPr="00881EB1">
        <w:rPr>
          <w:rStyle w:val="Hyperlink0"/>
          <w:rFonts w:eastAsia="Arial Unicode MS"/>
          <w:i/>
          <w:iCs/>
          <w:vertAlign w:val="subscript"/>
        </w:rPr>
        <w:t>2</w:t>
      </w:r>
      <w:r w:rsidR="00A7314F" w:rsidRPr="00881EB1">
        <w:rPr>
          <w:rStyle w:val="Hyperlink0"/>
          <w:rFonts w:eastAsia="Arial Unicode MS"/>
          <w:i/>
          <w:iCs/>
        </w:rPr>
        <w:t>O</w:t>
      </w:r>
      <w:r w:rsidR="00A7314F" w:rsidRPr="00881EB1">
        <w:rPr>
          <w:rStyle w:val="Hyperlink0"/>
          <w:rFonts w:eastAsia="Arial Unicode MS"/>
          <w:i/>
          <w:iCs/>
          <w:vertAlign w:val="subscript"/>
        </w:rPr>
        <w:t>7</w:t>
      </w:r>
    </w:p>
    <w:p w14:paraId="51C18133" w14:textId="4F972E5C" w:rsidR="00A7314F" w:rsidRPr="00881EB1" w:rsidRDefault="00A7314F" w:rsidP="006E7C18">
      <w:pPr>
        <w:tabs>
          <w:tab w:val="right" w:leader="dot" w:pos="8647"/>
        </w:tabs>
        <w:ind w:right="49" w:firstLine="709"/>
        <w:jc w:val="both"/>
        <w:rPr>
          <w:rStyle w:val="Hyperlink0"/>
          <w:rFonts w:eastAsia="Arial Unicode MS"/>
        </w:rPr>
      </w:pPr>
      <w:r w:rsidRPr="00881EB1">
        <w:rPr>
          <w:rStyle w:val="Hyperlink0"/>
          <w:rFonts w:eastAsia="Arial Unicode MS"/>
        </w:rPr>
        <w:t xml:space="preserve">На </w:t>
      </w:r>
      <w:r w:rsidR="00325606" w:rsidRPr="00881EB1">
        <w:rPr>
          <w:rStyle w:val="Hyperlink0"/>
          <w:rFonts w:eastAsia="Arial Unicode MS"/>
          <w:lang w:val="kk-KZ"/>
        </w:rPr>
        <w:t>р</w:t>
      </w:r>
      <w:proofErr w:type="spellStart"/>
      <w:r w:rsidRPr="00881EB1">
        <w:rPr>
          <w:rStyle w:val="Hyperlink0"/>
          <w:rFonts w:eastAsia="Arial Unicode MS"/>
        </w:rPr>
        <w:t>исунке</w:t>
      </w:r>
      <w:proofErr w:type="spellEnd"/>
      <w:r w:rsidRPr="00881EB1">
        <w:rPr>
          <w:rStyle w:val="Hyperlink0"/>
          <w:rFonts w:eastAsia="Arial Unicode MS"/>
        </w:rPr>
        <w:t xml:space="preserve"> </w:t>
      </w:r>
      <w:r w:rsidR="00B74A1E" w:rsidRPr="00881EB1">
        <w:rPr>
          <w:rStyle w:val="Hyperlink0"/>
          <w:rFonts w:eastAsia="Arial Unicode MS"/>
          <w:lang w:val="kk-KZ"/>
        </w:rPr>
        <w:t>2</w:t>
      </w:r>
      <w:r w:rsidR="00427213" w:rsidRPr="00881EB1">
        <w:rPr>
          <w:rStyle w:val="Hyperlink0"/>
          <w:rFonts w:eastAsia="Arial Unicode MS"/>
        </w:rPr>
        <w:t>9</w:t>
      </w:r>
      <w:r w:rsidRPr="00881EB1">
        <w:rPr>
          <w:rStyle w:val="Hyperlink0"/>
          <w:rFonts w:eastAsia="Arial Unicode MS"/>
        </w:rPr>
        <w:t xml:space="preserve"> представлен результат моделирования воздействия иона Хе 156 МэВ с </w:t>
      </w:r>
      <w:proofErr w:type="spellStart"/>
      <w:r w:rsidRPr="00881EB1">
        <w:rPr>
          <w:rStyle w:val="Hyperlink0"/>
          <w:rFonts w:eastAsia="Arial Unicode MS"/>
        </w:rPr>
        <w:t>суперячейкой</w:t>
      </w:r>
      <w:proofErr w:type="spellEnd"/>
      <w:r w:rsidRPr="00881EB1">
        <w:rPr>
          <w:rStyle w:val="Hyperlink0"/>
          <w:rFonts w:eastAsia="Arial Unicode MS"/>
        </w:rPr>
        <w:t xml:space="preserve"> Y</w:t>
      </w:r>
      <w:r w:rsidRPr="00881EB1">
        <w:rPr>
          <w:rStyle w:val="Hyperlink0"/>
          <w:rFonts w:eastAsia="Arial Unicode MS"/>
          <w:vertAlign w:val="subscript"/>
        </w:rPr>
        <w:t>2</w:t>
      </w:r>
      <w:r w:rsidRPr="00881EB1">
        <w:rPr>
          <w:rStyle w:val="Hyperlink0"/>
          <w:rFonts w:eastAsia="Arial Unicode MS"/>
        </w:rPr>
        <w:t>Ti</w:t>
      </w:r>
      <w:r w:rsidRPr="00881EB1">
        <w:rPr>
          <w:rStyle w:val="Hyperlink0"/>
          <w:rFonts w:eastAsia="Arial Unicode MS"/>
          <w:vertAlign w:val="subscript"/>
        </w:rPr>
        <w:t>2</w:t>
      </w:r>
      <w:r w:rsidRPr="00881EB1">
        <w:rPr>
          <w:rStyle w:val="Hyperlink0"/>
          <w:rFonts w:eastAsia="Arial Unicode MS"/>
        </w:rPr>
        <w:t>O</w:t>
      </w:r>
      <w:r w:rsidRPr="00881EB1">
        <w:rPr>
          <w:rStyle w:val="Hyperlink0"/>
          <w:rFonts w:eastAsia="Arial Unicode MS"/>
          <w:vertAlign w:val="subscript"/>
        </w:rPr>
        <w:t>7</w:t>
      </w:r>
      <w:r w:rsidRPr="00881EB1">
        <w:rPr>
          <w:rStyle w:val="Hyperlink0"/>
          <w:rFonts w:eastAsia="Arial Unicode MS"/>
        </w:rPr>
        <w:t xml:space="preserve">, полученный в рамках представленной модели. Прохождение иона через </w:t>
      </w:r>
      <w:proofErr w:type="spellStart"/>
      <w:r w:rsidRPr="00881EB1">
        <w:rPr>
          <w:rStyle w:val="Hyperlink0"/>
          <w:rFonts w:eastAsia="Arial Unicode MS"/>
        </w:rPr>
        <w:t>суперячейку</w:t>
      </w:r>
      <w:proofErr w:type="spellEnd"/>
      <w:r w:rsidRPr="00881EB1">
        <w:rPr>
          <w:rStyle w:val="Hyperlink0"/>
          <w:rFonts w:eastAsia="Arial Unicode MS"/>
        </w:rPr>
        <w:t xml:space="preserve"> Y</w:t>
      </w:r>
      <w:r w:rsidRPr="00881EB1">
        <w:rPr>
          <w:rStyle w:val="Hyperlink0"/>
          <w:rFonts w:eastAsia="Arial Unicode MS"/>
          <w:vertAlign w:val="subscript"/>
        </w:rPr>
        <w:t>2</w:t>
      </w:r>
      <w:r w:rsidRPr="00881EB1">
        <w:rPr>
          <w:rStyle w:val="Hyperlink0"/>
          <w:rFonts w:eastAsia="Arial Unicode MS"/>
        </w:rPr>
        <w:t>Ti</w:t>
      </w:r>
      <w:r w:rsidRPr="00881EB1">
        <w:rPr>
          <w:rStyle w:val="Hyperlink0"/>
          <w:rFonts w:eastAsia="Arial Unicode MS"/>
          <w:vertAlign w:val="subscript"/>
        </w:rPr>
        <w:t>2</w:t>
      </w:r>
      <w:r w:rsidRPr="00881EB1">
        <w:rPr>
          <w:rStyle w:val="Hyperlink0"/>
          <w:rFonts w:eastAsia="Arial Unicode MS"/>
        </w:rPr>
        <w:t>O</w:t>
      </w:r>
      <w:r w:rsidRPr="00881EB1">
        <w:rPr>
          <w:rStyle w:val="Hyperlink0"/>
          <w:rFonts w:eastAsia="Arial Unicode MS"/>
          <w:vertAlign w:val="subscript"/>
        </w:rPr>
        <w:t xml:space="preserve">7 </w:t>
      </w:r>
      <w:r w:rsidRPr="00881EB1">
        <w:rPr>
          <w:rStyle w:val="Hyperlink0"/>
          <w:rFonts w:eastAsia="Arial Unicode MS"/>
        </w:rPr>
        <w:t xml:space="preserve">вызывает формирование аморфной цилиндрической области, окруженной кристаллической оболочкой (рисунок </w:t>
      </w:r>
      <w:r w:rsidR="00B74A1E" w:rsidRPr="00881EB1">
        <w:rPr>
          <w:rStyle w:val="Hyperlink0"/>
          <w:rFonts w:eastAsia="Arial Unicode MS"/>
          <w:lang w:val="kk-KZ"/>
        </w:rPr>
        <w:t>2</w:t>
      </w:r>
      <w:r w:rsidR="00427213" w:rsidRPr="00881EB1">
        <w:rPr>
          <w:rStyle w:val="Hyperlink0"/>
          <w:rFonts w:eastAsia="Arial Unicode MS"/>
        </w:rPr>
        <w:t>9</w:t>
      </w:r>
      <w:r w:rsidRPr="00881EB1">
        <w:rPr>
          <w:rStyle w:val="Hyperlink0"/>
          <w:rFonts w:eastAsia="Arial Unicode MS"/>
        </w:rPr>
        <w:t xml:space="preserve">а). Анализ повреждений в подрешетках показал, что </w:t>
      </w:r>
      <w:proofErr w:type="spellStart"/>
      <w:r w:rsidRPr="00881EB1">
        <w:rPr>
          <w:rStyle w:val="Hyperlink0"/>
          <w:rFonts w:eastAsia="Arial Unicode MS"/>
        </w:rPr>
        <w:t>аморфизация</w:t>
      </w:r>
      <w:proofErr w:type="spellEnd"/>
      <w:r w:rsidRPr="00881EB1">
        <w:rPr>
          <w:rStyle w:val="Hyperlink0"/>
          <w:rFonts w:eastAsia="Arial Unicode MS"/>
        </w:rPr>
        <w:t xml:space="preserve"> происходит в металлической (рисунок </w:t>
      </w:r>
      <w:r w:rsidR="00B74A1E" w:rsidRPr="00881EB1">
        <w:rPr>
          <w:rStyle w:val="Hyperlink0"/>
          <w:rFonts w:eastAsia="Arial Unicode MS"/>
          <w:lang w:val="kk-KZ"/>
        </w:rPr>
        <w:t>2</w:t>
      </w:r>
      <w:r w:rsidR="00427213" w:rsidRPr="00881EB1">
        <w:rPr>
          <w:rStyle w:val="Hyperlink0"/>
          <w:rFonts w:eastAsia="Arial Unicode MS"/>
        </w:rPr>
        <w:t>9</w:t>
      </w:r>
      <w:r w:rsidRPr="00881EB1">
        <w:rPr>
          <w:rStyle w:val="Hyperlink0"/>
          <w:rFonts w:eastAsia="Arial Unicode MS"/>
        </w:rPr>
        <w:t xml:space="preserve">б) и кислородной (рисунок </w:t>
      </w:r>
      <w:r w:rsidR="00B74A1E" w:rsidRPr="00881EB1">
        <w:rPr>
          <w:rStyle w:val="Hyperlink0"/>
          <w:rFonts w:eastAsia="Arial Unicode MS"/>
          <w:lang w:val="kk-KZ"/>
        </w:rPr>
        <w:t>2</w:t>
      </w:r>
      <w:r w:rsidR="00427213" w:rsidRPr="00881EB1">
        <w:rPr>
          <w:rStyle w:val="Hyperlink0"/>
          <w:rFonts w:eastAsia="Arial Unicode MS"/>
        </w:rPr>
        <w:t>9</w:t>
      </w:r>
      <w:r w:rsidRPr="00881EB1">
        <w:rPr>
          <w:rStyle w:val="Hyperlink0"/>
          <w:rFonts w:eastAsia="Arial Unicode MS"/>
        </w:rPr>
        <w:t>c) подрешетках, в то время как искаженная оболочка сформировалась главным образом в кислородной подрешетке. Диаметр аморфного ядра составляет ~7</w:t>
      </w:r>
      <w:r w:rsidR="00FB5C84" w:rsidRPr="00881EB1">
        <w:rPr>
          <w:rStyle w:val="Hyperlink0"/>
          <w:rFonts w:eastAsia="Arial Unicode MS"/>
          <w:lang w:val="kk-KZ"/>
        </w:rPr>
        <w:t>,</w:t>
      </w:r>
      <w:r w:rsidRPr="00881EB1">
        <w:rPr>
          <w:rStyle w:val="Hyperlink0"/>
          <w:rFonts w:eastAsia="Arial Unicode MS"/>
        </w:rPr>
        <w:t>7</w:t>
      </w:r>
      <w:r w:rsidR="006E7C18">
        <w:rPr>
          <w:rStyle w:val="Hyperlink0"/>
          <w:rFonts w:eastAsia="Arial Unicode MS"/>
          <w:lang w:val="kk-KZ"/>
        </w:rPr>
        <w:t> </w:t>
      </w:r>
      <w:r w:rsidRPr="00881EB1">
        <w:rPr>
          <w:rStyle w:val="Hyperlink0"/>
          <w:rFonts w:eastAsia="Arial Unicode MS"/>
        </w:rPr>
        <w:t>нм, а толщина оболочки ~1</w:t>
      </w:r>
      <w:r w:rsidR="00FB5C84" w:rsidRPr="00881EB1">
        <w:rPr>
          <w:rStyle w:val="Hyperlink0"/>
          <w:rFonts w:eastAsia="Arial Unicode MS"/>
          <w:lang w:val="kk-KZ"/>
        </w:rPr>
        <w:t>,</w:t>
      </w:r>
      <w:r w:rsidRPr="00881EB1">
        <w:rPr>
          <w:rStyle w:val="Hyperlink0"/>
          <w:rFonts w:eastAsia="Arial Unicode MS"/>
        </w:rPr>
        <w:t>2 нм</w:t>
      </w:r>
      <w:r w:rsidR="00E66C67">
        <w:rPr>
          <w:rStyle w:val="Hyperlink0"/>
          <w:rFonts w:eastAsia="Arial Unicode MS"/>
          <w:lang w:val="kk-KZ"/>
        </w:rPr>
        <w:t xml:space="preserve"> (</w:t>
      </w:r>
      <w:r w:rsidRPr="00881EB1">
        <w:rPr>
          <w:rStyle w:val="Hyperlink0"/>
          <w:rFonts w:eastAsia="Arial Unicode MS"/>
        </w:rPr>
        <w:t>общий диаметр ~10</w:t>
      </w:r>
      <w:r w:rsidR="00FB5C84" w:rsidRPr="00881EB1">
        <w:rPr>
          <w:rStyle w:val="Hyperlink0"/>
          <w:rFonts w:eastAsia="Arial Unicode MS"/>
          <w:lang w:val="kk-KZ"/>
        </w:rPr>
        <w:t>,</w:t>
      </w:r>
      <w:r w:rsidRPr="00881EB1">
        <w:rPr>
          <w:rStyle w:val="Hyperlink0"/>
          <w:rFonts w:eastAsia="Arial Unicode MS"/>
        </w:rPr>
        <w:t>1 нм</w:t>
      </w:r>
      <w:r w:rsidR="00E66C67">
        <w:rPr>
          <w:rStyle w:val="Hyperlink0"/>
          <w:rFonts w:eastAsia="Arial Unicode MS"/>
          <w:lang w:val="kk-KZ"/>
        </w:rPr>
        <w:t>)</w:t>
      </w:r>
      <w:r w:rsidRPr="00881EB1">
        <w:rPr>
          <w:rStyle w:val="Hyperlink0"/>
          <w:rFonts w:eastAsia="Arial Unicode MS"/>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1607"/>
        <w:gridCol w:w="1606"/>
        <w:gridCol w:w="3213"/>
      </w:tblGrid>
      <w:tr w:rsidR="009B2CFC" w:rsidRPr="006E7C18" w14:paraId="68D9B72B" w14:textId="77777777" w:rsidTr="00CA485B">
        <w:tc>
          <w:tcPr>
            <w:tcW w:w="3212" w:type="dxa"/>
          </w:tcPr>
          <w:p w14:paraId="7BF66DD3" w14:textId="77E2FFE8" w:rsidR="00E00ED2" w:rsidRPr="006E7C18" w:rsidRDefault="00E00ED2" w:rsidP="006E7C18">
            <w:pPr>
              <w:tabs>
                <w:tab w:val="right" w:leader="dot" w:pos="8647"/>
              </w:tabs>
              <w:ind w:right="49"/>
              <w:jc w:val="both"/>
              <w:rPr>
                <w:rStyle w:val="Hyperlink0"/>
                <w:rFonts w:eastAsia="Arial Unicode MS"/>
                <w:sz w:val="24"/>
                <w:szCs w:val="24"/>
                <w:lang w:val="kk-KZ"/>
              </w:rPr>
            </w:pPr>
            <w:r w:rsidRPr="006E7C18">
              <w:rPr>
                <w:rFonts w:ascii="Times New Roman" w:hAnsi="Times New Roman" w:cs="Times New Roman"/>
                <w:noProof/>
                <w:lang w:eastAsia="ru-RU" w:bidi="ar-SA"/>
              </w:rPr>
              <w:lastRenderedPageBreak/>
              <w:drawing>
                <wp:inline distT="0" distB="0" distL="0" distR="0" wp14:anchorId="1BE58C51" wp14:editId="36522749">
                  <wp:extent cx="1801504" cy="1801504"/>
                  <wp:effectExtent l="0" t="0" r="8255" b="8255"/>
                  <wp:docPr id="1826302699" name="Рисунок 30" descr="page10image5268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10image526820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3679" cy="1803679"/>
                          </a:xfrm>
                          <a:prstGeom prst="rect">
                            <a:avLst/>
                          </a:prstGeom>
                          <a:noFill/>
                          <a:ln>
                            <a:noFill/>
                          </a:ln>
                        </pic:spPr>
                      </pic:pic>
                    </a:graphicData>
                  </a:graphic>
                </wp:inline>
              </w:drawing>
            </w:r>
          </w:p>
        </w:tc>
        <w:tc>
          <w:tcPr>
            <w:tcW w:w="3213" w:type="dxa"/>
            <w:gridSpan w:val="2"/>
          </w:tcPr>
          <w:p w14:paraId="37E03096" w14:textId="09E0FF4D" w:rsidR="00E00ED2" w:rsidRPr="006E7C18" w:rsidRDefault="008E24F9" w:rsidP="006E7C18">
            <w:pPr>
              <w:tabs>
                <w:tab w:val="right" w:leader="dot" w:pos="8647"/>
              </w:tabs>
              <w:ind w:right="49"/>
              <w:jc w:val="center"/>
              <w:rPr>
                <w:rStyle w:val="Hyperlink0"/>
                <w:rFonts w:eastAsia="Arial Unicode MS"/>
                <w:sz w:val="24"/>
                <w:szCs w:val="24"/>
                <w:lang w:val="kk-KZ"/>
              </w:rPr>
            </w:pPr>
            <w:r w:rsidRPr="006E7C18">
              <w:rPr>
                <w:rStyle w:val="Hyperlink0"/>
                <w:rFonts w:eastAsia="Arial Unicode MS"/>
                <w:noProof/>
                <w:sz w:val="24"/>
                <w:szCs w:val="24"/>
                <w:lang w:eastAsia="ru-RU" w:bidi="ar-SA"/>
              </w:rPr>
              <mc:AlternateContent>
                <mc:Choice Requires="wps">
                  <w:drawing>
                    <wp:anchor distT="45720" distB="45720" distL="114300" distR="114300" simplePos="0" relativeHeight="251673088" behindDoc="0" locked="0" layoutInCell="1" allowOverlap="1" wp14:anchorId="75106328" wp14:editId="17AEEAB7">
                      <wp:simplePos x="0" y="0"/>
                      <wp:positionH relativeFrom="column">
                        <wp:posOffset>-3187700</wp:posOffset>
                      </wp:positionH>
                      <wp:positionV relativeFrom="paragraph">
                        <wp:posOffset>-6457950</wp:posOffset>
                      </wp:positionV>
                      <wp:extent cx="533400" cy="323850"/>
                      <wp:effectExtent l="0" t="0" r="0" b="0"/>
                      <wp:wrapNone/>
                      <wp:docPr id="3631866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23850"/>
                              </a:xfrm>
                              <a:prstGeom prst="rect">
                                <a:avLst/>
                              </a:prstGeom>
                              <a:noFill/>
                              <a:ln w="9525">
                                <a:noFill/>
                                <a:miter lim="800000"/>
                                <a:headEnd/>
                                <a:tailEnd/>
                              </a:ln>
                            </wps:spPr>
                            <wps:txbx>
                              <w:txbxContent>
                                <w:p w14:paraId="57BB0D36" w14:textId="77777777" w:rsidR="006E7C18" w:rsidRPr="000C4EFB" w:rsidRDefault="006E7C18" w:rsidP="008E24F9">
                                  <w:pPr>
                                    <w:rPr>
                                      <w:rFonts w:asciiTheme="majorBidi" w:hAnsiTheme="majorBidi" w:cstheme="majorBidi"/>
                                      <w:color w:val="FFFFFF" w:themeColor="background1"/>
                                      <w:sz w:val="28"/>
                                      <w:szCs w:val="28"/>
                                    </w:rPr>
                                  </w:pPr>
                                  <w:r>
                                    <w:rPr>
                                      <w:rFonts w:asciiTheme="majorBidi" w:hAnsiTheme="majorBidi" w:cstheme="majorBidi"/>
                                      <w:color w:val="FFFFFF" w:themeColor="background1"/>
                                      <w:sz w:val="28"/>
                                      <w:szCs w:val="28"/>
                                      <w:lang w:val="kk-KZ"/>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06328" id="_x0000_s1031" type="#_x0000_t202" style="position:absolute;left:0;text-align:left;margin-left:-251pt;margin-top:-508.5pt;width:42pt;height:25.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" filled="f" stroked="f">
                      <v:textbox>
                        <w:txbxContent>
                          <w:p w14:paraId="57BB0D36" w14:textId="77777777" w:rsidR="006E7C18" w:rsidRPr="000C4EFB" w:rsidRDefault="006E7C18" w:rsidP="008E24F9">
                            <w:pPr>
                              <w:rPr>
                                <w:rFonts w:asciiTheme="majorBidi" w:hAnsiTheme="majorBidi" w:cstheme="majorBidi"/>
                                <w:color w:val="FFFFFF" w:themeColor="background1"/>
                                <w:sz w:val="28"/>
                                <w:szCs w:val="28"/>
                              </w:rPr>
                            </w:pPr>
                            <w:r>
                              <w:rPr>
                                <w:rFonts w:asciiTheme="majorBidi" w:hAnsiTheme="majorBidi" w:cstheme="majorBidi"/>
                                <w:color w:val="FFFFFF" w:themeColor="background1"/>
                                <w:sz w:val="28"/>
                                <w:szCs w:val="28"/>
                                <w:lang w:val="kk-KZ"/>
                              </w:rPr>
                              <w:t>а</w:t>
                            </w:r>
                          </w:p>
                        </w:txbxContent>
                      </v:textbox>
                    </v:shape>
                  </w:pict>
                </mc:Fallback>
              </mc:AlternateContent>
            </w:r>
            <w:r w:rsidR="00E00ED2" w:rsidRPr="006E7C18">
              <w:rPr>
                <w:rFonts w:ascii="Times New Roman" w:hAnsi="Times New Roman" w:cs="Times New Roman"/>
                <w:noProof/>
                <w:lang w:eastAsia="ru-RU" w:bidi="ar-SA"/>
              </w:rPr>
              <w:drawing>
                <wp:inline distT="0" distB="0" distL="0" distR="0" wp14:anchorId="24424D28" wp14:editId="602F05CB">
                  <wp:extent cx="1774209" cy="1774209"/>
                  <wp:effectExtent l="0" t="0" r="0" b="0"/>
                  <wp:docPr id="998931865" name="Рисунок 29" descr="page10image5267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0image5267955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76351" cy="1776351"/>
                          </a:xfrm>
                          <a:prstGeom prst="rect">
                            <a:avLst/>
                          </a:prstGeom>
                          <a:noFill/>
                          <a:ln>
                            <a:noFill/>
                          </a:ln>
                        </pic:spPr>
                      </pic:pic>
                    </a:graphicData>
                  </a:graphic>
                </wp:inline>
              </w:drawing>
            </w:r>
          </w:p>
        </w:tc>
        <w:tc>
          <w:tcPr>
            <w:tcW w:w="3213" w:type="dxa"/>
          </w:tcPr>
          <w:p w14:paraId="2EB4CAED" w14:textId="2C6F3BBC" w:rsidR="00E00ED2" w:rsidRPr="006E7C18" w:rsidRDefault="00E00ED2" w:rsidP="006E7C18">
            <w:pPr>
              <w:tabs>
                <w:tab w:val="right" w:leader="dot" w:pos="8647"/>
              </w:tabs>
              <w:ind w:right="49"/>
              <w:jc w:val="right"/>
              <w:rPr>
                <w:rStyle w:val="Hyperlink0"/>
                <w:rFonts w:eastAsia="Arial Unicode MS"/>
                <w:sz w:val="24"/>
                <w:szCs w:val="24"/>
                <w:lang w:val="kk-KZ"/>
              </w:rPr>
            </w:pPr>
            <w:r w:rsidRPr="006E7C18">
              <w:rPr>
                <w:rFonts w:ascii="Times New Roman" w:hAnsi="Times New Roman" w:cs="Times New Roman"/>
                <w:noProof/>
                <w:lang w:eastAsia="ru-RU" w:bidi="ar-SA"/>
              </w:rPr>
              <w:drawing>
                <wp:inline distT="0" distB="0" distL="0" distR="0" wp14:anchorId="38F70550" wp14:editId="1A3E8A23">
                  <wp:extent cx="1746913" cy="1746913"/>
                  <wp:effectExtent l="0" t="0" r="5715" b="5715"/>
                  <wp:docPr id="664416627" name="Рисунок 28" descr="page10image5268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10image5268558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49022" cy="1749022"/>
                          </a:xfrm>
                          <a:prstGeom prst="rect">
                            <a:avLst/>
                          </a:prstGeom>
                          <a:noFill/>
                          <a:ln>
                            <a:noFill/>
                          </a:ln>
                        </pic:spPr>
                      </pic:pic>
                    </a:graphicData>
                  </a:graphic>
                </wp:inline>
              </w:drawing>
            </w:r>
          </w:p>
        </w:tc>
      </w:tr>
      <w:tr w:rsidR="00CA485B" w:rsidRPr="006E7C18" w14:paraId="7B00C8B5" w14:textId="77777777" w:rsidTr="00CA485B">
        <w:tc>
          <w:tcPr>
            <w:tcW w:w="3212" w:type="dxa"/>
          </w:tcPr>
          <w:p w14:paraId="53C58358" w14:textId="6820D13F" w:rsidR="00CA485B" w:rsidRPr="00CA485B" w:rsidRDefault="00CA485B" w:rsidP="00CA485B">
            <w:pPr>
              <w:tabs>
                <w:tab w:val="right" w:leader="dot" w:pos="8647"/>
              </w:tabs>
              <w:ind w:right="49"/>
              <w:jc w:val="center"/>
              <w:rPr>
                <w:rFonts w:ascii="Times New Roman" w:hAnsi="Times New Roman" w:cs="Times New Roman"/>
                <w:noProof/>
                <w:lang w:val="kk-KZ" w:eastAsia="ru-RU" w:bidi="ar-SA"/>
              </w:rPr>
            </w:pPr>
            <w:r>
              <w:rPr>
                <w:rFonts w:ascii="Times New Roman" w:hAnsi="Times New Roman" w:cs="Times New Roman"/>
                <w:noProof/>
                <w:lang w:val="kk-KZ" w:eastAsia="ru-RU" w:bidi="ar-SA"/>
              </w:rPr>
              <w:t>а</w:t>
            </w:r>
          </w:p>
        </w:tc>
        <w:tc>
          <w:tcPr>
            <w:tcW w:w="3213" w:type="dxa"/>
            <w:gridSpan w:val="2"/>
          </w:tcPr>
          <w:p w14:paraId="5B4CBC01" w14:textId="4E0843B7" w:rsidR="00CA485B" w:rsidRPr="00CA485B" w:rsidRDefault="00CA485B" w:rsidP="00CA485B">
            <w:pPr>
              <w:tabs>
                <w:tab w:val="right" w:leader="dot" w:pos="8647"/>
              </w:tabs>
              <w:ind w:right="49"/>
              <w:jc w:val="center"/>
              <w:rPr>
                <w:rStyle w:val="Hyperlink0"/>
                <w:rFonts w:eastAsia="Arial Unicode MS"/>
                <w:noProof/>
                <w:sz w:val="24"/>
                <w:szCs w:val="24"/>
                <w:lang w:val="kk-KZ" w:eastAsia="ru-RU" w:bidi="ar-SA"/>
              </w:rPr>
            </w:pPr>
            <w:r>
              <w:rPr>
                <w:rStyle w:val="Hyperlink0"/>
                <w:rFonts w:eastAsia="Arial Unicode MS"/>
                <w:noProof/>
                <w:sz w:val="24"/>
                <w:szCs w:val="24"/>
                <w:lang w:val="kk-KZ" w:eastAsia="ru-RU" w:bidi="ar-SA"/>
              </w:rPr>
              <w:t>б</w:t>
            </w:r>
          </w:p>
        </w:tc>
        <w:tc>
          <w:tcPr>
            <w:tcW w:w="3213" w:type="dxa"/>
          </w:tcPr>
          <w:p w14:paraId="29D567ED" w14:textId="2E1A978D" w:rsidR="00CA485B" w:rsidRPr="00CA485B" w:rsidRDefault="00CA485B" w:rsidP="00CA485B">
            <w:pPr>
              <w:tabs>
                <w:tab w:val="right" w:leader="dot" w:pos="8647"/>
              </w:tabs>
              <w:ind w:right="49"/>
              <w:jc w:val="center"/>
              <w:rPr>
                <w:rFonts w:ascii="Times New Roman" w:hAnsi="Times New Roman" w:cs="Times New Roman"/>
                <w:noProof/>
                <w:lang w:val="kk-KZ" w:eastAsia="ru-RU" w:bidi="ar-SA"/>
              </w:rPr>
            </w:pPr>
            <w:r>
              <w:rPr>
                <w:rFonts w:ascii="Times New Roman" w:hAnsi="Times New Roman" w:cs="Times New Roman"/>
                <w:noProof/>
                <w:lang w:val="kk-KZ" w:eastAsia="ru-RU" w:bidi="ar-SA"/>
              </w:rPr>
              <w:t>в</w:t>
            </w:r>
          </w:p>
        </w:tc>
      </w:tr>
      <w:tr w:rsidR="00FC7BE9" w:rsidRPr="006E7C18" w14:paraId="5F21CAD7" w14:textId="77777777" w:rsidTr="00CA485B">
        <w:trPr>
          <w:trHeight w:val="3969"/>
        </w:trPr>
        <w:tc>
          <w:tcPr>
            <w:tcW w:w="4819" w:type="dxa"/>
            <w:gridSpan w:val="2"/>
          </w:tcPr>
          <w:p w14:paraId="7B32F642" w14:textId="77777777" w:rsidR="00FC7BE9" w:rsidRPr="006E7C18" w:rsidRDefault="00FC7BE9" w:rsidP="006E7C18">
            <w:pPr>
              <w:overflowPunct/>
              <w:jc w:val="center"/>
              <w:rPr>
                <w:rFonts w:ascii="Times New Roman" w:hAnsi="Times New Roman" w:cs="Times New Roman"/>
                <w:lang w:val="kk-KZ"/>
              </w:rPr>
            </w:pPr>
            <w:r w:rsidRPr="006E7C18">
              <w:rPr>
                <w:rFonts w:ascii="Times New Roman" w:hAnsi="Times New Roman" w:cs="Times New Roman"/>
                <w:noProof/>
                <w:lang w:eastAsia="ru-RU" w:bidi="ar-SA"/>
              </w:rPr>
              <w:drawing>
                <wp:inline distT="0" distB="0" distL="0" distR="0" wp14:anchorId="364D2CBB" wp14:editId="120E0826">
                  <wp:extent cx="2545307" cy="2374711"/>
                  <wp:effectExtent l="0" t="0" r="7620" b="6985"/>
                  <wp:docPr id="2034791960" name="Рисунок 35" descr="page10image5268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10image5268579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45594" cy="2374979"/>
                          </a:xfrm>
                          <a:prstGeom prst="rect">
                            <a:avLst/>
                          </a:prstGeom>
                          <a:noFill/>
                          <a:ln>
                            <a:noFill/>
                          </a:ln>
                        </pic:spPr>
                      </pic:pic>
                    </a:graphicData>
                  </a:graphic>
                </wp:inline>
              </w:drawing>
            </w:r>
          </w:p>
          <w:p w14:paraId="06FE6D97" w14:textId="0ECED112" w:rsidR="006E7C18" w:rsidRPr="006E7C18" w:rsidRDefault="006E7C18" w:rsidP="006E7C18">
            <w:pPr>
              <w:overflowPunct/>
              <w:jc w:val="center"/>
              <w:rPr>
                <w:rFonts w:ascii="Times New Roman" w:hAnsi="Times New Roman" w:cs="Times New Roman"/>
                <w:lang w:val="kk-KZ"/>
              </w:rPr>
            </w:pPr>
            <w:r w:rsidRPr="006E7C18">
              <w:rPr>
                <w:rFonts w:ascii="Times New Roman" w:hAnsi="Times New Roman" w:cs="Times New Roman"/>
                <w:lang w:val="kk-KZ"/>
              </w:rPr>
              <w:t>г</w:t>
            </w:r>
          </w:p>
        </w:tc>
        <w:tc>
          <w:tcPr>
            <w:tcW w:w="4819" w:type="dxa"/>
            <w:gridSpan w:val="2"/>
          </w:tcPr>
          <w:p w14:paraId="1DD67293" w14:textId="77777777" w:rsidR="00FC7BE9" w:rsidRPr="006E7C18" w:rsidRDefault="00FC7BE9" w:rsidP="006E7C18">
            <w:pPr>
              <w:overflowPunct/>
              <w:jc w:val="center"/>
              <w:rPr>
                <w:rFonts w:ascii="Times New Roman" w:hAnsi="Times New Roman" w:cs="Times New Roman"/>
                <w:lang w:val="kk-KZ"/>
              </w:rPr>
            </w:pPr>
            <w:r w:rsidRPr="006E7C18">
              <w:rPr>
                <w:rFonts w:ascii="Times New Roman" w:hAnsi="Times New Roman" w:cs="Times New Roman"/>
                <w:noProof/>
                <w:lang w:eastAsia="ru-RU" w:bidi="ar-SA"/>
              </w:rPr>
              <w:drawing>
                <wp:inline distT="0" distB="0" distL="0" distR="0" wp14:anchorId="4C8C8B7F" wp14:editId="029B6230">
                  <wp:extent cx="2415653" cy="2320119"/>
                  <wp:effectExtent l="0" t="0" r="3810" b="4445"/>
                  <wp:docPr id="2141395588" name="Рисунок 34" descr="page10image5268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0image5268600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15925" cy="2320380"/>
                          </a:xfrm>
                          <a:prstGeom prst="rect">
                            <a:avLst/>
                          </a:prstGeom>
                          <a:noFill/>
                          <a:ln>
                            <a:noFill/>
                          </a:ln>
                        </pic:spPr>
                      </pic:pic>
                    </a:graphicData>
                  </a:graphic>
                </wp:inline>
              </w:drawing>
            </w:r>
          </w:p>
          <w:p w14:paraId="69BEFDF7" w14:textId="46F63643" w:rsidR="006E7C18" w:rsidRPr="006E7C18" w:rsidRDefault="006E7C18" w:rsidP="006E7C18">
            <w:pPr>
              <w:overflowPunct/>
              <w:jc w:val="center"/>
              <w:rPr>
                <w:rFonts w:ascii="Times New Roman" w:hAnsi="Times New Roman" w:cs="Times New Roman"/>
                <w:lang w:val="kk-KZ"/>
              </w:rPr>
            </w:pPr>
            <w:r w:rsidRPr="006E7C18">
              <w:rPr>
                <w:rFonts w:ascii="Times New Roman" w:hAnsi="Times New Roman" w:cs="Times New Roman"/>
                <w:lang w:val="kk-KZ"/>
              </w:rPr>
              <w:t>д</w:t>
            </w:r>
          </w:p>
        </w:tc>
      </w:tr>
      <w:tr w:rsidR="00FC7BE9" w:rsidRPr="00881EB1" w14:paraId="534C0802" w14:textId="77777777" w:rsidTr="00CA485B">
        <w:trPr>
          <w:trHeight w:val="4492"/>
        </w:trPr>
        <w:tc>
          <w:tcPr>
            <w:tcW w:w="4819" w:type="dxa"/>
            <w:gridSpan w:val="2"/>
          </w:tcPr>
          <w:p w14:paraId="6E8C7F67" w14:textId="77777777" w:rsidR="00FC7BE9" w:rsidRDefault="00FC7BE9" w:rsidP="006E7C18">
            <w:pPr>
              <w:overflowPunct/>
              <w:jc w:val="center"/>
              <w:rPr>
                <w:rFonts w:ascii="Times New Roman" w:hAnsi="Times New Roman" w:cs="Times New Roman"/>
                <w:lang w:val="kk-KZ"/>
              </w:rPr>
            </w:pPr>
            <w:r w:rsidRPr="00881EB1">
              <w:rPr>
                <w:rFonts w:ascii="Times New Roman" w:hAnsi="Times New Roman" w:cs="Times New Roman"/>
                <w:noProof/>
                <w:lang w:eastAsia="ru-RU" w:bidi="ar-SA"/>
              </w:rPr>
              <w:drawing>
                <wp:inline distT="0" distB="0" distL="0" distR="0" wp14:anchorId="7E377706" wp14:editId="53B23CAA">
                  <wp:extent cx="2709080" cy="2545307"/>
                  <wp:effectExtent l="0" t="0" r="0" b="7620"/>
                  <wp:docPr id="1249612556" name="Рисунок 33" descr="page10image5268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10image5268620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9384" cy="2545593"/>
                          </a:xfrm>
                          <a:prstGeom prst="rect">
                            <a:avLst/>
                          </a:prstGeom>
                          <a:noFill/>
                          <a:ln>
                            <a:noFill/>
                          </a:ln>
                        </pic:spPr>
                      </pic:pic>
                    </a:graphicData>
                  </a:graphic>
                </wp:inline>
              </w:drawing>
            </w:r>
          </w:p>
          <w:p w14:paraId="2E6F7957" w14:textId="1F00952C" w:rsidR="006E7C18" w:rsidRPr="00881EB1" w:rsidRDefault="006E7C18" w:rsidP="006E7C18">
            <w:pPr>
              <w:overflowPunct/>
              <w:jc w:val="center"/>
              <w:rPr>
                <w:rFonts w:ascii="Times New Roman" w:hAnsi="Times New Roman" w:cs="Times New Roman"/>
                <w:lang w:val="kk-KZ"/>
              </w:rPr>
            </w:pPr>
            <w:r>
              <w:rPr>
                <w:rFonts w:ascii="Times New Roman" w:hAnsi="Times New Roman" w:cs="Times New Roman"/>
                <w:lang w:val="kk-KZ"/>
              </w:rPr>
              <w:t>е</w:t>
            </w:r>
          </w:p>
        </w:tc>
        <w:tc>
          <w:tcPr>
            <w:tcW w:w="4819" w:type="dxa"/>
            <w:gridSpan w:val="2"/>
          </w:tcPr>
          <w:p w14:paraId="74676B1C" w14:textId="77777777" w:rsidR="00FC7BE9" w:rsidRDefault="00FC7BE9" w:rsidP="006E7C18">
            <w:pPr>
              <w:overflowPunct/>
              <w:jc w:val="center"/>
              <w:rPr>
                <w:rFonts w:ascii="Times New Roman" w:hAnsi="Times New Roman" w:cs="Times New Roman"/>
                <w:lang w:val="kk-KZ"/>
              </w:rPr>
            </w:pPr>
            <w:r w:rsidRPr="00881EB1">
              <w:rPr>
                <w:rFonts w:ascii="Times New Roman" w:hAnsi="Times New Roman" w:cs="Times New Roman"/>
                <w:noProof/>
                <w:lang w:eastAsia="ru-RU" w:bidi="ar-SA"/>
              </w:rPr>
              <w:drawing>
                <wp:inline distT="0" distB="0" distL="0" distR="0" wp14:anchorId="10F64C35" wp14:editId="386E4FF7">
                  <wp:extent cx="2674961" cy="2558955"/>
                  <wp:effectExtent l="0" t="0" r="0" b="0"/>
                  <wp:docPr id="1275901952" name="Рисунок 32" descr="page10image5268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10image526864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5260" cy="2559241"/>
                          </a:xfrm>
                          <a:prstGeom prst="rect">
                            <a:avLst/>
                          </a:prstGeom>
                          <a:noFill/>
                          <a:ln>
                            <a:noFill/>
                          </a:ln>
                        </pic:spPr>
                      </pic:pic>
                    </a:graphicData>
                  </a:graphic>
                </wp:inline>
              </w:drawing>
            </w:r>
          </w:p>
          <w:p w14:paraId="058ED347" w14:textId="3E84FEDE" w:rsidR="006E7C18" w:rsidRPr="00881EB1" w:rsidRDefault="006E7C18" w:rsidP="006E7C18">
            <w:pPr>
              <w:overflowPunct/>
              <w:jc w:val="center"/>
              <w:rPr>
                <w:rFonts w:ascii="Times New Roman" w:hAnsi="Times New Roman" w:cs="Times New Roman"/>
                <w:lang w:val="kk-KZ"/>
              </w:rPr>
            </w:pPr>
            <w:r>
              <w:rPr>
                <w:rFonts w:ascii="Times New Roman" w:hAnsi="Times New Roman" w:cs="Times New Roman"/>
                <w:lang w:val="kk-KZ"/>
              </w:rPr>
              <w:t>ж</w:t>
            </w:r>
          </w:p>
        </w:tc>
      </w:tr>
    </w:tbl>
    <w:p w14:paraId="6EA75A38" w14:textId="77777777" w:rsidR="00F552A6" w:rsidRDefault="00F552A6" w:rsidP="00B729AF">
      <w:pPr>
        <w:tabs>
          <w:tab w:val="right" w:leader="dot" w:pos="8647"/>
        </w:tabs>
        <w:spacing w:line="228" w:lineRule="auto"/>
        <w:ind w:firstLine="709"/>
        <w:jc w:val="both"/>
        <w:rPr>
          <w:rStyle w:val="Hyperlink0"/>
          <w:rFonts w:eastAsia="Arial Unicode MS"/>
          <w:sz w:val="16"/>
          <w:szCs w:val="16"/>
          <w:lang w:val="kk-KZ"/>
        </w:rPr>
      </w:pPr>
    </w:p>
    <w:p w14:paraId="795A3E00" w14:textId="6B01E17E" w:rsidR="006E7C18" w:rsidRPr="006E7C18" w:rsidRDefault="006E7C18" w:rsidP="00B729AF">
      <w:pPr>
        <w:tabs>
          <w:tab w:val="right" w:leader="dot" w:pos="8647"/>
        </w:tabs>
        <w:spacing w:line="228" w:lineRule="auto"/>
        <w:ind w:firstLine="709"/>
        <w:jc w:val="both"/>
        <w:rPr>
          <w:rStyle w:val="Hyperlink0"/>
          <w:rFonts w:eastAsia="Arial Unicode MS"/>
          <w:sz w:val="24"/>
          <w:szCs w:val="24"/>
          <w:lang w:val="kk-KZ"/>
        </w:rPr>
      </w:pPr>
      <w:r w:rsidRPr="006E7C18">
        <w:rPr>
          <w:rFonts w:ascii="Times New Roman" w:hAnsi="Times New Roman" w:cs="Times New Roman"/>
          <w:lang w:eastAsia="ru-RU"/>
        </w:rPr>
        <w:t xml:space="preserve">а </w:t>
      </w:r>
      <w:r w:rsidR="00CA485B" w:rsidRPr="006119D3">
        <w:rPr>
          <w:rFonts w:ascii="Times New Roman" w:hAnsi="Times New Roman" w:cs="Times New Roman"/>
          <w:lang w:val="kk-KZ" w:eastAsia="ru-RU"/>
        </w:rPr>
        <w:t>‒</w:t>
      </w:r>
      <w:r w:rsidRPr="006E7C18">
        <w:rPr>
          <w:rFonts w:ascii="Times New Roman" w:hAnsi="Times New Roman" w:cs="Times New Roman"/>
          <w:lang w:val="kk-KZ" w:eastAsia="ru-RU"/>
        </w:rPr>
        <w:t xml:space="preserve"> </w:t>
      </w:r>
      <w:r w:rsidRPr="006E7C18">
        <w:rPr>
          <w:rStyle w:val="Hyperlink0"/>
          <w:rFonts w:eastAsia="Arial Unicode MS"/>
          <w:sz w:val="24"/>
          <w:szCs w:val="24"/>
        </w:rPr>
        <w:t xml:space="preserve">трек в </w:t>
      </w:r>
      <w:proofErr w:type="spellStart"/>
      <w:r w:rsidRPr="006E7C18">
        <w:rPr>
          <w:rStyle w:val="Hyperlink0"/>
          <w:rFonts w:eastAsia="Arial Unicode MS"/>
          <w:sz w:val="24"/>
          <w:szCs w:val="24"/>
        </w:rPr>
        <w:t>YTiO</w:t>
      </w:r>
      <w:proofErr w:type="spellEnd"/>
      <w:r w:rsidRPr="006E7C18">
        <w:rPr>
          <w:rStyle w:val="Hyperlink0"/>
          <w:rFonts w:eastAsia="Arial Unicode MS"/>
          <w:sz w:val="24"/>
          <w:szCs w:val="24"/>
          <w:lang w:val="kk-KZ"/>
        </w:rPr>
        <w:t xml:space="preserve">; </w:t>
      </w:r>
      <w:r w:rsidRPr="006E7C18">
        <w:rPr>
          <w:rStyle w:val="Hyperlink0"/>
          <w:rFonts w:eastAsia="WenQuanYi Micro Hei"/>
          <w:sz w:val="24"/>
          <w:szCs w:val="24"/>
          <w:lang w:val="kk-KZ"/>
        </w:rPr>
        <w:t>б</w:t>
      </w:r>
      <w:r w:rsidRPr="006E7C18">
        <w:rPr>
          <w:rFonts w:ascii="Times New Roman" w:hAnsi="Times New Roman" w:cs="Times New Roman"/>
          <w:lang w:val="kk-KZ" w:eastAsia="ru-RU"/>
        </w:rPr>
        <w:t xml:space="preserve"> </w:t>
      </w:r>
      <w:r w:rsidR="00CA485B" w:rsidRPr="006119D3">
        <w:rPr>
          <w:rFonts w:ascii="Times New Roman" w:hAnsi="Times New Roman" w:cs="Times New Roman"/>
          <w:lang w:val="kk-KZ" w:eastAsia="ru-RU"/>
        </w:rPr>
        <w:t>‒</w:t>
      </w:r>
      <w:r w:rsidRPr="006E7C18">
        <w:rPr>
          <w:rFonts w:ascii="Times New Roman" w:hAnsi="Times New Roman" w:cs="Times New Roman"/>
          <w:lang w:val="kk-KZ" w:eastAsia="ru-RU"/>
        </w:rPr>
        <w:t xml:space="preserve"> в</w:t>
      </w:r>
      <w:r w:rsidRPr="006E7C18">
        <w:rPr>
          <w:lang w:val="kk-KZ" w:eastAsia="ru-RU"/>
        </w:rPr>
        <w:t xml:space="preserve"> </w:t>
      </w:r>
      <w:proofErr w:type="spellStart"/>
      <w:r w:rsidRPr="006E7C18">
        <w:rPr>
          <w:rStyle w:val="Hyperlink0"/>
          <w:rFonts w:eastAsia="Arial Unicode MS"/>
          <w:sz w:val="24"/>
          <w:szCs w:val="24"/>
        </w:rPr>
        <w:t>металлическ</w:t>
      </w:r>
      <w:proofErr w:type="spellEnd"/>
      <w:r w:rsidRPr="006E7C18">
        <w:rPr>
          <w:rStyle w:val="Hyperlink0"/>
          <w:rFonts w:eastAsia="Arial Unicode MS"/>
          <w:sz w:val="24"/>
          <w:szCs w:val="24"/>
          <w:lang w:val="kk-KZ"/>
        </w:rPr>
        <w:t>ой</w:t>
      </w:r>
      <w:r w:rsidRPr="006E7C18">
        <w:rPr>
          <w:rStyle w:val="Hyperlink0"/>
          <w:rFonts w:eastAsia="Arial Unicode MS"/>
          <w:sz w:val="24"/>
          <w:szCs w:val="24"/>
        </w:rPr>
        <w:t xml:space="preserve"> </w:t>
      </w:r>
      <w:proofErr w:type="spellStart"/>
      <w:r w:rsidRPr="006E7C18">
        <w:rPr>
          <w:rStyle w:val="Hyperlink0"/>
          <w:rFonts w:eastAsia="Arial Unicode MS"/>
          <w:sz w:val="24"/>
          <w:szCs w:val="24"/>
        </w:rPr>
        <w:t>подрешетк</w:t>
      </w:r>
      <w:proofErr w:type="spellEnd"/>
      <w:r w:rsidRPr="006E7C18">
        <w:rPr>
          <w:rStyle w:val="Hyperlink0"/>
          <w:rFonts w:eastAsia="Arial Unicode MS"/>
          <w:sz w:val="24"/>
          <w:szCs w:val="24"/>
          <w:lang w:val="kk-KZ"/>
        </w:rPr>
        <w:t>е</w:t>
      </w:r>
      <w:r w:rsidRPr="006E7C18">
        <w:rPr>
          <w:rStyle w:val="Hyperlink0"/>
          <w:rFonts w:eastAsia="Arial Unicode MS"/>
          <w:sz w:val="24"/>
          <w:szCs w:val="24"/>
        </w:rPr>
        <w:t xml:space="preserve"> (Y + </w:t>
      </w:r>
      <w:proofErr w:type="spellStart"/>
      <w:r w:rsidRPr="006E7C18">
        <w:rPr>
          <w:rStyle w:val="Hyperlink0"/>
          <w:rFonts w:eastAsia="Arial Unicode MS"/>
          <w:sz w:val="24"/>
          <w:szCs w:val="24"/>
        </w:rPr>
        <w:t>Ti</w:t>
      </w:r>
      <w:proofErr w:type="spellEnd"/>
      <w:r w:rsidRPr="006E7C18">
        <w:rPr>
          <w:rStyle w:val="Hyperlink0"/>
          <w:rFonts w:eastAsia="Arial Unicode MS"/>
          <w:sz w:val="24"/>
          <w:szCs w:val="24"/>
        </w:rPr>
        <w:t>)</w:t>
      </w:r>
      <w:r w:rsidRPr="006E7C18">
        <w:rPr>
          <w:rStyle w:val="Hyperlink0"/>
          <w:rFonts w:eastAsia="Arial Unicode MS"/>
          <w:sz w:val="24"/>
          <w:szCs w:val="24"/>
          <w:lang w:val="kk-KZ"/>
        </w:rPr>
        <w:t>; в</w:t>
      </w:r>
      <w:r w:rsidRPr="006E7C18">
        <w:rPr>
          <w:rStyle w:val="Hyperlink0"/>
          <w:rFonts w:eastAsia="Arial Unicode MS"/>
          <w:sz w:val="24"/>
          <w:szCs w:val="24"/>
        </w:rPr>
        <w:t xml:space="preserve"> </w:t>
      </w:r>
      <w:r w:rsidR="00CA485B" w:rsidRPr="006119D3">
        <w:rPr>
          <w:rFonts w:ascii="Times New Roman" w:hAnsi="Times New Roman" w:cs="Times New Roman"/>
          <w:lang w:val="kk-KZ" w:eastAsia="ru-RU"/>
        </w:rPr>
        <w:t>‒</w:t>
      </w:r>
      <w:r w:rsidRPr="006E7C18">
        <w:rPr>
          <w:rStyle w:val="Hyperlink0"/>
          <w:rFonts w:eastAsia="Arial Unicode MS"/>
          <w:sz w:val="24"/>
          <w:szCs w:val="24"/>
          <w:lang w:val="kk-KZ"/>
        </w:rPr>
        <w:t xml:space="preserve"> </w:t>
      </w:r>
      <w:proofErr w:type="spellStart"/>
      <w:r w:rsidRPr="006E7C18">
        <w:rPr>
          <w:rStyle w:val="Hyperlink0"/>
          <w:rFonts w:eastAsia="Arial Unicode MS"/>
          <w:sz w:val="24"/>
          <w:szCs w:val="24"/>
        </w:rPr>
        <w:t>кислородн</w:t>
      </w:r>
      <w:proofErr w:type="spellEnd"/>
      <w:r w:rsidRPr="006E7C18">
        <w:rPr>
          <w:rStyle w:val="Hyperlink0"/>
          <w:rFonts w:eastAsia="Arial Unicode MS"/>
          <w:sz w:val="24"/>
          <w:szCs w:val="24"/>
          <w:lang w:val="kk-KZ"/>
        </w:rPr>
        <w:t>ой</w:t>
      </w:r>
      <w:r w:rsidRPr="006E7C18">
        <w:rPr>
          <w:rStyle w:val="Hyperlink0"/>
          <w:rFonts w:eastAsia="Arial Unicode MS"/>
          <w:sz w:val="24"/>
          <w:szCs w:val="24"/>
        </w:rPr>
        <w:t xml:space="preserve"> </w:t>
      </w:r>
      <w:proofErr w:type="spellStart"/>
      <w:r w:rsidRPr="006E7C18">
        <w:rPr>
          <w:rStyle w:val="Hyperlink0"/>
          <w:rFonts w:eastAsia="Arial Unicode MS"/>
          <w:sz w:val="24"/>
          <w:szCs w:val="24"/>
        </w:rPr>
        <w:t>подрешетк</w:t>
      </w:r>
      <w:proofErr w:type="spellEnd"/>
      <w:r w:rsidRPr="006E7C18">
        <w:rPr>
          <w:rStyle w:val="Hyperlink0"/>
          <w:rFonts w:eastAsia="Arial Unicode MS"/>
          <w:sz w:val="24"/>
          <w:szCs w:val="24"/>
          <w:lang w:val="kk-KZ"/>
        </w:rPr>
        <w:t>е; с</w:t>
      </w:r>
      <w:r w:rsidRPr="006E7C18">
        <w:rPr>
          <w:rStyle w:val="Hyperlink0"/>
          <w:rFonts w:eastAsia="Arial Unicode MS"/>
          <w:sz w:val="24"/>
          <w:szCs w:val="24"/>
        </w:rPr>
        <w:t>моделированные ПЭМ изображения с углом сбора детектора</w:t>
      </w:r>
      <w:r w:rsidRPr="006E7C18">
        <w:rPr>
          <w:rStyle w:val="Hyperlink0"/>
          <w:rFonts w:eastAsia="Arial Unicode MS"/>
          <w:sz w:val="24"/>
          <w:szCs w:val="24"/>
          <w:lang w:val="kk-KZ"/>
        </w:rPr>
        <w:t xml:space="preserve">: г </w:t>
      </w:r>
      <w:r w:rsidR="00CA485B" w:rsidRPr="006119D3">
        <w:rPr>
          <w:rFonts w:ascii="Times New Roman" w:hAnsi="Times New Roman" w:cs="Times New Roman"/>
          <w:lang w:val="kk-KZ" w:eastAsia="ru-RU"/>
        </w:rPr>
        <w:t>‒</w:t>
      </w:r>
      <w:r w:rsidRPr="006E7C18">
        <w:rPr>
          <w:rStyle w:val="Hyperlink0"/>
          <w:rFonts w:eastAsia="Arial Unicode MS"/>
          <w:sz w:val="24"/>
          <w:szCs w:val="24"/>
          <w:lang w:val="kk-KZ"/>
        </w:rPr>
        <w:t xml:space="preserve"> </w:t>
      </w:r>
      <w:r w:rsidRPr="006E7C18">
        <w:rPr>
          <w:rStyle w:val="Hyperlink0"/>
          <w:rFonts w:eastAsia="Arial Unicode MS"/>
          <w:sz w:val="24"/>
          <w:szCs w:val="24"/>
        </w:rPr>
        <w:t>0–5 мрад</w:t>
      </w:r>
      <w:r w:rsidRPr="006E7C18">
        <w:rPr>
          <w:rStyle w:val="Hyperlink0"/>
          <w:rFonts w:eastAsia="Arial Unicode MS"/>
          <w:sz w:val="24"/>
          <w:szCs w:val="24"/>
          <w:lang w:val="kk-KZ"/>
        </w:rPr>
        <w:t>; д</w:t>
      </w:r>
      <w:r w:rsidRPr="006E7C18">
        <w:rPr>
          <w:rStyle w:val="Hyperlink0"/>
          <w:rFonts w:eastAsia="Arial Unicode MS"/>
          <w:sz w:val="24"/>
          <w:szCs w:val="24"/>
        </w:rPr>
        <w:t xml:space="preserve"> </w:t>
      </w:r>
      <w:r w:rsidR="00CA485B" w:rsidRPr="006119D3">
        <w:rPr>
          <w:rFonts w:ascii="Times New Roman" w:hAnsi="Times New Roman" w:cs="Times New Roman"/>
          <w:lang w:val="kk-KZ" w:eastAsia="ru-RU"/>
        </w:rPr>
        <w:t>‒</w:t>
      </w:r>
      <w:r w:rsidRPr="006E7C18">
        <w:rPr>
          <w:rStyle w:val="Hyperlink0"/>
          <w:rFonts w:eastAsia="Arial Unicode MS"/>
          <w:sz w:val="24"/>
          <w:szCs w:val="24"/>
          <w:lang w:val="kk-KZ"/>
        </w:rPr>
        <w:t xml:space="preserve"> </w:t>
      </w:r>
      <w:r w:rsidRPr="006E7C18">
        <w:rPr>
          <w:rStyle w:val="Hyperlink0"/>
          <w:rFonts w:eastAsia="Arial Unicode MS"/>
          <w:sz w:val="24"/>
          <w:szCs w:val="24"/>
        </w:rPr>
        <w:t>5–10 мрад</w:t>
      </w:r>
      <w:r w:rsidRPr="006E7C18">
        <w:rPr>
          <w:rStyle w:val="Hyperlink0"/>
          <w:rFonts w:eastAsia="Arial Unicode MS"/>
          <w:sz w:val="24"/>
          <w:szCs w:val="24"/>
          <w:lang w:val="kk-KZ"/>
        </w:rPr>
        <w:t xml:space="preserve">; е </w:t>
      </w:r>
      <w:r w:rsidR="00CA485B" w:rsidRPr="006119D3">
        <w:rPr>
          <w:rFonts w:ascii="Times New Roman" w:hAnsi="Times New Roman" w:cs="Times New Roman"/>
          <w:lang w:val="kk-KZ" w:eastAsia="ru-RU"/>
        </w:rPr>
        <w:t>‒</w:t>
      </w:r>
      <w:r w:rsidRPr="006E7C18">
        <w:rPr>
          <w:rStyle w:val="Hyperlink0"/>
          <w:rFonts w:eastAsia="Arial Unicode MS"/>
          <w:sz w:val="24"/>
          <w:szCs w:val="24"/>
          <w:lang w:val="kk-KZ"/>
        </w:rPr>
        <w:t xml:space="preserve"> </w:t>
      </w:r>
      <w:r w:rsidRPr="006E7C18">
        <w:rPr>
          <w:rStyle w:val="Hyperlink0"/>
          <w:rFonts w:eastAsia="Arial Unicode MS"/>
          <w:sz w:val="24"/>
          <w:szCs w:val="24"/>
        </w:rPr>
        <w:t>10–15 мрад</w:t>
      </w:r>
      <w:r w:rsidRPr="006E7C18">
        <w:rPr>
          <w:rStyle w:val="Hyperlink0"/>
          <w:rFonts w:eastAsia="Arial Unicode MS"/>
          <w:sz w:val="24"/>
          <w:szCs w:val="24"/>
          <w:lang w:val="kk-KZ"/>
        </w:rPr>
        <w:t xml:space="preserve">; ж </w:t>
      </w:r>
      <w:r w:rsidR="00CA485B" w:rsidRPr="006119D3">
        <w:rPr>
          <w:rFonts w:ascii="Times New Roman" w:hAnsi="Times New Roman" w:cs="Times New Roman"/>
          <w:lang w:val="kk-KZ" w:eastAsia="ru-RU"/>
        </w:rPr>
        <w:t>‒</w:t>
      </w:r>
      <w:r w:rsidRPr="006E7C18">
        <w:rPr>
          <w:rStyle w:val="Hyperlink0"/>
          <w:rFonts w:eastAsia="Arial Unicode MS"/>
          <w:sz w:val="24"/>
          <w:szCs w:val="24"/>
          <w:lang w:val="kk-KZ"/>
        </w:rPr>
        <w:t xml:space="preserve"> </w:t>
      </w:r>
      <w:r w:rsidRPr="006E7C18">
        <w:rPr>
          <w:rStyle w:val="Hyperlink0"/>
          <w:rFonts w:eastAsia="Arial Unicode MS"/>
          <w:sz w:val="24"/>
          <w:szCs w:val="24"/>
        </w:rPr>
        <w:t>15–25 мрад</w:t>
      </w:r>
    </w:p>
    <w:p w14:paraId="1609835C" w14:textId="77777777" w:rsidR="006E7C18" w:rsidRDefault="006E7C18" w:rsidP="00B729AF">
      <w:pPr>
        <w:tabs>
          <w:tab w:val="right" w:leader="dot" w:pos="8647"/>
        </w:tabs>
        <w:spacing w:line="228" w:lineRule="auto"/>
        <w:ind w:firstLine="709"/>
        <w:jc w:val="both"/>
        <w:rPr>
          <w:rStyle w:val="Hyperlink0"/>
          <w:rFonts w:eastAsia="Arial Unicode MS"/>
          <w:sz w:val="16"/>
          <w:szCs w:val="16"/>
          <w:lang w:val="kk-KZ"/>
        </w:rPr>
      </w:pPr>
    </w:p>
    <w:p w14:paraId="06010F8E" w14:textId="1049BCF7" w:rsidR="006E7C18" w:rsidRDefault="006E7C18" w:rsidP="00B729AF">
      <w:pPr>
        <w:tabs>
          <w:tab w:val="right" w:leader="dot" w:pos="8647"/>
        </w:tabs>
        <w:spacing w:line="228" w:lineRule="auto"/>
        <w:jc w:val="center"/>
        <w:rPr>
          <w:rStyle w:val="Hyperlink0"/>
          <w:rFonts w:eastAsia="Arial Unicode MS"/>
          <w:sz w:val="16"/>
          <w:szCs w:val="16"/>
          <w:lang w:val="kk-KZ"/>
        </w:rPr>
      </w:pPr>
      <w:r w:rsidRPr="00881EB1">
        <w:rPr>
          <w:rStyle w:val="Hyperlink0"/>
          <w:rFonts w:eastAsia="Arial Unicode MS"/>
        </w:rPr>
        <w:t>Рис</w:t>
      </w:r>
      <w:r w:rsidRPr="00881EB1">
        <w:rPr>
          <w:rStyle w:val="Hyperlink0"/>
          <w:rFonts w:eastAsia="Arial Unicode MS"/>
          <w:lang w:val="kk-KZ"/>
        </w:rPr>
        <w:t>унок 2</w:t>
      </w:r>
      <w:r w:rsidRPr="00881EB1">
        <w:rPr>
          <w:rStyle w:val="Hyperlink0"/>
          <w:rFonts w:eastAsia="Arial Unicode MS"/>
        </w:rPr>
        <w:t xml:space="preserve">9 </w:t>
      </w:r>
      <w:r w:rsidRPr="00881EB1">
        <w:rPr>
          <w:rStyle w:val="tlid-translation"/>
          <w:rFonts w:ascii="Times New Roman" w:hAnsi="Times New Roman" w:cs="Times New Roman"/>
          <w:sz w:val="28"/>
          <w:szCs w:val="28"/>
        </w:rPr>
        <w:t>–</w:t>
      </w:r>
      <w:r w:rsidRPr="00881EB1">
        <w:rPr>
          <w:rStyle w:val="Hyperlink0"/>
          <w:rFonts w:eastAsia="Arial Unicode MS"/>
        </w:rPr>
        <w:t xml:space="preserve"> Смоделированный трек иона </w:t>
      </w:r>
      <w:proofErr w:type="spellStart"/>
      <w:r w:rsidRPr="00881EB1">
        <w:rPr>
          <w:rStyle w:val="Hyperlink0"/>
          <w:rFonts w:eastAsia="Arial Unicode MS"/>
        </w:rPr>
        <w:t>Xe</w:t>
      </w:r>
      <w:proofErr w:type="spellEnd"/>
      <w:r w:rsidRPr="00881EB1">
        <w:rPr>
          <w:rStyle w:val="Hyperlink0"/>
          <w:rFonts w:eastAsia="Arial Unicode MS"/>
        </w:rPr>
        <w:t xml:space="preserve"> с энергией 156 МэВ в Y</w:t>
      </w:r>
      <w:r w:rsidRPr="00881EB1">
        <w:rPr>
          <w:rStyle w:val="Hyperlink0"/>
          <w:rFonts w:eastAsia="Arial Unicode MS"/>
          <w:lang w:val="en-US"/>
        </w:rPr>
        <w:t>T</w:t>
      </w:r>
      <w:proofErr w:type="spellStart"/>
      <w:r w:rsidRPr="00881EB1">
        <w:rPr>
          <w:rStyle w:val="Hyperlink0"/>
          <w:rFonts w:eastAsia="Arial Unicode MS"/>
        </w:rPr>
        <w:t>iO</w:t>
      </w:r>
      <w:proofErr w:type="spellEnd"/>
    </w:p>
    <w:p w14:paraId="71BE77BA" w14:textId="77777777" w:rsidR="006E7C18" w:rsidRPr="006E7C18" w:rsidRDefault="006E7C18" w:rsidP="00B729AF">
      <w:pPr>
        <w:tabs>
          <w:tab w:val="right" w:leader="dot" w:pos="8647"/>
        </w:tabs>
        <w:spacing w:line="228" w:lineRule="auto"/>
        <w:ind w:firstLine="709"/>
        <w:jc w:val="both"/>
        <w:rPr>
          <w:rStyle w:val="Hyperlink0"/>
          <w:rFonts w:eastAsia="Arial Unicode MS"/>
          <w:sz w:val="16"/>
          <w:szCs w:val="16"/>
          <w:lang w:val="kk-KZ"/>
        </w:rPr>
      </w:pPr>
    </w:p>
    <w:p w14:paraId="7F4183A4" w14:textId="4342A456" w:rsidR="008E24F9" w:rsidRPr="00881EB1" w:rsidRDefault="008E24F9" w:rsidP="00B729AF">
      <w:pPr>
        <w:tabs>
          <w:tab w:val="right" w:leader="dot" w:pos="8647"/>
        </w:tabs>
        <w:spacing w:line="228" w:lineRule="auto"/>
        <w:ind w:firstLine="709"/>
        <w:jc w:val="both"/>
        <w:rPr>
          <w:rStyle w:val="Hyperlink0"/>
          <w:rFonts w:eastAsia="Arial Unicode MS"/>
          <w:sz w:val="24"/>
          <w:szCs w:val="24"/>
          <w:lang w:val="en-US"/>
        </w:rPr>
      </w:pPr>
      <w:r w:rsidRPr="00881EB1">
        <w:rPr>
          <w:rStyle w:val="Hyperlink0"/>
          <w:rFonts w:eastAsia="Arial Unicode MS"/>
          <w:sz w:val="24"/>
          <w:szCs w:val="24"/>
          <w:lang w:val="kk-KZ"/>
        </w:rPr>
        <w:t>Примечание</w:t>
      </w:r>
      <w:r w:rsidRPr="00881EB1">
        <w:rPr>
          <w:rStyle w:val="Hyperlink0"/>
          <w:rFonts w:eastAsia="Arial Unicode MS"/>
          <w:sz w:val="24"/>
          <w:szCs w:val="24"/>
          <w:lang w:val="en-US"/>
        </w:rPr>
        <w:t>:</w:t>
      </w:r>
    </w:p>
    <w:p w14:paraId="0F6436FF" w14:textId="285326A5" w:rsidR="008E24F9" w:rsidRPr="00881EB1" w:rsidRDefault="008E24F9" w:rsidP="00B729AF">
      <w:pPr>
        <w:pStyle w:val="a7"/>
        <w:numPr>
          <w:ilvl w:val="0"/>
          <w:numId w:val="30"/>
        </w:numPr>
        <w:tabs>
          <w:tab w:val="left" w:pos="284"/>
          <w:tab w:val="left" w:pos="1170"/>
          <w:tab w:val="right" w:leader="dot" w:pos="8647"/>
        </w:tabs>
        <w:spacing w:line="228" w:lineRule="auto"/>
        <w:ind w:left="1066" w:hanging="1066"/>
        <w:jc w:val="both"/>
        <w:rPr>
          <w:rStyle w:val="Hyperlink0"/>
          <w:rFonts w:eastAsia="Arial Unicode MS"/>
          <w:sz w:val="16"/>
          <w:szCs w:val="16"/>
        </w:rPr>
      </w:pPr>
      <w:r w:rsidRPr="00881EB1">
        <w:rPr>
          <w:rStyle w:val="Hyperlink0"/>
          <w:rFonts w:eastAsia="Arial Unicode MS"/>
          <w:sz w:val="24"/>
          <w:szCs w:val="24"/>
        </w:rPr>
        <w:t>Атомы Y/</w:t>
      </w:r>
      <w:proofErr w:type="spellStart"/>
      <w:r w:rsidRPr="00881EB1">
        <w:rPr>
          <w:rStyle w:val="Hyperlink0"/>
          <w:rFonts w:eastAsia="Arial Unicode MS"/>
          <w:sz w:val="24"/>
          <w:szCs w:val="24"/>
        </w:rPr>
        <w:t>Ti</w:t>
      </w:r>
      <w:proofErr w:type="spellEnd"/>
      <w:r w:rsidRPr="00881EB1">
        <w:rPr>
          <w:rStyle w:val="Hyperlink0"/>
          <w:rFonts w:eastAsia="Arial Unicode MS"/>
          <w:sz w:val="24"/>
          <w:szCs w:val="24"/>
        </w:rPr>
        <w:t>/O показаны как черные/голубые/красные точки</w:t>
      </w:r>
      <w:r w:rsidR="00022093" w:rsidRPr="00022093">
        <w:rPr>
          <w:rStyle w:val="Hyperlink0"/>
          <w:rFonts w:eastAsia="Arial Unicode MS"/>
          <w:sz w:val="24"/>
          <w:szCs w:val="24"/>
        </w:rPr>
        <w:t>.</w:t>
      </w:r>
    </w:p>
    <w:p w14:paraId="671386B4" w14:textId="18FE52DF" w:rsidR="008E24F9" w:rsidRPr="00881EB1" w:rsidRDefault="008E24F9" w:rsidP="00B729AF">
      <w:pPr>
        <w:pStyle w:val="a7"/>
        <w:numPr>
          <w:ilvl w:val="0"/>
          <w:numId w:val="30"/>
        </w:numPr>
        <w:tabs>
          <w:tab w:val="left" w:pos="284"/>
          <w:tab w:val="left" w:pos="1170"/>
          <w:tab w:val="right" w:leader="dot" w:pos="8647"/>
        </w:tabs>
        <w:spacing w:line="228" w:lineRule="auto"/>
        <w:ind w:left="1066" w:hanging="1066"/>
        <w:jc w:val="both"/>
        <w:rPr>
          <w:rFonts w:ascii="Times New Roman" w:eastAsia="Arial Unicode MS" w:hAnsi="Times New Roman" w:cs="Times New Roman"/>
          <w:sz w:val="16"/>
          <w:szCs w:val="16"/>
        </w:rPr>
      </w:pPr>
      <w:r w:rsidRPr="00881EB1">
        <w:rPr>
          <w:rStyle w:val="Hyperlink0"/>
          <w:rFonts w:eastAsia="Arial Unicode MS"/>
          <w:sz w:val="24"/>
          <w:szCs w:val="24"/>
        </w:rPr>
        <w:t>Пунктирная красная линия показывает границы аморфной части</w:t>
      </w:r>
      <w:r w:rsidR="00022093" w:rsidRPr="00022093">
        <w:rPr>
          <w:rStyle w:val="Hyperlink0"/>
          <w:rFonts w:eastAsia="Arial Unicode MS"/>
          <w:sz w:val="24"/>
          <w:szCs w:val="24"/>
        </w:rPr>
        <w:t>.</w:t>
      </w:r>
    </w:p>
    <w:p w14:paraId="129E9767" w14:textId="115821A5" w:rsidR="008E24F9" w:rsidRPr="00881EB1" w:rsidRDefault="008E24F9" w:rsidP="00B729AF">
      <w:pPr>
        <w:pStyle w:val="a7"/>
        <w:numPr>
          <w:ilvl w:val="0"/>
          <w:numId w:val="30"/>
        </w:numPr>
        <w:tabs>
          <w:tab w:val="left" w:pos="284"/>
          <w:tab w:val="left" w:pos="1170"/>
          <w:tab w:val="right" w:leader="dot" w:pos="8647"/>
        </w:tabs>
        <w:spacing w:line="228" w:lineRule="auto"/>
        <w:ind w:left="1066" w:hanging="1066"/>
        <w:jc w:val="both"/>
        <w:rPr>
          <w:rStyle w:val="Hyperlink0"/>
          <w:rFonts w:eastAsia="Arial Unicode MS"/>
          <w:sz w:val="24"/>
          <w:szCs w:val="24"/>
          <w:lang w:val="en-US"/>
        </w:rPr>
      </w:pPr>
      <w:r w:rsidRPr="00881EB1">
        <w:rPr>
          <w:rFonts w:ascii="Times New Roman" w:hAnsi="Times New Roman" w:cs="Times New Roman"/>
          <w:lang w:val="kk-KZ"/>
        </w:rPr>
        <w:t xml:space="preserve">Составлено по </w:t>
      </w:r>
      <w:r w:rsidRPr="00562A3C">
        <w:rPr>
          <w:rFonts w:ascii="Times New Roman" w:hAnsi="Times New Roman" w:cs="Times New Roman"/>
          <w:color w:val="000000" w:themeColor="text1"/>
          <w:lang w:val="kk-KZ"/>
        </w:rPr>
        <w:t xml:space="preserve">источнику </w:t>
      </w:r>
      <w:r w:rsidRPr="00562A3C">
        <w:rPr>
          <w:rFonts w:ascii="Times New Roman" w:hAnsi="Times New Roman" w:cs="Times New Roman"/>
          <w:color w:val="000000" w:themeColor="text1"/>
          <w:szCs w:val="24"/>
          <w:lang w:val="en-US"/>
        </w:rPr>
        <w:t>[</w:t>
      </w:r>
      <w:r w:rsidR="00562A3C" w:rsidRPr="00562A3C">
        <w:rPr>
          <w:rFonts w:ascii="Times New Roman" w:hAnsi="Times New Roman" w:cs="Times New Roman"/>
          <w:color w:val="000000" w:themeColor="text1"/>
          <w:szCs w:val="24"/>
          <w:lang w:val="en-US"/>
        </w:rPr>
        <w:t>190</w:t>
      </w:r>
      <w:r w:rsidR="004A1E07" w:rsidRPr="00562A3C">
        <w:rPr>
          <w:rFonts w:ascii="Times New Roman" w:hAnsi="Times New Roman" w:cs="Times New Roman"/>
          <w:color w:val="000000" w:themeColor="text1"/>
          <w:szCs w:val="24"/>
          <w:lang w:val="en-US"/>
        </w:rPr>
        <w:t xml:space="preserve">, </w:t>
      </w:r>
      <w:r w:rsidR="00D31C6D">
        <w:rPr>
          <w:rFonts w:ascii="Times New Roman" w:hAnsi="Times New Roman" w:cs="Times New Roman"/>
          <w:color w:val="000000" w:themeColor="text1"/>
          <w:szCs w:val="24"/>
        </w:rPr>
        <w:t>р</w:t>
      </w:r>
      <w:r w:rsidR="0067499A">
        <w:rPr>
          <w:rFonts w:ascii="Times New Roman" w:hAnsi="Times New Roman" w:cs="Times New Roman"/>
          <w:color w:val="000000" w:themeColor="text1"/>
          <w:szCs w:val="24"/>
          <w:lang w:val="en-US"/>
        </w:rPr>
        <w:t>.</w:t>
      </w:r>
      <w:r w:rsidR="004A1E07" w:rsidRPr="00562A3C">
        <w:rPr>
          <w:rFonts w:ascii="Times New Roman" w:hAnsi="Times New Roman" w:cs="Times New Roman"/>
          <w:color w:val="000000" w:themeColor="text1"/>
          <w:szCs w:val="24"/>
          <w:lang w:val="en-US"/>
        </w:rPr>
        <w:t xml:space="preserve"> 1534-10</w:t>
      </w:r>
      <w:r w:rsidRPr="00562A3C">
        <w:rPr>
          <w:rFonts w:ascii="Times New Roman" w:hAnsi="Times New Roman" w:cs="Times New Roman"/>
          <w:color w:val="000000" w:themeColor="text1"/>
          <w:szCs w:val="24"/>
          <w:lang w:val="en-US"/>
        </w:rPr>
        <w:t>]</w:t>
      </w:r>
    </w:p>
    <w:p w14:paraId="75DA6B04" w14:textId="5748725C" w:rsidR="006E7C18" w:rsidRDefault="006E7C18" w:rsidP="00B729AF">
      <w:pPr>
        <w:tabs>
          <w:tab w:val="right" w:leader="dot" w:pos="8647"/>
        </w:tabs>
        <w:ind w:right="51" w:firstLine="709"/>
        <w:jc w:val="both"/>
        <w:rPr>
          <w:rStyle w:val="Hyperlink0"/>
          <w:rFonts w:eastAsia="Arial Unicode MS"/>
          <w:lang w:val="kk-KZ"/>
        </w:rPr>
      </w:pPr>
      <w:r w:rsidRPr="00881EB1">
        <w:rPr>
          <w:rStyle w:val="Hyperlink0"/>
          <w:rFonts w:eastAsia="Arial Unicode MS"/>
        </w:rPr>
        <w:lastRenderedPageBreak/>
        <w:t xml:space="preserve">Имитационные изображения </w:t>
      </w:r>
      <w:r>
        <w:rPr>
          <w:rStyle w:val="Hyperlink0"/>
          <w:rFonts w:eastAsia="Arial Unicode MS"/>
          <w:lang w:val="kk-KZ"/>
        </w:rPr>
        <w:t>сканирующего-просвечивающего электронного микроскопа (</w:t>
      </w:r>
      <w:r w:rsidRPr="00881EB1">
        <w:rPr>
          <w:rStyle w:val="Hyperlink0"/>
          <w:rFonts w:eastAsia="Arial Unicode MS"/>
        </w:rPr>
        <w:t>STEM</w:t>
      </w:r>
      <w:r>
        <w:rPr>
          <w:rStyle w:val="Hyperlink0"/>
          <w:rFonts w:eastAsia="Arial Unicode MS"/>
          <w:lang w:val="kk-KZ"/>
        </w:rPr>
        <w:t>)</w:t>
      </w:r>
      <w:r w:rsidRPr="00881EB1">
        <w:rPr>
          <w:rStyle w:val="Hyperlink0"/>
          <w:rFonts w:eastAsia="Arial Unicode MS"/>
        </w:rPr>
        <w:t xml:space="preserve"> в кольцевом ярком поле (ABF), полученные из данных моделирования (</w:t>
      </w:r>
      <w:r w:rsidRPr="00881EB1">
        <w:rPr>
          <w:rStyle w:val="Hyperlink0"/>
          <w:rFonts w:eastAsia="Arial Unicode MS"/>
          <w:lang w:val="kk-KZ"/>
        </w:rPr>
        <w:t>р</w:t>
      </w:r>
      <w:proofErr w:type="spellStart"/>
      <w:r w:rsidRPr="00881EB1">
        <w:rPr>
          <w:rStyle w:val="Hyperlink0"/>
          <w:rFonts w:eastAsia="Arial Unicode MS"/>
        </w:rPr>
        <w:t>исунок</w:t>
      </w:r>
      <w:proofErr w:type="spellEnd"/>
      <w:r w:rsidRPr="00881EB1">
        <w:rPr>
          <w:rStyle w:val="Hyperlink0"/>
          <w:rFonts w:eastAsia="Arial Unicode MS"/>
        </w:rPr>
        <w:t xml:space="preserve"> </w:t>
      </w:r>
      <w:r w:rsidRPr="00881EB1">
        <w:rPr>
          <w:rStyle w:val="Hyperlink0"/>
          <w:rFonts w:eastAsia="Arial Unicode MS"/>
          <w:lang w:val="kk-KZ"/>
        </w:rPr>
        <w:t>2</w:t>
      </w:r>
      <w:r w:rsidRPr="00881EB1">
        <w:rPr>
          <w:rStyle w:val="Hyperlink0"/>
          <w:rFonts w:eastAsia="Arial Unicode MS"/>
        </w:rPr>
        <w:t xml:space="preserve">9a) с углом схождения 25 мрад и углами сбора детектора 0–5 мрад, 5–10 мрад, 10–15 мрад и 15–25 мрад соответственно, показаны на </w:t>
      </w:r>
      <w:r w:rsidRPr="00881EB1">
        <w:rPr>
          <w:rStyle w:val="Hyperlink0"/>
          <w:rFonts w:eastAsia="Arial Unicode MS"/>
          <w:lang w:val="kk-KZ"/>
        </w:rPr>
        <w:t>р</w:t>
      </w:r>
      <w:proofErr w:type="spellStart"/>
      <w:r w:rsidRPr="00881EB1">
        <w:rPr>
          <w:rStyle w:val="Hyperlink0"/>
          <w:rFonts w:eastAsia="Arial Unicode MS"/>
        </w:rPr>
        <w:t>исунке</w:t>
      </w:r>
      <w:proofErr w:type="spellEnd"/>
      <w:r w:rsidRPr="00881EB1">
        <w:rPr>
          <w:rStyle w:val="Hyperlink0"/>
          <w:rFonts w:eastAsia="Arial Unicode MS"/>
        </w:rPr>
        <w:t xml:space="preserve"> </w:t>
      </w:r>
      <w:r w:rsidRPr="00881EB1">
        <w:rPr>
          <w:rStyle w:val="Hyperlink0"/>
          <w:rFonts w:eastAsia="Arial Unicode MS"/>
          <w:lang w:val="kk-KZ"/>
        </w:rPr>
        <w:t>2</w:t>
      </w:r>
      <w:r w:rsidRPr="00881EB1">
        <w:rPr>
          <w:rStyle w:val="Hyperlink0"/>
          <w:rFonts w:eastAsia="Arial Unicode MS"/>
        </w:rPr>
        <w:t>9</w:t>
      </w:r>
      <w:r w:rsidRPr="00881EB1">
        <w:rPr>
          <w:rStyle w:val="Hyperlink0"/>
          <w:rFonts w:eastAsia="Arial Unicode MS"/>
          <w:lang w:val="kk-KZ"/>
        </w:rPr>
        <w:t>д-ж</w:t>
      </w:r>
      <w:r w:rsidRPr="00881EB1">
        <w:rPr>
          <w:rStyle w:val="Hyperlink0"/>
          <w:rFonts w:eastAsia="Arial Unicode MS"/>
        </w:rPr>
        <w:t>. Аморфное ядро видно на всех смоделированных микрофотографиях, тогда как оболочка остается незаметной, даже при использовании ABF STEM, чувствительного к легким атомам, таким как кислород. Поскольку аморфное ядро четко видно в ПЭM, мы рассматриваем аморфную область эффективным треком для дальнейшего анализа.</w:t>
      </w:r>
    </w:p>
    <w:p w14:paraId="31B80359" w14:textId="6037A7CD" w:rsidR="00022093" w:rsidRPr="00881EB1" w:rsidRDefault="00022093" w:rsidP="00B729AF">
      <w:pPr>
        <w:tabs>
          <w:tab w:val="right" w:leader="dot" w:pos="8647"/>
        </w:tabs>
        <w:ind w:right="51" w:firstLine="709"/>
        <w:jc w:val="both"/>
        <w:rPr>
          <w:rStyle w:val="Hyperlink0"/>
          <w:rFonts w:eastAsia="Arial Unicode MS"/>
          <w:lang w:val="kk-KZ"/>
        </w:rPr>
      </w:pPr>
      <w:r w:rsidRPr="00881EB1">
        <w:rPr>
          <w:rStyle w:val="Hyperlink0"/>
          <w:rFonts w:eastAsia="Arial Unicode MS"/>
        </w:rPr>
        <w:t>Для определения пороговой потери энергии, необходимой для формирования треков в объемном Y</w:t>
      </w:r>
      <w:r w:rsidRPr="00881EB1">
        <w:rPr>
          <w:rStyle w:val="Hyperlink0"/>
          <w:rFonts w:eastAsia="Arial Unicode MS"/>
          <w:vertAlign w:val="subscript"/>
        </w:rPr>
        <w:t>2</w:t>
      </w:r>
      <w:r w:rsidRPr="00881EB1">
        <w:rPr>
          <w:rStyle w:val="Hyperlink0"/>
          <w:rFonts w:eastAsia="Arial Unicode MS"/>
        </w:rPr>
        <w:t>Ti</w:t>
      </w:r>
      <w:r w:rsidRPr="00881EB1">
        <w:rPr>
          <w:rStyle w:val="Hyperlink0"/>
          <w:rFonts w:eastAsia="Arial Unicode MS"/>
          <w:vertAlign w:val="subscript"/>
        </w:rPr>
        <w:t>2</w:t>
      </w:r>
      <w:r w:rsidRPr="00881EB1">
        <w:rPr>
          <w:rStyle w:val="Hyperlink0"/>
          <w:rFonts w:eastAsia="Arial Unicode MS"/>
        </w:rPr>
        <w:t>O</w:t>
      </w:r>
      <w:r w:rsidRPr="00881EB1">
        <w:rPr>
          <w:rStyle w:val="Hyperlink0"/>
          <w:rFonts w:eastAsia="Arial Unicode MS"/>
          <w:vertAlign w:val="subscript"/>
        </w:rPr>
        <w:t>7</w:t>
      </w:r>
      <w:r w:rsidRPr="00881EB1">
        <w:rPr>
          <w:rStyle w:val="Hyperlink0"/>
          <w:rFonts w:eastAsia="Arial Unicode MS"/>
        </w:rPr>
        <w:t>, была проведена серия симуляций</w:t>
      </w:r>
      <w:r w:rsidR="00E66C67">
        <w:rPr>
          <w:rStyle w:val="Hyperlink0"/>
          <w:rFonts w:eastAsia="Arial Unicode MS"/>
          <w:lang w:val="kk-KZ"/>
        </w:rPr>
        <w:t xml:space="preserve"> </w:t>
      </w:r>
      <w:r w:rsidRPr="00881EB1">
        <w:rPr>
          <w:rStyle w:val="Hyperlink0"/>
          <w:rFonts w:eastAsia="Arial Unicode MS"/>
        </w:rPr>
        <w:t xml:space="preserve">для ионов различной массы и энергии (низкоскоростные ионы). На </w:t>
      </w:r>
      <w:r w:rsidRPr="00881EB1">
        <w:rPr>
          <w:rStyle w:val="Hyperlink0"/>
          <w:rFonts w:eastAsia="Arial Unicode MS"/>
          <w:lang w:val="kk-KZ"/>
        </w:rPr>
        <w:t>р</w:t>
      </w:r>
      <w:proofErr w:type="spellStart"/>
      <w:r w:rsidRPr="00881EB1">
        <w:rPr>
          <w:rStyle w:val="Hyperlink0"/>
          <w:rFonts w:eastAsia="Arial Unicode MS"/>
        </w:rPr>
        <w:t>исунке</w:t>
      </w:r>
      <w:proofErr w:type="spellEnd"/>
      <w:r w:rsidRPr="00881EB1">
        <w:rPr>
          <w:rStyle w:val="Hyperlink0"/>
          <w:rFonts w:eastAsia="Arial Unicode MS"/>
        </w:rPr>
        <w:t xml:space="preserve"> 30 представлен график зависимости радиусов треков от электронной потери энергии иона вместе с данными из рисунка </w:t>
      </w:r>
      <w:r w:rsidRPr="00881EB1">
        <w:rPr>
          <w:rStyle w:val="Hyperlink0"/>
          <w:rFonts w:eastAsia="Arial Unicode MS"/>
          <w:lang w:val="kk-KZ"/>
        </w:rPr>
        <w:t>2</w:t>
      </w:r>
      <w:r w:rsidRPr="00881EB1">
        <w:rPr>
          <w:rStyle w:val="Hyperlink0"/>
          <w:rFonts w:eastAsia="Arial Unicode MS"/>
        </w:rPr>
        <w:t xml:space="preserve">7. Ионные треки не наблюдаются при </w:t>
      </w:r>
      <w:proofErr w:type="spellStart"/>
      <w:r w:rsidRPr="00881EB1">
        <w:rPr>
          <w:rStyle w:val="Hyperlink0"/>
          <w:rFonts w:eastAsia="Arial Unicode MS"/>
        </w:rPr>
        <w:t>S</w:t>
      </w:r>
      <w:r w:rsidRPr="00881EB1">
        <w:rPr>
          <w:rStyle w:val="Hyperlink0"/>
          <w:rFonts w:eastAsia="Arial Unicode MS"/>
          <w:vertAlign w:val="subscript"/>
        </w:rPr>
        <w:t>e</w:t>
      </w:r>
      <w:proofErr w:type="spellEnd"/>
      <w:r w:rsidRPr="00881EB1">
        <w:rPr>
          <w:rStyle w:val="Hyperlink0"/>
          <w:rFonts w:eastAsia="Arial Unicode MS"/>
        </w:rPr>
        <w:t xml:space="preserve"> ≤ 7</w:t>
      </w:r>
      <w:r w:rsidRPr="00881EB1">
        <w:rPr>
          <w:rStyle w:val="Hyperlink0"/>
          <w:rFonts w:eastAsia="Arial Unicode MS"/>
          <w:lang w:val="kk-KZ"/>
        </w:rPr>
        <w:t>,</w:t>
      </w:r>
      <w:r w:rsidRPr="00881EB1">
        <w:rPr>
          <w:rStyle w:val="Hyperlink0"/>
          <w:rFonts w:eastAsia="Arial Unicode MS"/>
        </w:rPr>
        <w:t xml:space="preserve">7 кэВ/нм (точка данных для иона </w:t>
      </w:r>
      <w:proofErr w:type="spellStart"/>
      <w:r w:rsidRPr="00881EB1">
        <w:rPr>
          <w:rStyle w:val="Hyperlink0"/>
          <w:rFonts w:eastAsia="Arial Unicode MS"/>
        </w:rPr>
        <w:t>Ar</w:t>
      </w:r>
      <w:proofErr w:type="spellEnd"/>
      <w:r w:rsidRPr="00881EB1">
        <w:rPr>
          <w:rStyle w:val="Hyperlink0"/>
          <w:rFonts w:eastAsia="Arial Unicode MS"/>
        </w:rPr>
        <w:t xml:space="preserve">), в то время как самый маленький рассчитанный трек был получен при </w:t>
      </w:r>
      <w:proofErr w:type="spellStart"/>
      <w:r w:rsidRPr="00881EB1">
        <w:rPr>
          <w:rStyle w:val="Hyperlink0"/>
          <w:rFonts w:eastAsia="Arial Unicode MS"/>
        </w:rPr>
        <w:t>S</w:t>
      </w:r>
      <w:r w:rsidRPr="00881EB1">
        <w:rPr>
          <w:rStyle w:val="Hyperlink0"/>
          <w:rFonts w:eastAsia="Arial Unicode MS"/>
          <w:vertAlign w:val="subscript"/>
        </w:rPr>
        <w:t>e</w:t>
      </w:r>
      <w:proofErr w:type="spellEnd"/>
      <w:r w:rsidRPr="00881EB1">
        <w:rPr>
          <w:rStyle w:val="Hyperlink0"/>
          <w:rFonts w:eastAsia="Arial Unicode MS"/>
        </w:rPr>
        <w:t xml:space="preserve"> = 8</w:t>
      </w:r>
      <w:r w:rsidRPr="00881EB1">
        <w:rPr>
          <w:rStyle w:val="Hyperlink0"/>
          <w:rFonts w:eastAsia="Arial Unicode MS"/>
          <w:lang w:val="kk-KZ"/>
        </w:rPr>
        <w:t>,</w:t>
      </w:r>
      <w:r w:rsidRPr="00881EB1">
        <w:rPr>
          <w:rStyle w:val="Hyperlink0"/>
          <w:rFonts w:eastAsia="Arial Unicode MS"/>
        </w:rPr>
        <w:t>6 кэВ/нм. Это позволяет оценить порог для формирования треков как 7</w:t>
      </w:r>
      <w:r w:rsidRPr="00881EB1">
        <w:rPr>
          <w:rStyle w:val="Hyperlink0"/>
          <w:rFonts w:eastAsia="Arial Unicode MS"/>
          <w:lang w:val="kk-KZ"/>
        </w:rPr>
        <w:t>,</w:t>
      </w:r>
      <w:r w:rsidRPr="00881EB1">
        <w:rPr>
          <w:rStyle w:val="Hyperlink0"/>
          <w:rFonts w:eastAsia="Arial Unicode MS"/>
        </w:rPr>
        <w:t xml:space="preserve">7 ≤ </w:t>
      </w:r>
      <w:proofErr w:type="spellStart"/>
      <w:r w:rsidRPr="00881EB1">
        <w:rPr>
          <w:rStyle w:val="Hyperlink0"/>
          <w:rFonts w:eastAsia="Arial Unicode MS"/>
        </w:rPr>
        <w:t>S</w:t>
      </w:r>
      <w:r w:rsidRPr="00881EB1">
        <w:rPr>
          <w:rStyle w:val="Hyperlink0"/>
          <w:rFonts w:eastAsia="Arial Unicode MS"/>
          <w:vertAlign w:val="subscript"/>
        </w:rPr>
        <w:t>th</w:t>
      </w:r>
      <w:proofErr w:type="spellEnd"/>
      <w:r w:rsidRPr="00881EB1">
        <w:rPr>
          <w:rStyle w:val="Hyperlink0"/>
          <w:rFonts w:eastAsia="Arial Unicode MS"/>
        </w:rPr>
        <w:t xml:space="preserve"> &lt; 8</w:t>
      </w:r>
      <w:r w:rsidRPr="00881EB1">
        <w:rPr>
          <w:rStyle w:val="Hyperlink0"/>
          <w:rFonts w:eastAsia="Arial Unicode MS"/>
          <w:lang w:val="kk-KZ"/>
        </w:rPr>
        <w:t>,</w:t>
      </w:r>
      <w:r w:rsidRPr="00881EB1">
        <w:rPr>
          <w:rStyle w:val="Hyperlink0"/>
          <w:rFonts w:eastAsia="Arial Unicode MS"/>
        </w:rPr>
        <w:t xml:space="preserve">6 кэВ/нм в объемных образцах, что ниже, чем показано в таблице </w:t>
      </w:r>
      <w:r w:rsidRPr="00881EB1">
        <w:rPr>
          <w:rStyle w:val="Hyperlink0"/>
          <w:rFonts w:eastAsia="Arial Unicode MS"/>
          <w:lang w:val="kk-KZ"/>
        </w:rPr>
        <w:t>6</w:t>
      </w:r>
      <w:r w:rsidRPr="00881EB1">
        <w:rPr>
          <w:rStyle w:val="Hyperlink0"/>
          <w:rFonts w:eastAsia="Arial Unicode MS"/>
        </w:rPr>
        <w:t>.</w:t>
      </w:r>
    </w:p>
    <w:p w14:paraId="70A016CF" w14:textId="77777777" w:rsidR="00A7314F" w:rsidRPr="002B311F" w:rsidRDefault="00A7314F" w:rsidP="00A7314F">
      <w:pPr>
        <w:tabs>
          <w:tab w:val="right" w:leader="dot" w:pos="8647"/>
        </w:tabs>
        <w:ind w:right="49" w:firstLine="567"/>
        <w:jc w:val="both"/>
        <w:rPr>
          <w:rStyle w:val="Hyperlink0"/>
          <w:rFonts w:eastAsia="Arial Unicode MS"/>
          <w:lang w:val="kk-KZ"/>
        </w:rPr>
      </w:pPr>
    </w:p>
    <w:p w14:paraId="4897EDBF" w14:textId="77777777" w:rsidR="00A7314F" w:rsidRPr="00881EB1" w:rsidRDefault="00A7314F" w:rsidP="00A7314F">
      <w:pPr>
        <w:tabs>
          <w:tab w:val="right" w:leader="dot" w:pos="8647"/>
        </w:tabs>
        <w:ind w:right="49"/>
        <w:jc w:val="center"/>
        <w:rPr>
          <w:rStyle w:val="Hyperlink0"/>
          <w:rFonts w:eastAsia="Arial Unicode MS"/>
        </w:rPr>
      </w:pPr>
      <w:r w:rsidRPr="00881EB1">
        <w:rPr>
          <w:rStyle w:val="Hyperlink0"/>
          <w:rFonts w:eastAsia="Arial Unicode MS"/>
          <w:noProof/>
          <w:lang w:eastAsia="ru-RU" w:bidi="ar-SA"/>
        </w:rPr>
        <w:drawing>
          <wp:inline distT="0" distB="0" distL="0" distR="0" wp14:anchorId="437970F5" wp14:editId="05248D74">
            <wp:extent cx="4910980" cy="3996000"/>
            <wp:effectExtent l="0" t="0" r="4445" b="5080"/>
            <wp:docPr id="1668896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96666" name=""/>
                    <pic:cNvPicPr/>
                  </pic:nvPicPr>
                  <pic:blipFill>
                    <a:blip r:embed="rId74"/>
                    <a:stretch>
                      <a:fillRect/>
                    </a:stretch>
                  </pic:blipFill>
                  <pic:spPr>
                    <a:xfrm>
                      <a:off x="0" y="0"/>
                      <a:ext cx="4910980" cy="3996000"/>
                    </a:xfrm>
                    <a:prstGeom prst="rect">
                      <a:avLst/>
                    </a:prstGeom>
                  </pic:spPr>
                </pic:pic>
              </a:graphicData>
            </a:graphic>
          </wp:inline>
        </w:drawing>
      </w:r>
    </w:p>
    <w:p w14:paraId="59BB11E5" w14:textId="77777777" w:rsidR="00B729AF" w:rsidRPr="00B729AF" w:rsidRDefault="00B729AF" w:rsidP="00B729AF">
      <w:pPr>
        <w:tabs>
          <w:tab w:val="right" w:leader="dot" w:pos="8647"/>
        </w:tabs>
        <w:ind w:right="-1"/>
        <w:jc w:val="center"/>
        <w:rPr>
          <w:rStyle w:val="Hyperlink0"/>
          <w:rFonts w:eastAsia="Arial Unicode MS"/>
          <w:sz w:val="16"/>
          <w:szCs w:val="16"/>
          <w:lang w:val="kk-KZ"/>
        </w:rPr>
      </w:pPr>
    </w:p>
    <w:p w14:paraId="07889D78" w14:textId="491C321B" w:rsidR="00A7314F" w:rsidRPr="00B729AF" w:rsidRDefault="00A7314F" w:rsidP="00B729AF">
      <w:pPr>
        <w:tabs>
          <w:tab w:val="right" w:leader="dot" w:pos="8647"/>
        </w:tabs>
        <w:ind w:right="-1"/>
        <w:jc w:val="center"/>
        <w:rPr>
          <w:rStyle w:val="Hyperlink0"/>
          <w:rFonts w:eastAsia="Arial Unicode MS"/>
          <w:lang w:val="kk-KZ"/>
        </w:rPr>
      </w:pPr>
      <w:r w:rsidRPr="00881EB1">
        <w:rPr>
          <w:rStyle w:val="Hyperlink0"/>
          <w:rFonts w:eastAsia="Arial Unicode MS"/>
        </w:rPr>
        <w:t>Рис</w:t>
      </w:r>
      <w:r w:rsidR="00B74A1E" w:rsidRPr="00881EB1">
        <w:rPr>
          <w:rStyle w:val="Hyperlink0"/>
          <w:rFonts w:eastAsia="Arial Unicode MS"/>
          <w:lang w:val="kk-KZ"/>
        </w:rPr>
        <w:t xml:space="preserve">унок </w:t>
      </w:r>
      <w:r w:rsidR="00427213" w:rsidRPr="00881EB1">
        <w:rPr>
          <w:rStyle w:val="Hyperlink0"/>
          <w:rFonts w:eastAsia="Arial Unicode MS"/>
        </w:rPr>
        <w:t>30</w:t>
      </w:r>
      <w:r w:rsidR="00B74A1E" w:rsidRPr="00881EB1">
        <w:rPr>
          <w:rStyle w:val="Hyperlink0"/>
          <w:rFonts w:eastAsia="Arial Unicode MS"/>
          <w:lang w:val="kk-KZ"/>
        </w:rPr>
        <w:t xml:space="preserve"> </w:t>
      </w:r>
      <w:r w:rsidR="00B74A1E" w:rsidRPr="00881EB1">
        <w:rPr>
          <w:rStyle w:val="tlid-translation"/>
          <w:rFonts w:ascii="Times New Roman" w:hAnsi="Times New Roman" w:cs="Times New Roman"/>
          <w:sz w:val="28"/>
          <w:szCs w:val="28"/>
        </w:rPr>
        <w:t>–</w:t>
      </w:r>
      <w:r w:rsidRPr="00881EB1">
        <w:rPr>
          <w:rStyle w:val="Hyperlink0"/>
          <w:rFonts w:eastAsia="Arial Unicode MS"/>
        </w:rPr>
        <w:t xml:space="preserve"> Зависимость размеров треков БТИ от ионизационных потерь энергии ионов. Результаты МД моделирования сравниваются с результатами ПЭ</w:t>
      </w:r>
      <w:r w:rsidRPr="00881EB1">
        <w:rPr>
          <w:rStyle w:val="Hyperlink0"/>
          <w:rFonts w:eastAsia="Arial Unicode MS"/>
          <w:lang w:val="en-US"/>
        </w:rPr>
        <w:t>M</w:t>
      </w:r>
      <w:r w:rsidRPr="00881EB1">
        <w:rPr>
          <w:rStyle w:val="Hyperlink0"/>
          <w:rFonts w:eastAsia="Arial Unicode MS"/>
        </w:rPr>
        <w:t xml:space="preserve">, показанными на </w:t>
      </w:r>
      <w:r w:rsidR="00325606" w:rsidRPr="00881EB1">
        <w:rPr>
          <w:rStyle w:val="Hyperlink0"/>
          <w:rFonts w:eastAsia="Arial Unicode MS"/>
          <w:lang w:val="kk-KZ"/>
        </w:rPr>
        <w:t>р</w:t>
      </w:r>
      <w:proofErr w:type="spellStart"/>
      <w:r w:rsidRPr="00881EB1">
        <w:rPr>
          <w:rStyle w:val="Hyperlink0"/>
          <w:rFonts w:eastAsia="Arial Unicode MS"/>
        </w:rPr>
        <w:t>исунке</w:t>
      </w:r>
      <w:proofErr w:type="spellEnd"/>
      <w:r w:rsidRPr="00881EB1">
        <w:rPr>
          <w:rStyle w:val="Hyperlink0"/>
          <w:rFonts w:eastAsia="Arial Unicode MS"/>
        </w:rPr>
        <w:t xml:space="preserve"> </w:t>
      </w:r>
      <w:r w:rsidR="00B74A1E" w:rsidRPr="00881EB1">
        <w:rPr>
          <w:rStyle w:val="Hyperlink0"/>
          <w:rFonts w:eastAsia="Arial Unicode MS"/>
          <w:lang w:val="kk-KZ"/>
        </w:rPr>
        <w:t>2</w:t>
      </w:r>
      <w:r w:rsidR="00427213" w:rsidRPr="00881EB1">
        <w:rPr>
          <w:rStyle w:val="Hyperlink0"/>
          <w:rFonts w:eastAsia="Arial Unicode MS"/>
        </w:rPr>
        <w:t>7</w:t>
      </w:r>
    </w:p>
    <w:p w14:paraId="1F0DB958" w14:textId="77777777" w:rsidR="00A7314F" w:rsidRPr="00B729AF" w:rsidRDefault="00A7314F" w:rsidP="00A7314F">
      <w:pPr>
        <w:tabs>
          <w:tab w:val="right" w:leader="dot" w:pos="8647"/>
        </w:tabs>
        <w:ind w:right="49"/>
        <w:jc w:val="center"/>
        <w:rPr>
          <w:rStyle w:val="Hyperlink0"/>
          <w:rFonts w:eastAsia="Arial Unicode MS"/>
          <w:sz w:val="16"/>
          <w:szCs w:val="16"/>
        </w:rPr>
      </w:pPr>
    </w:p>
    <w:p w14:paraId="5B7F73E0" w14:textId="2B93CB17" w:rsidR="00635B99" w:rsidRPr="00B729AF" w:rsidRDefault="00635B99" w:rsidP="00B729AF">
      <w:pPr>
        <w:tabs>
          <w:tab w:val="right" w:leader="dot" w:pos="8647"/>
        </w:tabs>
        <w:ind w:firstLine="709"/>
        <w:jc w:val="both"/>
        <w:rPr>
          <w:rStyle w:val="Hyperlink0"/>
          <w:rFonts w:eastAsia="Arial Unicode MS"/>
          <w:sz w:val="24"/>
          <w:szCs w:val="24"/>
          <w:lang w:val="kk-KZ"/>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w:t>
      </w:r>
      <w:r w:rsidRPr="00562A3C">
        <w:rPr>
          <w:rFonts w:ascii="Times New Roman" w:hAnsi="Times New Roman" w:cs="Times New Roman"/>
          <w:color w:val="000000" w:themeColor="text1"/>
          <w:lang w:val="kk-KZ"/>
        </w:rPr>
        <w:t xml:space="preserve">источнику </w:t>
      </w:r>
      <w:r w:rsidRPr="00562A3C">
        <w:rPr>
          <w:rFonts w:ascii="Times New Roman" w:hAnsi="Times New Roman" w:cs="Times New Roman"/>
          <w:color w:val="000000" w:themeColor="text1"/>
        </w:rPr>
        <w:t>[</w:t>
      </w:r>
      <w:r w:rsidR="00562A3C" w:rsidRPr="00562A3C">
        <w:rPr>
          <w:rFonts w:ascii="Times New Roman" w:hAnsi="Times New Roman" w:cs="Times New Roman"/>
          <w:color w:val="000000" w:themeColor="text1"/>
        </w:rPr>
        <w:t>190</w:t>
      </w:r>
      <w:r w:rsidR="004A1E07" w:rsidRPr="00562A3C">
        <w:rPr>
          <w:rFonts w:ascii="Times New Roman" w:hAnsi="Times New Roman" w:cs="Times New Roman"/>
          <w:color w:val="000000" w:themeColor="text1"/>
        </w:rPr>
        <w:t xml:space="preserve">, </w:t>
      </w:r>
      <w:r w:rsidR="00D31C6D">
        <w:rPr>
          <w:rFonts w:ascii="Times New Roman" w:hAnsi="Times New Roman" w:cs="Times New Roman"/>
          <w:color w:val="000000" w:themeColor="text1"/>
        </w:rPr>
        <w:t>р</w:t>
      </w:r>
      <w:r w:rsidR="0067499A" w:rsidRPr="0067499A">
        <w:rPr>
          <w:rFonts w:ascii="Times New Roman" w:hAnsi="Times New Roman" w:cs="Times New Roman"/>
          <w:color w:val="000000" w:themeColor="text1"/>
        </w:rPr>
        <w:t>.</w:t>
      </w:r>
      <w:r w:rsidR="004A1E07" w:rsidRPr="00562A3C">
        <w:rPr>
          <w:rFonts w:ascii="Times New Roman" w:hAnsi="Times New Roman" w:cs="Times New Roman"/>
          <w:color w:val="000000" w:themeColor="text1"/>
        </w:rPr>
        <w:t xml:space="preserve"> 1534-10</w:t>
      </w:r>
      <w:r w:rsidRPr="00562A3C">
        <w:rPr>
          <w:rFonts w:ascii="Times New Roman" w:hAnsi="Times New Roman" w:cs="Times New Roman"/>
          <w:color w:val="000000" w:themeColor="text1"/>
        </w:rPr>
        <w:t>]</w:t>
      </w:r>
    </w:p>
    <w:p w14:paraId="712354C7" w14:textId="77777777" w:rsidR="00297DF9" w:rsidRPr="00881EB1" w:rsidRDefault="00297DF9" w:rsidP="00C654D1">
      <w:pPr>
        <w:tabs>
          <w:tab w:val="right" w:leader="dot" w:pos="8647"/>
        </w:tabs>
        <w:ind w:right="49" w:firstLine="720"/>
        <w:jc w:val="both"/>
        <w:rPr>
          <w:rStyle w:val="Hyperlink0"/>
          <w:rFonts w:eastAsia="Arial Unicode MS"/>
        </w:rPr>
      </w:pPr>
    </w:p>
    <w:p w14:paraId="6C8C3A03" w14:textId="65B9250C" w:rsidR="00A7314F" w:rsidRDefault="00A7314F" w:rsidP="00C9317E">
      <w:pPr>
        <w:tabs>
          <w:tab w:val="right" w:leader="dot" w:pos="8647"/>
        </w:tabs>
        <w:ind w:right="49" w:firstLine="709"/>
        <w:jc w:val="both"/>
        <w:rPr>
          <w:rStyle w:val="Hyperlink0"/>
          <w:rFonts w:eastAsia="Arial Unicode MS"/>
          <w:lang w:val="kk-KZ"/>
        </w:rPr>
      </w:pPr>
      <w:r w:rsidRPr="00881EB1">
        <w:rPr>
          <w:rStyle w:val="Hyperlink0"/>
          <w:rFonts w:eastAsia="Arial Unicode MS"/>
        </w:rPr>
        <w:lastRenderedPageBreak/>
        <w:t>На рисунке</w:t>
      </w:r>
      <w:r w:rsidR="00B74A1E" w:rsidRPr="00881EB1">
        <w:rPr>
          <w:rStyle w:val="Hyperlink0"/>
          <w:rFonts w:eastAsia="Arial Unicode MS"/>
          <w:lang w:val="kk-KZ"/>
        </w:rPr>
        <w:t xml:space="preserve"> </w:t>
      </w:r>
      <w:r w:rsidR="00427213" w:rsidRPr="00881EB1">
        <w:rPr>
          <w:rStyle w:val="Hyperlink0"/>
          <w:rFonts w:eastAsia="Arial Unicode MS"/>
        </w:rPr>
        <w:t>31</w:t>
      </w:r>
      <w:r w:rsidRPr="00881EB1">
        <w:rPr>
          <w:rStyle w:val="Hyperlink0"/>
          <w:rFonts w:eastAsia="Arial Unicode MS"/>
        </w:rPr>
        <w:t xml:space="preserve"> представлены результаты моделирования воздействия ионов </w:t>
      </w:r>
      <w:proofErr w:type="spellStart"/>
      <w:r w:rsidRPr="00881EB1">
        <w:rPr>
          <w:rStyle w:val="Hyperlink0"/>
          <w:rFonts w:eastAsia="Arial Unicode MS"/>
        </w:rPr>
        <w:t>Ar</w:t>
      </w:r>
      <w:proofErr w:type="spellEnd"/>
      <w:r w:rsidRPr="00881EB1">
        <w:rPr>
          <w:rStyle w:val="Hyperlink0"/>
          <w:rFonts w:eastAsia="Arial Unicode MS"/>
        </w:rPr>
        <w:t xml:space="preserve"> </w:t>
      </w:r>
      <w:r w:rsidR="00E66C67" w:rsidRPr="00881EB1">
        <w:rPr>
          <w:rStyle w:val="Hyperlink0"/>
          <w:rFonts w:eastAsia="Arial Unicode MS"/>
          <w:lang w:val="kk-KZ"/>
        </w:rPr>
        <w:t xml:space="preserve">и </w:t>
      </w:r>
      <w:proofErr w:type="spellStart"/>
      <w:r w:rsidR="00E66C67" w:rsidRPr="00881EB1">
        <w:rPr>
          <w:rStyle w:val="Hyperlink0"/>
          <w:rFonts w:eastAsia="Arial Unicode MS"/>
        </w:rPr>
        <w:t>Si</w:t>
      </w:r>
      <w:proofErr w:type="spellEnd"/>
      <w:r w:rsidR="00E66C67" w:rsidRPr="00881EB1">
        <w:rPr>
          <w:rStyle w:val="Hyperlink0"/>
          <w:rFonts w:eastAsia="Arial Unicode MS"/>
        </w:rPr>
        <w:t xml:space="preserve"> </w:t>
      </w:r>
      <w:r w:rsidRPr="00881EB1">
        <w:rPr>
          <w:rStyle w:val="Hyperlink0"/>
          <w:rFonts w:eastAsia="Arial Unicode MS"/>
        </w:rPr>
        <w:t>на свободно стоящие нанокристаллы диаметром 20 нм при 5</w:t>
      </w:r>
      <w:r w:rsidR="00672101" w:rsidRPr="00881EB1">
        <w:rPr>
          <w:rStyle w:val="Hyperlink0"/>
          <w:rFonts w:eastAsia="Arial Unicode MS"/>
          <w:lang w:val="kk-KZ"/>
        </w:rPr>
        <w:t>,</w:t>
      </w:r>
      <w:r w:rsidRPr="00881EB1">
        <w:rPr>
          <w:rStyle w:val="Hyperlink0"/>
          <w:rFonts w:eastAsia="Arial Unicode MS"/>
        </w:rPr>
        <w:t>4 и 7</w:t>
      </w:r>
      <w:r w:rsidR="00672101" w:rsidRPr="00881EB1">
        <w:rPr>
          <w:rStyle w:val="Hyperlink0"/>
          <w:rFonts w:eastAsia="Arial Unicode MS"/>
          <w:lang w:val="kk-KZ"/>
        </w:rPr>
        <w:t>,</w:t>
      </w:r>
      <w:r w:rsidRPr="00881EB1">
        <w:rPr>
          <w:rStyle w:val="Hyperlink0"/>
          <w:rFonts w:eastAsia="Arial Unicode MS"/>
        </w:rPr>
        <w:t>7 кэВ/нм, формирующие треки в виде песочных часов. Эти треки имеют минимальный диаметр (около 2 нм при 5</w:t>
      </w:r>
      <w:r w:rsidR="00672101" w:rsidRPr="00881EB1">
        <w:rPr>
          <w:rStyle w:val="Hyperlink0"/>
          <w:rFonts w:eastAsia="Arial Unicode MS"/>
          <w:lang w:val="kk-KZ"/>
        </w:rPr>
        <w:t>,</w:t>
      </w:r>
      <w:r w:rsidRPr="00881EB1">
        <w:rPr>
          <w:rStyle w:val="Hyperlink0"/>
          <w:rFonts w:eastAsia="Arial Unicode MS"/>
        </w:rPr>
        <w:t>4 кэВ/нм и 4 нм при 7</w:t>
      </w:r>
      <w:r w:rsidR="00672101" w:rsidRPr="00881EB1">
        <w:rPr>
          <w:rStyle w:val="Hyperlink0"/>
          <w:rFonts w:eastAsia="Arial Unicode MS"/>
          <w:lang w:val="kk-KZ"/>
        </w:rPr>
        <w:t>,</w:t>
      </w:r>
      <w:r w:rsidRPr="00881EB1">
        <w:rPr>
          <w:rStyle w:val="Hyperlink0"/>
          <w:rFonts w:eastAsia="Arial Unicode MS"/>
        </w:rPr>
        <w:t xml:space="preserve">7 кэВ/нм) в средней части </w:t>
      </w:r>
      <w:proofErr w:type="spellStart"/>
      <w:r w:rsidRPr="00881EB1">
        <w:rPr>
          <w:rStyle w:val="Hyperlink0"/>
          <w:rFonts w:eastAsia="Arial Unicode MS"/>
        </w:rPr>
        <w:t>нанокластера</w:t>
      </w:r>
      <w:proofErr w:type="spellEnd"/>
      <w:r w:rsidRPr="00881EB1">
        <w:rPr>
          <w:rStyle w:val="Hyperlink0"/>
          <w:rFonts w:eastAsia="Arial Unicode MS"/>
        </w:rPr>
        <w:t>, расширяясь в приповерхностных областях. При потере энергии 4 кэВ/нм наблюдаются только искажения в приповерхностных областях на глубину около 3</w:t>
      </w:r>
      <w:r w:rsidR="00E66C67">
        <w:rPr>
          <w:rStyle w:val="Hyperlink0"/>
          <w:rFonts w:eastAsia="Arial Unicode MS"/>
          <w:lang w:val="kk-KZ"/>
        </w:rPr>
        <w:t>-</w:t>
      </w:r>
      <w:r w:rsidRPr="00881EB1">
        <w:rPr>
          <w:rStyle w:val="Hyperlink0"/>
          <w:rFonts w:eastAsia="Arial Unicode MS"/>
        </w:rPr>
        <w:t xml:space="preserve">4 нм. </w:t>
      </w:r>
    </w:p>
    <w:p w14:paraId="5500C34D" w14:textId="77777777" w:rsidR="00CA485B" w:rsidRDefault="00CA485B" w:rsidP="00C9317E">
      <w:pPr>
        <w:tabs>
          <w:tab w:val="right" w:leader="dot" w:pos="8647"/>
        </w:tabs>
        <w:ind w:right="49" w:firstLine="709"/>
        <w:jc w:val="both"/>
        <w:rPr>
          <w:rStyle w:val="Hyperlink0"/>
          <w:rFonts w:eastAsia="Arial Unicode MS"/>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CA485B" w14:paraId="7732F0A0" w14:textId="77777777" w:rsidTr="007867E2">
        <w:tc>
          <w:tcPr>
            <w:tcW w:w="3284" w:type="dxa"/>
          </w:tcPr>
          <w:p w14:paraId="6682B971" w14:textId="47568F59" w:rsidR="00CA485B" w:rsidRDefault="00CA485B" w:rsidP="00CA485B">
            <w:pPr>
              <w:tabs>
                <w:tab w:val="right" w:leader="dot" w:pos="8647"/>
              </w:tabs>
              <w:ind w:right="49"/>
              <w:jc w:val="center"/>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5EC6318E" wp14:editId="518510EA">
                  <wp:extent cx="1656241" cy="1944000"/>
                  <wp:effectExtent l="0" t="0" r="1270" b="0"/>
                  <wp:docPr id="1447140234" name="Рисунок 38" descr="page11image5257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11image5257214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56241" cy="1944000"/>
                          </a:xfrm>
                          <a:prstGeom prst="rect">
                            <a:avLst/>
                          </a:prstGeom>
                          <a:noFill/>
                          <a:ln>
                            <a:noFill/>
                          </a:ln>
                        </pic:spPr>
                      </pic:pic>
                    </a:graphicData>
                  </a:graphic>
                </wp:inline>
              </w:drawing>
            </w:r>
          </w:p>
        </w:tc>
        <w:tc>
          <w:tcPr>
            <w:tcW w:w="3285" w:type="dxa"/>
          </w:tcPr>
          <w:p w14:paraId="401121B5" w14:textId="15132882" w:rsidR="00CA485B" w:rsidRDefault="00CA485B" w:rsidP="00CA485B">
            <w:pPr>
              <w:tabs>
                <w:tab w:val="right" w:leader="dot" w:pos="8647"/>
              </w:tabs>
              <w:ind w:right="49"/>
              <w:jc w:val="center"/>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1B05BD73" wp14:editId="0A1B39CD">
                  <wp:extent cx="1662255" cy="1944000"/>
                  <wp:effectExtent l="0" t="0" r="0" b="0"/>
                  <wp:docPr id="601670525" name="Рисунок 37" descr="page11image5256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11image5256694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62255" cy="1944000"/>
                          </a:xfrm>
                          <a:prstGeom prst="rect">
                            <a:avLst/>
                          </a:prstGeom>
                          <a:noFill/>
                          <a:ln>
                            <a:noFill/>
                          </a:ln>
                        </pic:spPr>
                      </pic:pic>
                    </a:graphicData>
                  </a:graphic>
                </wp:inline>
              </w:drawing>
            </w:r>
          </w:p>
        </w:tc>
        <w:tc>
          <w:tcPr>
            <w:tcW w:w="3285" w:type="dxa"/>
          </w:tcPr>
          <w:p w14:paraId="6C46E7AE" w14:textId="705D0361" w:rsidR="00CA485B" w:rsidRDefault="00CA485B" w:rsidP="00CA485B">
            <w:pPr>
              <w:tabs>
                <w:tab w:val="right" w:leader="dot" w:pos="8647"/>
              </w:tabs>
              <w:ind w:right="49"/>
              <w:jc w:val="center"/>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3B579DF8" wp14:editId="0AB98475">
                  <wp:extent cx="1696509" cy="1944000"/>
                  <wp:effectExtent l="0" t="0" r="0" b="0"/>
                  <wp:docPr id="708527994" name="Рисунок 36" descr="page11image525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11image5256964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96509" cy="1944000"/>
                          </a:xfrm>
                          <a:prstGeom prst="rect">
                            <a:avLst/>
                          </a:prstGeom>
                          <a:noFill/>
                          <a:ln>
                            <a:noFill/>
                          </a:ln>
                        </pic:spPr>
                      </pic:pic>
                    </a:graphicData>
                  </a:graphic>
                </wp:inline>
              </w:drawing>
            </w:r>
          </w:p>
        </w:tc>
      </w:tr>
      <w:tr w:rsidR="00CA485B" w:rsidRPr="00CA485B" w14:paraId="158D774F" w14:textId="77777777" w:rsidTr="00297DF9">
        <w:trPr>
          <w:trHeight w:val="283"/>
        </w:trPr>
        <w:tc>
          <w:tcPr>
            <w:tcW w:w="3284" w:type="dxa"/>
          </w:tcPr>
          <w:p w14:paraId="7846120C" w14:textId="41B0CA3B" w:rsidR="00CA485B" w:rsidRPr="00CA485B" w:rsidRDefault="00CA485B" w:rsidP="00CA485B">
            <w:pPr>
              <w:tabs>
                <w:tab w:val="right" w:leader="dot" w:pos="8647"/>
              </w:tabs>
              <w:ind w:right="49"/>
              <w:jc w:val="center"/>
              <w:rPr>
                <w:rStyle w:val="Hyperlink0"/>
                <w:rFonts w:eastAsia="Arial Unicode MS"/>
                <w:sz w:val="24"/>
                <w:szCs w:val="24"/>
                <w:lang w:val="kk-KZ"/>
              </w:rPr>
            </w:pPr>
            <w:r w:rsidRPr="00CA485B">
              <w:rPr>
                <w:rStyle w:val="Hyperlink0"/>
                <w:rFonts w:eastAsia="Arial Unicode MS"/>
                <w:sz w:val="24"/>
                <w:szCs w:val="24"/>
                <w:lang w:val="kk-KZ"/>
              </w:rPr>
              <w:t>а</w:t>
            </w:r>
          </w:p>
        </w:tc>
        <w:tc>
          <w:tcPr>
            <w:tcW w:w="3285" w:type="dxa"/>
          </w:tcPr>
          <w:p w14:paraId="332F542A" w14:textId="364B10CD" w:rsidR="00CA485B" w:rsidRPr="00CA485B" w:rsidRDefault="00CA485B" w:rsidP="00CA485B">
            <w:pPr>
              <w:tabs>
                <w:tab w:val="right" w:leader="dot" w:pos="8647"/>
              </w:tabs>
              <w:ind w:right="49"/>
              <w:jc w:val="center"/>
              <w:rPr>
                <w:rStyle w:val="Hyperlink0"/>
                <w:rFonts w:eastAsia="Arial Unicode MS"/>
                <w:sz w:val="24"/>
                <w:szCs w:val="24"/>
                <w:lang w:val="kk-KZ"/>
              </w:rPr>
            </w:pPr>
            <w:r w:rsidRPr="00CA485B">
              <w:rPr>
                <w:rStyle w:val="Hyperlink0"/>
                <w:rFonts w:eastAsia="Arial Unicode MS"/>
                <w:sz w:val="24"/>
                <w:szCs w:val="24"/>
                <w:lang w:val="kk-KZ"/>
              </w:rPr>
              <w:t>б</w:t>
            </w:r>
          </w:p>
        </w:tc>
        <w:tc>
          <w:tcPr>
            <w:tcW w:w="3285" w:type="dxa"/>
          </w:tcPr>
          <w:p w14:paraId="39BCA833" w14:textId="78D05A5E" w:rsidR="00CA485B" w:rsidRPr="00CA485B" w:rsidRDefault="00CA485B" w:rsidP="00CA485B">
            <w:pPr>
              <w:tabs>
                <w:tab w:val="right" w:leader="dot" w:pos="8647"/>
              </w:tabs>
              <w:ind w:right="49"/>
              <w:jc w:val="center"/>
              <w:rPr>
                <w:rStyle w:val="Hyperlink0"/>
                <w:rFonts w:eastAsia="Arial Unicode MS"/>
                <w:sz w:val="24"/>
                <w:szCs w:val="24"/>
                <w:lang w:val="kk-KZ"/>
              </w:rPr>
            </w:pPr>
            <w:r w:rsidRPr="00CA485B">
              <w:rPr>
                <w:rStyle w:val="Hyperlink0"/>
                <w:rFonts w:eastAsia="Arial Unicode MS"/>
                <w:sz w:val="24"/>
                <w:szCs w:val="24"/>
                <w:lang w:val="kk-KZ"/>
              </w:rPr>
              <w:t>в</w:t>
            </w:r>
          </w:p>
        </w:tc>
      </w:tr>
      <w:tr w:rsidR="00CA485B" w14:paraId="4065BA46" w14:textId="77777777" w:rsidTr="007867E2">
        <w:tc>
          <w:tcPr>
            <w:tcW w:w="3284" w:type="dxa"/>
          </w:tcPr>
          <w:p w14:paraId="6F26CFD0" w14:textId="285261E4" w:rsidR="00CA485B" w:rsidRDefault="00CA485B" w:rsidP="00CA485B">
            <w:pPr>
              <w:tabs>
                <w:tab w:val="right" w:leader="dot" w:pos="8647"/>
              </w:tabs>
              <w:ind w:right="49"/>
              <w:jc w:val="center"/>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7B822B7C" wp14:editId="41D7B14C">
                  <wp:extent cx="1701407" cy="1944000"/>
                  <wp:effectExtent l="0" t="0" r="0" b="0"/>
                  <wp:docPr id="882125580" name="Рисунок 40" descr="page11image5256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ge11image52565488"/>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2752"/>
                          <a:stretch/>
                        </pic:blipFill>
                        <pic:spPr bwMode="auto">
                          <a:xfrm>
                            <a:off x="0" y="0"/>
                            <a:ext cx="1701407" cy="194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tcPr>
          <w:p w14:paraId="3EFF4EA8" w14:textId="5370A75E" w:rsidR="00CA485B" w:rsidRDefault="00CA485B" w:rsidP="00CA485B">
            <w:pPr>
              <w:tabs>
                <w:tab w:val="right" w:leader="dot" w:pos="8647"/>
              </w:tabs>
              <w:ind w:right="49"/>
              <w:jc w:val="center"/>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23D19F43" wp14:editId="07BA7925">
                  <wp:extent cx="1702020" cy="1944000"/>
                  <wp:effectExtent l="0" t="0" r="0" b="0"/>
                  <wp:docPr id="1196356826" name="Рисунок 41" descr="page11image5256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11image525623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2020" cy="1944000"/>
                          </a:xfrm>
                          <a:prstGeom prst="rect">
                            <a:avLst/>
                          </a:prstGeom>
                          <a:noFill/>
                          <a:ln>
                            <a:noFill/>
                          </a:ln>
                        </pic:spPr>
                      </pic:pic>
                    </a:graphicData>
                  </a:graphic>
                </wp:inline>
              </w:drawing>
            </w:r>
          </w:p>
        </w:tc>
        <w:tc>
          <w:tcPr>
            <w:tcW w:w="3285" w:type="dxa"/>
          </w:tcPr>
          <w:p w14:paraId="637952AE" w14:textId="3B43F999" w:rsidR="00CA485B" w:rsidRDefault="00CA485B" w:rsidP="00CA485B">
            <w:pPr>
              <w:tabs>
                <w:tab w:val="right" w:leader="dot" w:pos="8647"/>
              </w:tabs>
              <w:ind w:right="49"/>
              <w:jc w:val="center"/>
              <w:rPr>
                <w:rStyle w:val="Hyperlink0"/>
                <w:rFonts w:eastAsia="Arial Unicode MS"/>
                <w:lang w:val="kk-KZ"/>
              </w:rPr>
            </w:pPr>
            <w:r w:rsidRPr="00881EB1">
              <w:rPr>
                <w:rFonts w:ascii="Times New Roman" w:hAnsi="Times New Roman" w:cs="Times New Roman"/>
                <w:noProof/>
                <w:lang w:eastAsia="ru-RU" w:bidi="ar-SA"/>
              </w:rPr>
              <w:drawing>
                <wp:inline distT="0" distB="0" distL="0" distR="0" wp14:anchorId="39CB37A0" wp14:editId="3F3238B0">
                  <wp:extent cx="1701995" cy="1944000"/>
                  <wp:effectExtent l="0" t="0" r="0" b="0"/>
                  <wp:docPr id="1868402827" name="Рисунок 39" descr="page11image5256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ge11image5256528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 b="-15766"/>
                          <a:stretch/>
                        </pic:blipFill>
                        <pic:spPr bwMode="auto">
                          <a:xfrm>
                            <a:off x="0" y="0"/>
                            <a:ext cx="1701995" cy="194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485B" w14:paraId="5D29282D" w14:textId="77777777" w:rsidTr="00297DF9">
        <w:trPr>
          <w:trHeight w:val="283"/>
        </w:trPr>
        <w:tc>
          <w:tcPr>
            <w:tcW w:w="3284" w:type="dxa"/>
          </w:tcPr>
          <w:p w14:paraId="19A7D9D6" w14:textId="3846F8A7" w:rsidR="00CA485B" w:rsidRDefault="00CA485B" w:rsidP="00CA485B">
            <w:pPr>
              <w:tabs>
                <w:tab w:val="right" w:leader="dot" w:pos="8647"/>
              </w:tabs>
              <w:ind w:right="49"/>
              <w:jc w:val="center"/>
              <w:rPr>
                <w:rStyle w:val="Hyperlink0"/>
                <w:rFonts w:eastAsia="Arial Unicode MS"/>
                <w:lang w:val="kk-KZ"/>
              </w:rPr>
            </w:pPr>
            <w:r w:rsidRPr="00B729AF">
              <w:rPr>
                <w:rStyle w:val="Hyperlink0"/>
                <w:rFonts w:eastAsia="Arial Unicode MS"/>
                <w:sz w:val="24"/>
                <w:szCs w:val="24"/>
                <w:lang w:val="en-US"/>
              </w:rPr>
              <w:t>a</w:t>
            </w:r>
            <w:r w:rsidRPr="00B729AF">
              <w:rPr>
                <w:rStyle w:val="Hyperlink0"/>
                <w:rFonts w:eastAsia="Arial Unicode MS"/>
                <w:sz w:val="24"/>
                <w:szCs w:val="24"/>
              </w:rPr>
              <w:t>’</w:t>
            </w:r>
          </w:p>
        </w:tc>
        <w:tc>
          <w:tcPr>
            <w:tcW w:w="3285" w:type="dxa"/>
          </w:tcPr>
          <w:p w14:paraId="575CA861" w14:textId="561CDB62" w:rsidR="00CA485B" w:rsidRDefault="00CA485B" w:rsidP="00CA485B">
            <w:pPr>
              <w:tabs>
                <w:tab w:val="right" w:leader="dot" w:pos="8647"/>
              </w:tabs>
              <w:ind w:right="49"/>
              <w:jc w:val="center"/>
              <w:rPr>
                <w:rStyle w:val="Hyperlink0"/>
                <w:rFonts w:eastAsia="Arial Unicode MS"/>
                <w:lang w:val="kk-KZ"/>
              </w:rPr>
            </w:pPr>
            <w:r w:rsidRPr="00B729AF">
              <w:rPr>
                <w:rStyle w:val="Hyperlink0"/>
                <w:rFonts w:eastAsia="Arial Unicode MS"/>
                <w:sz w:val="24"/>
                <w:szCs w:val="24"/>
                <w:lang w:val="kk-KZ"/>
              </w:rPr>
              <w:t>б</w:t>
            </w:r>
            <w:r w:rsidRPr="00B729AF">
              <w:rPr>
                <w:rStyle w:val="Hyperlink0"/>
                <w:rFonts w:eastAsia="Arial Unicode MS"/>
                <w:sz w:val="24"/>
                <w:szCs w:val="24"/>
              </w:rPr>
              <w:t>’</w:t>
            </w:r>
          </w:p>
        </w:tc>
        <w:tc>
          <w:tcPr>
            <w:tcW w:w="3285" w:type="dxa"/>
          </w:tcPr>
          <w:p w14:paraId="18B46F93" w14:textId="4948AAD6" w:rsidR="00CA485B" w:rsidRDefault="00CA485B" w:rsidP="00CA485B">
            <w:pPr>
              <w:tabs>
                <w:tab w:val="right" w:leader="dot" w:pos="8647"/>
              </w:tabs>
              <w:ind w:right="49"/>
              <w:jc w:val="center"/>
              <w:rPr>
                <w:rStyle w:val="Hyperlink0"/>
                <w:rFonts w:eastAsia="Arial Unicode MS"/>
                <w:lang w:val="kk-KZ"/>
              </w:rPr>
            </w:pPr>
            <w:r w:rsidRPr="00B729AF">
              <w:rPr>
                <w:rStyle w:val="Hyperlink0"/>
                <w:rFonts w:eastAsia="Arial Unicode MS"/>
                <w:sz w:val="24"/>
                <w:szCs w:val="24"/>
                <w:lang w:val="kk-KZ"/>
              </w:rPr>
              <w:t>в</w:t>
            </w:r>
            <w:r w:rsidRPr="00B729AF">
              <w:rPr>
                <w:rStyle w:val="Hyperlink0"/>
                <w:rFonts w:eastAsia="Arial Unicode MS"/>
                <w:sz w:val="24"/>
                <w:szCs w:val="24"/>
              </w:rPr>
              <w:t>’</w:t>
            </w:r>
          </w:p>
        </w:tc>
      </w:tr>
      <w:tr w:rsidR="00CA485B" w14:paraId="087CC58A" w14:textId="77777777" w:rsidTr="007867E2">
        <w:tc>
          <w:tcPr>
            <w:tcW w:w="9854" w:type="dxa"/>
            <w:gridSpan w:val="3"/>
          </w:tcPr>
          <w:p w14:paraId="0B3C75EA" w14:textId="77777777" w:rsidR="00CA485B" w:rsidRPr="00B729AF" w:rsidRDefault="00CA485B" w:rsidP="00CA485B">
            <w:pPr>
              <w:tabs>
                <w:tab w:val="right" w:leader="dot" w:pos="8647"/>
              </w:tabs>
              <w:ind w:right="49" w:firstLine="709"/>
              <w:jc w:val="both"/>
              <w:rPr>
                <w:rStyle w:val="Hyperlink0"/>
                <w:rFonts w:eastAsia="Arial Unicode MS"/>
                <w:sz w:val="16"/>
                <w:szCs w:val="16"/>
                <w:lang w:val="kk-KZ"/>
              </w:rPr>
            </w:pPr>
          </w:p>
          <w:p w14:paraId="6EFD5A44" w14:textId="00F401EF" w:rsidR="00CA485B" w:rsidRPr="00B729AF" w:rsidRDefault="00CA485B" w:rsidP="00CA485B">
            <w:pPr>
              <w:tabs>
                <w:tab w:val="right" w:leader="dot" w:pos="8647"/>
              </w:tabs>
              <w:ind w:right="49" w:firstLine="709"/>
              <w:jc w:val="both"/>
              <w:rPr>
                <w:rStyle w:val="Hyperlink0"/>
                <w:rFonts w:eastAsia="Arial Unicode MS"/>
                <w:sz w:val="24"/>
                <w:szCs w:val="24"/>
                <w:lang w:val="kk-KZ"/>
              </w:rPr>
            </w:pPr>
            <w:r w:rsidRPr="00B729AF">
              <w:rPr>
                <w:rFonts w:ascii="Times New Roman" w:hAnsi="Times New Roman" w:cs="Times New Roman"/>
                <w:lang w:val="kk-KZ" w:eastAsia="ru-RU"/>
              </w:rPr>
              <w:t xml:space="preserve">а </w:t>
            </w:r>
            <w:r w:rsidRPr="006119D3">
              <w:rPr>
                <w:rFonts w:ascii="Times New Roman" w:hAnsi="Times New Roman" w:cs="Times New Roman"/>
                <w:lang w:val="kk-KZ" w:eastAsia="ru-RU"/>
              </w:rPr>
              <w:t>‒</w:t>
            </w:r>
            <w:r w:rsidRPr="00B729AF">
              <w:rPr>
                <w:rFonts w:ascii="Times New Roman" w:hAnsi="Times New Roman" w:cs="Times New Roman"/>
                <w:lang w:val="kk-KZ" w:eastAsia="ru-RU"/>
              </w:rPr>
              <w:t xml:space="preserve"> </w:t>
            </w:r>
            <w:r w:rsidRPr="00B729AF">
              <w:rPr>
                <w:rStyle w:val="Hyperlink0"/>
                <w:rFonts w:eastAsia="Arial Unicode MS"/>
                <w:sz w:val="24"/>
                <w:szCs w:val="24"/>
                <w:lang w:val="kk-KZ"/>
              </w:rPr>
              <w:t xml:space="preserve">50 МэВ Ar; </w:t>
            </w:r>
            <w:r w:rsidRPr="00B729AF">
              <w:rPr>
                <w:rStyle w:val="Hyperlink0"/>
                <w:rFonts w:eastAsia="WenQuanYi Micro Hei"/>
                <w:sz w:val="24"/>
                <w:szCs w:val="24"/>
                <w:lang w:val="kk-KZ"/>
              </w:rPr>
              <w:t>б</w:t>
            </w:r>
            <w:r w:rsidRPr="00B729AF">
              <w:rPr>
                <w:rFonts w:ascii="Times New Roman" w:hAnsi="Times New Roman" w:cs="Times New Roman"/>
                <w:lang w:val="kk-KZ" w:eastAsia="ru-RU"/>
              </w:rPr>
              <w:t xml:space="preserve"> </w:t>
            </w:r>
            <w:r w:rsidRPr="006119D3">
              <w:rPr>
                <w:rFonts w:ascii="Times New Roman" w:hAnsi="Times New Roman" w:cs="Times New Roman"/>
                <w:lang w:val="kk-KZ" w:eastAsia="ru-RU"/>
              </w:rPr>
              <w:t>‒</w:t>
            </w:r>
            <w:r w:rsidRPr="00B729AF">
              <w:rPr>
                <w:rFonts w:ascii="Times New Roman" w:hAnsi="Times New Roman" w:cs="Times New Roman"/>
                <w:lang w:val="kk-KZ" w:eastAsia="ru-RU"/>
              </w:rPr>
              <w:t xml:space="preserve"> </w:t>
            </w:r>
            <w:r w:rsidRPr="00B729AF">
              <w:rPr>
                <w:rStyle w:val="Hyperlink0"/>
                <w:rFonts w:eastAsia="Arial Unicode MS"/>
                <w:sz w:val="24"/>
                <w:szCs w:val="24"/>
                <w:lang w:val="kk-KZ"/>
              </w:rPr>
              <w:t xml:space="preserve">10 МэВ Ar; в </w:t>
            </w:r>
            <w:r w:rsidRPr="006119D3">
              <w:rPr>
                <w:rFonts w:ascii="Times New Roman" w:hAnsi="Times New Roman" w:cs="Times New Roman"/>
                <w:lang w:val="kk-KZ" w:eastAsia="ru-RU"/>
              </w:rPr>
              <w:t>‒</w:t>
            </w:r>
            <w:r w:rsidRPr="00B729AF">
              <w:rPr>
                <w:rStyle w:val="Hyperlink0"/>
                <w:rFonts w:eastAsia="Arial Unicode MS"/>
                <w:sz w:val="24"/>
                <w:szCs w:val="24"/>
                <w:lang w:val="kk-KZ"/>
              </w:rPr>
              <w:t xml:space="preserve"> 10 МэВ Si; </w:t>
            </w:r>
            <w:r w:rsidRPr="00B729AF">
              <w:rPr>
                <w:rStyle w:val="Hyperlink0"/>
                <w:rFonts w:eastAsia="Arial Unicode MS"/>
                <w:sz w:val="24"/>
                <w:szCs w:val="24"/>
                <w:lang w:val="en-US"/>
              </w:rPr>
              <w:t>a</w:t>
            </w:r>
            <w:r w:rsidRPr="00B729AF">
              <w:rPr>
                <w:rStyle w:val="Hyperlink0"/>
                <w:rFonts w:eastAsia="Arial Unicode MS"/>
                <w:sz w:val="24"/>
                <w:szCs w:val="24"/>
              </w:rPr>
              <w:t>’</w:t>
            </w:r>
            <w:r w:rsidRPr="00B729AF">
              <w:rPr>
                <w:rStyle w:val="Hyperlink0"/>
                <w:rFonts w:eastAsia="Arial Unicode MS"/>
                <w:sz w:val="24"/>
                <w:szCs w:val="24"/>
                <w:lang w:val="kk-KZ"/>
              </w:rPr>
              <w:t>, б</w:t>
            </w:r>
            <w:r w:rsidRPr="00B729AF">
              <w:rPr>
                <w:rStyle w:val="Hyperlink0"/>
                <w:rFonts w:eastAsia="Arial Unicode MS"/>
                <w:sz w:val="24"/>
                <w:szCs w:val="24"/>
              </w:rPr>
              <w:t>’</w:t>
            </w:r>
            <w:r w:rsidRPr="00B729AF">
              <w:rPr>
                <w:rStyle w:val="Hyperlink0"/>
                <w:rFonts w:eastAsia="Arial Unicode MS"/>
                <w:sz w:val="24"/>
                <w:szCs w:val="24"/>
                <w:lang w:val="kk-KZ"/>
              </w:rPr>
              <w:t>, в</w:t>
            </w:r>
            <w:r w:rsidRPr="00B729AF">
              <w:rPr>
                <w:rStyle w:val="Hyperlink0"/>
                <w:rFonts w:eastAsia="Arial Unicode MS"/>
                <w:sz w:val="24"/>
                <w:szCs w:val="24"/>
              </w:rPr>
              <w:t>’</w:t>
            </w:r>
            <w:r w:rsidRPr="00B729AF">
              <w:rPr>
                <w:rStyle w:val="Hyperlink0"/>
                <w:rFonts w:eastAsia="Arial Unicode MS"/>
                <w:sz w:val="24"/>
                <w:szCs w:val="24"/>
                <w:lang w:val="kk-KZ"/>
              </w:rPr>
              <w:t xml:space="preserve"> </w:t>
            </w:r>
            <w:r w:rsidRPr="006119D3">
              <w:rPr>
                <w:rFonts w:ascii="Times New Roman" w:hAnsi="Times New Roman" w:cs="Times New Roman"/>
                <w:lang w:val="kk-KZ" w:eastAsia="ru-RU"/>
              </w:rPr>
              <w:t>‒</w:t>
            </w:r>
            <w:r w:rsidRPr="00B729AF">
              <w:rPr>
                <w:rStyle w:val="Hyperlink0"/>
                <w:rFonts w:eastAsia="Arial Unicode MS"/>
                <w:sz w:val="24"/>
                <w:szCs w:val="24"/>
                <w:lang w:val="kk-KZ"/>
              </w:rPr>
              <w:t xml:space="preserve"> </w:t>
            </w:r>
            <w:r w:rsidRPr="00B729AF">
              <w:rPr>
                <w:rStyle w:val="Hyperlink0"/>
                <w:rFonts w:eastAsia="Arial Unicode MS"/>
                <w:sz w:val="24"/>
                <w:szCs w:val="24"/>
              </w:rPr>
              <w:t>соответствующие виды, где атомы окрашены в соответствии с их смещениями от исходных положений</w:t>
            </w:r>
          </w:p>
        </w:tc>
      </w:tr>
      <w:tr w:rsidR="00CA485B" w14:paraId="24BCD7C9" w14:textId="77777777" w:rsidTr="007867E2">
        <w:tc>
          <w:tcPr>
            <w:tcW w:w="9854" w:type="dxa"/>
            <w:gridSpan w:val="3"/>
          </w:tcPr>
          <w:p w14:paraId="04BDCDB0" w14:textId="77777777" w:rsidR="00CA485B" w:rsidRPr="00B729AF" w:rsidRDefault="00CA485B" w:rsidP="00CA485B">
            <w:pPr>
              <w:tabs>
                <w:tab w:val="right" w:leader="dot" w:pos="8647"/>
              </w:tabs>
              <w:ind w:right="49" w:firstLine="709"/>
              <w:jc w:val="both"/>
              <w:rPr>
                <w:rStyle w:val="Hyperlink0"/>
                <w:rFonts w:eastAsia="Arial Unicode MS"/>
                <w:sz w:val="16"/>
                <w:szCs w:val="16"/>
                <w:lang w:val="kk-KZ"/>
              </w:rPr>
            </w:pPr>
          </w:p>
          <w:p w14:paraId="032104AB" w14:textId="7F1BDD81" w:rsidR="00CA485B" w:rsidRPr="00CA485B" w:rsidRDefault="00CA485B" w:rsidP="00CA485B">
            <w:pPr>
              <w:tabs>
                <w:tab w:val="right" w:leader="dot" w:pos="8647"/>
              </w:tabs>
              <w:ind w:right="49"/>
              <w:jc w:val="center"/>
              <w:rPr>
                <w:rStyle w:val="Hyperlink0"/>
                <w:rFonts w:eastAsia="Arial Unicode MS"/>
                <w:lang w:val="kk-KZ"/>
              </w:rPr>
            </w:pPr>
            <w:r w:rsidRPr="00881EB1">
              <w:rPr>
                <w:rStyle w:val="Hyperlink0"/>
                <w:rFonts w:eastAsia="Arial Unicode MS"/>
              </w:rPr>
              <w:t>Ри</w:t>
            </w:r>
            <w:r w:rsidRPr="00881EB1">
              <w:rPr>
                <w:rStyle w:val="Hyperlink0"/>
                <w:rFonts w:eastAsia="Arial Unicode MS"/>
                <w:lang w:val="kk-KZ"/>
              </w:rPr>
              <w:t xml:space="preserve">сунок </w:t>
            </w:r>
            <w:r w:rsidRPr="00881EB1">
              <w:rPr>
                <w:rStyle w:val="Hyperlink0"/>
                <w:rFonts w:eastAsia="Arial Unicode MS"/>
              </w:rPr>
              <w:t>31</w:t>
            </w:r>
            <w:r w:rsidRPr="00881EB1">
              <w:rPr>
                <w:rStyle w:val="Hyperlink0"/>
                <w:rFonts w:eastAsia="Arial Unicode MS"/>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rPr>
              <w:t>Снимки MД моделирования</w:t>
            </w:r>
            <w:r w:rsidRPr="00881EB1">
              <w:rPr>
                <w:rStyle w:val="a5"/>
                <w:rFonts w:ascii="Times New Roman" w:eastAsia="Arial Unicode MS" w:hAnsi="Times New Roman" w:cs="Times New Roman"/>
              </w:rPr>
              <w:t xml:space="preserve"> </w:t>
            </w:r>
            <w:r w:rsidRPr="00881EB1">
              <w:rPr>
                <w:rStyle w:val="Hyperlink0"/>
                <w:rFonts w:eastAsia="Arial Unicode MS"/>
              </w:rPr>
              <w:t xml:space="preserve">для </w:t>
            </w:r>
            <w:r w:rsidRPr="00881EB1">
              <w:rPr>
                <w:rStyle w:val="Hyperlink0"/>
                <w:rFonts w:eastAsia="Arial Unicode MS"/>
                <w:lang w:val="kk-KZ"/>
              </w:rPr>
              <w:t xml:space="preserve">ионов </w:t>
            </w:r>
            <w:proofErr w:type="spellStart"/>
            <w:r w:rsidRPr="00881EB1">
              <w:rPr>
                <w:rStyle w:val="Hyperlink0"/>
                <w:rFonts w:eastAsia="Arial Unicode MS"/>
              </w:rPr>
              <w:t>Ar</w:t>
            </w:r>
            <w:proofErr w:type="spellEnd"/>
            <w:r w:rsidRPr="00881EB1">
              <w:rPr>
                <w:rStyle w:val="Hyperlink0"/>
                <w:rFonts w:eastAsia="Arial Unicode MS"/>
              </w:rPr>
              <w:t xml:space="preserve"> </w:t>
            </w:r>
            <w:r w:rsidRPr="00881EB1">
              <w:rPr>
                <w:rStyle w:val="Hyperlink0"/>
                <w:rFonts w:eastAsia="Arial Unicode MS"/>
                <w:lang w:val="kk-KZ"/>
              </w:rPr>
              <w:t xml:space="preserve">и </w:t>
            </w:r>
            <w:proofErr w:type="spellStart"/>
            <w:r w:rsidRPr="00881EB1">
              <w:rPr>
                <w:rStyle w:val="Hyperlink0"/>
                <w:rFonts w:eastAsia="Arial Unicode MS"/>
              </w:rPr>
              <w:t>Si</w:t>
            </w:r>
            <w:proofErr w:type="spellEnd"/>
            <w:r w:rsidRPr="00881EB1">
              <w:rPr>
                <w:rStyle w:val="Hyperlink0"/>
                <w:rFonts w:eastAsia="Arial Unicode MS"/>
              </w:rPr>
              <w:t xml:space="preserve"> в 20 нм сферических </w:t>
            </w:r>
            <w:proofErr w:type="spellStart"/>
            <w:r w:rsidRPr="00881EB1">
              <w:rPr>
                <w:rStyle w:val="Hyperlink0"/>
                <w:rFonts w:eastAsia="Arial Unicode MS"/>
              </w:rPr>
              <w:t>нанокластерах</w:t>
            </w:r>
            <w:proofErr w:type="spellEnd"/>
            <w:r w:rsidRPr="00881EB1">
              <w:rPr>
                <w:rStyle w:val="Hyperlink0"/>
                <w:rFonts w:eastAsia="Arial Unicode MS"/>
              </w:rPr>
              <w:t xml:space="preserve"> Y</w:t>
            </w:r>
            <w:r w:rsidRPr="00881EB1">
              <w:rPr>
                <w:rStyle w:val="Hyperlink0"/>
                <w:rFonts w:eastAsia="Arial Unicode MS"/>
                <w:vertAlign w:val="subscript"/>
              </w:rPr>
              <w:t>2</w:t>
            </w:r>
            <w:r w:rsidRPr="00881EB1">
              <w:rPr>
                <w:rStyle w:val="Hyperlink0"/>
                <w:rFonts w:eastAsia="Arial Unicode MS"/>
              </w:rPr>
              <w:t>Ti</w:t>
            </w:r>
            <w:r w:rsidRPr="00881EB1">
              <w:rPr>
                <w:rStyle w:val="Hyperlink0"/>
                <w:rFonts w:eastAsia="Arial Unicode MS"/>
                <w:vertAlign w:val="subscript"/>
              </w:rPr>
              <w:t>2</w:t>
            </w:r>
            <w:r w:rsidRPr="00881EB1">
              <w:rPr>
                <w:rStyle w:val="Hyperlink0"/>
                <w:rFonts w:eastAsia="Arial Unicode MS"/>
              </w:rPr>
              <w:t>O</w:t>
            </w:r>
            <w:r w:rsidRPr="00881EB1">
              <w:rPr>
                <w:rStyle w:val="Hyperlink0"/>
                <w:rFonts w:eastAsia="Arial Unicode MS"/>
                <w:vertAlign w:val="subscript"/>
              </w:rPr>
              <w:t>7</w:t>
            </w:r>
          </w:p>
        </w:tc>
      </w:tr>
    </w:tbl>
    <w:p w14:paraId="51CA6CA7" w14:textId="77777777" w:rsidR="00B729AF" w:rsidRDefault="00B729AF" w:rsidP="00F552A6">
      <w:pPr>
        <w:tabs>
          <w:tab w:val="right" w:leader="dot" w:pos="8647"/>
        </w:tabs>
        <w:ind w:right="49" w:firstLine="709"/>
        <w:jc w:val="both"/>
        <w:rPr>
          <w:rStyle w:val="Hyperlink0"/>
          <w:rFonts w:eastAsia="Arial Unicode MS"/>
          <w:lang w:val="kk-KZ"/>
        </w:rPr>
      </w:pPr>
    </w:p>
    <w:p w14:paraId="2E4EA0DB" w14:textId="677D735C" w:rsidR="00F552A6" w:rsidRDefault="00F552A6" w:rsidP="00B729AF">
      <w:pPr>
        <w:tabs>
          <w:tab w:val="right" w:leader="dot" w:pos="8647"/>
        </w:tabs>
        <w:ind w:right="51" w:firstLine="709"/>
        <w:jc w:val="both"/>
        <w:rPr>
          <w:rStyle w:val="Hyperlink0"/>
          <w:rFonts w:eastAsia="Arial Unicode MS"/>
          <w:color w:val="000000" w:themeColor="text1"/>
          <w:lang w:val="kk-KZ"/>
        </w:rPr>
      </w:pPr>
      <w:r w:rsidRPr="00881EB1">
        <w:rPr>
          <w:rStyle w:val="Hyperlink0"/>
          <w:rFonts w:eastAsia="Arial Unicode MS"/>
        </w:rPr>
        <w:t xml:space="preserve">Наличие свободной поверхности позволяет выделять расплавленный/неупорядоченный материал, что приводит к дефициту материала в приповерхностных слоях. Атомы в приповерхностных слоях также имеют более высокую энергию по сравнению с объемными, что приводит к снижению пороговой энергии (или температуры), необходимой для создания неупорядоченности. Вследствие этих факторов, и аналогично ситуации с тонкими </w:t>
      </w:r>
      <w:r w:rsidRPr="00562A3C">
        <w:rPr>
          <w:rStyle w:val="Hyperlink0"/>
          <w:rFonts w:eastAsia="Arial Unicode MS"/>
          <w:color w:val="000000" w:themeColor="text1"/>
        </w:rPr>
        <w:t>пленками [185</w:t>
      </w:r>
      <w:r w:rsidRPr="00562A3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562A3C">
        <w:rPr>
          <w:rFonts w:ascii="Times New Roman" w:hAnsi="Times New Roman" w:cs="Times New Roman"/>
          <w:color w:val="000000" w:themeColor="text1"/>
          <w:sz w:val="28"/>
          <w:szCs w:val="28"/>
        </w:rPr>
        <w:t xml:space="preserve"> 150640-3</w:t>
      </w:r>
      <w:r w:rsidRPr="00562A3C">
        <w:rPr>
          <w:rStyle w:val="Hyperlink0"/>
          <w:rFonts w:eastAsia="Arial Unicode MS"/>
          <w:color w:val="000000" w:themeColor="text1"/>
        </w:rPr>
        <w:t xml:space="preserve">], изолированные наночастицы демонстрируют более высокую чувствительность к облучению тяжелыми ионами, показывая более низкий порог формирования треков [186, </w:t>
      </w:r>
      <w:r w:rsidR="00D31C6D">
        <w:rPr>
          <w:rStyle w:val="Hyperlink0"/>
          <w:rFonts w:eastAsia="Arial Unicode MS"/>
          <w:color w:val="000000" w:themeColor="text1"/>
        </w:rPr>
        <w:t>р</w:t>
      </w:r>
      <w:r w:rsidRPr="0067499A">
        <w:rPr>
          <w:rStyle w:val="Hyperlink0"/>
          <w:rFonts w:eastAsia="Arial Unicode MS"/>
          <w:color w:val="000000" w:themeColor="text1"/>
        </w:rPr>
        <w:t>.</w:t>
      </w:r>
      <w:r w:rsidRPr="00562A3C">
        <w:rPr>
          <w:rStyle w:val="Hyperlink0"/>
          <w:rFonts w:eastAsia="Arial Unicode MS"/>
          <w:color w:val="000000" w:themeColor="text1"/>
        </w:rPr>
        <w:t xml:space="preserve"> 015901-3].</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CA485B" w14:paraId="5A1E5905" w14:textId="77777777" w:rsidTr="007867E2">
        <w:tc>
          <w:tcPr>
            <w:tcW w:w="4927" w:type="dxa"/>
          </w:tcPr>
          <w:p w14:paraId="0FD4D9E1" w14:textId="2537B704" w:rsidR="00CA485B" w:rsidRDefault="00CA485B" w:rsidP="00CA485B">
            <w:pPr>
              <w:tabs>
                <w:tab w:val="right" w:leader="dot" w:pos="8647"/>
              </w:tabs>
              <w:ind w:right="51"/>
              <w:jc w:val="center"/>
              <w:rPr>
                <w:rStyle w:val="Hyperlink0"/>
                <w:rFonts w:eastAsia="Arial Unicode MS"/>
                <w:color w:val="000000" w:themeColor="text1"/>
                <w:lang w:val="kk-KZ"/>
              </w:rPr>
            </w:pPr>
            <w:r w:rsidRPr="00881EB1">
              <w:rPr>
                <w:rFonts w:ascii="Times New Roman" w:hAnsi="Times New Roman" w:cs="Times New Roman"/>
                <w:noProof/>
                <w:lang w:eastAsia="ru-RU" w:bidi="ar-SA"/>
              </w:rPr>
              <w:lastRenderedPageBreak/>
              <w:drawing>
                <wp:inline distT="0" distB="0" distL="0" distR="0" wp14:anchorId="6574DEC8" wp14:editId="3444670D">
                  <wp:extent cx="1763194" cy="1764000"/>
                  <wp:effectExtent l="0" t="0" r="8890" b="8255"/>
                  <wp:docPr id="879753749" name="Рисунок 43" descr="page12image5245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12image524597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63194" cy="1764000"/>
                          </a:xfrm>
                          <a:prstGeom prst="rect">
                            <a:avLst/>
                          </a:prstGeom>
                          <a:noFill/>
                          <a:ln>
                            <a:noFill/>
                          </a:ln>
                        </pic:spPr>
                      </pic:pic>
                    </a:graphicData>
                  </a:graphic>
                </wp:inline>
              </w:drawing>
            </w:r>
          </w:p>
        </w:tc>
        <w:tc>
          <w:tcPr>
            <w:tcW w:w="4927" w:type="dxa"/>
          </w:tcPr>
          <w:p w14:paraId="73B74D53" w14:textId="462DCB88" w:rsidR="00CA485B" w:rsidRDefault="00CA485B" w:rsidP="00CA485B">
            <w:pPr>
              <w:tabs>
                <w:tab w:val="right" w:leader="dot" w:pos="8647"/>
              </w:tabs>
              <w:ind w:right="51"/>
              <w:jc w:val="center"/>
              <w:rPr>
                <w:rStyle w:val="Hyperlink0"/>
                <w:rFonts w:eastAsia="Arial Unicode MS"/>
                <w:color w:val="000000" w:themeColor="text1"/>
                <w:lang w:val="kk-KZ"/>
              </w:rPr>
            </w:pPr>
            <w:r w:rsidRPr="00881EB1">
              <w:rPr>
                <w:rFonts w:ascii="Times New Roman" w:hAnsi="Times New Roman" w:cs="Times New Roman"/>
                <w:noProof/>
                <w:lang w:eastAsia="ru-RU" w:bidi="ar-SA"/>
              </w:rPr>
              <w:drawing>
                <wp:inline distT="0" distB="0" distL="0" distR="0" wp14:anchorId="65E608DB" wp14:editId="3DD8766F">
                  <wp:extent cx="1765869" cy="1764000"/>
                  <wp:effectExtent l="0" t="0" r="6350" b="8255"/>
                  <wp:docPr id="1839204351" name="Рисунок 42" descr="page12image5244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12image5244580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65869" cy="1764000"/>
                          </a:xfrm>
                          <a:prstGeom prst="rect">
                            <a:avLst/>
                          </a:prstGeom>
                          <a:noFill/>
                          <a:ln>
                            <a:noFill/>
                          </a:ln>
                        </pic:spPr>
                      </pic:pic>
                    </a:graphicData>
                  </a:graphic>
                </wp:inline>
              </w:drawing>
            </w:r>
          </w:p>
        </w:tc>
      </w:tr>
      <w:tr w:rsidR="00CA485B" w:rsidRPr="00CA485B" w14:paraId="145F8011" w14:textId="77777777" w:rsidTr="00297DF9">
        <w:trPr>
          <w:trHeight w:val="283"/>
        </w:trPr>
        <w:tc>
          <w:tcPr>
            <w:tcW w:w="4927" w:type="dxa"/>
          </w:tcPr>
          <w:p w14:paraId="5949F5FF" w14:textId="10CA3405" w:rsidR="00CA485B" w:rsidRPr="00CA485B" w:rsidRDefault="00CA485B" w:rsidP="00CA485B">
            <w:pPr>
              <w:tabs>
                <w:tab w:val="right" w:leader="dot" w:pos="8647"/>
              </w:tabs>
              <w:ind w:right="51"/>
              <w:jc w:val="center"/>
              <w:rPr>
                <w:rStyle w:val="Hyperlink0"/>
                <w:rFonts w:eastAsia="Arial Unicode MS"/>
                <w:color w:val="000000" w:themeColor="text1"/>
                <w:sz w:val="24"/>
                <w:szCs w:val="24"/>
                <w:lang w:val="kk-KZ"/>
              </w:rPr>
            </w:pPr>
            <w:r w:rsidRPr="00CA485B">
              <w:rPr>
                <w:rStyle w:val="Hyperlink0"/>
                <w:rFonts w:eastAsia="Arial Unicode MS"/>
                <w:color w:val="000000" w:themeColor="text1"/>
                <w:sz w:val="24"/>
                <w:szCs w:val="24"/>
                <w:lang w:val="kk-KZ"/>
              </w:rPr>
              <w:t>а</w:t>
            </w:r>
          </w:p>
        </w:tc>
        <w:tc>
          <w:tcPr>
            <w:tcW w:w="4927" w:type="dxa"/>
          </w:tcPr>
          <w:p w14:paraId="056F2808" w14:textId="383A6E5F" w:rsidR="00CA485B" w:rsidRPr="00CA485B" w:rsidRDefault="00CA485B" w:rsidP="00CA485B">
            <w:pPr>
              <w:tabs>
                <w:tab w:val="right" w:leader="dot" w:pos="8647"/>
              </w:tabs>
              <w:ind w:right="51"/>
              <w:jc w:val="center"/>
              <w:rPr>
                <w:rStyle w:val="Hyperlink0"/>
                <w:rFonts w:eastAsia="Arial Unicode MS"/>
                <w:color w:val="000000" w:themeColor="text1"/>
                <w:sz w:val="24"/>
                <w:szCs w:val="24"/>
                <w:lang w:val="kk-KZ"/>
              </w:rPr>
            </w:pPr>
            <w:r w:rsidRPr="00CA485B">
              <w:rPr>
                <w:rStyle w:val="Hyperlink0"/>
                <w:rFonts w:eastAsia="Arial Unicode MS"/>
                <w:color w:val="000000" w:themeColor="text1"/>
                <w:sz w:val="24"/>
                <w:szCs w:val="24"/>
                <w:lang w:val="kk-KZ"/>
              </w:rPr>
              <w:t>б</w:t>
            </w:r>
          </w:p>
        </w:tc>
      </w:tr>
      <w:tr w:rsidR="00CA485B" w:rsidRPr="00CA485B" w14:paraId="3E7C58B3" w14:textId="77777777" w:rsidTr="007867E2">
        <w:tc>
          <w:tcPr>
            <w:tcW w:w="9854" w:type="dxa"/>
            <w:gridSpan w:val="2"/>
          </w:tcPr>
          <w:p w14:paraId="30D50813" w14:textId="77777777" w:rsidR="00CA485B" w:rsidRPr="00CA485B" w:rsidRDefault="00CA485B" w:rsidP="00CA485B">
            <w:pPr>
              <w:tabs>
                <w:tab w:val="right" w:leader="dot" w:pos="8647"/>
              </w:tabs>
              <w:ind w:right="51"/>
              <w:jc w:val="both"/>
              <w:rPr>
                <w:rStyle w:val="Hyperlink0"/>
                <w:rFonts w:eastAsia="Arial Unicode MS"/>
                <w:color w:val="000000" w:themeColor="text1"/>
                <w:sz w:val="16"/>
                <w:szCs w:val="16"/>
                <w:lang w:val="kk-KZ"/>
              </w:rPr>
            </w:pPr>
          </w:p>
          <w:p w14:paraId="785C8E16" w14:textId="77777777" w:rsidR="00CA485B" w:rsidRDefault="00CA485B" w:rsidP="00CA485B">
            <w:pPr>
              <w:tabs>
                <w:tab w:val="right" w:leader="dot" w:pos="8647"/>
              </w:tabs>
              <w:ind w:firstLine="709"/>
              <w:jc w:val="both"/>
              <w:rPr>
                <w:rStyle w:val="Hyperlink0"/>
                <w:rFonts w:eastAsia="Arial Unicode MS"/>
                <w:sz w:val="24"/>
                <w:szCs w:val="24"/>
                <w:lang w:val="kk-KZ"/>
              </w:rPr>
            </w:pPr>
            <w:r w:rsidRPr="00B729AF">
              <w:rPr>
                <w:rFonts w:ascii="Times New Roman" w:hAnsi="Times New Roman" w:cs="Times New Roman"/>
                <w:lang w:eastAsia="ru-RU"/>
              </w:rPr>
              <w:t>а</w:t>
            </w:r>
            <w:r w:rsidRPr="00B729AF">
              <w:rPr>
                <w:rFonts w:ascii="Times New Roman" w:hAnsi="Times New Roman" w:cs="Times New Roman"/>
                <w:lang w:val="kk-KZ" w:eastAsia="ru-RU"/>
              </w:rPr>
              <w:t xml:space="preserve"> </w:t>
            </w:r>
            <w:r w:rsidRPr="006119D3">
              <w:rPr>
                <w:rFonts w:ascii="Times New Roman" w:hAnsi="Times New Roman" w:cs="Times New Roman"/>
                <w:lang w:val="kk-KZ" w:eastAsia="ru-RU"/>
              </w:rPr>
              <w:t>‒</w:t>
            </w:r>
            <w:r w:rsidRPr="00B729AF">
              <w:rPr>
                <w:rFonts w:ascii="Times New Roman" w:hAnsi="Times New Roman" w:cs="Times New Roman"/>
                <w:lang w:val="kk-KZ" w:eastAsia="ru-RU"/>
              </w:rPr>
              <w:t xml:space="preserve"> </w:t>
            </w:r>
            <w:r w:rsidRPr="00B729AF">
              <w:rPr>
                <w:rStyle w:val="Hyperlink0"/>
                <w:rFonts w:eastAsia="Arial Unicode MS"/>
                <w:sz w:val="24"/>
                <w:szCs w:val="24"/>
              </w:rPr>
              <w:t xml:space="preserve">снимок MД для 10 МэВ </w:t>
            </w:r>
            <w:proofErr w:type="spellStart"/>
            <w:r w:rsidRPr="00B729AF">
              <w:rPr>
                <w:rStyle w:val="Hyperlink0"/>
                <w:rFonts w:eastAsia="Arial Unicode MS"/>
                <w:sz w:val="24"/>
                <w:szCs w:val="24"/>
              </w:rPr>
              <w:t>Ar</w:t>
            </w:r>
            <w:proofErr w:type="spellEnd"/>
            <w:r w:rsidRPr="00B729AF">
              <w:rPr>
                <w:rStyle w:val="Hyperlink0"/>
                <w:rFonts w:eastAsia="Arial Unicode MS"/>
                <w:sz w:val="24"/>
                <w:szCs w:val="24"/>
              </w:rPr>
              <w:t xml:space="preserve"> (5</w:t>
            </w:r>
            <w:r w:rsidRPr="00B729AF">
              <w:rPr>
                <w:rStyle w:val="Hyperlink0"/>
                <w:rFonts w:eastAsia="Arial Unicode MS"/>
                <w:sz w:val="24"/>
                <w:szCs w:val="24"/>
                <w:lang w:val="kk-KZ"/>
              </w:rPr>
              <w:t>,</w:t>
            </w:r>
            <w:r w:rsidRPr="00B729AF">
              <w:rPr>
                <w:rStyle w:val="Hyperlink0"/>
                <w:rFonts w:eastAsia="Arial Unicode MS"/>
                <w:sz w:val="24"/>
                <w:szCs w:val="24"/>
              </w:rPr>
              <w:t xml:space="preserve">4 кэВ/нм) в 35 нм сферическом </w:t>
            </w:r>
            <w:proofErr w:type="spellStart"/>
            <w:r w:rsidRPr="00B729AF">
              <w:rPr>
                <w:rStyle w:val="Hyperlink0"/>
                <w:rFonts w:eastAsia="Arial Unicode MS"/>
                <w:sz w:val="24"/>
                <w:szCs w:val="24"/>
              </w:rPr>
              <w:t>нанокластере</w:t>
            </w:r>
            <w:proofErr w:type="spellEnd"/>
            <w:r w:rsidRPr="00B729AF">
              <w:rPr>
                <w:rStyle w:val="Hyperlink0"/>
                <w:rFonts w:eastAsia="Arial Unicode MS"/>
                <w:sz w:val="24"/>
                <w:szCs w:val="24"/>
              </w:rPr>
              <w:t xml:space="preserve"> </w:t>
            </w:r>
            <w:proofErr w:type="spellStart"/>
            <w:r w:rsidRPr="00B729AF">
              <w:rPr>
                <w:rStyle w:val="Hyperlink0"/>
                <w:rFonts w:eastAsia="Arial Unicode MS"/>
                <w:sz w:val="24"/>
                <w:szCs w:val="24"/>
              </w:rPr>
              <w:t>YTiO</w:t>
            </w:r>
            <w:proofErr w:type="spellEnd"/>
            <w:r w:rsidRPr="00B729AF">
              <w:rPr>
                <w:rStyle w:val="Hyperlink0"/>
                <w:rFonts w:eastAsia="Arial Unicode MS"/>
                <w:sz w:val="24"/>
                <w:szCs w:val="24"/>
                <w:lang w:val="kk-KZ"/>
              </w:rPr>
              <w:t>;</w:t>
            </w:r>
            <w:r w:rsidRPr="00B729AF">
              <w:rPr>
                <w:rStyle w:val="Hyperlink0"/>
                <w:rFonts w:eastAsia="Arial Unicode MS"/>
                <w:sz w:val="24"/>
                <w:szCs w:val="24"/>
              </w:rPr>
              <w:t xml:space="preserve"> </w:t>
            </w:r>
            <w:r w:rsidRPr="00B729AF">
              <w:rPr>
                <w:rStyle w:val="Hyperlink0"/>
                <w:rFonts w:eastAsia="WenQuanYi Micro Hei"/>
                <w:sz w:val="24"/>
                <w:szCs w:val="24"/>
                <w:lang w:val="kk-KZ"/>
              </w:rPr>
              <w:t>б</w:t>
            </w:r>
            <w:r w:rsidRPr="00B729AF">
              <w:rPr>
                <w:rFonts w:ascii="Times New Roman" w:hAnsi="Times New Roman" w:cs="Times New Roman"/>
                <w:lang w:val="kk-KZ" w:eastAsia="ru-RU"/>
              </w:rPr>
              <w:t xml:space="preserve"> </w:t>
            </w:r>
            <w:r w:rsidRPr="006119D3">
              <w:rPr>
                <w:rFonts w:ascii="Times New Roman" w:hAnsi="Times New Roman" w:cs="Times New Roman"/>
                <w:lang w:val="kk-KZ" w:eastAsia="ru-RU"/>
              </w:rPr>
              <w:t>‒</w:t>
            </w:r>
            <w:r w:rsidRPr="00B729AF">
              <w:rPr>
                <w:rFonts w:ascii="Times New Roman" w:hAnsi="Times New Roman" w:cs="Times New Roman"/>
                <w:lang w:val="kk-KZ" w:eastAsia="ru-RU"/>
              </w:rPr>
              <w:t xml:space="preserve"> </w:t>
            </w:r>
            <w:r w:rsidRPr="00B729AF">
              <w:rPr>
                <w:rStyle w:val="Hyperlink0"/>
                <w:rFonts w:eastAsia="Arial Unicode MS"/>
                <w:sz w:val="24"/>
                <w:szCs w:val="24"/>
              </w:rPr>
              <w:t>соответствующий вид с атомами, окрашенными в соответствии с их смещениями от начальных позиций</w:t>
            </w:r>
          </w:p>
          <w:p w14:paraId="1177DD95" w14:textId="06F4E02C" w:rsidR="00CA485B" w:rsidRPr="00CA485B" w:rsidRDefault="00CA485B" w:rsidP="00CA485B">
            <w:pPr>
              <w:tabs>
                <w:tab w:val="right" w:leader="dot" w:pos="8647"/>
              </w:tabs>
              <w:ind w:firstLine="709"/>
              <w:jc w:val="both"/>
              <w:rPr>
                <w:rStyle w:val="Hyperlink0"/>
                <w:rFonts w:eastAsia="WenQuanYi Micro Hei"/>
                <w:sz w:val="16"/>
                <w:szCs w:val="16"/>
                <w:lang w:val="kk-KZ"/>
              </w:rPr>
            </w:pPr>
          </w:p>
        </w:tc>
      </w:tr>
      <w:tr w:rsidR="00CA485B" w:rsidRPr="00CA485B" w14:paraId="5483BC86" w14:textId="77777777" w:rsidTr="007867E2">
        <w:tc>
          <w:tcPr>
            <w:tcW w:w="9854" w:type="dxa"/>
            <w:gridSpan w:val="2"/>
          </w:tcPr>
          <w:p w14:paraId="58767C19" w14:textId="4F3CFADF" w:rsidR="00CA485B" w:rsidRPr="00CA485B" w:rsidRDefault="00CA485B" w:rsidP="00CA485B">
            <w:pPr>
              <w:tabs>
                <w:tab w:val="right" w:leader="dot" w:pos="8647"/>
              </w:tabs>
              <w:jc w:val="center"/>
              <w:rPr>
                <w:rStyle w:val="Hyperlink0"/>
                <w:rFonts w:eastAsia="Arial Unicode MS"/>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 xml:space="preserve">унок </w:t>
            </w:r>
            <w:r w:rsidRPr="00881EB1">
              <w:rPr>
                <w:rFonts w:ascii="Times New Roman" w:hAnsi="Times New Roman" w:cs="Times New Roman"/>
                <w:sz w:val="28"/>
                <w:szCs w:val="28"/>
              </w:rPr>
              <w:t>32</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rPr>
              <w:t>Снимки MД моделирования</w:t>
            </w:r>
            <w:r w:rsidRPr="00881EB1">
              <w:rPr>
                <w:rStyle w:val="a5"/>
                <w:rFonts w:ascii="Times New Roman" w:eastAsia="Arial Unicode MS" w:hAnsi="Times New Roman" w:cs="Times New Roman"/>
              </w:rPr>
              <w:t xml:space="preserve"> </w:t>
            </w:r>
            <w:r w:rsidRPr="00881EB1">
              <w:rPr>
                <w:rStyle w:val="Hyperlink0"/>
                <w:rFonts w:eastAsia="Arial Unicode MS"/>
              </w:rPr>
              <w:t>для</w:t>
            </w:r>
            <w:r w:rsidRPr="00881EB1">
              <w:rPr>
                <w:rStyle w:val="Hyperlink0"/>
                <w:rFonts w:eastAsia="Arial Unicode MS"/>
                <w:lang w:val="kk-KZ"/>
              </w:rPr>
              <w:t xml:space="preserve"> ионов </w:t>
            </w:r>
            <w:proofErr w:type="spellStart"/>
            <w:r w:rsidRPr="00881EB1">
              <w:rPr>
                <w:rStyle w:val="Hyperlink0"/>
                <w:rFonts w:eastAsia="Arial Unicode MS"/>
              </w:rPr>
              <w:t>Ar</w:t>
            </w:r>
            <w:proofErr w:type="spellEnd"/>
            <w:r w:rsidRPr="00881EB1">
              <w:rPr>
                <w:rStyle w:val="a5"/>
                <w:rFonts w:ascii="Times New Roman" w:eastAsia="Arial Unicode MS" w:hAnsi="Times New Roman" w:cs="Times New Roman"/>
              </w:rPr>
              <w:t xml:space="preserve"> </w:t>
            </w:r>
            <w:r w:rsidRPr="00881EB1">
              <w:rPr>
                <w:rStyle w:val="Hyperlink0"/>
                <w:rFonts w:eastAsia="Arial Unicode MS"/>
              </w:rPr>
              <w:t xml:space="preserve">в 35 нм сферическом </w:t>
            </w:r>
            <w:proofErr w:type="spellStart"/>
            <w:r w:rsidRPr="00881EB1">
              <w:rPr>
                <w:rStyle w:val="Hyperlink0"/>
                <w:rFonts w:eastAsia="Arial Unicode MS"/>
              </w:rPr>
              <w:t>нанокластере</w:t>
            </w:r>
            <w:proofErr w:type="spellEnd"/>
            <w:r w:rsidRPr="00881EB1">
              <w:rPr>
                <w:rStyle w:val="Hyperlink0"/>
                <w:rFonts w:eastAsia="Arial Unicode MS"/>
              </w:rPr>
              <w:t xml:space="preserve"> Y</w:t>
            </w:r>
            <w:r w:rsidRPr="00881EB1">
              <w:rPr>
                <w:rStyle w:val="Hyperlink0"/>
                <w:rFonts w:eastAsia="Arial Unicode MS"/>
                <w:lang w:val="en-US"/>
              </w:rPr>
              <w:t>T</w:t>
            </w:r>
            <w:proofErr w:type="spellStart"/>
            <w:r>
              <w:rPr>
                <w:rStyle w:val="Hyperlink0"/>
                <w:rFonts w:eastAsia="Arial Unicode MS"/>
              </w:rPr>
              <w:t>iO</w:t>
            </w:r>
            <w:proofErr w:type="spellEnd"/>
          </w:p>
        </w:tc>
      </w:tr>
    </w:tbl>
    <w:p w14:paraId="2885CB6E" w14:textId="77777777" w:rsidR="00B729AF" w:rsidRPr="00B729AF" w:rsidRDefault="00B729AF" w:rsidP="00C9317E">
      <w:pPr>
        <w:ind w:firstLine="709"/>
        <w:jc w:val="both"/>
        <w:rPr>
          <w:rFonts w:ascii="Times New Roman" w:hAnsi="Times New Roman" w:cs="Times New Roman"/>
          <w:b/>
          <w:sz w:val="16"/>
          <w:szCs w:val="16"/>
          <w:lang w:val="kk-KZ"/>
        </w:rPr>
      </w:pPr>
    </w:p>
    <w:p w14:paraId="2FDA048B" w14:textId="1EC2DD7E" w:rsidR="00B729AF" w:rsidRDefault="00B729AF" w:rsidP="00C9317E">
      <w:pPr>
        <w:ind w:firstLine="709"/>
        <w:jc w:val="both"/>
        <w:rPr>
          <w:rFonts w:ascii="Times New Roman" w:hAnsi="Times New Roman" w:cs="Times New Roman"/>
          <w:b/>
          <w:sz w:val="28"/>
          <w:lang w:val="kk-KZ"/>
        </w:rPr>
      </w:pPr>
      <w:r w:rsidRPr="00881EB1">
        <w:rPr>
          <w:rStyle w:val="Hyperlink0"/>
          <w:rFonts w:eastAsia="Arial Unicode MS"/>
          <w:sz w:val="24"/>
          <w:szCs w:val="24"/>
          <w:lang w:val="kk-KZ"/>
        </w:rPr>
        <w:t>Примечание</w:t>
      </w:r>
      <w:r>
        <w:rPr>
          <w:rStyle w:val="Hyperlink0"/>
          <w:rFonts w:eastAsia="Arial Unicode MS"/>
          <w:sz w:val="24"/>
          <w:szCs w:val="24"/>
          <w:lang w:val="kk-KZ"/>
        </w:rPr>
        <w:t xml:space="preserve"> </w:t>
      </w:r>
      <w:r w:rsidRPr="00881EB1">
        <w:rPr>
          <w:rFonts w:ascii="Times New Roman" w:hAnsi="Times New Roman" w:cs="Times New Roman"/>
          <w:lang w:val="kk-KZ"/>
        </w:rPr>
        <w:t>–</w:t>
      </w:r>
      <w:r>
        <w:rPr>
          <w:rFonts w:ascii="Times New Roman" w:hAnsi="Times New Roman" w:cs="Times New Roman"/>
          <w:lang w:val="kk-KZ"/>
        </w:rPr>
        <w:t xml:space="preserve"> </w:t>
      </w:r>
      <w:r w:rsidRPr="00226FAF">
        <w:rPr>
          <w:rFonts w:ascii="Times New Roman" w:hAnsi="Times New Roman" w:cs="Times New Roman"/>
          <w:lang w:val="kk-KZ"/>
        </w:rPr>
        <w:t xml:space="preserve">Составлено по </w:t>
      </w:r>
      <w:r w:rsidRPr="00226FAF">
        <w:rPr>
          <w:rFonts w:ascii="Times New Roman" w:hAnsi="Times New Roman" w:cs="Times New Roman"/>
          <w:color w:val="000000" w:themeColor="text1"/>
          <w:lang w:val="kk-KZ"/>
        </w:rPr>
        <w:t xml:space="preserve">источнику </w:t>
      </w:r>
      <w:r w:rsidRPr="00226FAF">
        <w:rPr>
          <w:rFonts w:ascii="Times New Roman" w:hAnsi="Times New Roman" w:cs="Times New Roman"/>
          <w:color w:val="000000" w:themeColor="text1"/>
        </w:rPr>
        <w:t xml:space="preserve">[190, </w:t>
      </w:r>
      <w:r>
        <w:rPr>
          <w:rFonts w:ascii="Times New Roman" w:hAnsi="Times New Roman" w:cs="Times New Roman"/>
          <w:color w:val="000000" w:themeColor="text1"/>
        </w:rPr>
        <w:t>р</w:t>
      </w:r>
      <w:r w:rsidRPr="00226FAF">
        <w:rPr>
          <w:rFonts w:ascii="Times New Roman" w:hAnsi="Times New Roman" w:cs="Times New Roman"/>
          <w:color w:val="000000" w:themeColor="text1"/>
        </w:rPr>
        <w:t>. 1534-11-</w:t>
      </w:r>
      <w:r w:rsidR="0086545D">
        <w:rPr>
          <w:rFonts w:ascii="Times New Roman" w:hAnsi="Times New Roman" w:cs="Times New Roman"/>
          <w:color w:val="000000" w:themeColor="text1"/>
          <w:lang w:val="kk-KZ"/>
        </w:rPr>
        <w:t>1534-</w:t>
      </w:r>
      <w:r w:rsidRPr="00226FAF">
        <w:rPr>
          <w:rFonts w:ascii="Times New Roman" w:hAnsi="Times New Roman" w:cs="Times New Roman"/>
          <w:color w:val="000000" w:themeColor="text1"/>
        </w:rPr>
        <w:t>12]</w:t>
      </w:r>
    </w:p>
    <w:p w14:paraId="2C9A775E" w14:textId="77777777" w:rsidR="00B729AF" w:rsidRDefault="00B729AF" w:rsidP="00C9317E">
      <w:pPr>
        <w:ind w:firstLine="709"/>
        <w:jc w:val="both"/>
        <w:rPr>
          <w:rFonts w:ascii="Times New Roman" w:hAnsi="Times New Roman" w:cs="Times New Roman"/>
          <w:b/>
          <w:sz w:val="28"/>
          <w:lang w:val="kk-KZ"/>
        </w:rPr>
      </w:pPr>
    </w:p>
    <w:p w14:paraId="7F0D2A3A" w14:textId="5DEFB20E" w:rsidR="00B729AF" w:rsidRDefault="00CA485B" w:rsidP="00C9317E">
      <w:pPr>
        <w:ind w:firstLine="709"/>
        <w:jc w:val="both"/>
        <w:rPr>
          <w:rFonts w:ascii="Times New Roman" w:hAnsi="Times New Roman" w:cs="Times New Roman"/>
          <w:b/>
          <w:sz w:val="28"/>
          <w:lang w:val="kk-KZ"/>
        </w:rPr>
      </w:pPr>
      <w:r>
        <w:rPr>
          <w:rStyle w:val="Hyperlink0"/>
          <w:rFonts w:eastAsia="Arial Unicode MS"/>
          <w:lang w:val="kk-KZ"/>
        </w:rPr>
        <w:t>На рисунке</w:t>
      </w:r>
      <w:r w:rsidR="00B729AF">
        <w:rPr>
          <w:rStyle w:val="Hyperlink0"/>
          <w:rFonts w:eastAsia="Arial Unicode MS"/>
          <w:lang w:val="kk-KZ"/>
        </w:rPr>
        <w:t xml:space="preserve"> 32 </w:t>
      </w:r>
      <w:r w:rsidR="00B729AF" w:rsidRPr="00881EB1">
        <w:rPr>
          <w:rStyle w:val="Hyperlink0"/>
          <w:rFonts w:eastAsia="Arial Unicode MS"/>
        </w:rPr>
        <w:t xml:space="preserve">показано моделирование формирования треков БТИ в более крупном (35 нм) сферическом </w:t>
      </w:r>
      <w:proofErr w:type="spellStart"/>
      <w:r w:rsidR="00B729AF" w:rsidRPr="00881EB1">
        <w:rPr>
          <w:rStyle w:val="Hyperlink0"/>
          <w:rFonts w:eastAsia="Arial Unicode MS"/>
        </w:rPr>
        <w:t>нанокластере</w:t>
      </w:r>
      <w:proofErr w:type="spellEnd"/>
      <w:r w:rsidR="00B729AF" w:rsidRPr="00881EB1">
        <w:rPr>
          <w:rStyle w:val="Hyperlink0"/>
          <w:rFonts w:eastAsia="Arial Unicode MS"/>
        </w:rPr>
        <w:t xml:space="preserve">. Воздействие иона при </w:t>
      </w:r>
      <w:proofErr w:type="spellStart"/>
      <w:r w:rsidR="00B729AF" w:rsidRPr="00881EB1">
        <w:rPr>
          <w:rStyle w:val="Hyperlink0"/>
          <w:rFonts w:eastAsia="Arial Unicode MS"/>
        </w:rPr>
        <w:t>S</w:t>
      </w:r>
      <w:r w:rsidR="00B729AF" w:rsidRPr="00881EB1">
        <w:rPr>
          <w:rStyle w:val="Hyperlink0"/>
          <w:rFonts w:eastAsia="Arial Unicode MS"/>
          <w:vertAlign w:val="subscript"/>
        </w:rPr>
        <w:t>e</w:t>
      </w:r>
      <w:proofErr w:type="spellEnd"/>
      <w:r w:rsidR="00B729AF" w:rsidRPr="00881EB1">
        <w:rPr>
          <w:rStyle w:val="Hyperlink0"/>
          <w:rFonts w:eastAsia="Arial Unicode MS"/>
        </w:rPr>
        <w:t>=5</w:t>
      </w:r>
      <w:r w:rsidR="00B729AF" w:rsidRPr="00881EB1">
        <w:rPr>
          <w:rStyle w:val="Hyperlink0"/>
          <w:rFonts w:eastAsia="Arial Unicode MS"/>
          <w:lang w:val="kk-KZ"/>
        </w:rPr>
        <w:t>,</w:t>
      </w:r>
      <w:r w:rsidR="00B729AF" w:rsidRPr="00881EB1">
        <w:rPr>
          <w:rStyle w:val="Hyperlink0"/>
          <w:rFonts w:eastAsia="Arial Unicode MS"/>
        </w:rPr>
        <w:t>4 кэВ/нм приводит к незначительным повреждениям поверхностной области (глубина 3</w:t>
      </w:r>
      <w:r w:rsidR="00B729AF">
        <w:rPr>
          <w:rStyle w:val="Hyperlink0"/>
          <w:rFonts w:eastAsia="Arial Unicode MS"/>
          <w:lang w:val="kk-KZ"/>
        </w:rPr>
        <w:t>-</w:t>
      </w:r>
      <w:r w:rsidR="00B729AF" w:rsidRPr="00881EB1">
        <w:rPr>
          <w:rStyle w:val="Hyperlink0"/>
          <w:rFonts w:eastAsia="Arial Unicode MS"/>
        </w:rPr>
        <w:t xml:space="preserve">4 нм). Оставшийся объем практически не поврежден, за исключением небольшого искажения решетки, видимого как легкое изменение цвета на </w:t>
      </w:r>
      <w:r w:rsidR="00B729AF" w:rsidRPr="00881EB1">
        <w:rPr>
          <w:rStyle w:val="Hyperlink0"/>
          <w:rFonts w:eastAsia="Arial Unicode MS"/>
          <w:lang w:val="kk-KZ"/>
        </w:rPr>
        <w:t>р</w:t>
      </w:r>
      <w:proofErr w:type="spellStart"/>
      <w:r w:rsidR="00B729AF" w:rsidRPr="00881EB1">
        <w:rPr>
          <w:rStyle w:val="Hyperlink0"/>
          <w:rFonts w:eastAsia="Arial Unicode MS"/>
        </w:rPr>
        <w:t>исунке</w:t>
      </w:r>
      <w:proofErr w:type="spellEnd"/>
      <w:r w:rsidR="00B729AF" w:rsidRPr="00881EB1">
        <w:rPr>
          <w:rStyle w:val="Hyperlink0"/>
          <w:rFonts w:eastAsia="Arial Unicode MS"/>
        </w:rPr>
        <w:t xml:space="preserve"> 32</w:t>
      </w:r>
      <w:r w:rsidR="00B729AF" w:rsidRPr="00881EB1">
        <w:rPr>
          <w:rStyle w:val="Hyperlink0"/>
          <w:rFonts w:eastAsia="Arial Unicode MS"/>
          <w:lang w:val="kk-KZ"/>
        </w:rPr>
        <w:t>б</w:t>
      </w:r>
      <w:r w:rsidR="00B729AF" w:rsidRPr="00881EB1">
        <w:rPr>
          <w:rStyle w:val="Hyperlink0"/>
          <w:rFonts w:eastAsia="Arial Unicode MS"/>
        </w:rPr>
        <w:t>. Это позволяет сделать вывод, что морфология треков и пороговая потеря энергии для их формирования сильно зависят от размера частиц.</w:t>
      </w:r>
    </w:p>
    <w:p w14:paraId="7B935F35" w14:textId="77777777" w:rsidR="00B729AF" w:rsidRDefault="00B729AF" w:rsidP="00C9317E">
      <w:pPr>
        <w:ind w:firstLine="709"/>
        <w:jc w:val="both"/>
        <w:rPr>
          <w:rFonts w:ascii="Times New Roman" w:hAnsi="Times New Roman" w:cs="Times New Roman"/>
          <w:b/>
          <w:sz w:val="28"/>
          <w:lang w:val="kk-KZ"/>
        </w:rPr>
      </w:pPr>
    </w:p>
    <w:p w14:paraId="539B655A" w14:textId="4BC40ECF" w:rsidR="00C46611" w:rsidRPr="00881EB1" w:rsidRDefault="00C46611" w:rsidP="00C9317E">
      <w:pPr>
        <w:ind w:firstLine="709"/>
        <w:jc w:val="both"/>
        <w:rPr>
          <w:rFonts w:ascii="Times New Roman" w:hAnsi="Times New Roman" w:cs="Times New Roman"/>
          <w:b/>
          <w:sz w:val="28"/>
        </w:rPr>
      </w:pPr>
      <w:r w:rsidRPr="00881EB1">
        <w:rPr>
          <w:rFonts w:ascii="Times New Roman" w:hAnsi="Times New Roman" w:cs="Times New Roman"/>
          <w:b/>
          <w:sz w:val="28"/>
        </w:rPr>
        <w:t xml:space="preserve">3.3 </w:t>
      </w:r>
      <w:r w:rsidR="008E11E9" w:rsidRPr="00881EB1">
        <w:rPr>
          <w:rFonts w:ascii="Times New Roman" w:hAnsi="Times New Roman" w:cs="Times New Roman"/>
          <w:b/>
          <w:bCs/>
          <w:sz w:val="28"/>
          <w:szCs w:val="28"/>
          <w:lang w:val="kk-KZ"/>
        </w:rPr>
        <w:t xml:space="preserve">Оценка пороговых условий для образования латентных треков в </w:t>
      </w:r>
      <w:proofErr w:type="spellStart"/>
      <w:r w:rsidRPr="00881EB1">
        <w:rPr>
          <w:rFonts w:ascii="Times New Roman" w:hAnsi="Times New Roman" w:cs="Times New Roman"/>
          <w:b/>
          <w:sz w:val="28"/>
          <w:lang w:val="en-US"/>
        </w:rPr>
        <w:t>TiO</w:t>
      </w:r>
      <w:proofErr w:type="spellEnd"/>
      <w:r w:rsidRPr="00881EB1">
        <w:rPr>
          <w:rFonts w:ascii="Times New Roman" w:hAnsi="Times New Roman" w:cs="Times New Roman"/>
          <w:b/>
          <w:sz w:val="28"/>
          <w:vertAlign w:val="subscript"/>
        </w:rPr>
        <w:t>2</w:t>
      </w:r>
    </w:p>
    <w:p w14:paraId="08A4EA9E" w14:textId="4F8EADC8" w:rsidR="006A30F1" w:rsidRPr="00881EB1" w:rsidRDefault="00673921" w:rsidP="00C9317E">
      <w:pPr>
        <w:ind w:firstLine="709"/>
        <w:jc w:val="both"/>
        <w:rPr>
          <w:rFonts w:ascii="Times New Roman" w:hAnsi="Times New Roman" w:cs="Times New Roman"/>
          <w:bCs/>
          <w:sz w:val="28"/>
        </w:rPr>
      </w:pPr>
      <w:r>
        <w:rPr>
          <w:rFonts w:ascii="Times New Roman" w:hAnsi="Times New Roman" w:cs="Times New Roman"/>
          <w:bCs/>
          <w:sz w:val="28"/>
          <w:lang w:val="kk-KZ"/>
        </w:rPr>
        <w:t xml:space="preserve">Нанокристаллические образцы </w:t>
      </w:r>
      <w:r w:rsidRPr="00881EB1">
        <w:rPr>
          <w:rFonts w:ascii="Times New Roman" w:hAnsi="Times New Roman" w:cs="Times New Roman"/>
          <w:bCs/>
          <w:sz w:val="28"/>
        </w:rPr>
        <w:t>диоксида титана (TiO</w:t>
      </w:r>
      <w:r w:rsidRPr="00881EB1">
        <w:rPr>
          <w:rFonts w:ascii="Times New Roman" w:hAnsi="Times New Roman" w:cs="Times New Roman"/>
          <w:bCs/>
          <w:sz w:val="28"/>
          <w:vertAlign w:val="subscript"/>
        </w:rPr>
        <w:t>2</w:t>
      </w:r>
      <w:r w:rsidRPr="00881EB1">
        <w:rPr>
          <w:rFonts w:ascii="Times New Roman" w:hAnsi="Times New Roman" w:cs="Times New Roman"/>
          <w:bCs/>
          <w:sz w:val="28"/>
        </w:rPr>
        <w:t>)</w:t>
      </w:r>
      <w:r>
        <w:rPr>
          <w:rFonts w:ascii="Times New Roman" w:hAnsi="Times New Roman" w:cs="Times New Roman"/>
          <w:bCs/>
          <w:sz w:val="28"/>
          <w:lang w:val="kk-KZ"/>
        </w:rPr>
        <w:t xml:space="preserve"> облучались </w:t>
      </w:r>
      <w:r w:rsidRPr="00881EB1">
        <w:rPr>
          <w:rStyle w:val="Hyperlink0"/>
          <w:rFonts w:eastAsia="Arial Unicode MS"/>
        </w:rPr>
        <w:t xml:space="preserve">высокоэнергетическими ионами </w:t>
      </w:r>
      <w:r>
        <w:rPr>
          <w:rStyle w:val="Hyperlink0"/>
          <w:rFonts w:eastAsia="Arial Unicode MS"/>
          <w:lang w:val="en-US"/>
        </w:rPr>
        <w:t>Kr</w:t>
      </w:r>
      <w:r>
        <w:rPr>
          <w:rStyle w:val="Hyperlink0"/>
          <w:rFonts w:eastAsia="Arial Unicode MS"/>
          <w:lang w:val="kk-KZ"/>
        </w:rPr>
        <w:t xml:space="preserve">, </w:t>
      </w:r>
      <w:r>
        <w:rPr>
          <w:rStyle w:val="Hyperlink0"/>
          <w:rFonts w:eastAsia="Arial Unicode MS"/>
          <w:lang w:val="en-US"/>
        </w:rPr>
        <w:t>Xe</w:t>
      </w:r>
      <w:r w:rsidRPr="00881EB1">
        <w:rPr>
          <w:rStyle w:val="Hyperlink0"/>
          <w:rFonts w:eastAsia="Arial Unicode MS"/>
        </w:rPr>
        <w:t xml:space="preserve"> и </w:t>
      </w:r>
      <w:r>
        <w:rPr>
          <w:rStyle w:val="Hyperlink0"/>
          <w:rFonts w:eastAsia="Arial Unicode MS"/>
          <w:lang w:val="en-US"/>
        </w:rPr>
        <w:t>Bi</w:t>
      </w:r>
      <w:r w:rsidR="00365A4F">
        <w:rPr>
          <w:rStyle w:val="Hyperlink0"/>
          <w:rFonts w:eastAsia="Arial Unicode MS"/>
          <w:lang w:val="kk-KZ"/>
        </w:rPr>
        <w:t xml:space="preserve"> при комнатной температуре. </w:t>
      </w:r>
      <w:r w:rsidR="007B6525" w:rsidRPr="00881EB1">
        <w:rPr>
          <w:rFonts w:ascii="Times New Roman" w:hAnsi="Times New Roman" w:cs="Times New Roman"/>
          <w:bCs/>
          <w:sz w:val="28"/>
        </w:rPr>
        <w:t>На рис</w:t>
      </w:r>
      <w:r w:rsidR="00AC5CB0" w:rsidRPr="00881EB1">
        <w:rPr>
          <w:rFonts w:ascii="Times New Roman" w:hAnsi="Times New Roman" w:cs="Times New Roman"/>
          <w:bCs/>
          <w:sz w:val="28"/>
          <w:lang w:val="kk-KZ"/>
        </w:rPr>
        <w:t>унке</w:t>
      </w:r>
      <w:r w:rsidR="00AC5CB0" w:rsidRPr="00881EB1">
        <w:rPr>
          <w:rFonts w:ascii="Times New Roman" w:hAnsi="Times New Roman" w:cs="Times New Roman"/>
          <w:bCs/>
          <w:sz w:val="28"/>
        </w:rPr>
        <w:t xml:space="preserve"> </w:t>
      </w:r>
      <w:r w:rsidR="006B184E" w:rsidRPr="00881EB1">
        <w:rPr>
          <w:rFonts w:ascii="Times New Roman" w:hAnsi="Times New Roman" w:cs="Times New Roman"/>
          <w:bCs/>
          <w:sz w:val="28"/>
        </w:rPr>
        <w:t>33</w:t>
      </w:r>
      <w:r w:rsidR="00AC5CB0" w:rsidRPr="00881EB1">
        <w:rPr>
          <w:rFonts w:ascii="Times New Roman" w:hAnsi="Times New Roman" w:cs="Times New Roman"/>
          <w:bCs/>
          <w:sz w:val="28"/>
        </w:rPr>
        <w:t xml:space="preserve"> </w:t>
      </w:r>
      <w:r w:rsidR="007B6525" w:rsidRPr="00881EB1">
        <w:rPr>
          <w:rFonts w:ascii="Times New Roman" w:hAnsi="Times New Roman" w:cs="Times New Roman"/>
          <w:bCs/>
          <w:sz w:val="28"/>
        </w:rPr>
        <w:t>представлено типичное изображение нанокристаллического TiO</w:t>
      </w:r>
      <w:r w:rsidR="007B6525" w:rsidRPr="00881EB1">
        <w:rPr>
          <w:rFonts w:ascii="Times New Roman" w:hAnsi="Times New Roman" w:cs="Times New Roman"/>
          <w:bCs/>
          <w:sz w:val="28"/>
          <w:vertAlign w:val="subscript"/>
        </w:rPr>
        <w:t>2</w:t>
      </w:r>
      <w:r w:rsidR="007B6525" w:rsidRPr="00881EB1">
        <w:rPr>
          <w:rFonts w:ascii="Times New Roman" w:hAnsi="Times New Roman" w:cs="Times New Roman"/>
          <w:bCs/>
          <w:sz w:val="28"/>
        </w:rPr>
        <w:t xml:space="preserve">, полученное методом </w:t>
      </w:r>
      <w:r w:rsidR="007B6525" w:rsidRPr="00881EB1">
        <w:rPr>
          <w:rFonts w:ascii="Times New Roman" w:hAnsi="Times New Roman" w:cs="Times New Roman"/>
          <w:bCs/>
          <w:sz w:val="28"/>
          <w:lang w:val="kk-KZ"/>
        </w:rPr>
        <w:t>ПЭМ</w:t>
      </w:r>
      <w:r w:rsidR="007B6525" w:rsidRPr="00881EB1">
        <w:rPr>
          <w:rFonts w:ascii="Times New Roman" w:hAnsi="Times New Roman" w:cs="Times New Roman"/>
          <w:bCs/>
          <w:sz w:val="28"/>
        </w:rPr>
        <w:t xml:space="preserve"> в </w:t>
      </w:r>
      <w:r w:rsidR="007B6525" w:rsidRPr="00562A3C">
        <w:rPr>
          <w:rFonts w:ascii="Times New Roman" w:hAnsi="Times New Roman" w:cs="Times New Roman"/>
          <w:bCs/>
          <w:color w:val="000000" w:themeColor="text1"/>
          <w:sz w:val="28"/>
        </w:rPr>
        <w:t xml:space="preserve">светлом поле (BF TEM) после облучения ионами </w:t>
      </w:r>
      <w:proofErr w:type="spellStart"/>
      <w:r w:rsidR="007B6525" w:rsidRPr="00562A3C">
        <w:rPr>
          <w:rFonts w:ascii="Times New Roman" w:hAnsi="Times New Roman" w:cs="Times New Roman"/>
          <w:bCs/>
          <w:color w:val="000000" w:themeColor="text1"/>
          <w:sz w:val="28"/>
        </w:rPr>
        <w:t>Xe</w:t>
      </w:r>
      <w:proofErr w:type="spellEnd"/>
      <w:r w:rsidR="007B6525" w:rsidRPr="00562A3C">
        <w:rPr>
          <w:rFonts w:ascii="Times New Roman" w:hAnsi="Times New Roman" w:cs="Times New Roman"/>
          <w:bCs/>
          <w:color w:val="000000" w:themeColor="text1"/>
          <w:sz w:val="28"/>
        </w:rPr>
        <w:t xml:space="preserve"> с энергией 1,</w:t>
      </w:r>
      <w:r w:rsidR="005D543D">
        <w:rPr>
          <w:rFonts w:ascii="Times New Roman" w:hAnsi="Times New Roman" w:cs="Times New Roman"/>
          <w:bCs/>
          <w:color w:val="000000" w:themeColor="text1"/>
          <w:sz w:val="28"/>
          <w:lang w:val="kk-KZ"/>
        </w:rPr>
        <w:t>67</w:t>
      </w:r>
      <w:r w:rsidR="00B729AF">
        <w:rPr>
          <w:rFonts w:ascii="Times New Roman" w:hAnsi="Times New Roman" w:cs="Times New Roman"/>
          <w:bCs/>
          <w:color w:val="000000" w:themeColor="text1"/>
          <w:sz w:val="28"/>
          <w:lang w:val="kk-KZ"/>
        </w:rPr>
        <w:t> </w:t>
      </w:r>
      <w:r w:rsidR="007B6525" w:rsidRPr="00562A3C">
        <w:rPr>
          <w:rFonts w:ascii="Times New Roman" w:hAnsi="Times New Roman" w:cs="Times New Roman"/>
          <w:bCs/>
          <w:color w:val="000000" w:themeColor="text1"/>
          <w:sz w:val="28"/>
        </w:rPr>
        <w:t>МэВ/нуклон</w:t>
      </w:r>
      <w:r w:rsidR="00C97BD0" w:rsidRPr="00562A3C">
        <w:rPr>
          <w:rFonts w:ascii="Times New Roman" w:hAnsi="Times New Roman" w:cs="Times New Roman"/>
          <w:bCs/>
          <w:color w:val="000000" w:themeColor="text1"/>
          <w:sz w:val="28"/>
        </w:rPr>
        <w:t xml:space="preserve"> [</w:t>
      </w:r>
      <w:r w:rsidR="00562A3C" w:rsidRPr="00562A3C">
        <w:rPr>
          <w:rFonts w:ascii="Times New Roman" w:hAnsi="Times New Roman" w:cs="Times New Roman"/>
          <w:color w:val="000000" w:themeColor="text1"/>
          <w:sz w:val="28"/>
          <w:szCs w:val="28"/>
        </w:rPr>
        <w:t>192</w:t>
      </w:r>
      <w:r w:rsidR="00C97BD0" w:rsidRPr="00562A3C">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C97BD0" w:rsidRPr="00562A3C">
        <w:rPr>
          <w:rFonts w:ascii="Times New Roman" w:hAnsi="Times New Roman" w:cs="Times New Roman"/>
          <w:color w:val="000000" w:themeColor="text1"/>
          <w:sz w:val="28"/>
          <w:szCs w:val="28"/>
        </w:rPr>
        <w:t xml:space="preserve"> 113958</w:t>
      </w:r>
      <w:r w:rsidR="00C97BD0" w:rsidRPr="00562A3C">
        <w:rPr>
          <w:rFonts w:ascii="Times New Roman" w:hAnsi="Times New Roman" w:cs="Times New Roman"/>
          <w:bCs/>
          <w:color w:val="000000" w:themeColor="text1"/>
          <w:sz w:val="28"/>
        </w:rPr>
        <w:t>]</w:t>
      </w:r>
      <w:r w:rsidR="007B6525" w:rsidRPr="00562A3C">
        <w:rPr>
          <w:rFonts w:ascii="Times New Roman" w:hAnsi="Times New Roman" w:cs="Times New Roman"/>
          <w:bCs/>
          <w:color w:val="000000" w:themeColor="text1"/>
          <w:sz w:val="28"/>
        </w:rPr>
        <w:t xml:space="preserve">. </w:t>
      </w:r>
      <w:r w:rsidR="007B6525" w:rsidRPr="00562A3C">
        <w:rPr>
          <w:rFonts w:ascii="Times New Roman" w:hAnsi="Times New Roman" w:cs="Times New Roman"/>
          <w:bCs/>
          <w:color w:val="000000" w:themeColor="text1"/>
          <w:sz w:val="28"/>
          <w:lang w:val="kk-KZ"/>
        </w:rPr>
        <w:t xml:space="preserve">Отсутствие </w:t>
      </w:r>
      <w:r w:rsidR="007B6525" w:rsidRPr="00881EB1">
        <w:rPr>
          <w:rFonts w:ascii="Times New Roman" w:hAnsi="Times New Roman" w:cs="Times New Roman"/>
          <w:bCs/>
          <w:sz w:val="28"/>
          <w:lang w:val="kk-KZ"/>
        </w:rPr>
        <w:t>дифракционного контраста внутри треков указывает на аморфную структуру. Контрасность ПЭМ изображения</w:t>
      </w:r>
      <w:r w:rsidR="007B6525" w:rsidRPr="00881EB1">
        <w:rPr>
          <w:rFonts w:ascii="Times New Roman" w:hAnsi="Times New Roman" w:cs="Times New Roman"/>
          <w:bCs/>
          <w:sz w:val="28"/>
        </w:rPr>
        <w:t xml:space="preserve"> кристаллических зёрен </w:t>
      </w:r>
      <w:r w:rsidR="007B6525" w:rsidRPr="00881EB1">
        <w:rPr>
          <w:rFonts w:ascii="Times New Roman" w:hAnsi="Times New Roman" w:cs="Times New Roman"/>
          <w:bCs/>
          <w:sz w:val="28"/>
          <w:lang w:val="kk-KZ"/>
        </w:rPr>
        <w:t xml:space="preserve">обусловлены их ориентацией относительно </w:t>
      </w:r>
      <w:r w:rsidR="007B6525" w:rsidRPr="00881EB1">
        <w:rPr>
          <w:rFonts w:ascii="Times New Roman" w:hAnsi="Times New Roman" w:cs="Times New Roman"/>
          <w:bCs/>
          <w:sz w:val="28"/>
        </w:rPr>
        <w:t xml:space="preserve">направления электронного пучка. Непрерывные аморфные треки </w:t>
      </w:r>
      <w:r w:rsidR="007B6525" w:rsidRPr="00881EB1">
        <w:rPr>
          <w:rFonts w:ascii="Times New Roman" w:hAnsi="Times New Roman" w:cs="Times New Roman"/>
          <w:bCs/>
          <w:sz w:val="28"/>
          <w:lang w:val="kk-KZ"/>
        </w:rPr>
        <w:t xml:space="preserve">наблюдались </w:t>
      </w:r>
      <w:r w:rsidR="007B6525" w:rsidRPr="00881EB1">
        <w:rPr>
          <w:rFonts w:ascii="Times New Roman" w:hAnsi="Times New Roman" w:cs="Times New Roman"/>
          <w:bCs/>
          <w:sz w:val="28"/>
        </w:rPr>
        <w:t xml:space="preserve">в образцах, </w:t>
      </w:r>
      <w:r w:rsidR="007B6525" w:rsidRPr="00881EB1">
        <w:rPr>
          <w:rFonts w:ascii="Times New Roman" w:hAnsi="Times New Roman" w:cs="Times New Roman"/>
          <w:bCs/>
          <w:sz w:val="28"/>
          <w:lang w:val="kk-KZ"/>
        </w:rPr>
        <w:t>облученных ионами Kr</w:t>
      </w:r>
      <w:r w:rsidR="007B6525" w:rsidRPr="00881EB1">
        <w:rPr>
          <w:rFonts w:ascii="Times New Roman" w:hAnsi="Times New Roman" w:cs="Times New Roman"/>
          <w:bCs/>
          <w:sz w:val="28"/>
        </w:rPr>
        <w:t xml:space="preserve"> (0,34</w:t>
      </w:r>
      <w:r w:rsidR="007B6525" w:rsidRPr="00881EB1">
        <w:rPr>
          <w:rFonts w:ascii="Times New Roman" w:hAnsi="Times New Roman" w:cs="Times New Roman"/>
          <w:bCs/>
          <w:sz w:val="28"/>
          <w:lang w:val="kk-KZ"/>
        </w:rPr>
        <w:t xml:space="preserve"> - </w:t>
      </w:r>
      <w:r w:rsidR="007B6525" w:rsidRPr="00881EB1">
        <w:rPr>
          <w:rFonts w:ascii="Times New Roman" w:hAnsi="Times New Roman" w:cs="Times New Roman"/>
          <w:bCs/>
          <w:sz w:val="28"/>
        </w:rPr>
        <w:t xml:space="preserve">1,2 МэВ/нуклон), </w:t>
      </w:r>
      <w:proofErr w:type="spellStart"/>
      <w:r w:rsidR="007B6525" w:rsidRPr="00881EB1">
        <w:rPr>
          <w:rFonts w:ascii="Times New Roman" w:hAnsi="Times New Roman" w:cs="Times New Roman"/>
          <w:bCs/>
          <w:sz w:val="28"/>
        </w:rPr>
        <w:t>Xe</w:t>
      </w:r>
      <w:proofErr w:type="spellEnd"/>
      <w:r w:rsidR="007B6525" w:rsidRPr="00881EB1">
        <w:rPr>
          <w:rFonts w:ascii="Times New Roman" w:hAnsi="Times New Roman" w:cs="Times New Roman"/>
          <w:bCs/>
          <w:sz w:val="28"/>
        </w:rPr>
        <w:t xml:space="preserve"> (0,23</w:t>
      </w:r>
      <w:r w:rsidR="007B6525" w:rsidRPr="00881EB1">
        <w:rPr>
          <w:rFonts w:ascii="Times New Roman" w:hAnsi="Times New Roman" w:cs="Times New Roman"/>
          <w:bCs/>
          <w:sz w:val="28"/>
          <w:lang w:val="kk-KZ"/>
        </w:rPr>
        <w:t>-</w:t>
      </w:r>
      <w:r w:rsidR="007B6525" w:rsidRPr="00881EB1">
        <w:rPr>
          <w:rFonts w:ascii="Times New Roman" w:hAnsi="Times New Roman" w:cs="Times New Roman"/>
          <w:bCs/>
          <w:sz w:val="28"/>
        </w:rPr>
        <w:t xml:space="preserve">3,59 МэВ/нуклон) и </w:t>
      </w:r>
      <w:proofErr w:type="spellStart"/>
      <w:r w:rsidR="007B6525" w:rsidRPr="00881EB1">
        <w:rPr>
          <w:rFonts w:ascii="Times New Roman" w:hAnsi="Times New Roman" w:cs="Times New Roman"/>
          <w:bCs/>
          <w:sz w:val="28"/>
        </w:rPr>
        <w:t>Bi</w:t>
      </w:r>
      <w:proofErr w:type="spellEnd"/>
      <w:r w:rsidR="007B6525" w:rsidRPr="00881EB1">
        <w:rPr>
          <w:rFonts w:ascii="Times New Roman" w:hAnsi="Times New Roman" w:cs="Times New Roman"/>
          <w:bCs/>
          <w:sz w:val="28"/>
        </w:rPr>
        <w:t xml:space="preserve"> (0,48</w:t>
      </w:r>
      <w:r w:rsidR="007B6525" w:rsidRPr="00881EB1">
        <w:rPr>
          <w:rFonts w:ascii="Times New Roman" w:hAnsi="Times New Roman" w:cs="Times New Roman"/>
          <w:bCs/>
          <w:sz w:val="28"/>
          <w:lang w:val="kk-KZ"/>
        </w:rPr>
        <w:t>-</w:t>
      </w:r>
      <w:r w:rsidR="007B6525" w:rsidRPr="00881EB1">
        <w:rPr>
          <w:rFonts w:ascii="Times New Roman" w:hAnsi="Times New Roman" w:cs="Times New Roman"/>
          <w:bCs/>
          <w:sz w:val="28"/>
        </w:rPr>
        <w:t>3,4 МэВ/нуклон), что отражено в таблице</w:t>
      </w:r>
      <w:r w:rsidR="0002183D">
        <w:rPr>
          <w:rFonts w:ascii="Times New Roman" w:hAnsi="Times New Roman" w:cs="Times New Roman"/>
          <w:bCs/>
          <w:sz w:val="28"/>
          <w:lang w:val="kk-KZ"/>
        </w:rPr>
        <w:t> </w:t>
      </w:r>
      <w:r w:rsidR="00AC5CB0" w:rsidRPr="00881EB1">
        <w:rPr>
          <w:rFonts w:ascii="Times New Roman" w:hAnsi="Times New Roman" w:cs="Times New Roman"/>
          <w:bCs/>
          <w:sz w:val="28"/>
          <w:lang w:val="kk-KZ"/>
        </w:rPr>
        <w:t>7</w:t>
      </w:r>
      <w:r w:rsidR="007B6525" w:rsidRPr="00881EB1">
        <w:rPr>
          <w:rFonts w:ascii="Times New Roman" w:hAnsi="Times New Roman" w:cs="Times New Roman"/>
          <w:bCs/>
          <w:sz w:val="28"/>
        </w:rPr>
        <w:t xml:space="preserve">. Анализ морфологии образцов показал, что они </w:t>
      </w:r>
      <w:r w:rsidR="007B6525" w:rsidRPr="00881EB1">
        <w:rPr>
          <w:rFonts w:ascii="Times New Roman" w:hAnsi="Times New Roman" w:cs="Times New Roman"/>
          <w:bCs/>
          <w:sz w:val="28"/>
          <w:lang w:val="kk-KZ"/>
        </w:rPr>
        <w:t xml:space="preserve">не </w:t>
      </w:r>
      <w:r w:rsidR="007B6525" w:rsidRPr="00881EB1">
        <w:rPr>
          <w:rFonts w:ascii="Times New Roman" w:hAnsi="Times New Roman" w:cs="Times New Roman"/>
          <w:bCs/>
          <w:sz w:val="28"/>
        </w:rPr>
        <w:t xml:space="preserve">состоят из </w:t>
      </w:r>
      <w:r w:rsidR="007B6525" w:rsidRPr="00881EB1">
        <w:rPr>
          <w:rFonts w:ascii="Times New Roman" w:hAnsi="Times New Roman" w:cs="Times New Roman"/>
          <w:bCs/>
          <w:sz w:val="28"/>
          <w:lang w:val="kk-KZ"/>
        </w:rPr>
        <w:t xml:space="preserve">изолированных </w:t>
      </w:r>
      <w:r w:rsidR="007B6525" w:rsidRPr="00881EB1">
        <w:rPr>
          <w:rFonts w:ascii="Times New Roman" w:hAnsi="Times New Roman" w:cs="Times New Roman"/>
          <w:bCs/>
          <w:sz w:val="28"/>
        </w:rPr>
        <w:t xml:space="preserve">наночастиц, </w:t>
      </w:r>
      <w:r w:rsidR="007B6525" w:rsidRPr="00881EB1">
        <w:rPr>
          <w:rFonts w:ascii="Times New Roman" w:hAnsi="Times New Roman" w:cs="Times New Roman"/>
          <w:bCs/>
          <w:sz w:val="28"/>
          <w:lang w:val="kk-KZ"/>
        </w:rPr>
        <w:t xml:space="preserve">а представляют собой агломераты. </w:t>
      </w:r>
      <w:r w:rsidR="007B6525" w:rsidRPr="00881EB1">
        <w:rPr>
          <w:rFonts w:ascii="Times New Roman" w:hAnsi="Times New Roman" w:cs="Times New Roman"/>
          <w:bCs/>
          <w:sz w:val="28"/>
        </w:rPr>
        <w:t xml:space="preserve">Такая структура позволяет исследовать как объёмные области с плотным расположением частиц, так и изолированные наночастицы на периферии агломератов, где входные и выходные точки ионов </w:t>
      </w:r>
      <w:r w:rsidR="004B352B" w:rsidRPr="00881EB1">
        <w:rPr>
          <w:rFonts w:ascii="Times New Roman" w:hAnsi="Times New Roman" w:cs="Times New Roman"/>
          <w:bCs/>
          <w:sz w:val="28"/>
          <w:lang w:val="kk-KZ"/>
        </w:rPr>
        <w:t>находятся на свободных поверхностях одной и той же наночастицы</w:t>
      </w:r>
      <w:r w:rsidR="007B6525" w:rsidRPr="00881EB1">
        <w:rPr>
          <w:rFonts w:ascii="Times New Roman" w:hAnsi="Times New Roman" w:cs="Times New Roman"/>
          <w:bCs/>
          <w:sz w:val="28"/>
        </w:rPr>
        <w:t>.</w:t>
      </w:r>
    </w:p>
    <w:p w14:paraId="7A2F5EAF" w14:textId="77777777" w:rsidR="0002183D" w:rsidRPr="00881EB1" w:rsidRDefault="0002183D" w:rsidP="0002183D">
      <w:pPr>
        <w:rPr>
          <w:rStyle w:val="Hyperlink0"/>
          <w:rFonts w:eastAsia="Arial Unicode MS"/>
        </w:rPr>
      </w:pPr>
      <w:r w:rsidRPr="00881EB1">
        <w:rPr>
          <w:rStyle w:val="Hyperlink0"/>
          <w:rFonts w:eastAsia="Arial Unicode MS"/>
          <w:lang w:val="kk-KZ"/>
        </w:rPr>
        <w:lastRenderedPageBreak/>
        <w:t xml:space="preserve">Таблица 7 </w:t>
      </w:r>
      <w:r w:rsidRPr="00881EB1">
        <w:rPr>
          <w:rStyle w:val="tlid-translation"/>
          <w:rFonts w:ascii="Times New Roman" w:hAnsi="Times New Roman" w:cs="Times New Roman"/>
          <w:sz w:val="28"/>
          <w:szCs w:val="28"/>
        </w:rPr>
        <w:t xml:space="preserve">– </w:t>
      </w:r>
      <w:r w:rsidRPr="00881EB1">
        <w:rPr>
          <w:rStyle w:val="Hyperlink0"/>
          <w:rFonts w:eastAsia="Arial Unicode MS"/>
          <w:lang w:val="kk-KZ"/>
        </w:rPr>
        <w:t xml:space="preserve">Параметры облучения и радиусы треков в </w:t>
      </w:r>
      <w:proofErr w:type="spellStart"/>
      <w:r w:rsidRPr="00881EB1">
        <w:rPr>
          <w:rFonts w:ascii="Times New Roman" w:hAnsi="Times New Roman" w:cs="Times New Roman"/>
          <w:bCs/>
          <w:sz w:val="28"/>
          <w:lang w:val="en-US"/>
        </w:rPr>
        <w:t>TiO</w:t>
      </w:r>
      <w:proofErr w:type="spellEnd"/>
      <w:r w:rsidRPr="00881EB1">
        <w:rPr>
          <w:rFonts w:ascii="Times New Roman" w:hAnsi="Times New Roman" w:cs="Times New Roman"/>
          <w:bCs/>
          <w:sz w:val="28"/>
          <w:vertAlign w:val="subscript"/>
        </w:rPr>
        <w:t>2</w:t>
      </w:r>
    </w:p>
    <w:p w14:paraId="06506A58" w14:textId="77777777" w:rsidR="0002183D" w:rsidRPr="0002183D" w:rsidRDefault="0002183D" w:rsidP="0002183D">
      <w:pPr>
        <w:ind w:firstLine="709"/>
        <w:jc w:val="right"/>
        <w:rPr>
          <w:rFonts w:ascii="Times New Roman" w:hAnsi="Times New Roman" w:cs="Times New Roman"/>
          <w:bCs/>
          <w:sz w:val="16"/>
          <w:szCs w:val="16"/>
        </w:rPr>
      </w:pPr>
    </w:p>
    <w:tbl>
      <w:tblPr>
        <w:tblStyle w:val="a6"/>
        <w:tblW w:w="0" w:type="auto"/>
        <w:jc w:val="center"/>
        <w:tblLayout w:type="fixed"/>
        <w:tblLook w:val="04A0" w:firstRow="1" w:lastRow="0" w:firstColumn="1" w:lastColumn="0" w:noHBand="0" w:noVBand="1"/>
      </w:tblPr>
      <w:tblGrid>
        <w:gridCol w:w="1792"/>
        <w:gridCol w:w="1671"/>
        <w:gridCol w:w="1834"/>
        <w:gridCol w:w="1441"/>
        <w:gridCol w:w="2797"/>
      </w:tblGrid>
      <w:tr w:rsidR="0002183D" w:rsidRPr="00881EB1" w14:paraId="384EE875" w14:textId="77777777" w:rsidTr="0002183D">
        <w:trPr>
          <w:jc w:val="center"/>
        </w:trPr>
        <w:tc>
          <w:tcPr>
            <w:tcW w:w="1792" w:type="dxa"/>
            <w:vAlign w:val="center"/>
          </w:tcPr>
          <w:p w14:paraId="560C74BB" w14:textId="77777777" w:rsidR="0002183D" w:rsidRPr="0002183D" w:rsidRDefault="0002183D" w:rsidP="0002183D">
            <w:pPr>
              <w:tabs>
                <w:tab w:val="right" w:leader="dot" w:pos="8647"/>
              </w:tabs>
              <w:spacing w:line="228" w:lineRule="auto"/>
              <w:ind w:right="49"/>
              <w:jc w:val="center"/>
              <w:rPr>
                <w:rStyle w:val="Hyperlink0"/>
                <w:rFonts w:eastAsia="Arial Unicode MS"/>
                <w:sz w:val="24"/>
                <w:szCs w:val="24"/>
                <w:lang w:val="kk-KZ"/>
              </w:rPr>
            </w:pPr>
            <w:r w:rsidRPr="0002183D">
              <w:rPr>
                <w:rStyle w:val="Hyperlink0"/>
                <w:rFonts w:eastAsia="Arial Unicode MS"/>
                <w:sz w:val="24"/>
                <w:szCs w:val="24"/>
                <w:lang w:val="kk-KZ"/>
              </w:rPr>
              <w:t>Ион, энергия</w:t>
            </w:r>
          </w:p>
        </w:tc>
        <w:tc>
          <w:tcPr>
            <w:tcW w:w="1671" w:type="dxa"/>
            <w:vAlign w:val="center"/>
          </w:tcPr>
          <w:p w14:paraId="36E6FDB4" w14:textId="77777777" w:rsidR="0002183D" w:rsidRPr="0002183D" w:rsidRDefault="0002183D" w:rsidP="0002183D">
            <w:pPr>
              <w:tabs>
                <w:tab w:val="right" w:leader="dot" w:pos="8647"/>
              </w:tabs>
              <w:spacing w:line="228" w:lineRule="auto"/>
              <w:ind w:right="49"/>
              <w:jc w:val="center"/>
              <w:rPr>
                <w:rStyle w:val="Hyperlink0"/>
                <w:rFonts w:eastAsia="Arial Unicode MS"/>
                <w:sz w:val="24"/>
                <w:szCs w:val="24"/>
                <w:lang w:val="kk-KZ"/>
              </w:rPr>
            </w:pPr>
            <w:r w:rsidRPr="0002183D">
              <w:rPr>
                <w:rStyle w:val="Hyperlink0"/>
                <w:rFonts w:eastAsia="Arial Unicode MS"/>
                <w:sz w:val="24"/>
                <w:szCs w:val="24"/>
                <w:lang w:val="en-US"/>
              </w:rPr>
              <w:t xml:space="preserve">Al </w:t>
            </w:r>
            <w:r w:rsidRPr="0002183D">
              <w:rPr>
                <w:rStyle w:val="Hyperlink0"/>
                <w:rFonts w:eastAsia="Arial Unicode MS"/>
                <w:sz w:val="24"/>
                <w:szCs w:val="24"/>
                <w:lang w:val="kk-KZ"/>
              </w:rPr>
              <w:t>дегрейдер, мкм</w:t>
            </w:r>
          </w:p>
        </w:tc>
        <w:tc>
          <w:tcPr>
            <w:tcW w:w="1834" w:type="dxa"/>
            <w:vAlign w:val="center"/>
          </w:tcPr>
          <w:p w14:paraId="569FBF13" w14:textId="77777777" w:rsidR="0002183D" w:rsidRPr="0002183D" w:rsidRDefault="0002183D" w:rsidP="0002183D">
            <w:pPr>
              <w:tabs>
                <w:tab w:val="right" w:leader="dot" w:pos="8647"/>
              </w:tabs>
              <w:spacing w:line="228" w:lineRule="auto"/>
              <w:ind w:right="49"/>
              <w:jc w:val="center"/>
              <w:rPr>
                <w:rStyle w:val="Hyperlink0"/>
                <w:rFonts w:eastAsia="Arial Unicode MS"/>
                <w:sz w:val="24"/>
                <w:szCs w:val="24"/>
                <w:lang w:val="kk-KZ"/>
              </w:rPr>
            </w:pPr>
            <w:r w:rsidRPr="0002183D">
              <w:rPr>
                <w:rStyle w:val="Hyperlink0"/>
                <w:rFonts w:eastAsia="Arial Unicode MS"/>
                <w:sz w:val="24"/>
                <w:szCs w:val="24"/>
                <w:lang w:val="kk-KZ"/>
              </w:rPr>
              <w:t>Энергия иона, МЭВ/</w:t>
            </w:r>
            <w:r w:rsidRPr="0002183D">
              <w:rPr>
                <w:rFonts w:ascii="Times New Roman" w:hAnsi="Times New Roman" w:cs="Times New Roman"/>
                <w:bCs/>
              </w:rPr>
              <w:t xml:space="preserve"> </w:t>
            </w:r>
            <w:proofErr w:type="spellStart"/>
            <w:r w:rsidRPr="0002183D">
              <w:rPr>
                <w:rFonts w:ascii="Times New Roman" w:hAnsi="Times New Roman" w:cs="Times New Roman"/>
              </w:rPr>
              <w:t>а.е.м</w:t>
            </w:r>
            <w:proofErr w:type="spellEnd"/>
            <w:r w:rsidRPr="0002183D">
              <w:rPr>
                <w:rFonts w:ascii="Times New Roman" w:hAnsi="Times New Roman" w:cs="Times New Roman"/>
              </w:rPr>
              <w:t>.</w:t>
            </w:r>
          </w:p>
        </w:tc>
        <w:tc>
          <w:tcPr>
            <w:tcW w:w="1441" w:type="dxa"/>
            <w:vAlign w:val="center"/>
          </w:tcPr>
          <w:p w14:paraId="49723031" w14:textId="77777777" w:rsidR="0002183D" w:rsidRPr="0002183D" w:rsidRDefault="0002183D" w:rsidP="0002183D">
            <w:pPr>
              <w:tabs>
                <w:tab w:val="right" w:leader="dot" w:pos="8647"/>
              </w:tabs>
              <w:spacing w:line="228" w:lineRule="auto"/>
              <w:ind w:right="49"/>
              <w:jc w:val="center"/>
              <w:rPr>
                <w:rStyle w:val="Hyperlink0"/>
                <w:rFonts w:eastAsia="Arial Unicode MS"/>
                <w:sz w:val="24"/>
                <w:szCs w:val="24"/>
                <w:lang w:val="kk-KZ"/>
              </w:rPr>
            </w:pPr>
            <w:r w:rsidRPr="0002183D">
              <w:rPr>
                <w:rStyle w:val="Hyperlink0"/>
                <w:rFonts w:eastAsia="Arial Unicode MS"/>
                <w:sz w:val="24"/>
                <w:szCs w:val="24"/>
                <w:lang w:val="en-US"/>
              </w:rPr>
              <w:t>S</w:t>
            </w:r>
            <w:r w:rsidRPr="0002183D">
              <w:rPr>
                <w:rStyle w:val="Hyperlink0"/>
                <w:rFonts w:eastAsia="Arial Unicode MS"/>
                <w:sz w:val="24"/>
                <w:szCs w:val="24"/>
                <w:vertAlign w:val="subscript"/>
                <w:lang w:val="en-US"/>
              </w:rPr>
              <w:t>e</w:t>
            </w:r>
            <w:r w:rsidRPr="0002183D">
              <w:rPr>
                <w:rStyle w:val="Hyperlink0"/>
                <w:rFonts w:eastAsia="Arial Unicode MS"/>
                <w:sz w:val="24"/>
                <w:szCs w:val="24"/>
                <w:lang w:val="en-US"/>
              </w:rPr>
              <w:t>,</w:t>
            </w:r>
            <w:r w:rsidRPr="0002183D">
              <w:rPr>
                <w:rStyle w:val="Hyperlink0"/>
                <w:rFonts w:eastAsia="Arial Unicode MS"/>
                <w:sz w:val="24"/>
                <w:szCs w:val="24"/>
              </w:rPr>
              <w:t xml:space="preserve"> </w:t>
            </w:r>
            <w:r w:rsidRPr="0002183D">
              <w:rPr>
                <w:rStyle w:val="Hyperlink0"/>
                <w:rFonts w:eastAsia="Arial Unicode MS"/>
                <w:sz w:val="24"/>
                <w:szCs w:val="24"/>
                <w:lang w:val="kk-KZ"/>
              </w:rPr>
              <w:t>кэв/нм</w:t>
            </w:r>
          </w:p>
        </w:tc>
        <w:tc>
          <w:tcPr>
            <w:tcW w:w="2797" w:type="dxa"/>
            <w:vAlign w:val="center"/>
          </w:tcPr>
          <w:p w14:paraId="3CAF9E0B" w14:textId="7BC89715" w:rsidR="0002183D" w:rsidRPr="0002183D" w:rsidRDefault="0002183D" w:rsidP="0002183D">
            <w:pPr>
              <w:tabs>
                <w:tab w:val="right" w:leader="dot" w:pos="8647"/>
              </w:tabs>
              <w:spacing w:line="228" w:lineRule="auto"/>
              <w:ind w:right="49"/>
              <w:jc w:val="center"/>
              <w:rPr>
                <w:rStyle w:val="Hyperlink0"/>
                <w:rFonts w:eastAsia="Arial Unicode MS"/>
                <w:sz w:val="24"/>
                <w:szCs w:val="24"/>
                <w:lang w:val="kk-KZ"/>
              </w:rPr>
            </w:pPr>
            <w:r w:rsidRPr="0002183D">
              <w:rPr>
                <w:rStyle w:val="Hyperlink0"/>
                <w:rFonts w:eastAsia="Arial Unicode MS"/>
                <w:sz w:val="24"/>
                <w:szCs w:val="24"/>
                <w:lang w:val="kk-KZ"/>
              </w:rPr>
              <w:t>Радиус трека в класте</w:t>
            </w:r>
            <w:r>
              <w:rPr>
                <w:rStyle w:val="Hyperlink0"/>
                <w:rFonts w:eastAsia="Arial Unicode MS"/>
                <w:sz w:val="24"/>
                <w:szCs w:val="24"/>
                <w:lang w:val="kk-KZ"/>
              </w:rPr>
              <w:t xml:space="preserve"> </w:t>
            </w:r>
            <w:r w:rsidRPr="0002183D">
              <w:rPr>
                <w:rStyle w:val="Hyperlink0"/>
                <w:rFonts w:eastAsia="Arial Unicode MS"/>
                <w:sz w:val="24"/>
                <w:szCs w:val="24"/>
                <w:lang w:val="kk-KZ"/>
              </w:rPr>
              <w:t>рах наночастиц, нм</w:t>
            </w:r>
          </w:p>
        </w:tc>
      </w:tr>
      <w:tr w:rsidR="0002183D" w:rsidRPr="00881EB1" w14:paraId="0A499FA1" w14:textId="77777777" w:rsidTr="0002183D">
        <w:trPr>
          <w:jc w:val="center"/>
        </w:trPr>
        <w:tc>
          <w:tcPr>
            <w:tcW w:w="1792" w:type="dxa"/>
            <w:vMerge w:val="restart"/>
            <w:vAlign w:val="center"/>
          </w:tcPr>
          <w:p w14:paraId="4638AFE3"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r w:rsidRPr="00881EB1">
              <w:rPr>
                <w:rStyle w:val="Hyperlink0"/>
                <w:rFonts w:eastAsia="Arial Unicode MS"/>
                <w:sz w:val="24"/>
                <w:szCs w:val="24"/>
                <w:lang w:val="en-US"/>
              </w:rPr>
              <w:t>Kr, 100</w:t>
            </w:r>
            <w:r w:rsidRPr="00881EB1">
              <w:rPr>
                <w:rStyle w:val="Hyperlink0"/>
                <w:rFonts w:eastAsia="Arial Unicode MS"/>
                <w:sz w:val="24"/>
                <w:szCs w:val="24"/>
                <w:lang w:val="kk-KZ"/>
              </w:rPr>
              <w:t xml:space="preserve"> МэВ</w:t>
            </w:r>
          </w:p>
        </w:tc>
        <w:tc>
          <w:tcPr>
            <w:tcW w:w="1671" w:type="dxa"/>
          </w:tcPr>
          <w:p w14:paraId="07C07A1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c>
          <w:tcPr>
            <w:tcW w:w="1834" w:type="dxa"/>
          </w:tcPr>
          <w:p w14:paraId="7E17DFE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1,2</w:t>
            </w:r>
          </w:p>
        </w:tc>
        <w:tc>
          <w:tcPr>
            <w:tcW w:w="1441" w:type="dxa"/>
          </w:tcPr>
          <w:p w14:paraId="74F47E5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15,7±0,1</w:t>
            </w:r>
          </w:p>
        </w:tc>
        <w:tc>
          <w:tcPr>
            <w:tcW w:w="2797" w:type="dxa"/>
          </w:tcPr>
          <w:p w14:paraId="629F09D8"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en-US"/>
              </w:rPr>
            </w:pPr>
            <w:r w:rsidRPr="00881EB1">
              <w:rPr>
                <w:rStyle w:val="Hyperlink0"/>
                <w:rFonts w:eastAsia="Arial Unicode MS"/>
                <w:sz w:val="24"/>
                <w:szCs w:val="24"/>
                <w:lang w:val="kk-KZ"/>
              </w:rPr>
              <w:t>2,3±0,3</w:t>
            </w:r>
          </w:p>
        </w:tc>
      </w:tr>
      <w:tr w:rsidR="0002183D" w:rsidRPr="00881EB1" w14:paraId="23FB3BB4" w14:textId="77777777" w:rsidTr="0002183D">
        <w:trPr>
          <w:jc w:val="center"/>
        </w:trPr>
        <w:tc>
          <w:tcPr>
            <w:tcW w:w="1792" w:type="dxa"/>
            <w:vMerge/>
          </w:tcPr>
          <w:p w14:paraId="457D9624"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7DF5B4D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8,0</w:t>
            </w:r>
          </w:p>
        </w:tc>
        <w:tc>
          <w:tcPr>
            <w:tcW w:w="1834" w:type="dxa"/>
          </w:tcPr>
          <w:p w14:paraId="5626E30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0,34</w:t>
            </w:r>
          </w:p>
        </w:tc>
        <w:tc>
          <w:tcPr>
            <w:tcW w:w="1441" w:type="dxa"/>
          </w:tcPr>
          <w:p w14:paraId="2CDFB43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en-US"/>
              </w:rPr>
            </w:pPr>
            <w:r w:rsidRPr="00881EB1">
              <w:rPr>
                <w:rStyle w:val="Hyperlink0"/>
                <w:rFonts w:eastAsia="Arial Unicode MS"/>
                <w:sz w:val="24"/>
                <w:szCs w:val="24"/>
                <w:lang w:val="kk-KZ"/>
              </w:rPr>
              <w:t>11,5±0,5</w:t>
            </w:r>
          </w:p>
        </w:tc>
        <w:tc>
          <w:tcPr>
            <w:tcW w:w="2797" w:type="dxa"/>
          </w:tcPr>
          <w:p w14:paraId="1D10AE4B"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en-US"/>
              </w:rPr>
            </w:pPr>
            <w:r w:rsidRPr="00881EB1">
              <w:rPr>
                <w:rStyle w:val="Hyperlink0"/>
                <w:rFonts w:eastAsia="Arial Unicode MS"/>
                <w:sz w:val="24"/>
                <w:szCs w:val="24"/>
                <w:lang w:val="kk-KZ"/>
              </w:rPr>
              <w:t>1,1±0,3</w:t>
            </w:r>
          </w:p>
        </w:tc>
      </w:tr>
      <w:tr w:rsidR="0002183D" w:rsidRPr="00881EB1" w14:paraId="6AEB9BC3" w14:textId="77777777" w:rsidTr="0002183D">
        <w:trPr>
          <w:jc w:val="center"/>
        </w:trPr>
        <w:tc>
          <w:tcPr>
            <w:tcW w:w="1792" w:type="dxa"/>
            <w:vMerge/>
          </w:tcPr>
          <w:p w14:paraId="782E34AA"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1FA75A84"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9,6</w:t>
            </w:r>
          </w:p>
        </w:tc>
        <w:tc>
          <w:tcPr>
            <w:tcW w:w="1834" w:type="dxa"/>
          </w:tcPr>
          <w:p w14:paraId="72483E0F"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0,22</w:t>
            </w:r>
          </w:p>
        </w:tc>
        <w:tc>
          <w:tcPr>
            <w:tcW w:w="1441" w:type="dxa"/>
          </w:tcPr>
          <w:p w14:paraId="5881C9E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en-US"/>
              </w:rPr>
            </w:pPr>
            <w:r w:rsidRPr="00881EB1">
              <w:rPr>
                <w:rStyle w:val="Hyperlink0"/>
                <w:rFonts w:eastAsia="Arial Unicode MS"/>
                <w:sz w:val="24"/>
                <w:szCs w:val="24"/>
                <w:lang w:val="kk-KZ"/>
              </w:rPr>
              <w:t>8,9±1,0</w:t>
            </w:r>
          </w:p>
        </w:tc>
        <w:tc>
          <w:tcPr>
            <w:tcW w:w="2797" w:type="dxa"/>
          </w:tcPr>
          <w:p w14:paraId="062C41F9"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r>
      <w:tr w:rsidR="0002183D" w:rsidRPr="00881EB1" w14:paraId="7D184C7F" w14:textId="77777777" w:rsidTr="0002183D">
        <w:trPr>
          <w:jc w:val="center"/>
        </w:trPr>
        <w:tc>
          <w:tcPr>
            <w:tcW w:w="1792" w:type="dxa"/>
            <w:vMerge/>
          </w:tcPr>
          <w:p w14:paraId="6BC36B6B"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42FCD12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11,7</w:t>
            </w:r>
          </w:p>
        </w:tc>
        <w:tc>
          <w:tcPr>
            <w:tcW w:w="1834" w:type="dxa"/>
          </w:tcPr>
          <w:p w14:paraId="77F05A38"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0,1</w:t>
            </w:r>
          </w:p>
        </w:tc>
        <w:tc>
          <w:tcPr>
            <w:tcW w:w="1441" w:type="dxa"/>
          </w:tcPr>
          <w:p w14:paraId="5AC2181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en-US"/>
              </w:rPr>
            </w:pPr>
            <w:r w:rsidRPr="00881EB1">
              <w:rPr>
                <w:rStyle w:val="Hyperlink0"/>
                <w:rFonts w:eastAsia="Arial Unicode MS"/>
                <w:sz w:val="24"/>
                <w:szCs w:val="24"/>
                <w:lang w:val="kk-KZ"/>
              </w:rPr>
              <w:t>5,2±0,9</w:t>
            </w:r>
          </w:p>
        </w:tc>
        <w:tc>
          <w:tcPr>
            <w:tcW w:w="2797" w:type="dxa"/>
          </w:tcPr>
          <w:p w14:paraId="632427D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r>
      <w:tr w:rsidR="0002183D" w:rsidRPr="00881EB1" w14:paraId="160CC399" w14:textId="77777777" w:rsidTr="0002183D">
        <w:trPr>
          <w:jc w:val="center"/>
        </w:trPr>
        <w:tc>
          <w:tcPr>
            <w:tcW w:w="1792" w:type="dxa"/>
            <w:vMerge/>
          </w:tcPr>
          <w:p w14:paraId="283BA098"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128CB5D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13,7</w:t>
            </w:r>
          </w:p>
        </w:tc>
        <w:tc>
          <w:tcPr>
            <w:tcW w:w="1834" w:type="dxa"/>
          </w:tcPr>
          <w:p w14:paraId="3B28018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0,04</w:t>
            </w:r>
          </w:p>
        </w:tc>
        <w:tc>
          <w:tcPr>
            <w:tcW w:w="1441" w:type="dxa"/>
          </w:tcPr>
          <w:p w14:paraId="08CF290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en-US"/>
              </w:rPr>
            </w:pPr>
            <w:r w:rsidRPr="00881EB1">
              <w:rPr>
                <w:rStyle w:val="Hyperlink0"/>
                <w:rFonts w:eastAsia="Arial Unicode MS"/>
                <w:sz w:val="24"/>
                <w:szCs w:val="24"/>
                <w:lang w:val="kk-KZ"/>
              </w:rPr>
              <w:t>2,3±0,6</w:t>
            </w:r>
          </w:p>
        </w:tc>
        <w:tc>
          <w:tcPr>
            <w:tcW w:w="2797" w:type="dxa"/>
          </w:tcPr>
          <w:p w14:paraId="0E66BA7B"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r>
      <w:tr w:rsidR="0002183D" w:rsidRPr="00881EB1" w14:paraId="459C229C" w14:textId="77777777" w:rsidTr="0002183D">
        <w:trPr>
          <w:jc w:val="center"/>
        </w:trPr>
        <w:tc>
          <w:tcPr>
            <w:tcW w:w="1792" w:type="dxa"/>
            <w:vMerge w:val="restart"/>
            <w:vAlign w:val="center"/>
          </w:tcPr>
          <w:p w14:paraId="02B87FEE"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r w:rsidRPr="00881EB1">
              <w:rPr>
                <w:rStyle w:val="Hyperlink0"/>
                <w:rFonts w:eastAsia="Arial Unicode MS"/>
                <w:sz w:val="24"/>
                <w:szCs w:val="24"/>
                <w:lang w:val="en-US"/>
              </w:rPr>
              <w:t>Xe, 156</w:t>
            </w:r>
            <w:r w:rsidRPr="00881EB1">
              <w:rPr>
                <w:rStyle w:val="Hyperlink0"/>
                <w:rFonts w:eastAsia="Arial Unicode MS"/>
                <w:sz w:val="24"/>
                <w:szCs w:val="24"/>
                <w:lang w:val="kk-KZ"/>
              </w:rPr>
              <w:t xml:space="preserve"> МэВ</w:t>
            </w:r>
          </w:p>
        </w:tc>
        <w:tc>
          <w:tcPr>
            <w:tcW w:w="1671" w:type="dxa"/>
          </w:tcPr>
          <w:p w14:paraId="7B107B8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c>
          <w:tcPr>
            <w:tcW w:w="1834" w:type="dxa"/>
          </w:tcPr>
          <w:p w14:paraId="4260522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1,2</w:t>
            </w:r>
          </w:p>
        </w:tc>
        <w:tc>
          <w:tcPr>
            <w:tcW w:w="1441" w:type="dxa"/>
          </w:tcPr>
          <w:p w14:paraId="043D481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23,6±0,03</w:t>
            </w:r>
          </w:p>
        </w:tc>
        <w:tc>
          <w:tcPr>
            <w:tcW w:w="2797" w:type="dxa"/>
          </w:tcPr>
          <w:p w14:paraId="3E044A1D"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3,6±0,6</w:t>
            </w:r>
          </w:p>
        </w:tc>
      </w:tr>
      <w:tr w:rsidR="0002183D" w:rsidRPr="00881EB1" w14:paraId="37E5A2F8" w14:textId="77777777" w:rsidTr="0002183D">
        <w:trPr>
          <w:jc w:val="center"/>
        </w:trPr>
        <w:tc>
          <w:tcPr>
            <w:tcW w:w="1792" w:type="dxa"/>
            <w:vMerge/>
            <w:vAlign w:val="center"/>
          </w:tcPr>
          <w:p w14:paraId="11E89FFA"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p>
        </w:tc>
        <w:tc>
          <w:tcPr>
            <w:tcW w:w="1671" w:type="dxa"/>
          </w:tcPr>
          <w:p w14:paraId="244E037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8</w:t>
            </w:r>
          </w:p>
        </w:tc>
        <w:tc>
          <w:tcPr>
            <w:tcW w:w="1834" w:type="dxa"/>
          </w:tcPr>
          <w:p w14:paraId="5FE8280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0,38</w:t>
            </w:r>
          </w:p>
        </w:tc>
        <w:tc>
          <w:tcPr>
            <w:tcW w:w="1441" w:type="dxa"/>
          </w:tcPr>
          <w:p w14:paraId="6853692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16,6±0,9</w:t>
            </w:r>
          </w:p>
        </w:tc>
        <w:tc>
          <w:tcPr>
            <w:tcW w:w="2797" w:type="dxa"/>
          </w:tcPr>
          <w:p w14:paraId="62F6FA1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2,8±0,4</w:t>
            </w:r>
          </w:p>
        </w:tc>
      </w:tr>
      <w:tr w:rsidR="0002183D" w:rsidRPr="00881EB1" w14:paraId="48A3FD07" w14:textId="77777777" w:rsidTr="0002183D">
        <w:trPr>
          <w:jc w:val="center"/>
        </w:trPr>
        <w:tc>
          <w:tcPr>
            <w:tcW w:w="1792" w:type="dxa"/>
            <w:vMerge/>
            <w:vAlign w:val="center"/>
          </w:tcPr>
          <w:p w14:paraId="7FA9D0AB"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p>
        </w:tc>
        <w:tc>
          <w:tcPr>
            <w:tcW w:w="1671" w:type="dxa"/>
          </w:tcPr>
          <w:p w14:paraId="30B7226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9,6</w:t>
            </w:r>
          </w:p>
        </w:tc>
        <w:tc>
          <w:tcPr>
            <w:tcW w:w="1834" w:type="dxa"/>
          </w:tcPr>
          <w:p w14:paraId="7CAF09F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0,28</w:t>
            </w:r>
          </w:p>
        </w:tc>
        <w:tc>
          <w:tcPr>
            <w:tcW w:w="1441" w:type="dxa"/>
          </w:tcPr>
          <w:p w14:paraId="621DB53F"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13,8±1,4</w:t>
            </w:r>
          </w:p>
        </w:tc>
        <w:tc>
          <w:tcPr>
            <w:tcW w:w="2797" w:type="dxa"/>
          </w:tcPr>
          <w:p w14:paraId="28BF2966"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2,5±0,4</w:t>
            </w:r>
          </w:p>
        </w:tc>
      </w:tr>
      <w:tr w:rsidR="0002183D" w:rsidRPr="00881EB1" w14:paraId="697A0736" w14:textId="77777777" w:rsidTr="0002183D">
        <w:trPr>
          <w:jc w:val="center"/>
        </w:trPr>
        <w:tc>
          <w:tcPr>
            <w:tcW w:w="1792" w:type="dxa"/>
            <w:vMerge/>
            <w:vAlign w:val="center"/>
          </w:tcPr>
          <w:p w14:paraId="562EE09D"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p>
        </w:tc>
        <w:tc>
          <w:tcPr>
            <w:tcW w:w="1671" w:type="dxa"/>
          </w:tcPr>
          <w:p w14:paraId="5F6BD687"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11,7</w:t>
            </w:r>
          </w:p>
        </w:tc>
        <w:tc>
          <w:tcPr>
            <w:tcW w:w="1834" w:type="dxa"/>
          </w:tcPr>
          <w:p w14:paraId="4711DDA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0,17</w:t>
            </w:r>
          </w:p>
        </w:tc>
        <w:tc>
          <w:tcPr>
            <w:tcW w:w="1441" w:type="dxa"/>
          </w:tcPr>
          <w:p w14:paraId="1371E727"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9,5±1,5</w:t>
            </w:r>
          </w:p>
        </w:tc>
        <w:tc>
          <w:tcPr>
            <w:tcW w:w="2797" w:type="dxa"/>
          </w:tcPr>
          <w:p w14:paraId="13BD8A94"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r>
      <w:tr w:rsidR="0002183D" w:rsidRPr="00881EB1" w14:paraId="2DE1817D" w14:textId="77777777" w:rsidTr="0002183D">
        <w:trPr>
          <w:jc w:val="center"/>
        </w:trPr>
        <w:tc>
          <w:tcPr>
            <w:tcW w:w="1792" w:type="dxa"/>
            <w:vMerge/>
            <w:vAlign w:val="center"/>
          </w:tcPr>
          <w:p w14:paraId="09738C58"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p>
        </w:tc>
        <w:tc>
          <w:tcPr>
            <w:tcW w:w="1671" w:type="dxa"/>
          </w:tcPr>
          <w:p w14:paraId="30DBCAC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13,7</w:t>
            </w:r>
          </w:p>
        </w:tc>
        <w:tc>
          <w:tcPr>
            <w:tcW w:w="1834" w:type="dxa"/>
          </w:tcPr>
          <w:p w14:paraId="7AFE568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0,1</w:t>
            </w:r>
          </w:p>
        </w:tc>
        <w:tc>
          <w:tcPr>
            <w:tcW w:w="1441" w:type="dxa"/>
          </w:tcPr>
          <w:p w14:paraId="0A4B7CE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en-US"/>
              </w:rPr>
            </w:pPr>
            <w:r w:rsidRPr="00881EB1">
              <w:rPr>
                <w:rStyle w:val="Hyperlink0"/>
                <w:rFonts w:eastAsia="Arial Unicode MS"/>
                <w:sz w:val="24"/>
                <w:szCs w:val="24"/>
                <w:lang w:val="kk-KZ"/>
              </w:rPr>
              <w:t>5,7±1,3</w:t>
            </w:r>
          </w:p>
        </w:tc>
        <w:tc>
          <w:tcPr>
            <w:tcW w:w="2797" w:type="dxa"/>
          </w:tcPr>
          <w:p w14:paraId="0D02577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r>
      <w:tr w:rsidR="0002183D" w:rsidRPr="00881EB1" w14:paraId="46778686" w14:textId="77777777" w:rsidTr="0002183D">
        <w:trPr>
          <w:jc w:val="center"/>
        </w:trPr>
        <w:tc>
          <w:tcPr>
            <w:tcW w:w="1792" w:type="dxa"/>
          </w:tcPr>
          <w:p w14:paraId="3F31606B"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r w:rsidRPr="00881EB1">
              <w:rPr>
                <w:rStyle w:val="Hyperlink0"/>
                <w:rFonts w:eastAsia="Arial Unicode MS"/>
                <w:sz w:val="24"/>
                <w:szCs w:val="24"/>
                <w:lang w:val="en-US"/>
              </w:rPr>
              <w:t>Xe, 220</w:t>
            </w:r>
            <w:r w:rsidRPr="00881EB1">
              <w:rPr>
                <w:rStyle w:val="Hyperlink0"/>
                <w:rFonts w:eastAsia="Arial Unicode MS"/>
                <w:sz w:val="24"/>
                <w:szCs w:val="24"/>
                <w:lang w:val="kk-KZ"/>
              </w:rPr>
              <w:t xml:space="preserve"> МэВ</w:t>
            </w:r>
          </w:p>
        </w:tc>
        <w:tc>
          <w:tcPr>
            <w:tcW w:w="1671" w:type="dxa"/>
          </w:tcPr>
          <w:p w14:paraId="644CB1B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c>
          <w:tcPr>
            <w:tcW w:w="1834" w:type="dxa"/>
          </w:tcPr>
          <w:p w14:paraId="6D4A0F2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1,67</w:t>
            </w:r>
          </w:p>
        </w:tc>
        <w:tc>
          <w:tcPr>
            <w:tcW w:w="1441" w:type="dxa"/>
          </w:tcPr>
          <w:p w14:paraId="4D33E697"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25,0±0,1</w:t>
            </w:r>
          </w:p>
        </w:tc>
        <w:tc>
          <w:tcPr>
            <w:tcW w:w="2797" w:type="dxa"/>
          </w:tcPr>
          <w:p w14:paraId="5B221B2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3,4±0,4</w:t>
            </w:r>
          </w:p>
        </w:tc>
      </w:tr>
      <w:tr w:rsidR="0002183D" w:rsidRPr="00881EB1" w14:paraId="5079FD17" w14:textId="77777777" w:rsidTr="0002183D">
        <w:trPr>
          <w:jc w:val="center"/>
        </w:trPr>
        <w:tc>
          <w:tcPr>
            <w:tcW w:w="1792" w:type="dxa"/>
            <w:vMerge w:val="restart"/>
            <w:vAlign w:val="center"/>
          </w:tcPr>
          <w:p w14:paraId="72708BBB"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r w:rsidRPr="00881EB1">
              <w:rPr>
                <w:rStyle w:val="Hyperlink0"/>
                <w:rFonts w:eastAsia="Arial Unicode MS"/>
                <w:sz w:val="24"/>
                <w:szCs w:val="24"/>
                <w:lang w:val="en-US"/>
              </w:rPr>
              <w:t>Xe, 475</w:t>
            </w:r>
            <w:r w:rsidRPr="00881EB1">
              <w:rPr>
                <w:rStyle w:val="Hyperlink0"/>
                <w:rFonts w:eastAsia="Arial Unicode MS"/>
                <w:sz w:val="24"/>
                <w:szCs w:val="24"/>
                <w:lang w:val="kk-KZ"/>
              </w:rPr>
              <w:t xml:space="preserve"> МэВ</w:t>
            </w:r>
          </w:p>
        </w:tc>
        <w:tc>
          <w:tcPr>
            <w:tcW w:w="1671" w:type="dxa"/>
          </w:tcPr>
          <w:p w14:paraId="62AD88F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c>
          <w:tcPr>
            <w:tcW w:w="1834" w:type="dxa"/>
          </w:tcPr>
          <w:p w14:paraId="366BFACB"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3,59</w:t>
            </w:r>
          </w:p>
        </w:tc>
        <w:tc>
          <w:tcPr>
            <w:tcW w:w="1441" w:type="dxa"/>
          </w:tcPr>
          <w:p w14:paraId="678104C7"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27,1±0,01</w:t>
            </w:r>
          </w:p>
        </w:tc>
        <w:tc>
          <w:tcPr>
            <w:tcW w:w="2797" w:type="dxa"/>
          </w:tcPr>
          <w:p w14:paraId="5BA127A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3,2±0,5</w:t>
            </w:r>
          </w:p>
        </w:tc>
      </w:tr>
      <w:tr w:rsidR="0002183D" w:rsidRPr="00881EB1" w14:paraId="6C31DA81" w14:textId="77777777" w:rsidTr="0002183D">
        <w:trPr>
          <w:jc w:val="center"/>
        </w:trPr>
        <w:tc>
          <w:tcPr>
            <w:tcW w:w="1792" w:type="dxa"/>
            <w:vMerge/>
          </w:tcPr>
          <w:p w14:paraId="72EF3EA2"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5F42C08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13,7</w:t>
            </w:r>
          </w:p>
        </w:tc>
        <w:tc>
          <w:tcPr>
            <w:tcW w:w="1834" w:type="dxa"/>
          </w:tcPr>
          <w:p w14:paraId="1EE1595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1,73</w:t>
            </w:r>
          </w:p>
        </w:tc>
        <w:tc>
          <w:tcPr>
            <w:tcW w:w="1441" w:type="dxa"/>
          </w:tcPr>
          <w:p w14:paraId="462DCF2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25,1±0,2</w:t>
            </w:r>
          </w:p>
        </w:tc>
        <w:tc>
          <w:tcPr>
            <w:tcW w:w="2797" w:type="dxa"/>
          </w:tcPr>
          <w:p w14:paraId="666FDB0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3,1±0,4</w:t>
            </w:r>
          </w:p>
        </w:tc>
      </w:tr>
      <w:tr w:rsidR="0002183D" w:rsidRPr="00881EB1" w14:paraId="0E1F76ED" w14:textId="77777777" w:rsidTr="0002183D">
        <w:trPr>
          <w:jc w:val="center"/>
        </w:trPr>
        <w:tc>
          <w:tcPr>
            <w:tcW w:w="1792" w:type="dxa"/>
            <w:vMerge/>
          </w:tcPr>
          <w:p w14:paraId="4F986D97"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25B114E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26,3</w:t>
            </w:r>
          </w:p>
        </w:tc>
        <w:tc>
          <w:tcPr>
            <w:tcW w:w="1834" w:type="dxa"/>
          </w:tcPr>
          <w:p w14:paraId="157B634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0,39</w:t>
            </w:r>
          </w:p>
        </w:tc>
        <w:tc>
          <w:tcPr>
            <w:tcW w:w="1441" w:type="dxa"/>
          </w:tcPr>
          <w:p w14:paraId="399C0BE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16,4±1,4</w:t>
            </w:r>
          </w:p>
        </w:tc>
        <w:tc>
          <w:tcPr>
            <w:tcW w:w="2797" w:type="dxa"/>
          </w:tcPr>
          <w:p w14:paraId="3280B15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2,9±0,3</w:t>
            </w:r>
          </w:p>
        </w:tc>
      </w:tr>
      <w:tr w:rsidR="0002183D" w:rsidRPr="00881EB1" w14:paraId="4ADBE4F1" w14:textId="77777777" w:rsidTr="0002183D">
        <w:trPr>
          <w:jc w:val="center"/>
        </w:trPr>
        <w:tc>
          <w:tcPr>
            <w:tcW w:w="1792" w:type="dxa"/>
            <w:vMerge/>
          </w:tcPr>
          <w:p w14:paraId="6822174B"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7EE49719"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28,7</w:t>
            </w:r>
          </w:p>
        </w:tc>
        <w:tc>
          <w:tcPr>
            <w:tcW w:w="1834" w:type="dxa"/>
          </w:tcPr>
          <w:p w14:paraId="228587C7"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0,23</w:t>
            </w:r>
          </w:p>
        </w:tc>
        <w:tc>
          <w:tcPr>
            <w:tcW w:w="1441" w:type="dxa"/>
          </w:tcPr>
          <w:p w14:paraId="77B6B42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12,0±1,9</w:t>
            </w:r>
          </w:p>
        </w:tc>
        <w:tc>
          <w:tcPr>
            <w:tcW w:w="2797" w:type="dxa"/>
          </w:tcPr>
          <w:p w14:paraId="37296A3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2,3±0,3</w:t>
            </w:r>
          </w:p>
        </w:tc>
      </w:tr>
      <w:tr w:rsidR="0002183D" w:rsidRPr="00881EB1" w14:paraId="4E5972FD" w14:textId="77777777" w:rsidTr="0002183D">
        <w:trPr>
          <w:jc w:val="center"/>
        </w:trPr>
        <w:tc>
          <w:tcPr>
            <w:tcW w:w="1792" w:type="dxa"/>
            <w:vMerge/>
          </w:tcPr>
          <w:p w14:paraId="70EAD727"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7C4CD8B1"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31,1</w:t>
            </w:r>
          </w:p>
        </w:tc>
        <w:tc>
          <w:tcPr>
            <w:tcW w:w="1834" w:type="dxa"/>
          </w:tcPr>
          <w:p w14:paraId="2B22034D"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0,12</w:t>
            </w:r>
          </w:p>
        </w:tc>
        <w:tc>
          <w:tcPr>
            <w:tcW w:w="1441" w:type="dxa"/>
          </w:tcPr>
          <w:p w14:paraId="52E5645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6,9±1,8</w:t>
            </w:r>
          </w:p>
        </w:tc>
        <w:tc>
          <w:tcPr>
            <w:tcW w:w="2797" w:type="dxa"/>
          </w:tcPr>
          <w:p w14:paraId="4546F608"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r>
      <w:tr w:rsidR="0002183D" w:rsidRPr="00881EB1" w14:paraId="056F35E4" w14:textId="77777777" w:rsidTr="0002183D">
        <w:trPr>
          <w:jc w:val="center"/>
        </w:trPr>
        <w:tc>
          <w:tcPr>
            <w:tcW w:w="1792" w:type="dxa"/>
            <w:vMerge/>
          </w:tcPr>
          <w:p w14:paraId="589D24D5"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1F9ADFD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33,8</w:t>
            </w:r>
          </w:p>
        </w:tc>
        <w:tc>
          <w:tcPr>
            <w:tcW w:w="1834" w:type="dxa"/>
          </w:tcPr>
          <w:p w14:paraId="1388FFA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0,03</w:t>
            </w:r>
          </w:p>
        </w:tc>
        <w:tc>
          <w:tcPr>
            <w:tcW w:w="1441" w:type="dxa"/>
          </w:tcPr>
          <w:p w14:paraId="09C3D839"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rPr>
            </w:pPr>
            <w:r w:rsidRPr="00881EB1">
              <w:rPr>
                <w:rStyle w:val="Hyperlink0"/>
                <w:rFonts w:eastAsia="Arial Unicode MS"/>
                <w:sz w:val="24"/>
                <w:szCs w:val="24"/>
                <w:lang w:val="kk-KZ"/>
              </w:rPr>
              <w:t>3,0±0,9</w:t>
            </w:r>
          </w:p>
        </w:tc>
        <w:tc>
          <w:tcPr>
            <w:tcW w:w="2797" w:type="dxa"/>
          </w:tcPr>
          <w:p w14:paraId="394ACB8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F606F1">
              <w:rPr>
                <w:rStyle w:val="Hyperlink0"/>
                <w:rFonts w:eastAsia="Arial Unicode MS"/>
                <w:sz w:val="24"/>
                <w:szCs w:val="24"/>
                <w:lang w:val="kk-KZ"/>
              </w:rPr>
              <w:t>н/о</w:t>
            </w:r>
          </w:p>
        </w:tc>
      </w:tr>
      <w:tr w:rsidR="0002183D" w:rsidRPr="00881EB1" w14:paraId="4A3D2358" w14:textId="77777777" w:rsidTr="0002183D">
        <w:trPr>
          <w:jc w:val="center"/>
        </w:trPr>
        <w:tc>
          <w:tcPr>
            <w:tcW w:w="1792" w:type="dxa"/>
            <w:vMerge w:val="restart"/>
            <w:vAlign w:val="center"/>
          </w:tcPr>
          <w:p w14:paraId="16732D9E" w14:textId="77777777" w:rsidR="0002183D" w:rsidRPr="00881EB1" w:rsidRDefault="0002183D" w:rsidP="0002183D">
            <w:pPr>
              <w:tabs>
                <w:tab w:val="right" w:leader="dot" w:pos="8647"/>
              </w:tabs>
              <w:spacing w:line="228" w:lineRule="auto"/>
              <w:ind w:right="49"/>
              <w:rPr>
                <w:rStyle w:val="Hyperlink0"/>
                <w:rFonts w:eastAsia="Arial Unicode MS"/>
                <w:sz w:val="24"/>
                <w:szCs w:val="24"/>
              </w:rPr>
            </w:pPr>
            <w:r w:rsidRPr="00881EB1">
              <w:rPr>
                <w:rStyle w:val="Hyperlink0"/>
                <w:rFonts w:eastAsia="Arial Unicode MS"/>
                <w:sz w:val="24"/>
                <w:szCs w:val="24"/>
                <w:lang w:val="en-US"/>
              </w:rPr>
              <w:t>Bi, 714</w:t>
            </w:r>
            <w:r w:rsidRPr="00881EB1">
              <w:rPr>
                <w:rStyle w:val="Hyperlink0"/>
                <w:rFonts w:eastAsia="Arial Unicode MS"/>
                <w:sz w:val="24"/>
                <w:szCs w:val="24"/>
                <w:lang w:val="kk-KZ"/>
              </w:rPr>
              <w:t xml:space="preserve"> МэВ</w:t>
            </w:r>
          </w:p>
        </w:tc>
        <w:tc>
          <w:tcPr>
            <w:tcW w:w="1671" w:type="dxa"/>
          </w:tcPr>
          <w:p w14:paraId="5BA9CC4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w:t>
            </w:r>
          </w:p>
        </w:tc>
        <w:tc>
          <w:tcPr>
            <w:tcW w:w="1834" w:type="dxa"/>
          </w:tcPr>
          <w:p w14:paraId="1C0FB83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3,4</w:t>
            </w:r>
          </w:p>
        </w:tc>
        <w:tc>
          <w:tcPr>
            <w:tcW w:w="1441" w:type="dxa"/>
          </w:tcPr>
          <w:p w14:paraId="221B9EDB"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rPr>
            </w:pPr>
            <w:r w:rsidRPr="00881EB1">
              <w:rPr>
                <w:rStyle w:val="Hyperlink0"/>
                <w:rFonts w:eastAsia="Arial Unicode MS"/>
                <w:sz w:val="24"/>
                <w:szCs w:val="24"/>
                <w:lang w:val="kk-KZ"/>
              </w:rPr>
              <w:t>38,8±0,2</w:t>
            </w:r>
          </w:p>
        </w:tc>
        <w:tc>
          <w:tcPr>
            <w:tcW w:w="2797" w:type="dxa"/>
          </w:tcPr>
          <w:p w14:paraId="18A9EED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4,6±0,5</w:t>
            </w:r>
          </w:p>
        </w:tc>
      </w:tr>
      <w:tr w:rsidR="0002183D" w:rsidRPr="00881EB1" w14:paraId="3907AF39" w14:textId="77777777" w:rsidTr="0002183D">
        <w:trPr>
          <w:jc w:val="center"/>
        </w:trPr>
        <w:tc>
          <w:tcPr>
            <w:tcW w:w="1792" w:type="dxa"/>
            <w:vMerge/>
          </w:tcPr>
          <w:p w14:paraId="2681D45E"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5DBCD51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14</w:t>
            </w:r>
          </w:p>
        </w:tc>
        <w:tc>
          <w:tcPr>
            <w:tcW w:w="1834" w:type="dxa"/>
          </w:tcPr>
          <w:p w14:paraId="3048B7DE"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1,67</w:t>
            </w:r>
          </w:p>
        </w:tc>
        <w:tc>
          <w:tcPr>
            <w:tcW w:w="1441" w:type="dxa"/>
          </w:tcPr>
          <w:p w14:paraId="70C27C9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rPr>
            </w:pPr>
            <w:r w:rsidRPr="00881EB1">
              <w:rPr>
                <w:rStyle w:val="Hyperlink0"/>
                <w:rFonts w:eastAsia="Arial Unicode MS"/>
                <w:sz w:val="24"/>
                <w:szCs w:val="24"/>
                <w:lang w:val="kk-KZ"/>
              </w:rPr>
              <w:t>34,8±0,6</w:t>
            </w:r>
          </w:p>
        </w:tc>
        <w:tc>
          <w:tcPr>
            <w:tcW w:w="2797" w:type="dxa"/>
          </w:tcPr>
          <w:p w14:paraId="7031940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5,2±0,4</w:t>
            </w:r>
          </w:p>
        </w:tc>
      </w:tr>
      <w:tr w:rsidR="0002183D" w:rsidRPr="00881EB1" w14:paraId="15B788FC" w14:textId="77777777" w:rsidTr="0002183D">
        <w:trPr>
          <w:jc w:val="center"/>
        </w:trPr>
        <w:tc>
          <w:tcPr>
            <w:tcW w:w="1792" w:type="dxa"/>
            <w:vMerge/>
          </w:tcPr>
          <w:p w14:paraId="76D9F4D8"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22930C3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17,4</w:t>
            </w:r>
          </w:p>
        </w:tc>
        <w:tc>
          <w:tcPr>
            <w:tcW w:w="1834" w:type="dxa"/>
          </w:tcPr>
          <w:p w14:paraId="7E4761B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1,3</w:t>
            </w:r>
          </w:p>
        </w:tc>
        <w:tc>
          <w:tcPr>
            <w:tcW w:w="1441" w:type="dxa"/>
          </w:tcPr>
          <w:p w14:paraId="137D2A0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rPr>
            </w:pPr>
            <w:r w:rsidRPr="00881EB1">
              <w:rPr>
                <w:rStyle w:val="Hyperlink0"/>
                <w:rFonts w:eastAsia="Arial Unicode MS"/>
                <w:sz w:val="24"/>
                <w:szCs w:val="24"/>
                <w:lang w:val="kk-KZ"/>
              </w:rPr>
              <w:t>33,0±0,6</w:t>
            </w:r>
          </w:p>
        </w:tc>
        <w:tc>
          <w:tcPr>
            <w:tcW w:w="2797" w:type="dxa"/>
          </w:tcPr>
          <w:p w14:paraId="43C272B6"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4,9±0,44</w:t>
            </w:r>
          </w:p>
        </w:tc>
      </w:tr>
      <w:tr w:rsidR="0002183D" w:rsidRPr="00881EB1" w14:paraId="14CB0B51" w14:textId="77777777" w:rsidTr="0002183D">
        <w:trPr>
          <w:jc w:val="center"/>
        </w:trPr>
        <w:tc>
          <w:tcPr>
            <w:tcW w:w="1792" w:type="dxa"/>
            <w:vMerge/>
          </w:tcPr>
          <w:p w14:paraId="3D0EEF5C"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01015EAA"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19,2</w:t>
            </w:r>
          </w:p>
        </w:tc>
        <w:tc>
          <w:tcPr>
            <w:tcW w:w="1834" w:type="dxa"/>
          </w:tcPr>
          <w:p w14:paraId="2C9942C0"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1,08</w:t>
            </w:r>
          </w:p>
        </w:tc>
        <w:tc>
          <w:tcPr>
            <w:tcW w:w="1441" w:type="dxa"/>
          </w:tcPr>
          <w:p w14:paraId="0EA292ED"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rPr>
            </w:pPr>
            <w:r w:rsidRPr="00881EB1">
              <w:rPr>
                <w:rStyle w:val="Hyperlink0"/>
                <w:rFonts w:eastAsia="Arial Unicode MS"/>
                <w:sz w:val="24"/>
                <w:szCs w:val="24"/>
                <w:lang w:val="kk-KZ"/>
              </w:rPr>
              <w:t>31,7±0,6</w:t>
            </w:r>
          </w:p>
        </w:tc>
        <w:tc>
          <w:tcPr>
            <w:tcW w:w="2797" w:type="dxa"/>
          </w:tcPr>
          <w:p w14:paraId="0DEB3E8B"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5,1±0,5</w:t>
            </w:r>
          </w:p>
        </w:tc>
      </w:tr>
      <w:tr w:rsidR="0002183D" w:rsidRPr="00881EB1" w14:paraId="0DA43842" w14:textId="77777777" w:rsidTr="0002183D">
        <w:trPr>
          <w:jc w:val="center"/>
        </w:trPr>
        <w:tc>
          <w:tcPr>
            <w:tcW w:w="1792" w:type="dxa"/>
            <w:vMerge/>
          </w:tcPr>
          <w:p w14:paraId="4C7DCFB8"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1196AB43"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23,2</w:t>
            </w:r>
          </w:p>
        </w:tc>
        <w:tc>
          <w:tcPr>
            <w:tcW w:w="1834" w:type="dxa"/>
          </w:tcPr>
          <w:p w14:paraId="5C34EA4D"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0,8</w:t>
            </w:r>
          </w:p>
        </w:tc>
        <w:tc>
          <w:tcPr>
            <w:tcW w:w="1441" w:type="dxa"/>
          </w:tcPr>
          <w:p w14:paraId="750D7851"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rPr>
            </w:pPr>
            <w:r w:rsidRPr="00881EB1">
              <w:rPr>
                <w:rStyle w:val="Hyperlink0"/>
                <w:rFonts w:eastAsia="Arial Unicode MS"/>
                <w:sz w:val="24"/>
                <w:szCs w:val="24"/>
                <w:lang w:val="kk-KZ"/>
              </w:rPr>
              <w:t>28,1±1,0</w:t>
            </w:r>
          </w:p>
        </w:tc>
        <w:tc>
          <w:tcPr>
            <w:tcW w:w="2797" w:type="dxa"/>
          </w:tcPr>
          <w:p w14:paraId="20CDAE4B"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4,8±0,4</w:t>
            </w:r>
          </w:p>
        </w:tc>
      </w:tr>
      <w:tr w:rsidR="0002183D" w:rsidRPr="00881EB1" w14:paraId="6EB214A8" w14:textId="77777777" w:rsidTr="0002183D">
        <w:trPr>
          <w:jc w:val="center"/>
        </w:trPr>
        <w:tc>
          <w:tcPr>
            <w:tcW w:w="1792" w:type="dxa"/>
            <w:vMerge/>
          </w:tcPr>
          <w:p w14:paraId="700EFA9D" w14:textId="77777777" w:rsidR="0002183D" w:rsidRPr="00881EB1" w:rsidRDefault="0002183D" w:rsidP="0002183D">
            <w:pPr>
              <w:tabs>
                <w:tab w:val="right" w:leader="dot" w:pos="8647"/>
              </w:tabs>
              <w:spacing w:line="228" w:lineRule="auto"/>
              <w:ind w:right="49"/>
              <w:jc w:val="both"/>
              <w:rPr>
                <w:rStyle w:val="Hyperlink0"/>
                <w:rFonts w:eastAsia="Arial Unicode MS"/>
                <w:sz w:val="24"/>
                <w:szCs w:val="24"/>
              </w:rPr>
            </w:pPr>
          </w:p>
        </w:tc>
        <w:tc>
          <w:tcPr>
            <w:tcW w:w="1671" w:type="dxa"/>
          </w:tcPr>
          <w:p w14:paraId="09B1538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27</w:t>
            </w:r>
          </w:p>
        </w:tc>
        <w:tc>
          <w:tcPr>
            <w:tcW w:w="1834" w:type="dxa"/>
          </w:tcPr>
          <w:p w14:paraId="72DED4BC"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0,48</w:t>
            </w:r>
          </w:p>
        </w:tc>
        <w:tc>
          <w:tcPr>
            <w:tcW w:w="1441" w:type="dxa"/>
          </w:tcPr>
          <w:p w14:paraId="699416F2"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23,2±2,1</w:t>
            </w:r>
          </w:p>
        </w:tc>
        <w:tc>
          <w:tcPr>
            <w:tcW w:w="2797" w:type="dxa"/>
          </w:tcPr>
          <w:p w14:paraId="71413C45" w14:textId="77777777" w:rsidR="0002183D" w:rsidRPr="00881EB1" w:rsidRDefault="0002183D" w:rsidP="0002183D">
            <w:pPr>
              <w:tabs>
                <w:tab w:val="right" w:leader="dot" w:pos="8647"/>
              </w:tabs>
              <w:spacing w:line="228" w:lineRule="auto"/>
              <w:ind w:right="49"/>
              <w:jc w:val="center"/>
              <w:rPr>
                <w:rStyle w:val="Hyperlink0"/>
                <w:rFonts w:eastAsia="Arial Unicode MS"/>
                <w:sz w:val="24"/>
                <w:szCs w:val="24"/>
                <w:lang w:val="kk-KZ"/>
              </w:rPr>
            </w:pPr>
            <w:r w:rsidRPr="00881EB1">
              <w:rPr>
                <w:rStyle w:val="Hyperlink0"/>
                <w:rFonts w:eastAsia="Arial Unicode MS"/>
                <w:sz w:val="24"/>
                <w:szCs w:val="24"/>
                <w:lang w:val="kk-KZ"/>
              </w:rPr>
              <w:t>3,4±0,4</w:t>
            </w:r>
          </w:p>
        </w:tc>
      </w:tr>
    </w:tbl>
    <w:p w14:paraId="40CF58F5" w14:textId="77777777" w:rsidR="0002183D" w:rsidRDefault="0002183D" w:rsidP="0002183D">
      <w:pPr>
        <w:ind w:firstLine="709"/>
        <w:jc w:val="both"/>
        <w:rPr>
          <w:rFonts w:ascii="Times New Roman" w:hAnsi="Times New Roman" w:cs="Times New Roman"/>
          <w:bCs/>
          <w:sz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E4623" w14:paraId="188C1262" w14:textId="77777777" w:rsidTr="008E4623">
        <w:tc>
          <w:tcPr>
            <w:tcW w:w="4927" w:type="dxa"/>
          </w:tcPr>
          <w:p w14:paraId="7D94F596" w14:textId="0ACD236F" w:rsidR="008E4623" w:rsidRDefault="008E4623" w:rsidP="008E4623">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7AD51D0E" wp14:editId="73AEEB70">
                  <wp:extent cx="2988000" cy="2988000"/>
                  <wp:effectExtent l="0" t="0" r="3175" b="3175"/>
                  <wp:docPr id="131056046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88000" cy="2988000"/>
                          </a:xfrm>
                          <a:prstGeom prst="rect">
                            <a:avLst/>
                          </a:prstGeom>
                          <a:noFill/>
                          <a:ln>
                            <a:noFill/>
                          </a:ln>
                        </pic:spPr>
                      </pic:pic>
                    </a:graphicData>
                  </a:graphic>
                </wp:inline>
              </w:drawing>
            </w:r>
          </w:p>
        </w:tc>
        <w:tc>
          <w:tcPr>
            <w:tcW w:w="4927" w:type="dxa"/>
          </w:tcPr>
          <w:p w14:paraId="569E78C5" w14:textId="51149828" w:rsidR="008E4623" w:rsidRDefault="008E4623" w:rsidP="008E4623">
            <w:pPr>
              <w:jc w:val="center"/>
              <w:rPr>
                <w:rFonts w:ascii="Times New Roman" w:hAnsi="Times New Roman" w:cs="Times New Roman"/>
                <w:bCs/>
                <w:sz w:val="28"/>
                <w:lang w:val="kk-KZ"/>
              </w:rPr>
            </w:pPr>
            <w:r w:rsidRPr="00881EB1">
              <w:rPr>
                <w:rFonts w:ascii="Times New Roman" w:hAnsi="Times New Roman" w:cs="Times New Roman"/>
                <w:noProof/>
                <w:sz w:val="20"/>
                <w:lang w:eastAsia="ru-RU" w:bidi="ar-SA"/>
              </w:rPr>
              <w:drawing>
                <wp:inline distT="0" distB="0" distL="0" distR="0" wp14:anchorId="1E1E25E1" wp14:editId="5DFAB7A0">
                  <wp:extent cx="2988000" cy="2988000"/>
                  <wp:effectExtent l="0" t="0" r="3175" b="3175"/>
                  <wp:docPr id="1748433011" name="Image 22" descr="Изображение выглядит как снимок экрана, рентгеновская пленка, черно-белый&#10;&#10;Контент, сгенерированный ИИ, может содержать ошиб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8433011" name="Image 22" descr="Изображение выглядит как снимок экрана, рентгеновская пленка, черно-белый&#10;&#10;Контент, сгенерированный ИИ, может содержать ошибки."/>
                          <pic:cNvPicPr/>
                        </pic:nvPicPr>
                        <pic:blipFill rotWithShape="1">
                          <a:blip r:embed="rId84" cstate="print"/>
                          <a:srcRect l="51068" b="11264"/>
                          <a:stretch/>
                        </pic:blipFill>
                        <pic:spPr bwMode="auto">
                          <a:xfrm>
                            <a:off x="0" y="0"/>
                            <a:ext cx="2988000" cy="2988000"/>
                          </a:xfrm>
                          <a:prstGeom prst="rect">
                            <a:avLst/>
                          </a:prstGeom>
                          <a:ln>
                            <a:noFill/>
                          </a:ln>
                          <a:extLst>
                            <a:ext uri="{53640926-AAD7-44D8-BBD7-CCE9431645EC}">
                              <a14:shadowObscured xmlns:a14="http://schemas.microsoft.com/office/drawing/2010/main"/>
                            </a:ext>
                          </a:extLst>
                        </pic:spPr>
                      </pic:pic>
                    </a:graphicData>
                  </a:graphic>
                </wp:inline>
              </w:drawing>
            </w:r>
          </w:p>
        </w:tc>
      </w:tr>
      <w:tr w:rsidR="008E4623" w:rsidRPr="008E4623" w14:paraId="183B19A1" w14:textId="77777777" w:rsidTr="00297DF9">
        <w:trPr>
          <w:trHeight w:val="283"/>
        </w:trPr>
        <w:tc>
          <w:tcPr>
            <w:tcW w:w="4927" w:type="dxa"/>
          </w:tcPr>
          <w:p w14:paraId="50A9F3E5" w14:textId="18F20DDA" w:rsidR="008E4623" w:rsidRPr="008E4623" w:rsidRDefault="008E4623" w:rsidP="008E4623">
            <w:pPr>
              <w:jc w:val="center"/>
              <w:rPr>
                <w:rFonts w:ascii="Times New Roman" w:hAnsi="Times New Roman" w:cs="Times New Roman"/>
                <w:bCs/>
                <w:szCs w:val="22"/>
                <w:lang w:val="kk-KZ"/>
              </w:rPr>
            </w:pPr>
            <w:r w:rsidRPr="008E4623">
              <w:rPr>
                <w:rFonts w:ascii="Times New Roman" w:hAnsi="Times New Roman" w:cs="Times New Roman"/>
                <w:bCs/>
                <w:szCs w:val="22"/>
                <w:lang w:val="kk-KZ"/>
              </w:rPr>
              <w:t>а</w:t>
            </w:r>
          </w:p>
        </w:tc>
        <w:tc>
          <w:tcPr>
            <w:tcW w:w="4927" w:type="dxa"/>
          </w:tcPr>
          <w:p w14:paraId="22FE7E2C" w14:textId="190A2503" w:rsidR="008E4623" w:rsidRPr="008E4623" w:rsidRDefault="008E4623" w:rsidP="008E4623">
            <w:pPr>
              <w:jc w:val="center"/>
              <w:rPr>
                <w:rFonts w:ascii="Times New Roman" w:hAnsi="Times New Roman" w:cs="Times New Roman"/>
                <w:bCs/>
                <w:szCs w:val="22"/>
                <w:lang w:val="kk-KZ"/>
              </w:rPr>
            </w:pPr>
            <w:r w:rsidRPr="008E4623">
              <w:rPr>
                <w:rFonts w:ascii="Times New Roman" w:hAnsi="Times New Roman" w:cs="Times New Roman"/>
                <w:bCs/>
                <w:szCs w:val="22"/>
                <w:lang w:val="kk-KZ"/>
              </w:rPr>
              <w:t>б</w:t>
            </w:r>
          </w:p>
        </w:tc>
      </w:tr>
      <w:tr w:rsidR="008E4623" w14:paraId="48B8E902" w14:textId="77777777" w:rsidTr="008E4623">
        <w:tc>
          <w:tcPr>
            <w:tcW w:w="9854" w:type="dxa"/>
            <w:gridSpan w:val="2"/>
          </w:tcPr>
          <w:p w14:paraId="5F4C4134" w14:textId="77777777" w:rsidR="008E4623" w:rsidRPr="008E4623" w:rsidRDefault="008E4623" w:rsidP="008E4623">
            <w:pPr>
              <w:ind w:firstLine="709"/>
              <w:jc w:val="both"/>
              <w:rPr>
                <w:rFonts w:ascii="Times New Roman" w:hAnsi="Times New Roman" w:cs="Times New Roman"/>
                <w:sz w:val="16"/>
                <w:szCs w:val="16"/>
                <w:lang w:val="kk-KZ" w:eastAsia="ru-RU"/>
              </w:rPr>
            </w:pPr>
          </w:p>
          <w:p w14:paraId="411E769B" w14:textId="59C85138" w:rsidR="008E4623" w:rsidRPr="008E4623" w:rsidRDefault="008E4623" w:rsidP="008E4623">
            <w:pPr>
              <w:ind w:firstLine="709"/>
              <w:jc w:val="both"/>
              <w:rPr>
                <w:rFonts w:ascii="Times New Roman" w:hAnsi="Times New Roman" w:cs="Times New Roman"/>
                <w:bCs/>
                <w:lang w:val="kk-KZ"/>
              </w:rPr>
            </w:pPr>
            <w:r w:rsidRPr="0002183D">
              <w:rPr>
                <w:rFonts w:ascii="Times New Roman" w:hAnsi="Times New Roman" w:cs="Times New Roman"/>
                <w:lang w:eastAsia="ru-RU"/>
              </w:rPr>
              <w:t>а</w:t>
            </w:r>
            <w:r w:rsidRPr="0002183D">
              <w:rPr>
                <w:rFonts w:ascii="Times New Roman" w:hAnsi="Times New Roman" w:cs="Times New Roman"/>
                <w:lang w:val="kk-KZ" w:eastAsia="ru-RU"/>
              </w:rPr>
              <w:t xml:space="preserve"> </w:t>
            </w:r>
            <w:r w:rsidRPr="006119D3">
              <w:rPr>
                <w:rFonts w:ascii="Times New Roman" w:hAnsi="Times New Roman" w:cs="Times New Roman"/>
                <w:lang w:val="kk-KZ" w:eastAsia="ru-RU"/>
              </w:rPr>
              <w:t>‒</w:t>
            </w:r>
            <w:r w:rsidRPr="0002183D">
              <w:rPr>
                <w:rFonts w:ascii="Times New Roman" w:hAnsi="Times New Roman" w:cs="Times New Roman"/>
                <w:lang w:val="kk-KZ" w:eastAsia="ru-RU"/>
              </w:rPr>
              <w:t xml:space="preserve"> снимок при малом увеличении</w:t>
            </w:r>
            <w:r w:rsidRPr="0002183D">
              <w:rPr>
                <w:rStyle w:val="Hyperlink0"/>
                <w:rFonts w:eastAsia="Arial Unicode MS"/>
                <w:sz w:val="24"/>
                <w:szCs w:val="24"/>
                <w:lang w:val="kk-KZ"/>
              </w:rPr>
              <w:t>;</w:t>
            </w:r>
            <w:r w:rsidRPr="0002183D">
              <w:rPr>
                <w:rStyle w:val="Hyperlink0"/>
                <w:rFonts w:eastAsia="Arial Unicode MS"/>
                <w:sz w:val="24"/>
                <w:szCs w:val="24"/>
              </w:rPr>
              <w:t xml:space="preserve"> </w:t>
            </w:r>
            <w:r w:rsidRPr="0002183D">
              <w:rPr>
                <w:rStyle w:val="Hyperlink0"/>
                <w:rFonts w:eastAsia="WenQuanYi Micro Hei"/>
                <w:sz w:val="24"/>
                <w:szCs w:val="24"/>
                <w:lang w:val="kk-KZ"/>
              </w:rPr>
              <w:t>б</w:t>
            </w:r>
            <w:r w:rsidRPr="0002183D">
              <w:rPr>
                <w:rFonts w:ascii="Times New Roman" w:hAnsi="Times New Roman" w:cs="Times New Roman"/>
                <w:lang w:val="kk-KZ" w:eastAsia="ru-RU"/>
              </w:rPr>
              <w:t xml:space="preserve"> </w:t>
            </w:r>
            <w:r w:rsidRPr="006119D3">
              <w:rPr>
                <w:rFonts w:ascii="Times New Roman" w:hAnsi="Times New Roman" w:cs="Times New Roman"/>
                <w:lang w:val="kk-KZ" w:eastAsia="ru-RU"/>
              </w:rPr>
              <w:t>‒</w:t>
            </w:r>
            <w:r w:rsidRPr="0002183D">
              <w:rPr>
                <w:rFonts w:ascii="Times New Roman" w:hAnsi="Times New Roman" w:cs="Times New Roman"/>
                <w:lang w:val="kk-KZ" w:eastAsia="ru-RU"/>
              </w:rPr>
              <w:t xml:space="preserve"> снимок при большом увеличении</w:t>
            </w:r>
          </w:p>
        </w:tc>
      </w:tr>
      <w:tr w:rsidR="008E4623" w14:paraId="09EB6DAF" w14:textId="77777777" w:rsidTr="008E4623">
        <w:tc>
          <w:tcPr>
            <w:tcW w:w="9854" w:type="dxa"/>
            <w:gridSpan w:val="2"/>
          </w:tcPr>
          <w:p w14:paraId="1DA55545" w14:textId="77777777" w:rsidR="008E4623" w:rsidRPr="0002183D" w:rsidRDefault="008E4623" w:rsidP="008E4623">
            <w:pPr>
              <w:ind w:firstLine="709"/>
              <w:jc w:val="both"/>
              <w:rPr>
                <w:rFonts w:ascii="Times New Roman" w:hAnsi="Times New Roman" w:cs="Times New Roman"/>
                <w:bCs/>
                <w:sz w:val="16"/>
                <w:szCs w:val="16"/>
                <w:lang w:val="kk-KZ"/>
              </w:rPr>
            </w:pPr>
          </w:p>
          <w:p w14:paraId="549C440C" w14:textId="23E2219D" w:rsidR="008E4623" w:rsidRDefault="008E4623" w:rsidP="008E4623">
            <w:pPr>
              <w:jc w:val="center"/>
              <w:rPr>
                <w:rFonts w:ascii="Times New Roman" w:hAnsi="Times New Roman" w:cs="Times New Roman"/>
                <w:bCs/>
                <w:sz w:val="28"/>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 xml:space="preserve">унок </w:t>
            </w:r>
            <w:r w:rsidRPr="00881EB1">
              <w:rPr>
                <w:rFonts w:ascii="Times New Roman" w:hAnsi="Times New Roman" w:cs="Times New Roman"/>
                <w:sz w:val="28"/>
                <w:szCs w:val="28"/>
              </w:rPr>
              <w:t>33</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Fonts w:ascii="Times New Roman" w:hAnsi="Times New Roman" w:cs="Times New Roman"/>
                <w:bCs/>
                <w:sz w:val="28"/>
                <w:lang w:val="kk-KZ"/>
              </w:rPr>
              <w:t xml:space="preserve">ПЭМ </w:t>
            </w:r>
            <w:r w:rsidRPr="00881EB1">
              <w:rPr>
                <w:rFonts w:ascii="Times New Roman" w:hAnsi="Times New Roman" w:cs="Times New Roman"/>
                <w:bCs/>
                <w:sz w:val="28"/>
              </w:rPr>
              <w:t>изображения</w:t>
            </w:r>
            <w:r w:rsidRPr="00881EB1">
              <w:rPr>
                <w:rFonts w:ascii="Times New Roman" w:hAnsi="Times New Roman" w:cs="Times New Roman"/>
                <w:bCs/>
                <w:sz w:val="28"/>
                <w:lang w:val="kk-KZ"/>
              </w:rPr>
              <w:t xml:space="preserve"> светлого поля </w:t>
            </w:r>
            <w:r w:rsidRPr="00881EB1">
              <w:rPr>
                <w:rFonts w:ascii="Times New Roman" w:hAnsi="Times New Roman" w:cs="Times New Roman"/>
                <w:bCs/>
                <w:sz w:val="28"/>
              </w:rPr>
              <w:t xml:space="preserve">нанокристаллического </w:t>
            </w:r>
            <w:proofErr w:type="spellStart"/>
            <w:r w:rsidRPr="00881EB1">
              <w:rPr>
                <w:rFonts w:ascii="Times New Roman" w:hAnsi="Times New Roman" w:cs="Times New Roman"/>
                <w:bCs/>
                <w:sz w:val="28"/>
                <w:lang w:val="en-US"/>
              </w:rPr>
              <w:t>TiO</w:t>
            </w:r>
            <w:proofErr w:type="spellEnd"/>
            <w:r w:rsidRPr="00881EB1">
              <w:rPr>
                <w:rFonts w:ascii="Times New Roman" w:hAnsi="Times New Roman" w:cs="Times New Roman"/>
                <w:bCs/>
                <w:sz w:val="28"/>
                <w:vertAlign w:val="subscript"/>
              </w:rPr>
              <w:t>2</w:t>
            </w:r>
            <w:r w:rsidRPr="00881EB1">
              <w:rPr>
                <w:rFonts w:ascii="Times New Roman" w:hAnsi="Times New Roman" w:cs="Times New Roman"/>
                <w:bCs/>
                <w:sz w:val="28"/>
              </w:rPr>
              <w:t xml:space="preserve">, облученного </w:t>
            </w:r>
            <w:r w:rsidRPr="00881EB1">
              <w:rPr>
                <w:rFonts w:ascii="Times New Roman" w:hAnsi="Times New Roman" w:cs="Times New Roman"/>
                <w:bCs/>
                <w:sz w:val="28"/>
                <w:lang w:val="en-US"/>
              </w:rPr>
              <w:t>Xe</w:t>
            </w:r>
            <w:r w:rsidRPr="00881EB1">
              <w:rPr>
                <w:rFonts w:ascii="Times New Roman" w:hAnsi="Times New Roman" w:cs="Times New Roman"/>
                <w:bCs/>
                <w:sz w:val="28"/>
              </w:rPr>
              <w:t xml:space="preserve"> с энергией 1,67 МэВ/</w:t>
            </w:r>
            <w:proofErr w:type="spellStart"/>
            <w:r w:rsidRPr="00881EB1">
              <w:rPr>
                <w:rFonts w:ascii="Times New Roman" w:hAnsi="Times New Roman" w:cs="Times New Roman"/>
                <w:bCs/>
                <w:sz w:val="28"/>
              </w:rPr>
              <w:t>а.е.м</w:t>
            </w:r>
            <w:proofErr w:type="spellEnd"/>
          </w:p>
        </w:tc>
      </w:tr>
    </w:tbl>
    <w:p w14:paraId="5556C244" w14:textId="77777777" w:rsidR="008E4623" w:rsidRDefault="008E4623" w:rsidP="0002183D">
      <w:pPr>
        <w:ind w:firstLine="709"/>
        <w:jc w:val="both"/>
        <w:rPr>
          <w:rFonts w:ascii="Times New Roman" w:hAnsi="Times New Roman" w:cs="Times New Roman"/>
          <w:bCs/>
          <w:sz w:val="28"/>
          <w:lang w:val="kk-KZ"/>
        </w:rPr>
      </w:pPr>
    </w:p>
    <w:p w14:paraId="320C209A" w14:textId="77777777" w:rsidR="0002183D" w:rsidRDefault="0002183D" w:rsidP="0002183D">
      <w:pPr>
        <w:ind w:firstLine="709"/>
        <w:jc w:val="both"/>
        <w:rPr>
          <w:rFonts w:ascii="Times New Roman" w:hAnsi="Times New Roman" w:cs="Times New Roman"/>
          <w:bCs/>
          <w:sz w:val="28"/>
          <w:lang w:val="kk-KZ"/>
        </w:rPr>
      </w:pPr>
      <w:r w:rsidRPr="00881EB1">
        <w:rPr>
          <w:rFonts w:ascii="Times New Roman" w:hAnsi="Times New Roman" w:cs="Times New Roman"/>
          <w:bCs/>
          <w:sz w:val="28"/>
        </w:rPr>
        <w:lastRenderedPageBreak/>
        <w:t xml:space="preserve">При увеличении энергии ионов треки становятся хорошо различимыми </w:t>
      </w:r>
      <w:r w:rsidRPr="00881EB1">
        <w:rPr>
          <w:rFonts w:ascii="Times New Roman" w:hAnsi="Times New Roman" w:cs="Times New Roman"/>
          <w:bCs/>
          <w:sz w:val="28"/>
          <w:lang w:val="kk-KZ"/>
        </w:rPr>
        <w:t>благодаря</w:t>
      </w:r>
      <w:r w:rsidRPr="00881EB1">
        <w:rPr>
          <w:rFonts w:ascii="Times New Roman" w:hAnsi="Times New Roman" w:cs="Times New Roman"/>
          <w:bCs/>
          <w:sz w:val="28"/>
        </w:rPr>
        <w:t xml:space="preserve"> </w:t>
      </w:r>
      <w:proofErr w:type="spellStart"/>
      <w:r w:rsidRPr="00881EB1">
        <w:rPr>
          <w:rFonts w:ascii="Times New Roman" w:hAnsi="Times New Roman" w:cs="Times New Roman"/>
          <w:bCs/>
          <w:sz w:val="28"/>
        </w:rPr>
        <w:t>дифракционно</w:t>
      </w:r>
      <w:proofErr w:type="spellEnd"/>
      <w:r w:rsidRPr="00881EB1">
        <w:rPr>
          <w:rFonts w:ascii="Times New Roman" w:hAnsi="Times New Roman" w:cs="Times New Roman"/>
          <w:bCs/>
          <w:sz w:val="28"/>
          <w:lang w:val="kk-KZ"/>
        </w:rPr>
        <w:t>му</w:t>
      </w:r>
      <w:r w:rsidRPr="00881EB1">
        <w:rPr>
          <w:rFonts w:ascii="Times New Roman" w:hAnsi="Times New Roman" w:cs="Times New Roman"/>
          <w:bCs/>
          <w:sz w:val="28"/>
        </w:rPr>
        <w:t xml:space="preserve"> контраст</w:t>
      </w:r>
      <w:r w:rsidRPr="00881EB1">
        <w:rPr>
          <w:rFonts w:ascii="Times New Roman" w:hAnsi="Times New Roman" w:cs="Times New Roman"/>
          <w:bCs/>
          <w:sz w:val="28"/>
          <w:lang w:val="kk-KZ"/>
        </w:rPr>
        <w:t>у</w:t>
      </w:r>
      <w:r w:rsidRPr="00881EB1">
        <w:rPr>
          <w:rFonts w:ascii="Times New Roman" w:hAnsi="Times New Roman" w:cs="Times New Roman"/>
          <w:bCs/>
          <w:sz w:val="28"/>
        </w:rPr>
        <w:t xml:space="preserve">, связанного с их аморфной структурой. </w:t>
      </w:r>
      <w:r w:rsidRPr="00881EB1">
        <w:rPr>
          <w:rFonts w:ascii="Times New Roman" w:hAnsi="Times New Roman" w:cs="Times New Roman"/>
          <w:bCs/>
          <w:sz w:val="28"/>
          <w:lang w:val="kk-KZ"/>
        </w:rPr>
        <w:t xml:space="preserve">Треки </w:t>
      </w:r>
      <w:r w:rsidRPr="00881EB1">
        <w:rPr>
          <w:rFonts w:ascii="Times New Roman" w:hAnsi="Times New Roman" w:cs="Times New Roman"/>
          <w:bCs/>
          <w:sz w:val="28"/>
        </w:rPr>
        <w:t xml:space="preserve">характеризуются круговым поперечным сечением с четкими границами. Вблизи краев частиц наблюдается их выпуклость, вызванное вытеснением материала (формированием </w:t>
      </w:r>
      <w:r w:rsidRPr="00881EB1">
        <w:rPr>
          <w:rFonts w:ascii="Times New Roman" w:hAnsi="Times New Roman" w:cs="Times New Roman"/>
          <w:bCs/>
          <w:sz w:val="28"/>
          <w:lang w:val="kk-KZ"/>
        </w:rPr>
        <w:t>хилоков</w:t>
      </w:r>
      <w:r w:rsidRPr="00881EB1">
        <w:rPr>
          <w:rFonts w:ascii="Times New Roman" w:hAnsi="Times New Roman" w:cs="Times New Roman"/>
          <w:bCs/>
          <w:sz w:val="28"/>
        </w:rPr>
        <w:t xml:space="preserve">), при этом данные области </w:t>
      </w:r>
      <w:r w:rsidRPr="00881EB1">
        <w:rPr>
          <w:rFonts w:ascii="Times New Roman" w:hAnsi="Times New Roman" w:cs="Times New Roman"/>
          <w:bCs/>
          <w:sz w:val="28"/>
          <w:lang w:val="kk-KZ"/>
        </w:rPr>
        <w:t>остаются аморфными</w:t>
      </w:r>
      <w:r w:rsidRPr="00881EB1">
        <w:rPr>
          <w:rFonts w:ascii="Times New Roman" w:hAnsi="Times New Roman" w:cs="Times New Roman"/>
          <w:bCs/>
          <w:sz w:val="28"/>
        </w:rPr>
        <w:t xml:space="preserve">. Подобное поведение указывает на высокую склонность материала к </w:t>
      </w:r>
      <w:proofErr w:type="spellStart"/>
      <w:r w:rsidRPr="00881EB1">
        <w:rPr>
          <w:rFonts w:ascii="Times New Roman" w:hAnsi="Times New Roman" w:cs="Times New Roman"/>
          <w:bCs/>
          <w:sz w:val="28"/>
        </w:rPr>
        <w:t>аморфизации</w:t>
      </w:r>
      <w:proofErr w:type="spellEnd"/>
      <w:r w:rsidRPr="00881EB1">
        <w:rPr>
          <w:rFonts w:ascii="Times New Roman" w:hAnsi="Times New Roman" w:cs="Times New Roman"/>
          <w:bCs/>
          <w:sz w:val="28"/>
        </w:rPr>
        <w:t>.</w:t>
      </w:r>
    </w:p>
    <w:p w14:paraId="1255BA1A" w14:textId="6B06EFA3" w:rsidR="00242317" w:rsidRPr="00176A20" w:rsidRDefault="00EF0538" w:rsidP="0002183D">
      <w:pPr>
        <w:ind w:firstLine="709"/>
        <w:jc w:val="both"/>
        <w:rPr>
          <w:rFonts w:ascii="Times New Roman" w:hAnsi="Times New Roman" w:cs="Times New Roman"/>
          <w:bCs/>
          <w:color w:val="000000" w:themeColor="text1"/>
          <w:sz w:val="28"/>
        </w:rPr>
      </w:pPr>
      <w:r>
        <w:rPr>
          <w:rFonts w:ascii="Times New Roman" w:hAnsi="Times New Roman" w:cs="Times New Roman"/>
          <w:bCs/>
          <w:sz w:val="28"/>
          <w:lang w:val="kk-KZ"/>
        </w:rPr>
        <w:t>Н</w:t>
      </w:r>
      <w:proofErr w:type="spellStart"/>
      <w:r w:rsidR="00242317" w:rsidRPr="00881EB1">
        <w:rPr>
          <w:rFonts w:ascii="Times New Roman" w:hAnsi="Times New Roman" w:cs="Times New Roman"/>
          <w:bCs/>
          <w:sz w:val="28"/>
        </w:rPr>
        <w:t>анокристалл</w:t>
      </w:r>
      <w:proofErr w:type="spellEnd"/>
      <w:r>
        <w:rPr>
          <w:rFonts w:ascii="Times New Roman" w:hAnsi="Times New Roman" w:cs="Times New Roman"/>
          <w:bCs/>
          <w:sz w:val="28"/>
          <w:lang w:val="kk-KZ"/>
        </w:rPr>
        <w:t>ы</w:t>
      </w:r>
      <w:r w:rsidR="00242317" w:rsidRPr="00881EB1">
        <w:rPr>
          <w:rFonts w:ascii="Times New Roman" w:hAnsi="Times New Roman" w:cs="Times New Roman"/>
          <w:bCs/>
          <w:sz w:val="28"/>
        </w:rPr>
        <w:t xml:space="preserve"> </w:t>
      </w:r>
      <w:proofErr w:type="spellStart"/>
      <w:r w:rsidR="00242317" w:rsidRPr="00881EB1">
        <w:rPr>
          <w:rFonts w:ascii="Times New Roman" w:hAnsi="Times New Roman" w:cs="Times New Roman"/>
          <w:bCs/>
          <w:sz w:val="28"/>
        </w:rPr>
        <w:t>TiO</w:t>
      </w:r>
      <w:proofErr w:type="spellEnd"/>
      <w:r w:rsidR="00242317" w:rsidRPr="00881EB1">
        <w:rPr>
          <w:rFonts w:ascii="Times New Roman" w:hAnsi="Times New Roman" w:cs="Times New Roman"/>
          <w:bCs/>
          <w:sz w:val="28"/>
          <w:vertAlign w:val="subscript"/>
          <w:lang w:val="kk-KZ"/>
        </w:rPr>
        <w:t>2</w:t>
      </w:r>
      <w:r w:rsidR="00242317" w:rsidRPr="00881EB1">
        <w:rPr>
          <w:rFonts w:ascii="Times New Roman" w:hAnsi="Times New Roman" w:cs="Times New Roman"/>
          <w:bCs/>
          <w:sz w:val="28"/>
        </w:rPr>
        <w:t xml:space="preserve"> </w:t>
      </w:r>
      <w:r w:rsidR="005D543D">
        <w:rPr>
          <w:rFonts w:ascii="Times New Roman" w:hAnsi="Times New Roman" w:cs="Times New Roman"/>
          <w:bCs/>
          <w:sz w:val="28"/>
          <w:lang w:val="kk-KZ"/>
        </w:rPr>
        <w:t xml:space="preserve">также </w:t>
      </w:r>
      <w:r>
        <w:rPr>
          <w:rFonts w:ascii="Times New Roman" w:hAnsi="Times New Roman" w:cs="Times New Roman"/>
          <w:bCs/>
          <w:sz w:val="28"/>
          <w:lang w:val="kk-KZ"/>
        </w:rPr>
        <w:t xml:space="preserve">были </w:t>
      </w:r>
      <w:r w:rsidR="00242317" w:rsidRPr="00881EB1">
        <w:rPr>
          <w:rFonts w:ascii="Times New Roman" w:hAnsi="Times New Roman" w:cs="Times New Roman"/>
          <w:bCs/>
          <w:sz w:val="28"/>
        </w:rPr>
        <w:t>облучен</w:t>
      </w:r>
      <w:r>
        <w:rPr>
          <w:rFonts w:ascii="Times New Roman" w:hAnsi="Times New Roman" w:cs="Times New Roman"/>
          <w:bCs/>
          <w:sz w:val="28"/>
          <w:lang w:val="kk-KZ"/>
        </w:rPr>
        <w:t>ы</w:t>
      </w:r>
      <w:r w:rsidR="00242317" w:rsidRPr="00881EB1">
        <w:rPr>
          <w:rFonts w:ascii="Times New Roman" w:hAnsi="Times New Roman" w:cs="Times New Roman"/>
          <w:bCs/>
          <w:sz w:val="28"/>
        </w:rPr>
        <w:t xml:space="preserve"> ионами </w:t>
      </w:r>
      <w:proofErr w:type="spellStart"/>
      <w:r w:rsidR="00242317" w:rsidRPr="00881EB1">
        <w:rPr>
          <w:rFonts w:ascii="Times New Roman" w:hAnsi="Times New Roman" w:cs="Times New Roman"/>
          <w:bCs/>
          <w:sz w:val="28"/>
        </w:rPr>
        <w:t>Bi</w:t>
      </w:r>
      <w:proofErr w:type="spellEnd"/>
      <w:r w:rsidR="00242317" w:rsidRPr="00881EB1">
        <w:rPr>
          <w:rFonts w:ascii="Times New Roman" w:hAnsi="Times New Roman" w:cs="Times New Roman"/>
          <w:bCs/>
          <w:sz w:val="28"/>
        </w:rPr>
        <w:t xml:space="preserve"> с энергией 670</w:t>
      </w:r>
      <w:r w:rsidR="0002183D">
        <w:rPr>
          <w:rFonts w:ascii="Times New Roman" w:hAnsi="Times New Roman" w:cs="Times New Roman"/>
          <w:bCs/>
          <w:sz w:val="28"/>
          <w:lang w:val="kk-KZ"/>
        </w:rPr>
        <w:t> </w:t>
      </w:r>
      <w:r w:rsidR="00242317" w:rsidRPr="00881EB1">
        <w:rPr>
          <w:rFonts w:ascii="Times New Roman" w:hAnsi="Times New Roman" w:cs="Times New Roman"/>
          <w:bCs/>
          <w:sz w:val="28"/>
        </w:rPr>
        <w:t>МэВ под углом 45° (</w:t>
      </w:r>
      <w:r w:rsidR="00325606" w:rsidRPr="00881EB1">
        <w:rPr>
          <w:rFonts w:ascii="Times New Roman" w:hAnsi="Times New Roman" w:cs="Times New Roman"/>
          <w:bCs/>
          <w:sz w:val="28"/>
          <w:lang w:val="kk-KZ"/>
        </w:rPr>
        <w:t>р</w:t>
      </w:r>
      <w:proofErr w:type="spellStart"/>
      <w:r w:rsidR="00242317" w:rsidRPr="00881EB1">
        <w:rPr>
          <w:rFonts w:ascii="Times New Roman" w:hAnsi="Times New Roman" w:cs="Times New Roman"/>
          <w:bCs/>
          <w:sz w:val="28"/>
        </w:rPr>
        <w:t>ис</w:t>
      </w:r>
      <w:proofErr w:type="spellEnd"/>
      <w:r w:rsidR="00AC5CB0" w:rsidRPr="00881EB1">
        <w:rPr>
          <w:rFonts w:ascii="Times New Roman" w:hAnsi="Times New Roman" w:cs="Times New Roman"/>
          <w:bCs/>
          <w:sz w:val="28"/>
          <w:lang w:val="kk-KZ"/>
        </w:rPr>
        <w:t xml:space="preserve">унок </w:t>
      </w:r>
      <w:r w:rsidR="006B184E" w:rsidRPr="00881EB1">
        <w:rPr>
          <w:rFonts w:ascii="Times New Roman" w:hAnsi="Times New Roman" w:cs="Times New Roman"/>
          <w:bCs/>
          <w:sz w:val="28"/>
        </w:rPr>
        <w:t>34</w:t>
      </w:r>
      <w:r w:rsidR="00242317" w:rsidRPr="00881EB1">
        <w:rPr>
          <w:rFonts w:ascii="Times New Roman" w:hAnsi="Times New Roman" w:cs="Times New Roman"/>
          <w:bCs/>
          <w:sz w:val="28"/>
        </w:rPr>
        <w:t xml:space="preserve">), где треки имеют цилиндрическую форму без выраженной </w:t>
      </w:r>
      <w:r w:rsidR="008A6C7D">
        <w:rPr>
          <w:rFonts w:ascii="Times New Roman" w:hAnsi="Times New Roman" w:cs="Times New Roman"/>
          <w:bCs/>
          <w:sz w:val="28"/>
          <w:lang w:val="kk-KZ"/>
        </w:rPr>
        <w:t>конической структуры</w:t>
      </w:r>
      <w:r w:rsidR="00242317" w:rsidRPr="00881EB1">
        <w:rPr>
          <w:rFonts w:ascii="Times New Roman" w:hAnsi="Times New Roman" w:cs="Times New Roman"/>
          <w:bCs/>
          <w:sz w:val="28"/>
        </w:rPr>
        <w:t xml:space="preserve"> </w:t>
      </w:r>
      <w:r w:rsidR="00124D89" w:rsidRPr="00881EB1">
        <w:rPr>
          <w:rFonts w:ascii="Times New Roman" w:hAnsi="Times New Roman" w:cs="Times New Roman"/>
          <w:bCs/>
          <w:sz w:val="28"/>
          <w:lang w:val="kk-KZ"/>
        </w:rPr>
        <w:t xml:space="preserve">по всему объему </w:t>
      </w:r>
      <w:r w:rsidR="00242317" w:rsidRPr="00881EB1">
        <w:rPr>
          <w:rFonts w:ascii="Times New Roman" w:hAnsi="Times New Roman" w:cs="Times New Roman"/>
          <w:bCs/>
          <w:sz w:val="28"/>
        </w:rPr>
        <w:t xml:space="preserve">частиц. </w:t>
      </w:r>
      <w:r w:rsidR="00124D89" w:rsidRPr="00881EB1">
        <w:rPr>
          <w:rFonts w:ascii="Times New Roman" w:hAnsi="Times New Roman" w:cs="Times New Roman"/>
          <w:bCs/>
          <w:sz w:val="28"/>
          <w:lang w:val="kk-KZ"/>
        </w:rPr>
        <w:t>Хилоки</w:t>
      </w:r>
      <w:r w:rsidR="00242317" w:rsidRPr="00881EB1">
        <w:rPr>
          <w:rFonts w:ascii="Times New Roman" w:hAnsi="Times New Roman" w:cs="Times New Roman"/>
          <w:bCs/>
          <w:sz w:val="28"/>
        </w:rPr>
        <w:t xml:space="preserve"> </w:t>
      </w:r>
      <w:r w:rsidR="00124D89" w:rsidRPr="00881EB1">
        <w:rPr>
          <w:rFonts w:ascii="Times New Roman" w:hAnsi="Times New Roman" w:cs="Times New Roman"/>
          <w:bCs/>
          <w:sz w:val="28"/>
        </w:rPr>
        <w:t xml:space="preserve">выявлены </w:t>
      </w:r>
      <w:r w:rsidR="00242317" w:rsidRPr="00881EB1">
        <w:rPr>
          <w:rFonts w:ascii="Times New Roman" w:hAnsi="Times New Roman" w:cs="Times New Roman"/>
          <w:bCs/>
          <w:sz w:val="28"/>
        </w:rPr>
        <w:t xml:space="preserve">как в точках входа, так и выхода ионов. Полученные данные позволяют </w:t>
      </w:r>
      <w:r w:rsidR="00124D89" w:rsidRPr="00881EB1">
        <w:rPr>
          <w:rFonts w:ascii="Times New Roman" w:hAnsi="Times New Roman" w:cs="Times New Roman"/>
          <w:bCs/>
          <w:sz w:val="28"/>
          <w:lang w:val="kk-KZ"/>
        </w:rPr>
        <w:t>предположить</w:t>
      </w:r>
      <w:r w:rsidR="00242317" w:rsidRPr="00881EB1">
        <w:rPr>
          <w:rFonts w:ascii="Times New Roman" w:hAnsi="Times New Roman" w:cs="Times New Roman"/>
          <w:bCs/>
          <w:sz w:val="28"/>
        </w:rPr>
        <w:t xml:space="preserve">, что диаметры треков в </w:t>
      </w:r>
      <w:proofErr w:type="spellStart"/>
      <w:r w:rsidR="00242317" w:rsidRPr="00881EB1">
        <w:rPr>
          <w:rFonts w:ascii="Times New Roman" w:hAnsi="Times New Roman" w:cs="Times New Roman"/>
          <w:bCs/>
          <w:sz w:val="28"/>
        </w:rPr>
        <w:t>нанозернах</w:t>
      </w:r>
      <w:proofErr w:type="spellEnd"/>
      <w:r w:rsidR="00242317" w:rsidRPr="00881EB1">
        <w:rPr>
          <w:rFonts w:ascii="Times New Roman" w:hAnsi="Times New Roman" w:cs="Times New Roman"/>
          <w:bCs/>
          <w:sz w:val="28"/>
        </w:rPr>
        <w:t xml:space="preserve"> </w:t>
      </w:r>
      <w:r w:rsidR="00BB141A" w:rsidRPr="00881EB1">
        <w:rPr>
          <w:rFonts w:ascii="Times New Roman" w:hAnsi="Times New Roman" w:cs="Times New Roman"/>
          <w:bCs/>
          <w:sz w:val="28"/>
        </w:rPr>
        <w:t>с</w:t>
      </w:r>
      <w:r w:rsidR="00124D89" w:rsidRPr="00881EB1">
        <w:rPr>
          <w:rFonts w:ascii="Times New Roman" w:hAnsi="Times New Roman" w:cs="Times New Roman"/>
          <w:bCs/>
          <w:sz w:val="28"/>
        </w:rPr>
        <w:t>опоставимы</w:t>
      </w:r>
      <w:r w:rsidR="00124D89" w:rsidRPr="00881EB1">
        <w:rPr>
          <w:rFonts w:ascii="Times New Roman" w:hAnsi="Times New Roman" w:cs="Times New Roman"/>
          <w:bCs/>
          <w:sz w:val="28"/>
          <w:lang w:val="kk-KZ"/>
        </w:rPr>
        <w:t xml:space="preserve"> </w:t>
      </w:r>
      <w:r w:rsidR="00242317" w:rsidRPr="00881EB1">
        <w:rPr>
          <w:rFonts w:ascii="Times New Roman" w:hAnsi="Times New Roman" w:cs="Times New Roman"/>
          <w:bCs/>
          <w:sz w:val="28"/>
        </w:rPr>
        <w:t xml:space="preserve">значениям, </w:t>
      </w:r>
      <w:r w:rsidR="00242317" w:rsidRPr="00176A20">
        <w:rPr>
          <w:rFonts w:ascii="Times New Roman" w:hAnsi="Times New Roman" w:cs="Times New Roman"/>
          <w:bCs/>
          <w:color w:val="000000" w:themeColor="text1"/>
          <w:sz w:val="28"/>
        </w:rPr>
        <w:t xml:space="preserve">наблюдаемым на поверхности монокристаллов </w:t>
      </w:r>
      <w:proofErr w:type="spellStart"/>
      <w:r w:rsidR="00242317" w:rsidRPr="00176A20">
        <w:rPr>
          <w:rFonts w:ascii="Times New Roman" w:hAnsi="Times New Roman" w:cs="Times New Roman"/>
          <w:bCs/>
          <w:color w:val="000000" w:themeColor="text1"/>
          <w:sz w:val="28"/>
        </w:rPr>
        <w:t>TiO</w:t>
      </w:r>
      <w:proofErr w:type="spellEnd"/>
      <w:r w:rsidR="00124D89" w:rsidRPr="00176A20">
        <w:rPr>
          <w:rFonts w:ascii="Times New Roman" w:hAnsi="Times New Roman" w:cs="Times New Roman"/>
          <w:bCs/>
          <w:color w:val="000000" w:themeColor="text1"/>
          <w:sz w:val="28"/>
          <w:vertAlign w:val="subscript"/>
          <w:lang w:val="kk-KZ"/>
        </w:rPr>
        <w:t>2</w:t>
      </w:r>
      <w:r w:rsidR="00242317" w:rsidRPr="00176A20">
        <w:rPr>
          <w:rFonts w:ascii="Times New Roman" w:hAnsi="Times New Roman" w:cs="Times New Roman"/>
          <w:bCs/>
          <w:color w:val="000000" w:themeColor="text1"/>
          <w:sz w:val="28"/>
        </w:rPr>
        <w:t xml:space="preserve">, облученных </w:t>
      </w:r>
      <w:r w:rsidR="00124D89" w:rsidRPr="00176A20">
        <w:rPr>
          <w:rFonts w:ascii="Times New Roman" w:hAnsi="Times New Roman" w:cs="Times New Roman"/>
          <w:bCs/>
          <w:color w:val="000000" w:themeColor="text1"/>
          <w:sz w:val="28"/>
        </w:rPr>
        <w:t xml:space="preserve">тяжелыми ионами высоких энергий </w:t>
      </w:r>
      <w:r w:rsidR="00242317" w:rsidRPr="00176A20">
        <w:rPr>
          <w:rFonts w:ascii="Times New Roman" w:hAnsi="Times New Roman" w:cs="Times New Roman"/>
          <w:bCs/>
          <w:color w:val="000000" w:themeColor="text1"/>
          <w:sz w:val="28"/>
        </w:rPr>
        <w:t>[</w:t>
      </w:r>
      <w:r w:rsidR="00562A3C" w:rsidRPr="00FF02AB">
        <w:rPr>
          <w:rFonts w:ascii="Times New Roman" w:hAnsi="Times New Roman" w:cs="Times New Roman"/>
          <w:color w:val="000000" w:themeColor="text1"/>
          <w:sz w:val="28"/>
          <w:szCs w:val="28"/>
        </w:rPr>
        <w:t>89</w:t>
      </w:r>
      <w:r w:rsidR="00562A3C" w:rsidRPr="00176A20">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562A3C" w:rsidRPr="00176A20">
        <w:rPr>
          <w:rFonts w:ascii="Times New Roman" w:hAnsi="Times New Roman" w:cs="Times New Roman"/>
          <w:color w:val="000000" w:themeColor="text1"/>
          <w:sz w:val="28"/>
          <w:szCs w:val="28"/>
        </w:rPr>
        <w:t xml:space="preserve"> 044308-2</w:t>
      </w:r>
      <w:r w:rsidR="00B000D0" w:rsidRPr="00176A20">
        <w:rPr>
          <w:rFonts w:ascii="Times New Roman" w:hAnsi="Times New Roman" w:cs="Times New Roman"/>
          <w:color w:val="000000" w:themeColor="text1"/>
          <w:sz w:val="28"/>
          <w:szCs w:val="28"/>
        </w:rPr>
        <w:t xml:space="preserve">; </w:t>
      </w:r>
      <w:r w:rsidR="00562A3C" w:rsidRPr="00176A20">
        <w:rPr>
          <w:rFonts w:ascii="Times New Roman" w:hAnsi="Times New Roman" w:cs="Times New Roman"/>
          <w:color w:val="000000" w:themeColor="text1"/>
          <w:sz w:val="28"/>
          <w:szCs w:val="28"/>
        </w:rPr>
        <w:t>106</w:t>
      </w:r>
      <w:r w:rsidR="00223CC3" w:rsidRPr="00176A20">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223CC3" w:rsidRPr="00176A20">
        <w:rPr>
          <w:rFonts w:ascii="Times New Roman" w:hAnsi="Times New Roman" w:cs="Times New Roman"/>
          <w:color w:val="000000" w:themeColor="text1"/>
          <w:sz w:val="28"/>
          <w:szCs w:val="28"/>
        </w:rPr>
        <w:t xml:space="preserve"> 202</w:t>
      </w:r>
      <w:r w:rsidR="003270BD" w:rsidRPr="00176A20">
        <w:rPr>
          <w:rFonts w:ascii="Times New Roman" w:hAnsi="Times New Roman" w:cs="Times New Roman"/>
          <w:color w:val="000000" w:themeColor="text1"/>
          <w:sz w:val="28"/>
          <w:szCs w:val="28"/>
        </w:rPr>
        <w:t>;</w:t>
      </w:r>
      <w:r w:rsidR="00F36241" w:rsidRPr="00176A20">
        <w:rPr>
          <w:rFonts w:ascii="Times New Roman" w:hAnsi="Times New Roman" w:cs="Times New Roman"/>
          <w:color w:val="000000" w:themeColor="text1"/>
          <w:sz w:val="28"/>
          <w:szCs w:val="28"/>
        </w:rPr>
        <w:t xml:space="preserve"> </w:t>
      </w:r>
      <w:r w:rsidR="00562A3C" w:rsidRPr="00FF02AB">
        <w:rPr>
          <w:rFonts w:ascii="Times New Roman" w:hAnsi="Times New Roman" w:cs="Times New Roman"/>
          <w:color w:val="000000" w:themeColor="text1"/>
          <w:sz w:val="28"/>
          <w:szCs w:val="28"/>
        </w:rPr>
        <w:t>158</w:t>
      </w:r>
      <w:r w:rsidR="003C1858" w:rsidRPr="00176A20">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C1858" w:rsidRPr="00176A20">
        <w:rPr>
          <w:rFonts w:ascii="Times New Roman" w:hAnsi="Times New Roman" w:cs="Times New Roman"/>
          <w:color w:val="000000" w:themeColor="text1"/>
          <w:sz w:val="28"/>
          <w:szCs w:val="28"/>
          <w:lang w:val="kk-KZ"/>
        </w:rPr>
        <w:t xml:space="preserve"> 74</w:t>
      </w:r>
      <w:r w:rsidR="00242317" w:rsidRPr="00176A20">
        <w:rPr>
          <w:rFonts w:ascii="Times New Roman" w:hAnsi="Times New Roman" w:cs="Times New Roman"/>
          <w:bCs/>
          <w:color w:val="000000" w:themeColor="text1"/>
          <w:sz w:val="28"/>
        </w:rPr>
        <w:t>].</w:t>
      </w:r>
    </w:p>
    <w:p w14:paraId="2DFE3FAA" w14:textId="77777777" w:rsidR="008141F6" w:rsidRDefault="008141F6" w:rsidP="0002183D">
      <w:pPr>
        <w:ind w:firstLine="709"/>
        <w:jc w:val="both"/>
        <w:rPr>
          <w:rFonts w:ascii="Times New Roman" w:hAnsi="Times New Roman" w:cs="Times New Roman"/>
          <w:bCs/>
          <w:sz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E4623" w14:paraId="0F9D04D5" w14:textId="77777777" w:rsidTr="008E4623">
        <w:tc>
          <w:tcPr>
            <w:tcW w:w="4927" w:type="dxa"/>
          </w:tcPr>
          <w:p w14:paraId="1E9D495E" w14:textId="28F03197" w:rsidR="008E4623" w:rsidRDefault="008E4623" w:rsidP="008E4623">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21AB4693" wp14:editId="42BF2B47">
                  <wp:extent cx="3017520" cy="3017520"/>
                  <wp:effectExtent l="0" t="0" r="0" b="0"/>
                  <wp:docPr id="8861807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c>
          <w:tcPr>
            <w:tcW w:w="4927" w:type="dxa"/>
          </w:tcPr>
          <w:p w14:paraId="13145F69" w14:textId="14457DCA" w:rsidR="008E4623" w:rsidRDefault="008E4623" w:rsidP="008E4623">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48F77CC2" wp14:editId="5979F82A">
                  <wp:extent cx="3017520" cy="3017520"/>
                  <wp:effectExtent l="0" t="0" r="0" b="0"/>
                  <wp:docPr id="154987246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17520" cy="3017520"/>
                          </a:xfrm>
                          <a:prstGeom prst="rect">
                            <a:avLst/>
                          </a:prstGeom>
                          <a:noFill/>
                          <a:ln>
                            <a:noFill/>
                          </a:ln>
                        </pic:spPr>
                      </pic:pic>
                    </a:graphicData>
                  </a:graphic>
                </wp:inline>
              </w:drawing>
            </w:r>
          </w:p>
        </w:tc>
      </w:tr>
      <w:tr w:rsidR="008E4623" w:rsidRPr="008E4623" w14:paraId="504751FA" w14:textId="77777777" w:rsidTr="00297DF9">
        <w:trPr>
          <w:trHeight w:val="283"/>
        </w:trPr>
        <w:tc>
          <w:tcPr>
            <w:tcW w:w="4927" w:type="dxa"/>
          </w:tcPr>
          <w:p w14:paraId="15CF1003" w14:textId="44970438" w:rsidR="008E4623" w:rsidRPr="008E4623" w:rsidRDefault="008E4623" w:rsidP="008E4623">
            <w:pPr>
              <w:jc w:val="center"/>
              <w:rPr>
                <w:rFonts w:ascii="Times New Roman" w:hAnsi="Times New Roman" w:cs="Times New Roman"/>
                <w:bCs/>
                <w:szCs w:val="22"/>
                <w:lang w:val="kk-KZ"/>
              </w:rPr>
            </w:pPr>
            <w:r w:rsidRPr="008E4623">
              <w:rPr>
                <w:rFonts w:ascii="Times New Roman" w:hAnsi="Times New Roman" w:cs="Times New Roman"/>
                <w:bCs/>
                <w:szCs w:val="22"/>
                <w:lang w:val="kk-KZ"/>
              </w:rPr>
              <w:t>а</w:t>
            </w:r>
          </w:p>
        </w:tc>
        <w:tc>
          <w:tcPr>
            <w:tcW w:w="4927" w:type="dxa"/>
          </w:tcPr>
          <w:p w14:paraId="43A5F225" w14:textId="7089AB96" w:rsidR="008E4623" w:rsidRPr="008E4623" w:rsidRDefault="008E4623" w:rsidP="008E4623">
            <w:pPr>
              <w:jc w:val="center"/>
              <w:rPr>
                <w:rFonts w:ascii="Times New Roman" w:hAnsi="Times New Roman" w:cs="Times New Roman"/>
                <w:bCs/>
                <w:szCs w:val="22"/>
                <w:lang w:val="kk-KZ"/>
              </w:rPr>
            </w:pPr>
            <w:r w:rsidRPr="008E4623">
              <w:rPr>
                <w:rFonts w:ascii="Times New Roman" w:hAnsi="Times New Roman" w:cs="Times New Roman"/>
                <w:bCs/>
                <w:szCs w:val="22"/>
                <w:lang w:val="kk-KZ"/>
              </w:rPr>
              <w:t>б</w:t>
            </w:r>
          </w:p>
        </w:tc>
      </w:tr>
      <w:tr w:rsidR="008E4623" w14:paraId="4C954F4E" w14:textId="77777777" w:rsidTr="008E4623">
        <w:tc>
          <w:tcPr>
            <w:tcW w:w="9854" w:type="dxa"/>
            <w:gridSpan w:val="2"/>
          </w:tcPr>
          <w:p w14:paraId="0669AB99" w14:textId="77777777" w:rsidR="008E4623" w:rsidRPr="008E4623" w:rsidRDefault="008E4623" w:rsidP="008E4623">
            <w:pPr>
              <w:ind w:firstLine="709"/>
              <w:jc w:val="both"/>
              <w:rPr>
                <w:rFonts w:ascii="Times New Roman" w:hAnsi="Times New Roman" w:cs="Times New Roman"/>
                <w:sz w:val="16"/>
                <w:szCs w:val="16"/>
                <w:lang w:val="kk-KZ" w:eastAsia="ru-RU"/>
              </w:rPr>
            </w:pPr>
          </w:p>
          <w:p w14:paraId="13F8D879" w14:textId="0C5FE074" w:rsidR="008E4623" w:rsidRPr="008E4623" w:rsidRDefault="008E4623" w:rsidP="008E4623">
            <w:pPr>
              <w:ind w:firstLine="709"/>
              <w:jc w:val="both"/>
              <w:rPr>
                <w:rFonts w:ascii="Times New Roman" w:hAnsi="Times New Roman" w:cs="Times New Roman"/>
                <w:bCs/>
                <w:lang w:val="kk-KZ"/>
              </w:rPr>
            </w:pPr>
            <w:r w:rsidRPr="00D7299B">
              <w:rPr>
                <w:rFonts w:ascii="Times New Roman" w:hAnsi="Times New Roman" w:cs="Times New Roman"/>
                <w:lang w:eastAsia="ru-RU"/>
              </w:rPr>
              <w:t>а</w:t>
            </w:r>
            <w:r w:rsidRPr="00D7299B">
              <w:rPr>
                <w:rFonts w:ascii="Times New Roman" w:hAnsi="Times New Roman" w:cs="Times New Roman"/>
                <w:lang w:val="kk-KZ" w:eastAsia="ru-RU"/>
              </w:rPr>
              <w:t xml:space="preserve"> </w:t>
            </w:r>
            <w:r w:rsidR="00B2633C" w:rsidRPr="006119D3">
              <w:rPr>
                <w:rFonts w:ascii="Times New Roman" w:hAnsi="Times New Roman" w:cs="Times New Roman"/>
                <w:lang w:val="kk-KZ" w:eastAsia="ru-RU"/>
              </w:rPr>
              <w:t>‒</w:t>
            </w:r>
            <w:r w:rsidRPr="00D7299B">
              <w:rPr>
                <w:rFonts w:ascii="Times New Roman" w:hAnsi="Times New Roman" w:cs="Times New Roman"/>
                <w:lang w:val="kk-KZ" w:eastAsia="ru-RU"/>
              </w:rPr>
              <w:t xml:space="preserve"> снимок при малом увеличении</w:t>
            </w:r>
            <w:r w:rsidRPr="00D7299B">
              <w:rPr>
                <w:rStyle w:val="Hyperlink0"/>
                <w:rFonts w:eastAsia="Arial Unicode MS"/>
                <w:sz w:val="24"/>
                <w:szCs w:val="24"/>
                <w:lang w:val="kk-KZ"/>
              </w:rPr>
              <w:t>;</w:t>
            </w:r>
            <w:r w:rsidRPr="00D7299B">
              <w:rPr>
                <w:rStyle w:val="Hyperlink0"/>
                <w:rFonts w:eastAsia="Arial Unicode MS"/>
                <w:sz w:val="24"/>
                <w:szCs w:val="24"/>
              </w:rPr>
              <w:t xml:space="preserve"> </w:t>
            </w:r>
            <w:r w:rsidRPr="00D7299B">
              <w:rPr>
                <w:rStyle w:val="Hyperlink0"/>
                <w:rFonts w:eastAsia="WenQuanYi Micro Hei"/>
                <w:sz w:val="24"/>
                <w:szCs w:val="24"/>
                <w:lang w:val="kk-KZ"/>
              </w:rPr>
              <w:t>б</w:t>
            </w:r>
            <w:r w:rsidRPr="00D7299B">
              <w:rPr>
                <w:rFonts w:ascii="Times New Roman" w:hAnsi="Times New Roman" w:cs="Times New Roman"/>
                <w:lang w:val="kk-KZ" w:eastAsia="ru-RU"/>
              </w:rPr>
              <w:t xml:space="preserve"> </w:t>
            </w:r>
            <w:r w:rsidR="00B2633C" w:rsidRPr="006119D3">
              <w:rPr>
                <w:rFonts w:ascii="Times New Roman" w:hAnsi="Times New Roman" w:cs="Times New Roman"/>
                <w:lang w:val="kk-KZ" w:eastAsia="ru-RU"/>
              </w:rPr>
              <w:t>‒</w:t>
            </w:r>
            <w:r w:rsidR="00B2633C">
              <w:rPr>
                <w:rFonts w:ascii="Times New Roman" w:hAnsi="Times New Roman" w:cs="Times New Roman"/>
                <w:lang w:val="kk-KZ" w:eastAsia="ru-RU"/>
              </w:rPr>
              <w:t xml:space="preserve"> </w:t>
            </w:r>
            <w:r w:rsidRPr="00D7299B">
              <w:rPr>
                <w:rFonts w:ascii="Times New Roman" w:hAnsi="Times New Roman" w:cs="Times New Roman"/>
                <w:lang w:val="kk-KZ" w:eastAsia="ru-RU"/>
              </w:rPr>
              <w:t>снимок при большом увеличении</w:t>
            </w:r>
          </w:p>
        </w:tc>
      </w:tr>
      <w:tr w:rsidR="008E4623" w14:paraId="52874BD6" w14:textId="77777777" w:rsidTr="008E4623">
        <w:tc>
          <w:tcPr>
            <w:tcW w:w="9854" w:type="dxa"/>
            <w:gridSpan w:val="2"/>
          </w:tcPr>
          <w:p w14:paraId="14FCA25B" w14:textId="77777777" w:rsidR="008E4623" w:rsidRPr="008E4623" w:rsidRDefault="008E4623" w:rsidP="008E4623">
            <w:pPr>
              <w:tabs>
                <w:tab w:val="right" w:leader="dot" w:pos="8647"/>
              </w:tabs>
              <w:ind w:firstLine="709"/>
              <w:jc w:val="both"/>
              <w:rPr>
                <w:rFonts w:ascii="Times New Roman" w:hAnsi="Times New Roman" w:cs="Times New Roman"/>
                <w:sz w:val="16"/>
                <w:szCs w:val="16"/>
                <w:lang w:val="kk-KZ"/>
              </w:rPr>
            </w:pPr>
          </w:p>
          <w:p w14:paraId="66EAA34A" w14:textId="22BBAD86" w:rsidR="008E4623" w:rsidRPr="008E4623" w:rsidRDefault="008E4623" w:rsidP="008E4623">
            <w:pPr>
              <w:tabs>
                <w:tab w:val="right" w:leader="dot" w:pos="8647"/>
              </w:tabs>
              <w:jc w:val="center"/>
              <w:rPr>
                <w:rFonts w:ascii="Times New Roman" w:eastAsia="Arial Unicode MS" w:hAnsi="Times New Roman" w:cs="Times New Roman"/>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 xml:space="preserve">унок </w:t>
            </w:r>
            <w:r w:rsidRPr="00881EB1">
              <w:rPr>
                <w:rFonts w:ascii="Times New Roman" w:hAnsi="Times New Roman" w:cs="Times New Roman"/>
                <w:sz w:val="28"/>
                <w:szCs w:val="28"/>
              </w:rPr>
              <w:t>34</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Светлопольное</w:t>
            </w:r>
            <w:r w:rsidRPr="00881EB1">
              <w:rPr>
                <w:rStyle w:val="tlid-translation"/>
                <w:rFonts w:ascii="Times New Roman" w:hAnsi="Times New Roman" w:cs="Times New Roman"/>
                <w:szCs w:val="28"/>
                <w:lang w:val="kk-KZ"/>
              </w:rPr>
              <w:t xml:space="preserve"> </w:t>
            </w:r>
            <w:r w:rsidRPr="00881EB1">
              <w:rPr>
                <w:rFonts w:ascii="Times New Roman" w:hAnsi="Times New Roman" w:cs="Times New Roman"/>
                <w:bCs/>
                <w:sz w:val="28"/>
                <w:lang w:val="kk-KZ"/>
              </w:rPr>
              <w:t>ПЭМ изображения нанокристаллического TiO</w:t>
            </w:r>
            <w:r w:rsidRPr="00881EB1">
              <w:rPr>
                <w:rFonts w:ascii="Times New Roman" w:hAnsi="Times New Roman" w:cs="Times New Roman"/>
                <w:bCs/>
                <w:sz w:val="28"/>
                <w:vertAlign w:val="subscript"/>
                <w:lang w:val="kk-KZ"/>
              </w:rPr>
              <w:t>2</w:t>
            </w:r>
            <w:r w:rsidRPr="00881EB1">
              <w:rPr>
                <w:rFonts w:ascii="Times New Roman" w:hAnsi="Times New Roman" w:cs="Times New Roman"/>
                <w:bCs/>
                <w:sz w:val="28"/>
                <w:lang w:val="kk-KZ"/>
              </w:rPr>
              <w:t>, облученного ионами Bi с энергией 3,2 МэВ/а.е.м. при 45°</w:t>
            </w:r>
          </w:p>
        </w:tc>
      </w:tr>
    </w:tbl>
    <w:p w14:paraId="6EE4945A" w14:textId="77777777" w:rsidR="0002183D" w:rsidRPr="00D7299B" w:rsidRDefault="0002183D" w:rsidP="00C9317E">
      <w:pPr>
        <w:tabs>
          <w:tab w:val="right" w:leader="dot" w:pos="8647"/>
        </w:tabs>
        <w:ind w:firstLine="709"/>
        <w:jc w:val="both"/>
        <w:rPr>
          <w:rStyle w:val="Hyperlink0"/>
          <w:rFonts w:eastAsia="Arial Unicode MS"/>
          <w:sz w:val="16"/>
          <w:szCs w:val="16"/>
          <w:lang w:val="kk-KZ"/>
        </w:rPr>
      </w:pPr>
    </w:p>
    <w:p w14:paraId="59C431A5" w14:textId="4DD86451" w:rsidR="00AC5CB0" w:rsidRPr="0086545D" w:rsidRDefault="00AC5CB0" w:rsidP="00D7299B">
      <w:pPr>
        <w:tabs>
          <w:tab w:val="right" w:leader="dot" w:pos="8647"/>
        </w:tabs>
        <w:ind w:firstLine="709"/>
        <w:jc w:val="both"/>
        <w:rPr>
          <w:rStyle w:val="Hyperlink0"/>
          <w:rFonts w:eastAsia="Arial Unicode MS"/>
          <w:color w:val="000000" w:themeColor="text1"/>
          <w:sz w:val="24"/>
          <w:szCs w:val="24"/>
          <w:lang w:val="kk-KZ"/>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w:t>
      </w:r>
      <w:r w:rsidRPr="00B000D0">
        <w:rPr>
          <w:rFonts w:ascii="Times New Roman" w:hAnsi="Times New Roman" w:cs="Times New Roman"/>
          <w:color w:val="000000" w:themeColor="text1"/>
          <w:lang w:val="kk-KZ"/>
        </w:rPr>
        <w:t xml:space="preserve">источнику </w:t>
      </w:r>
      <w:r w:rsidRPr="00B000D0">
        <w:rPr>
          <w:rFonts w:ascii="Times New Roman" w:hAnsi="Times New Roman" w:cs="Times New Roman"/>
          <w:color w:val="000000" w:themeColor="text1"/>
        </w:rPr>
        <w:t>[</w:t>
      </w:r>
      <w:r w:rsidR="00B000D0" w:rsidRPr="00B000D0">
        <w:rPr>
          <w:rFonts w:ascii="Times New Roman" w:hAnsi="Times New Roman" w:cs="Times New Roman"/>
          <w:color w:val="000000" w:themeColor="text1"/>
        </w:rPr>
        <w:t>192</w:t>
      </w:r>
      <w:r w:rsidR="004A1E07" w:rsidRPr="00B000D0">
        <w:rPr>
          <w:rFonts w:ascii="Times New Roman" w:hAnsi="Times New Roman" w:cs="Times New Roman"/>
          <w:color w:val="000000" w:themeColor="text1"/>
        </w:rPr>
        <w:t xml:space="preserve">, </w:t>
      </w:r>
      <w:r w:rsidR="00D31C6D">
        <w:rPr>
          <w:rFonts w:ascii="Times New Roman" w:hAnsi="Times New Roman" w:cs="Times New Roman"/>
          <w:color w:val="000000" w:themeColor="text1"/>
        </w:rPr>
        <w:t>р.</w:t>
      </w:r>
      <w:r w:rsidR="004A1E07" w:rsidRPr="00B000D0">
        <w:rPr>
          <w:rFonts w:ascii="Times New Roman" w:hAnsi="Times New Roman" w:cs="Times New Roman"/>
          <w:color w:val="000000" w:themeColor="text1"/>
        </w:rPr>
        <w:t xml:space="preserve"> 113958</w:t>
      </w:r>
      <w:r w:rsidRPr="00B000D0">
        <w:rPr>
          <w:rFonts w:ascii="Times New Roman" w:hAnsi="Times New Roman" w:cs="Times New Roman"/>
          <w:color w:val="000000" w:themeColor="text1"/>
        </w:rPr>
        <w:t>]</w:t>
      </w:r>
    </w:p>
    <w:p w14:paraId="2A853B4E" w14:textId="77777777" w:rsidR="00E716A8" w:rsidRPr="00B000D0" w:rsidRDefault="00E716A8" w:rsidP="00D7299B">
      <w:pPr>
        <w:ind w:firstLine="709"/>
        <w:jc w:val="both"/>
        <w:rPr>
          <w:rFonts w:ascii="Times New Roman" w:hAnsi="Times New Roman" w:cs="Times New Roman"/>
          <w:bCs/>
          <w:color w:val="000000" w:themeColor="text1"/>
          <w:sz w:val="28"/>
        </w:rPr>
      </w:pPr>
    </w:p>
    <w:p w14:paraId="12308AC9" w14:textId="271CDC3D" w:rsidR="006E6440" w:rsidRPr="00B30831" w:rsidRDefault="00124D89" w:rsidP="00D7299B">
      <w:pPr>
        <w:ind w:firstLine="709"/>
        <w:jc w:val="both"/>
        <w:rPr>
          <w:rFonts w:ascii="Times New Roman" w:hAnsi="Times New Roman" w:cs="Times New Roman"/>
          <w:bCs/>
          <w:color w:val="000000" w:themeColor="text1"/>
          <w:sz w:val="28"/>
        </w:rPr>
      </w:pPr>
      <w:r w:rsidRPr="00B000D0">
        <w:rPr>
          <w:rFonts w:ascii="Times New Roman" w:hAnsi="Times New Roman" w:cs="Times New Roman"/>
          <w:bCs/>
          <w:color w:val="000000" w:themeColor="text1"/>
          <w:sz w:val="28"/>
        </w:rPr>
        <w:t>Полученные результаты согласуются с данными исследования [</w:t>
      </w:r>
      <w:r w:rsidR="00B000D0" w:rsidRPr="00FF02AB">
        <w:rPr>
          <w:rFonts w:ascii="Times New Roman" w:hAnsi="Times New Roman" w:cs="Times New Roman"/>
          <w:color w:val="000000" w:themeColor="text1"/>
          <w:sz w:val="28"/>
          <w:szCs w:val="28"/>
        </w:rPr>
        <w:t>89</w:t>
      </w:r>
      <w:r w:rsidR="002D7C77" w:rsidRPr="00B000D0">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86545D">
        <w:rPr>
          <w:rFonts w:ascii="Times New Roman" w:hAnsi="Times New Roman" w:cs="Times New Roman"/>
          <w:color w:val="000000" w:themeColor="text1"/>
          <w:sz w:val="28"/>
          <w:szCs w:val="28"/>
          <w:lang w:val="kk-KZ"/>
        </w:rPr>
        <w:t> </w:t>
      </w:r>
      <w:r w:rsidR="002D7C77" w:rsidRPr="00B000D0">
        <w:rPr>
          <w:rFonts w:ascii="Times New Roman" w:hAnsi="Times New Roman" w:cs="Times New Roman"/>
          <w:color w:val="000000" w:themeColor="text1"/>
          <w:sz w:val="28"/>
          <w:szCs w:val="28"/>
        </w:rPr>
        <w:t>044308-2</w:t>
      </w:r>
      <w:r w:rsidRPr="00B000D0">
        <w:rPr>
          <w:rFonts w:ascii="Times New Roman" w:hAnsi="Times New Roman" w:cs="Times New Roman"/>
          <w:bCs/>
          <w:color w:val="000000" w:themeColor="text1"/>
          <w:sz w:val="28"/>
        </w:rPr>
        <w:t xml:space="preserve">], </w:t>
      </w:r>
      <w:r w:rsidR="00DA765C" w:rsidRPr="00B000D0">
        <w:rPr>
          <w:rFonts w:ascii="Times New Roman" w:hAnsi="Times New Roman" w:cs="Times New Roman"/>
          <w:bCs/>
          <w:color w:val="000000" w:themeColor="text1"/>
          <w:sz w:val="28"/>
        </w:rPr>
        <w:t xml:space="preserve">в котором описана методика </w:t>
      </w:r>
      <w:r w:rsidR="00DA765C" w:rsidRPr="00B000D0">
        <w:rPr>
          <w:rFonts w:ascii="Times New Roman" w:hAnsi="Times New Roman" w:cs="Times New Roman"/>
          <w:bCs/>
          <w:color w:val="000000" w:themeColor="text1"/>
          <w:sz w:val="28"/>
          <w:lang w:val="kk-KZ"/>
        </w:rPr>
        <w:t>утонения</w:t>
      </w:r>
      <w:r w:rsidR="001A3E49" w:rsidRPr="00B000D0">
        <w:rPr>
          <w:rFonts w:ascii="Times New Roman" w:hAnsi="Times New Roman" w:cs="Times New Roman"/>
          <w:bCs/>
          <w:color w:val="000000" w:themeColor="text1"/>
          <w:sz w:val="28"/>
        </w:rPr>
        <w:t xml:space="preserve"> образцов для создания электронно-прозрачных </w:t>
      </w:r>
      <w:r w:rsidR="00DA765C" w:rsidRPr="00B000D0">
        <w:rPr>
          <w:rFonts w:ascii="Times New Roman" w:hAnsi="Times New Roman" w:cs="Times New Roman"/>
          <w:bCs/>
          <w:color w:val="000000" w:themeColor="text1"/>
          <w:sz w:val="28"/>
          <w:lang w:val="kk-KZ"/>
        </w:rPr>
        <w:t>ламел</w:t>
      </w:r>
      <w:r w:rsidR="00BB141A" w:rsidRPr="00B000D0">
        <w:rPr>
          <w:rFonts w:ascii="Times New Roman" w:hAnsi="Times New Roman" w:cs="Times New Roman"/>
          <w:bCs/>
          <w:color w:val="000000" w:themeColor="text1"/>
          <w:sz w:val="28"/>
          <w:lang w:val="kk-KZ"/>
        </w:rPr>
        <w:t>ей</w:t>
      </w:r>
      <w:r w:rsidR="001A3E49" w:rsidRPr="00B000D0">
        <w:rPr>
          <w:rFonts w:ascii="Times New Roman" w:hAnsi="Times New Roman" w:cs="Times New Roman"/>
          <w:bCs/>
          <w:color w:val="000000" w:themeColor="text1"/>
          <w:sz w:val="28"/>
        </w:rPr>
        <w:t xml:space="preserve">, </w:t>
      </w:r>
      <w:r w:rsidR="00DA765C" w:rsidRPr="00B000D0">
        <w:rPr>
          <w:rFonts w:ascii="Times New Roman" w:hAnsi="Times New Roman" w:cs="Times New Roman"/>
          <w:bCs/>
          <w:color w:val="000000" w:themeColor="text1"/>
          <w:sz w:val="28"/>
        </w:rPr>
        <w:t>содержащих исключительно облученную поверхность и приповерхностный слой</w:t>
      </w:r>
      <w:r w:rsidR="001A3E49" w:rsidRPr="00B000D0">
        <w:rPr>
          <w:rFonts w:ascii="Times New Roman" w:hAnsi="Times New Roman" w:cs="Times New Roman"/>
          <w:bCs/>
          <w:color w:val="000000" w:themeColor="text1"/>
          <w:sz w:val="28"/>
        </w:rPr>
        <w:t xml:space="preserve">. </w:t>
      </w:r>
      <w:r w:rsidR="00BB783F" w:rsidRPr="00B000D0">
        <w:rPr>
          <w:rFonts w:ascii="Times New Roman" w:hAnsi="Times New Roman" w:cs="Times New Roman"/>
          <w:bCs/>
          <w:color w:val="000000" w:themeColor="text1"/>
          <w:sz w:val="28"/>
        </w:rPr>
        <w:t>Эти структуры отличаются от тех, что характерны для объема монокристаллического рутила [</w:t>
      </w:r>
      <w:r w:rsidR="00B000D0" w:rsidRPr="00B000D0">
        <w:rPr>
          <w:rFonts w:ascii="Times New Roman" w:hAnsi="Times New Roman" w:cs="Times New Roman"/>
          <w:color w:val="000000" w:themeColor="text1"/>
          <w:sz w:val="28"/>
          <w:szCs w:val="28"/>
        </w:rPr>
        <w:t>106</w:t>
      </w:r>
      <w:r w:rsidR="00223CC3" w:rsidRPr="00B000D0">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223CC3" w:rsidRPr="00B000D0">
        <w:rPr>
          <w:rFonts w:ascii="Times New Roman" w:hAnsi="Times New Roman" w:cs="Times New Roman"/>
          <w:color w:val="000000" w:themeColor="text1"/>
          <w:sz w:val="28"/>
          <w:szCs w:val="28"/>
        </w:rPr>
        <w:t xml:space="preserve"> 202</w:t>
      </w:r>
      <w:r w:rsidR="00BB783F" w:rsidRPr="00B000D0">
        <w:rPr>
          <w:rFonts w:ascii="Times New Roman" w:hAnsi="Times New Roman" w:cs="Times New Roman"/>
          <w:bCs/>
          <w:color w:val="000000" w:themeColor="text1"/>
          <w:sz w:val="28"/>
        </w:rPr>
        <w:t>], где ионные треки сохраняют кристаллическую природу</w:t>
      </w:r>
      <w:r w:rsidR="001A3E49" w:rsidRPr="00B000D0">
        <w:rPr>
          <w:rFonts w:ascii="Times New Roman" w:hAnsi="Times New Roman" w:cs="Times New Roman"/>
          <w:bCs/>
          <w:color w:val="000000" w:themeColor="text1"/>
          <w:sz w:val="28"/>
        </w:rPr>
        <w:t xml:space="preserve">. </w:t>
      </w:r>
      <w:r w:rsidR="00BB783F" w:rsidRPr="00B000D0">
        <w:rPr>
          <w:rFonts w:ascii="Times New Roman" w:hAnsi="Times New Roman" w:cs="Times New Roman"/>
          <w:bCs/>
          <w:color w:val="000000" w:themeColor="text1"/>
          <w:sz w:val="28"/>
        </w:rPr>
        <w:t xml:space="preserve">Оценочная толщина агломератов, в которых наблюдается </w:t>
      </w:r>
      <w:r w:rsidR="00BB783F" w:rsidRPr="00B000D0">
        <w:rPr>
          <w:rFonts w:ascii="Times New Roman" w:hAnsi="Times New Roman" w:cs="Times New Roman"/>
          <w:bCs/>
          <w:color w:val="000000" w:themeColor="text1"/>
          <w:sz w:val="28"/>
          <w:lang w:val="kk-KZ"/>
        </w:rPr>
        <w:t xml:space="preserve">хороший </w:t>
      </w:r>
      <w:r w:rsidR="00BB783F" w:rsidRPr="00B000D0">
        <w:rPr>
          <w:rFonts w:ascii="Times New Roman" w:hAnsi="Times New Roman" w:cs="Times New Roman"/>
          <w:bCs/>
          <w:color w:val="000000" w:themeColor="text1"/>
          <w:sz w:val="28"/>
        </w:rPr>
        <w:t>контраст треков, составляет порядка 100 нм</w:t>
      </w:r>
      <w:r w:rsidR="00BB783F" w:rsidRPr="00B000D0">
        <w:rPr>
          <w:rFonts w:ascii="Times New Roman" w:hAnsi="Times New Roman" w:cs="Times New Roman"/>
          <w:bCs/>
          <w:color w:val="000000" w:themeColor="text1"/>
          <w:sz w:val="28"/>
          <w:lang w:val="kk-KZ"/>
        </w:rPr>
        <w:t xml:space="preserve">. </w:t>
      </w:r>
      <w:r w:rsidR="00BB783F" w:rsidRPr="00B000D0">
        <w:rPr>
          <w:rFonts w:ascii="Times New Roman" w:hAnsi="Times New Roman" w:cs="Times New Roman"/>
          <w:bCs/>
          <w:color w:val="000000" w:themeColor="text1"/>
          <w:sz w:val="28"/>
        </w:rPr>
        <w:lastRenderedPageBreak/>
        <w:t xml:space="preserve">Данный параметр остается в пределах «приповерхностной» области, </w:t>
      </w:r>
      <w:r w:rsidR="001A3E49" w:rsidRPr="00B000D0">
        <w:rPr>
          <w:rFonts w:ascii="Times New Roman" w:hAnsi="Times New Roman" w:cs="Times New Roman"/>
          <w:bCs/>
          <w:color w:val="000000" w:themeColor="text1"/>
          <w:sz w:val="28"/>
        </w:rPr>
        <w:t>где</w:t>
      </w:r>
      <w:r w:rsidR="00BB783F" w:rsidRPr="00B000D0">
        <w:rPr>
          <w:rFonts w:ascii="Times New Roman" w:hAnsi="Times New Roman" w:cs="Times New Roman"/>
          <w:bCs/>
          <w:color w:val="000000" w:themeColor="text1"/>
          <w:sz w:val="28"/>
        </w:rPr>
        <w:t xml:space="preserve"> согласно работе [</w:t>
      </w:r>
      <w:r w:rsidR="00B000D0" w:rsidRPr="00FF02AB">
        <w:rPr>
          <w:rFonts w:ascii="Times New Roman" w:hAnsi="Times New Roman" w:cs="Times New Roman"/>
          <w:color w:val="000000" w:themeColor="text1"/>
          <w:sz w:val="28"/>
          <w:szCs w:val="28"/>
        </w:rPr>
        <w:t>158</w:t>
      </w:r>
      <w:r w:rsidR="003C1858" w:rsidRPr="00B000D0">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3C1858" w:rsidRPr="00B000D0">
        <w:rPr>
          <w:rFonts w:ascii="Times New Roman" w:hAnsi="Times New Roman" w:cs="Times New Roman"/>
          <w:color w:val="000000" w:themeColor="text1"/>
          <w:sz w:val="28"/>
          <w:szCs w:val="28"/>
          <w:lang w:val="kk-KZ"/>
        </w:rPr>
        <w:t xml:space="preserve"> 74</w:t>
      </w:r>
      <w:r w:rsidR="00BB783F" w:rsidRPr="00B000D0">
        <w:rPr>
          <w:rFonts w:ascii="Times New Roman" w:hAnsi="Times New Roman" w:cs="Times New Roman"/>
          <w:bCs/>
          <w:color w:val="000000" w:themeColor="text1"/>
          <w:sz w:val="28"/>
        </w:rPr>
        <w:t xml:space="preserve">], </w:t>
      </w:r>
      <w:r w:rsidR="001A3E49" w:rsidRPr="00B000D0">
        <w:rPr>
          <w:rFonts w:ascii="Times New Roman" w:hAnsi="Times New Roman" w:cs="Times New Roman"/>
          <w:bCs/>
          <w:color w:val="000000" w:themeColor="text1"/>
          <w:sz w:val="28"/>
        </w:rPr>
        <w:t xml:space="preserve">возможен выброс материала, что объясняет наблюдаемые эффекты. </w:t>
      </w:r>
      <w:r w:rsidR="00BB783F" w:rsidRPr="00B000D0">
        <w:rPr>
          <w:rFonts w:ascii="Times New Roman" w:hAnsi="Times New Roman" w:cs="Times New Roman"/>
          <w:bCs/>
          <w:color w:val="000000" w:themeColor="text1"/>
          <w:sz w:val="28"/>
        </w:rPr>
        <w:t>Однако важно отметить</w:t>
      </w:r>
      <w:r w:rsidR="001A3E49" w:rsidRPr="00B000D0">
        <w:rPr>
          <w:rFonts w:ascii="Times New Roman" w:hAnsi="Times New Roman" w:cs="Times New Roman"/>
          <w:bCs/>
          <w:color w:val="000000" w:themeColor="text1"/>
          <w:sz w:val="28"/>
        </w:rPr>
        <w:t xml:space="preserve">, что в отличие от объёмных монокристаллов, поверхностные </w:t>
      </w:r>
      <w:r w:rsidR="00BB783F" w:rsidRPr="00B000D0">
        <w:rPr>
          <w:rFonts w:ascii="Times New Roman" w:hAnsi="Times New Roman" w:cs="Times New Roman"/>
          <w:bCs/>
          <w:color w:val="000000" w:themeColor="text1"/>
          <w:sz w:val="28"/>
          <w:lang w:val="kk-KZ"/>
        </w:rPr>
        <w:t>хилоки</w:t>
      </w:r>
      <w:r w:rsidR="001A3E49" w:rsidRPr="00B000D0">
        <w:rPr>
          <w:rFonts w:ascii="Times New Roman" w:hAnsi="Times New Roman" w:cs="Times New Roman"/>
          <w:bCs/>
          <w:color w:val="000000" w:themeColor="text1"/>
          <w:sz w:val="28"/>
        </w:rPr>
        <w:t xml:space="preserve"> в данном случае характеризуются аморфной структурой.</w:t>
      </w:r>
    </w:p>
    <w:p w14:paraId="1D2078B9" w14:textId="5EE0AA5F" w:rsidR="00833E0A" w:rsidRPr="00881EB1" w:rsidRDefault="00833E0A" w:rsidP="00833E0A">
      <w:pPr>
        <w:ind w:firstLine="709"/>
        <w:jc w:val="both"/>
        <w:rPr>
          <w:rFonts w:ascii="Times New Roman" w:hAnsi="Times New Roman" w:cs="Times New Roman"/>
          <w:bCs/>
          <w:sz w:val="28"/>
        </w:rPr>
      </w:pPr>
      <w:r w:rsidRPr="00881EB1">
        <w:rPr>
          <w:rFonts w:ascii="Times New Roman" w:hAnsi="Times New Roman" w:cs="Times New Roman"/>
          <w:bCs/>
          <w:sz w:val="28"/>
        </w:rPr>
        <w:t xml:space="preserve">При значениях </w:t>
      </w:r>
      <w:proofErr w:type="spellStart"/>
      <w:r w:rsidRPr="00881EB1">
        <w:rPr>
          <w:rFonts w:ascii="Times New Roman" w:hAnsi="Times New Roman" w:cs="Times New Roman"/>
          <w:sz w:val="28"/>
        </w:rPr>
        <w:t>S</w:t>
      </w:r>
      <w:r w:rsidRPr="00881EB1">
        <w:rPr>
          <w:rFonts w:ascii="Times New Roman" w:hAnsi="Times New Roman" w:cs="Times New Roman"/>
          <w:sz w:val="28"/>
          <w:vertAlign w:val="subscript"/>
        </w:rPr>
        <w:t>e</w:t>
      </w:r>
      <w:proofErr w:type="spellEnd"/>
      <w:r w:rsidRPr="00881EB1">
        <w:rPr>
          <w:rFonts w:ascii="Times New Roman" w:hAnsi="Times New Roman" w:cs="Times New Roman"/>
          <w:bCs/>
          <w:sz w:val="28"/>
        </w:rPr>
        <w:t xml:space="preserve"> ~6,9 ± 1,8 кэВ/нм, 8,9 ± 1,0 кэВ/нм и 9,5 ± 1,5 кэВ/нм, соответствующих облучению ионами </w:t>
      </w:r>
      <w:proofErr w:type="spellStart"/>
      <w:r w:rsidRPr="00881EB1">
        <w:rPr>
          <w:rFonts w:ascii="Times New Roman" w:hAnsi="Times New Roman" w:cs="Times New Roman"/>
          <w:bCs/>
          <w:sz w:val="28"/>
        </w:rPr>
        <w:t>Xe</w:t>
      </w:r>
      <w:proofErr w:type="spellEnd"/>
      <w:r w:rsidRPr="00881EB1">
        <w:rPr>
          <w:rFonts w:ascii="Times New Roman" w:hAnsi="Times New Roman" w:cs="Times New Roman"/>
          <w:bCs/>
          <w:sz w:val="28"/>
        </w:rPr>
        <w:t xml:space="preserve"> 475 МэВ, </w:t>
      </w:r>
      <w:proofErr w:type="spellStart"/>
      <w:r w:rsidRPr="00881EB1">
        <w:rPr>
          <w:rFonts w:ascii="Times New Roman" w:hAnsi="Times New Roman" w:cs="Times New Roman"/>
          <w:bCs/>
          <w:sz w:val="28"/>
        </w:rPr>
        <w:t>Kr</w:t>
      </w:r>
      <w:proofErr w:type="spellEnd"/>
      <w:r w:rsidRPr="00881EB1">
        <w:rPr>
          <w:rFonts w:ascii="Times New Roman" w:hAnsi="Times New Roman" w:cs="Times New Roman"/>
          <w:bCs/>
          <w:sz w:val="28"/>
        </w:rPr>
        <w:t xml:space="preserve"> 100 МэВ и </w:t>
      </w:r>
      <w:proofErr w:type="spellStart"/>
      <w:r w:rsidRPr="00881EB1">
        <w:rPr>
          <w:rFonts w:ascii="Times New Roman" w:hAnsi="Times New Roman" w:cs="Times New Roman"/>
          <w:bCs/>
          <w:sz w:val="28"/>
        </w:rPr>
        <w:t>Xe</w:t>
      </w:r>
      <w:proofErr w:type="spellEnd"/>
      <w:r w:rsidRPr="00881EB1">
        <w:rPr>
          <w:rFonts w:ascii="Times New Roman" w:hAnsi="Times New Roman" w:cs="Times New Roman"/>
          <w:bCs/>
          <w:sz w:val="28"/>
        </w:rPr>
        <w:t xml:space="preserve"> 156 МэВ с применением толстых </w:t>
      </w:r>
      <w:proofErr w:type="spellStart"/>
      <w:r w:rsidRPr="00881EB1">
        <w:rPr>
          <w:rFonts w:ascii="Times New Roman" w:hAnsi="Times New Roman" w:cs="Times New Roman"/>
          <w:bCs/>
          <w:sz w:val="28"/>
        </w:rPr>
        <w:t>дегрейдер</w:t>
      </w:r>
      <w:proofErr w:type="spellEnd"/>
      <w:r w:rsidRPr="00881EB1">
        <w:rPr>
          <w:rFonts w:ascii="Times New Roman" w:hAnsi="Times New Roman" w:cs="Times New Roman"/>
          <w:bCs/>
          <w:sz w:val="28"/>
          <w:lang w:val="kk-KZ"/>
        </w:rPr>
        <w:t>ов</w:t>
      </w:r>
      <w:r w:rsidRPr="00881EB1">
        <w:rPr>
          <w:rFonts w:ascii="Times New Roman" w:hAnsi="Times New Roman" w:cs="Times New Roman"/>
          <w:bCs/>
          <w:sz w:val="28"/>
        </w:rPr>
        <w:t xml:space="preserve"> (31,1, 8,0 и 11,7 мкм соответственно), образующиеся дефекты уже нельзя считать непрерывными аморфными цилиндрами. Тем не менее, на </w:t>
      </w:r>
      <w:r w:rsidRPr="00881EB1">
        <w:rPr>
          <w:rFonts w:ascii="Times New Roman" w:hAnsi="Times New Roman" w:cs="Times New Roman"/>
          <w:bCs/>
          <w:sz w:val="28"/>
          <w:lang w:val="kk-KZ"/>
        </w:rPr>
        <w:t xml:space="preserve">ПЭМ </w:t>
      </w:r>
      <w:r w:rsidRPr="00881EB1">
        <w:rPr>
          <w:rFonts w:ascii="Times New Roman" w:hAnsi="Times New Roman" w:cs="Times New Roman"/>
          <w:bCs/>
          <w:sz w:val="28"/>
        </w:rPr>
        <w:t>изображениях они по-прежнему проявляются в виде темных областей внутри зерен (</w:t>
      </w:r>
      <w:r w:rsidRPr="00881EB1">
        <w:rPr>
          <w:rFonts w:ascii="Times New Roman" w:hAnsi="Times New Roman" w:cs="Times New Roman"/>
          <w:bCs/>
          <w:sz w:val="28"/>
          <w:lang w:val="kk-KZ"/>
        </w:rPr>
        <w:t>рисунок</w:t>
      </w:r>
      <w:r w:rsidRPr="00881EB1">
        <w:rPr>
          <w:rFonts w:ascii="Times New Roman" w:hAnsi="Times New Roman" w:cs="Times New Roman"/>
          <w:bCs/>
          <w:sz w:val="28"/>
        </w:rPr>
        <w:t xml:space="preserve"> 35</w:t>
      </w:r>
      <w:r w:rsidRPr="00881EB1">
        <w:rPr>
          <w:rFonts w:ascii="Times New Roman" w:hAnsi="Times New Roman" w:cs="Times New Roman"/>
          <w:bCs/>
          <w:sz w:val="28"/>
          <w:lang w:val="kk-KZ"/>
        </w:rPr>
        <w:t>а</w:t>
      </w:r>
      <w:r w:rsidRPr="00881EB1">
        <w:rPr>
          <w:rFonts w:ascii="Times New Roman" w:hAnsi="Times New Roman" w:cs="Times New Roman"/>
          <w:bCs/>
          <w:sz w:val="28"/>
        </w:rPr>
        <w:t>). Эти участки соответствуют поверхностным</w:t>
      </w:r>
      <w:r w:rsidRPr="00881EB1">
        <w:rPr>
          <w:rFonts w:ascii="Times New Roman" w:hAnsi="Times New Roman" w:cs="Times New Roman"/>
          <w:bCs/>
          <w:sz w:val="28"/>
          <w:lang w:val="kk-KZ"/>
        </w:rPr>
        <w:t xml:space="preserve"> хилокам</w:t>
      </w:r>
      <w:r w:rsidRPr="00881EB1">
        <w:rPr>
          <w:rFonts w:ascii="Times New Roman" w:hAnsi="Times New Roman" w:cs="Times New Roman"/>
          <w:bCs/>
          <w:sz w:val="28"/>
        </w:rPr>
        <w:t xml:space="preserve">, однако сами треки больше не являются аморфными, что подтверждается изображением на </w:t>
      </w:r>
      <w:r w:rsidRPr="00881EB1">
        <w:rPr>
          <w:rFonts w:ascii="Times New Roman" w:hAnsi="Times New Roman" w:cs="Times New Roman"/>
          <w:bCs/>
          <w:sz w:val="28"/>
          <w:lang w:val="kk-KZ"/>
        </w:rPr>
        <w:t>рисунке</w:t>
      </w:r>
      <w:r w:rsidRPr="00881EB1">
        <w:rPr>
          <w:rFonts w:ascii="Times New Roman" w:hAnsi="Times New Roman" w:cs="Times New Roman"/>
          <w:bCs/>
          <w:sz w:val="28"/>
        </w:rPr>
        <w:t xml:space="preserve"> </w:t>
      </w:r>
      <w:r w:rsidRPr="00881EB1">
        <w:rPr>
          <w:rFonts w:ascii="Times New Roman" w:hAnsi="Times New Roman" w:cs="Times New Roman"/>
          <w:bCs/>
          <w:sz w:val="28"/>
          <w:lang w:val="kk-KZ"/>
        </w:rPr>
        <w:t>3</w:t>
      </w:r>
      <w:r w:rsidRPr="00881EB1">
        <w:rPr>
          <w:rFonts w:ascii="Times New Roman" w:hAnsi="Times New Roman" w:cs="Times New Roman"/>
          <w:bCs/>
          <w:sz w:val="28"/>
        </w:rPr>
        <w:t>5</w:t>
      </w:r>
      <w:r w:rsidRPr="00881EB1">
        <w:rPr>
          <w:rFonts w:ascii="Times New Roman" w:hAnsi="Times New Roman" w:cs="Times New Roman"/>
          <w:bCs/>
          <w:sz w:val="28"/>
          <w:lang w:val="kk-KZ"/>
        </w:rPr>
        <w:t>б</w:t>
      </w:r>
      <w:r w:rsidRPr="00881EB1">
        <w:rPr>
          <w:rFonts w:ascii="Times New Roman" w:hAnsi="Times New Roman" w:cs="Times New Roman"/>
          <w:bCs/>
          <w:sz w:val="28"/>
        </w:rPr>
        <w:t xml:space="preserve">. Поверхностные </w:t>
      </w:r>
      <w:r w:rsidRPr="00881EB1">
        <w:rPr>
          <w:rFonts w:ascii="Times New Roman" w:hAnsi="Times New Roman" w:cs="Times New Roman"/>
          <w:bCs/>
          <w:sz w:val="28"/>
          <w:lang w:val="kk-KZ"/>
        </w:rPr>
        <w:t>хилоки</w:t>
      </w:r>
      <w:r w:rsidRPr="00881EB1">
        <w:rPr>
          <w:rFonts w:ascii="Times New Roman" w:hAnsi="Times New Roman" w:cs="Times New Roman"/>
          <w:bCs/>
          <w:sz w:val="28"/>
        </w:rPr>
        <w:t xml:space="preserve"> сохраняются, особенно вокруг изолированных частиц. В ряде случаев аморфные треки можно заметить на границах зерен (</w:t>
      </w:r>
      <w:r w:rsidRPr="00881EB1">
        <w:rPr>
          <w:rFonts w:ascii="Times New Roman" w:hAnsi="Times New Roman" w:cs="Times New Roman"/>
          <w:bCs/>
          <w:sz w:val="28"/>
          <w:lang w:val="kk-KZ"/>
        </w:rPr>
        <w:t>рисунок</w:t>
      </w:r>
      <w:r w:rsidRPr="00881EB1">
        <w:rPr>
          <w:rFonts w:ascii="Times New Roman" w:hAnsi="Times New Roman" w:cs="Times New Roman"/>
          <w:bCs/>
          <w:sz w:val="28"/>
        </w:rPr>
        <w:t xml:space="preserve"> 36).</w:t>
      </w:r>
    </w:p>
    <w:p w14:paraId="06352CA4" w14:textId="77777777" w:rsidR="00E17267" w:rsidRDefault="00E17267" w:rsidP="00166D5E">
      <w:pPr>
        <w:ind w:firstLine="720"/>
        <w:jc w:val="both"/>
        <w:rPr>
          <w:rFonts w:ascii="Times New Roman" w:hAnsi="Times New Roman" w:cs="Times New Roman"/>
          <w:bCs/>
          <w:sz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E4623" w14:paraId="39BE600F" w14:textId="77777777" w:rsidTr="008E4623">
        <w:tc>
          <w:tcPr>
            <w:tcW w:w="4927" w:type="dxa"/>
          </w:tcPr>
          <w:p w14:paraId="1FF9EE78" w14:textId="207E73A1" w:rsidR="008E4623" w:rsidRDefault="008E4623" w:rsidP="00166D5E">
            <w:pPr>
              <w:jc w:val="both"/>
              <w:rPr>
                <w:bCs/>
                <w:sz w:val="28"/>
                <w:lang w:val="kk-KZ"/>
              </w:rPr>
            </w:pPr>
            <w:r w:rsidRPr="00881EB1">
              <w:rPr>
                <w:rFonts w:ascii="Times New Roman" w:hAnsi="Times New Roman" w:cs="Times New Roman"/>
                <w:noProof/>
                <w:sz w:val="20"/>
                <w:lang w:eastAsia="ru-RU" w:bidi="ar-SA"/>
              </w:rPr>
              <w:drawing>
                <wp:inline distT="0" distB="0" distL="0" distR="0" wp14:anchorId="2E26B1BE" wp14:editId="1D7DA017">
                  <wp:extent cx="3017520" cy="3017520"/>
                  <wp:effectExtent l="0" t="0" r="0" b="0"/>
                  <wp:docPr id="1327346478" name="Image 24" descr="Изображение выглядит как снимок экрана, рентгеновская пленка, грибок&#10;&#10;Контент, сгенерированный ИИ, может содержать ошиб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626796" name="Image 24" descr="Изображение выглядит как снимок экрана, рентгеновская пленка, грибок&#10;&#10;Контент, сгенерированный ИИ, может содержать ошибки."/>
                          <pic:cNvPicPr/>
                        </pic:nvPicPr>
                        <pic:blipFill rotWithShape="1">
                          <a:blip r:embed="rId87" cstate="print"/>
                          <a:srcRect r="50479" b="10709"/>
                          <a:stretch/>
                        </pic:blipFill>
                        <pic:spPr bwMode="auto">
                          <a:xfrm>
                            <a:off x="0" y="0"/>
                            <a:ext cx="3017520" cy="3017520"/>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14:paraId="523E43DD" w14:textId="5690A546" w:rsidR="008E4623" w:rsidRDefault="008E4623" w:rsidP="00166D5E">
            <w:pPr>
              <w:jc w:val="both"/>
              <w:rPr>
                <w:bCs/>
                <w:sz w:val="28"/>
                <w:lang w:val="kk-KZ"/>
              </w:rPr>
            </w:pPr>
            <w:r w:rsidRPr="00881EB1">
              <w:rPr>
                <w:rFonts w:ascii="Times New Roman" w:hAnsi="Times New Roman" w:cs="Times New Roman"/>
                <w:noProof/>
                <w:sz w:val="20"/>
                <w:lang w:eastAsia="ru-RU" w:bidi="ar-SA"/>
              </w:rPr>
              <w:drawing>
                <wp:inline distT="0" distB="0" distL="0" distR="0" wp14:anchorId="06215DC7" wp14:editId="49174B9F">
                  <wp:extent cx="3017520" cy="3017520"/>
                  <wp:effectExtent l="0" t="0" r="0" b="0"/>
                  <wp:docPr id="167626796" name="Image 24" descr="Изображение выглядит как снимок экрана, рентгеновская пленка, грибок&#10;&#10;Контент, сгенерированный ИИ, может содержать ошиб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626796" name="Image 24" descr="Изображение выглядит как снимок экрана, рентгеновская пленка, грибок&#10;&#10;Контент, сгенерированный ИИ, может содержать ошибки."/>
                          <pic:cNvPicPr/>
                        </pic:nvPicPr>
                        <pic:blipFill rotWithShape="1">
                          <a:blip r:embed="rId87" cstate="print"/>
                          <a:srcRect l="51025" r="2489" b="10466"/>
                          <a:stretch/>
                        </pic:blipFill>
                        <pic:spPr bwMode="auto">
                          <a:xfrm>
                            <a:off x="0" y="0"/>
                            <a:ext cx="3017520" cy="3017520"/>
                          </a:xfrm>
                          <a:prstGeom prst="rect">
                            <a:avLst/>
                          </a:prstGeom>
                          <a:ln>
                            <a:noFill/>
                          </a:ln>
                          <a:extLst>
                            <a:ext uri="{53640926-AAD7-44D8-BBD7-CCE9431645EC}">
                              <a14:shadowObscured xmlns:a14="http://schemas.microsoft.com/office/drawing/2010/main"/>
                            </a:ext>
                          </a:extLst>
                        </pic:spPr>
                      </pic:pic>
                    </a:graphicData>
                  </a:graphic>
                </wp:inline>
              </w:drawing>
            </w:r>
          </w:p>
        </w:tc>
      </w:tr>
      <w:tr w:rsidR="008E4623" w:rsidRPr="008E4623" w14:paraId="4574950D" w14:textId="77777777" w:rsidTr="008E4623">
        <w:tc>
          <w:tcPr>
            <w:tcW w:w="4927" w:type="dxa"/>
          </w:tcPr>
          <w:p w14:paraId="5777F311" w14:textId="53ED530E" w:rsidR="008E4623" w:rsidRPr="008E4623" w:rsidRDefault="008E4623" w:rsidP="008E4623">
            <w:pPr>
              <w:jc w:val="center"/>
              <w:rPr>
                <w:bCs/>
                <w:szCs w:val="20"/>
                <w:lang w:val="kk-KZ"/>
              </w:rPr>
            </w:pPr>
            <w:r w:rsidRPr="008E4623">
              <w:rPr>
                <w:bCs/>
                <w:szCs w:val="20"/>
                <w:lang w:val="kk-KZ"/>
              </w:rPr>
              <w:t>а</w:t>
            </w:r>
          </w:p>
        </w:tc>
        <w:tc>
          <w:tcPr>
            <w:tcW w:w="4927" w:type="dxa"/>
          </w:tcPr>
          <w:p w14:paraId="2FB4C84A" w14:textId="529816C7" w:rsidR="008E4623" w:rsidRPr="008E4623" w:rsidRDefault="008E4623" w:rsidP="008E4623">
            <w:pPr>
              <w:jc w:val="center"/>
              <w:rPr>
                <w:bCs/>
                <w:szCs w:val="20"/>
                <w:lang w:val="kk-KZ"/>
              </w:rPr>
            </w:pPr>
            <w:r w:rsidRPr="008E4623">
              <w:rPr>
                <w:bCs/>
                <w:szCs w:val="20"/>
                <w:lang w:val="kk-KZ"/>
              </w:rPr>
              <w:t>б</w:t>
            </w:r>
          </w:p>
        </w:tc>
      </w:tr>
      <w:tr w:rsidR="008E4623" w14:paraId="33A46547" w14:textId="77777777" w:rsidTr="008E4623">
        <w:tc>
          <w:tcPr>
            <w:tcW w:w="9854" w:type="dxa"/>
            <w:gridSpan w:val="2"/>
          </w:tcPr>
          <w:p w14:paraId="1B1DD472" w14:textId="77777777" w:rsidR="008E4623" w:rsidRPr="008E4623" w:rsidRDefault="008E4623" w:rsidP="008E4623">
            <w:pPr>
              <w:ind w:firstLine="709"/>
              <w:jc w:val="both"/>
              <w:rPr>
                <w:rFonts w:ascii="Times New Roman" w:hAnsi="Times New Roman" w:cs="Times New Roman"/>
                <w:sz w:val="16"/>
                <w:szCs w:val="16"/>
                <w:lang w:val="kk-KZ" w:eastAsia="ru-RU"/>
              </w:rPr>
            </w:pPr>
          </w:p>
          <w:p w14:paraId="66ADC67C" w14:textId="073BF3BB" w:rsidR="008E4623" w:rsidRDefault="008E4623" w:rsidP="008E4623">
            <w:pPr>
              <w:ind w:firstLine="709"/>
              <w:jc w:val="both"/>
              <w:rPr>
                <w:bCs/>
                <w:sz w:val="28"/>
                <w:lang w:val="kk-KZ"/>
              </w:rPr>
            </w:pPr>
            <w:r w:rsidRPr="00D7299B">
              <w:rPr>
                <w:rFonts w:ascii="Times New Roman" w:hAnsi="Times New Roman" w:cs="Times New Roman"/>
                <w:lang w:eastAsia="ru-RU"/>
              </w:rPr>
              <w:t>а</w:t>
            </w:r>
            <w:r w:rsidRPr="00D7299B">
              <w:rPr>
                <w:rFonts w:ascii="Times New Roman" w:hAnsi="Times New Roman" w:cs="Times New Roman"/>
                <w:lang w:val="kk-KZ" w:eastAsia="ru-RU"/>
              </w:rPr>
              <w:t xml:space="preserve"> </w:t>
            </w:r>
            <w:r w:rsidR="00B2633C" w:rsidRPr="006119D3">
              <w:rPr>
                <w:rFonts w:ascii="Times New Roman" w:hAnsi="Times New Roman" w:cs="Times New Roman"/>
                <w:lang w:val="kk-KZ" w:eastAsia="ru-RU"/>
              </w:rPr>
              <w:t>‒</w:t>
            </w:r>
            <w:r w:rsidRPr="00D7299B">
              <w:rPr>
                <w:rFonts w:ascii="Times New Roman" w:hAnsi="Times New Roman" w:cs="Times New Roman"/>
                <w:lang w:val="kk-KZ" w:eastAsia="ru-RU"/>
              </w:rPr>
              <w:t xml:space="preserve"> светлопольное изображение</w:t>
            </w:r>
            <w:r w:rsidRPr="00D7299B">
              <w:rPr>
                <w:rStyle w:val="Hyperlink0"/>
                <w:rFonts w:eastAsia="Arial Unicode MS"/>
                <w:sz w:val="24"/>
                <w:szCs w:val="24"/>
                <w:lang w:val="kk-KZ"/>
              </w:rPr>
              <w:t>;</w:t>
            </w:r>
            <w:r w:rsidRPr="00D7299B">
              <w:rPr>
                <w:rStyle w:val="Hyperlink0"/>
                <w:rFonts w:eastAsia="Arial Unicode MS"/>
                <w:sz w:val="24"/>
                <w:szCs w:val="24"/>
              </w:rPr>
              <w:t xml:space="preserve"> </w:t>
            </w:r>
            <w:r w:rsidRPr="00D7299B">
              <w:rPr>
                <w:rStyle w:val="Hyperlink0"/>
                <w:rFonts w:eastAsia="WenQuanYi Micro Hei"/>
                <w:sz w:val="24"/>
                <w:szCs w:val="24"/>
                <w:lang w:val="kk-KZ"/>
              </w:rPr>
              <w:t>б</w:t>
            </w:r>
            <w:r w:rsidRPr="00D7299B">
              <w:rPr>
                <w:rFonts w:ascii="Times New Roman" w:hAnsi="Times New Roman" w:cs="Times New Roman"/>
                <w:lang w:val="kk-KZ" w:eastAsia="ru-RU"/>
              </w:rPr>
              <w:t xml:space="preserve"> </w:t>
            </w:r>
            <w:r w:rsidR="00B2633C" w:rsidRPr="006119D3">
              <w:rPr>
                <w:rFonts w:ascii="Times New Roman" w:hAnsi="Times New Roman" w:cs="Times New Roman"/>
                <w:lang w:val="kk-KZ" w:eastAsia="ru-RU"/>
              </w:rPr>
              <w:t>‒</w:t>
            </w:r>
            <w:r w:rsidRPr="00D7299B">
              <w:rPr>
                <w:rFonts w:ascii="Times New Roman" w:hAnsi="Times New Roman" w:cs="Times New Roman"/>
                <w:lang w:val="kk-KZ" w:eastAsia="ru-RU"/>
              </w:rPr>
              <w:t xml:space="preserve"> </w:t>
            </w:r>
            <w:r w:rsidRPr="00D7299B">
              <w:rPr>
                <w:rFonts w:ascii="Times New Roman" w:hAnsi="Times New Roman" w:cs="Times New Roman"/>
                <w:bCs/>
                <w:lang w:val="kk-KZ" w:eastAsia="ru-RU"/>
              </w:rPr>
              <w:t>изображение высокого разрешения</w:t>
            </w:r>
          </w:p>
        </w:tc>
      </w:tr>
      <w:tr w:rsidR="008E4623" w14:paraId="65707ABE" w14:textId="77777777" w:rsidTr="008E4623">
        <w:tc>
          <w:tcPr>
            <w:tcW w:w="9854" w:type="dxa"/>
            <w:gridSpan w:val="2"/>
          </w:tcPr>
          <w:p w14:paraId="38A7C7BB" w14:textId="77777777" w:rsidR="008E4623" w:rsidRPr="008E4623" w:rsidRDefault="008E4623" w:rsidP="008E4623">
            <w:pPr>
              <w:ind w:firstLine="709"/>
              <w:jc w:val="both"/>
              <w:rPr>
                <w:bCs/>
                <w:sz w:val="16"/>
                <w:szCs w:val="12"/>
                <w:lang w:val="kk-KZ"/>
              </w:rPr>
            </w:pPr>
          </w:p>
          <w:p w14:paraId="35A065DC" w14:textId="24C5F9DE" w:rsidR="008E4623" w:rsidRPr="008E4623" w:rsidRDefault="008E4623" w:rsidP="008E4623">
            <w:pPr>
              <w:tabs>
                <w:tab w:val="right" w:leader="dot" w:pos="8647"/>
              </w:tabs>
              <w:jc w:val="center"/>
              <w:rPr>
                <w:rFonts w:ascii="Times New Roman" w:eastAsia="Arial Unicode MS" w:hAnsi="Times New Roman" w:cs="Times New Roman"/>
                <w:lang w:val="kk-KZ"/>
              </w:rPr>
            </w:pPr>
            <w:r w:rsidRPr="00881EB1">
              <w:rPr>
                <w:rFonts w:ascii="Times New Roman" w:hAnsi="Times New Roman" w:cs="Times New Roman"/>
                <w:sz w:val="28"/>
                <w:szCs w:val="28"/>
              </w:rPr>
              <w:t>Рис</w:t>
            </w:r>
            <w:r w:rsidRPr="00881EB1">
              <w:rPr>
                <w:rFonts w:ascii="Times New Roman" w:hAnsi="Times New Roman" w:cs="Times New Roman"/>
                <w:sz w:val="28"/>
                <w:szCs w:val="28"/>
                <w:lang w:val="kk-KZ"/>
              </w:rPr>
              <w:t>унок 3</w:t>
            </w:r>
            <w:r w:rsidRPr="00881EB1">
              <w:rPr>
                <w:rFonts w:ascii="Times New Roman" w:hAnsi="Times New Roman" w:cs="Times New Roman"/>
                <w:sz w:val="28"/>
                <w:szCs w:val="28"/>
              </w:rPr>
              <w:t>5</w:t>
            </w:r>
            <w:r w:rsidRPr="00881EB1">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Fonts w:ascii="Times New Roman" w:hAnsi="Times New Roman" w:cs="Times New Roman"/>
                <w:bCs/>
                <w:sz w:val="28"/>
                <w:lang w:val="kk-KZ"/>
              </w:rPr>
              <w:t>ПЭМ изображения нанокристаллического TiO</w:t>
            </w:r>
            <w:r w:rsidRPr="00881EB1">
              <w:rPr>
                <w:rFonts w:ascii="Times New Roman" w:hAnsi="Times New Roman" w:cs="Times New Roman"/>
                <w:bCs/>
                <w:sz w:val="28"/>
                <w:vertAlign w:val="subscript"/>
                <w:lang w:val="kk-KZ"/>
              </w:rPr>
              <w:t>2</w:t>
            </w:r>
            <w:r w:rsidRPr="00881EB1">
              <w:rPr>
                <w:rFonts w:ascii="Times New Roman" w:hAnsi="Times New Roman" w:cs="Times New Roman"/>
                <w:bCs/>
                <w:sz w:val="28"/>
                <w:lang w:val="kk-KZ"/>
              </w:rPr>
              <w:t>, облученного Xe с эн</w:t>
            </w:r>
            <w:r>
              <w:rPr>
                <w:rFonts w:ascii="Times New Roman" w:hAnsi="Times New Roman" w:cs="Times New Roman"/>
                <w:bCs/>
                <w:sz w:val="28"/>
                <w:lang w:val="kk-KZ"/>
              </w:rPr>
              <w:t>ергией 0,1 МэВ/а.е.м</w:t>
            </w:r>
          </w:p>
        </w:tc>
      </w:tr>
    </w:tbl>
    <w:p w14:paraId="2177904F" w14:textId="77777777" w:rsidR="00D7299B" w:rsidRPr="00D7299B" w:rsidRDefault="00D7299B" w:rsidP="00C9317E">
      <w:pPr>
        <w:tabs>
          <w:tab w:val="right" w:leader="dot" w:pos="8647"/>
        </w:tabs>
        <w:ind w:firstLine="709"/>
        <w:jc w:val="both"/>
        <w:rPr>
          <w:rFonts w:ascii="Times New Roman" w:hAnsi="Times New Roman" w:cs="Times New Roman"/>
          <w:sz w:val="16"/>
          <w:szCs w:val="16"/>
          <w:lang w:val="kk-KZ"/>
        </w:rPr>
      </w:pPr>
    </w:p>
    <w:p w14:paraId="5583EE2F" w14:textId="58975B70" w:rsidR="00AC5CB0" w:rsidRDefault="00AC5CB0" w:rsidP="00C9317E">
      <w:pPr>
        <w:tabs>
          <w:tab w:val="right" w:leader="dot" w:pos="8647"/>
        </w:tabs>
        <w:ind w:firstLine="709"/>
        <w:jc w:val="both"/>
        <w:rPr>
          <w:rFonts w:ascii="Times New Roman" w:hAnsi="Times New Roman" w:cs="Times New Roman"/>
          <w:color w:val="000000" w:themeColor="text1"/>
          <w:lang w:val="kk-KZ"/>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источнику </w:t>
      </w:r>
      <w:r w:rsidRPr="00B000D0">
        <w:rPr>
          <w:rFonts w:ascii="Times New Roman" w:hAnsi="Times New Roman" w:cs="Times New Roman"/>
          <w:color w:val="000000" w:themeColor="text1"/>
        </w:rPr>
        <w:t>[</w:t>
      </w:r>
      <w:r w:rsidR="00B000D0" w:rsidRPr="00B000D0">
        <w:rPr>
          <w:rFonts w:ascii="Times New Roman" w:hAnsi="Times New Roman" w:cs="Times New Roman"/>
          <w:color w:val="000000" w:themeColor="text1"/>
        </w:rPr>
        <w:t>192</w:t>
      </w:r>
      <w:r w:rsidR="004A1E07" w:rsidRPr="00B000D0">
        <w:rPr>
          <w:rFonts w:ascii="Times New Roman" w:hAnsi="Times New Roman" w:cs="Times New Roman"/>
          <w:color w:val="000000" w:themeColor="text1"/>
        </w:rPr>
        <w:t xml:space="preserve">, </w:t>
      </w:r>
      <w:r w:rsidR="00D31C6D">
        <w:rPr>
          <w:rFonts w:ascii="Times New Roman" w:hAnsi="Times New Roman" w:cs="Times New Roman"/>
          <w:color w:val="000000" w:themeColor="text1"/>
        </w:rPr>
        <w:t>р.</w:t>
      </w:r>
      <w:r w:rsidR="004A1E07" w:rsidRPr="00B000D0">
        <w:rPr>
          <w:rFonts w:ascii="Times New Roman" w:hAnsi="Times New Roman" w:cs="Times New Roman"/>
          <w:color w:val="000000" w:themeColor="text1"/>
        </w:rPr>
        <w:t xml:space="preserve"> 113958</w:t>
      </w:r>
      <w:r w:rsidRPr="00B000D0">
        <w:rPr>
          <w:rFonts w:ascii="Times New Roman" w:hAnsi="Times New Roman" w:cs="Times New Roman"/>
          <w:color w:val="000000" w:themeColor="text1"/>
        </w:rPr>
        <w:t>]</w:t>
      </w:r>
    </w:p>
    <w:p w14:paraId="468DA858" w14:textId="77777777" w:rsidR="008E4623" w:rsidRPr="008E4623" w:rsidRDefault="008E4623" w:rsidP="00C9317E">
      <w:pPr>
        <w:tabs>
          <w:tab w:val="right" w:leader="dot" w:pos="8647"/>
        </w:tabs>
        <w:ind w:firstLine="709"/>
        <w:jc w:val="both"/>
        <w:rPr>
          <w:rFonts w:ascii="Times New Roman" w:hAnsi="Times New Roman" w:cs="Times New Roman"/>
          <w:color w:val="000000" w:themeColor="text1"/>
          <w:sz w:val="28"/>
          <w:szCs w:val="28"/>
          <w:lang w:val="kk-KZ"/>
        </w:rPr>
      </w:pPr>
    </w:p>
    <w:p w14:paraId="2E09BBA1" w14:textId="77777777" w:rsidR="008E4623" w:rsidRPr="00881EB1" w:rsidRDefault="008E4623" w:rsidP="008E4623">
      <w:pPr>
        <w:ind w:firstLine="709"/>
        <w:jc w:val="both"/>
        <w:rPr>
          <w:rFonts w:ascii="Times New Roman" w:hAnsi="Times New Roman" w:cs="Times New Roman"/>
          <w:bCs/>
          <w:sz w:val="28"/>
          <w:lang w:val="kk-KZ"/>
        </w:rPr>
      </w:pPr>
      <w:r w:rsidRPr="00B000D0">
        <w:rPr>
          <w:rFonts w:ascii="Times New Roman" w:hAnsi="Times New Roman" w:cs="Times New Roman"/>
          <w:bCs/>
          <w:color w:val="000000" w:themeColor="text1"/>
          <w:sz w:val="28"/>
        </w:rPr>
        <w:t xml:space="preserve">Границы зерен представляют собой наиболее тонкие области кристаллической структуры, что повышает вероятность образования треков из-за близости к свободной поверхности, способствующей перераспределению массы. Аналогичные явления наблюдались </w:t>
      </w:r>
      <w:r>
        <w:rPr>
          <w:rFonts w:ascii="Times New Roman" w:hAnsi="Times New Roman" w:cs="Times New Roman"/>
          <w:bCs/>
          <w:color w:val="000000" w:themeColor="text1"/>
          <w:sz w:val="28"/>
          <w:lang w:val="kk-KZ"/>
        </w:rPr>
        <w:t>для</w:t>
      </w:r>
      <w:r w:rsidRPr="00B000D0">
        <w:rPr>
          <w:rFonts w:ascii="Times New Roman" w:hAnsi="Times New Roman" w:cs="Times New Roman"/>
          <w:bCs/>
          <w:color w:val="000000" w:themeColor="text1"/>
          <w:sz w:val="28"/>
        </w:rPr>
        <w:t xml:space="preserve"> нанокристаллических Y</w:t>
      </w:r>
      <w:r w:rsidRPr="00B000D0">
        <w:rPr>
          <w:rFonts w:ascii="Times New Roman" w:hAnsi="Times New Roman" w:cs="Times New Roman"/>
          <w:bCs/>
          <w:color w:val="000000" w:themeColor="text1"/>
          <w:sz w:val="28"/>
          <w:vertAlign w:val="subscript"/>
          <w:lang w:val="kk-KZ"/>
        </w:rPr>
        <w:t>4</w:t>
      </w:r>
      <w:r w:rsidRPr="00B000D0">
        <w:rPr>
          <w:rFonts w:ascii="Times New Roman" w:hAnsi="Times New Roman" w:cs="Times New Roman"/>
          <w:bCs/>
          <w:color w:val="000000" w:themeColor="text1"/>
          <w:sz w:val="28"/>
        </w:rPr>
        <w:t>Al</w:t>
      </w:r>
      <w:r w:rsidRPr="00B000D0">
        <w:rPr>
          <w:rFonts w:ascii="Times New Roman" w:hAnsi="Times New Roman" w:cs="Times New Roman"/>
          <w:bCs/>
          <w:color w:val="000000" w:themeColor="text1"/>
          <w:sz w:val="28"/>
          <w:vertAlign w:val="subscript"/>
          <w:lang w:val="kk-KZ"/>
        </w:rPr>
        <w:t>2</w:t>
      </w:r>
      <w:r w:rsidRPr="00B000D0">
        <w:rPr>
          <w:rFonts w:ascii="Times New Roman" w:hAnsi="Times New Roman" w:cs="Times New Roman"/>
          <w:bCs/>
          <w:color w:val="000000" w:themeColor="text1"/>
          <w:sz w:val="28"/>
        </w:rPr>
        <w:t>O</w:t>
      </w:r>
      <w:r w:rsidRPr="00B000D0">
        <w:rPr>
          <w:rFonts w:ascii="Times New Roman" w:hAnsi="Times New Roman" w:cs="Times New Roman"/>
          <w:bCs/>
          <w:color w:val="000000" w:themeColor="text1"/>
          <w:sz w:val="28"/>
          <w:vertAlign w:val="subscript"/>
          <w:lang w:val="kk-KZ"/>
        </w:rPr>
        <w:t>9</w:t>
      </w:r>
      <w:r w:rsidRPr="00B000D0">
        <w:rPr>
          <w:rFonts w:ascii="Times New Roman" w:hAnsi="Times New Roman" w:cs="Times New Roman"/>
          <w:bCs/>
          <w:color w:val="000000" w:themeColor="text1"/>
          <w:sz w:val="28"/>
        </w:rPr>
        <w:t xml:space="preserve"> [</w:t>
      </w:r>
      <w:r w:rsidRPr="00B000D0">
        <w:rPr>
          <w:rFonts w:ascii="Times New Roman" w:hAnsi="Times New Roman" w:cs="Times New Roman"/>
          <w:color w:val="000000" w:themeColor="text1"/>
          <w:sz w:val="28"/>
          <w:szCs w:val="28"/>
        </w:rPr>
        <w:t xml:space="preserve">12,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101106-5</w:t>
      </w:r>
      <w:r w:rsidRPr="00B000D0">
        <w:rPr>
          <w:rFonts w:ascii="Times New Roman" w:hAnsi="Times New Roman" w:cs="Times New Roman"/>
          <w:bCs/>
          <w:color w:val="000000" w:themeColor="text1"/>
          <w:sz w:val="28"/>
        </w:rPr>
        <w:t>] и Y</w:t>
      </w:r>
      <w:r w:rsidRPr="00B000D0">
        <w:rPr>
          <w:rFonts w:ascii="Times New Roman" w:hAnsi="Times New Roman" w:cs="Times New Roman"/>
          <w:bCs/>
          <w:color w:val="000000" w:themeColor="text1"/>
          <w:sz w:val="28"/>
          <w:vertAlign w:val="subscript"/>
          <w:lang w:val="kk-KZ"/>
        </w:rPr>
        <w:t>2</w:t>
      </w:r>
      <w:proofErr w:type="spellStart"/>
      <w:r w:rsidRPr="00B000D0">
        <w:rPr>
          <w:rFonts w:ascii="Times New Roman" w:hAnsi="Times New Roman" w:cs="Times New Roman"/>
          <w:bCs/>
          <w:color w:val="000000" w:themeColor="text1"/>
          <w:sz w:val="28"/>
        </w:rPr>
        <w:t>Ti</w:t>
      </w:r>
      <w:proofErr w:type="spellEnd"/>
      <w:r w:rsidRPr="00B000D0">
        <w:rPr>
          <w:rFonts w:ascii="Times New Roman" w:hAnsi="Times New Roman" w:cs="Times New Roman"/>
          <w:bCs/>
          <w:color w:val="000000" w:themeColor="text1"/>
          <w:sz w:val="28"/>
          <w:vertAlign w:val="subscript"/>
          <w:lang w:val="kk-KZ"/>
        </w:rPr>
        <w:t>2</w:t>
      </w:r>
      <w:r w:rsidRPr="00B000D0">
        <w:rPr>
          <w:rFonts w:ascii="Times New Roman" w:hAnsi="Times New Roman" w:cs="Times New Roman"/>
          <w:bCs/>
          <w:color w:val="000000" w:themeColor="text1"/>
          <w:sz w:val="28"/>
        </w:rPr>
        <w:t>O</w:t>
      </w:r>
      <w:r w:rsidRPr="00B000D0">
        <w:rPr>
          <w:rFonts w:ascii="Times New Roman" w:hAnsi="Times New Roman" w:cs="Times New Roman"/>
          <w:bCs/>
          <w:color w:val="000000" w:themeColor="text1"/>
          <w:sz w:val="28"/>
          <w:vertAlign w:val="subscript"/>
          <w:lang w:val="kk-KZ"/>
        </w:rPr>
        <w:t>7</w:t>
      </w:r>
      <w:r w:rsidRPr="00B000D0">
        <w:rPr>
          <w:rFonts w:ascii="Times New Roman" w:hAnsi="Times New Roman" w:cs="Times New Roman"/>
          <w:bCs/>
          <w:color w:val="000000" w:themeColor="text1"/>
          <w:sz w:val="28"/>
        </w:rPr>
        <w:t xml:space="preserve"> [</w:t>
      </w:r>
      <w:r w:rsidRPr="00B000D0">
        <w:rPr>
          <w:rFonts w:ascii="Times New Roman" w:hAnsi="Times New Roman" w:cs="Times New Roman"/>
          <w:color w:val="000000" w:themeColor="text1"/>
          <w:sz w:val="28"/>
          <w:szCs w:val="28"/>
        </w:rPr>
        <w:t xml:space="preserve">190,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1534-4</w:t>
      </w:r>
      <w:r w:rsidRPr="00B000D0">
        <w:rPr>
          <w:rFonts w:ascii="Times New Roman" w:hAnsi="Times New Roman" w:cs="Times New Roman"/>
          <w:bCs/>
          <w:color w:val="000000" w:themeColor="text1"/>
          <w:sz w:val="28"/>
        </w:rPr>
        <w:t>].</w:t>
      </w:r>
      <w:r w:rsidRPr="00B000D0">
        <w:rPr>
          <w:rFonts w:ascii="Times New Roman" w:hAnsi="Times New Roman" w:cs="Times New Roman"/>
          <w:bCs/>
          <w:color w:val="000000" w:themeColor="text1"/>
          <w:sz w:val="28"/>
          <w:lang w:val="kk-KZ"/>
        </w:rPr>
        <w:t xml:space="preserve"> </w:t>
      </w:r>
      <w:r w:rsidRPr="00B000D0">
        <w:rPr>
          <w:rFonts w:ascii="Times New Roman" w:hAnsi="Times New Roman" w:cs="Times New Roman"/>
          <w:bCs/>
          <w:color w:val="000000" w:themeColor="text1"/>
          <w:sz w:val="28"/>
        </w:rPr>
        <w:t xml:space="preserve">Аморфные треки, связанные с границами зерен, наблюдались при значениях </w:t>
      </w:r>
      <w:proofErr w:type="spellStart"/>
      <w:r w:rsidRPr="00B000D0">
        <w:rPr>
          <w:rFonts w:ascii="Times New Roman" w:hAnsi="Times New Roman" w:cs="Times New Roman"/>
          <w:bCs/>
          <w:color w:val="000000" w:themeColor="text1"/>
          <w:sz w:val="28"/>
        </w:rPr>
        <w:t>S</w:t>
      </w:r>
      <w:r w:rsidRPr="00B000D0">
        <w:rPr>
          <w:rFonts w:ascii="Times New Roman" w:hAnsi="Times New Roman" w:cs="Times New Roman"/>
          <w:bCs/>
          <w:color w:val="000000" w:themeColor="text1"/>
          <w:sz w:val="28"/>
          <w:vertAlign w:val="subscript"/>
        </w:rPr>
        <w:t>e</w:t>
      </w:r>
      <w:proofErr w:type="spellEnd"/>
      <w:r w:rsidRPr="00B000D0">
        <w:rPr>
          <w:rFonts w:ascii="Times New Roman" w:hAnsi="Times New Roman" w:cs="Times New Roman"/>
          <w:bCs/>
          <w:color w:val="000000" w:themeColor="text1"/>
          <w:sz w:val="28"/>
        </w:rPr>
        <w:t xml:space="preserve"> порядка 6,9±1,8 кэВ/нм для </w:t>
      </w:r>
      <w:proofErr w:type="spellStart"/>
      <w:r w:rsidRPr="00B000D0">
        <w:rPr>
          <w:rFonts w:ascii="Times New Roman" w:hAnsi="Times New Roman" w:cs="Times New Roman"/>
          <w:bCs/>
          <w:color w:val="000000" w:themeColor="text1"/>
          <w:sz w:val="28"/>
        </w:rPr>
        <w:t>Xe</w:t>
      </w:r>
      <w:proofErr w:type="spellEnd"/>
      <w:r w:rsidRPr="00B000D0">
        <w:rPr>
          <w:rFonts w:ascii="Times New Roman" w:hAnsi="Times New Roman" w:cs="Times New Roman"/>
          <w:bCs/>
          <w:color w:val="000000" w:themeColor="text1"/>
          <w:sz w:val="28"/>
        </w:rPr>
        <w:t xml:space="preserve"> </w:t>
      </w:r>
      <w:r w:rsidRPr="00B000D0">
        <w:rPr>
          <w:rFonts w:ascii="Times New Roman" w:hAnsi="Times New Roman" w:cs="Times New Roman"/>
          <w:bCs/>
          <w:color w:val="000000" w:themeColor="text1"/>
          <w:sz w:val="28"/>
        </w:rPr>
        <w:lastRenderedPageBreak/>
        <w:t xml:space="preserve">475 МэВ с </w:t>
      </w:r>
      <w:r>
        <w:rPr>
          <w:rFonts w:ascii="Times New Roman" w:hAnsi="Times New Roman" w:cs="Times New Roman"/>
          <w:bCs/>
          <w:color w:val="000000" w:themeColor="text1"/>
          <w:sz w:val="28"/>
          <w:lang w:val="kk-KZ"/>
        </w:rPr>
        <w:t>дегрейдером</w:t>
      </w:r>
      <w:r w:rsidRPr="00B000D0">
        <w:rPr>
          <w:rFonts w:ascii="Times New Roman" w:hAnsi="Times New Roman" w:cs="Times New Roman"/>
          <w:bCs/>
          <w:color w:val="000000" w:themeColor="text1"/>
          <w:sz w:val="28"/>
        </w:rPr>
        <w:t xml:space="preserve"> 31,1 мкм, 5,2±0,9 кэВ/нм для </w:t>
      </w:r>
      <w:proofErr w:type="spellStart"/>
      <w:r w:rsidRPr="00B000D0">
        <w:rPr>
          <w:rFonts w:ascii="Times New Roman" w:hAnsi="Times New Roman" w:cs="Times New Roman"/>
          <w:bCs/>
          <w:color w:val="000000" w:themeColor="text1"/>
          <w:sz w:val="28"/>
        </w:rPr>
        <w:t>Kr</w:t>
      </w:r>
      <w:proofErr w:type="spellEnd"/>
      <w:r w:rsidRPr="00B000D0">
        <w:rPr>
          <w:rFonts w:ascii="Times New Roman" w:hAnsi="Times New Roman" w:cs="Times New Roman"/>
          <w:bCs/>
          <w:color w:val="000000" w:themeColor="text1"/>
          <w:sz w:val="28"/>
        </w:rPr>
        <w:t xml:space="preserve"> 100 МэВ с </w:t>
      </w:r>
      <w:r>
        <w:rPr>
          <w:rFonts w:ascii="Times New Roman" w:hAnsi="Times New Roman" w:cs="Times New Roman"/>
          <w:bCs/>
          <w:color w:val="000000" w:themeColor="text1"/>
          <w:sz w:val="28"/>
          <w:lang w:val="kk-KZ"/>
        </w:rPr>
        <w:t>дегрейдером</w:t>
      </w:r>
      <w:r w:rsidRPr="00B000D0">
        <w:rPr>
          <w:rFonts w:ascii="Times New Roman" w:hAnsi="Times New Roman" w:cs="Times New Roman"/>
          <w:bCs/>
          <w:color w:val="000000" w:themeColor="text1"/>
          <w:sz w:val="28"/>
        </w:rPr>
        <w:t xml:space="preserve"> 11,7 мкм и 5,7±1,3 кэВ</w:t>
      </w:r>
      <w:r w:rsidRPr="00881EB1">
        <w:rPr>
          <w:rFonts w:ascii="Times New Roman" w:hAnsi="Times New Roman" w:cs="Times New Roman"/>
          <w:bCs/>
          <w:sz w:val="28"/>
        </w:rPr>
        <w:t xml:space="preserve">/нм для </w:t>
      </w:r>
      <w:proofErr w:type="spellStart"/>
      <w:r w:rsidRPr="00881EB1">
        <w:rPr>
          <w:rFonts w:ascii="Times New Roman" w:hAnsi="Times New Roman" w:cs="Times New Roman"/>
          <w:bCs/>
          <w:sz w:val="28"/>
        </w:rPr>
        <w:t>Xe</w:t>
      </w:r>
      <w:proofErr w:type="spellEnd"/>
      <w:r w:rsidRPr="00881EB1">
        <w:rPr>
          <w:rFonts w:ascii="Times New Roman" w:hAnsi="Times New Roman" w:cs="Times New Roman"/>
          <w:bCs/>
          <w:sz w:val="28"/>
        </w:rPr>
        <w:t xml:space="preserve"> 156 МэВ с </w:t>
      </w:r>
      <w:r>
        <w:rPr>
          <w:rFonts w:ascii="Times New Roman" w:hAnsi="Times New Roman" w:cs="Times New Roman"/>
          <w:bCs/>
          <w:color w:val="000000" w:themeColor="text1"/>
          <w:sz w:val="28"/>
          <w:lang w:val="kk-KZ"/>
        </w:rPr>
        <w:t>дегрейдером</w:t>
      </w:r>
      <w:r w:rsidRPr="00B000D0">
        <w:rPr>
          <w:rFonts w:ascii="Times New Roman" w:hAnsi="Times New Roman" w:cs="Times New Roman"/>
          <w:bCs/>
          <w:color w:val="000000" w:themeColor="text1"/>
          <w:sz w:val="28"/>
        </w:rPr>
        <w:t xml:space="preserve"> </w:t>
      </w:r>
      <w:r w:rsidRPr="00881EB1">
        <w:rPr>
          <w:rFonts w:ascii="Times New Roman" w:hAnsi="Times New Roman" w:cs="Times New Roman"/>
          <w:bCs/>
          <w:sz w:val="28"/>
        </w:rPr>
        <w:t>13,8 мкм. Однако следует учитывать, что помимо структурных особенностей границ зерен, реальное распределение энергии является асимметричным относительно среднего значения и выходит за пределы стандартного отклонения.</w:t>
      </w:r>
      <w:r w:rsidRPr="00881EB1">
        <w:rPr>
          <w:rFonts w:ascii="Times New Roman" w:hAnsi="Times New Roman" w:cs="Times New Roman"/>
          <w:bCs/>
          <w:sz w:val="28"/>
          <w:lang w:val="kk-KZ"/>
        </w:rPr>
        <w:t xml:space="preserve"> </w:t>
      </w:r>
      <w:r w:rsidRPr="00881EB1">
        <w:rPr>
          <w:rFonts w:ascii="Times New Roman" w:hAnsi="Times New Roman" w:cs="Times New Roman"/>
          <w:bCs/>
          <w:sz w:val="28"/>
        </w:rPr>
        <w:t xml:space="preserve">Асимметрия обусловлена потерями энергии при прохождении ионов через </w:t>
      </w:r>
      <w:r>
        <w:rPr>
          <w:rFonts w:ascii="Times New Roman" w:hAnsi="Times New Roman" w:cs="Times New Roman"/>
          <w:bCs/>
          <w:color w:val="000000" w:themeColor="text1"/>
          <w:sz w:val="28"/>
          <w:lang w:val="kk-KZ"/>
        </w:rPr>
        <w:t>дегрейдеры</w:t>
      </w:r>
      <w:r w:rsidRPr="00881EB1">
        <w:rPr>
          <w:rFonts w:ascii="Times New Roman" w:hAnsi="Times New Roman" w:cs="Times New Roman"/>
          <w:bCs/>
          <w:sz w:val="28"/>
        </w:rPr>
        <w:t>, причем низкоэнергетический хвост распределения</w:t>
      </w:r>
      <w:r w:rsidRPr="00881EB1">
        <w:rPr>
          <w:rFonts w:ascii="Times New Roman" w:hAnsi="Times New Roman" w:cs="Times New Roman"/>
          <w:bCs/>
          <w:sz w:val="28"/>
          <w:lang w:val="kk-KZ"/>
        </w:rPr>
        <w:t xml:space="preserve"> </w:t>
      </w:r>
      <w:r w:rsidRPr="00881EB1">
        <w:rPr>
          <w:rFonts w:ascii="Times New Roman" w:hAnsi="Times New Roman" w:cs="Times New Roman"/>
          <w:bCs/>
          <w:sz w:val="28"/>
        </w:rPr>
        <w:t xml:space="preserve">удлиняется с увеличением его толщины. Это приводит к значительной неопределенности в оценке энергетических характеристик ионов (и </w:t>
      </w:r>
      <w:proofErr w:type="spellStart"/>
      <w:r w:rsidRPr="00881EB1">
        <w:rPr>
          <w:rFonts w:ascii="Times New Roman" w:hAnsi="Times New Roman" w:cs="Times New Roman"/>
          <w:bCs/>
          <w:sz w:val="28"/>
        </w:rPr>
        <w:t>S</w:t>
      </w:r>
      <w:r w:rsidRPr="00881EB1">
        <w:rPr>
          <w:rFonts w:ascii="Times New Roman" w:hAnsi="Times New Roman" w:cs="Times New Roman"/>
          <w:bCs/>
          <w:sz w:val="28"/>
          <w:vertAlign w:val="subscript"/>
        </w:rPr>
        <w:t>e</w:t>
      </w:r>
      <w:proofErr w:type="spellEnd"/>
      <w:r w:rsidRPr="00881EB1">
        <w:rPr>
          <w:rFonts w:ascii="Times New Roman" w:hAnsi="Times New Roman" w:cs="Times New Roman"/>
          <w:bCs/>
          <w:sz w:val="28"/>
        </w:rPr>
        <w:t>), ответственных за формирование треков.</w:t>
      </w:r>
    </w:p>
    <w:p w14:paraId="207D834D" w14:textId="77777777" w:rsidR="008E4623" w:rsidRPr="008E4623" w:rsidRDefault="008E4623" w:rsidP="00C9317E">
      <w:pPr>
        <w:tabs>
          <w:tab w:val="right" w:leader="dot" w:pos="8647"/>
        </w:tabs>
        <w:ind w:firstLine="709"/>
        <w:jc w:val="both"/>
        <w:rPr>
          <w:rStyle w:val="Hyperlink0"/>
          <w:rFonts w:eastAsia="Arial Unicode MS"/>
          <w:lang w:val="kk-KZ"/>
        </w:rPr>
      </w:pPr>
    </w:p>
    <w:p w14:paraId="3DE701AC" w14:textId="77777777" w:rsidR="00EF0538" w:rsidRPr="00881EB1" w:rsidRDefault="00EF0538" w:rsidP="00EF0538">
      <w:pPr>
        <w:jc w:val="center"/>
        <w:rPr>
          <w:rFonts w:ascii="Times New Roman" w:hAnsi="Times New Roman" w:cs="Times New Roman"/>
          <w:bCs/>
          <w:sz w:val="28"/>
          <w:lang w:val="en-US"/>
        </w:rPr>
      </w:pPr>
      <w:r w:rsidRPr="00881EB1">
        <w:rPr>
          <w:rFonts w:ascii="Times New Roman" w:hAnsi="Times New Roman" w:cs="Times New Roman"/>
          <w:noProof/>
          <w:sz w:val="20"/>
          <w:lang w:eastAsia="ru-RU" w:bidi="ar-SA"/>
        </w:rPr>
        <w:drawing>
          <wp:inline distT="0" distB="0" distL="0" distR="0" wp14:anchorId="0AAF8655" wp14:editId="568E1100">
            <wp:extent cx="3600000" cy="3240000"/>
            <wp:effectExtent l="0" t="0" r="635" b="0"/>
            <wp:docPr id="1864957071" name="Image 25" descr="Изображение выглядит как грибок, снимок экрана, черно-белый&#10;&#10;Контент, сгенерированный ИИ, может содержать ошиб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4957071" name="Image 25" descr="Изображение выглядит как грибок, снимок экрана, черно-белый&#10;&#10;Контент, сгенерированный ИИ, может содержать ошибки."/>
                    <pic:cNvPicPr/>
                  </pic:nvPicPr>
                  <pic:blipFill>
                    <a:blip r:embed="rId88" cstate="print"/>
                    <a:stretch>
                      <a:fillRect/>
                    </a:stretch>
                  </pic:blipFill>
                  <pic:spPr>
                    <a:xfrm>
                      <a:off x="0" y="0"/>
                      <a:ext cx="3600000" cy="3240000"/>
                    </a:xfrm>
                    <a:prstGeom prst="rect">
                      <a:avLst/>
                    </a:prstGeom>
                  </pic:spPr>
                </pic:pic>
              </a:graphicData>
            </a:graphic>
          </wp:inline>
        </w:drawing>
      </w:r>
    </w:p>
    <w:p w14:paraId="6237F754" w14:textId="77777777" w:rsidR="00EF0538" w:rsidRPr="00D7299B" w:rsidRDefault="00EF0538" w:rsidP="00EF0538">
      <w:pPr>
        <w:jc w:val="center"/>
        <w:rPr>
          <w:rFonts w:ascii="Times New Roman" w:hAnsi="Times New Roman" w:cs="Times New Roman"/>
          <w:bCs/>
          <w:sz w:val="16"/>
          <w:szCs w:val="16"/>
          <w:lang w:val="kk-KZ"/>
        </w:rPr>
      </w:pPr>
    </w:p>
    <w:p w14:paraId="1818352C" w14:textId="5765A358" w:rsidR="00EF0538" w:rsidRPr="00881EB1" w:rsidRDefault="00EF0538" w:rsidP="00EF0538">
      <w:pPr>
        <w:jc w:val="center"/>
        <w:rPr>
          <w:rFonts w:ascii="Times New Roman" w:hAnsi="Times New Roman" w:cs="Times New Roman"/>
          <w:bCs/>
          <w:sz w:val="28"/>
        </w:rPr>
      </w:pPr>
      <w:r w:rsidRPr="00881EB1">
        <w:rPr>
          <w:rFonts w:ascii="Times New Roman" w:hAnsi="Times New Roman" w:cs="Times New Roman"/>
          <w:bCs/>
          <w:sz w:val="28"/>
          <w:lang w:val="kk-KZ"/>
        </w:rPr>
        <w:t>Рисунок 3</w:t>
      </w:r>
      <w:r w:rsidRPr="00881EB1">
        <w:rPr>
          <w:rFonts w:ascii="Times New Roman" w:hAnsi="Times New Roman" w:cs="Times New Roman"/>
          <w:bCs/>
          <w:sz w:val="28"/>
        </w:rPr>
        <w:t>6</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rPr>
        <w:t xml:space="preserve">– </w:t>
      </w:r>
      <w:r w:rsidRPr="00881EB1">
        <w:rPr>
          <w:rFonts w:ascii="Times New Roman" w:hAnsi="Times New Roman" w:cs="Times New Roman"/>
          <w:bCs/>
          <w:sz w:val="28"/>
          <w:lang w:val="kk-KZ"/>
        </w:rPr>
        <w:t>ПЭМ изображение светлого поля нанокристаллического TiO</w:t>
      </w:r>
      <w:r w:rsidRPr="00881EB1">
        <w:rPr>
          <w:rFonts w:ascii="Times New Roman" w:hAnsi="Times New Roman" w:cs="Times New Roman"/>
          <w:bCs/>
          <w:sz w:val="28"/>
          <w:vertAlign w:val="subscript"/>
          <w:lang w:val="kk-KZ"/>
        </w:rPr>
        <w:t>2</w:t>
      </w:r>
      <w:r w:rsidRPr="00881EB1">
        <w:rPr>
          <w:rFonts w:ascii="Times New Roman" w:hAnsi="Times New Roman" w:cs="Times New Roman"/>
          <w:bCs/>
          <w:sz w:val="28"/>
          <w:lang w:val="kk-KZ"/>
        </w:rPr>
        <w:t>, облученного Xe с энергией 0,17 Мэ</w:t>
      </w:r>
      <w:r w:rsidR="00D7299B">
        <w:rPr>
          <w:rFonts w:ascii="Times New Roman" w:hAnsi="Times New Roman" w:cs="Times New Roman"/>
          <w:bCs/>
          <w:sz w:val="28"/>
          <w:lang w:val="kk-KZ"/>
        </w:rPr>
        <w:t>В/а.е.м</w:t>
      </w:r>
    </w:p>
    <w:p w14:paraId="73BCA2C9" w14:textId="77777777" w:rsidR="00EF0538" w:rsidRPr="00D7299B" w:rsidRDefault="00EF0538" w:rsidP="00EF0538">
      <w:pPr>
        <w:ind w:firstLine="709"/>
        <w:jc w:val="both"/>
        <w:rPr>
          <w:rFonts w:ascii="Times New Roman" w:hAnsi="Times New Roman" w:cs="Times New Roman"/>
          <w:bCs/>
          <w:color w:val="000000" w:themeColor="text1"/>
          <w:sz w:val="16"/>
          <w:szCs w:val="16"/>
        </w:rPr>
      </w:pPr>
    </w:p>
    <w:p w14:paraId="701526D5" w14:textId="46D14902" w:rsidR="00833E0A" w:rsidRDefault="00833E0A" w:rsidP="00833E0A">
      <w:pPr>
        <w:tabs>
          <w:tab w:val="right" w:leader="dot" w:pos="8647"/>
        </w:tabs>
        <w:ind w:firstLine="709"/>
        <w:jc w:val="both"/>
        <w:rPr>
          <w:rStyle w:val="Hyperlink0"/>
          <w:rFonts w:eastAsia="Arial Unicode MS"/>
          <w:sz w:val="24"/>
          <w:szCs w:val="24"/>
          <w:lang w:val="kk-KZ"/>
        </w:rPr>
      </w:pPr>
      <w:r w:rsidRPr="00881EB1">
        <w:rPr>
          <w:rStyle w:val="Hyperlink0"/>
          <w:rFonts w:eastAsia="Arial Unicode MS"/>
          <w:sz w:val="24"/>
          <w:szCs w:val="24"/>
          <w:lang w:val="kk-KZ"/>
        </w:rPr>
        <w:t>Примечани</w:t>
      </w:r>
      <w:r w:rsidR="00D7299B">
        <w:rPr>
          <w:rStyle w:val="Hyperlink0"/>
          <w:rFonts w:eastAsia="Arial Unicode MS"/>
          <w:sz w:val="24"/>
          <w:szCs w:val="24"/>
          <w:lang w:val="kk-KZ"/>
        </w:rPr>
        <w:t>я</w:t>
      </w:r>
      <w:r w:rsidRPr="00833E0A">
        <w:rPr>
          <w:rStyle w:val="Hyperlink0"/>
          <w:rFonts w:eastAsia="Arial Unicode MS"/>
          <w:sz w:val="24"/>
          <w:szCs w:val="24"/>
        </w:rPr>
        <w:t>:</w:t>
      </w:r>
    </w:p>
    <w:p w14:paraId="7A5FD7AF" w14:textId="1AA9227A" w:rsidR="00833E0A" w:rsidRPr="00833E0A" w:rsidRDefault="00833E0A" w:rsidP="00D7299B">
      <w:pPr>
        <w:pStyle w:val="a7"/>
        <w:numPr>
          <w:ilvl w:val="0"/>
          <w:numId w:val="32"/>
        </w:numPr>
        <w:tabs>
          <w:tab w:val="left" w:pos="284"/>
          <w:tab w:val="left" w:pos="1134"/>
          <w:tab w:val="right" w:leader="dot" w:pos="8647"/>
        </w:tabs>
        <w:ind w:left="0" w:firstLine="0"/>
        <w:jc w:val="both"/>
        <w:rPr>
          <w:rFonts w:ascii="Times New Roman" w:eastAsia="Arial Unicode MS" w:hAnsi="Times New Roman" w:cs="Times New Roman"/>
        </w:rPr>
      </w:pPr>
      <w:r>
        <w:rPr>
          <w:rStyle w:val="Hyperlink0"/>
          <w:rFonts w:eastAsia="Arial Unicode MS"/>
          <w:sz w:val="24"/>
          <w:szCs w:val="24"/>
          <w:lang w:val="kk-KZ"/>
        </w:rPr>
        <w:t>С</w:t>
      </w:r>
      <w:r w:rsidRPr="00833E0A">
        <w:rPr>
          <w:rStyle w:val="Hyperlink0"/>
          <w:rFonts w:eastAsia="Arial Unicode MS"/>
          <w:sz w:val="24"/>
          <w:szCs w:val="24"/>
          <w:lang w:val="kk-KZ"/>
        </w:rPr>
        <w:t xml:space="preserve">трелки указывают на дефекты на границах </w:t>
      </w:r>
      <w:r>
        <w:rPr>
          <w:rStyle w:val="Hyperlink0"/>
          <w:rFonts w:eastAsia="Arial Unicode MS"/>
          <w:sz w:val="24"/>
          <w:szCs w:val="24"/>
          <w:lang w:val="kk-KZ"/>
        </w:rPr>
        <w:t>зерен</w:t>
      </w:r>
    </w:p>
    <w:p w14:paraId="26BDF600" w14:textId="0F6D4D5E" w:rsidR="00EF0538" w:rsidRPr="00833E0A" w:rsidRDefault="00EF0538" w:rsidP="00D7299B">
      <w:pPr>
        <w:pStyle w:val="a7"/>
        <w:numPr>
          <w:ilvl w:val="0"/>
          <w:numId w:val="32"/>
        </w:numPr>
        <w:tabs>
          <w:tab w:val="left" w:pos="284"/>
          <w:tab w:val="left" w:pos="1134"/>
          <w:tab w:val="right" w:leader="dot" w:pos="8647"/>
        </w:tabs>
        <w:ind w:left="0" w:firstLine="0"/>
        <w:jc w:val="both"/>
        <w:rPr>
          <w:rFonts w:ascii="Times New Roman" w:hAnsi="Times New Roman" w:cs="Times New Roman"/>
          <w:color w:val="000000" w:themeColor="text1"/>
          <w:lang w:val="kk-KZ"/>
        </w:rPr>
      </w:pPr>
      <w:r w:rsidRPr="00833E0A">
        <w:rPr>
          <w:rFonts w:ascii="Times New Roman" w:hAnsi="Times New Roman" w:cs="Times New Roman"/>
          <w:color w:val="000000" w:themeColor="text1"/>
          <w:lang w:val="kk-KZ"/>
        </w:rPr>
        <w:t xml:space="preserve">Составлено по источнику </w:t>
      </w:r>
      <w:r w:rsidRPr="00833E0A">
        <w:rPr>
          <w:rFonts w:ascii="Times New Roman" w:hAnsi="Times New Roman" w:cs="Times New Roman"/>
          <w:color w:val="000000" w:themeColor="text1"/>
        </w:rPr>
        <w:t xml:space="preserve">[192, </w:t>
      </w:r>
      <w:r w:rsidR="00D31C6D">
        <w:rPr>
          <w:rFonts w:ascii="Times New Roman" w:hAnsi="Times New Roman" w:cs="Times New Roman"/>
          <w:color w:val="000000" w:themeColor="text1"/>
        </w:rPr>
        <w:t>р</w:t>
      </w:r>
      <w:r w:rsidR="00D7299B">
        <w:rPr>
          <w:rFonts w:ascii="Times New Roman" w:hAnsi="Times New Roman" w:cs="Times New Roman"/>
          <w:color w:val="000000" w:themeColor="text1"/>
        </w:rPr>
        <w:t>. 113958]</w:t>
      </w:r>
    </w:p>
    <w:p w14:paraId="0A6AF018" w14:textId="77777777" w:rsidR="00833E0A" w:rsidRDefault="00833E0A" w:rsidP="00EF0538">
      <w:pPr>
        <w:tabs>
          <w:tab w:val="right" w:leader="dot" w:pos="8647"/>
        </w:tabs>
        <w:ind w:firstLine="709"/>
        <w:jc w:val="both"/>
        <w:rPr>
          <w:rFonts w:ascii="Times New Roman" w:hAnsi="Times New Roman" w:cs="Times New Roman"/>
          <w:color w:val="000000" w:themeColor="text1"/>
          <w:sz w:val="28"/>
          <w:szCs w:val="28"/>
          <w:lang w:val="kk-KZ"/>
        </w:rPr>
      </w:pPr>
    </w:p>
    <w:p w14:paraId="23BCB1ED" w14:textId="351B79E8" w:rsidR="00833E0A" w:rsidRPr="00881EB1" w:rsidRDefault="00833E0A" w:rsidP="00833E0A">
      <w:pPr>
        <w:ind w:firstLine="709"/>
        <w:jc w:val="both"/>
        <w:rPr>
          <w:rFonts w:ascii="Times New Roman" w:hAnsi="Times New Roman" w:cs="Times New Roman"/>
          <w:bCs/>
          <w:sz w:val="28"/>
        </w:rPr>
      </w:pPr>
      <w:r w:rsidRPr="00881EB1">
        <w:rPr>
          <w:rFonts w:ascii="Times New Roman" w:hAnsi="Times New Roman" w:cs="Times New Roman"/>
          <w:bCs/>
          <w:sz w:val="28"/>
        </w:rPr>
        <w:t xml:space="preserve">На </w:t>
      </w:r>
      <w:r w:rsidRPr="00881EB1">
        <w:rPr>
          <w:rFonts w:ascii="Times New Roman" w:hAnsi="Times New Roman" w:cs="Times New Roman"/>
          <w:bCs/>
          <w:sz w:val="28"/>
          <w:lang w:val="kk-KZ"/>
        </w:rPr>
        <w:t>р</w:t>
      </w:r>
      <w:proofErr w:type="spellStart"/>
      <w:r w:rsidRPr="00881EB1">
        <w:rPr>
          <w:rFonts w:ascii="Times New Roman" w:hAnsi="Times New Roman" w:cs="Times New Roman"/>
          <w:bCs/>
          <w:sz w:val="28"/>
        </w:rPr>
        <w:t>ис</w:t>
      </w:r>
      <w:proofErr w:type="spellEnd"/>
      <w:r w:rsidRPr="00881EB1">
        <w:rPr>
          <w:rFonts w:ascii="Times New Roman" w:hAnsi="Times New Roman" w:cs="Times New Roman"/>
          <w:bCs/>
          <w:sz w:val="28"/>
          <w:lang w:val="kk-KZ"/>
        </w:rPr>
        <w:t>унке</w:t>
      </w:r>
      <w:r w:rsidRPr="00881EB1">
        <w:rPr>
          <w:rFonts w:ascii="Times New Roman" w:hAnsi="Times New Roman" w:cs="Times New Roman"/>
          <w:bCs/>
          <w:sz w:val="28"/>
        </w:rPr>
        <w:t xml:space="preserve"> </w:t>
      </w:r>
      <w:r w:rsidRPr="00881EB1">
        <w:rPr>
          <w:rFonts w:ascii="Times New Roman" w:hAnsi="Times New Roman" w:cs="Times New Roman"/>
          <w:bCs/>
          <w:sz w:val="28"/>
          <w:lang w:val="kk-KZ"/>
        </w:rPr>
        <w:t>3</w:t>
      </w:r>
      <w:r w:rsidRPr="00881EB1">
        <w:rPr>
          <w:rFonts w:ascii="Times New Roman" w:hAnsi="Times New Roman" w:cs="Times New Roman"/>
          <w:bCs/>
          <w:sz w:val="28"/>
        </w:rPr>
        <w:t>7</w:t>
      </w:r>
      <w:r w:rsidRPr="00881EB1">
        <w:rPr>
          <w:rFonts w:ascii="Times New Roman" w:hAnsi="Times New Roman" w:cs="Times New Roman"/>
          <w:bCs/>
          <w:sz w:val="28"/>
          <w:lang w:val="kk-KZ"/>
        </w:rPr>
        <w:t xml:space="preserve"> </w:t>
      </w:r>
      <w:r w:rsidRPr="00881EB1">
        <w:rPr>
          <w:rFonts w:ascii="Times New Roman" w:hAnsi="Times New Roman" w:cs="Times New Roman"/>
          <w:bCs/>
          <w:sz w:val="28"/>
        </w:rPr>
        <w:t>представлены треки</w:t>
      </w:r>
      <w:r w:rsidRPr="00881EB1">
        <w:rPr>
          <w:rFonts w:ascii="Times New Roman" w:hAnsi="Times New Roman" w:cs="Times New Roman"/>
          <w:bCs/>
          <w:sz w:val="28"/>
          <w:lang w:val="kk-KZ"/>
        </w:rPr>
        <w:t xml:space="preserve"> с</w:t>
      </w:r>
      <w:r w:rsidRPr="00881EB1">
        <w:rPr>
          <w:rFonts w:ascii="Times New Roman" w:hAnsi="Times New Roman" w:cs="Times New Roman"/>
          <w:bCs/>
          <w:sz w:val="28"/>
        </w:rPr>
        <w:t xml:space="preserve"> «нулевым радиусом», демонстрирующие диапазон значений </w:t>
      </w:r>
      <w:proofErr w:type="spellStart"/>
      <w:r w:rsidRPr="00881EB1">
        <w:rPr>
          <w:rFonts w:ascii="Times New Roman" w:hAnsi="Times New Roman" w:cs="Times New Roman"/>
          <w:bCs/>
          <w:sz w:val="28"/>
        </w:rPr>
        <w:t>S</w:t>
      </w:r>
      <w:r w:rsidRPr="00881EB1">
        <w:rPr>
          <w:rFonts w:ascii="Times New Roman" w:hAnsi="Times New Roman" w:cs="Times New Roman"/>
          <w:bCs/>
          <w:sz w:val="28"/>
          <w:vertAlign w:val="subscript"/>
        </w:rPr>
        <w:t>e</w:t>
      </w:r>
      <w:proofErr w:type="spellEnd"/>
      <w:r w:rsidRPr="00881EB1">
        <w:rPr>
          <w:rFonts w:ascii="Times New Roman" w:hAnsi="Times New Roman" w:cs="Times New Roman"/>
          <w:bCs/>
          <w:sz w:val="28"/>
        </w:rPr>
        <w:t xml:space="preserve"> для аморфных и кристаллических дефектов. Эти </w:t>
      </w:r>
      <w:r w:rsidRPr="00881EB1">
        <w:rPr>
          <w:rFonts w:ascii="Times New Roman" w:hAnsi="Times New Roman" w:cs="Times New Roman"/>
          <w:bCs/>
          <w:sz w:val="28"/>
          <w:lang w:val="kk-KZ"/>
        </w:rPr>
        <w:t>треки</w:t>
      </w:r>
      <w:r w:rsidRPr="00881EB1">
        <w:rPr>
          <w:rFonts w:ascii="Times New Roman" w:hAnsi="Times New Roman" w:cs="Times New Roman"/>
          <w:bCs/>
          <w:sz w:val="28"/>
        </w:rPr>
        <w:t xml:space="preserve"> представляют собой</w:t>
      </w:r>
      <w:r w:rsidRPr="00881EB1">
        <w:rPr>
          <w:rFonts w:ascii="Times New Roman" w:hAnsi="Times New Roman" w:cs="Times New Roman"/>
          <w:bCs/>
          <w:sz w:val="28"/>
          <w:lang w:val="kk-KZ"/>
        </w:rPr>
        <w:t xml:space="preserve"> области </w:t>
      </w:r>
      <w:r w:rsidRPr="00881EB1">
        <w:rPr>
          <w:rFonts w:ascii="Times New Roman" w:hAnsi="Times New Roman" w:cs="Times New Roman"/>
          <w:bCs/>
          <w:sz w:val="28"/>
        </w:rPr>
        <w:t>контраста напряжений</w:t>
      </w:r>
      <w:r w:rsidRPr="00881EB1">
        <w:rPr>
          <w:rFonts w:ascii="Times New Roman" w:hAnsi="Times New Roman" w:cs="Times New Roman"/>
          <w:bCs/>
          <w:sz w:val="28"/>
          <w:lang w:val="kk-KZ"/>
        </w:rPr>
        <w:t xml:space="preserve">, </w:t>
      </w:r>
      <w:r w:rsidRPr="00881EB1">
        <w:rPr>
          <w:rFonts w:ascii="Times New Roman" w:hAnsi="Times New Roman" w:cs="Times New Roman"/>
          <w:bCs/>
          <w:sz w:val="28"/>
        </w:rPr>
        <w:t xml:space="preserve">вызванным ионным воздействием, не сопровождающимися выраженной </w:t>
      </w:r>
      <w:proofErr w:type="spellStart"/>
      <w:r w:rsidRPr="00881EB1">
        <w:rPr>
          <w:rFonts w:ascii="Times New Roman" w:hAnsi="Times New Roman" w:cs="Times New Roman"/>
          <w:bCs/>
          <w:sz w:val="28"/>
        </w:rPr>
        <w:t>аморфизацией</w:t>
      </w:r>
      <w:proofErr w:type="spellEnd"/>
      <w:r w:rsidRPr="00881EB1">
        <w:rPr>
          <w:rFonts w:ascii="Times New Roman" w:hAnsi="Times New Roman" w:cs="Times New Roman"/>
          <w:bCs/>
          <w:sz w:val="28"/>
        </w:rPr>
        <w:t>.</w:t>
      </w:r>
      <w:r w:rsidRPr="00881EB1">
        <w:rPr>
          <w:rFonts w:ascii="Times New Roman" w:hAnsi="Times New Roman" w:cs="Times New Roman"/>
          <w:bCs/>
          <w:sz w:val="28"/>
          <w:lang w:val="kk-KZ"/>
        </w:rPr>
        <w:t xml:space="preserve"> </w:t>
      </w:r>
      <w:r w:rsidRPr="00881EB1">
        <w:rPr>
          <w:rFonts w:ascii="Times New Roman" w:hAnsi="Times New Roman" w:cs="Times New Roman"/>
          <w:bCs/>
          <w:sz w:val="28"/>
        </w:rPr>
        <w:t xml:space="preserve">Полностью аморфные треки наблюдались при минимальном значении </w:t>
      </w:r>
      <w:proofErr w:type="spellStart"/>
      <w:r w:rsidRPr="00881EB1">
        <w:rPr>
          <w:rFonts w:ascii="Times New Roman" w:hAnsi="Times New Roman" w:cs="Times New Roman"/>
          <w:bCs/>
          <w:sz w:val="28"/>
        </w:rPr>
        <w:t>S</w:t>
      </w:r>
      <w:r w:rsidRPr="00881EB1">
        <w:rPr>
          <w:rFonts w:ascii="Times New Roman" w:hAnsi="Times New Roman" w:cs="Times New Roman"/>
          <w:bCs/>
          <w:sz w:val="28"/>
          <w:vertAlign w:val="subscript"/>
        </w:rPr>
        <w:t>e</w:t>
      </w:r>
      <w:proofErr w:type="spellEnd"/>
      <w:r w:rsidRPr="00881EB1">
        <w:rPr>
          <w:rFonts w:ascii="Times New Roman" w:hAnsi="Times New Roman" w:cs="Times New Roman"/>
          <w:bCs/>
          <w:sz w:val="28"/>
        </w:rPr>
        <w:t xml:space="preserve"> = 11</w:t>
      </w:r>
      <w:r w:rsidRPr="00881EB1">
        <w:rPr>
          <w:rFonts w:ascii="Times New Roman" w:hAnsi="Times New Roman" w:cs="Times New Roman"/>
          <w:bCs/>
          <w:sz w:val="28"/>
          <w:lang w:val="kk-KZ"/>
        </w:rPr>
        <w:t>,</w:t>
      </w:r>
      <w:r w:rsidRPr="00881EB1">
        <w:rPr>
          <w:rFonts w:ascii="Times New Roman" w:hAnsi="Times New Roman" w:cs="Times New Roman"/>
          <w:bCs/>
          <w:sz w:val="28"/>
        </w:rPr>
        <w:t>5 ± 0</w:t>
      </w:r>
      <w:r w:rsidRPr="00881EB1">
        <w:rPr>
          <w:rFonts w:ascii="Times New Roman" w:hAnsi="Times New Roman" w:cs="Times New Roman"/>
          <w:bCs/>
          <w:sz w:val="28"/>
          <w:lang w:val="kk-KZ"/>
        </w:rPr>
        <w:t>,</w:t>
      </w:r>
      <w:r w:rsidRPr="00881EB1">
        <w:rPr>
          <w:rFonts w:ascii="Times New Roman" w:hAnsi="Times New Roman" w:cs="Times New Roman"/>
          <w:bCs/>
          <w:sz w:val="28"/>
        </w:rPr>
        <w:t xml:space="preserve">5 кэВ/нм, тогда как при </w:t>
      </w:r>
      <w:proofErr w:type="spellStart"/>
      <w:r w:rsidRPr="00881EB1">
        <w:rPr>
          <w:rFonts w:ascii="Times New Roman" w:hAnsi="Times New Roman" w:cs="Times New Roman"/>
          <w:bCs/>
          <w:sz w:val="28"/>
        </w:rPr>
        <w:t>S</w:t>
      </w:r>
      <w:r w:rsidRPr="00881EB1">
        <w:rPr>
          <w:rFonts w:ascii="Times New Roman" w:hAnsi="Times New Roman" w:cs="Times New Roman"/>
          <w:bCs/>
          <w:sz w:val="28"/>
          <w:vertAlign w:val="subscript"/>
        </w:rPr>
        <w:t>e</w:t>
      </w:r>
      <w:proofErr w:type="spellEnd"/>
      <w:r w:rsidRPr="00881EB1">
        <w:rPr>
          <w:rFonts w:ascii="Times New Roman" w:hAnsi="Times New Roman" w:cs="Times New Roman"/>
          <w:bCs/>
          <w:sz w:val="28"/>
        </w:rPr>
        <w:t xml:space="preserve"> = 9</w:t>
      </w:r>
      <w:r w:rsidRPr="00881EB1">
        <w:rPr>
          <w:rFonts w:ascii="Times New Roman" w:hAnsi="Times New Roman" w:cs="Times New Roman"/>
          <w:bCs/>
          <w:sz w:val="28"/>
          <w:lang w:val="kk-KZ"/>
        </w:rPr>
        <w:t>,</w:t>
      </w:r>
      <w:r w:rsidRPr="00881EB1">
        <w:rPr>
          <w:rFonts w:ascii="Times New Roman" w:hAnsi="Times New Roman" w:cs="Times New Roman"/>
          <w:bCs/>
          <w:sz w:val="28"/>
        </w:rPr>
        <w:t>5 ± 1</w:t>
      </w:r>
      <w:r w:rsidRPr="00881EB1">
        <w:rPr>
          <w:rFonts w:ascii="Times New Roman" w:hAnsi="Times New Roman" w:cs="Times New Roman"/>
          <w:bCs/>
          <w:sz w:val="28"/>
          <w:lang w:val="kk-KZ"/>
        </w:rPr>
        <w:t>,</w:t>
      </w:r>
      <w:r w:rsidRPr="00881EB1">
        <w:rPr>
          <w:rFonts w:ascii="Times New Roman" w:hAnsi="Times New Roman" w:cs="Times New Roman"/>
          <w:bCs/>
          <w:sz w:val="28"/>
        </w:rPr>
        <w:t>5 кэВ/нм дефекты, выявляемые методом ПЭМ, преимущественно сохраняют кристаллическую структуру.</w:t>
      </w:r>
      <w:r w:rsidRPr="00881EB1">
        <w:rPr>
          <w:rFonts w:ascii="Times New Roman" w:hAnsi="Times New Roman" w:cs="Times New Roman"/>
          <w:bCs/>
          <w:sz w:val="28"/>
          <w:lang w:val="kk-KZ"/>
        </w:rPr>
        <w:t xml:space="preserve"> </w:t>
      </w:r>
      <w:r w:rsidRPr="00881EB1">
        <w:rPr>
          <w:rFonts w:ascii="Times New Roman" w:hAnsi="Times New Roman" w:cs="Times New Roman"/>
          <w:bCs/>
          <w:sz w:val="28"/>
        </w:rPr>
        <w:t xml:space="preserve">Следовательно, пороговое значение потерь энергии </w:t>
      </w:r>
      <w:r w:rsidR="008A6C7D" w:rsidRPr="00881EB1">
        <w:rPr>
          <w:rFonts w:ascii="Times New Roman" w:hAnsi="Times New Roman" w:cs="Times New Roman"/>
          <w:bCs/>
          <w:sz w:val="28"/>
        </w:rPr>
        <w:t>S</w:t>
      </w:r>
      <w:r w:rsidR="008A6C7D" w:rsidRPr="008A6C7D">
        <w:rPr>
          <w:rFonts w:ascii="Times New Roman" w:hAnsi="Times New Roman" w:cs="Times New Roman"/>
          <w:bCs/>
          <w:sz w:val="28"/>
          <w:vertAlign w:val="subscript"/>
          <w:lang w:val="en-US"/>
        </w:rPr>
        <w:t>et</w:t>
      </w:r>
      <w:r w:rsidR="008A6C7D" w:rsidRPr="00881EB1">
        <w:rPr>
          <w:rFonts w:ascii="Times New Roman" w:hAnsi="Times New Roman" w:cs="Times New Roman"/>
          <w:bCs/>
          <w:sz w:val="28"/>
        </w:rPr>
        <w:t xml:space="preserve"> </w:t>
      </w:r>
      <w:r w:rsidRPr="00881EB1">
        <w:rPr>
          <w:rFonts w:ascii="Times New Roman" w:hAnsi="Times New Roman" w:cs="Times New Roman"/>
          <w:bCs/>
          <w:sz w:val="28"/>
        </w:rPr>
        <w:t xml:space="preserve">для формирования непрерывных аморфных треков должна находиться в этом диапазоне, если не учитывать энергетические флуктуации ионов. При </w:t>
      </w:r>
      <w:proofErr w:type="spellStart"/>
      <w:r w:rsidRPr="00881EB1">
        <w:rPr>
          <w:rFonts w:ascii="Times New Roman" w:hAnsi="Times New Roman" w:cs="Times New Roman"/>
          <w:bCs/>
          <w:sz w:val="28"/>
        </w:rPr>
        <w:t>S</w:t>
      </w:r>
      <w:r w:rsidRPr="00881EB1">
        <w:rPr>
          <w:rFonts w:ascii="Times New Roman" w:hAnsi="Times New Roman" w:cs="Times New Roman"/>
          <w:bCs/>
          <w:sz w:val="28"/>
          <w:vertAlign w:val="subscript"/>
        </w:rPr>
        <w:t>e</w:t>
      </w:r>
      <w:proofErr w:type="spellEnd"/>
      <w:r w:rsidRPr="00881EB1">
        <w:rPr>
          <w:rFonts w:ascii="Times New Roman" w:hAnsi="Times New Roman" w:cs="Times New Roman"/>
          <w:bCs/>
          <w:sz w:val="28"/>
        </w:rPr>
        <w:t xml:space="preserve"> ниже 5,2 ± 0,9 кэВ/нм дефекты не наблюдались даже на границах частиц.</w:t>
      </w:r>
    </w:p>
    <w:p w14:paraId="40EE3F81" w14:textId="067C6517" w:rsidR="00833E0A" w:rsidRDefault="00833E0A" w:rsidP="00833E0A">
      <w:pPr>
        <w:ind w:firstLine="709"/>
        <w:jc w:val="both"/>
        <w:rPr>
          <w:rFonts w:ascii="Times New Roman" w:hAnsi="Times New Roman" w:cs="Times New Roman"/>
          <w:bCs/>
          <w:color w:val="000000" w:themeColor="text1"/>
          <w:sz w:val="28"/>
          <w:lang w:val="kk-KZ"/>
        </w:rPr>
      </w:pPr>
      <w:r w:rsidRPr="00881EB1">
        <w:rPr>
          <w:rFonts w:ascii="Times New Roman" w:hAnsi="Times New Roman" w:cs="Times New Roman"/>
          <w:bCs/>
          <w:sz w:val="28"/>
        </w:rPr>
        <w:lastRenderedPageBreak/>
        <w:t xml:space="preserve">Размеры аморфных треков, </w:t>
      </w:r>
      <w:r w:rsidRPr="00B000D0">
        <w:rPr>
          <w:rFonts w:ascii="Times New Roman" w:hAnsi="Times New Roman" w:cs="Times New Roman"/>
          <w:bCs/>
          <w:color w:val="000000" w:themeColor="text1"/>
          <w:sz w:val="28"/>
        </w:rPr>
        <w:t xml:space="preserve">определенные на основе </w:t>
      </w:r>
      <w:r w:rsidRPr="00B000D0">
        <w:rPr>
          <w:rFonts w:ascii="Times New Roman" w:hAnsi="Times New Roman" w:cs="Times New Roman"/>
          <w:bCs/>
          <w:color w:val="000000" w:themeColor="text1"/>
          <w:sz w:val="28"/>
          <w:lang w:val="kk-KZ"/>
        </w:rPr>
        <w:t xml:space="preserve">ПЭМ </w:t>
      </w:r>
      <w:r w:rsidRPr="00B000D0">
        <w:rPr>
          <w:rFonts w:ascii="Times New Roman" w:hAnsi="Times New Roman" w:cs="Times New Roman"/>
          <w:bCs/>
          <w:color w:val="000000" w:themeColor="text1"/>
          <w:sz w:val="28"/>
        </w:rPr>
        <w:t xml:space="preserve">анализа и расчетов методом SRIM, представлены на </w:t>
      </w:r>
      <w:r w:rsidRPr="00B000D0">
        <w:rPr>
          <w:rFonts w:ascii="Times New Roman" w:hAnsi="Times New Roman" w:cs="Times New Roman"/>
          <w:bCs/>
          <w:color w:val="000000" w:themeColor="text1"/>
          <w:sz w:val="28"/>
          <w:lang w:val="kk-KZ"/>
        </w:rPr>
        <w:t>р</w:t>
      </w:r>
      <w:proofErr w:type="spellStart"/>
      <w:r w:rsidRPr="00B000D0">
        <w:rPr>
          <w:rFonts w:ascii="Times New Roman" w:hAnsi="Times New Roman" w:cs="Times New Roman"/>
          <w:bCs/>
          <w:color w:val="000000" w:themeColor="text1"/>
          <w:sz w:val="28"/>
        </w:rPr>
        <w:t>ис</w:t>
      </w:r>
      <w:proofErr w:type="spellEnd"/>
      <w:r w:rsidRPr="00B000D0">
        <w:rPr>
          <w:rFonts w:ascii="Times New Roman" w:hAnsi="Times New Roman" w:cs="Times New Roman"/>
          <w:bCs/>
          <w:color w:val="000000" w:themeColor="text1"/>
          <w:sz w:val="28"/>
          <w:lang w:val="kk-KZ"/>
        </w:rPr>
        <w:t>унке 3</w:t>
      </w:r>
      <w:r w:rsidRPr="00B000D0">
        <w:rPr>
          <w:rFonts w:ascii="Times New Roman" w:hAnsi="Times New Roman" w:cs="Times New Roman"/>
          <w:bCs/>
          <w:color w:val="000000" w:themeColor="text1"/>
          <w:sz w:val="28"/>
        </w:rPr>
        <w:t>7</w:t>
      </w:r>
      <w:r w:rsidRPr="00B000D0">
        <w:rPr>
          <w:rFonts w:ascii="Times New Roman" w:hAnsi="Times New Roman" w:cs="Times New Roman"/>
          <w:bCs/>
          <w:color w:val="000000" w:themeColor="text1"/>
          <w:sz w:val="28"/>
          <w:lang w:val="kk-KZ"/>
        </w:rPr>
        <w:t xml:space="preserve"> </w:t>
      </w:r>
      <w:r w:rsidRPr="00B000D0">
        <w:rPr>
          <w:rFonts w:ascii="Times New Roman" w:hAnsi="Times New Roman" w:cs="Times New Roman"/>
          <w:bCs/>
          <w:color w:val="000000" w:themeColor="text1"/>
          <w:sz w:val="28"/>
        </w:rPr>
        <w:t xml:space="preserve">вместе с экспериментальными значениями радиусов треков в объемном </w:t>
      </w:r>
      <w:proofErr w:type="spellStart"/>
      <w:r w:rsidRPr="00B000D0">
        <w:rPr>
          <w:rFonts w:ascii="Times New Roman" w:hAnsi="Times New Roman" w:cs="Times New Roman"/>
          <w:bCs/>
          <w:color w:val="000000" w:themeColor="text1"/>
          <w:sz w:val="28"/>
        </w:rPr>
        <w:t>TiO</w:t>
      </w:r>
      <w:proofErr w:type="spellEnd"/>
      <w:r w:rsidRPr="00B000D0">
        <w:rPr>
          <w:rFonts w:ascii="Times New Roman" w:hAnsi="Times New Roman" w:cs="Times New Roman"/>
          <w:bCs/>
          <w:color w:val="000000" w:themeColor="text1"/>
          <w:sz w:val="28"/>
          <w:vertAlign w:val="subscript"/>
          <w:lang w:val="kk-KZ"/>
        </w:rPr>
        <w:t>2</w:t>
      </w:r>
      <w:r w:rsidRPr="00B000D0">
        <w:rPr>
          <w:rFonts w:ascii="Times New Roman" w:hAnsi="Times New Roman" w:cs="Times New Roman"/>
          <w:bCs/>
          <w:color w:val="000000" w:themeColor="text1"/>
          <w:sz w:val="28"/>
        </w:rPr>
        <w:t>, известными из литературы. Результаты исследований [</w:t>
      </w:r>
      <w:r w:rsidRPr="00FF02AB">
        <w:rPr>
          <w:rFonts w:ascii="Times New Roman" w:hAnsi="Times New Roman" w:cs="Times New Roman"/>
          <w:color w:val="000000" w:themeColor="text1"/>
          <w:sz w:val="28"/>
          <w:szCs w:val="28"/>
        </w:rPr>
        <w:t>89</w:t>
      </w:r>
      <w:r w:rsidRPr="00B000D0">
        <w:rPr>
          <w:rFonts w:ascii="Times New Roman" w:hAnsi="Times New Roman" w:cs="Times New Roman"/>
          <w:color w:val="000000" w:themeColor="text1"/>
          <w:sz w:val="28"/>
          <w:szCs w:val="28"/>
        </w:rPr>
        <w:t xml:space="preserve">,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044308-2; 106,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00D7299B">
        <w:rPr>
          <w:rFonts w:ascii="Times New Roman" w:hAnsi="Times New Roman" w:cs="Times New Roman"/>
          <w:color w:val="000000" w:themeColor="text1"/>
          <w:sz w:val="28"/>
          <w:szCs w:val="28"/>
          <w:lang w:val="kk-KZ"/>
        </w:rPr>
        <w:t> </w:t>
      </w:r>
      <w:r w:rsidRPr="00B000D0">
        <w:rPr>
          <w:rFonts w:ascii="Times New Roman" w:hAnsi="Times New Roman" w:cs="Times New Roman"/>
          <w:color w:val="000000" w:themeColor="text1"/>
          <w:sz w:val="28"/>
          <w:szCs w:val="28"/>
        </w:rPr>
        <w:t>202</w:t>
      </w:r>
      <w:r w:rsidRPr="00B000D0">
        <w:rPr>
          <w:rFonts w:ascii="Times New Roman" w:hAnsi="Times New Roman" w:cs="Times New Roman"/>
          <w:bCs/>
          <w:color w:val="000000" w:themeColor="text1"/>
          <w:sz w:val="28"/>
        </w:rPr>
        <w:t>,</w:t>
      </w:r>
      <w:r w:rsidRPr="00B000D0">
        <w:rPr>
          <w:rFonts w:ascii="Times New Roman" w:hAnsi="Times New Roman" w:cs="Times New Roman"/>
          <w:color w:val="000000" w:themeColor="text1"/>
          <w:sz w:val="28"/>
          <w:szCs w:val="28"/>
        </w:rPr>
        <w:t xml:space="preserve"> </w:t>
      </w:r>
      <w:r w:rsidRPr="00FF02AB">
        <w:rPr>
          <w:rFonts w:ascii="Times New Roman" w:hAnsi="Times New Roman" w:cs="Times New Roman"/>
          <w:color w:val="000000" w:themeColor="text1"/>
          <w:sz w:val="28"/>
          <w:szCs w:val="28"/>
        </w:rPr>
        <w:t>158</w:t>
      </w:r>
      <w:r w:rsidRPr="00B000D0">
        <w:rPr>
          <w:rFonts w:ascii="Times New Roman" w:hAnsi="Times New Roman" w:cs="Times New Roman"/>
          <w:color w:val="000000" w:themeColor="text1"/>
          <w:sz w:val="28"/>
          <w:szCs w:val="28"/>
          <w:lang w:val="kk-KZ"/>
        </w:rPr>
        <w:t xml:space="preserve">, </w:t>
      </w:r>
      <w:r w:rsidR="00D31C6D">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B000D0">
        <w:rPr>
          <w:rFonts w:ascii="Times New Roman" w:hAnsi="Times New Roman" w:cs="Times New Roman"/>
          <w:color w:val="000000" w:themeColor="text1"/>
          <w:sz w:val="28"/>
          <w:szCs w:val="28"/>
          <w:lang w:val="kk-KZ"/>
        </w:rPr>
        <w:t xml:space="preserve"> 74</w:t>
      </w:r>
      <w:r w:rsidRPr="00B000D0">
        <w:rPr>
          <w:rFonts w:ascii="Times New Roman" w:hAnsi="Times New Roman" w:cs="Times New Roman"/>
          <w:bCs/>
          <w:color w:val="000000" w:themeColor="text1"/>
          <w:sz w:val="28"/>
        </w:rPr>
        <w:t>] обозначены розовым, зеленым и черным цветами соответственно. На основании этих данных пороговое значение электронной потери энергии оценивается в диапазоне от 7,3 до 13,7 кэВ/нм.</w:t>
      </w:r>
    </w:p>
    <w:p w14:paraId="3794DFB9" w14:textId="77777777" w:rsidR="00D7299B" w:rsidRPr="00D7299B" w:rsidRDefault="00D7299B" w:rsidP="00833E0A">
      <w:pPr>
        <w:ind w:firstLine="709"/>
        <w:jc w:val="both"/>
        <w:rPr>
          <w:rFonts w:ascii="Times New Roman" w:hAnsi="Times New Roman" w:cs="Times New Roman"/>
          <w:bCs/>
          <w:color w:val="000000" w:themeColor="text1"/>
          <w:sz w:val="28"/>
          <w:lang w:val="kk-KZ"/>
        </w:rPr>
      </w:pPr>
    </w:p>
    <w:p w14:paraId="36431B61" w14:textId="77777777" w:rsidR="006B184E" w:rsidRPr="00881EB1" w:rsidRDefault="006B184E" w:rsidP="006B184E">
      <w:pPr>
        <w:jc w:val="center"/>
        <w:rPr>
          <w:rFonts w:ascii="Times New Roman" w:hAnsi="Times New Roman" w:cs="Times New Roman"/>
          <w:bCs/>
          <w:sz w:val="28"/>
          <w:lang w:val="kk-KZ"/>
        </w:rPr>
      </w:pPr>
      <w:r w:rsidRPr="00881EB1">
        <w:rPr>
          <w:rFonts w:ascii="Times New Roman" w:hAnsi="Times New Roman" w:cs="Times New Roman"/>
          <w:noProof/>
          <w:sz w:val="20"/>
          <w:lang w:eastAsia="ru-RU" w:bidi="ar-SA"/>
        </w:rPr>
        <w:drawing>
          <wp:inline distT="0" distB="0" distL="0" distR="0" wp14:anchorId="2A74D657" wp14:editId="6C5C9A57">
            <wp:extent cx="4824000" cy="3312000"/>
            <wp:effectExtent l="0" t="0" r="0" b="3175"/>
            <wp:docPr id="820332386" name="Image 26" descr="Изображение выглядит как текст, снимок экрана, диаграмма, График&#10;&#10;Контент, сгенерированный ИИ, может содержать ошиб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332386" name="Image 26" descr="Изображение выглядит как текст, снимок экрана, диаграмма, График&#10;&#10;Контент, сгенерированный ИИ, может содержать ошибки."/>
                    <pic:cNvPicPr/>
                  </pic:nvPicPr>
                  <pic:blipFill>
                    <a:blip r:embed="rId89" cstate="print"/>
                    <a:stretch>
                      <a:fillRect/>
                    </a:stretch>
                  </pic:blipFill>
                  <pic:spPr>
                    <a:xfrm>
                      <a:off x="0" y="0"/>
                      <a:ext cx="4824000" cy="3312000"/>
                    </a:xfrm>
                    <a:prstGeom prst="rect">
                      <a:avLst/>
                    </a:prstGeom>
                  </pic:spPr>
                </pic:pic>
              </a:graphicData>
            </a:graphic>
          </wp:inline>
        </w:drawing>
      </w:r>
    </w:p>
    <w:p w14:paraId="3DBB3629" w14:textId="25228D08" w:rsidR="00640E01" w:rsidRPr="00D7299B" w:rsidRDefault="00D7299B" w:rsidP="00D7299B">
      <w:pPr>
        <w:ind w:firstLine="709"/>
        <w:jc w:val="both"/>
        <w:rPr>
          <w:rFonts w:ascii="Times New Roman" w:hAnsi="Times New Roman" w:cs="Times New Roman"/>
          <w:bCs/>
          <w:lang w:val="kk-KZ"/>
        </w:rPr>
      </w:pPr>
      <w:r w:rsidRPr="00D7299B">
        <w:rPr>
          <w:rFonts w:ascii="Times New Roman" w:hAnsi="Times New Roman" w:cs="Times New Roman"/>
          <w:bCs/>
          <w:color w:val="000000" w:themeColor="text1"/>
          <w:lang w:val="kk-KZ"/>
        </w:rPr>
        <w:t>Розовый, зеленый и черный цвета использовались для обозначения данных</w:t>
      </w:r>
    </w:p>
    <w:p w14:paraId="5B63F7B4" w14:textId="77777777" w:rsidR="00D7299B" w:rsidRPr="00D7299B" w:rsidRDefault="00D7299B" w:rsidP="006B184E">
      <w:pPr>
        <w:jc w:val="center"/>
        <w:rPr>
          <w:rFonts w:ascii="Times New Roman" w:hAnsi="Times New Roman" w:cs="Times New Roman"/>
          <w:bCs/>
          <w:sz w:val="16"/>
          <w:szCs w:val="16"/>
          <w:lang w:val="kk-KZ"/>
        </w:rPr>
      </w:pPr>
    </w:p>
    <w:p w14:paraId="477E1D06" w14:textId="3ADABD67" w:rsidR="006B184E" w:rsidRPr="00B000D0" w:rsidRDefault="006B184E" w:rsidP="006B184E">
      <w:pPr>
        <w:jc w:val="center"/>
        <w:rPr>
          <w:rFonts w:ascii="Times New Roman" w:hAnsi="Times New Roman" w:cs="Times New Roman"/>
          <w:bCs/>
          <w:color w:val="000000" w:themeColor="text1"/>
          <w:sz w:val="28"/>
          <w:lang w:val="kk-KZ"/>
        </w:rPr>
      </w:pPr>
      <w:r w:rsidRPr="00881EB1">
        <w:rPr>
          <w:rFonts w:ascii="Times New Roman" w:hAnsi="Times New Roman" w:cs="Times New Roman"/>
          <w:bCs/>
          <w:sz w:val="28"/>
          <w:lang w:val="kk-KZ"/>
        </w:rPr>
        <w:t>Рисунок 3</w:t>
      </w:r>
      <w:r w:rsidRPr="00881EB1">
        <w:rPr>
          <w:rFonts w:ascii="Times New Roman" w:hAnsi="Times New Roman" w:cs="Times New Roman"/>
          <w:bCs/>
          <w:sz w:val="28"/>
        </w:rPr>
        <w:t>7</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rPr>
        <w:t xml:space="preserve">– </w:t>
      </w:r>
      <w:r w:rsidRPr="00881EB1">
        <w:rPr>
          <w:rFonts w:ascii="Times New Roman" w:hAnsi="Times New Roman" w:cs="Times New Roman"/>
          <w:bCs/>
          <w:sz w:val="28"/>
          <w:lang w:val="kk-KZ"/>
        </w:rPr>
        <w:t>Средний радиус трека как функция потерь энергии электронов в нанокристалле</w:t>
      </w:r>
      <w:r w:rsidRPr="00B000D0">
        <w:rPr>
          <w:rFonts w:ascii="Times New Roman" w:hAnsi="Times New Roman" w:cs="Times New Roman"/>
          <w:bCs/>
          <w:color w:val="000000" w:themeColor="text1"/>
          <w:sz w:val="28"/>
          <w:lang w:val="kk-KZ"/>
        </w:rPr>
        <w:t xml:space="preserve"> и монокристалле TiO</w:t>
      </w:r>
      <w:r w:rsidRPr="00B000D0">
        <w:rPr>
          <w:rFonts w:ascii="Times New Roman" w:hAnsi="Times New Roman" w:cs="Times New Roman"/>
          <w:bCs/>
          <w:color w:val="000000" w:themeColor="text1"/>
          <w:sz w:val="28"/>
          <w:vertAlign w:val="subscript"/>
          <w:lang w:val="kk-KZ"/>
        </w:rPr>
        <w:t>2</w:t>
      </w:r>
    </w:p>
    <w:p w14:paraId="4C2C3F47" w14:textId="77777777" w:rsidR="006B184E" w:rsidRPr="00D7299B" w:rsidRDefault="006B184E" w:rsidP="006B184E">
      <w:pPr>
        <w:ind w:firstLine="709"/>
        <w:jc w:val="both"/>
        <w:rPr>
          <w:rFonts w:ascii="Times New Roman" w:hAnsi="Times New Roman" w:cs="Times New Roman"/>
          <w:bCs/>
          <w:color w:val="000000" w:themeColor="text1"/>
          <w:sz w:val="16"/>
          <w:szCs w:val="16"/>
          <w:lang w:val="kk-KZ"/>
        </w:rPr>
      </w:pPr>
    </w:p>
    <w:p w14:paraId="31F992AE" w14:textId="77777777" w:rsidR="00E67EF8" w:rsidRPr="00881EB1" w:rsidRDefault="00E67EF8" w:rsidP="00E67EF8">
      <w:pPr>
        <w:tabs>
          <w:tab w:val="right" w:leader="dot" w:pos="8647"/>
        </w:tabs>
        <w:ind w:firstLine="709"/>
        <w:jc w:val="both"/>
        <w:rPr>
          <w:rStyle w:val="Hyperlink0"/>
          <w:rFonts w:eastAsia="Arial Unicode MS"/>
          <w:sz w:val="24"/>
          <w:szCs w:val="24"/>
          <w:lang w:val="en-US"/>
        </w:rPr>
      </w:pPr>
      <w:r w:rsidRPr="00881EB1">
        <w:rPr>
          <w:rStyle w:val="Hyperlink0"/>
          <w:rFonts w:eastAsia="Arial Unicode MS"/>
          <w:sz w:val="24"/>
          <w:szCs w:val="24"/>
          <w:lang w:val="kk-KZ"/>
        </w:rPr>
        <w:t>Примечание</w:t>
      </w:r>
      <w:r w:rsidRPr="00881EB1">
        <w:rPr>
          <w:rStyle w:val="Hyperlink0"/>
          <w:rFonts w:eastAsia="Arial Unicode MS"/>
          <w:sz w:val="24"/>
          <w:szCs w:val="24"/>
          <w:lang w:val="en-US"/>
        </w:rPr>
        <w:t>:</w:t>
      </w:r>
    </w:p>
    <w:p w14:paraId="1F98F5DB" w14:textId="04786F80" w:rsidR="00E67EF8" w:rsidRPr="00E67EF8" w:rsidRDefault="00E67EF8" w:rsidP="00D7299B">
      <w:pPr>
        <w:pStyle w:val="a7"/>
        <w:numPr>
          <w:ilvl w:val="0"/>
          <w:numId w:val="25"/>
        </w:numPr>
        <w:tabs>
          <w:tab w:val="left" w:pos="284"/>
          <w:tab w:val="left" w:pos="1170"/>
          <w:tab w:val="right" w:leader="dot" w:pos="8647"/>
        </w:tabs>
        <w:ind w:left="1066" w:hanging="1066"/>
        <w:jc w:val="both"/>
        <w:rPr>
          <w:rFonts w:ascii="Times New Roman" w:eastAsia="Arial Unicode MS" w:hAnsi="Times New Roman" w:cs="Times New Roman"/>
          <w:szCs w:val="24"/>
        </w:rPr>
      </w:pPr>
      <w:r>
        <w:rPr>
          <w:rFonts w:ascii="Times New Roman" w:hAnsi="Times New Roman" w:cs="Times New Roman"/>
          <w:bCs/>
          <w:szCs w:val="20"/>
          <w:lang w:val="kk-KZ"/>
        </w:rPr>
        <w:t>Т</w:t>
      </w:r>
      <w:r w:rsidRPr="00E67EF8">
        <w:rPr>
          <w:rFonts w:ascii="Times New Roman" w:hAnsi="Times New Roman" w:cs="Times New Roman"/>
          <w:bCs/>
          <w:szCs w:val="20"/>
          <w:lang w:val="kk-KZ"/>
        </w:rPr>
        <w:t>екущее исследование</w:t>
      </w:r>
      <w:r>
        <w:rPr>
          <w:rFonts w:ascii="Times New Roman" w:hAnsi="Times New Roman" w:cs="Times New Roman"/>
          <w:bCs/>
          <w:szCs w:val="20"/>
          <w:lang w:val="kk-KZ"/>
        </w:rPr>
        <w:t xml:space="preserve"> обоначено синим цветом.</w:t>
      </w:r>
      <w:r w:rsidRPr="00365A4F">
        <w:rPr>
          <w:rFonts w:ascii="Times New Roman" w:hAnsi="Times New Roman" w:cs="Times New Roman"/>
          <w:sz w:val="22"/>
          <w:szCs w:val="22"/>
          <w:lang w:val="kk-KZ"/>
        </w:rPr>
        <w:t xml:space="preserve"> </w:t>
      </w:r>
    </w:p>
    <w:p w14:paraId="5884674D" w14:textId="789F3CA1" w:rsidR="006B184E" w:rsidRPr="00D7299B" w:rsidRDefault="006B184E" w:rsidP="00D7299B">
      <w:pPr>
        <w:pStyle w:val="a7"/>
        <w:numPr>
          <w:ilvl w:val="0"/>
          <w:numId w:val="25"/>
        </w:numPr>
        <w:tabs>
          <w:tab w:val="left" w:pos="284"/>
          <w:tab w:val="left" w:pos="1170"/>
          <w:tab w:val="right" w:leader="dot" w:pos="8647"/>
        </w:tabs>
        <w:ind w:left="1066" w:hanging="1066"/>
        <w:jc w:val="both"/>
        <w:rPr>
          <w:rStyle w:val="Hyperlink0"/>
          <w:rFonts w:eastAsia="Arial Unicode MS"/>
          <w:sz w:val="24"/>
          <w:szCs w:val="24"/>
        </w:rPr>
      </w:pPr>
      <w:r w:rsidRPr="00D7299B">
        <w:rPr>
          <w:rFonts w:ascii="Times New Roman" w:hAnsi="Times New Roman" w:cs="Times New Roman"/>
          <w:color w:val="000000" w:themeColor="text1"/>
          <w:szCs w:val="24"/>
          <w:lang w:val="kk-KZ"/>
        </w:rPr>
        <w:t>Составлено по источник</w:t>
      </w:r>
      <w:r w:rsidR="00D7299B" w:rsidRPr="00D7299B">
        <w:rPr>
          <w:rFonts w:ascii="Times New Roman" w:hAnsi="Times New Roman" w:cs="Times New Roman"/>
          <w:color w:val="000000" w:themeColor="text1"/>
          <w:szCs w:val="24"/>
          <w:lang w:val="kk-KZ"/>
        </w:rPr>
        <w:t>ам</w:t>
      </w:r>
      <w:r w:rsidRPr="00D7299B">
        <w:rPr>
          <w:rFonts w:ascii="Times New Roman" w:hAnsi="Times New Roman" w:cs="Times New Roman"/>
          <w:color w:val="000000" w:themeColor="text1"/>
          <w:szCs w:val="24"/>
          <w:lang w:val="kk-KZ"/>
        </w:rPr>
        <w:t xml:space="preserve"> </w:t>
      </w:r>
      <w:r w:rsidRPr="00D7299B">
        <w:rPr>
          <w:rFonts w:ascii="Times New Roman" w:hAnsi="Times New Roman" w:cs="Times New Roman"/>
          <w:color w:val="000000" w:themeColor="text1"/>
          <w:szCs w:val="24"/>
        </w:rPr>
        <w:t>[</w:t>
      </w:r>
      <w:r w:rsidR="00D7299B" w:rsidRPr="00D7299B">
        <w:rPr>
          <w:rFonts w:ascii="Times New Roman" w:hAnsi="Times New Roman" w:cs="Times New Roman"/>
          <w:color w:val="000000" w:themeColor="text1"/>
          <w:szCs w:val="24"/>
        </w:rPr>
        <w:t>89</w:t>
      </w:r>
      <w:r w:rsidR="00D7299B" w:rsidRPr="00D7299B">
        <w:rPr>
          <w:rFonts w:ascii="Times New Roman" w:hAnsi="Times New Roman" w:cs="Times New Roman"/>
          <w:color w:val="000000" w:themeColor="text1"/>
          <w:szCs w:val="24"/>
          <w:lang w:val="kk-KZ"/>
        </w:rPr>
        <w:t xml:space="preserve">, р. 044308-2; </w:t>
      </w:r>
      <w:r w:rsidR="00D7299B" w:rsidRPr="00D7299B">
        <w:rPr>
          <w:rFonts w:ascii="Times New Roman" w:hAnsi="Times New Roman" w:cs="Times New Roman"/>
          <w:color w:val="000000" w:themeColor="text1"/>
          <w:szCs w:val="24"/>
        </w:rPr>
        <w:t>106</w:t>
      </w:r>
      <w:r w:rsidR="00D7299B" w:rsidRPr="00D7299B">
        <w:rPr>
          <w:rFonts w:ascii="Times New Roman" w:hAnsi="Times New Roman" w:cs="Times New Roman"/>
          <w:color w:val="000000" w:themeColor="text1"/>
          <w:szCs w:val="24"/>
          <w:lang w:val="kk-KZ"/>
        </w:rPr>
        <w:t>, р. 202</w:t>
      </w:r>
      <w:r w:rsidR="00D7299B" w:rsidRPr="00D7299B">
        <w:rPr>
          <w:rFonts w:ascii="Times New Roman" w:hAnsi="Times New Roman" w:cs="Times New Roman"/>
          <w:bCs/>
          <w:color w:val="000000" w:themeColor="text1"/>
          <w:szCs w:val="24"/>
          <w:lang w:val="kk-KZ"/>
        </w:rPr>
        <w:t>;</w:t>
      </w:r>
      <w:r w:rsidR="00D7299B" w:rsidRPr="00D7299B">
        <w:rPr>
          <w:rFonts w:ascii="Times New Roman" w:hAnsi="Times New Roman" w:cs="Times New Roman"/>
          <w:color w:val="000000" w:themeColor="text1"/>
          <w:szCs w:val="24"/>
          <w:lang w:val="kk-KZ"/>
        </w:rPr>
        <w:t xml:space="preserve"> </w:t>
      </w:r>
      <w:r w:rsidR="00D7299B" w:rsidRPr="00D7299B">
        <w:rPr>
          <w:rFonts w:ascii="Times New Roman" w:hAnsi="Times New Roman" w:cs="Times New Roman"/>
          <w:color w:val="000000" w:themeColor="text1"/>
          <w:szCs w:val="24"/>
        </w:rPr>
        <w:t>158</w:t>
      </w:r>
      <w:r w:rsidR="00D7299B" w:rsidRPr="00D7299B">
        <w:rPr>
          <w:rFonts w:ascii="Times New Roman" w:hAnsi="Times New Roman" w:cs="Times New Roman"/>
          <w:color w:val="000000" w:themeColor="text1"/>
          <w:szCs w:val="24"/>
          <w:lang w:val="kk-KZ"/>
        </w:rPr>
        <w:t xml:space="preserve">, р. 73; </w:t>
      </w:r>
      <w:r w:rsidR="00B000D0" w:rsidRPr="00D7299B">
        <w:rPr>
          <w:rFonts w:ascii="Times New Roman" w:hAnsi="Times New Roman" w:cs="Times New Roman"/>
          <w:color w:val="000000" w:themeColor="text1"/>
          <w:szCs w:val="24"/>
        </w:rPr>
        <w:t>192</w:t>
      </w:r>
      <w:r w:rsidRPr="00D7299B">
        <w:rPr>
          <w:rFonts w:ascii="Times New Roman" w:hAnsi="Times New Roman" w:cs="Times New Roman"/>
          <w:color w:val="000000" w:themeColor="text1"/>
          <w:szCs w:val="24"/>
        </w:rPr>
        <w:t xml:space="preserve">, </w:t>
      </w:r>
      <w:r w:rsidR="00D31C6D" w:rsidRPr="00D7299B">
        <w:rPr>
          <w:rFonts w:ascii="Times New Roman" w:hAnsi="Times New Roman" w:cs="Times New Roman"/>
          <w:color w:val="000000" w:themeColor="text1"/>
          <w:szCs w:val="24"/>
        </w:rPr>
        <w:t>р</w:t>
      </w:r>
      <w:r w:rsidR="0067499A" w:rsidRPr="00D7299B">
        <w:rPr>
          <w:rFonts w:ascii="Times New Roman" w:hAnsi="Times New Roman" w:cs="Times New Roman"/>
          <w:color w:val="000000" w:themeColor="text1"/>
          <w:szCs w:val="24"/>
        </w:rPr>
        <w:t>.</w:t>
      </w:r>
      <w:r w:rsidRPr="00D7299B">
        <w:rPr>
          <w:rFonts w:ascii="Times New Roman" w:hAnsi="Times New Roman" w:cs="Times New Roman"/>
          <w:color w:val="000000" w:themeColor="text1"/>
          <w:szCs w:val="24"/>
        </w:rPr>
        <w:t xml:space="preserve"> 113958]</w:t>
      </w:r>
    </w:p>
    <w:p w14:paraId="3DFA630F" w14:textId="77777777" w:rsidR="004A1E07" w:rsidRPr="00640E01" w:rsidRDefault="004A1E07" w:rsidP="00640E01">
      <w:pPr>
        <w:tabs>
          <w:tab w:val="right" w:leader="dot" w:pos="8647"/>
        </w:tabs>
        <w:ind w:firstLine="709"/>
        <w:jc w:val="both"/>
        <w:rPr>
          <w:rStyle w:val="Hyperlink0"/>
          <w:rFonts w:eastAsia="Arial Unicode MS"/>
        </w:rPr>
      </w:pPr>
    </w:p>
    <w:p w14:paraId="5CE57C45" w14:textId="79B113FE" w:rsidR="006A30F1" w:rsidRPr="00881EB1" w:rsidRDefault="007F5225" w:rsidP="00D7299B">
      <w:pPr>
        <w:ind w:firstLine="709"/>
        <w:jc w:val="both"/>
        <w:rPr>
          <w:rFonts w:ascii="Times New Roman" w:hAnsi="Times New Roman" w:cs="Times New Roman"/>
          <w:bCs/>
          <w:sz w:val="28"/>
          <w:lang w:val="kk-KZ"/>
        </w:rPr>
      </w:pPr>
      <w:r w:rsidRPr="00B000D0">
        <w:rPr>
          <w:rFonts w:ascii="Times New Roman" w:hAnsi="Times New Roman" w:cs="Times New Roman"/>
          <w:bCs/>
          <w:color w:val="000000" w:themeColor="text1"/>
          <w:sz w:val="28"/>
        </w:rPr>
        <w:t xml:space="preserve">Примечательно, что размеры приповерхностных </w:t>
      </w:r>
      <w:r w:rsidRPr="00881EB1">
        <w:rPr>
          <w:rFonts w:ascii="Times New Roman" w:hAnsi="Times New Roman" w:cs="Times New Roman"/>
          <w:bCs/>
          <w:sz w:val="28"/>
        </w:rPr>
        <w:t xml:space="preserve">треков, </w:t>
      </w:r>
      <w:r w:rsidR="007717D8" w:rsidRPr="00881EB1">
        <w:rPr>
          <w:rFonts w:ascii="Times New Roman" w:hAnsi="Times New Roman" w:cs="Times New Roman"/>
          <w:bCs/>
          <w:sz w:val="28"/>
        </w:rPr>
        <w:t xml:space="preserve">описанные в литературе для монокристаллического </w:t>
      </w:r>
      <w:r w:rsidRPr="00881EB1">
        <w:rPr>
          <w:rFonts w:ascii="Times New Roman" w:hAnsi="Times New Roman" w:cs="Times New Roman"/>
          <w:bCs/>
          <w:sz w:val="28"/>
        </w:rPr>
        <w:t>TiO</w:t>
      </w:r>
      <w:r w:rsidR="007717D8" w:rsidRPr="00881EB1">
        <w:rPr>
          <w:rFonts w:ascii="Times New Roman" w:hAnsi="Times New Roman" w:cs="Times New Roman"/>
          <w:bCs/>
          <w:sz w:val="28"/>
          <w:vertAlign w:val="subscript"/>
        </w:rPr>
        <w:t>2</w:t>
      </w:r>
      <w:r w:rsidRPr="00881EB1">
        <w:rPr>
          <w:rFonts w:ascii="Times New Roman" w:hAnsi="Times New Roman" w:cs="Times New Roman"/>
          <w:bCs/>
          <w:sz w:val="28"/>
        </w:rPr>
        <w:t xml:space="preserve"> </w:t>
      </w:r>
      <w:r w:rsidR="007717D8" w:rsidRPr="00881EB1">
        <w:rPr>
          <w:rFonts w:ascii="Times New Roman" w:hAnsi="Times New Roman" w:cs="Times New Roman"/>
          <w:bCs/>
          <w:sz w:val="28"/>
        </w:rPr>
        <w:t>демонстрируют меньшие значения по сравнению с полученными нами результатами для нанокристаллического</w:t>
      </w:r>
      <w:r w:rsidRPr="00881EB1">
        <w:rPr>
          <w:rFonts w:ascii="Times New Roman" w:hAnsi="Times New Roman" w:cs="Times New Roman"/>
          <w:bCs/>
          <w:sz w:val="28"/>
        </w:rPr>
        <w:t xml:space="preserve"> </w:t>
      </w:r>
      <w:r w:rsidR="007717D8" w:rsidRPr="00881EB1">
        <w:rPr>
          <w:rFonts w:ascii="Times New Roman" w:hAnsi="Times New Roman" w:cs="Times New Roman"/>
          <w:bCs/>
          <w:sz w:val="28"/>
        </w:rPr>
        <w:t>TiO</w:t>
      </w:r>
      <w:r w:rsidR="007717D8" w:rsidRPr="00881EB1">
        <w:rPr>
          <w:rFonts w:ascii="Times New Roman" w:hAnsi="Times New Roman" w:cs="Times New Roman"/>
          <w:bCs/>
          <w:sz w:val="28"/>
          <w:vertAlign w:val="subscript"/>
        </w:rPr>
        <w:t>2</w:t>
      </w:r>
      <w:r w:rsidR="007717D8" w:rsidRPr="00881EB1">
        <w:rPr>
          <w:rFonts w:ascii="Times New Roman" w:hAnsi="Times New Roman" w:cs="Times New Roman"/>
          <w:bCs/>
          <w:sz w:val="28"/>
        </w:rPr>
        <w:t xml:space="preserve"> </w:t>
      </w:r>
      <w:r w:rsidRPr="00881EB1">
        <w:rPr>
          <w:rFonts w:ascii="Times New Roman" w:hAnsi="Times New Roman" w:cs="Times New Roman"/>
          <w:bCs/>
          <w:sz w:val="28"/>
        </w:rPr>
        <w:t xml:space="preserve">при аналогичных значениях </w:t>
      </w:r>
      <w:proofErr w:type="spellStart"/>
      <w:r w:rsidRPr="00881EB1">
        <w:rPr>
          <w:rFonts w:ascii="Times New Roman" w:hAnsi="Times New Roman" w:cs="Times New Roman"/>
          <w:bCs/>
          <w:sz w:val="28"/>
        </w:rPr>
        <w:t>S</w:t>
      </w:r>
      <w:r w:rsidRPr="00881EB1">
        <w:rPr>
          <w:rFonts w:ascii="Times New Roman" w:hAnsi="Times New Roman" w:cs="Times New Roman"/>
          <w:bCs/>
          <w:sz w:val="28"/>
          <w:vertAlign w:val="subscript"/>
        </w:rPr>
        <w:t>e</w:t>
      </w:r>
      <w:proofErr w:type="spellEnd"/>
      <w:r w:rsidRPr="00881EB1">
        <w:rPr>
          <w:rFonts w:ascii="Times New Roman" w:hAnsi="Times New Roman" w:cs="Times New Roman"/>
          <w:bCs/>
          <w:sz w:val="28"/>
        </w:rPr>
        <w:t xml:space="preserve"> для </w:t>
      </w:r>
      <w:proofErr w:type="spellStart"/>
      <w:r w:rsidRPr="00881EB1">
        <w:rPr>
          <w:rFonts w:ascii="Times New Roman" w:hAnsi="Times New Roman" w:cs="Times New Roman"/>
          <w:bCs/>
          <w:sz w:val="28"/>
        </w:rPr>
        <w:t>Xe</w:t>
      </w:r>
      <w:proofErr w:type="spellEnd"/>
      <w:r w:rsidRPr="00881EB1">
        <w:rPr>
          <w:rFonts w:ascii="Times New Roman" w:hAnsi="Times New Roman" w:cs="Times New Roman"/>
          <w:bCs/>
          <w:sz w:val="28"/>
        </w:rPr>
        <w:t xml:space="preserve">, </w:t>
      </w:r>
      <w:proofErr w:type="spellStart"/>
      <w:r w:rsidRPr="00881EB1">
        <w:rPr>
          <w:rFonts w:ascii="Times New Roman" w:hAnsi="Times New Roman" w:cs="Times New Roman"/>
          <w:bCs/>
          <w:sz w:val="28"/>
        </w:rPr>
        <w:t>Bi</w:t>
      </w:r>
      <w:proofErr w:type="spellEnd"/>
      <w:r w:rsidRPr="00881EB1">
        <w:rPr>
          <w:rFonts w:ascii="Times New Roman" w:hAnsi="Times New Roman" w:cs="Times New Roman"/>
          <w:bCs/>
          <w:sz w:val="28"/>
        </w:rPr>
        <w:t xml:space="preserve">, </w:t>
      </w:r>
      <w:proofErr w:type="spellStart"/>
      <w:r w:rsidRPr="00881EB1">
        <w:rPr>
          <w:rFonts w:ascii="Times New Roman" w:hAnsi="Times New Roman" w:cs="Times New Roman"/>
          <w:bCs/>
          <w:sz w:val="28"/>
        </w:rPr>
        <w:t>Cu</w:t>
      </w:r>
      <w:proofErr w:type="spellEnd"/>
      <w:r w:rsidRPr="00881EB1">
        <w:rPr>
          <w:rFonts w:ascii="Times New Roman" w:hAnsi="Times New Roman" w:cs="Times New Roman"/>
          <w:bCs/>
          <w:sz w:val="28"/>
        </w:rPr>
        <w:t xml:space="preserve"> и </w:t>
      </w:r>
      <w:proofErr w:type="spellStart"/>
      <w:r w:rsidRPr="00881EB1">
        <w:rPr>
          <w:rFonts w:ascii="Times New Roman" w:hAnsi="Times New Roman" w:cs="Times New Roman"/>
          <w:bCs/>
          <w:sz w:val="28"/>
        </w:rPr>
        <w:t>Ta</w:t>
      </w:r>
      <w:proofErr w:type="spellEnd"/>
      <w:r w:rsidR="007717D8" w:rsidRPr="00881EB1">
        <w:rPr>
          <w:rFonts w:ascii="Times New Roman" w:hAnsi="Times New Roman" w:cs="Times New Roman"/>
          <w:bCs/>
          <w:sz w:val="28"/>
          <w:lang w:val="kk-KZ"/>
        </w:rPr>
        <w:t xml:space="preserve">. </w:t>
      </w:r>
      <w:r w:rsidR="007717D8" w:rsidRPr="00881EB1">
        <w:rPr>
          <w:rFonts w:ascii="Times New Roman" w:hAnsi="Times New Roman" w:cs="Times New Roman"/>
          <w:bCs/>
          <w:sz w:val="28"/>
        </w:rPr>
        <w:t xml:space="preserve">В то же время для ионов </w:t>
      </w:r>
      <w:proofErr w:type="spellStart"/>
      <w:r w:rsidRPr="00881EB1">
        <w:rPr>
          <w:rFonts w:ascii="Times New Roman" w:hAnsi="Times New Roman" w:cs="Times New Roman"/>
          <w:bCs/>
          <w:sz w:val="28"/>
        </w:rPr>
        <w:t>Br</w:t>
      </w:r>
      <w:proofErr w:type="spellEnd"/>
      <w:r w:rsidRPr="00881EB1">
        <w:rPr>
          <w:rFonts w:ascii="Times New Roman" w:hAnsi="Times New Roman" w:cs="Times New Roman"/>
          <w:bCs/>
          <w:sz w:val="28"/>
        </w:rPr>
        <w:t xml:space="preserve">, I и Au </w:t>
      </w:r>
      <w:r w:rsidR="007717D8" w:rsidRPr="00881EB1">
        <w:rPr>
          <w:rFonts w:ascii="Times New Roman" w:hAnsi="Times New Roman" w:cs="Times New Roman"/>
          <w:bCs/>
          <w:sz w:val="28"/>
        </w:rPr>
        <w:t xml:space="preserve">наблюдается хорошее совпадение с нашими данными </w:t>
      </w:r>
      <w:r w:rsidRPr="00881EB1">
        <w:rPr>
          <w:rFonts w:ascii="Times New Roman" w:hAnsi="Times New Roman" w:cs="Times New Roman"/>
          <w:bCs/>
          <w:sz w:val="28"/>
        </w:rPr>
        <w:t>(</w:t>
      </w:r>
      <w:r w:rsidR="006B184E" w:rsidRPr="00881EB1">
        <w:rPr>
          <w:rFonts w:ascii="Times New Roman" w:hAnsi="Times New Roman" w:cs="Times New Roman"/>
          <w:bCs/>
          <w:sz w:val="28"/>
          <w:lang w:val="kk-KZ"/>
        </w:rPr>
        <w:t>рисунок</w:t>
      </w:r>
      <w:r w:rsidR="00D7299B">
        <w:rPr>
          <w:rFonts w:ascii="Times New Roman" w:hAnsi="Times New Roman" w:cs="Times New Roman"/>
          <w:bCs/>
          <w:sz w:val="28"/>
          <w:lang w:val="kk-KZ"/>
        </w:rPr>
        <w:t> </w:t>
      </w:r>
      <w:r w:rsidR="006B184E" w:rsidRPr="00881EB1">
        <w:rPr>
          <w:rFonts w:ascii="Times New Roman" w:hAnsi="Times New Roman" w:cs="Times New Roman"/>
          <w:bCs/>
          <w:sz w:val="28"/>
        </w:rPr>
        <w:t>37</w:t>
      </w:r>
      <w:r w:rsidRPr="00881EB1">
        <w:rPr>
          <w:rFonts w:ascii="Times New Roman" w:hAnsi="Times New Roman" w:cs="Times New Roman"/>
          <w:bCs/>
          <w:sz w:val="28"/>
        </w:rPr>
        <w:t xml:space="preserve">). </w:t>
      </w:r>
      <w:r w:rsidR="007717D8" w:rsidRPr="00881EB1">
        <w:rPr>
          <w:rFonts w:ascii="Times New Roman" w:hAnsi="Times New Roman" w:cs="Times New Roman"/>
          <w:bCs/>
          <w:sz w:val="28"/>
        </w:rPr>
        <w:t xml:space="preserve">Все представленные данные относятся к ионам, находящиеся вблизи максимума потерь энергии или в низкоэнергетической части зависимости </w:t>
      </w:r>
      <w:proofErr w:type="spellStart"/>
      <w:r w:rsidR="007717D8" w:rsidRPr="00881EB1">
        <w:rPr>
          <w:rFonts w:ascii="Times New Roman" w:hAnsi="Times New Roman" w:cs="Times New Roman"/>
          <w:bCs/>
          <w:sz w:val="28"/>
        </w:rPr>
        <w:t>S</w:t>
      </w:r>
      <w:r w:rsidR="007717D8" w:rsidRPr="00640E01">
        <w:rPr>
          <w:rFonts w:ascii="Times New Roman" w:hAnsi="Times New Roman" w:cs="Times New Roman"/>
          <w:bCs/>
          <w:sz w:val="28"/>
          <w:vertAlign w:val="subscript"/>
        </w:rPr>
        <w:t>e</w:t>
      </w:r>
      <w:proofErr w:type="spellEnd"/>
      <w:r w:rsidR="007717D8" w:rsidRPr="00881EB1">
        <w:rPr>
          <w:rFonts w:ascii="Times New Roman" w:hAnsi="Times New Roman" w:cs="Times New Roman"/>
          <w:bCs/>
          <w:sz w:val="28"/>
        </w:rPr>
        <w:t xml:space="preserve"> от энергии ионов.</w:t>
      </w:r>
      <w:r w:rsidR="006A30F1" w:rsidRPr="00881EB1">
        <w:rPr>
          <w:rFonts w:ascii="Times New Roman" w:hAnsi="Times New Roman" w:cs="Times New Roman"/>
          <w:bCs/>
          <w:sz w:val="28"/>
          <w:lang w:val="kk-KZ"/>
        </w:rPr>
        <w:t xml:space="preserve"> </w:t>
      </w:r>
      <w:r w:rsidR="006A30F1" w:rsidRPr="00881EB1">
        <w:rPr>
          <w:rFonts w:ascii="Times New Roman" w:hAnsi="Times New Roman" w:cs="Times New Roman"/>
          <w:bCs/>
          <w:sz w:val="28"/>
        </w:rPr>
        <w:t>Следовательно, влияние эффект</w:t>
      </w:r>
      <w:r w:rsidR="006A30F1" w:rsidRPr="00881EB1">
        <w:rPr>
          <w:rFonts w:ascii="Times New Roman" w:hAnsi="Times New Roman" w:cs="Times New Roman"/>
          <w:bCs/>
          <w:sz w:val="28"/>
          <w:lang w:val="kk-KZ"/>
        </w:rPr>
        <w:t>а</w:t>
      </w:r>
      <w:r w:rsidR="006A30F1" w:rsidRPr="00881EB1">
        <w:rPr>
          <w:rFonts w:ascii="Times New Roman" w:hAnsi="Times New Roman" w:cs="Times New Roman"/>
          <w:bCs/>
          <w:sz w:val="28"/>
        </w:rPr>
        <w:t xml:space="preserve"> скорости, приводящего к образованию более мелких треков при высокой скорости ионов с аналогичными значениями </w:t>
      </w:r>
      <w:proofErr w:type="spellStart"/>
      <w:r w:rsidR="006A30F1" w:rsidRPr="00881EB1">
        <w:rPr>
          <w:rFonts w:ascii="Times New Roman" w:hAnsi="Times New Roman" w:cs="Times New Roman"/>
          <w:bCs/>
          <w:sz w:val="28"/>
        </w:rPr>
        <w:t>S</w:t>
      </w:r>
      <w:r w:rsidR="006A30F1" w:rsidRPr="00881EB1">
        <w:rPr>
          <w:rFonts w:ascii="Times New Roman" w:hAnsi="Times New Roman" w:cs="Times New Roman"/>
          <w:bCs/>
          <w:sz w:val="28"/>
          <w:vertAlign w:val="subscript"/>
        </w:rPr>
        <w:t>e</w:t>
      </w:r>
      <w:proofErr w:type="spellEnd"/>
      <w:r w:rsidR="006A30F1" w:rsidRPr="00881EB1">
        <w:rPr>
          <w:rFonts w:ascii="Times New Roman" w:hAnsi="Times New Roman" w:cs="Times New Roman"/>
          <w:bCs/>
          <w:sz w:val="28"/>
        </w:rPr>
        <w:t>, исключается в качестве возможной причины наблюдаемых различий. Совпадение диапазонов S</w:t>
      </w:r>
      <w:r w:rsidR="008A6C7D" w:rsidRPr="008A6C7D">
        <w:rPr>
          <w:rFonts w:ascii="Times New Roman" w:hAnsi="Times New Roman" w:cs="Times New Roman"/>
          <w:bCs/>
          <w:sz w:val="28"/>
          <w:vertAlign w:val="subscript"/>
          <w:lang w:val="en-US"/>
        </w:rPr>
        <w:t>et</w:t>
      </w:r>
      <w:r w:rsidR="006A30F1" w:rsidRPr="00881EB1">
        <w:rPr>
          <w:rFonts w:ascii="Times New Roman" w:hAnsi="Times New Roman" w:cs="Times New Roman"/>
          <w:bCs/>
          <w:sz w:val="28"/>
        </w:rPr>
        <w:t xml:space="preserve"> для нанокристаллического и объемного TiO</w:t>
      </w:r>
      <w:r w:rsidR="006A30F1" w:rsidRPr="00881EB1">
        <w:rPr>
          <w:rFonts w:ascii="Times New Roman" w:hAnsi="Times New Roman" w:cs="Times New Roman"/>
          <w:bCs/>
          <w:sz w:val="28"/>
          <w:vertAlign w:val="subscript"/>
        </w:rPr>
        <w:t>2</w:t>
      </w:r>
      <w:r w:rsidR="006A30F1" w:rsidRPr="00881EB1">
        <w:rPr>
          <w:rFonts w:ascii="Times New Roman" w:hAnsi="Times New Roman" w:cs="Times New Roman"/>
          <w:bCs/>
          <w:sz w:val="28"/>
        </w:rPr>
        <w:t xml:space="preserve"> указывает на их аналогичную чувствительность к облучению тяжелыми ионами высоких энергий.</w:t>
      </w:r>
    </w:p>
    <w:p w14:paraId="535B1DE0" w14:textId="77A8503C" w:rsidR="002428D0" w:rsidRPr="00881EB1" w:rsidRDefault="002428D0" w:rsidP="00D7299B">
      <w:pPr>
        <w:ind w:firstLine="709"/>
        <w:jc w:val="both"/>
        <w:rPr>
          <w:rFonts w:ascii="Times New Roman" w:hAnsi="Times New Roman" w:cs="Times New Roman"/>
          <w:b/>
          <w:sz w:val="28"/>
          <w:szCs w:val="28"/>
        </w:rPr>
      </w:pPr>
      <w:r w:rsidRPr="00881EB1">
        <w:rPr>
          <w:rFonts w:ascii="Times New Roman" w:hAnsi="Times New Roman" w:cs="Times New Roman"/>
          <w:b/>
          <w:sz w:val="28"/>
        </w:rPr>
        <w:lastRenderedPageBreak/>
        <w:t xml:space="preserve">3.4 </w:t>
      </w:r>
      <w:r w:rsidR="008E11E9" w:rsidRPr="00881EB1">
        <w:rPr>
          <w:rFonts w:ascii="Times New Roman" w:hAnsi="Times New Roman" w:cs="Times New Roman"/>
          <w:b/>
          <w:bCs/>
          <w:sz w:val="28"/>
          <w:szCs w:val="28"/>
          <w:lang w:val="kk-KZ"/>
        </w:rPr>
        <w:t>Модификация наночастиц CeO</w:t>
      </w:r>
      <w:r w:rsidR="008E11E9" w:rsidRPr="00881EB1">
        <w:rPr>
          <w:rFonts w:ascii="Times New Roman" w:hAnsi="Times New Roman" w:cs="Times New Roman"/>
          <w:b/>
          <w:bCs/>
          <w:sz w:val="28"/>
          <w:szCs w:val="28"/>
          <w:vertAlign w:val="subscript"/>
          <w:lang w:val="kk-KZ"/>
        </w:rPr>
        <w:t>2</w:t>
      </w:r>
      <w:r w:rsidR="008E11E9" w:rsidRPr="00881EB1">
        <w:rPr>
          <w:rFonts w:ascii="Times New Roman" w:hAnsi="Times New Roman" w:cs="Times New Roman"/>
          <w:b/>
          <w:bCs/>
          <w:sz w:val="28"/>
          <w:szCs w:val="28"/>
          <w:lang w:val="kk-KZ"/>
        </w:rPr>
        <w:t xml:space="preserve"> тяжелыми ионами высоких энергий</w:t>
      </w:r>
    </w:p>
    <w:p w14:paraId="3F428F2E" w14:textId="682F797A" w:rsidR="005C194E" w:rsidRPr="00881EB1" w:rsidRDefault="005C194E" w:rsidP="00D7299B">
      <w:pPr>
        <w:ind w:firstLine="709"/>
        <w:jc w:val="both"/>
        <w:rPr>
          <w:rFonts w:ascii="Times New Roman" w:hAnsi="Times New Roman" w:cs="Times New Roman"/>
          <w:bCs/>
          <w:sz w:val="28"/>
        </w:rPr>
      </w:pPr>
      <w:r w:rsidRPr="00881EB1">
        <w:rPr>
          <w:rFonts w:ascii="Times New Roman" w:hAnsi="Times New Roman" w:cs="Times New Roman"/>
          <w:bCs/>
          <w:sz w:val="28"/>
        </w:rPr>
        <w:t xml:space="preserve">Процессы формирования повреждений в наночастицах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lang w:val="kk-KZ"/>
        </w:rPr>
        <w:t>, облученных БТИ,</w:t>
      </w:r>
      <w:r w:rsidRPr="00881EB1">
        <w:rPr>
          <w:rFonts w:ascii="Times New Roman" w:hAnsi="Times New Roman" w:cs="Times New Roman"/>
          <w:bCs/>
          <w:sz w:val="28"/>
        </w:rPr>
        <w:t xml:space="preserve"> изучались с учетом возбуждения электронной подсистемы и передачи энергии атомам с учетом испускания электронов из кубических </w:t>
      </w:r>
      <w:proofErr w:type="spellStart"/>
      <w:r w:rsidRPr="00881EB1">
        <w:rPr>
          <w:rFonts w:ascii="Times New Roman" w:hAnsi="Times New Roman" w:cs="Times New Roman"/>
          <w:bCs/>
          <w:sz w:val="28"/>
        </w:rPr>
        <w:t>нанокластеров</w:t>
      </w:r>
      <w:proofErr w:type="spellEnd"/>
      <w:r w:rsidRPr="00881EB1">
        <w:rPr>
          <w:rFonts w:ascii="Times New Roman" w:hAnsi="Times New Roman" w:cs="Times New Roman"/>
          <w:bCs/>
          <w:sz w:val="28"/>
        </w:rPr>
        <w:t xml:space="preserve"> различных размеров. </w:t>
      </w:r>
      <w:r w:rsidR="00313E99" w:rsidRPr="00881EB1">
        <w:rPr>
          <w:rFonts w:ascii="Times New Roman" w:hAnsi="Times New Roman" w:cs="Times New Roman"/>
          <w:bCs/>
          <w:sz w:val="28"/>
        </w:rPr>
        <w:t xml:space="preserve">Обсуждается влияние размера изолированных частиц на кинетику электронных возбуждений. </w:t>
      </w:r>
      <w:r w:rsidRPr="00881EB1">
        <w:rPr>
          <w:rFonts w:ascii="Times New Roman" w:hAnsi="Times New Roman" w:cs="Times New Roman"/>
          <w:bCs/>
          <w:sz w:val="28"/>
        </w:rPr>
        <w:t xml:space="preserve">Результаты моделирования методом Монте-Карло были использованы для последующего моделирования </w:t>
      </w:r>
      <w:r w:rsidRPr="00881EB1">
        <w:rPr>
          <w:rFonts w:ascii="Times New Roman" w:hAnsi="Times New Roman" w:cs="Times New Roman"/>
          <w:bCs/>
          <w:sz w:val="28"/>
          <w:lang w:val="kk-KZ"/>
        </w:rPr>
        <w:t xml:space="preserve">методами </w:t>
      </w:r>
      <w:proofErr w:type="spellStart"/>
      <w:r w:rsidRPr="00881EB1">
        <w:rPr>
          <w:rFonts w:ascii="Times New Roman" w:hAnsi="Times New Roman" w:cs="Times New Roman"/>
          <w:bCs/>
          <w:sz w:val="28"/>
        </w:rPr>
        <w:t>молекулярн</w:t>
      </w:r>
      <w:proofErr w:type="spellEnd"/>
      <w:r w:rsidRPr="00881EB1">
        <w:rPr>
          <w:rFonts w:ascii="Times New Roman" w:hAnsi="Times New Roman" w:cs="Times New Roman"/>
          <w:bCs/>
          <w:sz w:val="28"/>
          <w:lang w:val="kk-KZ"/>
        </w:rPr>
        <w:t>ой</w:t>
      </w:r>
      <w:r w:rsidRPr="00881EB1">
        <w:rPr>
          <w:rFonts w:ascii="Times New Roman" w:hAnsi="Times New Roman" w:cs="Times New Roman"/>
          <w:bCs/>
          <w:sz w:val="28"/>
        </w:rPr>
        <w:t>-динами</w:t>
      </w:r>
      <w:r w:rsidRPr="00881EB1">
        <w:rPr>
          <w:rFonts w:ascii="Times New Roman" w:hAnsi="Times New Roman" w:cs="Times New Roman"/>
          <w:bCs/>
          <w:sz w:val="28"/>
          <w:lang w:val="kk-KZ"/>
        </w:rPr>
        <w:t>ки</w:t>
      </w:r>
      <w:r w:rsidR="00313E99" w:rsidRPr="00881EB1">
        <w:rPr>
          <w:rFonts w:ascii="Times New Roman" w:hAnsi="Times New Roman" w:cs="Times New Roman"/>
          <w:bCs/>
          <w:sz w:val="28"/>
          <w:lang w:val="kk-KZ"/>
        </w:rPr>
        <w:t xml:space="preserve"> </w:t>
      </w:r>
      <w:r w:rsidRPr="00881EB1">
        <w:rPr>
          <w:rFonts w:ascii="Times New Roman" w:hAnsi="Times New Roman" w:cs="Times New Roman"/>
          <w:bCs/>
          <w:sz w:val="28"/>
        </w:rPr>
        <w:t>отклика кристаллической решетки наночастиц на возмущения, вызванные воздействием ионов различной энергии.</w:t>
      </w:r>
    </w:p>
    <w:p w14:paraId="652C5C21" w14:textId="259978AE" w:rsidR="005C194E" w:rsidRDefault="005C194E" w:rsidP="00D7299B">
      <w:pPr>
        <w:ind w:firstLine="709"/>
        <w:rPr>
          <w:rFonts w:ascii="Times New Roman" w:hAnsi="Times New Roman" w:cs="Times New Roman"/>
          <w:bCs/>
          <w:i/>
          <w:iCs/>
          <w:sz w:val="28"/>
          <w:lang w:val="kk-KZ"/>
        </w:rPr>
      </w:pPr>
      <w:r w:rsidRPr="00881EB1">
        <w:rPr>
          <w:rFonts w:ascii="Times New Roman" w:hAnsi="Times New Roman" w:cs="Times New Roman"/>
          <w:bCs/>
          <w:i/>
          <w:iCs/>
          <w:sz w:val="28"/>
        </w:rPr>
        <w:t>Электронные возбуждения</w:t>
      </w:r>
    </w:p>
    <w:p w14:paraId="17CFFC55" w14:textId="77777777" w:rsidR="008E4623" w:rsidRPr="00881EB1" w:rsidRDefault="008E4623" w:rsidP="008E4623">
      <w:pPr>
        <w:ind w:firstLine="709"/>
        <w:jc w:val="both"/>
        <w:rPr>
          <w:rFonts w:ascii="Times New Roman" w:hAnsi="Times New Roman" w:cs="Times New Roman"/>
          <w:bCs/>
          <w:sz w:val="28"/>
          <w:lang w:val="kk-KZ"/>
        </w:rPr>
      </w:pPr>
      <w:r w:rsidRPr="00881EB1">
        <w:rPr>
          <w:rFonts w:ascii="Times New Roman" w:hAnsi="Times New Roman" w:cs="Times New Roman"/>
          <w:bCs/>
          <w:sz w:val="28"/>
        </w:rPr>
        <w:t xml:space="preserve">На рисунке 38 показана эволюция электронной подсистемы изолированной кубической наночастицы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Style w:val="Hyperlink0"/>
          <w:rFonts w:eastAsia="Arial Unicode MS"/>
          <w:bCs/>
          <w:vertAlign w:val="subscript"/>
          <w:lang w:val="kk-KZ"/>
        </w:rPr>
        <w:t xml:space="preserve"> </w:t>
      </w:r>
      <w:r w:rsidRPr="00881EB1">
        <w:rPr>
          <w:rFonts w:ascii="Times New Roman" w:hAnsi="Times New Roman" w:cs="Times New Roman"/>
          <w:bCs/>
          <w:sz w:val="28"/>
        </w:rPr>
        <w:t>размером 10 нм в различные моменты времени после воздействия иона</w:t>
      </w:r>
      <w:r w:rsidRPr="00881EB1">
        <w:rPr>
          <w:rFonts w:ascii="Times New Roman" w:hAnsi="Times New Roman" w:cs="Times New Roman"/>
          <w:bCs/>
          <w:sz w:val="28"/>
          <w:lang w:val="kk-KZ"/>
        </w:rPr>
        <w:t>ми</w:t>
      </w:r>
      <w:r w:rsidRPr="00881EB1">
        <w:rPr>
          <w:rFonts w:ascii="Times New Roman" w:hAnsi="Times New Roman" w:cs="Times New Roman"/>
          <w:bCs/>
          <w:sz w:val="28"/>
        </w:rPr>
        <w:t xml:space="preserve"> </w:t>
      </w:r>
      <w:proofErr w:type="spellStart"/>
      <w:r w:rsidRPr="00881EB1">
        <w:rPr>
          <w:rFonts w:ascii="Times New Roman" w:hAnsi="Times New Roman" w:cs="Times New Roman"/>
          <w:bCs/>
          <w:sz w:val="28"/>
        </w:rPr>
        <w:t>Xe</w:t>
      </w:r>
      <w:proofErr w:type="spellEnd"/>
      <w:r w:rsidRPr="00881EB1">
        <w:rPr>
          <w:rFonts w:ascii="Times New Roman" w:hAnsi="Times New Roman" w:cs="Times New Roman"/>
          <w:bCs/>
          <w:sz w:val="28"/>
        </w:rPr>
        <w:t xml:space="preserve"> </w:t>
      </w:r>
      <w:r w:rsidRPr="00881EB1">
        <w:rPr>
          <w:rFonts w:ascii="Times New Roman" w:hAnsi="Times New Roman" w:cs="Times New Roman"/>
          <w:bCs/>
          <w:sz w:val="28"/>
          <w:lang w:val="kk-KZ"/>
        </w:rPr>
        <w:t xml:space="preserve">с энергией </w:t>
      </w:r>
      <w:r w:rsidRPr="00881EB1">
        <w:rPr>
          <w:rFonts w:ascii="Times New Roman" w:hAnsi="Times New Roman" w:cs="Times New Roman"/>
          <w:bCs/>
          <w:sz w:val="28"/>
        </w:rPr>
        <w:t xml:space="preserve">167 МэВ. Стадия возбуждения </w:t>
      </w:r>
      <w:proofErr w:type="spellStart"/>
      <w:r w:rsidRPr="00881EB1">
        <w:rPr>
          <w:rFonts w:ascii="Times New Roman" w:hAnsi="Times New Roman" w:cs="Times New Roman"/>
          <w:bCs/>
          <w:sz w:val="28"/>
        </w:rPr>
        <w:t>нанокластера</w:t>
      </w:r>
      <w:proofErr w:type="spellEnd"/>
      <w:r w:rsidRPr="00881EB1">
        <w:rPr>
          <w:rFonts w:ascii="Times New Roman" w:hAnsi="Times New Roman" w:cs="Times New Roman"/>
          <w:bCs/>
          <w:sz w:val="28"/>
        </w:rPr>
        <w:t xml:space="preserve"> завершается на 0</w:t>
      </w:r>
      <w:r w:rsidRPr="00881EB1">
        <w:rPr>
          <w:rFonts w:ascii="Times New Roman" w:hAnsi="Times New Roman" w:cs="Times New Roman"/>
          <w:bCs/>
          <w:sz w:val="28"/>
          <w:lang w:val="kk-KZ"/>
        </w:rPr>
        <w:t>,</w:t>
      </w:r>
      <w:r w:rsidRPr="00881EB1">
        <w:rPr>
          <w:rFonts w:ascii="Times New Roman" w:hAnsi="Times New Roman" w:cs="Times New Roman"/>
          <w:bCs/>
          <w:sz w:val="28"/>
        </w:rPr>
        <w:t xml:space="preserve">64 </w:t>
      </w:r>
      <w:proofErr w:type="spellStart"/>
      <w:r w:rsidRPr="00881EB1">
        <w:rPr>
          <w:rFonts w:ascii="Times New Roman" w:hAnsi="Times New Roman" w:cs="Times New Roman"/>
          <w:bCs/>
          <w:sz w:val="28"/>
        </w:rPr>
        <w:t>фс</w:t>
      </w:r>
      <w:proofErr w:type="spellEnd"/>
      <w:r w:rsidRPr="00881EB1">
        <w:rPr>
          <w:rFonts w:ascii="Times New Roman" w:hAnsi="Times New Roman" w:cs="Times New Roman"/>
          <w:bCs/>
          <w:sz w:val="28"/>
        </w:rPr>
        <w:t xml:space="preserve">, когда </w:t>
      </w:r>
      <w:proofErr w:type="spellStart"/>
      <w:r w:rsidRPr="00881EB1">
        <w:rPr>
          <w:rFonts w:ascii="Times New Roman" w:hAnsi="Times New Roman" w:cs="Times New Roman"/>
          <w:bCs/>
          <w:sz w:val="28"/>
        </w:rPr>
        <w:t>Xe</w:t>
      </w:r>
      <w:proofErr w:type="spellEnd"/>
      <w:r w:rsidRPr="00881EB1">
        <w:rPr>
          <w:rFonts w:ascii="Times New Roman" w:hAnsi="Times New Roman" w:cs="Times New Roman"/>
          <w:bCs/>
          <w:sz w:val="28"/>
        </w:rPr>
        <w:t xml:space="preserve"> покидает границу наночастицы. К этому </w:t>
      </w:r>
      <w:proofErr w:type="spellStart"/>
      <w:r w:rsidRPr="00881EB1">
        <w:rPr>
          <w:rFonts w:ascii="Times New Roman" w:hAnsi="Times New Roman" w:cs="Times New Roman"/>
          <w:bCs/>
          <w:sz w:val="28"/>
        </w:rPr>
        <w:t>субфемтосекундному</w:t>
      </w:r>
      <w:proofErr w:type="spellEnd"/>
      <w:r w:rsidRPr="00881EB1">
        <w:rPr>
          <w:rFonts w:ascii="Times New Roman" w:hAnsi="Times New Roman" w:cs="Times New Roman"/>
          <w:bCs/>
          <w:sz w:val="28"/>
        </w:rPr>
        <w:t xml:space="preserve"> времени почти все возбужденные электроны остаются внутри </w:t>
      </w:r>
      <w:proofErr w:type="spellStart"/>
      <w:r w:rsidRPr="00881EB1">
        <w:rPr>
          <w:rFonts w:ascii="Times New Roman" w:hAnsi="Times New Roman" w:cs="Times New Roman"/>
          <w:bCs/>
          <w:sz w:val="28"/>
        </w:rPr>
        <w:t>нанокуба</w:t>
      </w:r>
      <w:proofErr w:type="spellEnd"/>
      <w:r w:rsidRPr="00881EB1">
        <w:rPr>
          <w:rFonts w:ascii="Times New Roman" w:hAnsi="Times New Roman" w:cs="Times New Roman"/>
          <w:bCs/>
          <w:sz w:val="28"/>
        </w:rPr>
        <w:t xml:space="preserve">. Только самые быстрые δ-электроны, созданные </w:t>
      </w:r>
      <w:r w:rsidRPr="00881EB1">
        <w:rPr>
          <w:rFonts w:ascii="Times New Roman" w:hAnsi="Times New Roman" w:cs="Times New Roman"/>
          <w:bCs/>
          <w:sz w:val="28"/>
          <w:lang w:val="kk-KZ"/>
        </w:rPr>
        <w:t>БТИ</w:t>
      </w:r>
      <w:r w:rsidRPr="00881EB1">
        <w:rPr>
          <w:rFonts w:ascii="Times New Roman" w:hAnsi="Times New Roman" w:cs="Times New Roman"/>
          <w:bCs/>
          <w:sz w:val="28"/>
        </w:rPr>
        <w:t xml:space="preserve">, успевают покинуть наночастицу. </w:t>
      </w:r>
    </w:p>
    <w:p w14:paraId="66BF18E3" w14:textId="77777777" w:rsidR="00313E99" w:rsidRPr="00881EB1" w:rsidRDefault="00313E99" w:rsidP="005C194E">
      <w:pPr>
        <w:ind w:firstLine="720"/>
        <w:jc w:val="both"/>
        <w:rPr>
          <w:rFonts w:ascii="Times New Roman" w:hAnsi="Times New Roman" w:cs="Times New Roman"/>
          <w:bCs/>
          <w:sz w:val="28"/>
          <w:lang w:val="kk-KZ"/>
        </w:rPr>
      </w:pPr>
    </w:p>
    <w:p w14:paraId="0463BD01" w14:textId="01568098" w:rsidR="004F5295" w:rsidRPr="00881EB1" w:rsidRDefault="004F5295" w:rsidP="00D7299B">
      <w:pPr>
        <w:spacing w:line="228" w:lineRule="auto"/>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6E9007A8" wp14:editId="78F45A0A">
            <wp:extent cx="5173367" cy="3112924"/>
            <wp:effectExtent l="0" t="0" r="8255" b="0"/>
            <wp:docPr id="8" name="Рисунок 8" descr="D:\Grap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raph1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79660" cy="3116711"/>
                    </a:xfrm>
                    <a:prstGeom prst="rect">
                      <a:avLst/>
                    </a:prstGeom>
                    <a:noFill/>
                    <a:ln>
                      <a:noFill/>
                    </a:ln>
                  </pic:spPr>
                </pic:pic>
              </a:graphicData>
            </a:graphic>
          </wp:inline>
        </w:drawing>
      </w:r>
    </w:p>
    <w:p w14:paraId="1718730C" w14:textId="77777777" w:rsidR="00365A4F" w:rsidRPr="00D7299B" w:rsidRDefault="00365A4F" w:rsidP="00D7299B">
      <w:pPr>
        <w:spacing w:line="228" w:lineRule="auto"/>
        <w:ind w:firstLine="720"/>
        <w:jc w:val="center"/>
        <w:rPr>
          <w:rFonts w:ascii="Times New Roman" w:hAnsi="Times New Roman" w:cs="Times New Roman"/>
          <w:bCs/>
          <w:sz w:val="16"/>
          <w:szCs w:val="16"/>
          <w:lang w:val="kk-KZ"/>
        </w:rPr>
      </w:pPr>
    </w:p>
    <w:p w14:paraId="650AB980" w14:textId="3081E420" w:rsidR="00313E99" w:rsidRPr="00881EB1" w:rsidRDefault="00313E99" w:rsidP="00D7299B">
      <w:pPr>
        <w:spacing w:line="228" w:lineRule="auto"/>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D43FE9" w:rsidRPr="00881EB1">
        <w:rPr>
          <w:rFonts w:ascii="Times New Roman" w:hAnsi="Times New Roman" w:cs="Times New Roman"/>
          <w:bCs/>
          <w:sz w:val="28"/>
        </w:rPr>
        <w:t>3</w:t>
      </w:r>
      <w:r w:rsidR="006B184E" w:rsidRPr="00881EB1">
        <w:rPr>
          <w:rFonts w:ascii="Times New Roman" w:hAnsi="Times New Roman" w:cs="Times New Roman"/>
          <w:bCs/>
          <w:sz w:val="28"/>
        </w:rPr>
        <w:t>8</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rPr>
        <w:t>–</w:t>
      </w:r>
      <w:r w:rsidRPr="00881EB1">
        <w:rPr>
          <w:rFonts w:ascii="Times New Roman" w:hAnsi="Times New Roman" w:cs="Times New Roman"/>
          <w:bCs/>
          <w:sz w:val="28"/>
          <w:lang w:val="kk-KZ"/>
        </w:rPr>
        <w:t xml:space="preserve"> Двумерные цветовые карты плотности возбужденных электронов и их энергии в различные моменты времени после воздействия ионами </w:t>
      </w:r>
      <w:r w:rsidR="001710BE">
        <w:rPr>
          <w:rFonts w:ascii="Times New Roman" w:hAnsi="Times New Roman" w:cs="Times New Roman"/>
          <w:bCs/>
          <w:sz w:val="28"/>
          <w:lang w:val="kk-KZ"/>
        </w:rPr>
        <w:br/>
      </w:r>
      <w:r w:rsidRPr="00881EB1">
        <w:rPr>
          <w:rFonts w:ascii="Times New Roman" w:hAnsi="Times New Roman" w:cs="Times New Roman"/>
          <w:bCs/>
          <w:sz w:val="28"/>
          <w:lang w:val="kk-KZ"/>
        </w:rPr>
        <w:t xml:space="preserve">Xe 167 МэВ по изолированному нанокубу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lang w:val="kk-KZ"/>
        </w:rPr>
        <w:t xml:space="preserve"> размером 10 нм</w:t>
      </w:r>
    </w:p>
    <w:p w14:paraId="19423B19" w14:textId="77777777" w:rsidR="00313E99" w:rsidRPr="00D7299B" w:rsidRDefault="00313E99" w:rsidP="00D7299B">
      <w:pPr>
        <w:spacing w:line="228" w:lineRule="auto"/>
        <w:ind w:firstLine="720"/>
        <w:jc w:val="both"/>
        <w:rPr>
          <w:rFonts w:ascii="Times New Roman" w:hAnsi="Times New Roman" w:cs="Times New Roman"/>
          <w:bCs/>
          <w:sz w:val="16"/>
          <w:szCs w:val="16"/>
          <w:lang w:val="kk-KZ"/>
        </w:rPr>
      </w:pPr>
    </w:p>
    <w:p w14:paraId="0CACF7A6" w14:textId="2C3A1DC9" w:rsidR="00365A4F" w:rsidRPr="00881EB1" w:rsidRDefault="00365A4F" w:rsidP="00D7299B">
      <w:pPr>
        <w:tabs>
          <w:tab w:val="right" w:leader="dot" w:pos="8647"/>
        </w:tabs>
        <w:spacing w:line="228" w:lineRule="auto"/>
        <w:ind w:firstLine="709"/>
        <w:jc w:val="both"/>
        <w:rPr>
          <w:rStyle w:val="Hyperlink0"/>
          <w:rFonts w:eastAsia="Arial Unicode MS"/>
          <w:sz w:val="24"/>
          <w:szCs w:val="24"/>
          <w:lang w:val="en-US"/>
        </w:rPr>
      </w:pPr>
      <w:r w:rsidRPr="00881EB1">
        <w:rPr>
          <w:rStyle w:val="Hyperlink0"/>
          <w:rFonts w:eastAsia="Arial Unicode MS"/>
          <w:sz w:val="24"/>
          <w:szCs w:val="24"/>
          <w:lang w:val="kk-KZ"/>
        </w:rPr>
        <w:t>Примечани</w:t>
      </w:r>
      <w:r w:rsidR="00D7299B">
        <w:rPr>
          <w:rStyle w:val="Hyperlink0"/>
          <w:rFonts w:eastAsia="Arial Unicode MS"/>
          <w:sz w:val="24"/>
          <w:szCs w:val="24"/>
          <w:lang w:val="kk-KZ"/>
        </w:rPr>
        <w:t>я</w:t>
      </w:r>
      <w:r w:rsidRPr="00881EB1">
        <w:rPr>
          <w:rStyle w:val="Hyperlink0"/>
          <w:rFonts w:eastAsia="Arial Unicode MS"/>
          <w:sz w:val="24"/>
          <w:szCs w:val="24"/>
          <w:lang w:val="en-US"/>
        </w:rPr>
        <w:t>:</w:t>
      </w:r>
    </w:p>
    <w:p w14:paraId="71230833" w14:textId="1701A04D" w:rsidR="00365A4F" w:rsidRPr="00365A4F" w:rsidRDefault="00365A4F" w:rsidP="00D7299B">
      <w:pPr>
        <w:pStyle w:val="a7"/>
        <w:numPr>
          <w:ilvl w:val="0"/>
          <w:numId w:val="31"/>
        </w:numPr>
        <w:tabs>
          <w:tab w:val="left" w:pos="284"/>
          <w:tab w:val="left" w:pos="1170"/>
          <w:tab w:val="right" w:leader="dot" w:pos="8647"/>
        </w:tabs>
        <w:spacing w:line="228" w:lineRule="auto"/>
        <w:ind w:left="1066" w:hanging="1066"/>
        <w:jc w:val="both"/>
        <w:rPr>
          <w:rFonts w:ascii="Times New Roman" w:eastAsia="Arial Unicode MS" w:hAnsi="Times New Roman" w:cs="Times New Roman"/>
          <w:szCs w:val="24"/>
        </w:rPr>
      </w:pPr>
      <w:r w:rsidRPr="00365A4F">
        <w:rPr>
          <w:rFonts w:ascii="Times New Roman" w:hAnsi="Times New Roman" w:cs="Times New Roman"/>
          <w:bCs/>
          <w:szCs w:val="20"/>
          <w:lang w:val="kk-KZ"/>
        </w:rPr>
        <w:t>Данные усреднены по слою толщиной 1 нм вдоль оси X</w:t>
      </w:r>
      <w:r>
        <w:rPr>
          <w:rFonts w:ascii="Times New Roman" w:hAnsi="Times New Roman" w:cs="Times New Roman"/>
          <w:bCs/>
          <w:szCs w:val="20"/>
          <w:lang w:val="kk-KZ"/>
        </w:rPr>
        <w:t>.</w:t>
      </w:r>
      <w:r w:rsidRPr="00365A4F">
        <w:rPr>
          <w:rFonts w:ascii="Times New Roman" w:hAnsi="Times New Roman" w:cs="Times New Roman"/>
          <w:sz w:val="22"/>
          <w:szCs w:val="22"/>
          <w:lang w:val="kk-KZ"/>
        </w:rPr>
        <w:t xml:space="preserve"> </w:t>
      </w:r>
    </w:p>
    <w:p w14:paraId="6856D2B7" w14:textId="7A7A98A6" w:rsidR="00365A4F" w:rsidRPr="00365A4F" w:rsidRDefault="00365A4F" w:rsidP="00D7299B">
      <w:pPr>
        <w:pStyle w:val="a7"/>
        <w:numPr>
          <w:ilvl w:val="0"/>
          <w:numId w:val="31"/>
        </w:numPr>
        <w:tabs>
          <w:tab w:val="left" w:pos="284"/>
          <w:tab w:val="left" w:pos="1170"/>
          <w:tab w:val="right" w:leader="dot" w:pos="8647"/>
        </w:tabs>
        <w:spacing w:line="228" w:lineRule="auto"/>
        <w:ind w:left="1066" w:hanging="1066"/>
        <w:jc w:val="both"/>
        <w:rPr>
          <w:rStyle w:val="Hyperlink0"/>
          <w:rFonts w:eastAsia="Arial Unicode MS"/>
          <w:sz w:val="24"/>
          <w:szCs w:val="24"/>
        </w:rPr>
      </w:pPr>
      <w:r w:rsidRPr="00365A4F">
        <w:rPr>
          <w:rFonts w:ascii="Times New Roman" w:hAnsi="Times New Roman" w:cs="Times New Roman"/>
          <w:bCs/>
          <w:szCs w:val="24"/>
          <w:lang w:val="kk-KZ"/>
        </w:rPr>
        <w:t>Пунктирная черная линия указывает границы нанокластера</w:t>
      </w:r>
    </w:p>
    <w:p w14:paraId="5EC201DE" w14:textId="77777777" w:rsidR="008E4623" w:rsidRDefault="008E4623" w:rsidP="00640E01">
      <w:pPr>
        <w:ind w:firstLine="709"/>
        <w:jc w:val="both"/>
        <w:rPr>
          <w:rFonts w:ascii="Times New Roman" w:hAnsi="Times New Roman" w:cs="Times New Roman"/>
          <w:bCs/>
          <w:sz w:val="28"/>
          <w:lang w:val="kk-KZ"/>
        </w:rPr>
      </w:pPr>
    </w:p>
    <w:p w14:paraId="1947A76F" w14:textId="3510C0D2" w:rsidR="00640E01" w:rsidRPr="00881EB1" w:rsidRDefault="00640E01" w:rsidP="00640E01">
      <w:pPr>
        <w:ind w:firstLine="709"/>
        <w:jc w:val="both"/>
        <w:rPr>
          <w:rFonts w:ascii="Times New Roman" w:hAnsi="Times New Roman" w:cs="Times New Roman"/>
          <w:bCs/>
          <w:sz w:val="28"/>
          <w:lang w:val="kk-KZ"/>
        </w:rPr>
      </w:pPr>
      <w:r w:rsidRPr="00881EB1">
        <w:rPr>
          <w:rFonts w:ascii="Times New Roman" w:hAnsi="Times New Roman" w:cs="Times New Roman"/>
          <w:bCs/>
          <w:sz w:val="28"/>
        </w:rPr>
        <w:t>В более поздние моменты времени (1</w:t>
      </w:r>
      <w:r w:rsidR="001E5CD2">
        <w:rPr>
          <w:rFonts w:ascii="Times New Roman" w:hAnsi="Times New Roman" w:cs="Times New Roman"/>
          <w:bCs/>
          <w:sz w:val="28"/>
          <w:lang w:val="kk-KZ"/>
        </w:rPr>
        <w:t>-</w:t>
      </w:r>
      <w:r w:rsidRPr="00881EB1">
        <w:rPr>
          <w:rFonts w:ascii="Times New Roman" w:hAnsi="Times New Roman" w:cs="Times New Roman"/>
          <w:bCs/>
          <w:sz w:val="28"/>
        </w:rPr>
        <w:t xml:space="preserve">2 </w:t>
      </w:r>
      <w:proofErr w:type="spellStart"/>
      <w:r w:rsidRPr="00881EB1">
        <w:rPr>
          <w:rFonts w:ascii="Times New Roman" w:hAnsi="Times New Roman" w:cs="Times New Roman"/>
          <w:bCs/>
          <w:sz w:val="28"/>
        </w:rPr>
        <w:t>фс</w:t>
      </w:r>
      <w:proofErr w:type="spellEnd"/>
      <w:r w:rsidRPr="00881EB1">
        <w:rPr>
          <w:rFonts w:ascii="Times New Roman" w:hAnsi="Times New Roman" w:cs="Times New Roman"/>
          <w:bCs/>
          <w:sz w:val="28"/>
        </w:rPr>
        <w:t xml:space="preserve">) испускание менее энергичных электронов становится более выраженным, формируя почти симметричное распределение плотности вокруг наночастицы. Можно отметить, что в </w:t>
      </w:r>
      <w:r w:rsidRPr="00881EB1">
        <w:rPr>
          <w:rFonts w:ascii="Times New Roman" w:hAnsi="Times New Roman" w:cs="Times New Roman"/>
          <w:bCs/>
          <w:sz w:val="28"/>
        </w:rPr>
        <w:lastRenderedPageBreak/>
        <w:t xml:space="preserve">направлении движения иона испускается больше электронов, чем в противоположном, что показано на рисунке 38 (1 </w:t>
      </w:r>
      <w:proofErr w:type="spellStart"/>
      <w:r w:rsidRPr="00881EB1">
        <w:rPr>
          <w:rFonts w:ascii="Times New Roman" w:hAnsi="Times New Roman" w:cs="Times New Roman"/>
          <w:bCs/>
          <w:sz w:val="28"/>
        </w:rPr>
        <w:t>фс</w:t>
      </w:r>
      <w:proofErr w:type="spellEnd"/>
      <w:r w:rsidRPr="00881EB1">
        <w:rPr>
          <w:rFonts w:ascii="Times New Roman" w:hAnsi="Times New Roman" w:cs="Times New Roman"/>
          <w:bCs/>
          <w:sz w:val="28"/>
        </w:rPr>
        <w:t xml:space="preserve">). На 5 и 10 </w:t>
      </w:r>
      <w:proofErr w:type="spellStart"/>
      <w:r w:rsidRPr="00881EB1">
        <w:rPr>
          <w:rFonts w:ascii="Times New Roman" w:hAnsi="Times New Roman" w:cs="Times New Roman"/>
          <w:bCs/>
          <w:sz w:val="28"/>
        </w:rPr>
        <w:t>фс</w:t>
      </w:r>
      <w:proofErr w:type="spellEnd"/>
      <w:r w:rsidRPr="00881EB1">
        <w:rPr>
          <w:rFonts w:ascii="Times New Roman" w:hAnsi="Times New Roman" w:cs="Times New Roman"/>
          <w:bCs/>
          <w:sz w:val="28"/>
        </w:rPr>
        <w:t xml:space="preserve"> наблюдается асимметрия в 2D</w:t>
      </w:r>
      <w:r w:rsidRPr="00881EB1">
        <w:rPr>
          <w:rFonts w:ascii="Times New Roman" w:hAnsi="Times New Roman" w:cs="Times New Roman"/>
          <w:bCs/>
          <w:sz w:val="28"/>
          <w:lang w:val="kk-KZ"/>
        </w:rPr>
        <w:t xml:space="preserve"> </w:t>
      </w:r>
      <w:r w:rsidRPr="00881EB1">
        <w:rPr>
          <w:rFonts w:ascii="Times New Roman" w:hAnsi="Times New Roman" w:cs="Times New Roman"/>
          <w:bCs/>
          <w:sz w:val="28"/>
        </w:rPr>
        <w:t xml:space="preserve">распределениях плотности и энергии испущенных электронов: в продольном направлении плотность и энергия выше, чем в поперечном. Это связано с направленным движением электронов средней энергии. Кроме того, в это время наблюдается локализация электронов внутри наночастицы за счёт отражения </w:t>
      </w:r>
      <w:r w:rsidRPr="00176A20">
        <w:rPr>
          <w:rFonts w:ascii="Times New Roman" w:hAnsi="Times New Roman" w:cs="Times New Roman"/>
          <w:bCs/>
          <w:color w:val="000000" w:themeColor="text1"/>
          <w:sz w:val="28"/>
        </w:rPr>
        <w:t>низкоэнергетических электронов от потенциального барьера поверхности, как описано в [</w:t>
      </w:r>
      <w:r w:rsidRPr="00176A20">
        <w:rPr>
          <w:rFonts w:ascii="Times New Roman" w:hAnsi="Times New Roman" w:cs="Times New Roman"/>
          <w:color w:val="000000" w:themeColor="text1"/>
          <w:sz w:val="28"/>
          <w:szCs w:val="28"/>
        </w:rPr>
        <w:t xml:space="preserve">185, </w:t>
      </w:r>
      <w:r w:rsidR="00D31C6D">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176A20">
        <w:rPr>
          <w:rFonts w:ascii="Times New Roman" w:hAnsi="Times New Roman" w:cs="Times New Roman"/>
          <w:color w:val="000000" w:themeColor="text1"/>
          <w:sz w:val="28"/>
          <w:szCs w:val="28"/>
        </w:rPr>
        <w:t xml:space="preserve"> 150640-5; </w:t>
      </w:r>
      <w:r w:rsidRPr="00176A20">
        <w:rPr>
          <w:rFonts w:ascii="Times New Roman" w:hAnsi="Times New Roman" w:cs="Times New Roman"/>
          <w:bCs/>
          <w:color w:val="000000" w:themeColor="text1"/>
          <w:sz w:val="28"/>
        </w:rPr>
        <w:t>194].</w:t>
      </w:r>
    </w:p>
    <w:p w14:paraId="79055614" w14:textId="037633EA" w:rsidR="005C194E" w:rsidRPr="00881EB1" w:rsidRDefault="005C194E" w:rsidP="00D7299B">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t xml:space="preserve">Локализация электронов и дырок, а также их энергии, приводит к более сильному нагреву решетки внутри малых наночастиц. На рисунке </w:t>
      </w:r>
      <w:r w:rsidR="00D43FE9" w:rsidRPr="00881EB1">
        <w:rPr>
          <w:rFonts w:ascii="Times New Roman" w:hAnsi="Times New Roman" w:cs="Times New Roman"/>
          <w:bCs/>
          <w:sz w:val="28"/>
        </w:rPr>
        <w:t>3</w:t>
      </w:r>
      <w:r w:rsidR="000E2A9C" w:rsidRPr="00881EB1">
        <w:rPr>
          <w:rFonts w:ascii="Times New Roman" w:hAnsi="Times New Roman" w:cs="Times New Roman"/>
          <w:bCs/>
          <w:sz w:val="28"/>
        </w:rPr>
        <w:t>9</w:t>
      </w:r>
      <w:r w:rsidRPr="00881EB1">
        <w:rPr>
          <w:rFonts w:ascii="Times New Roman" w:hAnsi="Times New Roman" w:cs="Times New Roman"/>
          <w:bCs/>
          <w:sz w:val="28"/>
          <w:lang w:val="kk-KZ"/>
        </w:rPr>
        <w:t xml:space="preserve"> показана расчетная плотность энергии решетки через 100 фс после облучения нанокубов ионами Xe с энергией 167 МэВ. Видно, что нанокластеры размером 5 и 10 нм обладают более высокой плотностью энергии решетки вблизи траектории иона. Это означает, что в более крупных наночастицах энергия возбуждённых электронов перераспределяется на больший объём, снижая нагрев в области трека.</w:t>
      </w:r>
    </w:p>
    <w:p w14:paraId="1D4CD221" w14:textId="41B3CD5D" w:rsidR="00186915" w:rsidRDefault="00D7299B" w:rsidP="00D7299B">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t xml:space="preserve">Для иллюстрации этого эффекта сравнивается интегральная энергия решетки на единицу длины траектории иона в нанокубах и тонких плёнках разной толщины. В </w:t>
      </w:r>
      <w:r w:rsidRPr="00B000D0">
        <w:rPr>
          <w:rFonts w:ascii="Times New Roman" w:hAnsi="Times New Roman" w:cs="Times New Roman"/>
          <w:bCs/>
          <w:color w:val="000000" w:themeColor="text1"/>
          <w:sz w:val="28"/>
          <w:lang w:val="kk-KZ"/>
        </w:rPr>
        <w:t>работе [</w:t>
      </w:r>
      <w:r w:rsidRPr="00B000D0">
        <w:rPr>
          <w:rFonts w:ascii="Times New Roman" w:hAnsi="Times New Roman" w:cs="Times New Roman"/>
          <w:color w:val="000000" w:themeColor="text1"/>
          <w:sz w:val="28"/>
          <w:szCs w:val="28"/>
        </w:rPr>
        <w:t xml:space="preserve">185,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150640-4</w:t>
      </w:r>
      <w:r w:rsidRPr="00B000D0">
        <w:rPr>
          <w:rFonts w:ascii="Times New Roman" w:hAnsi="Times New Roman" w:cs="Times New Roman"/>
          <w:bCs/>
          <w:color w:val="000000" w:themeColor="text1"/>
          <w:sz w:val="28"/>
          <w:lang w:val="kk-KZ"/>
        </w:rPr>
        <w:t>] было показано, что при облучении тонкие плёнки CaF</w:t>
      </w:r>
      <w:r w:rsidRPr="00B000D0">
        <w:rPr>
          <w:rFonts w:ascii="Times New Roman" w:hAnsi="Times New Roman" w:cs="Times New Roman"/>
          <w:bCs/>
          <w:color w:val="000000" w:themeColor="text1"/>
          <w:sz w:val="28"/>
          <w:vertAlign w:val="subscript"/>
          <w:lang w:val="kk-KZ"/>
        </w:rPr>
        <w:t>2</w:t>
      </w:r>
      <w:r w:rsidRPr="00B000D0">
        <w:rPr>
          <w:rFonts w:ascii="Times New Roman" w:hAnsi="Times New Roman" w:cs="Times New Roman"/>
          <w:bCs/>
          <w:color w:val="000000" w:themeColor="text1"/>
          <w:sz w:val="28"/>
          <w:lang w:val="kk-KZ"/>
        </w:rPr>
        <w:t xml:space="preserve"> нагреваются меньше за счёт потери части энергии возбужденными электронами, покидающими </w:t>
      </w:r>
      <w:r w:rsidRPr="00881EB1">
        <w:rPr>
          <w:rFonts w:ascii="Times New Roman" w:hAnsi="Times New Roman" w:cs="Times New Roman"/>
          <w:bCs/>
          <w:sz w:val="28"/>
          <w:lang w:val="kk-KZ"/>
        </w:rPr>
        <w:t>открытые поверхности. Этот эффект ослабевает с увеличением толщины плёнки и приближается к пределу объема при толщине 40</w:t>
      </w:r>
      <w:r>
        <w:rPr>
          <w:rFonts w:ascii="Times New Roman" w:hAnsi="Times New Roman" w:cs="Times New Roman"/>
          <w:bCs/>
          <w:sz w:val="28"/>
          <w:lang w:val="kk-KZ"/>
        </w:rPr>
        <w:t>-</w:t>
      </w:r>
      <w:r w:rsidRPr="00881EB1">
        <w:rPr>
          <w:rFonts w:ascii="Times New Roman" w:hAnsi="Times New Roman" w:cs="Times New Roman"/>
          <w:bCs/>
          <w:sz w:val="28"/>
          <w:lang w:val="kk-KZ"/>
        </w:rPr>
        <w:t>50 нм.</w:t>
      </w:r>
    </w:p>
    <w:p w14:paraId="35866383" w14:textId="77777777" w:rsidR="008E4623" w:rsidRPr="00881EB1" w:rsidRDefault="008E4623" w:rsidP="00D7299B">
      <w:pPr>
        <w:ind w:firstLine="709"/>
        <w:jc w:val="both"/>
        <w:rPr>
          <w:rFonts w:ascii="Times New Roman" w:hAnsi="Times New Roman" w:cs="Times New Roman"/>
          <w:bCs/>
          <w:sz w:val="28"/>
          <w:lang w:val="kk-KZ"/>
        </w:rPr>
      </w:pPr>
    </w:p>
    <w:p w14:paraId="491F1EBA" w14:textId="49EAA9F9" w:rsidR="004F5295" w:rsidRPr="00881EB1" w:rsidRDefault="004F5295" w:rsidP="004F5295">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4A879E95" wp14:editId="10A185FC">
            <wp:extent cx="3685018" cy="3204000"/>
            <wp:effectExtent l="0" t="0" r="0" b="0"/>
            <wp:docPr id="6" name="Рисунок 6" descr="D:\Grap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raph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85018" cy="3204000"/>
                    </a:xfrm>
                    <a:prstGeom prst="rect">
                      <a:avLst/>
                    </a:prstGeom>
                    <a:noFill/>
                    <a:ln>
                      <a:noFill/>
                    </a:ln>
                  </pic:spPr>
                </pic:pic>
              </a:graphicData>
            </a:graphic>
          </wp:inline>
        </w:drawing>
      </w:r>
    </w:p>
    <w:p w14:paraId="5A18CF04" w14:textId="77777777" w:rsidR="00D7299B" w:rsidRPr="00D7299B" w:rsidRDefault="00D7299B" w:rsidP="00537591">
      <w:pPr>
        <w:jc w:val="center"/>
        <w:rPr>
          <w:rFonts w:ascii="Times New Roman" w:hAnsi="Times New Roman" w:cs="Times New Roman"/>
          <w:bCs/>
          <w:sz w:val="16"/>
          <w:szCs w:val="16"/>
          <w:lang w:val="kk-KZ"/>
        </w:rPr>
      </w:pPr>
    </w:p>
    <w:p w14:paraId="04CA9FB4" w14:textId="2DB41330" w:rsidR="00D7299B" w:rsidRPr="00D7299B" w:rsidRDefault="00D7299B" w:rsidP="00D7299B">
      <w:pPr>
        <w:ind w:firstLine="709"/>
        <w:jc w:val="both"/>
        <w:rPr>
          <w:rFonts w:ascii="Times New Roman" w:hAnsi="Times New Roman" w:cs="Times New Roman"/>
          <w:bCs/>
          <w:lang w:val="kk-KZ"/>
        </w:rPr>
      </w:pPr>
      <w:r w:rsidRPr="00D7299B">
        <w:rPr>
          <w:rFonts w:ascii="Times New Roman" w:hAnsi="Times New Roman" w:cs="Times New Roman"/>
          <w:bCs/>
          <w:lang w:val="kk-KZ"/>
        </w:rPr>
        <w:t xml:space="preserve">a </w:t>
      </w:r>
      <w:r w:rsidR="00B2633C" w:rsidRPr="006119D3">
        <w:rPr>
          <w:rFonts w:ascii="Times New Roman" w:hAnsi="Times New Roman" w:cs="Times New Roman"/>
          <w:lang w:val="kk-KZ" w:eastAsia="ru-RU"/>
        </w:rPr>
        <w:t>‒</w:t>
      </w:r>
      <w:r w:rsidRPr="00D7299B">
        <w:rPr>
          <w:rFonts w:ascii="Times New Roman" w:hAnsi="Times New Roman" w:cs="Times New Roman"/>
          <w:bCs/>
          <w:lang w:val="kk-KZ"/>
        </w:rPr>
        <w:t xml:space="preserve"> 5 нм; б </w:t>
      </w:r>
      <w:r w:rsidR="00B2633C" w:rsidRPr="006119D3">
        <w:rPr>
          <w:rFonts w:ascii="Times New Roman" w:hAnsi="Times New Roman" w:cs="Times New Roman"/>
          <w:lang w:val="kk-KZ" w:eastAsia="ru-RU"/>
        </w:rPr>
        <w:t>‒</w:t>
      </w:r>
      <w:r w:rsidRPr="00D7299B">
        <w:rPr>
          <w:rFonts w:ascii="Times New Roman" w:hAnsi="Times New Roman" w:cs="Times New Roman"/>
          <w:bCs/>
          <w:lang w:val="kk-KZ"/>
        </w:rPr>
        <w:t xml:space="preserve"> 10 нм; c </w:t>
      </w:r>
      <w:r w:rsidR="00B2633C" w:rsidRPr="006119D3">
        <w:rPr>
          <w:rFonts w:ascii="Times New Roman" w:hAnsi="Times New Roman" w:cs="Times New Roman"/>
          <w:lang w:val="kk-KZ" w:eastAsia="ru-RU"/>
        </w:rPr>
        <w:t>‒</w:t>
      </w:r>
      <w:r w:rsidRPr="00D7299B">
        <w:rPr>
          <w:rFonts w:ascii="Times New Roman" w:hAnsi="Times New Roman" w:cs="Times New Roman"/>
          <w:bCs/>
          <w:lang w:val="kk-KZ"/>
        </w:rPr>
        <w:t xml:space="preserve"> 15 нм; д </w:t>
      </w:r>
      <w:r w:rsidR="00B2633C" w:rsidRPr="006119D3">
        <w:rPr>
          <w:rFonts w:ascii="Times New Roman" w:hAnsi="Times New Roman" w:cs="Times New Roman"/>
          <w:lang w:val="kk-KZ" w:eastAsia="ru-RU"/>
        </w:rPr>
        <w:t>‒</w:t>
      </w:r>
      <w:r w:rsidRPr="00D7299B">
        <w:rPr>
          <w:rFonts w:ascii="Times New Roman" w:hAnsi="Times New Roman" w:cs="Times New Roman"/>
          <w:bCs/>
          <w:lang w:val="kk-KZ"/>
        </w:rPr>
        <w:t xml:space="preserve"> 20 нм</w:t>
      </w:r>
    </w:p>
    <w:p w14:paraId="6C5D684C" w14:textId="77777777" w:rsidR="00D7299B" w:rsidRPr="00D7299B" w:rsidRDefault="00D7299B" w:rsidP="00537591">
      <w:pPr>
        <w:jc w:val="center"/>
        <w:rPr>
          <w:rFonts w:ascii="Times New Roman" w:hAnsi="Times New Roman" w:cs="Times New Roman"/>
          <w:bCs/>
          <w:sz w:val="16"/>
          <w:szCs w:val="16"/>
          <w:lang w:val="kk-KZ"/>
        </w:rPr>
      </w:pPr>
    </w:p>
    <w:p w14:paraId="6F839427" w14:textId="58019179" w:rsidR="00186915" w:rsidRPr="00881EB1" w:rsidRDefault="00186915" w:rsidP="00537591">
      <w:pPr>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D43FE9" w:rsidRPr="00881EB1">
        <w:rPr>
          <w:rFonts w:ascii="Times New Roman" w:hAnsi="Times New Roman" w:cs="Times New Roman"/>
          <w:bCs/>
          <w:sz w:val="28"/>
        </w:rPr>
        <w:t>3</w:t>
      </w:r>
      <w:r w:rsidR="000E2A9C" w:rsidRPr="00881EB1">
        <w:rPr>
          <w:rFonts w:ascii="Times New Roman" w:hAnsi="Times New Roman" w:cs="Times New Roman"/>
          <w:bCs/>
          <w:sz w:val="28"/>
        </w:rPr>
        <w:t>9</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rPr>
        <w:t>–</w:t>
      </w:r>
      <w:r w:rsidRPr="00881EB1">
        <w:rPr>
          <w:rFonts w:ascii="Times New Roman" w:hAnsi="Times New Roman" w:cs="Times New Roman"/>
          <w:bCs/>
          <w:sz w:val="28"/>
          <w:lang w:val="kk-KZ"/>
        </w:rPr>
        <w:t xml:space="preserve"> Двумерные цветовые карты избыточной плотности энергии решетки через 100 фс после воздействия иона Xe с энергией 167 МэВ </w:t>
      </w:r>
      <w:r w:rsidR="001710BE">
        <w:rPr>
          <w:rFonts w:ascii="Times New Roman" w:hAnsi="Times New Roman" w:cs="Times New Roman"/>
          <w:bCs/>
          <w:sz w:val="28"/>
          <w:lang w:val="kk-KZ"/>
        </w:rPr>
        <w:br/>
      </w:r>
      <w:r w:rsidRPr="00881EB1">
        <w:rPr>
          <w:rFonts w:ascii="Times New Roman" w:hAnsi="Times New Roman" w:cs="Times New Roman"/>
          <w:bCs/>
          <w:sz w:val="28"/>
          <w:lang w:val="kk-KZ"/>
        </w:rPr>
        <w:t xml:space="preserve">на нанокуб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p>
    <w:p w14:paraId="5F92D9C0" w14:textId="3F26C9A9" w:rsidR="005C194E" w:rsidRPr="00881EB1" w:rsidRDefault="005C194E" w:rsidP="00804962">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lastRenderedPageBreak/>
        <w:t xml:space="preserve">Кубические нанокластеры, с этой точки зрения, можно рассматривать как предельный случай тонких плёнок с границами в поперечном направлении. Как показано на рисунке </w:t>
      </w:r>
      <w:r w:rsidR="000E2A9C" w:rsidRPr="00881EB1">
        <w:rPr>
          <w:rFonts w:ascii="Times New Roman" w:hAnsi="Times New Roman" w:cs="Times New Roman"/>
          <w:bCs/>
          <w:sz w:val="28"/>
        </w:rPr>
        <w:t>40</w:t>
      </w:r>
      <w:r w:rsidRPr="00881EB1">
        <w:rPr>
          <w:rFonts w:ascii="Times New Roman" w:hAnsi="Times New Roman" w:cs="Times New Roman"/>
          <w:bCs/>
          <w:sz w:val="28"/>
          <w:lang w:val="kk-KZ"/>
        </w:rPr>
        <w:t xml:space="preserve">, при размере нанокуба более 25–30 нм энергия, переданная решетке, становится сопоставимой с тонкой пленкой такой же толщины. Однако при меньших размерах энергия, переданная решетке, возрастает по мере уменьшения размера наночастиц, достигая и даже превышая объемный предел. На рисунке </w:t>
      </w:r>
      <w:r w:rsidR="000E2A9C" w:rsidRPr="00881EB1">
        <w:rPr>
          <w:rFonts w:ascii="Times New Roman" w:hAnsi="Times New Roman" w:cs="Times New Roman"/>
          <w:bCs/>
          <w:sz w:val="28"/>
        </w:rPr>
        <w:t>40</w:t>
      </w:r>
      <w:r w:rsidRPr="00881EB1">
        <w:rPr>
          <w:rFonts w:ascii="Times New Roman" w:hAnsi="Times New Roman" w:cs="Times New Roman"/>
          <w:bCs/>
          <w:sz w:val="28"/>
          <w:lang w:val="kk-KZ"/>
        </w:rPr>
        <w:t xml:space="preserve"> рассматривается интегральная энергия решетки</w:t>
      </w:r>
      <w:r w:rsidR="00242A1E">
        <w:rPr>
          <w:rFonts w:ascii="Times New Roman" w:hAnsi="Times New Roman" w:cs="Times New Roman"/>
          <w:bCs/>
          <w:sz w:val="28"/>
          <w:lang w:val="kk-KZ"/>
        </w:rPr>
        <w:t xml:space="preserve"> </w:t>
      </w:r>
      <w:r w:rsidRPr="00881EB1">
        <w:rPr>
          <w:rFonts w:ascii="Times New Roman" w:hAnsi="Times New Roman" w:cs="Times New Roman"/>
          <w:bCs/>
          <w:sz w:val="28"/>
          <w:lang w:val="kk-KZ"/>
        </w:rPr>
        <w:t>в цилиндрах радиусом 2 и 5 нм. При большем радиусе проявление размерного эффекта становится более выраженным. Более сильный нагрев нанокластеров по сравнению с тонкими пленками объясняется локализацией электронных возбуждений поперечными границами зерен. В бесконечной пленке возбужденные электроны и дырки уносят часть энергии из области трека, тогда как в наночастицах самые медленные электроны и все дырки остаются в материале, удерживая энергию внутри. Этот эффект особенно выражен у нанокластеров размером &lt;15 нм.</w:t>
      </w:r>
    </w:p>
    <w:p w14:paraId="3904026B" w14:textId="77777777" w:rsidR="004F5295" w:rsidRPr="00881EB1" w:rsidRDefault="004F5295" w:rsidP="00640E01">
      <w:pPr>
        <w:ind w:firstLine="720"/>
        <w:jc w:val="both"/>
        <w:rPr>
          <w:rFonts w:ascii="Times New Roman" w:hAnsi="Times New Roman" w:cs="Times New Roman"/>
          <w:bCs/>
          <w:sz w:val="28"/>
          <w:lang w:val="kk-KZ"/>
        </w:rPr>
      </w:pPr>
    </w:p>
    <w:p w14:paraId="748452CA" w14:textId="1368FA75" w:rsidR="004F5295" w:rsidRPr="00663BDF" w:rsidRDefault="004F5295" w:rsidP="004F5295">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3D5D23B6" wp14:editId="308C23CB">
            <wp:extent cx="3546894" cy="2916000"/>
            <wp:effectExtent l="0" t="0" r="0" b="0"/>
            <wp:docPr id="10" name="Рисунок 10" descr="Изображение выглядит как текст, снимок экрана, линия,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снимок экрана, линия, Шрифт&#10;&#10;Контент, сгенерированный ИИ, может содержать ошибки."/>
                    <pic:cNvPicPr/>
                  </pic:nvPicPr>
                  <pic:blipFill>
                    <a:blip r:embed="rId92"/>
                    <a:stretch>
                      <a:fillRect/>
                    </a:stretch>
                  </pic:blipFill>
                  <pic:spPr>
                    <a:xfrm>
                      <a:off x="0" y="0"/>
                      <a:ext cx="3546894" cy="2916000"/>
                    </a:xfrm>
                    <a:prstGeom prst="rect">
                      <a:avLst/>
                    </a:prstGeom>
                  </pic:spPr>
                </pic:pic>
              </a:graphicData>
            </a:graphic>
          </wp:inline>
        </w:drawing>
      </w:r>
    </w:p>
    <w:p w14:paraId="75F2E869" w14:textId="77777777" w:rsidR="00387FFE" w:rsidRPr="00804962" w:rsidRDefault="00387FFE" w:rsidP="00186915">
      <w:pPr>
        <w:ind w:firstLine="720"/>
        <w:jc w:val="center"/>
        <w:rPr>
          <w:rFonts w:ascii="Times New Roman" w:hAnsi="Times New Roman" w:cs="Times New Roman"/>
          <w:bCs/>
          <w:sz w:val="16"/>
          <w:szCs w:val="16"/>
          <w:lang w:val="kk-KZ"/>
        </w:rPr>
      </w:pPr>
    </w:p>
    <w:p w14:paraId="22F2722D" w14:textId="063FD2EF" w:rsidR="00186915" w:rsidRPr="00881EB1" w:rsidRDefault="00186915" w:rsidP="00537591">
      <w:pPr>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0E2A9C" w:rsidRPr="00881EB1">
        <w:rPr>
          <w:rFonts w:ascii="Times New Roman" w:hAnsi="Times New Roman" w:cs="Times New Roman"/>
          <w:bCs/>
          <w:sz w:val="28"/>
        </w:rPr>
        <w:t>40</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rPr>
        <w:t>–</w:t>
      </w:r>
      <w:r w:rsidRPr="00881EB1">
        <w:rPr>
          <w:rFonts w:ascii="Times New Roman" w:hAnsi="Times New Roman" w:cs="Times New Roman"/>
          <w:bCs/>
          <w:sz w:val="28"/>
          <w:lang w:val="kk-KZ"/>
        </w:rPr>
        <w:t xml:space="preserve"> Зависимость энергии решетки на единицу длины трека иона Xe </w:t>
      </w:r>
      <w:r w:rsidR="001710BE">
        <w:rPr>
          <w:rFonts w:ascii="Times New Roman" w:hAnsi="Times New Roman" w:cs="Times New Roman"/>
          <w:bCs/>
          <w:sz w:val="28"/>
          <w:lang w:val="kk-KZ"/>
        </w:rPr>
        <w:br/>
      </w:r>
      <w:r w:rsidRPr="00881EB1">
        <w:rPr>
          <w:rFonts w:ascii="Times New Roman" w:hAnsi="Times New Roman" w:cs="Times New Roman"/>
          <w:bCs/>
          <w:sz w:val="28"/>
          <w:lang w:val="kk-KZ"/>
        </w:rPr>
        <w:t>с энергией 167 МэВ от ра</w:t>
      </w:r>
      <w:r w:rsidR="00804962">
        <w:rPr>
          <w:rFonts w:ascii="Times New Roman" w:hAnsi="Times New Roman" w:cs="Times New Roman"/>
          <w:bCs/>
          <w:sz w:val="28"/>
          <w:lang w:val="kk-KZ"/>
        </w:rPr>
        <w:t>змера кубических нанокластеров</w:t>
      </w:r>
    </w:p>
    <w:p w14:paraId="0BD7915A" w14:textId="77777777" w:rsidR="00186915" w:rsidRPr="00804962" w:rsidRDefault="00186915" w:rsidP="005C194E">
      <w:pPr>
        <w:ind w:firstLine="720"/>
        <w:rPr>
          <w:rFonts w:ascii="Times New Roman" w:hAnsi="Times New Roman" w:cs="Times New Roman"/>
          <w:bCs/>
          <w:sz w:val="16"/>
          <w:szCs w:val="16"/>
          <w:lang w:val="kk-KZ"/>
        </w:rPr>
      </w:pPr>
    </w:p>
    <w:p w14:paraId="1DD2A891" w14:textId="6C4A3994" w:rsidR="00387FFE" w:rsidRPr="00881EB1" w:rsidRDefault="00387FFE" w:rsidP="00C9317E">
      <w:pPr>
        <w:tabs>
          <w:tab w:val="right" w:leader="dot" w:pos="8647"/>
        </w:tabs>
        <w:ind w:firstLine="709"/>
        <w:jc w:val="both"/>
        <w:rPr>
          <w:rStyle w:val="Hyperlink0"/>
          <w:rFonts w:eastAsia="Arial Unicode MS"/>
          <w:sz w:val="24"/>
          <w:szCs w:val="24"/>
          <w:lang w:val="en-US"/>
        </w:rPr>
      </w:pPr>
      <w:r w:rsidRPr="00881EB1">
        <w:rPr>
          <w:rStyle w:val="Hyperlink0"/>
          <w:rFonts w:eastAsia="Arial Unicode MS"/>
          <w:sz w:val="24"/>
          <w:szCs w:val="24"/>
          <w:lang w:val="kk-KZ"/>
        </w:rPr>
        <w:t>Примечани</w:t>
      </w:r>
      <w:r w:rsidR="00804962">
        <w:rPr>
          <w:rStyle w:val="Hyperlink0"/>
          <w:rFonts w:eastAsia="Arial Unicode MS"/>
          <w:sz w:val="24"/>
          <w:szCs w:val="24"/>
          <w:lang w:val="kk-KZ"/>
        </w:rPr>
        <w:t>я</w:t>
      </w:r>
      <w:r w:rsidRPr="00881EB1">
        <w:rPr>
          <w:rStyle w:val="Hyperlink0"/>
          <w:rFonts w:eastAsia="Arial Unicode MS"/>
          <w:sz w:val="24"/>
          <w:szCs w:val="24"/>
          <w:lang w:val="en-US"/>
        </w:rPr>
        <w:t>:</w:t>
      </w:r>
    </w:p>
    <w:p w14:paraId="0DC4BBAA" w14:textId="25017499" w:rsidR="00387FFE" w:rsidRPr="00804962" w:rsidRDefault="00387FFE" w:rsidP="00804962">
      <w:pPr>
        <w:pStyle w:val="a7"/>
        <w:numPr>
          <w:ilvl w:val="0"/>
          <w:numId w:val="26"/>
        </w:numPr>
        <w:tabs>
          <w:tab w:val="left" w:pos="284"/>
          <w:tab w:val="left" w:pos="1170"/>
          <w:tab w:val="right" w:leader="dot" w:pos="8647"/>
        </w:tabs>
        <w:ind w:left="1066" w:hanging="1066"/>
        <w:jc w:val="both"/>
        <w:rPr>
          <w:rFonts w:ascii="Times New Roman" w:eastAsia="Arial Unicode MS" w:hAnsi="Times New Roman" w:cs="Times New Roman"/>
          <w:szCs w:val="24"/>
        </w:rPr>
      </w:pPr>
      <w:r w:rsidRPr="00804962">
        <w:rPr>
          <w:rFonts w:ascii="Times New Roman" w:hAnsi="Times New Roman" w:cs="Times New Roman"/>
          <w:bCs/>
          <w:szCs w:val="24"/>
          <w:lang w:val="kk-KZ"/>
        </w:rPr>
        <w:t>Пунктирные линии обозначают объемный предел.</w:t>
      </w:r>
    </w:p>
    <w:p w14:paraId="6415BB04" w14:textId="312A238D" w:rsidR="00387FFE" w:rsidRPr="00804962" w:rsidRDefault="00387FFE" w:rsidP="00804962">
      <w:pPr>
        <w:pStyle w:val="a7"/>
        <w:numPr>
          <w:ilvl w:val="0"/>
          <w:numId w:val="26"/>
        </w:numPr>
        <w:tabs>
          <w:tab w:val="left" w:pos="284"/>
          <w:tab w:val="left" w:pos="1170"/>
          <w:tab w:val="right" w:leader="dot" w:pos="8647"/>
        </w:tabs>
        <w:ind w:left="1066" w:hanging="1066"/>
        <w:jc w:val="both"/>
        <w:rPr>
          <w:rFonts w:ascii="Times New Roman" w:eastAsia="Arial Unicode MS" w:hAnsi="Times New Roman" w:cs="Times New Roman"/>
          <w:szCs w:val="24"/>
        </w:rPr>
      </w:pPr>
      <w:r w:rsidRPr="00804962">
        <w:rPr>
          <w:rFonts w:ascii="Times New Roman" w:hAnsi="Times New Roman" w:cs="Times New Roman"/>
          <w:bCs/>
          <w:szCs w:val="24"/>
          <w:lang w:val="kk-KZ"/>
        </w:rPr>
        <w:t xml:space="preserve">Штриховая линия </w:t>
      </w:r>
      <w:r w:rsidR="00537591" w:rsidRPr="00804962">
        <w:rPr>
          <w:rStyle w:val="tlid-translation"/>
          <w:rFonts w:ascii="Times New Roman" w:hAnsi="Times New Roman" w:cs="Times New Roman"/>
          <w:szCs w:val="24"/>
        </w:rPr>
        <w:t>–</w:t>
      </w:r>
      <w:r w:rsidRPr="00804962">
        <w:rPr>
          <w:rFonts w:ascii="Times New Roman" w:hAnsi="Times New Roman" w:cs="Times New Roman"/>
          <w:bCs/>
          <w:szCs w:val="24"/>
          <w:lang w:val="kk-KZ"/>
        </w:rPr>
        <w:t xml:space="preserve"> энергия решетки в тонких пленках той же толщины. </w:t>
      </w:r>
    </w:p>
    <w:p w14:paraId="7B91BC98" w14:textId="46193593" w:rsidR="00387FFE" w:rsidRPr="00804962" w:rsidRDefault="00387FFE" w:rsidP="00804962">
      <w:pPr>
        <w:pStyle w:val="a7"/>
        <w:numPr>
          <w:ilvl w:val="0"/>
          <w:numId w:val="26"/>
        </w:numPr>
        <w:tabs>
          <w:tab w:val="left" w:pos="284"/>
          <w:tab w:val="left" w:pos="1170"/>
          <w:tab w:val="right" w:leader="dot" w:pos="8647"/>
        </w:tabs>
        <w:ind w:left="1066" w:hanging="1066"/>
        <w:jc w:val="both"/>
        <w:rPr>
          <w:rFonts w:ascii="Times New Roman" w:eastAsia="Arial Unicode MS" w:hAnsi="Times New Roman" w:cs="Times New Roman"/>
          <w:szCs w:val="24"/>
        </w:rPr>
      </w:pPr>
      <w:r w:rsidRPr="00804962">
        <w:rPr>
          <w:rFonts w:ascii="Times New Roman" w:hAnsi="Times New Roman" w:cs="Times New Roman"/>
          <w:bCs/>
          <w:szCs w:val="24"/>
          <w:lang w:val="kk-KZ"/>
        </w:rPr>
        <w:t>Энергия интегрирована в пределах цилиндров радиусом 2 и 5 нм</w:t>
      </w:r>
    </w:p>
    <w:p w14:paraId="49F06978" w14:textId="77777777" w:rsidR="00804962" w:rsidRDefault="00804962" w:rsidP="00C9317E">
      <w:pPr>
        <w:ind w:firstLine="709"/>
        <w:rPr>
          <w:rFonts w:ascii="Times New Roman" w:hAnsi="Times New Roman" w:cs="Times New Roman"/>
          <w:bCs/>
          <w:i/>
          <w:iCs/>
          <w:sz w:val="28"/>
          <w:lang w:val="kk-KZ"/>
        </w:rPr>
      </w:pPr>
    </w:p>
    <w:p w14:paraId="3A52AF3A" w14:textId="5ABFC40E" w:rsidR="005C194E" w:rsidRPr="00881EB1" w:rsidRDefault="005C194E" w:rsidP="00C9317E">
      <w:pPr>
        <w:ind w:firstLine="709"/>
        <w:rPr>
          <w:rFonts w:ascii="Times New Roman" w:hAnsi="Times New Roman" w:cs="Times New Roman"/>
          <w:bCs/>
          <w:i/>
          <w:iCs/>
          <w:sz w:val="28"/>
          <w:lang w:val="kk-KZ"/>
        </w:rPr>
      </w:pPr>
      <w:r w:rsidRPr="00881EB1">
        <w:rPr>
          <w:rFonts w:ascii="Times New Roman" w:hAnsi="Times New Roman" w:cs="Times New Roman"/>
          <w:bCs/>
          <w:i/>
          <w:iCs/>
          <w:sz w:val="28"/>
          <w:lang w:val="kk-KZ"/>
        </w:rPr>
        <w:t>Дефекты решетки</w:t>
      </w:r>
    </w:p>
    <w:p w14:paraId="0336A799" w14:textId="27AD4600" w:rsidR="00186915" w:rsidRPr="00881EB1" w:rsidRDefault="00186915" w:rsidP="00C9317E">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t xml:space="preserve">Отклик решетки нанокластеров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lang w:val="kk-KZ"/>
        </w:rPr>
        <w:t xml:space="preserve"> на облучение БТИ исследовался с использованием как экспериментальных, так и численных методов. Распределения энергии, рассчитанные с помощью кода Монте-Карло, были использованы в классическом </w:t>
      </w:r>
      <w:r w:rsidR="00F540E2" w:rsidRPr="00881EB1">
        <w:rPr>
          <w:rFonts w:ascii="Times New Roman" w:hAnsi="Times New Roman" w:cs="Times New Roman"/>
          <w:bCs/>
          <w:sz w:val="28"/>
          <w:lang w:val="kk-KZ"/>
        </w:rPr>
        <w:t>МД</w:t>
      </w:r>
      <w:r w:rsidRPr="00881EB1">
        <w:rPr>
          <w:rFonts w:ascii="Times New Roman" w:hAnsi="Times New Roman" w:cs="Times New Roman"/>
          <w:bCs/>
          <w:sz w:val="28"/>
          <w:lang w:val="kk-KZ"/>
        </w:rPr>
        <w:t xml:space="preserve"> </w:t>
      </w:r>
      <w:r w:rsidRPr="00B000D0">
        <w:rPr>
          <w:rFonts w:ascii="Times New Roman" w:hAnsi="Times New Roman" w:cs="Times New Roman"/>
          <w:bCs/>
          <w:color w:val="000000" w:themeColor="text1"/>
          <w:sz w:val="28"/>
          <w:lang w:val="kk-KZ"/>
        </w:rPr>
        <w:t>моделировании [</w:t>
      </w:r>
      <w:r w:rsidR="00B000D0" w:rsidRPr="00B000D0">
        <w:rPr>
          <w:rFonts w:ascii="Times New Roman" w:hAnsi="Times New Roman" w:cs="Times New Roman"/>
          <w:color w:val="000000" w:themeColor="text1"/>
          <w:sz w:val="28"/>
          <w:szCs w:val="28"/>
        </w:rPr>
        <w:t>195</w:t>
      </w:r>
      <w:r w:rsidR="00451848">
        <w:rPr>
          <w:rFonts w:ascii="Times New Roman" w:hAnsi="Times New Roman" w:cs="Times New Roman"/>
          <w:color w:val="000000" w:themeColor="text1"/>
          <w:sz w:val="28"/>
          <w:szCs w:val="28"/>
        </w:rPr>
        <w:t xml:space="preserve">, </w:t>
      </w:r>
      <w:r w:rsidR="00B000D0" w:rsidRPr="00B000D0">
        <w:rPr>
          <w:rFonts w:ascii="Times New Roman" w:hAnsi="Times New Roman" w:cs="Times New Roman"/>
          <w:color w:val="000000" w:themeColor="text1"/>
          <w:sz w:val="28"/>
          <w:szCs w:val="28"/>
        </w:rPr>
        <w:t>196</w:t>
      </w:r>
      <w:r w:rsidRPr="00B000D0">
        <w:rPr>
          <w:rFonts w:ascii="Times New Roman" w:hAnsi="Times New Roman" w:cs="Times New Roman"/>
          <w:bCs/>
          <w:color w:val="000000" w:themeColor="text1"/>
          <w:sz w:val="28"/>
          <w:lang w:val="kk-KZ"/>
        </w:rPr>
        <w:t xml:space="preserve">] в качестве </w:t>
      </w:r>
      <w:r w:rsidRPr="00881EB1">
        <w:rPr>
          <w:rFonts w:ascii="Times New Roman" w:hAnsi="Times New Roman" w:cs="Times New Roman"/>
          <w:bCs/>
          <w:sz w:val="28"/>
          <w:lang w:val="kk-KZ"/>
        </w:rPr>
        <w:t>входных данных для изучения размерных эффектов отклика нанокластеров на ионизирующее излучение.</w:t>
      </w:r>
    </w:p>
    <w:p w14:paraId="4431FBD4" w14:textId="19366F8B" w:rsidR="00186915" w:rsidRPr="00881EB1" w:rsidRDefault="00186915" w:rsidP="00C9317E">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lastRenderedPageBreak/>
        <w:t xml:space="preserve">Изменения в нанопорошке </w:t>
      </w:r>
      <w:proofErr w:type="spellStart"/>
      <w:r w:rsidR="00F540E2" w:rsidRPr="00881EB1">
        <w:rPr>
          <w:rStyle w:val="Hyperlink0"/>
          <w:rFonts w:eastAsia="Arial Unicode MS"/>
          <w:bCs/>
          <w:lang w:val="en-US"/>
        </w:rPr>
        <w:t>CeO</w:t>
      </w:r>
      <w:proofErr w:type="spellEnd"/>
      <w:r w:rsidR="00F540E2" w:rsidRPr="00881EB1">
        <w:rPr>
          <w:rStyle w:val="Hyperlink0"/>
          <w:rFonts w:eastAsia="Arial Unicode MS"/>
          <w:bCs/>
          <w:vertAlign w:val="subscript"/>
        </w:rPr>
        <w:t>2</w:t>
      </w:r>
      <w:r w:rsidRPr="00881EB1">
        <w:rPr>
          <w:rFonts w:ascii="Times New Roman" w:hAnsi="Times New Roman" w:cs="Times New Roman"/>
          <w:bCs/>
          <w:sz w:val="28"/>
          <w:lang w:val="kk-KZ"/>
        </w:rPr>
        <w:t xml:space="preserve"> после облучения ион</w:t>
      </w:r>
      <w:r w:rsidR="00F540E2" w:rsidRPr="00881EB1">
        <w:rPr>
          <w:rFonts w:ascii="Times New Roman" w:hAnsi="Times New Roman" w:cs="Times New Roman"/>
          <w:bCs/>
          <w:sz w:val="28"/>
          <w:lang w:val="kk-KZ"/>
        </w:rPr>
        <w:t xml:space="preserve">ами </w:t>
      </w:r>
      <w:r w:rsidRPr="00881EB1">
        <w:rPr>
          <w:rFonts w:ascii="Times New Roman" w:hAnsi="Times New Roman" w:cs="Times New Roman"/>
          <w:bCs/>
          <w:sz w:val="28"/>
          <w:lang w:val="kk-KZ"/>
        </w:rPr>
        <w:t xml:space="preserve">Bi с энергией 700 МэВ исследовались с помощью </w:t>
      </w:r>
      <w:r w:rsidR="00F540E2" w:rsidRPr="00881EB1">
        <w:rPr>
          <w:rFonts w:ascii="Times New Roman" w:hAnsi="Times New Roman" w:cs="Times New Roman"/>
          <w:bCs/>
          <w:sz w:val="28"/>
          <w:lang w:val="kk-KZ"/>
        </w:rPr>
        <w:t>ПЭМ</w:t>
      </w:r>
      <w:r w:rsidRPr="00881EB1">
        <w:rPr>
          <w:rFonts w:ascii="Times New Roman" w:hAnsi="Times New Roman" w:cs="Times New Roman"/>
          <w:bCs/>
          <w:sz w:val="28"/>
          <w:lang w:val="kk-KZ"/>
        </w:rPr>
        <w:t xml:space="preserve"> (рисунок </w:t>
      </w:r>
      <w:r w:rsidR="000E2A9C" w:rsidRPr="00881EB1">
        <w:rPr>
          <w:rFonts w:ascii="Times New Roman" w:hAnsi="Times New Roman" w:cs="Times New Roman"/>
          <w:bCs/>
          <w:sz w:val="28"/>
        </w:rPr>
        <w:t>41</w:t>
      </w:r>
      <w:r w:rsidRPr="00881EB1">
        <w:rPr>
          <w:rFonts w:ascii="Times New Roman" w:hAnsi="Times New Roman" w:cs="Times New Roman"/>
          <w:bCs/>
          <w:sz w:val="28"/>
          <w:lang w:val="kk-KZ"/>
        </w:rPr>
        <w:t xml:space="preserve">а). Размеры зёрен варьируются от нескольких нанометров до 50 нм. Почти все зёрна имеют </w:t>
      </w:r>
      <w:r w:rsidR="00F540E2" w:rsidRPr="00881EB1">
        <w:rPr>
          <w:rFonts w:ascii="Times New Roman" w:hAnsi="Times New Roman" w:cs="Times New Roman"/>
          <w:bCs/>
          <w:sz w:val="28"/>
          <w:lang w:val="kk-KZ"/>
        </w:rPr>
        <w:t>грани</w:t>
      </w:r>
      <w:r w:rsidRPr="00881EB1">
        <w:rPr>
          <w:rFonts w:ascii="Times New Roman" w:hAnsi="Times New Roman" w:cs="Times New Roman"/>
          <w:bCs/>
          <w:sz w:val="28"/>
          <w:lang w:val="kk-KZ"/>
        </w:rPr>
        <w:t xml:space="preserve">, большинство </w:t>
      </w:r>
      <w:r w:rsidR="00F540E2" w:rsidRPr="00881EB1">
        <w:rPr>
          <w:rStyle w:val="tlid-translation"/>
          <w:rFonts w:ascii="Times New Roman" w:hAnsi="Times New Roman" w:cs="Times New Roman"/>
          <w:sz w:val="28"/>
          <w:szCs w:val="28"/>
        </w:rPr>
        <w:t>–</w:t>
      </w:r>
      <w:r w:rsidRPr="00881EB1">
        <w:rPr>
          <w:rFonts w:ascii="Times New Roman" w:hAnsi="Times New Roman" w:cs="Times New Roman"/>
          <w:bCs/>
          <w:sz w:val="28"/>
          <w:lang w:val="kk-KZ"/>
        </w:rPr>
        <w:t xml:space="preserve"> в виде параллелепипедов с чёткими гранями. В зависимости от ориентации в некоторых наночастицах можно наблюдать контрасты кристаллографических плоскостей, что подтверждает их кристалличность. Облучение ионами Bi с энергией 700 МэВ при флюенсе до 5</w:t>
      </w:r>
      <w:r w:rsidR="00C25E4A" w:rsidRPr="00881EB1">
        <w:rPr>
          <w:rStyle w:val="Hyperlink0"/>
          <w:rFonts w:eastAsia="Arial Unicode MS"/>
        </w:rPr>
        <w:t>×</w:t>
      </w:r>
      <w:r w:rsidRPr="00881EB1">
        <w:rPr>
          <w:rFonts w:ascii="Times New Roman" w:hAnsi="Times New Roman" w:cs="Times New Roman"/>
          <w:bCs/>
          <w:sz w:val="28"/>
          <w:lang w:val="kk-KZ"/>
        </w:rPr>
        <w:t>10</w:t>
      </w:r>
      <w:r w:rsidR="00F540E2" w:rsidRPr="00881EB1">
        <w:rPr>
          <w:rFonts w:ascii="Times New Roman" w:hAnsi="Times New Roman" w:cs="Times New Roman"/>
          <w:bCs/>
          <w:sz w:val="28"/>
          <w:vertAlign w:val="superscript"/>
          <w:lang w:val="kk-KZ"/>
        </w:rPr>
        <w:t>11</w:t>
      </w:r>
      <w:r w:rsidRPr="00881EB1">
        <w:rPr>
          <w:rFonts w:ascii="Times New Roman" w:hAnsi="Times New Roman" w:cs="Times New Roman"/>
          <w:bCs/>
          <w:sz w:val="28"/>
          <w:lang w:val="kk-KZ"/>
        </w:rPr>
        <w:t xml:space="preserve"> см</w:t>
      </w:r>
      <w:r w:rsidR="00F540E2" w:rsidRPr="00881EB1">
        <w:rPr>
          <w:rFonts w:ascii="Times New Roman" w:hAnsi="Times New Roman" w:cs="Times New Roman"/>
          <w:bCs/>
          <w:sz w:val="28"/>
          <w:vertAlign w:val="superscript"/>
          <w:lang w:val="kk-KZ"/>
        </w:rPr>
        <w:t>-2</w:t>
      </w:r>
      <w:r w:rsidRPr="00881EB1">
        <w:rPr>
          <w:rFonts w:ascii="Times New Roman" w:hAnsi="Times New Roman" w:cs="Times New Roman"/>
          <w:bCs/>
          <w:sz w:val="28"/>
          <w:lang w:val="kk-KZ"/>
        </w:rPr>
        <w:t xml:space="preserve"> приводит к значительным изменениям в наночастицах. На рисунке </w:t>
      </w:r>
      <w:r w:rsidR="000E2A9C" w:rsidRPr="00881EB1">
        <w:rPr>
          <w:rFonts w:ascii="Times New Roman" w:hAnsi="Times New Roman" w:cs="Times New Roman"/>
          <w:bCs/>
          <w:sz w:val="28"/>
        </w:rPr>
        <w:t>41</w:t>
      </w:r>
      <w:r w:rsidR="00D43FE9" w:rsidRPr="00881EB1">
        <w:rPr>
          <w:rFonts w:ascii="Times New Roman" w:hAnsi="Times New Roman" w:cs="Times New Roman"/>
          <w:bCs/>
          <w:sz w:val="28"/>
          <w:lang w:val="kk-KZ"/>
        </w:rPr>
        <w:t>б</w:t>
      </w:r>
      <w:r w:rsidRPr="00881EB1">
        <w:rPr>
          <w:rFonts w:ascii="Times New Roman" w:hAnsi="Times New Roman" w:cs="Times New Roman"/>
          <w:bCs/>
          <w:sz w:val="28"/>
          <w:lang w:val="kk-KZ"/>
        </w:rPr>
        <w:t xml:space="preserve"> видно разрушение граней нанокластеров, вызванное облучением. Также в центральной части зёрен формируются треки с пониженной плотностью, которые проявляются в виде светлых контрастов.</w:t>
      </w:r>
    </w:p>
    <w:p w14:paraId="72CBF74F" w14:textId="77777777" w:rsidR="00F540E2" w:rsidRPr="00881EB1" w:rsidRDefault="00F540E2" w:rsidP="00186915">
      <w:pPr>
        <w:ind w:firstLine="720"/>
        <w:jc w:val="both"/>
        <w:rPr>
          <w:rFonts w:ascii="Times New Roman" w:hAnsi="Times New Roman" w:cs="Times New Roman"/>
          <w:bCs/>
          <w:sz w:val="28"/>
          <w:lang w:val="kk-KZ"/>
        </w:rPr>
      </w:pPr>
    </w:p>
    <w:p w14:paraId="05CC73E1" w14:textId="0F862554" w:rsidR="004F5295" w:rsidRPr="00881EB1" w:rsidRDefault="004F5295" w:rsidP="004F5295">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2852CFE6" wp14:editId="6546CBBB">
            <wp:extent cx="4930407" cy="2448000"/>
            <wp:effectExtent l="0" t="0" r="3810" b="0"/>
            <wp:docPr id="5" name="Рисунок 5" descr="C:\Users\Ruslan Rymzhanov\OneDrive\Sektor 8\WORK\CeO2_nanoclusters\Figures\Figure 4_TEM_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slan Rymzhanov\OneDrive\Sektor 8\WORK\CeO2_nanoclusters\Figures\Figure 4_TEM_images.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930407" cy="2448000"/>
                    </a:xfrm>
                    <a:prstGeom prst="rect">
                      <a:avLst/>
                    </a:prstGeom>
                    <a:noFill/>
                    <a:ln>
                      <a:noFill/>
                    </a:ln>
                  </pic:spPr>
                </pic:pic>
              </a:graphicData>
            </a:graphic>
          </wp:inline>
        </w:drawing>
      </w:r>
    </w:p>
    <w:p w14:paraId="33A2DC36" w14:textId="77777777" w:rsidR="008F701D" w:rsidRPr="00804962" w:rsidRDefault="008F701D" w:rsidP="00F540E2">
      <w:pPr>
        <w:ind w:firstLine="720"/>
        <w:jc w:val="center"/>
        <w:rPr>
          <w:rFonts w:ascii="Times New Roman" w:hAnsi="Times New Roman" w:cs="Times New Roman"/>
          <w:bCs/>
          <w:sz w:val="16"/>
          <w:szCs w:val="16"/>
          <w:lang w:val="kk-KZ"/>
        </w:rPr>
      </w:pPr>
    </w:p>
    <w:p w14:paraId="5F55E168" w14:textId="43BA3ECE" w:rsidR="00804962" w:rsidRPr="00804962" w:rsidRDefault="00804962" w:rsidP="00804962">
      <w:pPr>
        <w:ind w:firstLine="709"/>
        <w:jc w:val="both"/>
        <w:rPr>
          <w:rFonts w:ascii="Times New Roman" w:hAnsi="Times New Roman" w:cs="Times New Roman"/>
          <w:bCs/>
          <w:lang w:val="kk-KZ"/>
        </w:rPr>
      </w:pPr>
      <w:r w:rsidRPr="00804962">
        <w:rPr>
          <w:rFonts w:ascii="Times New Roman" w:hAnsi="Times New Roman" w:cs="Times New Roman"/>
          <w:bCs/>
          <w:lang w:val="kk-KZ"/>
        </w:rPr>
        <w:t xml:space="preserve">а </w:t>
      </w:r>
      <w:r w:rsidR="00B2633C" w:rsidRPr="006119D3">
        <w:rPr>
          <w:rFonts w:ascii="Times New Roman" w:hAnsi="Times New Roman" w:cs="Times New Roman"/>
          <w:lang w:val="kk-KZ" w:eastAsia="ru-RU"/>
        </w:rPr>
        <w:t>‒</w:t>
      </w:r>
      <w:r w:rsidRPr="00804962">
        <w:rPr>
          <w:rFonts w:ascii="Times New Roman" w:hAnsi="Times New Roman" w:cs="Times New Roman"/>
          <w:bCs/>
          <w:lang w:val="kk-KZ"/>
        </w:rPr>
        <w:t xml:space="preserve"> исходный образец; б </w:t>
      </w:r>
      <w:r w:rsidR="00B2633C" w:rsidRPr="006119D3">
        <w:rPr>
          <w:rFonts w:ascii="Times New Roman" w:hAnsi="Times New Roman" w:cs="Times New Roman"/>
          <w:lang w:val="kk-KZ" w:eastAsia="ru-RU"/>
        </w:rPr>
        <w:t>‒</w:t>
      </w:r>
      <w:r w:rsidRPr="00804962">
        <w:rPr>
          <w:rFonts w:ascii="Times New Roman" w:hAnsi="Times New Roman" w:cs="Times New Roman"/>
          <w:bCs/>
          <w:lang w:val="kk-KZ"/>
        </w:rPr>
        <w:t xml:space="preserve"> образец, облучённый ионами Bi с энергией 700 МэВ при флюенсе 5</w:t>
      </w:r>
      <w:r w:rsidRPr="00804962">
        <w:rPr>
          <w:rStyle w:val="Hyperlink0"/>
          <w:rFonts w:eastAsia="Arial Unicode MS"/>
          <w:sz w:val="24"/>
          <w:szCs w:val="24"/>
        </w:rPr>
        <w:t>×</w:t>
      </w:r>
      <w:r w:rsidRPr="00804962">
        <w:rPr>
          <w:rFonts w:ascii="Times New Roman" w:hAnsi="Times New Roman" w:cs="Times New Roman"/>
          <w:bCs/>
          <w:lang w:val="kk-KZ"/>
        </w:rPr>
        <w:t>10</w:t>
      </w:r>
      <w:r w:rsidRPr="00804962">
        <w:rPr>
          <w:rFonts w:ascii="Times New Roman" w:hAnsi="Times New Roman" w:cs="Times New Roman"/>
          <w:bCs/>
          <w:vertAlign w:val="superscript"/>
          <w:lang w:val="kk-KZ"/>
        </w:rPr>
        <w:t>11</w:t>
      </w:r>
      <w:r w:rsidRPr="00804962">
        <w:rPr>
          <w:rFonts w:ascii="Times New Roman" w:hAnsi="Times New Roman" w:cs="Times New Roman"/>
          <w:bCs/>
          <w:lang w:val="kk-KZ"/>
        </w:rPr>
        <w:t xml:space="preserve"> см</w:t>
      </w:r>
      <w:r w:rsidRPr="00804962">
        <w:rPr>
          <w:rFonts w:ascii="Times New Roman" w:hAnsi="Times New Roman" w:cs="Times New Roman"/>
          <w:bCs/>
          <w:vertAlign w:val="superscript"/>
          <w:lang w:val="kk-KZ"/>
        </w:rPr>
        <w:t>-2</w:t>
      </w:r>
    </w:p>
    <w:p w14:paraId="7CB54126" w14:textId="77777777" w:rsidR="00804962" w:rsidRPr="00804962" w:rsidRDefault="00804962" w:rsidP="00B47962">
      <w:pPr>
        <w:jc w:val="center"/>
        <w:rPr>
          <w:rFonts w:ascii="Times New Roman" w:hAnsi="Times New Roman" w:cs="Times New Roman"/>
          <w:bCs/>
          <w:sz w:val="16"/>
          <w:szCs w:val="16"/>
          <w:lang w:val="kk-KZ"/>
        </w:rPr>
      </w:pPr>
    </w:p>
    <w:p w14:paraId="6A6C4178" w14:textId="380CC73B" w:rsidR="00F540E2" w:rsidRPr="00881EB1" w:rsidRDefault="00F540E2" w:rsidP="00B47962">
      <w:pPr>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0E2A9C" w:rsidRPr="00881EB1">
        <w:rPr>
          <w:rFonts w:ascii="Times New Roman" w:hAnsi="Times New Roman" w:cs="Times New Roman"/>
          <w:bCs/>
          <w:sz w:val="28"/>
        </w:rPr>
        <w:t>41</w:t>
      </w:r>
      <w:r w:rsidR="001E0A10">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lang w:val="kk-KZ"/>
        </w:rPr>
        <w:t>–</w:t>
      </w:r>
      <w:r w:rsidRPr="00881EB1">
        <w:rPr>
          <w:rFonts w:ascii="Times New Roman" w:hAnsi="Times New Roman" w:cs="Times New Roman"/>
          <w:bCs/>
          <w:sz w:val="28"/>
          <w:lang w:val="kk-KZ"/>
        </w:rPr>
        <w:t xml:space="preserve"> ПЭM изображения наночастиц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lang w:val="kk-KZ"/>
        </w:rPr>
        <w:t>, оса</w:t>
      </w:r>
      <w:r w:rsidR="00804962">
        <w:rPr>
          <w:rFonts w:ascii="Times New Roman" w:hAnsi="Times New Roman" w:cs="Times New Roman"/>
          <w:bCs/>
          <w:sz w:val="28"/>
          <w:lang w:val="kk-KZ"/>
        </w:rPr>
        <w:t>ждённых на углеродные ПЭM гриды</w:t>
      </w:r>
    </w:p>
    <w:p w14:paraId="20823ECF" w14:textId="77777777" w:rsidR="00F540E2" w:rsidRPr="00881EB1" w:rsidRDefault="00F540E2" w:rsidP="00186915">
      <w:pPr>
        <w:ind w:firstLine="720"/>
        <w:jc w:val="both"/>
        <w:rPr>
          <w:rFonts w:ascii="Times New Roman" w:hAnsi="Times New Roman" w:cs="Times New Roman"/>
          <w:bCs/>
          <w:sz w:val="28"/>
          <w:lang w:val="kk-KZ"/>
        </w:rPr>
      </w:pPr>
    </w:p>
    <w:p w14:paraId="4A1C2C41" w14:textId="10A45FA1" w:rsidR="006D4214" w:rsidRPr="00881EB1" w:rsidRDefault="006D4214" w:rsidP="00804962">
      <w:pPr>
        <w:ind w:firstLine="709"/>
        <w:jc w:val="both"/>
        <w:rPr>
          <w:rFonts w:ascii="Times New Roman" w:hAnsi="Times New Roman" w:cs="Times New Roman"/>
          <w:bCs/>
          <w:i/>
          <w:iCs/>
          <w:sz w:val="28"/>
          <w:lang w:val="kk-KZ"/>
        </w:rPr>
      </w:pPr>
      <w:r w:rsidRPr="00881EB1">
        <w:rPr>
          <w:rFonts w:ascii="Times New Roman" w:hAnsi="Times New Roman" w:cs="Times New Roman"/>
          <w:bCs/>
          <w:i/>
          <w:iCs/>
          <w:sz w:val="28"/>
          <w:lang w:val="kk-KZ"/>
        </w:rPr>
        <w:t>Изолированные нанокластеры</w:t>
      </w:r>
    </w:p>
    <w:p w14:paraId="35DAA237" w14:textId="628BAA1E" w:rsidR="006D4214" w:rsidRPr="00881EB1" w:rsidRDefault="006D4214" w:rsidP="00804962">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t xml:space="preserve">В исследовании </w:t>
      </w:r>
      <w:r w:rsidRPr="00B000D0">
        <w:rPr>
          <w:rFonts w:ascii="Times New Roman" w:hAnsi="Times New Roman" w:cs="Times New Roman"/>
          <w:bCs/>
          <w:color w:val="000000" w:themeColor="text1"/>
          <w:sz w:val="28"/>
          <w:lang w:val="kk-KZ"/>
        </w:rPr>
        <w:t>[</w:t>
      </w:r>
      <w:r w:rsidR="00B000D0" w:rsidRPr="00B000D0">
        <w:rPr>
          <w:rFonts w:ascii="Times New Roman" w:hAnsi="Times New Roman" w:cs="Times New Roman"/>
          <w:color w:val="000000" w:themeColor="text1"/>
          <w:sz w:val="28"/>
          <w:szCs w:val="28"/>
        </w:rPr>
        <w:t>117</w:t>
      </w:r>
      <w:r w:rsidR="00502A3B" w:rsidRPr="00B000D0">
        <w:rPr>
          <w:rFonts w:ascii="Times New Roman" w:hAnsi="Times New Roman" w:cs="Times New Roman"/>
          <w:color w:val="000000" w:themeColor="text1"/>
          <w:sz w:val="28"/>
          <w:szCs w:val="28"/>
        </w:rPr>
        <w:t xml:space="preserve">, </w:t>
      </w:r>
      <w:r w:rsidR="00451848">
        <w:rPr>
          <w:rFonts w:ascii="Times New Roman" w:hAnsi="Times New Roman" w:cs="Times New Roman"/>
          <w:color w:val="000000" w:themeColor="text1"/>
          <w:sz w:val="28"/>
          <w:szCs w:val="28"/>
        </w:rPr>
        <w:t>р.</w:t>
      </w:r>
      <w:r w:rsidR="00502A3B" w:rsidRPr="00B000D0">
        <w:rPr>
          <w:rFonts w:ascii="Times New Roman" w:hAnsi="Times New Roman" w:cs="Times New Roman"/>
          <w:color w:val="000000" w:themeColor="text1"/>
          <w:sz w:val="28"/>
          <w:szCs w:val="28"/>
        </w:rPr>
        <w:t xml:space="preserve"> 155480-5</w:t>
      </w:r>
      <w:r w:rsidRPr="00B000D0">
        <w:rPr>
          <w:rFonts w:ascii="Times New Roman" w:hAnsi="Times New Roman" w:cs="Times New Roman"/>
          <w:bCs/>
          <w:color w:val="000000" w:themeColor="text1"/>
          <w:sz w:val="28"/>
          <w:lang w:val="kk-KZ"/>
        </w:rPr>
        <w:t xml:space="preserve">] было установлено, что в расплавленном состоянии у </w:t>
      </w:r>
      <w:proofErr w:type="spellStart"/>
      <w:r w:rsidRPr="00B000D0">
        <w:rPr>
          <w:rStyle w:val="Hyperlink0"/>
          <w:rFonts w:eastAsia="Arial Unicode MS"/>
          <w:bCs/>
          <w:color w:val="000000" w:themeColor="text1"/>
          <w:lang w:val="en-US"/>
        </w:rPr>
        <w:t>CeO</w:t>
      </w:r>
      <w:proofErr w:type="spellEnd"/>
      <w:r w:rsidRPr="00B000D0">
        <w:rPr>
          <w:rStyle w:val="Hyperlink0"/>
          <w:rFonts w:eastAsia="Arial Unicode MS"/>
          <w:bCs/>
          <w:color w:val="000000" w:themeColor="text1"/>
          <w:vertAlign w:val="subscript"/>
        </w:rPr>
        <w:t>2</w:t>
      </w:r>
      <w:r w:rsidRPr="00B000D0">
        <w:rPr>
          <w:rStyle w:val="Hyperlink0"/>
          <w:rFonts w:eastAsia="Arial Unicode MS"/>
          <w:bCs/>
          <w:color w:val="000000" w:themeColor="text1"/>
          <w:vertAlign w:val="subscript"/>
          <w:lang w:val="kk-KZ"/>
        </w:rPr>
        <w:t xml:space="preserve"> </w:t>
      </w:r>
      <w:r w:rsidRPr="00B000D0">
        <w:rPr>
          <w:rFonts w:ascii="Times New Roman" w:hAnsi="Times New Roman" w:cs="Times New Roman"/>
          <w:bCs/>
          <w:color w:val="000000" w:themeColor="text1"/>
          <w:sz w:val="28"/>
          <w:lang w:val="kk-KZ"/>
        </w:rPr>
        <w:t xml:space="preserve">низкая вязкость и поверхностное натяжение, что способствует значительному вытеснению материала к поверхности из горячего ядра трека. В результате этого БТИ вызывает формирование </w:t>
      </w:r>
      <w:r w:rsidRPr="00881EB1">
        <w:rPr>
          <w:rFonts w:ascii="Times New Roman" w:hAnsi="Times New Roman" w:cs="Times New Roman"/>
          <w:bCs/>
          <w:sz w:val="28"/>
          <w:lang w:val="kk-KZ"/>
        </w:rPr>
        <w:t xml:space="preserve">кристаллических сферических хилоков на поверхности. Такое значительное </w:t>
      </w:r>
      <w:r w:rsidR="00242A1E">
        <w:rPr>
          <w:rFonts w:ascii="Times New Roman" w:hAnsi="Times New Roman" w:cs="Times New Roman"/>
          <w:bCs/>
          <w:sz w:val="28"/>
          <w:lang w:val="kk-KZ"/>
        </w:rPr>
        <w:t>вытеснение</w:t>
      </w:r>
      <w:r w:rsidRPr="00881EB1">
        <w:rPr>
          <w:rFonts w:ascii="Times New Roman" w:hAnsi="Times New Roman" w:cs="Times New Roman"/>
          <w:bCs/>
          <w:sz w:val="28"/>
          <w:lang w:val="kk-KZ"/>
        </w:rPr>
        <w:t xml:space="preserve"> материала, очевидно, играет важную роль в процессах возбуждения и релаксации наночастиц под действием облучения тяжёлыми ионами высоких энергии.</w:t>
      </w:r>
    </w:p>
    <w:p w14:paraId="1F8DE156" w14:textId="5B4033EE" w:rsidR="006D4214" w:rsidRPr="00881EB1" w:rsidRDefault="006D4214" w:rsidP="00804962">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t xml:space="preserve">На рисунке </w:t>
      </w:r>
      <w:r w:rsidR="000E2A9C" w:rsidRPr="00881EB1">
        <w:rPr>
          <w:rFonts w:ascii="Times New Roman" w:hAnsi="Times New Roman" w:cs="Times New Roman"/>
          <w:bCs/>
          <w:sz w:val="28"/>
        </w:rPr>
        <w:t>42</w:t>
      </w:r>
      <w:r w:rsidRPr="00881EB1">
        <w:rPr>
          <w:rFonts w:ascii="Times New Roman" w:hAnsi="Times New Roman" w:cs="Times New Roman"/>
          <w:bCs/>
          <w:sz w:val="28"/>
          <w:lang w:val="kk-KZ"/>
        </w:rPr>
        <w:t xml:space="preserve"> представлены результаты моделирования прохождения иона Bi с энергией 700 МэВ через кубическую наночастицу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lang w:val="kk-KZ"/>
        </w:rPr>
        <w:t xml:space="preserve"> размером 20 нм. Попадание иона в центр нанозерна вызывает сильный нагрев и выброс расплавленного материала. Ион вызывает плавление только центральной части наночастицы, в то время как большая часть её объема остаётся кристаллической. Повреждённые участки затем рекристаллизуются, формируя </w:t>
      </w:r>
      <w:r w:rsidRPr="00881EB1">
        <w:rPr>
          <w:rFonts w:ascii="Times New Roman" w:hAnsi="Times New Roman" w:cs="Times New Roman"/>
          <w:bCs/>
          <w:sz w:val="28"/>
          <w:lang w:val="kk-KZ"/>
        </w:rPr>
        <w:lastRenderedPageBreak/>
        <w:t xml:space="preserve">в итоге кристаллическую структуру с нанополостью диаметром ~3 нм и кратерообразными образованиями на передней и задней поверхностях наночастицы (рисунок </w:t>
      </w:r>
      <w:r w:rsidR="000E2A9C" w:rsidRPr="00881EB1">
        <w:rPr>
          <w:rFonts w:ascii="Times New Roman" w:hAnsi="Times New Roman" w:cs="Times New Roman"/>
          <w:bCs/>
          <w:sz w:val="28"/>
        </w:rPr>
        <w:t>42</w:t>
      </w:r>
      <w:r w:rsidRPr="00881EB1">
        <w:rPr>
          <w:rFonts w:ascii="Times New Roman" w:hAnsi="Times New Roman" w:cs="Times New Roman"/>
          <w:bCs/>
          <w:sz w:val="28"/>
          <w:lang w:val="kk-KZ"/>
        </w:rPr>
        <w:t xml:space="preserve">а). Похожие треки с пониженной плотностью, обнаруженные методом ПЭM, показаны на рисунках </w:t>
      </w:r>
      <w:r w:rsidR="000E2A9C" w:rsidRPr="00881EB1">
        <w:rPr>
          <w:rFonts w:ascii="Times New Roman" w:hAnsi="Times New Roman" w:cs="Times New Roman"/>
          <w:bCs/>
          <w:sz w:val="28"/>
        </w:rPr>
        <w:t>42</w:t>
      </w:r>
      <w:r w:rsidRPr="00881EB1">
        <w:rPr>
          <w:rFonts w:ascii="Times New Roman" w:hAnsi="Times New Roman" w:cs="Times New Roman"/>
          <w:bCs/>
          <w:sz w:val="28"/>
          <w:lang w:val="kk-KZ"/>
        </w:rPr>
        <w:t xml:space="preserve">a’, a’’. Ионный трек, на рисунке </w:t>
      </w:r>
      <w:r w:rsidR="000E2A9C" w:rsidRPr="00881EB1">
        <w:rPr>
          <w:rFonts w:ascii="Times New Roman" w:hAnsi="Times New Roman" w:cs="Times New Roman"/>
          <w:bCs/>
          <w:sz w:val="28"/>
        </w:rPr>
        <w:t>42</w:t>
      </w:r>
      <w:r w:rsidRPr="00881EB1">
        <w:rPr>
          <w:rFonts w:ascii="Times New Roman" w:hAnsi="Times New Roman" w:cs="Times New Roman"/>
          <w:bCs/>
          <w:sz w:val="28"/>
          <w:lang w:val="kk-KZ"/>
        </w:rPr>
        <w:t>a’, выглядит по крайней мере частично полым, с некоторым количеством кристаллического материала на стенках отверстия. Размер сквозного канала составляет около 3</w:t>
      </w:r>
      <w:r w:rsidR="003833A4" w:rsidRPr="00881EB1">
        <w:rPr>
          <w:rFonts w:ascii="Times New Roman" w:hAnsi="Times New Roman" w:cs="Times New Roman"/>
          <w:bCs/>
          <w:sz w:val="28"/>
          <w:lang w:val="kk-KZ"/>
        </w:rPr>
        <w:t>,</w:t>
      </w:r>
      <w:r w:rsidRPr="00881EB1">
        <w:rPr>
          <w:rFonts w:ascii="Times New Roman" w:hAnsi="Times New Roman" w:cs="Times New Roman"/>
          <w:bCs/>
          <w:sz w:val="28"/>
          <w:lang w:val="kk-KZ"/>
        </w:rPr>
        <w:t>9 нм, однако следует учитывать, что на его размер может повлиять близость границы наночастицы к наноканалу.</w:t>
      </w:r>
    </w:p>
    <w:p w14:paraId="58A48C80" w14:textId="77777777" w:rsidR="006D4214" w:rsidRPr="00881EB1" w:rsidRDefault="006D4214" w:rsidP="00804962">
      <w:pPr>
        <w:ind w:firstLine="709"/>
        <w:jc w:val="both"/>
        <w:rPr>
          <w:rFonts w:ascii="Times New Roman" w:hAnsi="Times New Roman" w:cs="Times New Roman"/>
          <w:bCs/>
          <w:sz w:val="28"/>
          <w:lang w:val="kk-KZ"/>
        </w:rPr>
      </w:pPr>
    </w:p>
    <w:p w14:paraId="36740774" w14:textId="1C4EB91F" w:rsidR="004F5295" w:rsidRPr="00881EB1" w:rsidRDefault="004F5295" w:rsidP="004F5295">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132094C9" wp14:editId="4F6D72B4">
            <wp:extent cx="5292960" cy="3348000"/>
            <wp:effectExtent l="0" t="0" r="3175" b="5080"/>
            <wp:docPr id="2" name="Рисунок 2" descr="C:\Users\Ruslan Rymzhanov\OneDrive\Sektor 8\WORK\CeO2_nanoclusters\Figures\Figur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lan Rymzhanov\OneDrive\Sektor 8\WORK\CeO2_nanoclusters\Figures\Figure 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92960" cy="3348000"/>
                    </a:xfrm>
                    <a:prstGeom prst="rect">
                      <a:avLst/>
                    </a:prstGeom>
                    <a:noFill/>
                    <a:ln>
                      <a:noFill/>
                    </a:ln>
                  </pic:spPr>
                </pic:pic>
              </a:graphicData>
            </a:graphic>
          </wp:inline>
        </w:drawing>
      </w:r>
    </w:p>
    <w:p w14:paraId="1D39E285" w14:textId="77777777" w:rsidR="00804962" w:rsidRPr="00804962" w:rsidRDefault="00804962" w:rsidP="009A3198">
      <w:pPr>
        <w:jc w:val="center"/>
        <w:rPr>
          <w:rFonts w:ascii="Times New Roman" w:hAnsi="Times New Roman" w:cs="Times New Roman"/>
          <w:bCs/>
          <w:sz w:val="16"/>
          <w:szCs w:val="16"/>
          <w:lang w:val="kk-KZ"/>
        </w:rPr>
      </w:pPr>
    </w:p>
    <w:p w14:paraId="50B3C4C8" w14:textId="10B3521C" w:rsidR="00804962" w:rsidRPr="00804962" w:rsidRDefault="00804962" w:rsidP="00804962">
      <w:pPr>
        <w:ind w:firstLine="709"/>
        <w:jc w:val="both"/>
        <w:rPr>
          <w:rFonts w:ascii="Times New Roman" w:hAnsi="Times New Roman" w:cs="Times New Roman"/>
          <w:bCs/>
          <w:lang w:val="kk-KZ"/>
        </w:rPr>
      </w:pPr>
      <w:r w:rsidRPr="00804962">
        <w:rPr>
          <w:rFonts w:ascii="Times New Roman" w:hAnsi="Times New Roman" w:cs="Times New Roman"/>
          <w:bCs/>
          <w:lang w:val="kk-KZ"/>
        </w:rPr>
        <w:t xml:space="preserve">а </w:t>
      </w:r>
      <w:r w:rsidR="00B2633C" w:rsidRPr="006119D3">
        <w:rPr>
          <w:rFonts w:ascii="Times New Roman" w:hAnsi="Times New Roman" w:cs="Times New Roman"/>
          <w:lang w:val="kk-KZ" w:eastAsia="ru-RU"/>
        </w:rPr>
        <w:t>‒</w:t>
      </w:r>
      <w:r w:rsidRPr="00804962">
        <w:rPr>
          <w:rFonts w:ascii="Times New Roman" w:hAnsi="Times New Roman" w:cs="Times New Roman"/>
          <w:bCs/>
          <w:lang w:val="kk-KZ"/>
        </w:rPr>
        <w:t xml:space="preserve"> через центр ячейки; б </w:t>
      </w:r>
      <w:r w:rsidR="00B2633C" w:rsidRPr="006119D3">
        <w:rPr>
          <w:rFonts w:ascii="Times New Roman" w:hAnsi="Times New Roman" w:cs="Times New Roman"/>
          <w:lang w:val="kk-KZ" w:eastAsia="ru-RU"/>
        </w:rPr>
        <w:t>‒</w:t>
      </w:r>
      <w:r w:rsidRPr="00804962">
        <w:rPr>
          <w:rFonts w:ascii="Times New Roman" w:hAnsi="Times New Roman" w:cs="Times New Roman"/>
          <w:bCs/>
          <w:lang w:val="kk-KZ"/>
        </w:rPr>
        <w:t xml:space="preserve"> через край ячейки; a’, б’ </w:t>
      </w:r>
      <w:r w:rsidR="00B2633C" w:rsidRPr="006119D3">
        <w:rPr>
          <w:rFonts w:ascii="Times New Roman" w:hAnsi="Times New Roman" w:cs="Times New Roman"/>
          <w:lang w:val="kk-KZ" w:eastAsia="ru-RU"/>
        </w:rPr>
        <w:t>‒</w:t>
      </w:r>
      <w:r w:rsidRPr="00804962">
        <w:rPr>
          <w:rFonts w:ascii="Times New Roman" w:hAnsi="Times New Roman" w:cs="Times New Roman"/>
          <w:bCs/>
          <w:lang w:val="kk-KZ"/>
        </w:rPr>
        <w:t xml:space="preserve"> изображения ПЭM с высоким увеличением; a’’, б’’ </w:t>
      </w:r>
      <w:r w:rsidR="00B2633C" w:rsidRPr="006119D3">
        <w:rPr>
          <w:rFonts w:ascii="Times New Roman" w:hAnsi="Times New Roman" w:cs="Times New Roman"/>
          <w:lang w:val="kk-KZ" w:eastAsia="ru-RU"/>
        </w:rPr>
        <w:t>‒</w:t>
      </w:r>
      <w:r w:rsidRPr="00804962">
        <w:rPr>
          <w:rFonts w:ascii="Times New Roman" w:hAnsi="Times New Roman" w:cs="Times New Roman"/>
          <w:bCs/>
          <w:lang w:val="kk-KZ"/>
        </w:rPr>
        <w:t xml:space="preserve"> изображения с меньшим увеличением наночастиц CeO</w:t>
      </w:r>
      <w:r w:rsidRPr="00804962">
        <w:rPr>
          <w:rFonts w:ascii="Times New Roman" w:hAnsi="Times New Roman" w:cs="Times New Roman"/>
          <w:bCs/>
          <w:vertAlign w:val="subscript"/>
          <w:lang w:val="kk-KZ"/>
        </w:rPr>
        <w:t>2</w:t>
      </w:r>
      <w:r w:rsidRPr="00804962">
        <w:rPr>
          <w:rFonts w:ascii="Times New Roman" w:hAnsi="Times New Roman" w:cs="Times New Roman"/>
          <w:bCs/>
          <w:lang w:val="kk-KZ"/>
        </w:rPr>
        <w:t>, облучённых ионами Bi с энергией 700 МэВ при флюенсе 5</w:t>
      </w:r>
      <w:r w:rsidRPr="00804962">
        <w:rPr>
          <w:rStyle w:val="Hyperlink0"/>
          <w:rFonts w:eastAsia="Arial Unicode MS"/>
          <w:sz w:val="24"/>
          <w:szCs w:val="24"/>
        </w:rPr>
        <w:t>×</w:t>
      </w:r>
      <w:r w:rsidRPr="00804962">
        <w:rPr>
          <w:rFonts w:ascii="Times New Roman" w:hAnsi="Times New Roman" w:cs="Times New Roman"/>
          <w:bCs/>
          <w:lang w:val="kk-KZ"/>
        </w:rPr>
        <w:t>10</w:t>
      </w:r>
      <w:r w:rsidRPr="00804962">
        <w:rPr>
          <w:rFonts w:ascii="Times New Roman" w:hAnsi="Times New Roman" w:cs="Times New Roman"/>
          <w:bCs/>
          <w:vertAlign w:val="superscript"/>
          <w:lang w:val="kk-KZ"/>
        </w:rPr>
        <w:t>11</w:t>
      </w:r>
      <w:r w:rsidRPr="00804962">
        <w:rPr>
          <w:rFonts w:ascii="Times New Roman" w:hAnsi="Times New Roman" w:cs="Times New Roman"/>
          <w:bCs/>
          <w:lang w:val="kk-KZ"/>
        </w:rPr>
        <w:t xml:space="preserve"> см</w:t>
      </w:r>
      <w:r w:rsidRPr="00804962">
        <w:rPr>
          <w:rFonts w:ascii="Times New Roman" w:hAnsi="Times New Roman" w:cs="Times New Roman"/>
          <w:bCs/>
          <w:vertAlign w:val="superscript"/>
          <w:lang w:val="kk-KZ"/>
        </w:rPr>
        <w:t>-2</w:t>
      </w:r>
    </w:p>
    <w:p w14:paraId="1B911CE7" w14:textId="77777777" w:rsidR="00804962" w:rsidRPr="00804962" w:rsidRDefault="00804962" w:rsidP="009A3198">
      <w:pPr>
        <w:jc w:val="center"/>
        <w:rPr>
          <w:rFonts w:ascii="Times New Roman" w:hAnsi="Times New Roman" w:cs="Times New Roman"/>
          <w:bCs/>
          <w:sz w:val="16"/>
          <w:szCs w:val="16"/>
          <w:lang w:val="kk-KZ"/>
        </w:rPr>
      </w:pPr>
    </w:p>
    <w:p w14:paraId="449080F9" w14:textId="3760D234" w:rsidR="006D4214" w:rsidRPr="00881EB1" w:rsidRDefault="006D4214" w:rsidP="009A3198">
      <w:pPr>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0E2A9C" w:rsidRPr="00881EB1">
        <w:rPr>
          <w:rFonts w:ascii="Times New Roman" w:hAnsi="Times New Roman" w:cs="Times New Roman"/>
          <w:bCs/>
          <w:sz w:val="28"/>
        </w:rPr>
        <w:t>42</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lang w:val="kk-KZ"/>
        </w:rPr>
        <w:t>–</w:t>
      </w:r>
      <w:r w:rsidRPr="00881EB1">
        <w:rPr>
          <w:rFonts w:ascii="Times New Roman" w:hAnsi="Times New Roman" w:cs="Times New Roman"/>
          <w:bCs/>
          <w:sz w:val="28"/>
          <w:lang w:val="kk-KZ"/>
        </w:rPr>
        <w:t xml:space="preserve"> Снимки</w:t>
      </w:r>
      <w:r w:rsidR="00242A1E">
        <w:rPr>
          <w:rFonts w:ascii="Times New Roman" w:hAnsi="Times New Roman" w:cs="Times New Roman"/>
          <w:bCs/>
          <w:sz w:val="28"/>
          <w:lang w:val="kk-KZ"/>
        </w:rPr>
        <w:t xml:space="preserve"> МД</w:t>
      </w:r>
      <w:r w:rsidRPr="00881EB1">
        <w:rPr>
          <w:rFonts w:ascii="Times New Roman" w:hAnsi="Times New Roman" w:cs="Times New Roman"/>
          <w:bCs/>
          <w:sz w:val="28"/>
          <w:lang w:val="kk-KZ"/>
        </w:rPr>
        <w:t xml:space="preserve"> моделирования изолированных кубических нанокластеров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lang w:val="kk-KZ"/>
        </w:rPr>
        <w:t xml:space="preserve"> размером 20 нм после прохождения иона Bi с энергией 700</w:t>
      </w:r>
      <w:r w:rsidR="00804962">
        <w:rPr>
          <w:rFonts w:ascii="Times New Roman" w:hAnsi="Times New Roman" w:cs="Times New Roman"/>
          <w:bCs/>
          <w:sz w:val="28"/>
          <w:lang w:val="kk-KZ"/>
        </w:rPr>
        <w:t> </w:t>
      </w:r>
      <w:r w:rsidRPr="00881EB1">
        <w:rPr>
          <w:rFonts w:ascii="Times New Roman" w:hAnsi="Times New Roman" w:cs="Times New Roman"/>
          <w:bCs/>
          <w:sz w:val="28"/>
          <w:lang w:val="kk-KZ"/>
        </w:rPr>
        <w:t xml:space="preserve">МэВ </w:t>
      </w:r>
    </w:p>
    <w:p w14:paraId="24362586" w14:textId="77777777" w:rsidR="006D4214" w:rsidRPr="00804962" w:rsidRDefault="006D4214" w:rsidP="006D4214">
      <w:pPr>
        <w:ind w:firstLine="720"/>
        <w:jc w:val="both"/>
        <w:rPr>
          <w:rFonts w:ascii="Times New Roman" w:hAnsi="Times New Roman" w:cs="Times New Roman"/>
          <w:bCs/>
          <w:sz w:val="16"/>
          <w:szCs w:val="16"/>
          <w:lang w:val="kk-KZ"/>
        </w:rPr>
      </w:pPr>
    </w:p>
    <w:p w14:paraId="659CB848" w14:textId="523CE40C" w:rsidR="00387FFE" w:rsidRPr="00881EB1" w:rsidRDefault="00804962" w:rsidP="00C9317E">
      <w:pPr>
        <w:tabs>
          <w:tab w:val="right" w:leader="dot" w:pos="8647"/>
        </w:tabs>
        <w:ind w:firstLine="709"/>
        <w:jc w:val="both"/>
        <w:rPr>
          <w:rStyle w:val="Hyperlink0"/>
          <w:rFonts w:eastAsia="Arial Unicode MS"/>
          <w:sz w:val="24"/>
          <w:szCs w:val="24"/>
          <w:lang w:val="en-US"/>
        </w:rPr>
      </w:pPr>
      <w:r>
        <w:rPr>
          <w:rStyle w:val="Hyperlink0"/>
          <w:rFonts w:eastAsia="Arial Unicode MS"/>
          <w:sz w:val="24"/>
          <w:szCs w:val="24"/>
          <w:lang w:val="kk-KZ"/>
        </w:rPr>
        <w:t>Примечания</w:t>
      </w:r>
      <w:r w:rsidR="00387FFE" w:rsidRPr="00881EB1">
        <w:rPr>
          <w:rStyle w:val="Hyperlink0"/>
          <w:rFonts w:eastAsia="Arial Unicode MS"/>
          <w:sz w:val="24"/>
          <w:szCs w:val="24"/>
          <w:lang w:val="en-US"/>
        </w:rPr>
        <w:t>:</w:t>
      </w:r>
    </w:p>
    <w:p w14:paraId="6AC28AEE" w14:textId="6B16E6BC" w:rsidR="00387FFE" w:rsidRPr="00B2633C" w:rsidRDefault="00387FFE" w:rsidP="00B2633C">
      <w:pPr>
        <w:pStyle w:val="a7"/>
        <w:numPr>
          <w:ilvl w:val="0"/>
          <w:numId w:val="27"/>
        </w:numPr>
        <w:tabs>
          <w:tab w:val="left" w:pos="426"/>
          <w:tab w:val="left" w:pos="1170"/>
          <w:tab w:val="right" w:leader="dot" w:pos="8647"/>
        </w:tabs>
        <w:ind w:left="0" w:firstLine="0"/>
        <w:jc w:val="both"/>
        <w:rPr>
          <w:rFonts w:ascii="Times New Roman" w:eastAsia="Arial Unicode MS" w:hAnsi="Times New Roman" w:cs="Times New Roman"/>
          <w:szCs w:val="24"/>
        </w:rPr>
      </w:pPr>
      <w:r w:rsidRPr="00B2633C">
        <w:rPr>
          <w:rFonts w:ascii="Times New Roman" w:hAnsi="Times New Roman" w:cs="Times New Roman"/>
          <w:bCs/>
          <w:szCs w:val="24"/>
          <w:lang w:val="kk-KZ"/>
        </w:rPr>
        <w:t>Синие и красные точки указывают положение траектории иона. Проекции наночастиц показаны вдоль траектории.</w:t>
      </w:r>
    </w:p>
    <w:p w14:paraId="0F48A89E" w14:textId="0871313D" w:rsidR="00B000D0" w:rsidRPr="00B2633C" w:rsidRDefault="00387FFE" w:rsidP="00B2633C">
      <w:pPr>
        <w:pStyle w:val="a7"/>
        <w:numPr>
          <w:ilvl w:val="0"/>
          <w:numId w:val="27"/>
        </w:numPr>
        <w:tabs>
          <w:tab w:val="left" w:pos="426"/>
          <w:tab w:val="left" w:pos="1170"/>
          <w:tab w:val="right" w:leader="dot" w:pos="8647"/>
        </w:tabs>
        <w:ind w:left="0" w:firstLine="0"/>
        <w:jc w:val="both"/>
        <w:rPr>
          <w:rFonts w:ascii="Times New Roman" w:eastAsia="Arial Unicode MS" w:hAnsi="Times New Roman" w:cs="Times New Roman"/>
          <w:szCs w:val="24"/>
        </w:rPr>
      </w:pPr>
      <w:r w:rsidRPr="00B2633C">
        <w:rPr>
          <w:rFonts w:ascii="Times New Roman" w:hAnsi="Times New Roman" w:cs="Times New Roman"/>
          <w:bCs/>
          <w:szCs w:val="24"/>
          <w:lang w:val="kk-KZ"/>
        </w:rPr>
        <w:t xml:space="preserve">Чёрные/голубые точки </w:t>
      </w:r>
      <w:r w:rsidR="00CF0DE9" w:rsidRPr="00B2633C">
        <w:rPr>
          <w:rStyle w:val="tlid-translation"/>
          <w:rFonts w:ascii="Times New Roman" w:hAnsi="Times New Roman" w:cs="Times New Roman"/>
          <w:szCs w:val="24"/>
          <w:lang w:val="kk-KZ"/>
        </w:rPr>
        <w:t>–</w:t>
      </w:r>
      <w:r w:rsidRPr="00B2633C">
        <w:rPr>
          <w:rFonts w:ascii="Times New Roman" w:hAnsi="Times New Roman" w:cs="Times New Roman"/>
          <w:bCs/>
          <w:szCs w:val="24"/>
          <w:lang w:val="kk-KZ"/>
        </w:rPr>
        <w:t xml:space="preserve"> атомы Ce/O.</w:t>
      </w:r>
    </w:p>
    <w:p w14:paraId="7A139F6D" w14:textId="75CA95A9" w:rsidR="00387FFE" w:rsidRPr="00B2633C" w:rsidRDefault="00387FFE" w:rsidP="00B2633C">
      <w:pPr>
        <w:pStyle w:val="a7"/>
        <w:numPr>
          <w:ilvl w:val="0"/>
          <w:numId w:val="27"/>
        </w:numPr>
        <w:tabs>
          <w:tab w:val="left" w:pos="426"/>
          <w:tab w:val="left" w:pos="1170"/>
          <w:tab w:val="right" w:leader="dot" w:pos="8647"/>
        </w:tabs>
        <w:ind w:left="0" w:firstLine="0"/>
        <w:jc w:val="both"/>
        <w:rPr>
          <w:rFonts w:ascii="Times New Roman" w:eastAsia="Arial Unicode MS" w:hAnsi="Times New Roman" w:cs="Times New Roman"/>
          <w:szCs w:val="24"/>
        </w:rPr>
      </w:pPr>
      <w:r w:rsidRPr="00B2633C">
        <w:rPr>
          <w:rFonts w:ascii="Times New Roman" w:hAnsi="Times New Roman" w:cs="Times New Roman"/>
          <w:bCs/>
          <w:szCs w:val="24"/>
          <w:lang w:val="kk-KZ"/>
        </w:rPr>
        <w:t xml:space="preserve">Красные окружности на (a’’) указывают области с </w:t>
      </w:r>
      <w:r w:rsidR="00242A1E" w:rsidRPr="00B2633C">
        <w:rPr>
          <w:rFonts w:ascii="Times New Roman" w:hAnsi="Times New Roman" w:cs="Times New Roman"/>
          <w:bCs/>
          <w:szCs w:val="24"/>
          <w:lang w:val="kk-KZ"/>
        </w:rPr>
        <w:t xml:space="preserve">пониженной </w:t>
      </w:r>
      <w:r w:rsidR="00804962" w:rsidRPr="00B2633C">
        <w:rPr>
          <w:rFonts w:ascii="Times New Roman" w:hAnsi="Times New Roman" w:cs="Times New Roman"/>
          <w:bCs/>
          <w:szCs w:val="24"/>
          <w:lang w:val="kk-KZ"/>
        </w:rPr>
        <w:t>плотностью</w:t>
      </w:r>
    </w:p>
    <w:p w14:paraId="05056F6A" w14:textId="77777777" w:rsidR="00804962" w:rsidRDefault="00804962" w:rsidP="00640E01">
      <w:pPr>
        <w:ind w:firstLine="709"/>
        <w:jc w:val="both"/>
        <w:rPr>
          <w:rFonts w:ascii="Times New Roman" w:hAnsi="Times New Roman" w:cs="Times New Roman"/>
          <w:bCs/>
          <w:sz w:val="28"/>
          <w:lang w:val="kk-KZ"/>
        </w:rPr>
      </w:pPr>
    </w:p>
    <w:p w14:paraId="767FD1D0" w14:textId="59486CF2" w:rsidR="00640E01" w:rsidRDefault="00640E01" w:rsidP="00804962">
      <w:pPr>
        <w:ind w:firstLine="709"/>
        <w:jc w:val="both"/>
        <w:rPr>
          <w:rFonts w:ascii="Times New Roman" w:hAnsi="Times New Roman" w:cs="Times New Roman"/>
          <w:bCs/>
          <w:sz w:val="28"/>
          <w:lang w:val="kk-KZ"/>
        </w:rPr>
      </w:pPr>
      <w:r w:rsidRPr="00881EB1">
        <w:rPr>
          <w:rFonts w:ascii="Times New Roman" w:hAnsi="Times New Roman" w:cs="Times New Roman"/>
          <w:bCs/>
          <w:sz w:val="28"/>
          <w:lang w:val="kk-KZ"/>
        </w:rPr>
        <w:t xml:space="preserve">На рисунке </w:t>
      </w:r>
      <w:r w:rsidRPr="00881EB1">
        <w:rPr>
          <w:rFonts w:ascii="Times New Roman" w:hAnsi="Times New Roman" w:cs="Times New Roman"/>
          <w:bCs/>
          <w:sz w:val="28"/>
        </w:rPr>
        <w:t>42</w:t>
      </w:r>
      <w:r w:rsidRPr="00881EB1">
        <w:rPr>
          <w:rFonts w:ascii="Times New Roman" w:hAnsi="Times New Roman" w:cs="Times New Roman"/>
          <w:bCs/>
          <w:sz w:val="28"/>
          <w:lang w:val="kk-KZ"/>
        </w:rPr>
        <w:t>б показан результат попадания иона в край наночастицы. В этом случае горячий материал в основном движется к поверхности параллельно траектории иона, так как в этом направлении сопротивление потоку минимально. Часть материала выбрасывается из нанокуба в виде атомов и атомных кластеров размером до 5</w:t>
      </w:r>
      <w:r w:rsidR="00187C03">
        <w:rPr>
          <w:rFonts w:ascii="Times New Roman" w:hAnsi="Times New Roman" w:cs="Times New Roman"/>
          <w:bCs/>
          <w:sz w:val="28"/>
          <w:lang w:val="kk-KZ"/>
        </w:rPr>
        <w:t>-</w:t>
      </w:r>
      <w:r w:rsidRPr="00881EB1">
        <w:rPr>
          <w:rFonts w:ascii="Times New Roman" w:hAnsi="Times New Roman" w:cs="Times New Roman"/>
          <w:bCs/>
          <w:sz w:val="28"/>
          <w:lang w:val="kk-KZ"/>
        </w:rPr>
        <w:t xml:space="preserve">7 нм. Оставшийся расплав оседает по обе стороны от повреждённой зоны, формируя структуру, аналогичную разлому, </w:t>
      </w:r>
      <w:r w:rsidRPr="00881EB1">
        <w:rPr>
          <w:rFonts w:ascii="Times New Roman" w:hAnsi="Times New Roman" w:cs="Times New Roman"/>
          <w:bCs/>
          <w:sz w:val="28"/>
          <w:lang w:val="kk-KZ"/>
        </w:rPr>
        <w:lastRenderedPageBreak/>
        <w:t xml:space="preserve">возникающему при скользящем облучении БТИ </w:t>
      </w:r>
      <w:r w:rsidRPr="00B000D0">
        <w:rPr>
          <w:rFonts w:ascii="Times New Roman" w:hAnsi="Times New Roman" w:cs="Times New Roman"/>
          <w:bCs/>
          <w:color w:val="000000" w:themeColor="text1"/>
          <w:sz w:val="28"/>
          <w:lang w:val="kk-KZ"/>
        </w:rPr>
        <w:t>[</w:t>
      </w:r>
      <w:r w:rsidRPr="00B000D0">
        <w:rPr>
          <w:rFonts w:ascii="Times New Roman" w:hAnsi="Times New Roman" w:cs="Times New Roman"/>
          <w:color w:val="000000" w:themeColor="text1"/>
          <w:sz w:val="28"/>
          <w:szCs w:val="28"/>
        </w:rPr>
        <w:t xml:space="preserve">117, </w:t>
      </w:r>
      <w:r w:rsidR="00451848">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155480-5</w:t>
      </w:r>
      <w:r w:rsidRPr="00B000D0">
        <w:rPr>
          <w:rFonts w:ascii="Times New Roman" w:hAnsi="Times New Roman" w:cs="Times New Roman"/>
          <w:bCs/>
          <w:color w:val="000000" w:themeColor="text1"/>
          <w:sz w:val="28"/>
          <w:lang w:val="kk-KZ"/>
        </w:rPr>
        <w:t xml:space="preserve">]. </w:t>
      </w:r>
      <w:r w:rsidRPr="00881EB1">
        <w:rPr>
          <w:rFonts w:ascii="Times New Roman" w:hAnsi="Times New Roman" w:cs="Times New Roman"/>
          <w:bCs/>
          <w:sz w:val="28"/>
          <w:lang w:val="kk-KZ"/>
        </w:rPr>
        <w:t xml:space="preserve">Такие же разрушенные края были зафиксированы и на ПЭМ изображениях после облучения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lang w:val="kk-KZ"/>
        </w:rPr>
        <w:t xml:space="preserve"> в режиме одиночных треков (флюенс 5</w:t>
      </w:r>
      <w:r w:rsidRPr="00881EB1">
        <w:rPr>
          <w:rStyle w:val="Hyperlink0"/>
          <w:rFonts w:eastAsia="Arial Unicode MS"/>
        </w:rPr>
        <w:t>×</w:t>
      </w:r>
      <w:r w:rsidRPr="00881EB1">
        <w:rPr>
          <w:rFonts w:ascii="Times New Roman" w:hAnsi="Times New Roman" w:cs="Times New Roman"/>
          <w:bCs/>
          <w:sz w:val="28"/>
          <w:lang w:val="kk-KZ"/>
        </w:rPr>
        <w:t>10</w:t>
      </w:r>
      <w:r w:rsidRPr="00881EB1">
        <w:rPr>
          <w:rFonts w:ascii="Times New Roman" w:hAnsi="Times New Roman" w:cs="Times New Roman"/>
          <w:bCs/>
          <w:sz w:val="28"/>
          <w:vertAlign w:val="superscript"/>
          <w:lang w:val="kk-KZ"/>
        </w:rPr>
        <w:t>11</w:t>
      </w:r>
      <w:r w:rsidRPr="00881EB1">
        <w:rPr>
          <w:rFonts w:ascii="Times New Roman" w:hAnsi="Times New Roman" w:cs="Times New Roman"/>
          <w:bCs/>
          <w:sz w:val="28"/>
          <w:lang w:val="kk-KZ"/>
        </w:rPr>
        <w:t xml:space="preserve"> см</w:t>
      </w:r>
      <w:r w:rsidRPr="00881EB1">
        <w:rPr>
          <w:rFonts w:ascii="Times New Roman" w:hAnsi="Times New Roman" w:cs="Times New Roman"/>
          <w:bCs/>
          <w:sz w:val="28"/>
          <w:vertAlign w:val="superscript"/>
          <w:lang w:val="kk-KZ"/>
        </w:rPr>
        <w:t>-2</w:t>
      </w:r>
      <w:r w:rsidRPr="00881EB1">
        <w:rPr>
          <w:rFonts w:ascii="Times New Roman" w:hAnsi="Times New Roman" w:cs="Times New Roman"/>
          <w:bCs/>
          <w:sz w:val="28"/>
          <w:lang w:val="kk-KZ"/>
        </w:rPr>
        <w:t xml:space="preserve">), как показано на рисунках </w:t>
      </w:r>
      <w:r w:rsidRPr="00881EB1">
        <w:rPr>
          <w:rFonts w:ascii="Times New Roman" w:hAnsi="Times New Roman" w:cs="Times New Roman"/>
          <w:bCs/>
          <w:sz w:val="28"/>
        </w:rPr>
        <w:t>42</w:t>
      </w:r>
      <w:r w:rsidRPr="00881EB1">
        <w:rPr>
          <w:rFonts w:ascii="Times New Roman" w:hAnsi="Times New Roman" w:cs="Times New Roman"/>
          <w:bCs/>
          <w:sz w:val="28"/>
          <w:lang w:val="kk-KZ"/>
        </w:rPr>
        <w:t xml:space="preserve">б’, б’’. Также можно наблюдать мелкие кластеры вокруг порошковых зёрен на рисунках </w:t>
      </w:r>
      <w:r w:rsidRPr="00881EB1">
        <w:rPr>
          <w:rFonts w:ascii="Times New Roman" w:hAnsi="Times New Roman" w:cs="Times New Roman"/>
          <w:bCs/>
          <w:sz w:val="28"/>
        </w:rPr>
        <w:t>42</w:t>
      </w:r>
      <w:r w:rsidRPr="00881EB1">
        <w:rPr>
          <w:rFonts w:ascii="Times New Roman" w:hAnsi="Times New Roman" w:cs="Times New Roman"/>
          <w:bCs/>
          <w:sz w:val="28"/>
          <w:lang w:val="kk-KZ"/>
        </w:rPr>
        <w:t xml:space="preserve">б и </w:t>
      </w:r>
      <w:r w:rsidRPr="00881EB1">
        <w:rPr>
          <w:rFonts w:ascii="Times New Roman" w:hAnsi="Times New Roman" w:cs="Times New Roman"/>
          <w:bCs/>
          <w:sz w:val="28"/>
        </w:rPr>
        <w:t>42</w:t>
      </w:r>
      <w:r w:rsidRPr="00881EB1">
        <w:rPr>
          <w:rFonts w:ascii="Times New Roman" w:hAnsi="Times New Roman" w:cs="Times New Roman"/>
          <w:bCs/>
          <w:sz w:val="28"/>
          <w:lang w:val="kk-KZ"/>
        </w:rPr>
        <w:t>б’’, которые, по-видимому, образовались в результате распыления материала под действием ионного пучка.</w:t>
      </w:r>
    </w:p>
    <w:p w14:paraId="3CD8E310" w14:textId="4BC347E8" w:rsidR="00833E0A" w:rsidRPr="00B000D0" w:rsidRDefault="00833E0A" w:rsidP="00804962">
      <w:pPr>
        <w:ind w:firstLine="709"/>
        <w:jc w:val="both"/>
        <w:rPr>
          <w:rFonts w:ascii="Times New Roman" w:hAnsi="Times New Roman" w:cs="Times New Roman"/>
          <w:bCs/>
          <w:color w:val="000000" w:themeColor="text1"/>
          <w:sz w:val="28"/>
          <w:lang w:val="kk-KZ"/>
        </w:rPr>
      </w:pPr>
      <w:r w:rsidRPr="00881EB1">
        <w:rPr>
          <w:rFonts w:ascii="Times New Roman" w:hAnsi="Times New Roman" w:cs="Times New Roman"/>
          <w:bCs/>
          <w:sz w:val="28"/>
          <w:lang w:val="kk-KZ"/>
        </w:rPr>
        <w:t xml:space="preserve">Сравнивая начальное и конечное состояния ячейки на рисунке </w:t>
      </w:r>
      <w:r w:rsidRPr="00881EB1">
        <w:rPr>
          <w:rFonts w:ascii="Times New Roman" w:hAnsi="Times New Roman" w:cs="Times New Roman"/>
          <w:bCs/>
          <w:sz w:val="28"/>
        </w:rPr>
        <w:t>43</w:t>
      </w:r>
      <w:r w:rsidRPr="00881EB1">
        <w:rPr>
          <w:rFonts w:ascii="Times New Roman" w:hAnsi="Times New Roman" w:cs="Times New Roman"/>
          <w:bCs/>
          <w:sz w:val="28"/>
          <w:lang w:val="kk-KZ"/>
        </w:rPr>
        <w:t xml:space="preserve">, можно заметить, что в результате воздействия иона линейные размеры наночастицы размером 20 нм увеличиваются примерно на 5%. Это, по-видимому, связано с резким ростом давления, вызывающим пластические деформации в нанокубе. Чтобы подтвердить это предположение, на рисунке </w:t>
      </w:r>
      <w:r w:rsidRPr="00881EB1">
        <w:rPr>
          <w:rFonts w:ascii="Times New Roman" w:hAnsi="Times New Roman" w:cs="Times New Roman"/>
          <w:bCs/>
          <w:sz w:val="28"/>
        </w:rPr>
        <w:t>43</w:t>
      </w:r>
      <w:r w:rsidRPr="00881EB1">
        <w:rPr>
          <w:rFonts w:ascii="Times New Roman" w:hAnsi="Times New Roman" w:cs="Times New Roman"/>
          <w:bCs/>
          <w:sz w:val="28"/>
          <w:lang w:val="kk-KZ"/>
        </w:rPr>
        <w:t xml:space="preserve"> представлена кинетика формирования наноканала. Она демонстрирует значительное расширение и искажение кристаллической решетки нанокуба через 5 пс после воздействия иона Bi с энергией 700 МэВ. </w:t>
      </w:r>
    </w:p>
    <w:p w14:paraId="4E356184" w14:textId="77777777" w:rsidR="00AF2087" w:rsidRPr="00881EB1" w:rsidRDefault="00AF2087" w:rsidP="00AF2087">
      <w:pPr>
        <w:ind w:firstLine="720"/>
        <w:jc w:val="both"/>
        <w:rPr>
          <w:rFonts w:ascii="Times New Roman" w:hAnsi="Times New Roman" w:cs="Times New Roman"/>
          <w:bCs/>
          <w:sz w:val="28"/>
          <w:lang w:val="kk-KZ"/>
        </w:rPr>
      </w:pPr>
    </w:p>
    <w:p w14:paraId="3293EAB3" w14:textId="6F9FA31A" w:rsidR="004F5295" w:rsidRPr="00881EB1" w:rsidRDefault="004F5295" w:rsidP="004F5295">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5A4100A0" wp14:editId="3BBD5C2F">
            <wp:extent cx="6012000" cy="4144801"/>
            <wp:effectExtent l="0" t="0" r="8255" b="8255"/>
            <wp:docPr id="7" name="Рисунок 7" descr="C:\Users\Ruslan Rymzhanov\OneDrive\Sektor 8\WORK\CeO2_nanoclusters\Figures\Fig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lan Rymzhanov\OneDrive\Sektor 8\WORK\CeO2_nanoclusters\Figures\Figure 9.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038" r="1204"/>
                    <a:stretch/>
                  </pic:blipFill>
                  <pic:spPr bwMode="auto">
                    <a:xfrm>
                      <a:off x="0" y="0"/>
                      <a:ext cx="6012000" cy="4144801"/>
                    </a:xfrm>
                    <a:prstGeom prst="rect">
                      <a:avLst/>
                    </a:prstGeom>
                    <a:noFill/>
                    <a:ln>
                      <a:noFill/>
                    </a:ln>
                    <a:extLst>
                      <a:ext uri="{53640926-AAD7-44D8-BBD7-CCE9431645EC}">
                        <a14:shadowObscured xmlns:a14="http://schemas.microsoft.com/office/drawing/2010/main"/>
                      </a:ext>
                    </a:extLst>
                  </pic:spPr>
                </pic:pic>
              </a:graphicData>
            </a:graphic>
          </wp:inline>
        </w:drawing>
      </w:r>
    </w:p>
    <w:p w14:paraId="7EC82606" w14:textId="77777777" w:rsidR="00804962" w:rsidRPr="00804962" w:rsidRDefault="00804962" w:rsidP="00CF0DE9">
      <w:pPr>
        <w:jc w:val="center"/>
        <w:rPr>
          <w:rFonts w:ascii="Times New Roman" w:hAnsi="Times New Roman" w:cs="Times New Roman"/>
          <w:bCs/>
          <w:sz w:val="16"/>
          <w:szCs w:val="16"/>
          <w:lang w:val="kk-KZ"/>
        </w:rPr>
      </w:pPr>
    </w:p>
    <w:p w14:paraId="6207981A" w14:textId="27F8CB5A" w:rsidR="00AF2087" w:rsidRPr="00804962" w:rsidRDefault="00AF2087" w:rsidP="00CF0DE9">
      <w:pPr>
        <w:jc w:val="center"/>
        <w:rPr>
          <w:rFonts w:ascii="Times New Roman" w:hAnsi="Times New Roman" w:cs="Times New Roman"/>
          <w:sz w:val="28"/>
          <w:szCs w:val="28"/>
          <w:lang w:val="kk-KZ"/>
        </w:rPr>
      </w:pPr>
      <w:r w:rsidRPr="00881EB1">
        <w:rPr>
          <w:rFonts w:ascii="Times New Roman" w:hAnsi="Times New Roman" w:cs="Times New Roman"/>
          <w:bCs/>
          <w:sz w:val="28"/>
          <w:lang w:val="kk-KZ"/>
        </w:rPr>
        <w:t xml:space="preserve">Рисунок </w:t>
      </w:r>
      <w:r w:rsidR="000E2A9C" w:rsidRPr="00881EB1">
        <w:rPr>
          <w:rFonts w:ascii="Times New Roman" w:hAnsi="Times New Roman" w:cs="Times New Roman"/>
          <w:bCs/>
          <w:sz w:val="28"/>
        </w:rPr>
        <w:t>43</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lang w:val="kk-KZ"/>
        </w:rPr>
        <w:t xml:space="preserve">– </w:t>
      </w:r>
      <w:r w:rsidR="00417A67" w:rsidRPr="00881EB1">
        <w:rPr>
          <w:rFonts w:ascii="Times New Roman" w:hAnsi="Times New Roman" w:cs="Times New Roman"/>
          <w:sz w:val="28"/>
          <w:szCs w:val="28"/>
        </w:rPr>
        <w:t xml:space="preserve">Изображения </w:t>
      </w:r>
      <w:r w:rsidR="00F81778">
        <w:rPr>
          <w:rFonts w:ascii="Times New Roman" w:hAnsi="Times New Roman" w:cs="Times New Roman"/>
          <w:bCs/>
          <w:sz w:val="28"/>
          <w:lang w:val="kk-KZ"/>
        </w:rPr>
        <w:t>МД</w:t>
      </w:r>
      <w:r w:rsidR="00F81778" w:rsidRPr="00881EB1">
        <w:rPr>
          <w:rFonts w:ascii="Times New Roman" w:hAnsi="Times New Roman" w:cs="Times New Roman"/>
          <w:bCs/>
          <w:sz w:val="28"/>
          <w:lang w:val="kk-KZ"/>
        </w:rPr>
        <w:t xml:space="preserve"> моделирования </w:t>
      </w:r>
      <w:r w:rsidR="00417A67" w:rsidRPr="00881EB1">
        <w:rPr>
          <w:rFonts w:ascii="Times New Roman" w:hAnsi="Times New Roman" w:cs="Times New Roman"/>
          <w:sz w:val="28"/>
          <w:szCs w:val="28"/>
        </w:rPr>
        <w:t xml:space="preserve">частицы </w:t>
      </w:r>
      <w:proofErr w:type="spellStart"/>
      <w:r w:rsidR="00417A67" w:rsidRPr="00881EB1">
        <w:rPr>
          <w:rStyle w:val="Hyperlink0"/>
          <w:rFonts w:eastAsia="Arial Unicode MS"/>
          <w:bCs/>
          <w:lang w:val="en-US"/>
        </w:rPr>
        <w:t>CeO</w:t>
      </w:r>
      <w:proofErr w:type="spellEnd"/>
      <w:r w:rsidR="00417A67" w:rsidRPr="00881EB1">
        <w:rPr>
          <w:rStyle w:val="Hyperlink0"/>
          <w:rFonts w:eastAsia="Arial Unicode MS"/>
          <w:bCs/>
          <w:vertAlign w:val="subscript"/>
        </w:rPr>
        <w:t>2</w:t>
      </w:r>
      <w:r w:rsidR="00417A67" w:rsidRPr="00881EB1">
        <w:rPr>
          <w:rFonts w:ascii="Times New Roman" w:hAnsi="Times New Roman" w:cs="Times New Roman"/>
          <w:sz w:val="28"/>
          <w:szCs w:val="28"/>
        </w:rPr>
        <w:t xml:space="preserve"> размером 20 нм в различные моменты времени после воздейс</w:t>
      </w:r>
      <w:r w:rsidR="00804962">
        <w:rPr>
          <w:rFonts w:ascii="Times New Roman" w:hAnsi="Times New Roman" w:cs="Times New Roman"/>
          <w:sz w:val="28"/>
          <w:szCs w:val="28"/>
        </w:rPr>
        <w:t xml:space="preserve">твия иона </w:t>
      </w:r>
      <w:proofErr w:type="spellStart"/>
      <w:r w:rsidR="00804962">
        <w:rPr>
          <w:rFonts w:ascii="Times New Roman" w:hAnsi="Times New Roman" w:cs="Times New Roman"/>
          <w:sz w:val="28"/>
          <w:szCs w:val="28"/>
        </w:rPr>
        <w:t>Bi</w:t>
      </w:r>
      <w:proofErr w:type="spellEnd"/>
      <w:r w:rsidR="00804962">
        <w:rPr>
          <w:rFonts w:ascii="Times New Roman" w:hAnsi="Times New Roman" w:cs="Times New Roman"/>
          <w:sz w:val="28"/>
          <w:szCs w:val="28"/>
        </w:rPr>
        <w:t xml:space="preserve"> с энергией 700 МэВ</w:t>
      </w:r>
    </w:p>
    <w:p w14:paraId="47EC4FEC" w14:textId="77777777" w:rsidR="00F81778" w:rsidRDefault="00F81778" w:rsidP="00C9317E">
      <w:pPr>
        <w:tabs>
          <w:tab w:val="right" w:leader="dot" w:pos="8647"/>
        </w:tabs>
        <w:ind w:firstLine="709"/>
        <w:jc w:val="both"/>
        <w:rPr>
          <w:rStyle w:val="Hyperlink0"/>
          <w:rFonts w:eastAsia="Arial Unicode MS"/>
          <w:sz w:val="24"/>
          <w:szCs w:val="24"/>
          <w:lang w:val="kk-KZ"/>
        </w:rPr>
      </w:pPr>
    </w:p>
    <w:p w14:paraId="38262BC1" w14:textId="0AABA322" w:rsidR="00387FFE" w:rsidRPr="00881EB1" w:rsidRDefault="00387FFE" w:rsidP="00C9317E">
      <w:pPr>
        <w:tabs>
          <w:tab w:val="right" w:leader="dot" w:pos="8647"/>
        </w:tabs>
        <w:ind w:firstLine="709"/>
        <w:jc w:val="both"/>
        <w:rPr>
          <w:rStyle w:val="Hyperlink0"/>
          <w:rFonts w:eastAsia="Arial Unicode MS"/>
          <w:sz w:val="24"/>
          <w:szCs w:val="24"/>
          <w:lang w:val="en-US"/>
        </w:rPr>
      </w:pPr>
      <w:r w:rsidRPr="00881EB1">
        <w:rPr>
          <w:rStyle w:val="Hyperlink0"/>
          <w:rFonts w:eastAsia="Arial Unicode MS"/>
          <w:sz w:val="24"/>
          <w:szCs w:val="24"/>
          <w:lang w:val="kk-KZ"/>
        </w:rPr>
        <w:t>Примечани</w:t>
      </w:r>
      <w:r w:rsidR="00804962">
        <w:rPr>
          <w:rStyle w:val="Hyperlink0"/>
          <w:rFonts w:eastAsia="Arial Unicode MS"/>
          <w:sz w:val="24"/>
          <w:szCs w:val="24"/>
          <w:lang w:val="kk-KZ"/>
        </w:rPr>
        <w:t>я</w:t>
      </w:r>
      <w:r w:rsidRPr="00881EB1">
        <w:rPr>
          <w:rStyle w:val="Hyperlink0"/>
          <w:rFonts w:eastAsia="Arial Unicode MS"/>
          <w:sz w:val="24"/>
          <w:szCs w:val="24"/>
          <w:lang w:val="en-US"/>
        </w:rPr>
        <w:t>:</w:t>
      </w:r>
    </w:p>
    <w:p w14:paraId="2B696720" w14:textId="57DA41CE" w:rsidR="00387FFE" w:rsidRPr="00387FFE" w:rsidRDefault="00387FFE" w:rsidP="00804962">
      <w:pPr>
        <w:pStyle w:val="a7"/>
        <w:numPr>
          <w:ilvl w:val="0"/>
          <w:numId w:val="28"/>
        </w:numPr>
        <w:tabs>
          <w:tab w:val="left" w:pos="284"/>
          <w:tab w:val="left" w:pos="1170"/>
          <w:tab w:val="right" w:leader="dot" w:pos="8647"/>
        </w:tabs>
        <w:ind w:left="0" w:firstLine="0"/>
        <w:jc w:val="both"/>
        <w:rPr>
          <w:rFonts w:ascii="Times New Roman" w:eastAsia="Arial Unicode MS" w:hAnsi="Times New Roman" w:cs="Times New Roman"/>
          <w:szCs w:val="24"/>
        </w:rPr>
      </w:pPr>
      <w:r w:rsidRPr="00387FFE">
        <w:rPr>
          <w:rFonts w:ascii="Times New Roman" w:hAnsi="Times New Roman" w:cs="Times New Roman"/>
          <w:bCs/>
          <w:szCs w:val="24"/>
        </w:rPr>
        <w:t xml:space="preserve">Показаны проекции слоя толщиной 2 нм центральной части ячейки вдоль траектории иона. Чёрные/голубые точки соответствуют атомам </w:t>
      </w:r>
      <w:proofErr w:type="spellStart"/>
      <w:r w:rsidRPr="00387FFE">
        <w:rPr>
          <w:rFonts w:ascii="Times New Roman" w:hAnsi="Times New Roman" w:cs="Times New Roman"/>
          <w:bCs/>
          <w:szCs w:val="24"/>
        </w:rPr>
        <w:t>Ce</w:t>
      </w:r>
      <w:proofErr w:type="spellEnd"/>
      <w:r w:rsidRPr="00387FFE">
        <w:rPr>
          <w:rFonts w:ascii="Times New Roman" w:hAnsi="Times New Roman" w:cs="Times New Roman"/>
          <w:bCs/>
          <w:szCs w:val="24"/>
        </w:rPr>
        <w:t>/O.</w:t>
      </w:r>
      <w:r>
        <w:rPr>
          <w:rFonts w:ascii="Times New Roman" w:hAnsi="Times New Roman" w:cs="Times New Roman"/>
          <w:bCs/>
          <w:szCs w:val="24"/>
          <w:lang w:val="kk-KZ"/>
        </w:rPr>
        <w:t xml:space="preserve"> </w:t>
      </w:r>
    </w:p>
    <w:p w14:paraId="290F68D6" w14:textId="493E57EE" w:rsidR="00387FFE" w:rsidRPr="00387FFE" w:rsidRDefault="00387FFE" w:rsidP="00804962">
      <w:pPr>
        <w:pStyle w:val="a7"/>
        <w:numPr>
          <w:ilvl w:val="0"/>
          <w:numId w:val="28"/>
        </w:numPr>
        <w:tabs>
          <w:tab w:val="left" w:pos="284"/>
          <w:tab w:val="left" w:pos="1134"/>
          <w:tab w:val="right" w:leader="dot" w:pos="8647"/>
        </w:tabs>
        <w:ind w:left="0" w:firstLine="0"/>
        <w:jc w:val="both"/>
        <w:rPr>
          <w:rFonts w:ascii="Times New Roman" w:eastAsia="Arial Unicode MS" w:hAnsi="Times New Roman" w:cs="Times New Roman"/>
          <w:szCs w:val="24"/>
        </w:rPr>
      </w:pPr>
      <w:r w:rsidRPr="00387FFE">
        <w:rPr>
          <w:rFonts w:ascii="Times New Roman" w:eastAsia="Arial Unicode MS" w:hAnsi="Times New Roman" w:cs="Times New Roman"/>
          <w:szCs w:val="24"/>
        </w:rPr>
        <w:t xml:space="preserve">Вставки на изображениях для 20 и 50 </w:t>
      </w:r>
      <w:proofErr w:type="spellStart"/>
      <w:r w:rsidRPr="00387FFE">
        <w:rPr>
          <w:rFonts w:ascii="Times New Roman" w:eastAsia="Arial Unicode MS" w:hAnsi="Times New Roman" w:cs="Times New Roman"/>
          <w:szCs w:val="24"/>
        </w:rPr>
        <w:t>пс</w:t>
      </w:r>
      <w:proofErr w:type="spellEnd"/>
      <w:r w:rsidRPr="00387FFE">
        <w:rPr>
          <w:rFonts w:ascii="Times New Roman" w:eastAsia="Arial Unicode MS" w:hAnsi="Times New Roman" w:cs="Times New Roman"/>
          <w:szCs w:val="24"/>
        </w:rPr>
        <w:t xml:space="preserve"> демонстрируют часть </w:t>
      </w:r>
      <w:proofErr w:type="spellStart"/>
      <w:r w:rsidRPr="00387FFE">
        <w:rPr>
          <w:rFonts w:ascii="Times New Roman" w:eastAsia="Arial Unicode MS" w:hAnsi="Times New Roman" w:cs="Times New Roman"/>
          <w:szCs w:val="24"/>
        </w:rPr>
        <w:t>нанокластера</w:t>
      </w:r>
      <w:proofErr w:type="spellEnd"/>
      <w:r w:rsidRPr="00387FFE">
        <w:rPr>
          <w:rFonts w:ascii="Times New Roman" w:eastAsia="Arial Unicode MS" w:hAnsi="Times New Roman" w:cs="Times New Roman"/>
          <w:szCs w:val="24"/>
        </w:rPr>
        <w:t>, проанализированную с использованием алгоритма DXA для выя</w:t>
      </w:r>
      <w:r w:rsidR="00804962">
        <w:rPr>
          <w:rFonts w:ascii="Times New Roman" w:eastAsia="Arial Unicode MS" w:hAnsi="Times New Roman" w:cs="Times New Roman"/>
          <w:szCs w:val="24"/>
        </w:rPr>
        <w:t>вления дислокаций (синие линии)</w:t>
      </w:r>
    </w:p>
    <w:p w14:paraId="1DAA6ED1" w14:textId="6F6EAA2D" w:rsidR="006E18AD" w:rsidRPr="00B000D0" w:rsidRDefault="006E18AD" w:rsidP="006E18AD">
      <w:pPr>
        <w:ind w:firstLine="709"/>
        <w:jc w:val="both"/>
        <w:rPr>
          <w:rFonts w:ascii="Times New Roman" w:hAnsi="Times New Roman" w:cs="Times New Roman"/>
          <w:bCs/>
          <w:color w:val="000000" w:themeColor="text1"/>
          <w:sz w:val="28"/>
          <w:lang w:val="kk-KZ"/>
        </w:rPr>
      </w:pPr>
      <w:r w:rsidRPr="00881EB1">
        <w:rPr>
          <w:rFonts w:ascii="Times New Roman" w:hAnsi="Times New Roman" w:cs="Times New Roman"/>
          <w:bCs/>
          <w:sz w:val="28"/>
          <w:lang w:val="kk-KZ"/>
        </w:rPr>
        <w:lastRenderedPageBreak/>
        <w:t xml:space="preserve">К 10 пс в наиболее деформированных областях мишени формируются и начинают двигаться дислокации и дислокационные петли. Дислокации </w:t>
      </w:r>
      <w:r w:rsidRPr="00B000D0">
        <w:rPr>
          <w:rFonts w:ascii="Times New Roman" w:hAnsi="Times New Roman" w:cs="Times New Roman"/>
          <w:bCs/>
          <w:color w:val="000000" w:themeColor="text1"/>
          <w:sz w:val="28"/>
          <w:lang w:val="kk-KZ"/>
        </w:rPr>
        <w:t>возникают в области между треком иона и ближайшими границами наночастицы, а их движение может быть связано с пластическими деформациями нанокластера. Наличие дислокационных линий было подтверждено с помощью алгоритма DXA анализа [</w:t>
      </w:r>
      <w:r w:rsidRPr="00B000D0">
        <w:rPr>
          <w:rFonts w:ascii="Times New Roman" w:hAnsi="Times New Roman" w:cs="Times New Roman"/>
          <w:color w:val="000000" w:themeColor="text1"/>
          <w:sz w:val="28"/>
          <w:szCs w:val="28"/>
        </w:rPr>
        <w:t>197</w:t>
      </w:r>
      <w:r w:rsidRPr="00B000D0">
        <w:rPr>
          <w:rFonts w:ascii="Times New Roman" w:hAnsi="Times New Roman" w:cs="Times New Roman"/>
          <w:bCs/>
          <w:color w:val="000000" w:themeColor="text1"/>
          <w:sz w:val="28"/>
          <w:lang w:val="kk-KZ"/>
        </w:rPr>
        <w:t>], реализованного в программе OVITO [</w:t>
      </w:r>
      <w:r w:rsidRPr="00B000D0">
        <w:rPr>
          <w:rFonts w:ascii="Times New Roman" w:hAnsi="Times New Roman" w:cs="Times New Roman"/>
          <w:color w:val="000000" w:themeColor="text1"/>
          <w:sz w:val="28"/>
          <w:szCs w:val="28"/>
        </w:rPr>
        <w:t>197</w:t>
      </w:r>
      <w:r w:rsidRPr="00B000D0">
        <w:rPr>
          <w:rFonts w:ascii="Times New Roman" w:hAnsi="Times New Roman" w:cs="Times New Roman"/>
          <w:color w:val="000000" w:themeColor="text1"/>
          <w:sz w:val="28"/>
          <w:szCs w:val="28"/>
          <w:lang w:val="kk-KZ"/>
        </w:rPr>
        <w:t xml:space="preserve">, </w:t>
      </w:r>
      <w:r w:rsidR="00451848">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B000D0">
        <w:rPr>
          <w:rFonts w:ascii="Times New Roman" w:hAnsi="Times New Roman" w:cs="Times New Roman"/>
          <w:color w:val="000000" w:themeColor="text1"/>
          <w:sz w:val="28"/>
          <w:szCs w:val="28"/>
          <w:lang w:val="kk-KZ"/>
        </w:rPr>
        <w:t xml:space="preserve"> 15012-2</w:t>
      </w:r>
      <w:r w:rsidRPr="00B000D0">
        <w:rPr>
          <w:rFonts w:ascii="Times New Roman" w:hAnsi="Times New Roman" w:cs="Times New Roman"/>
          <w:bCs/>
          <w:color w:val="000000" w:themeColor="text1"/>
          <w:sz w:val="28"/>
          <w:lang w:val="kk-KZ"/>
        </w:rPr>
        <w:t>], как показано на вставках на временных кадрах 20 и 50 пс на рисунке 43.</w:t>
      </w:r>
    </w:p>
    <w:p w14:paraId="2B9CF898" w14:textId="53793FF1" w:rsidR="00640E01" w:rsidRPr="00B000D0" w:rsidRDefault="00640E01" w:rsidP="00640E01">
      <w:pPr>
        <w:ind w:firstLine="709"/>
        <w:jc w:val="both"/>
        <w:rPr>
          <w:rFonts w:ascii="Times New Roman" w:hAnsi="Times New Roman" w:cs="Times New Roman"/>
          <w:bCs/>
          <w:color w:val="000000" w:themeColor="text1"/>
          <w:sz w:val="28"/>
          <w:lang w:val="kk-KZ"/>
        </w:rPr>
      </w:pPr>
      <w:r w:rsidRPr="00B000D0">
        <w:rPr>
          <w:rFonts w:ascii="Times New Roman" w:hAnsi="Times New Roman" w:cs="Times New Roman"/>
          <w:bCs/>
          <w:color w:val="000000" w:themeColor="text1"/>
          <w:sz w:val="28"/>
          <w:lang w:val="kk-KZ"/>
        </w:rPr>
        <w:t xml:space="preserve">Следует отметить, что сквозной наноканал не формируется при облучении тонкой пленки </w:t>
      </w:r>
      <w:proofErr w:type="spellStart"/>
      <w:r w:rsidRPr="00B000D0">
        <w:rPr>
          <w:rStyle w:val="Hyperlink0"/>
          <w:rFonts w:eastAsia="Arial Unicode MS"/>
          <w:bCs/>
          <w:color w:val="000000" w:themeColor="text1"/>
          <w:lang w:val="en-US"/>
        </w:rPr>
        <w:t>CeO</w:t>
      </w:r>
      <w:proofErr w:type="spellEnd"/>
      <w:r w:rsidRPr="00B000D0">
        <w:rPr>
          <w:rStyle w:val="Hyperlink0"/>
          <w:rFonts w:eastAsia="Arial Unicode MS"/>
          <w:bCs/>
          <w:color w:val="000000" w:themeColor="text1"/>
          <w:vertAlign w:val="subscript"/>
        </w:rPr>
        <w:t>2</w:t>
      </w:r>
      <w:r w:rsidRPr="00B000D0">
        <w:rPr>
          <w:rStyle w:val="Hyperlink0"/>
          <w:rFonts w:eastAsia="Arial Unicode MS"/>
          <w:bCs/>
          <w:color w:val="000000" w:themeColor="text1"/>
          <w:vertAlign w:val="subscript"/>
          <w:lang w:val="kk-KZ"/>
        </w:rPr>
        <w:t xml:space="preserve"> </w:t>
      </w:r>
      <w:r w:rsidRPr="00B000D0">
        <w:rPr>
          <w:rFonts w:ascii="Times New Roman" w:hAnsi="Times New Roman" w:cs="Times New Roman"/>
          <w:bCs/>
          <w:color w:val="000000" w:themeColor="text1"/>
          <w:sz w:val="28"/>
          <w:lang w:val="kk-KZ"/>
        </w:rPr>
        <w:t xml:space="preserve">толщиной 20 нм (рисунок </w:t>
      </w:r>
      <w:r w:rsidRPr="00B000D0">
        <w:rPr>
          <w:rFonts w:ascii="Times New Roman" w:hAnsi="Times New Roman" w:cs="Times New Roman"/>
          <w:bCs/>
          <w:color w:val="000000" w:themeColor="text1"/>
          <w:sz w:val="28"/>
        </w:rPr>
        <w:t>44</w:t>
      </w:r>
      <w:r w:rsidRPr="00B000D0">
        <w:rPr>
          <w:rFonts w:ascii="Times New Roman" w:hAnsi="Times New Roman" w:cs="Times New Roman"/>
          <w:bCs/>
          <w:color w:val="000000" w:themeColor="text1"/>
          <w:sz w:val="28"/>
          <w:lang w:val="kk-KZ"/>
        </w:rPr>
        <w:t>), поэтому образование нанопор происходит главным образом из-за деформации наночастицы, в отличие от сильного выброса расплава, наблюдаемого для WO</w:t>
      </w:r>
      <w:r w:rsidRPr="00B000D0">
        <w:rPr>
          <w:rFonts w:ascii="Times New Roman" w:hAnsi="Times New Roman" w:cs="Times New Roman"/>
          <w:bCs/>
          <w:color w:val="000000" w:themeColor="text1"/>
          <w:sz w:val="28"/>
          <w:vertAlign w:val="subscript"/>
          <w:lang w:val="kk-KZ"/>
        </w:rPr>
        <w:t>3</w:t>
      </w:r>
      <w:r w:rsidRPr="00B000D0">
        <w:rPr>
          <w:rFonts w:ascii="Times New Roman" w:hAnsi="Times New Roman" w:cs="Times New Roman"/>
          <w:bCs/>
          <w:color w:val="000000" w:themeColor="text1"/>
          <w:sz w:val="28"/>
          <w:lang w:val="kk-KZ"/>
        </w:rPr>
        <w:t xml:space="preserve"> в работе [</w:t>
      </w:r>
      <w:r w:rsidRPr="00B000D0">
        <w:rPr>
          <w:rFonts w:ascii="Times New Roman" w:hAnsi="Times New Roman" w:cs="Times New Roman"/>
          <w:color w:val="000000" w:themeColor="text1"/>
          <w:sz w:val="28"/>
          <w:szCs w:val="28"/>
        </w:rPr>
        <w:t>198</w:t>
      </w:r>
      <w:r w:rsidRPr="00B000D0">
        <w:rPr>
          <w:rFonts w:ascii="Times New Roman" w:hAnsi="Times New Roman" w:cs="Times New Roman"/>
          <w:bCs/>
          <w:color w:val="000000" w:themeColor="text1"/>
          <w:sz w:val="28"/>
          <w:lang w:val="kk-KZ"/>
        </w:rPr>
        <w:t>].</w:t>
      </w:r>
    </w:p>
    <w:p w14:paraId="6A44DFB4" w14:textId="77777777" w:rsidR="00AF2087" w:rsidRPr="00881EB1" w:rsidRDefault="00AF2087" w:rsidP="00AF2087">
      <w:pPr>
        <w:ind w:firstLine="720"/>
        <w:jc w:val="both"/>
        <w:rPr>
          <w:rFonts w:ascii="Times New Roman" w:hAnsi="Times New Roman" w:cs="Times New Roman"/>
          <w:bCs/>
          <w:sz w:val="28"/>
          <w:lang w:val="kk-KZ"/>
        </w:rPr>
      </w:pPr>
    </w:p>
    <w:p w14:paraId="252C8891" w14:textId="387FF925" w:rsidR="00AD51AD" w:rsidRPr="00881EB1" w:rsidRDefault="00AD51AD" w:rsidP="006E18AD">
      <w:pPr>
        <w:jc w:val="center"/>
        <w:rPr>
          <w:rFonts w:ascii="Times New Roman" w:hAnsi="Times New Roman" w:cs="Times New Roman"/>
          <w:bCs/>
          <w:sz w:val="28"/>
          <w:lang w:val="kk-KZ"/>
        </w:rPr>
      </w:pPr>
      <w:r w:rsidRPr="00881EB1">
        <w:rPr>
          <w:rFonts w:ascii="Times New Roman" w:hAnsi="Times New Roman" w:cs="Times New Roman"/>
          <w:noProof/>
          <w:lang w:eastAsia="ru-RU" w:bidi="ar-SA"/>
        </w:rPr>
        <w:drawing>
          <wp:inline distT="0" distB="0" distL="0" distR="0" wp14:anchorId="2085CB72" wp14:editId="15BCE1B9">
            <wp:extent cx="6012000" cy="4715680"/>
            <wp:effectExtent l="0" t="0" r="8255" b="8890"/>
            <wp:docPr id="789013419" name="Рисунок 1" descr="Изображение выглядит как текст, шаблон, искус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13419" name="Рисунок 1" descr="Изображение выглядит как текст, шаблон, искусство&#10;&#10;Контент, сгенерированный ИИ, может содержать ошибки."/>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30268"/>
                    <a:stretch/>
                  </pic:blipFill>
                  <pic:spPr bwMode="auto">
                    <a:xfrm>
                      <a:off x="0" y="0"/>
                      <a:ext cx="6012000" cy="4715680"/>
                    </a:xfrm>
                    <a:prstGeom prst="rect">
                      <a:avLst/>
                    </a:prstGeom>
                    <a:noFill/>
                    <a:ln>
                      <a:noFill/>
                    </a:ln>
                    <a:extLst>
                      <a:ext uri="{53640926-AAD7-44D8-BBD7-CCE9431645EC}">
                        <a14:shadowObscured xmlns:a14="http://schemas.microsoft.com/office/drawing/2010/main"/>
                      </a:ext>
                    </a:extLst>
                  </pic:spPr>
                </pic:pic>
              </a:graphicData>
            </a:graphic>
          </wp:inline>
        </w:drawing>
      </w:r>
    </w:p>
    <w:p w14:paraId="79B62B44" w14:textId="5CA6BB4C" w:rsidR="006E18AD" w:rsidRDefault="006E18AD" w:rsidP="006E18AD">
      <w:pPr>
        <w:jc w:val="center"/>
        <w:rPr>
          <w:rFonts w:ascii="Times New Roman" w:hAnsi="Times New Roman" w:cs="Times New Roman"/>
          <w:bCs/>
          <w:sz w:val="28"/>
          <w:lang w:val="kk-KZ"/>
        </w:rPr>
      </w:pPr>
      <w:r w:rsidRPr="00881EB1">
        <w:rPr>
          <w:rFonts w:ascii="Times New Roman" w:hAnsi="Times New Roman" w:cs="Times New Roman"/>
          <w:noProof/>
          <w:lang w:eastAsia="ru-RU" w:bidi="ar-SA"/>
        </w:rPr>
        <w:lastRenderedPageBreak/>
        <w:drawing>
          <wp:inline distT="0" distB="0" distL="0" distR="0" wp14:anchorId="036C4C86" wp14:editId="412030F2">
            <wp:extent cx="6012000" cy="2001875"/>
            <wp:effectExtent l="0" t="0" r="8255" b="0"/>
            <wp:docPr id="1279592830" name="Рисунок 1" descr="Изображение выглядит как текст, шаблон, искус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13419" name="Рисунок 1" descr="Изображение выглядит как текст, шаблон, искусство&#10;&#10;Контент, сгенерированный ИИ, может содержать ошибки."/>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70398"/>
                    <a:stretch/>
                  </pic:blipFill>
                  <pic:spPr bwMode="auto">
                    <a:xfrm>
                      <a:off x="0" y="0"/>
                      <a:ext cx="6012000" cy="2001875"/>
                    </a:xfrm>
                    <a:prstGeom prst="rect">
                      <a:avLst/>
                    </a:prstGeom>
                    <a:noFill/>
                    <a:ln>
                      <a:noFill/>
                    </a:ln>
                    <a:extLst>
                      <a:ext uri="{53640926-AAD7-44D8-BBD7-CCE9431645EC}">
                        <a14:shadowObscured xmlns:a14="http://schemas.microsoft.com/office/drawing/2010/main"/>
                      </a:ext>
                    </a:extLst>
                  </pic:spPr>
                </pic:pic>
              </a:graphicData>
            </a:graphic>
          </wp:inline>
        </w:drawing>
      </w:r>
    </w:p>
    <w:p w14:paraId="22A27E62" w14:textId="77777777" w:rsidR="006E18AD" w:rsidRPr="00804962" w:rsidRDefault="006E18AD" w:rsidP="006E18AD">
      <w:pPr>
        <w:ind w:firstLine="709"/>
        <w:jc w:val="both"/>
        <w:rPr>
          <w:rFonts w:ascii="Times New Roman" w:hAnsi="Times New Roman" w:cs="Times New Roman"/>
          <w:bCs/>
          <w:sz w:val="16"/>
          <w:szCs w:val="16"/>
          <w:lang w:val="kk-KZ"/>
        </w:rPr>
      </w:pPr>
    </w:p>
    <w:p w14:paraId="3471A083" w14:textId="2B049942" w:rsidR="00804962" w:rsidRPr="00804962" w:rsidRDefault="00804962" w:rsidP="00804962">
      <w:pPr>
        <w:ind w:firstLine="709"/>
        <w:jc w:val="both"/>
        <w:rPr>
          <w:rFonts w:ascii="Times New Roman" w:hAnsi="Times New Roman" w:cs="Times New Roman"/>
          <w:bCs/>
          <w:lang w:val="kk-KZ"/>
        </w:rPr>
      </w:pPr>
      <w:r w:rsidRPr="00804962">
        <w:rPr>
          <w:rFonts w:ascii="Times New Roman" w:hAnsi="Times New Roman" w:cs="Times New Roman"/>
        </w:rPr>
        <w:t xml:space="preserve">a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плёнкой толщиной 20 нм с периодическими граничными условиями в поперечном направлении;</w:t>
      </w:r>
      <w:r w:rsidRPr="00804962">
        <w:rPr>
          <w:rFonts w:ascii="Times New Roman" w:hAnsi="Times New Roman" w:cs="Times New Roman"/>
          <w:lang w:val="kk-KZ"/>
        </w:rPr>
        <w:t xml:space="preserve"> б, </w:t>
      </w:r>
      <w:r w:rsidRPr="00804962">
        <w:rPr>
          <w:rFonts w:ascii="Times New Roman" w:hAnsi="Times New Roman" w:cs="Times New Roman"/>
        </w:rPr>
        <w:t xml:space="preserve">c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 xml:space="preserve">свободно стоящим </w:t>
      </w:r>
      <w:proofErr w:type="spellStart"/>
      <w:r w:rsidRPr="00804962">
        <w:rPr>
          <w:rFonts w:ascii="Times New Roman" w:hAnsi="Times New Roman" w:cs="Times New Roman"/>
        </w:rPr>
        <w:t>нанокубом</w:t>
      </w:r>
      <w:proofErr w:type="spellEnd"/>
      <w:r w:rsidRPr="00804962">
        <w:rPr>
          <w:rFonts w:ascii="Times New Roman" w:hAnsi="Times New Roman" w:cs="Times New Roman"/>
        </w:rPr>
        <w:t xml:space="preserve"> размером 20 нм при различной случайной инициализации скоростей атомов</w:t>
      </w:r>
    </w:p>
    <w:p w14:paraId="0627864E" w14:textId="77777777" w:rsidR="00804962" w:rsidRPr="00804962" w:rsidRDefault="00804962" w:rsidP="00AD51AD">
      <w:pPr>
        <w:jc w:val="center"/>
        <w:rPr>
          <w:rFonts w:ascii="Times New Roman" w:hAnsi="Times New Roman" w:cs="Times New Roman"/>
          <w:bCs/>
          <w:sz w:val="16"/>
          <w:szCs w:val="16"/>
          <w:lang w:val="kk-KZ"/>
        </w:rPr>
      </w:pPr>
    </w:p>
    <w:p w14:paraId="39DB5640" w14:textId="288A36B6" w:rsidR="00AD51AD" w:rsidRPr="00881EB1" w:rsidRDefault="00AD51AD" w:rsidP="00AD51AD">
      <w:pPr>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0E2A9C" w:rsidRPr="00881EB1">
        <w:rPr>
          <w:rFonts w:ascii="Times New Roman" w:hAnsi="Times New Roman" w:cs="Times New Roman"/>
          <w:bCs/>
          <w:sz w:val="28"/>
        </w:rPr>
        <w:t>44</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lang w:val="kk-KZ"/>
        </w:rPr>
        <w:t xml:space="preserve">– </w:t>
      </w:r>
      <w:r w:rsidRPr="00881EB1">
        <w:rPr>
          <w:rFonts w:ascii="Times New Roman" w:hAnsi="Times New Roman" w:cs="Times New Roman"/>
          <w:sz w:val="28"/>
          <w:szCs w:val="28"/>
        </w:rPr>
        <w:t xml:space="preserve">Временные состояния </w:t>
      </w:r>
      <w:proofErr w:type="spellStart"/>
      <w:r w:rsidRPr="00881EB1">
        <w:rPr>
          <w:rFonts w:ascii="Times New Roman" w:hAnsi="Times New Roman" w:cs="Times New Roman"/>
          <w:sz w:val="28"/>
          <w:szCs w:val="28"/>
        </w:rPr>
        <w:t>суперячейки</w:t>
      </w:r>
      <w:proofErr w:type="spellEnd"/>
      <w:r w:rsidRPr="00881EB1">
        <w:rPr>
          <w:rFonts w:ascii="Times New Roman" w:hAnsi="Times New Roman" w:cs="Times New Roman"/>
          <w:sz w:val="28"/>
          <w:szCs w:val="28"/>
        </w:rPr>
        <w:t xml:space="preserve"> в моделировании методом молекулярной динамики после </w:t>
      </w:r>
      <w:r w:rsidR="00F81778">
        <w:rPr>
          <w:rFonts w:ascii="Times New Roman" w:hAnsi="Times New Roman" w:cs="Times New Roman"/>
          <w:sz w:val="28"/>
          <w:szCs w:val="28"/>
          <w:lang w:val="kk-KZ"/>
        </w:rPr>
        <w:t>воздействия</w:t>
      </w:r>
      <w:r w:rsidRPr="00881EB1">
        <w:rPr>
          <w:rFonts w:ascii="Times New Roman" w:hAnsi="Times New Roman" w:cs="Times New Roman"/>
          <w:sz w:val="28"/>
          <w:szCs w:val="28"/>
        </w:rPr>
        <w:t xml:space="preserve"> иона </w:t>
      </w:r>
      <w:proofErr w:type="spellStart"/>
      <w:r w:rsidRPr="00881EB1">
        <w:rPr>
          <w:rFonts w:ascii="Times New Roman" w:hAnsi="Times New Roman" w:cs="Times New Roman"/>
          <w:sz w:val="28"/>
          <w:szCs w:val="28"/>
        </w:rPr>
        <w:t>Bi</w:t>
      </w:r>
      <w:proofErr w:type="spellEnd"/>
      <w:r w:rsidRPr="00881EB1">
        <w:rPr>
          <w:rFonts w:ascii="Times New Roman" w:hAnsi="Times New Roman" w:cs="Times New Roman"/>
          <w:sz w:val="28"/>
          <w:szCs w:val="28"/>
        </w:rPr>
        <w:t xml:space="preserve"> с энергией 700 МэВ с</w:t>
      </w:r>
    </w:p>
    <w:p w14:paraId="502E7A75" w14:textId="77777777" w:rsidR="00B2633C" w:rsidRDefault="00B2633C" w:rsidP="00CB45D8">
      <w:pPr>
        <w:ind w:firstLine="709"/>
        <w:jc w:val="both"/>
        <w:rPr>
          <w:rFonts w:ascii="Times New Roman" w:hAnsi="Times New Roman" w:cs="Times New Roman"/>
          <w:sz w:val="28"/>
          <w:lang w:val="kk-KZ"/>
        </w:rPr>
      </w:pPr>
    </w:p>
    <w:p w14:paraId="160B7F4C" w14:textId="7C652AF9" w:rsidR="00CB45D8" w:rsidRPr="00B2633C" w:rsidRDefault="006E18AD" w:rsidP="00CB45D8">
      <w:pPr>
        <w:ind w:firstLine="709"/>
        <w:jc w:val="both"/>
        <w:rPr>
          <w:rFonts w:ascii="Times New Roman" w:hAnsi="Times New Roman" w:cs="Times New Roman"/>
          <w:bCs/>
          <w:sz w:val="28"/>
          <w:lang w:val="kk-KZ"/>
        </w:rPr>
      </w:pPr>
      <w:r w:rsidRPr="00881EB1">
        <w:rPr>
          <w:rFonts w:ascii="Times New Roman" w:hAnsi="Times New Roman" w:cs="Times New Roman"/>
          <w:sz w:val="28"/>
        </w:rPr>
        <w:t xml:space="preserve">Результаты моделирования облучения наночастицы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sz w:val="28"/>
        </w:rPr>
        <w:t xml:space="preserve"> размером 15 нм тяжелыми ионами</w:t>
      </w:r>
      <w:r w:rsidRPr="00881EB1">
        <w:rPr>
          <w:rFonts w:ascii="Times New Roman" w:hAnsi="Times New Roman" w:cs="Times New Roman"/>
          <w:bCs/>
          <w:sz w:val="28"/>
        </w:rPr>
        <w:t xml:space="preserve"> представлены на рисунках </w:t>
      </w:r>
      <w:r w:rsidRPr="00881EB1">
        <w:rPr>
          <w:rFonts w:ascii="Times New Roman" w:hAnsi="Times New Roman" w:cs="Times New Roman"/>
          <w:bCs/>
          <w:sz w:val="28"/>
          <w:lang w:val="kk-KZ"/>
        </w:rPr>
        <w:t>4</w:t>
      </w:r>
      <w:r w:rsidRPr="00881EB1">
        <w:rPr>
          <w:rFonts w:ascii="Times New Roman" w:hAnsi="Times New Roman" w:cs="Times New Roman"/>
          <w:bCs/>
          <w:sz w:val="28"/>
        </w:rPr>
        <w:t xml:space="preserve">5a и </w:t>
      </w:r>
      <w:r w:rsidRPr="00881EB1">
        <w:rPr>
          <w:rFonts w:ascii="Times New Roman" w:hAnsi="Times New Roman" w:cs="Times New Roman"/>
          <w:bCs/>
          <w:sz w:val="28"/>
          <w:lang w:val="kk-KZ"/>
        </w:rPr>
        <w:t>4</w:t>
      </w:r>
      <w:r w:rsidRPr="00881EB1">
        <w:rPr>
          <w:rFonts w:ascii="Times New Roman" w:hAnsi="Times New Roman" w:cs="Times New Roman"/>
          <w:bCs/>
          <w:sz w:val="28"/>
        </w:rPr>
        <w:t>5</w:t>
      </w:r>
      <w:r w:rsidRPr="00881EB1">
        <w:rPr>
          <w:rFonts w:ascii="Times New Roman" w:hAnsi="Times New Roman" w:cs="Times New Roman"/>
          <w:bCs/>
          <w:sz w:val="28"/>
          <w:lang w:val="kk-KZ"/>
        </w:rPr>
        <w:t>б</w:t>
      </w:r>
      <w:r w:rsidRPr="00881EB1">
        <w:rPr>
          <w:rFonts w:ascii="Times New Roman" w:hAnsi="Times New Roman" w:cs="Times New Roman"/>
          <w:bCs/>
          <w:sz w:val="28"/>
        </w:rPr>
        <w:t xml:space="preserve">. В этом случае количество энергии, </w:t>
      </w:r>
      <w:r w:rsidR="00F81778">
        <w:rPr>
          <w:rFonts w:ascii="Times New Roman" w:hAnsi="Times New Roman" w:cs="Times New Roman"/>
          <w:bCs/>
          <w:sz w:val="28"/>
          <w:lang w:val="kk-KZ"/>
        </w:rPr>
        <w:t>переданной</w:t>
      </w:r>
      <w:r w:rsidRPr="00881EB1">
        <w:rPr>
          <w:rFonts w:ascii="Times New Roman" w:hAnsi="Times New Roman" w:cs="Times New Roman"/>
          <w:bCs/>
          <w:sz w:val="28"/>
        </w:rPr>
        <w:t xml:space="preserve"> в пересчете на объем мишени, выше по сравнению с </w:t>
      </w:r>
      <w:proofErr w:type="spellStart"/>
      <w:r w:rsidRPr="00881EB1">
        <w:rPr>
          <w:rFonts w:ascii="Times New Roman" w:hAnsi="Times New Roman" w:cs="Times New Roman"/>
          <w:bCs/>
          <w:sz w:val="28"/>
        </w:rPr>
        <w:t>нанокубом</w:t>
      </w:r>
      <w:proofErr w:type="spellEnd"/>
      <w:r w:rsidRPr="00881EB1">
        <w:rPr>
          <w:rFonts w:ascii="Times New Roman" w:hAnsi="Times New Roman" w:cs="Times New Roman"/>
          <w:bCs/>
          <w:sz w:val="28"/>
        </w:rPr>
        <w:t xml:space="preserve"> размером 20 нм, поэтому процесс плавления распространяется почти на всю наночастицу. Лишь угловые области остаются кристаллическими, как показано на вставке на рисунке </w:t>
      </w:r>
      <w:r w:rsidRPr="00881EB1">
        <w:rPr>
          <w:rFonts w:ascii="Times New Roman" w:hAnsi="Times New Roman" w:cs="Times New Roman"/>
          <w:bCs/>
          <w:sz w:val="28"/>
          <w:lang w:val="kk-KZ"/>
        </w:rPr>
        <w:t>4</w:t>
      </w:r>
      <w:r w:rsidR="00F81778">
        <w:rPr>
          <w:rFonts w:ascii="Times New Roman" w:hAnsi="Times New Roman" w:cs="Times New Roman"/>
          <w:bCs/>
          <w:sz w:val="28"/>
          <w:lang w:val="kk-KZ"/>
        </w:rPr>
        <w:t>5</w:t>
      </w:r>
      <w:r w:rsidRPr="00881EB1">
        <w:rPr>
          <w:rFonts w:ascii="Times New Roman" w:hAnsi="Times New Roman" w:cs="Times New Roman"/>
          <w:bCs/>
          <w:sz w:val="28"/>
          <w:lang w:val="kk-KZ"/>
        </w:rPr>
        <w:t>б</w:t>
      </w:r>
      <w:r w:rsidRPr="00881EB1">
        <w:rPr>
          <w:rFonts w:ascii="Times New Roman" w:hAnsi="Times New Roman" w:cs="Times New Roman"/>
          <w:bCs/>
          <w:sz w:val="28"/>
        </w:rPr>
        <w:t xml:space="preserve">, тогда как остальная часть куба становится аморфной. Плавление значительной части объема </w:t>
      </w:r>
      <w:proofErr w:type="spellStart"/>
      <w:r w:rsidRPr="00881EB1">
        <w:rPr>
          <w:rFonts w:ascii="Times New Roman" w:hAnsi="Times New Roman" w:cs="Times New Roman"/>
          <w:bCs/>
          <w:sz w:val="28"/>
        </w:rPr>
        <w:t>нанокластера</w:t>
      </w:r>
      <w:proofErr w:type="spellEnd"/>
      <w:r w:rsidRPr="00881EB1">
        <w:rPr>
          <w:rFonts w:ascii="Times New Roman" w:hAnsi="Times New Roman" w:cs="Times New Roman"/>
          <w:bCs/>
          <w:sz w:val="28"/>
        </w:rPr>
        <w:t xml:space="preserve"> приводит к изменению его формы. Острые края исходного </w:t>
      </w:r>
      <w:proofErr w:type="spellStart"/>
      <w:r w:rsidRPr="00881EB1">
        <w:rPr>
          <w:rFonts w:ascii="Times New Roman" w:hAnsi="Times New Roman" w:cs="Times New Roman"/>
          <w:bCs/>
          <w:sz w:val="28"/>
        </w:rPr>
        <w:t>нанокуба</w:t>
      </w:r>
      <w:proofErr w:type="spellEnd"/>
      <w:r w:rsidRPr="00881EB1">
        <w:rPr>
          <w:rFonts w:ascii="Times New Roman" w:hAnsi="Times New Roman" w:cs="Times New Roman"/>
          <w:bCs/>
          <w:sz w:val="28"/>
        </w:rPr>
        <w:t xml:space="preserve"> становятся более округлыми после прохождения иона </w:t>
      </w:r>
      <w:proofErr w:type="spellStart"/>
      <w:r w:rsidRPr="00881EB1">
        <w:rPr>
          <w:rFonts w:ascii="Times New Roman" w:hAnsi="Times New Roman" w:cs="Times New Roman"/>
          <w:bCs/>
          <w:sz w:val="28"/>
        </w:rPr>
        <w:t>Bi</w:t>
      </w:r>
      <w:proofErr w:type="spellEnd"/>
      <w:r w:rsidRPr="00881EB1">
        <w:rPr>
          <w:rFonts w:ascii="Times New Roman" w:hAnsi="Times New Roman" w:cs="Times New Roman"/>
          <w:bCs/>
          <w:sz w:val="28"/>
        </w:rPr>
        <w:t xml:space="preserve"> с энергией 700 МэВ.</w:t>
      </w:r>
      <w:r w:rsidR="00F81778">
        <w:rPr>
          <w:rFonts w:ascii="Times New Roman" w:hAnsi="Times New Roman" w:cs="Times New Roman"/>
          <w:bCs/>
          <w:sz w:val="28"/>
          <w:lang w:val="kk-KZ"/>
        </w:rPr>
        <w:t xml:space="preserve"> </w:t>
      </w:r>
      <w:r w:rsidRPr="00881EB1">
        <w:rPr>
          <w:rFonts w:ascii="Times New Roman" w:hAnsi="Times New Roman" w:cs="Times New Roman"/>
          <w:bCs/>
          <w:sz w:val="28"/>
        </w:rPr>
        <w:t xml:space="preserve">Естественно предположить, что при высоких </w:t>
      </w:r>
      <w:proofErr w:type="spellStart"/>
      <w:r w:rsidRPr="00881EB1">
        <w:rPr>
          <w:rFonts w:ascii="Times New Roman" w:hAnsi="Times New Roman" w:cs="Times New Roman"/>
          <w:bCs/>
          <w:sz w:val="28"/>
        </w:rPr>
        <w:t>флюенсах</w:t>
      </w:r>
      <w:proofErr w:type="spellEnd"/>
      <w:r w:rsidRPr="00881EB1">
        <w:rPr>
          <w:rFonts w:ascii="Times New Roman" w:hAnsi="Times New Roman" w:cs="Times New Roman"/>
          <w:bCs/>
          <w:sz w:val="28"/>
        </w:rPr>
        <w:t xml:space="preserve"> накопленные эффекты от множественных воздействий тяжелых ионов могут приводить к образованию частиц округлой формы или даже </w:t>
      </w:r>
      <w:proofErr w:type="spellStart"/>
      <w:r w:rsidRPr="00881EB1">
        <w:rPr>
          <w:rFonts w:ascii="Times New Roman" w:hAnsi="Times New Roman" w:cs="Times New Roman"/>
          <w:bCs/>
          <w:sz w:val="28"/>
        </w:rPr>
        <w:t>наносфер</w:t>
      </w:r>
      <w:proofErr w:type="spellEnd"/>
      <w:r w:rsidRPr="00881EB1">
        <w:rPr>
          <w:rFonts w:ascii="Times New Roman" w:hAnsi="Times New Roman" w:cs="Times New Roman"/>
          <w:bCs/>
          <w:sz w:val="28"/>
        </w:rPr>
        <w:t xml:space="preserve">. Такая модификация была зафиксирована методом ПЭМ в образцах нанопорошка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rPr>
        <w:t xml:space="preserve">, облучённых ионами </w:t>
      </w:r>
      <w:proofErr w:type="spellStart"/>
      <w:r w:rsidRPr="00881EB1">
        <w:rPr>
          <w:rFonts w:ascii="Times New Roman" w:hAnsi="Times New Roman" w:cs="Times New Roman"/>
          <w:bCs/>
          <w:sz w:val="28"/>
        </w:rPr>
        <w:t>Bi</w:t>
      </w:r>
      <w:proofErr w:type="spellEnd"/>
      <w:r w:rsidRPr="00881EB1">
        <w:rPr>
          <w:rFonts w:ascii="Times New Roman" w:hAnsi="Times New Roman" w:cs="Times New Roman"/>
          <w:bCs/>
          <w:sz w:val="28"/>
        </w:rPr>
        <w:t xml:space="preserve"> с энергией 700 МэВ при </w:t>
      </w:r>
      <w:proofErr w:type="spellStart"/>
      <w:r w:rsidRPr="00881EB1">
        <w:rPr>
          <w:rFonts w:ascii="Times New Roman" w:hAnsi="Times New Roman" w:cs="Times New Roman"/>
          <w:bCs/>
          <w:sz w:val="28"/>
        </w:rPr>
        <w:t>флюенсе</w:t>
      </w:r>
      <w:proofErr w:type="spellEnd"/>
      <w:r w:rsidRPr="00881EB1">
        <w:rPr>
          <w:rFonts w:ascii="Times New Roman" w:hAnsi="Times New Roman" w:cs="Times New Roman"/>
          <w:bCs/>
          <w:sz w:val="28"/>
        </w:rPr>
        <w:t xml:space="preserve"> 2</w:t>
      </w:r>
      <w:r w:rsidRPr="00881EB1">
        <w:rPr>
          <w:rStyle w:val="Hyperlink0"/>
          <w:rFonts w:eastAsia="Arial Unicode MS"/>
        </w:rPr>
        <w:t>×</w:t>
      </w:r>
      <w:r w:rsidRPr="00881EB1">
        <w:rPr>
          <w:rFonts w:ascii="Times New Roman" w:hAnsi="Times New Roman" w:cs="Times New Roman"/>
          <w:bCs/>
          <w:sz w:val="28"/>
        </w:rPr>
        <w:t>10</w:t>
      </w:r>
      <w:r w:rsidRPr="00881EB1">
        <w:rPr>
          <w:rFonts w:ascii="Times New Roman" w:hAnsi="Times New Roman" w:cs="Times New Roman"/>
          <w:bCs/>
          <w:sz w:val="28"/>
          <w:vertAlign w:val="superscript"/>
          <w:lang w:val="kk-KZ"/>
        </w:rPr>
        <w:t>12</w:t>
      </w:r>
      <w:r w:rsidRPr="00881EB1">
        <w:rPr>
          <w:rFonts w:ascii="Times New Roman" w:hAnsi="Times New Roman" w:cs="Times New Roman"/>
          <w:bCs/>
          <w:sz w:val="28"/>
        </w:rPr>
        <w:t xml:space="preserve"> см</w:t>
      </w:r>
      <w:r w:rsidRPr="00881EB1">
        <w:rPr>
          <w:rFonts w:ascii="Times New Roman" w:hAnsi="Times New Roman" w:cs="Times New Roman"/>
          <w:bCs/>
          <w:sz w:val="28"/>
          <w:vertAlign w:val="superscript"/>
          <w:lang w:val="kk-KZ"/>
        </w:rPr>
        <w:t>-2</w:t>
      </w:r>
      <w:r w:rsidRPr="00881EB1">
        <w:rPr>
          <w:rFonts w:ascii="Times New Roman" w:hAnsi="Times New Roman" w:cs="Times New Roman"/>
          <w:bCs/>
          <w:sz w:val="28"/>
        </w:rPr>
        <w:t xml:space="preserve"> (рисунки </w:t>
      </w:r>
      <w:r w:rsidRPr="00881EB1">
        <w:rPr>
          <w:rFonts w:ascii="Times New Roman" w:hAnsi="Times New Roman" w:cs="Times New Roman"/>
          <w:bCs/>
          <w:sz w:val="28"/>
          <w:lang w:val="kk-KZ"/>
        </w:rPr>
        <w:t>4</w:t>
      </w:r>
      <w:r w:rsidRPr="00881EB1">
        <w:rPr>
          <w:rFonts w:ascii="Times New Roman" w:hAnsi="Times New Roman" w:cs="Times New Roman"/>
          <w:bCs/>
          <w:sz w:val="28"/>
        </w:rPr>
        <w:t xml:space="preserve">5c, </w:t>
      </w:r>
      <w:r w:rsidR="00804962">
        <w:rPr>
          <w:rFonts w:ascii="Times New Roman" w:hAnsi="Times New Roman" w:cs="Times New Roman"/>
          <w:bCs/>
          <w:sz w:val="28"/>
          <w:lang w:val="kk-KZ"/>
        </w:rPr>
        <w:t>45</w:t>
      </w:r>
      <w:r w:rsidRPr="00881EB1">
        <w:rPr>
          <w:rFonts w:ascii="Times New Roman" w:hAnsi="Times New Roman" w:cs="Times New Roman"/>
          <w:bCs/>
          <w:sz w:val="28"/>
          <w:lang w:val="kk-KZ"/>
        </w:rPr>
        <w:t>д</w:t>
      </w:r>
      <w:r w:rsidRPr="00881EB1">
        <w:rPr>
          <w:rFonts w:ascii="Times New Roman" w:hAnsi="Times New Roman" w:cs="Times New Roman"/>
          <w:bCs/>
          <w:sz w:val="28"/>
        </w:rPr>
        <w:t xml:space="preserve">, </w:t>
      </w:r>
      <w:r w:rsidR="00804962">
        <w:rPr>
          <w:rFonts w:ascii="Times New Roman" w:hAnsi="Times New Roman" w:cs="Times New Roman"/>
          <w:bCs/>
          <w:sz w:val="28"/>
          <w:lang w:val="kk-KZ"/>
        </w:rPr>
        <w:t>45</w:t>
      </w:r>
      <w:r w:rsidRPr="00881EB1">
        <w:rPr>
          <w:rFonts w:ascii="Times New Roman" w:hAnsi="Times New Roman" w:cs="Times New Roman"/>
          <w:bCs/>
          <w:sz w:val="28"/>
        </w:rPr>
        <w:t xml:space="preserve">e). </w:t>
      </w:r>
    </w:p>
    <w:p w14:paraId="7617B1F5" w14:textId="77777777" w:rsidR="00B2633C" w:rsidRDefault="00B2633C" w:rsidP="00B2633C">
      <w:pPr>
        <w:ind w:firstLine="709"/>
        <w:jc w:val="both"/>
        <w:rPr>
          <w:rFonts w:ascii="Times New Roman" w:hAnsi="Times New Roman" w:cs="Times New Roman"/>
          <w:sz w:val="28"/>
          <w:lang w:val="kk-KZ"/>
        </w:rPr>
      </w:pPr>
      <w:r w:rsidRPr="00881EB1">
        <w:rPr>
          <w:rFonts w:ascii="Times New Roman" w:hAnsi="Times New Roman" w:cs="Times New Roman"/>
          <w:bCs/>
          <w:sz w:val="28"/>
        </w:rPr>
        <w:t xml:space="preserve">Сравнивая рисунки </w:t>
      </w:r>
      <w:r w:rsidRPr="00881EB1">
        <w:rPr>
          <w:rFonts w:ascii="Times New Roman" w:hAnsi="Times New Roman" w:cs="Times New Roman"/>
          <w:bCs/>
          <w:sz w:val="28"/>
          <w:lang w:val="kk-KZ"/>
        </w:rPr>
        <w:t>4</w:t>
      </w:r>
      <w:r w:rsidRPr="00881EB1">
        <w:rPr>
          <w:rFonts w:ascii="Times New Roman" w:hAnsi="Times New Roman" w:cs="Times New Roman"/>
          <w:bCs/>
          <w:sz w:val="28"/>
        </w:rPr>
        <w:t xml:space="preserve">5c и 41a, можно заметить, что большинство наночастиц стали округлыми и слились друг с другом. Решёточные полосы всё ещё отчётливо видны в некоторых </w:t>
      </w:r>
      <w:proofErr w:type="spellStart"/>
      <w:r w:rsidRPr="00881EB1">
        <w:rPr>
          <w:rFonts w:ascii="Times New Roman" w:hAnsi="Times New Roman" w:cs="Times New Roman"/>
          <w:bCs/>
          <w:sz w:val="28"/>
        </w:rPr>
        <w:t>нанозернах</w:t>
      </w:r>
      <w:proofErr w:type="spellEnd"/>
      <w:r w:rsidRPr="00881EB1">
        <w:rPr>
          <w:rFonts w:ascii="Times New Roman" w:hAnsi="Times New Roman" w:cs="Times New Roman"/>
          <w:bCs/>
          <w:sz w:val="28"/>
        </w:rPr>
        <w:t xml:space="preserve">, соприкасающихся с соседними наночастицами, что подтверждает их кристалличность. Изолированные </w:t>
      </w:r>
      <w:proofErr w:type="spellStart"/>
      <w:r w:rsidRPr="00881EB1">
        <w:rPr>
          <w:rFonts w:ascii="Times New Roman" w:hAnsi="Times New Roman" w:cs="Times New Roman"/>
          <w:bCs/>
          <w:sz w:val="28"/>
        </w:rPr>
        <w:t>нанокластеры</w:t>
      </w:r>
      <w:proofErr w:type="spellEnd"/>
      <w:r w:rsidRPr="00881EB1">
        <w:rPr>
          <w:rFonts w:ascii="Times New Roman" w:hAnsi="Times New Roman" w:cs="Times New Roman"/>
          <w:bCs/>
          <w:sz w:val="28"/>
        </w:rPr>
        <w:t xml:space="preserve"> сферической формы, как правило, имеют аморфную структуру, как показано на рисунке </w:t>
      </w:r>
      <w:r w:rsidRPr="00881EB1">
        <w:rPr>
          <w:rFonts w:ascii="Times New Roman" w:hAnsi="Times New Roman" w:cs="Times New Roman"/>
          <w:bCs/>
          <w:sz w:val="28"/>
          <w:lang w:val="kk-KZ"/>
        </w:rPr>
        <w:t>4</w:t>
      </w:r>
      <w:r w:rsidRPr="00881EB1">
        <w:rPr>
          <w:rFonts w:ascii="Times New Roman" w:hAnsi="Times New Roman" w:cs="Times New Roman"/>
          <w:bCs/>
          <w:sz w:val="28"/>
        </w:rPr>
        <w:t xml:space="preserve">5e, но некоторые из них могут быть поликристаллическими, что наблюдается на рисунке </w:t>
      </w:r>
      <w:r w:rsidRPr="00881EB1">
        <w:rPr>
          <w:rFonts w:ascii="Times New Roman" w:hAnsi="Times New Roman" w:cs="Times New Roman"/>
          <w:bCs/>
          <w:sz w:val="28"/>
          <w:lang w:val="kk-KZ"/>
        </w:rPr>
        <w:t>4</w:t>
      </w:r>
      <w:r w:rsidRPr="00881EB1">
        <w:rPr>
          <w:rFonts w:ascii="Times New Roman" w:hAnsi="Times New Roman" w:cs="Times New Roman"/>
          <w:bCs/>
          <w:sz w:val="28"/>
        </w:rPr>
        <w:t>5</w:t>
      </w:r>
      <w:r w:rsidRPr="00881EB1">
        <w:rPr>
          <w:rFonts w:ascii="Times New Roman" w:hAnsi="Times New Roman" w:cs="Times New Roman"/>
          <w:bCs/>
          <w:sz w:val="28"/>
          <w:lang w:val="kk-KZ"/>
        </w:rPr>
        <w:t>д</w:t>
      </w:r>
      <w:r w:rsidRPr="00881EB1">
        <w:rPr>
          <w:rFonts w:ascii="Times New Roman" w:hAnsi="Times New Roman" w:cs="Times New Roman"/>
          <w:bCs/>
          <w:sz w:val="28"/>
        </w:rPr>
        <w:t>.</w:t>
      </w:r>
      <w:r>
        <w:rPr>
          <w:rFonts w:ascii="Times New Roman" w:hAnsi="Times New Roman" w:cs="Times New Roman"/>
          <w:bCs/>
          <w:sz w:val="28"/>
          <w:lang w:val="kk-KZ"/>
        </w:rPr>
        <w:t xml:space="preserve"> </w:t>
      </w:r>
      <w:r w:rsidRPr="00CB45D8">
        <w:rPr>
          <w:rFonts w:ascii="Times New Roman" w:hAnsi="Times New Roman" w:cs="Times New Roman"/>
          <w:bCs/>
          <w:sz w:val="28"/>
          <w:lang w:val="kk-KZ"/>
        </w:rPr>
        <w:t xml:space="preserve">Соответствующее </w:t>
      </w:r>
      <w:r>
        <w:rPr>
          <w:rFonts w:ascii="Times New Roman" w:hAnsi="Times New Roman" w:cs="Times New Roman"/>
          <w:bCs/>
          <w:sz w:val="28"/>
          <w:lang w:val="kk-KZ"/>
        </w:rPr>
        <w:t xml:space="preserve">быстрое </w:t>
      </w:r>
      <w:r w:rsidRPr="00CB45D8">
        <w:rPr>
          <w:rFonts w:ascii="Times New Roman" w:hAnsi="Times New Roman" w:cs="Times New Roman"/>
          <w:bCs/>
          <w:sz w:val="28"/>
          <w:lang w:val="kk-KZ"/>
        </w:rPr>
        <w:t>Фурье преобразование (</w:t>
      </w:r>
      <w:r>
        <w:rPr>
          <w:rFonts w:ascii="Times New Roman" w:hAnsi="Times New Roman" w:cs="Times New Roman"/>
          <w:bCs/>
          <w:sz w:val="28"/>
          <w:lang w:val="kk-KZ"/>
        </w:rPr>
        <w:t>Б</w:t>
      </w:r>
      <w:r w:rsidRPr="00CB45D8">
        <w:rPr>
          <w:rFonts w:ascii="Times New Roman" w:hAnsi="Times New Roman" w:cs="Times New Roman"/>
          <w:bCs/>
          <w:sz w:val="28"/>
          <w:lang w:val="kk-KZ"/>
        </w:rPr>
        <w:t>Ф</w:t>
      </w:r>
      <w:r>
        <w:rPr>
          <w:rFonts w:ascii="Times New Roman" w:hAnsi="Times New Roman" w:cs="Times New Roman"/>
          <w:bCs/>
          <w:sz w:val="28"/>
          <w:lang w:val="kk-KZ"/>
        </w:rPr>
        <w:t>П</w:t>
      </w:r>
      <w:r w:rsidRPr="00CB45D8">
        <w:rPr>
          <w:rFonts w:ascii="Times New Roman" w:hAnsi="Times New Roman" w:cs="Times New Roman"/>
          <w:bCs/>
          <w:sz w:val="28"/>
          <w:lang w:val="kk-KZ"/>
        </w:rPr>
        <w:t xml:space="preserve">) на рисунке </w:t>
      </w:r>
      <w:r>
        <w:rPr>
          <w:rFonts w:ascii="Times New Roman" w:hAnsi="Times New Roman" w:cs="Times New Roman"/>
          <w:bCs/>
          <w:sz w:val="28"/>
          <w:lang w:val="kk-KZ"/>
        </w:rPr>
        <w:t>45д</w:t>
      </w:r>
      <w:r w:rsidRPr="00CB45D8">
        <w:rPr>
          <w:rFonts w:ascii="Times New Roman" w:hAnsi="Times New Roman" w:cs="Times New Roman"/>
          <w:bCs/>
          <w:sz w:val="28"/>
          <w:lang w:val="kk-KZ"/>
        </w:rPr>
        <w:t xml:space="preserve">’ демонстрирует чёткие максимумы, соответствующие кристаллическим доменам, видимым на изображении </w:t>
      </w:r>
      <w:r>
        <w:rPr>
          <w:rFonts w:ascii="Times New Roman" w:hAnsi="Times New Roman" w:cs="Times New Roman"/>
          <w:bCs/>
          <w:sz w:val="28"/>
          <w:lang w:val="kk-KZ"/>
        </w:rPr>
        <w:t>45д</w:t>
      </w:r>
      <w:r w:rsidRPr="00CB45D8">
        <w:rPr>
          <w:rFonts w:ascii="Times New Roman" w:hAnsi="Times New Roman" w:cs="Times New Roman"/>
          <w:bCs/>
          <w:sz w:val="28"/>
          <w:lang w:val="kk-KZ"/>
        </w:rPr>
        <w:t xml:space="preserve">. Многие из этих мелких частиц имеют крайне малые кристаллические области, приближающиеся по структуре к аморфным, как показано на рисунке </w:t>
      </w:r>
      <w:r>
        <w:rPr>
          <w:rFonts w:ascii="Times New Roman" w:hAnsi="Times New Roman" w:cs="Times New Roman"/>
          <w:bCs/>
          <w:sz w:val="28"/>
          <w:lang w:val="kk-KZ"/>
        </w:rPr>
        <w:t>45</w:t>
      </w:r>
      <w:r w:rsidRPr="00CB45D8">
        <w:rPr>
          <w:rFonts w:ascii="Times New Roman" w:hAnsi="Times New Roman" w:cs="Times New Roman"/>
          <w:bCs/>
          <w:sz w:val="28"/>
          <w:lang w:val="kk-KZ"/>
        </w:rPr>
        <w:t xml:space="preserve">e. Соответствующее </w:t>
      </w:r>
      <w:r>
        <w:rPr>
          <w:rFonts w:ascii="Times New Roman" w:hAnsi="Times New Roman" w:cs="Times New Roman"/>
          <w:bCs/>
          <w:sz w:val="28"/>
          <w:lang w:val="kk-KZ"/>
        </w:rPr>
        <w:t>БФП</w:t>
      </w:r>
      <w:r w:rsidRPr="00CB45D8">
        <w:rPr>
          <w:rFonts w:ascii="Times New Roman" w:hAnsi="Times New Roman" w:cs="Times New Roman"/>
          <w:bCs/>
          <w:sz w:val="28"/>
          <w:lang w:val="kk-KZ"/>
        </w:rPr>
        <w:t xml:space="preserve"> на изображении (e’) показывает лишь короткодействующий порядок.</w:t>
      </w:r>
    </w:p>
    <w:p w14:paraId="15DC4CCF" w14:textId="3A8E2E91" w:rsidR="006E18AD" w:rsidRPr="00CB45D8" w:rsidRDefault="006E18AD" w:rsidP="00CB45D8">
      <w:pPr>
        <w:ind w:firstLine="709"/>
        <w:jc w:val="both"/>
        <w:rPr>
          <w:rFonts w:ascii="Times New Roman" w:hAnsi="Times New Roman" w:cs="Times New Roman"/>
          <w:bCs/>
          <w:sz w:val="28"/>
          <w:lang w:val="kk-KZ"/>
        </w:rPr>
      </w:pPr>
    </w:p>
    <w:p w14:paraId="5A7E26D9" w14:textId="0BCE6F51" w:rsidR="006E18AD" w:rsidRPr="00881EB1" w:rsidRDefault="00CB45D8" w:rsidP="006E18AD">
      <w:pPr>
        <w:jc w:val="center"/>
        <w:rPr>
          <w:rFonts w:ascii="Times New Roman" w:hAnsi="Times New Roman" w:cs="Times New Roman"/>
          <w:bCs/>
          <w:sz w:val="28"/>
          <w:lang w:val="kk-KZ"/>
        </w:rPr>
      </w:pPr>
      <w:r w:rsidRPr="00CB45D8">
        <w:rPr>
          <w:rFonts w:ascii="Times New Roman" w:hAnsi="Times New Roman" w:cs="Times New Roman"/>
          <w:noProof/>
          <w:lang w:eastAsia="ru-RU" w:bidi="ar-SA"/>
        </w:rPr>
        <w:lastRenderedPageBreak/>
        <w:drawing>
          <wp:inline distT="0" distB="0" distL="0" distR="0" wp14:anchorId="72E6589C" wp14:editId="29079C2A">
            <wp:extent cx="5678518" cy="3888000"/>
            <wp:effectExtent l="0" t="0" r="0" b="0"/>
            <wp:docPr id="117830837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78518" cy="3888000"/>
                    </a:xfrm>
                    <a:prstGeom prst="rect">
                      <a:avLst/>
                    </a:prstGeom>
                    <a:noFill/>
                    <a:ln>
                      <a:noFill/>
                    </a:ln>
                  </pic:spPr>
                </pic:pic>
              </a:graphicData>
            </a:graphic>
          </wp:inline>
        </w:drawing>
      </w:r>
      <w:r w:rsidRPr="00CB45D8">
        <w:rPr>
          <w:rFonts w:ascii="Times New Roman" w:hAnsi="Times New Roman" w:cs="Times New Roman"/>
          <w:noProof/>
          <w:lang w:eastAsia="ru-RU"/>
        </w:rPr>
        <w:t xml:space="preserve"> </w:t>
      </w:r>
    </w:p>
    <w:p w14:paraId="34A5275A" w14:textId="77777777" w:rsidR="006E18AD" w:rsidRPr="00804962" w:rsidRDefault="006E18AD" w:rsidP="00B2633C">
      <w:pPr>
        <w:ind w:firstLine="720"/>
        <w:jc w:val="both"/>
        <w:rPr>
          <w:rFonts w:ascii="Times New Roman" w:hAnsi="Times New Roman" w:cs="Times New Roman"/>
          <w:bCs/>
          <w:sz w:val="16"/>
          <w:szCs w:val="16"/>
          <w:lang w:val="kk-KZ"/>
        </w:rPr>
      </w:pPr>
    </w:p>
    <w:p w14:paraId="05B803F7" w14:textId="1A597FF0" w:rsidR="00804962" w:rsidRPr="00804962" w:rsidRDefault="00804962" w:rsidP="00804962">
      <w:pPr>
        <w:ind w:firstLine="709"/>
        <w:jc w:val="both"/>
        <w:rPr>
          <w:rFonts w:ascii="Times New Roman" w:hAnsi="Times New Roman" w:cs="Times New Roman"/>
          <w:bCs/>
          <w:lang w:val="kk-KZ"/>
        </w:rPr>
      </w:pPr>
      <w:r w:rsidRPr="00804962">
        <w:rPr>
          <w:rFonts w:ascii="Times New Roman" w:hAnsi="Times New Roman" w:cs="Times New Roman"/>
        </w:rPr>
        <w:t xml:space="preserve">a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исходное состояние</w:t>
      </w:r>
      <w:r w:rsidRPr="00804962">
        <w:rPr>
          <w:rFonts w:ascii="Times New Roman" w:hAnsi="Times New Roman" w:cs="Times New Roman"/>
          <w:lang w:val="kk-KZ"/>
        </w:rPr>
        <w:t>;</w:t>
      </w:r>
      <w:r w:rsidRPr="00804962">
        <w:rPr>
          <w:rFonts w:ascii="Times New Roman" w:hAnsi="Times New Roman" w:cs="Times New Roman"/>
        </w:rPr>
        <w:t xml:space="preserve"> б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 xml:space="preserve">после прохождения иона </w:t>
      </w:r>
      <w:proofErr w:type="spellStart"/>
      <w:r w:rsidRPr="00804962">
        <w:rPr>
          <w:rFonts w:ascii="Times New Roman" w:hAnsi="Times New Roman" w:cs="Times New Roman"/>
        </w:rPr>
        <w:t>Bi</w:t>
      </w:r>
      <w:proofErr w:type="spellEnd"/>
      <w:r w:rsidRPr="00804962">
        <w:rPr>
          <w:rFonts w:ascii="Times New Roman" w:hAnsi="Times New Roman" w:cs="Times New Roman"/>
        </w:rPr>
        <w:t xml:space="preserve"> с энергией 700 МэВ через центр ячейки</w:t>
      </w:r>
      <w:r w:rsidRPr="00804962">
        <w:rPr>
          <w:rFonts w:ascii="Times New Roman" w:hAnsi="Times New Roman" w:cs="Times New Roman"/>
          <w:lang w:val="kk-KZ"/>
        </w:rPr>
        <w:t>;</w:t>
      </w:r>
      <w:r w:rsidRPr="00804962">
        <w:rPr>
          <w:rFonts w:ascii="Times New Roman" w:hAnsi="Times New Roman" w:cs="Times New Roman"/>
        </w:rPr>
        <w:t xml:space="preserve"> c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 xml:space="preserve">ПЭМ-изображения наночастиц </w:t>
      </w:r>
      <w:proofErr w:type="spellStart"/>
      <w:r w:rsidRPr="00804962">
        <w:rPr>
          <w:rStyle w:val="Hyperlink0"/>
          <w:rFonts w:eastAsia="Arial Unicode MS"/>
          <w:bCs/>
          <w:sz w:val="24"/>
          <w:szCs w:val="24"/>
          <w:lang w:val="en-US"/>
        </w:rPr>
        <w:t>CeO</w:t>
      </w:r>
      <w:proofErr w:type="spellEnd"/>
      <w:r w:rsidRPr="00804962">
        <w:rPr>
          <w:rStyle w:val="Hyperlink0"/>
          <w:rFonts w:eastAsia="Arial Unicode MS"/>
          <w:bCs/>
          <w:sz w:val="24"/>
          <w:szCs w:val="24"/>
          <w:vertAlign w:val="subscript"/>
        </w:rPr>
        <w:t>2</w:t>
      </w:r>
      <w:r w:rsidRPr="00804962">
        <w:rPr>
          <w:rFonts w:ascii="Times New Roman" w:hAnsi="Times New Roman" w:cs="Times New Roman"/>
        </w:rPr>
        <w:t xml:space="preserve">, облучённых ионами </w:t>
      </w:r>
      <w:proofErr w:type="spellStart"/>
      <w:r w:rsidRPr="00804962">
        <w:rPr>
          <w:rFonts w:ascii="Times New Roman" w:hAnsi="Times New Roman" w:cs="Times New Roman"/>
        </w:rPr>
        <w:t>Bi</w:t>
      </w:r>
      <w:proofErr w:type="spellEnd"/>
      <w:r w:rsidRPr="00804962">
        <w:rPr>
          <w:rFonts w:ascii="Times New Roman" w:hAnsi="Times New Roman" w:cs="Times New Roman"/>
        </w:rPr>
        <w:t xml:space="preserve"> с энергией 700 МэВ при </w:t>
      </w:r>
      <w:proofErr w:type="spellStart"/>
      <w:r w:rsidRPr="00804962">
        <w:rPr>
          <w:rFonts w:ascii="Times New Roman" w:hAnsi="Times New Roman" w:cs="Times New Roman"/>
        </w:rPr>
        <w:t>флюенсе</w:t>
      </w:r>
      <w:proofErr w:type="spellEnd"/>
      <w:r w:rsidRPr="00804962">
        <w:rPr>
          <w:rFonts w:ascii="Times New Roman" w:hAnsi="Times New Roman" w:cs="Times New Roman"/>
        </w:rPr>
        <w:t xml:space="preserve"> 2</w:t>
      </w:r>
      <w:r w:rsidRPr="00804962">
        <w:rPr>
          <w:rStyle w:val="Hyperlink0"/>
          <w:rFonts w:eastAsia="Arial Unicode MS"/>
          <w:sz w:val="24"/>
          <w:szCs w:val="24"/>
        </w:rPr>
        <w:t>×</w:t>
      </w:r>
      <w:r w:rsidRPr="00804962">
        <w:rPr>
          <w:rFonts w:ascii="Times New Roman" w:hAnsi="Times New Roman" w:cs="Times New Roman"/>
        </w:rPr>
        <w:t>10</w:t>
      </w:r>
      <w:r w:rsidRPr="00804962">
        <w:rPr>
          <w:rFonts w:ascii="Times New Roman" w:hAnsi="Times New Roman" w:cs="Times New Roman"/>
          <w:vertAlign w:val="superscript"/>
        </w:rPr>
        <w:t>12</w:t>
      </w:r>
      <w:r w:rsidRPr="00804962">
        <w:rPr>
          <w:rFonts w:ascii="Times New Roman" w:hAnsi="Times New Roman" w:cs="Times New Roman"/>
        </w:rPr>
        <w:t xml:space="preserve"> см</w:t>
      </w:r>
      <w:r w:rsidRPr="00804962">
        <w:rPr>
          <w:rFonts w:ascii="Times New Roman" w:hAnsi="Times New Roman" w:cs="Times New Roman"/>
          <w:vertAlign w:val="superscript"/>
        </w:rPr>
        <w:t>-2</w:t>
      </w:r>
      <w:r w:rsidRPr="00804962">
        <w:rPr>
          <w:rFonts w:ascii="Times New Roman" w:hAnsi="Times New Roman" w:cs="Times New Roman"/>
          <w:lang w:val="kk-KZ"/>
        </w:rPr>
        <w:t>;</w:t>
      </w:r>
      <w:r w:rsidRPr="00804962">
        <w:rPr>
          <w:rFonts w:ascii="Times New Roman" w:hAnsi="Times New Roman" w:cs="Times New Roman"/>
        </w:rPr>
        <w:t xml:space="preserve"> д</w:t>
      </w:r>
      <w:r w:rsidRPr="00804962">
        <w:rPr>
          <w:rFonts w:ascii="Times New Roman" w:hAnsi="Times New Roman" w:cs="Times New Roman"/>
          <w:lang w:val="kk-KZ"/>
        </w:rPr>
        <w:t>,</w:t>
      </w:r>
      <w:r w:rsidRPr="00804962">
        <w:rPr>
          <w:rFonts w:ascii="Times New Roman" w:hAnsi="Times New Roman" w:cs="Times New Roman"/>
        </w:rPr>
        <w:t xml:space="preserve"> е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 xml:space="preserve">ПЭМ снимки с высоким увеличением </w:t>
      </w:r>
      <w:proofErr w:type="spellStart"/>
      <w:r w:rsidRPr="00804962">
        <w:rPr>
          <w:rFonts w:ascii="Times New Roman" w:hAnsi="Times New Roman" w:cs="Times New Roman"/>
        </w:rPr>
        <w:t>нанозёрен</w:t>
      </w:r>
      <w:proofErr w:type="spellEnd"/>
      <w:r w:rsidRPr="00804962">
        <w:rPr>
          <w:rFonts w:ascii="Times New Roman" w:hAnsi="Times New Roman" w:cs="Times New Roman"/>
        </w:rPr>
        <w:t xml:space="preserve"> сферической формы после облучения</w:t>
      </w:r>
      <w:r w:rsidRPr="00804962">
        <w:rPr>
          <w:rFonts w:ascii="Times New Roman" w:hAnsi="Times New Roman" w:cs="Times New Roman"/>
          <w:lang w:val="kk-KZ"/>
        </w:rPr>
        <w:t xml:space="preserve">; д’, e’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соответствующие изображения БФП</w:t>
      </w:r>
    </w:p>
    <w:p w14:paraId="4E59A124" w14:textId="77777777" w:rsidR="00804962" w:rsidRPr="00804962" w:rsidRDefault="00804962" w:rsidP="00B2633C">
      <w:pPr>
        <w:ind w:firstLine="709"/>
        <w:jc w:val="both"/>
        <w:rPr>
          <w:rFonts w:ascii="Times New Roman" w:hAnsi="Times New Roman" w:cs="Times New Roman"/>
          <w:bCs/>
          <w:sz w:val="16"/>
          <w:szCs w:val="16"/>
          <w:lang w:val="kk-KZ"/>
        </w:rPr>
      </w:pPr>
    </w:p>
    <w:p w14:paraId="3EE37D57" w14:textId="0CD684C6" w:rsidR="006E18AD" w:rsidRPr="00804962" w:rsidRDefault="006E18AD" w:rsidP="006E18AD">
      <w:pPr>
        <w:jc w:val="center"/>
        <w:rPr>
          <w:rFonts w:ascii="Times New Roman" w:hAnsi="Times New Roman" w:cs="Times New Roman"/>
          <w:sz w:val="28"/>
          <w:szCs w:val="28"/>
          <w:lang w:val="kk-KZ"/>
        </w:rPr>
      </w:pPr>
      <w:r w:rsidRPr="00881EB1">
        <w:rPr>
          <w:rFonts w:ascii="Times New Roman" w:hAnsi="Times New Roman" w:cs="Times New Roman"/>
          <w:bCs/>
          <w:sz w:val="28"/>
          <w:lang w:val="kk-KZ"/>
        </w:rPr>
        <w:t>Рисунок 4</w:t>
      </w:r>
      <w:r w:rsidRPr="00881EB1">
        <w:rPr>
          <w:rFonts w:ascii="Times New Roman" w:hAnsi="Times New Roman" w:cs="Times New Roman"/>
          <w:bCs/>
          <w:sz w:val="28"/>
        </w:rPr>
        <w:t>5</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lang w:val="kk-KZ"/>
        </w:rPr>
        <w:t xml:space="preserve">– </w:t>
      </w:r>
      <w:r w:rsidRPr="00881EB1">
        <w:rPr>
          <w:rFonts w:ascii="Times New Roman" w:hAnsi="Times New Roman" w:cs="Times New Roman"/>
          <w:sz w:val="28"/>
          <w:szCs w:val="28"/>
        </w:rPr>
        <w:t xml:space="preserve">Снимки </w:t>
      </w:r>
      <w:r w:rsidRPr="00881EB1">
        <w:rPr>
          <w:rFonts w:ascii="Times New Roman" w:hAnsi="Times New Roman" w:cs="Times New Roman"/>
          <w:sz w:val="28"/>
          <w:szCs w:val="28"/>
          <w:lang w:val="kk-KZ"/>
        </w:rPr>
        <w:t>МД</w:t>
      </w:r>
      <w:r w:rsidRPr="00881EB1">
        <w:rPr>
          <w:rFonts w:ascii="Times New Roman" w:hAnsi="Times New Roman" w:cs="Times New Roman"/>
          <w:sz w:val="28"/>
          <w:szCs w:val="28"/>
        </w:rPr>
        <w:t xml:space="preserve"> изолированных кубических </w:t>
      </w:r>
      <w:proofErr w:type="spellStart"/>
      <w:r w:rsidRPr="00881EB1">
        <w:rPr>
          <w:rFonts w:ascii="Times New Roman" w:hAnsi="Times New Roman" w:cs="Times New Roman"/>
          <w:sz w:val="28"/>
          <w:szCs w:val="28"/>
        </w:rPr>
        <w:t>нанокластеров</w:t>
      </w:r>
      <w:proofErr w:type="spellEnd"/>
      <w:r w:rsidRPr="00881EB1">
        <w:rPr>
          <w:rFonts w:ascii="Times New Roman" w:hAnsi="Times New Roman" w:cs="Times New Roman"/>
          <w:sz w:val="28"/>
          <w:szCs w:val="28"/>
        </w:rPr>
        <w:t xml:space="preserve">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00804962">
        <w:rPr>
          <w:rFonts w:ascii="Times New Roman" w:hAnsi="Times New Roman" w:cs="Times New Roman"/>
          <w:sz w:val="28"/>
          <w:szCs w:val="28"/>
        </w:rPr>
        <w:t xml:space="preserve"> размером 15 нм</w:t>
      </w:r>
    </w:p>
    <w:p w14:paraId="384C3DAF" w14:textId="77777777" w:rsidR="006E18AD" w:rsidRPr="00804962" w:rsidRDefault="006E18AD" w:rsidP="00B2633C">
      <w:pPr>
        <w:ind w:firstLine="709"/>
        <w:jc w:val="both"/>
        <w:rPr>
          <w:rFonts w:ascii="Times New Roman" w:hAnsi="Times New Roman" w:cs="Times New Roman"/>
          <w:bCs/>
          <w:sz w:val="16"/>
          <w:szCs w:val="16"/>
          <w:lang w:val="kk-KZ"/>
        </w:rPr>
      </w:pPr>
    </w:p>
    <w:p w14:paraId="5FE73C90" w14:textId="01730D29" w:rsidR="006E18AD" w:rsidRPr="00804962" w:rsidRDefault="006E18AD" w:rsidP="006E18AD">
      <w:pPr>
        <w:tabs>
          <w:tab w:val="right" w:leader="dot" w:pos="8647"/>
        </w:tabs>
        <w:ind w:firstLine="709"/>
        <w:jc w:val="both"/>
        <w:rPr>
          <w:rStyle w:val="Hyperlink0"/>
          <w:rFonts w:eastAsia="Arial Unicode MS"/>
          <w:sz w:val="24"/>
          <w:szCs w:val="24"/>
        </w:rPr>
      </w:pPr>
      <w:r w:rsidRPr="00881EB1">
        <w:rPr>
          <w:rStyle w:val="Hyperlink0"/>
          <w:rFonts w:eastAsia="Arial Unicode MS"/>
          <w:sz w:val="24"/>
          <w:szCs w:val="24"/>
          <w:lang w:val="kk-KZ"/>
        </w:rPr>
        <w:t>Примечани</w:t>
      </w:r>
      <w:r w:rsidR="00804962">
        <w:rPr>
          <w:rStyle w:val="Hyperlink0"/>
          <w:rFonts w:eastAsia="Arial Unicode MS"/>
          <w:sz w:val="24"/>
          <w:szCs w:val="24"/>
          <w:lang w:val="kk-KZ"/>
        </w:rPr>
        <w:t>я</w:t>
      </w:r>
      <w:r w:rsidRPr="00804962">
        <w:rPr>
          <w:rStyle w:val="Hyperlink0"/>
          <w:rFonts w:eastAsia="Arial Unicode MS"/>
          <w:sz w:val="24"/>
          <w:szCs w:val="24"/>
        </w:rPr>
        <w:t>:</w:t>
      </w:r>
    </w:p>
    <w:p w14:paraId="450B3FEC" w14:textId="2BC26229" w:rsidR="006E18AD" w:rsidRPr="00387FFE" w:rsidRDefault="006E18AD" w:rsidP="00804962">
      <w:pPr>
        <w:pStyle w:val="a7"/>
        <w:numPr>
          <w:ilvl w:val="0"/>
          <w:numId w:val="33"/>
        </w:numPr>
        <w:tabs>
          <w:tab w:val="left" w:pos="284"/>
          <w:tab w:val="left" w:pos="426"/>
          <w:tab w:val="left" w:pos="1134"/>
          <w:tab w:val="right" w:leader="dot" w:pos="8647"/>
        </w:tabs>
        <w:ind w:left="1066" w:hanging="1066"/>
        <w:jc w:val="both"/>
        <w:rPr>
          <w:rFonts w:ascii="Times New Roman" w:eastAsia="Arial Unicode MS" w:hAnsi="Times New Roman" w:cs="Times New Roman"/>
          <w:szCs w:val="24"/>
        </w:rPr>
      </w:pPr>
      <w:r w:rsidRPr="00387FFE">
        <w:rPr>
          <w:rFonts w:ascii="Times New Roman" w:eastAsia="Arial Unicode MS" w:hAnsi="Times New Roman" w:cs="Times New Roman"/>
          <w:szCs w:val="24"/>
        </w:rPr>
        <w:t>Показаны проекции наночастицы вдоль траектории иона</w:t>
      </w:r>
    </w:p>
    <w:p w14:paraId="5BA011E1" w14:textId="017397E6" w:rsidR="006E18AD" w:rsidRPr="00387FFE" w:rsidRDefault="006E18AD" w:rsidP="00804962">
      <w:pPr>
        <w:pStyle w:val="a7"/>
        <w:numPr>
          <w:ilvl w:val="0"/>
          <w:numId w:val="33"/>
        </w:numPr>
        <w:tabs>
          <w:tab w:val="left" w:pos="284"/>
          <w:tab w:val="left" w:pos="426"/>
          <w:tab w:val="left" w:pos="1134"/>
          <w:tab w:val="right" w:leader="dot" w:pos="8647"/>
        </w:tabs>
        <w:ind w:left="0" w:firstLine="0"/>
        <w:jc w:val="both"/>
        <w:rPr>
          <w:rFonts w:ascii="Times New Roman" w:eastAsia="Arial Unicode MS" w:hAnsi="Times New Roman" w:cs="Times New Roman"/>
          <w:szCs w:val="24"/>
        </w:rPr>
      </w:pPr>
      <w:r w:rsidRPr="00387FFE">
        <w:rPr>
          <w:rFonts w:ascii="Times New Roman" w:eastAsia="Arial Unicode MS" w:hAnsi="Times New Roman" w:cs="Times New Roman"/>
          <w:szCs w:val="24"/>
        </w:rPr>
        <w:t>Вставка (</w:t>
      </w:r>
      <w:r>
        <w:rPr>
          <w:rFonts w:ascii="Times New Roman" w:eastAsia="Arial Unicode MS" w:hAnsi="Times New Roman" w:cs="Times New Roman"/>
          <w:szCs w:val="24"/>
          <w:lang w:val="kk-KZ"/>
        </w:rPr>
        <w:t>б</w:t>
      </w:r>
      <w:r w:rsidRPr="00387FFE">
        <w:rPr>
          <w:rFonts w:ascii="Times New Roman" w:eastAsia="Arial Unicode MS" w:hAnsi="Times New Roman" w:cs="Times New Roman"/>
          <w:szCs w:val="24"/>
        </w:rPr>
        <w:t>) в левом верхнем углу показывает анализ кристаллической структуры, подтверждающ</w:t>
      </w:r>
      <w:r w:rsidR="00804962">
        <w:rPr>
          <w:rFonts w:ascii="Times New Roman" w:eastAsia="Arial Unicode MS" w:hAnsi="Times New Roman" w:cs="Times New Roman"/>
          <w:szCs w:val="24"/>
        </w:rPr>
        <w:t>ий наличие кристаллической фазы</w:t>
      </w:r>
    </w:p>
    <w:p w14:paraId="42EBDDE2" w14:textId="77777777" w:rsidR="00B2633C" w:rsidRDefault="00B2633C" w:rsidP="00C9317E">
      <w:pPr>
        <w:ind w:firstLine="709"/>
        <w:jc w:val="both"/>
        <w:rPr>
          <w:rFonts w:ascii="Times New Roman" w:hAnsi="Times New Roman" w:cs="Times New Roman"/>
          <w:bCs/>
          <w:sz w:val="28"/>
          <w:lang w:val="kk-KZ"/>
        </w:rPr>
      </w:pPr>
    </w:p>
    <w:p w14:paraId="37B8D6C5" w14:textId="57DCC6F6" w:rsidR="00AF2087" w:rsidRDefault="00AF2087" w:rsidP="00C9317E">
      <w:pPr>
        <w:ind w:firstLine="709"/>
        <w:jc w:val="both"/>
        <w:rPr>
          <w:rFonts w:ascii="Times New Roman" w:hAnsi="Times New Roman" w:cs="Times New Roman"/>
          <w:bCs/>
          <w:sz w:val="28"/>
          <w:lang w:val="kk-KZ"/>
        </w:rPr>
      </w:pPr>
      <w:r w:rsidRPr="00881EB1">
        <w:rPr>
          <w:rFonts w:ascii="Times New Roman" w:hAnsi="Times New Roman" w:cs="Times New Roman"/>
          <w:sz w:val="28"/>
        </w:rPr>
        <w:t>Очень мелкие наночастицы (~10 нм)</w:t>
      </w:r>
      <w:r w:rsidRPr="00881EB1">
        <w:rPr>
          <w:rFonts w:ascii="Times New Roman" w:hAnsi="Times New Roman" w:cs="Times New Roman"/>
          <w:bCs/>
          <w:sz w:val="28"/>
        </w:rPr>
        <w:t xml:space="preserve"> могут быть полностью модифицированы </w:t>
      </w:r>
      <w:r w:rsidRPr="00881EB1">
        <w:rPr>
          <w:rFonts w:ascii="Times New Roman" w:hAnsi="Times New Roman" w:cs="Times New Roman"/>
          <w:bCs/>
          <w:sz w:val="28"/>
          <w:lang w:val="kk-KZ"/>
        </w:rPr>
        <w:t>одиночным</w:t>
      </w:r>
      <w:r w:rsidRPr="00881EB1">
        <w:rPr>
          <w:rFonts w:ascii="Times New Roman" w:hAnsi="Times New Roman" w:cs="Times New Roman"/>
          <w:bCs/>
          <w:sz w:val="28"/>
        </w:rPr>
        <w:t xml:space="preserve"> ионным воздействием.</w:t>
      </w:r>
    </w:p>
    <w:p w14:paraId="1F9E5925" w14:textId="77777777" w:rsidR="00B2633C" w:rsidRPr="00187C03" w:rsidRDefault="00B2633C" w:rsidP="00B2633C">
      <w:pPr>
        <w:ind w:firstLine="720"/>
        <w:jc w:val="both"/>
        <w:rPr>
          <w:rFonts w:ascii="Times New Roman" w:hAnsi="Times New Roman" w:cs="Times New Roman"/>
          <w:bCs/>
          <w:sz w:val="28"/>
          <w:lang w:val="kk-KZ"/>
        </w:rPr>
      </w:pPr>
      <w:r w:rsidRPr="00881EB1">
        <w:rPr>
          <w:rFonts w:ascii="Times New Roman" w:hAnsi="Times New Roman" w:cs="Times New Roman"/>
          <w:bCs/>
          <w:sz w:val="28"/>
        </w:rPr>
        <w:t xml:space="preserve">На рисунке 46 представлены исходное и облучённое состояния </w:t>
      </w:r>
      <w:proofErr w:type="spellStart"/>
      <w:r w:rsidRPr="00881EB1">
        <w:rPr>
          <w:rFonts w:ascii="Times New Roman" w:hAnsi="Times New Roman" w:cs="Times New Roman"/>
          <w:bCs/>
          <w:sz w:val="28"/>
        </w:rPr>
        <w:t>нанокуба</w:t>
      </w:r>
      <w:proofErr w:type="spellEnd"/>
      <w:r w:rsidRPr="00881EB1">
        <w:rPr>
          <w:rFonts w:ascii="Times New Roman" w:hAnsi="Times New Roman" w:cs="Times New Roman"/>
          <w:bCs/>
          <w:sz w:val="28"/>
        </w:rPr>
        <w:t xml:space="preserve">, дополненные ПЭМ изображением. Как моделирование методом молекулярной динамики, так и ПЭМ показывают образование аморфной структуры сферической формы после облучения ионами </w:t>
      </w:r>
      <w:proofErr w:type="spellStart"/>
      <w:r w:rsidRPr="00881EB1">
        <w:rPr>
          <w:rFonts w:ascii="Times New Roman" w:hAnsi="Times New Roman" w:cs="Times New Roman"/>
          <w:bCs/>
          <w:sz w:val="28"/>
        </w:rPr>
        <w:t>Bi</w:t>
      </w:r>
      <w:proofErr w:type="spellEnd"/>
      <w:r w:rsidRPr="00881EB1">
        <w:rPr>
          <w:rFonts w:ascii="Times New Roman" w:hAnsi="Times New Roman" w:cs="Times New Roman"/>
          <w:bCs/>
          <w:sz w:val="28"/>
        </w:rPr>
        <w:t xml:space="preserve"> с энергией </w:t>
      </w:r>
      <w:r w:rsidRPr="00881EB1">
        <w:rPr>
          <w:rFonts w:ascii="Times New Roman" w:hAnsi="Times New Roman" w:cs="Times New Roman"/>
          <w:bCs/>
          <w:sz w:val="28"/>
          <w:lang w:val="kk-KZ"/>
        </w:rPr>
        <w:t>7</w:t>
      </w:r>
      <w:r w:rsidRPr="00881EB1">
        <w:rPr>
          <w:rFonts w:ascii="Times New Roman" w:hAnsi="Times New Roman" w:cs="Times New Roman"/>
          <w:bCs/>
          <w:sz w:val="28"/>
        </w:rPr>
        <w:t xml:space="preserve">00 МэВ. Эволюция </w:t>
      </w:r>
      <w:proofErr w:type="spellStart"/>
      <w:r w:rsidRPr="00881EB1">
        <w:rPr>
          <w:rFonts w:ascii="Times New Roman" w:hAnsi="Times New Roman" w:cs="Times New Roman"/>
          <w:bCs/>
          <w:sz w:val="28"/>
        </w:rPr>
        <w:t>нанокуба</w:t>
      </w:r>
      <w:proofErr w:type="spellEnd"/>
      <w:r w:rsidRPr="00881EB1">
        <w:rPr>
          <w:rFonts w:ascii="Times New Roman" w:hAnsi="Times New Roman" w:cs="Times New Roman"/>
          <w:bCs/>
          <w:sz w:val="28"/>
        </w:rPr>
        <w:t xml:space="preserve"> после прохождения тяжелого иона приведена на рисунке 46</w:t>
      </w:r>
      <w:r w:rsidRPr="00881EB1">
        <w:rPr>
          <w:rFonts w:ascii="Times New Roman" w:hAnsi="Times New Roman" w:cs="Times New Roman"/>
          <w:bCs/>
          <w:sz w:val="28"/>
          <w:lang w:val="kk-KZ"/>
        </w:rPr>
        <w:t>д</w:t>
      </w:r>
      <w:r w:rsidRPr="00881EB1">
        <w:rPr>
          <w:rFonts w:ascii="Times New Roman" w:hAnsi="Times New Roman" w:cs="Times New Roman"/>
          <w:bCs/>
          <w:sz w:val="28"/>
        </w:rPr>
        <w:t xml:space="preserve">. Возбуждение решетки вызывает полное плавление зерна и образование ударной волны, что приводит к формированию структуры в форме </w:t>
      </w:r>
      <w:proofErr w:type="spellStart"/>
      <w:r w:rsidRPr="00881EB1">
        <w:rPr>
          <w:rFonts w:ascii="Times New Roman" w:hAnsi="Times New Roman" w:cs="Times New Roman"/>
          <w:bCs/>
          <w:sz w:val="28"/>
        </w:rPr>
        <w:t>кольц</w:t>
      </w:r>
      <w:proofErr w:type="spellEnd"/>
      <w:r w:rsidRPr="00881EB1">
        <w:rPr>
          <w:rFonts w:ascii="Times New Roman" w:hAnsi="Times New Roman" w:cs="Times New Roman"/>
          <w:bCs/>
          <w:sz w:val="28"/>
          <w:lang w:val="kk-KZ"/>
        </w:rPr>
        <w:t xml:space="preserve">а </w:t>
      </w:r>
      <w:r w:rsidRPr="00881EB1">
        <w:rPr>
          <w:rFonts w:ascii="Times New Roman" w:hAnsi="Times New Roman" w:cs="Times New Roman"/>
          <w:bCs/>
          <w:sz w:val="28"/>
        </w:rPr>
        <w:t xml:space="preserve">к моменту ~50 </w:t>
      </w:r>
      <w:proofErr w:type="spellStart"/>
      <w:r w:rsidRPr="00881EB1">
        <w:rPr>
          <w:rFonts w:ascii="Times New Roman" w:hAnsi="Times New Roman" w:cs="Times New Roman"/>
          <w:bCs/>
          <w:sz w:val="28"/>
        </w:rPr>
        <w:t>пс</w:t>
      </w:r>
      <w:proofErr w:type="spellEnd"/>
      <w:r w:rsidRPr="00881EB1">
        <w:rPr>
          <w:rFonts w:ascii="Times New Roman" w:hAnsi="Times New Roman" w:cs="Times New Roman"/>
          <w:bCs/>
          <w:sz w:val="28"/>
        </w:rPr>
        <w:t>. Затем горячий расплав формирует аморфную сферу за счет минимизации поверхностной энергии. Поскольку в этих расчетах не учитывается отвод</w:t>
      </w:r>
      <w:r>
        <w:rPr>
          <w:rFonts w:ascii="Times New Roman" w:hAnsi="Times New Roman" w:cs="Times New Roman"/>
          <w:bCs/>
          <w:sz w:val="28"/>
          <w:lang w:val="kk-KZ"/>
        </w:rPr>
        <w:t xml:space="preserve"> тепла</w:t>
      </w:r>
      <w:r w:rsidRPr="00881EB1">
        <w:rPr>
          <w:rFonts w:ascii="Times New Roman" w:hAnsi="Times New Roman" w:cs="Times New Roman"/>
          <w:bCs/>
          <w:sz w:val="28"/>
        </w:rPr>
        <w:t xml:space="preserve">, </w:t>
      </w:r>
      <w:proofErr w:type="spellStart"/>
      <w:r w:rsidRPr="00881EB1">
        <w:rPr>
          <w:rFonts w:ascii="Times New Roman" w:hAnsi="Times New Roman" w:cs="Times New Roman"/>
          <w:bCs/>
          <w:sz w:val="28"/>
        </w:rPr>
        <w:t>наносфера</w:t>
      </w:r>
      <w:proofErr w:type="spellEnd"/>
      <w:r w:rsidRPr="00881EB1">
        <w:rPr>
          <w:rFonts w:ascii="Times New Roman" w:hAnsi="Times New Roman" w:cs="Times New Roman"/>
          <w:bCs/>
          <w:sz w:val="28"/>
        </w:rPr>
        <w:t xml:space="preserve"> остается расплавленной, однако наличие соседних объектов может способствовать её закалке.</w:t>
      </w:r>
    </w:p>
    <w:p w14:paraId="596C0A64" w14:textId="77777777" w:rsidR="00804962" w:rsidRPr="00804962" w:rsidRDefault="00804962" w:rsidP="00C9317E">
      <w:pPr>
        <w:ind w:firstLine="709"/>
        <w:jc w:val="both"/>
        <w:rPr>
          <w:rFonts w:ascii="Times New Roman" w:hAnsi="Times New Roman" w:cs="Times New Roman"/>
          <w:bCs/>
          <w:sz w:val="28"/>
          <w:lang w:val="kk-KZ"/>
        </w:rPr>
      </w:pPr>
    </w:p>
    <w:p w14:paraId="6A4F6EA9" w14:textId="105A1939" w:rsidR="00804962" w:rsidRPr="00804962" w:rsidRDefault="00C61B1A" w:rsidP="00C9317E">
      <w:pPr>
        <w:ind w:firstLine="709"/>
        <w:jc w:val="both"/>
        <w:rPr>
          <w:rFonts w:ascii="Times New Roman" w:hAnsi="Times New Roman" w:cs="Times New Roman"/>
          <w:bCs/>
          <w:sz w:val="28"/>
          <w:lang w:val="kk-KZ"/>
        </w:rPr>
      </w:pPr>
      <w:r w:rsidRPr="00B2633C">
        <w:rPr>
          <w:rFonts w:ascii="Times New Roman" w:hAnsi="Times New Roman" w:cs="Times New Roman"/>
          <w:bCs/>
          <w:noProof/>
          <w:sz w:val="28"/>
          <w:lang w:val="kk-KZ"/>
        </w:rPr>
        <w:lastRenderedPageBreak/>
        <mc:AlternateContent>
          <mc:Choice Requires="wps">
            <w:drawing>
              <wp:anchor distT="45720" distB="45720" distL="114300" distR="114300" simplePos="0" relativeHeight="251888640" behindDoc="0" locked="0" layoutInCell="1" allowOverlap="1" wp14:anchorId="39D56A5A" wp14:editId="008552D2">
                <wp:simplePos x="0" y="0"/>
                <wp:positionH relativeFrom="column">
                  <wp:posOffset>2160641</wp:posOffset>
                </wp:positionH>
                <wp:positionV relativeFrom="paragraph">
                  <wp:posOffset>132715</wp:posOffset>
                </wp:positionV>
                <wp:extent cx="362309" cy="1404620"/>
                <wp:effectExtent l="0" t="0" r="0" b="0"/>
                <wp:wrapNone/>
                <wp:docPr id="19585499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09" cy="1404620"/>
                        </a:xfrm>
                        <a:prstGeom prst="rect">
                          <a:avLst/>
                        </a:prstGeom>
                        <a:solidFill>
                          <a:srgbClr val="FFFFFF"/>
                        </a:solidFill>
                        <a:ln w="9525">
                          <a:noFill/>
                          <a:miter lim="800000"/>
                          <a:headEnd/>
                          <a:tailEnd/>
                        </a:ln>
                      </wps:spPr>
                      <wps:txbx>
                        <w:txbxContent>
                          <w:p w14:paraId="68B2ADBA" w14:textId="19B694D2" w:rsidR="00C61B1A" w:rsidRPr="00C61B1A" w:rsidRDefault="00C61B1A" w:rsidP="00C61B1A">
                            <w:pPr>
                              <w:rPr>
                                <w:rFonts w:ascii="Times New Roman" w:hAnsi="Times New Roman" w:cs="Times New Roman"/>
                              </w:rPr>
                            </w:pPr>
                            <w:r w:rsidRPr="00C61B1A">
                              <w:rPr>
                                <w:rFonts w:ascii="Times New Roman" w:hAnsi="Times New Roman" w:cs="Times New Roman"/>
                                <w:lang w:val="kk-KZ"/>
                              </w:rPr>
                              <w:t>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D56A5A" id="_x0000_s1032" type="#_x0000_t202" style="position:absolute;left:0;text-align:left;margin-left:170.15pt;margin-top:10.45pt;width:28.55pt;height:110.6pt;z-index:251888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v+hEwIAAP0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" stroked="f">
                <v:textbox style="mso-fit-shape-to-text:t">
                  <w:txbxContent>
                    <w:p w14:paraId="68B2ADBA" w14:textId="19B694D2" w:rsidR="00C61B1A" w:rsidRPr="00C61B1A" w:rsidRDefault="00C61B1A" w:rsidP="00C61B1A">
                      <w:pPr>
                        <w:rPr>
                          <w:rFonts w:ascii="Times New Roman" w:hAnsi="Times New Roman" w:cs="Times New Roman"/>
                        </w:rPr>
                      </w:pPr>
                      <w:r w:rsidRPr="00C61B1A">
                        <w:rPr>
                          <w:rFonts w:ascii="Times New Roman" w:hAnsi="Times New Roman" w:cs="Times New Roman"/>
                          <w:lang w:val="kk-KZ"/>
                        </w:rPr>
                        <w:t>б)</w:t>
                      </w:r>
                    </w:p>
                  </w:txbxContent>
                </v:textbox>
              </v:shape>
            </w:pict>
          </mc:Fallback>
        </mc:AlternateContent>
      </w:r>
      <w:r w:rsidRPr="00B2633C">
        <w:rPr>
          <w:rFonts w:ascii="Times New Roman" w:hAnsi="Times New Roman" w:cs="Times New Roman"/>
          <w:bCs/>
          <w:noProof/>
          <w:sz w:val="28"/>
          <w:lang w:val="kk-KZ"/>
        </w:rPr>
        <mc:AlternateContent>
          <mc:Choice Requires="wps">
            <w:drawing>
              <wp:anchor distT="45720" distB="45720" distL="114300" distR="114300" simplePos="0" relativeHeight="251886592" behindDoc="0" locked="0" layoutInCell="1" allowOverlap="1" wp14:anchorId="16486C4F" wp14:editId="736FD442">
                <wp:simplePos x="0" y="0"/>
                <wp:positionH relativeFrom="column">
                  <wp:posOffset>1128227</wp:posOffset>
                </wp:positionH>
                <wp:positionV relativeFrom="paragraph">
                  <wp:posOffset>133925</wp:posOffset>
                </wp:positionV>
                <wp:extent cx="362309" cy="1404620"/>
                <wp:effectExtent l="0" t="0" r="0" b="0"/>
                <wp:wrapNone/>
                <wp:docPr id="16609225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09" cy="1404620"/>
                        </a:xfrm>
                        <a:prstGeom prst="rect">
                          <a:avLst/>
                        </a:prstGeom>
                        <a:solidFill>
                          <a:srgbClr val="FFFFFF"/>
                        </a:solidFill>
                        <a:ln w="9525">
                          <a:noFill/>
                          <a:miter lim="800000"/>
                          <a:headEnd/>
                          <a:tailEnd/>
                        </a:ln>
                      </wps:spPr>
                      <wps:txbx>
                        <w:txbxContent>
                          <w:p w14:paraId="2A841CAB" w14:textId="77777777" w:rsidR="00C61B1A" w:rsidRDefault="00C61B1A" w:rsidP="00C61B1A">
                            <w:r>
                              <w:rPr>
                                <w:lang w:val="kk-KZ"/>
                              </w:rP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486C4F" id="_x0000_s1033" type="#_x0000_t202" style="position:absolute;left:0;text-align:left;margin-left:88.85pt;margin-top:10.55pt;width:28.55pt;height:110.6pt;z-index:251886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" stroked="f">
                <v:textbox style="mso-fit-shape-to-text:t">
                  <w:txbxContent>
                    <w:p w14:paraId="2A841CAB" w14:textId="77777777" w:rsidR="00C61B1A" w:rsidRDefault="00C61B1A" w:rsidP="00C61B1A">
                      <w:r>
                        <w:rPr>
                          <w:lang w:val="kk-KZ"/>
                        </w:rPr>
                        <w:t>а)</w:t>
                      </w:r>
                    </w:p>
                  </w:txbxContent>
                </v:textbox>
              </v:shape>
            </w:pict>
          </mc:Fallback>
        </mc:AlternateContent>
      </w:r>
      <w:r w:rsidRPr="00B2633C">
        <w:rPr>
          <w:rFonts w:ascii="Times New Roman" w:hAnsi="Times New Roman" w:cs="Times New Roman"/>
          <w:bCs/>
          <w:noProof/>
          <w:sz w:val="28"/>
          <w:lang w:val="kk-KZ"/>
        </w:rPr>
        <mc:AlternateContent>
          <mc:Choice Requires="wps">
            <w:drawing>
              <wp:anchor distT="45720" distB="45720" distL="114300" distR="114300" simplePos="0" relativeHeight="251884544" behindDoc="0" locked="0" layoutInCell="1" allowOverlap="1" wp14:anchorId="674EAAD1" wp14:editId="5D7B8674">
                <wp:simplePos x="0" y="0"/>
                <wp:positionH relativeFrom="column">
                  <wp:posOffset>1130060</wp:posOffset>
                </wp:positionH>
                <wp:positionV relativeFrom="paragraph">
                  <wp:posOffset>132763</wp:posOffset>
                </wp:positionV>
                <wp:extent cx="362309" cy="1404620"/>
                <wp:effectExtent l="0" t="0" r="0" b="0"/>
                <wp:wrapNone/>
                <wp:docPr id="14614487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09" cy="1404620"/>
                        </a:xfrm>
                        <a:prstGeom prst="rect">
                          <a:avLst/>
                        </a:prstGeom>
                        <a:solidFill>
                          <a:srgbClr val="FFFFFF"/>
                        </a:solidFill>
                        <a:ln w="9525">
                          <a:noFill/>
                          <a:miter lim="800000"/>
                          <a:headEnd/>
                          <a:tailEnd/>
                        </a:ln>
                      </wps:spPr>
                      <wps:txbx>
                        <w:txbxContent>
                          <w:p w14:paraId="3C9FD92F" w14:textId="48D60290" w:rsidR="00C61B1A" w:rsidRDefault="00C61B1A" w:rsidP="00C61B1A">
                            <w:r>
                              <w:rPr>
                                <w:lang w:val="kk-KZ"/>
                              </w:rP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4EAAD1" id="_x0000_s1034" type="#_x0000_t202" style="position:absolute;left:0;text-align:left;margin-left:89pt;margin-top:10.45pt;width:28.55pt;height:110.6pt;z-index:251884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7onEgIAAP0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" stroked="f">
                <v:textbox style="mso-fit-shape-to-text:t">
                  <w:txbxContent>
                    <w:p w14:paraId="3C9FD92F" w14:textId="48D60290" w:rsidR="00C61B1A" w:rsidRDefault="00C61B1A" w:rsidP="00C61B1A">
                      <w:r>
                        <w:rPr>
                          <w:lang w:val="kk-KZ"/>
                        </w:rPr>
                        <w:t>а)</w:t>
                      </w:r>
                    </w:p>
                  </w:txbxContent>
                </v:textbox>
              </v:shape>
            </w:pict>
          </mc:Fallback>
        </mc:AlternateContent>
      </w:r>
    </w:p>
    <w:p w14:paraId="135FE50D" w14:textId="32F55B49" w:rsidR="004F5295" w:rsidRPr="00881EB1" w:rsidRDefault="00B2633C" w:rsidP="004F5295">
      <w:pPr>
        <w:jc w:val="center"/>
        <w:rPr>
          <w:rFonts w:ascii="Times New Roman" w:hAnsi="Times New Roman" w:cs="Times New Roman"/>
          <w:bCs/>
          <w:sz w:val="28"/>
          <w:lang w:val="kk-KZ"/>
        </w:rPr>
      </w:pPr>
      <w:r w:rsidRPr="00B2633C">
        <w:rPr>
          <w:rFonts w:ascii="Times New Roman" w:hAnsi="Times New Roman" w:cs="Times New Roman"/>
          <w:bCs/>
          <w:noProof/>
          <w:sz w:val="28"/>
          <w:lang w:val="kk-KZ"/>
        </w:rPr>
        <mc:AlternateContent>
          <mc:Choice Requires="wps">
            <w:drawing>
              <wp:anchor distT="45720" distB="45720" distL="114300" distR="114300" simplePos="0" relativeHeight="251882496" behindDoc="0" locked="0" layoutInCell="1" allowOverlap="1" wp14:anchorId="5DCFBBCC" wp14:editId="1E382A18">
                <wp:simplePos x="0" y="0"/>
                <wp:positionH relativeFrom="column">
                  <wp:posOffset>90541</wp:posOffset>
                </wp:positionH>
                <wp:positionV relativeFrom="paragraph">
                  <wp:posOffset>1395730</wp:posOffset>
                </wp:positionV>
                <wp:extent cx="362309" cy="1404620"/>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09" cy="1404620"/>
                        </a:xfrm>
                        <a:prstGeom prst="rect">
                          <a:avLst/>
                        </a:prstGeom>
                        <a:solidFill>
                          <a:srgbClr val="FFFFFF"/>
                        </a:solidFill>
                        <a:ln w="9525">
                          <a:noFill/>
                          <a:miter lim="800000"/>
                          <a:headEnd/>
                          <a:tailEnd/>
                        </a:ln>
                      </wps:spPr>
                      <wps:txbx>
                        <w:txbxContent>
                          <w:p w14:paraId="69DEE2AE" w14:textId="5EF2DB9D" w:rsidR="00B2633C" w:rsidRDefault="00C61B1A">
                            <w:r>
                              <w:rPr>
                                <w:lang w:val="kk-KZ"/>
                              </w:rPr>
                              <w:t>д</w:t>
                            </w:r>
                            <w:r w:rsidR="00B2633C">
                              <w:rPr>
                                <w:lang w:val="kk-KZ"/>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CFBBCC" id="_x0000_s1035" type="#_x0000_t202" style="position:absolute;left:0;text-align:left;margin-left:7.15pt;margin-top:109.9pt;width:28.55pt;height:110.6pt;z-index:251882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NTREgIAAP0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" stroked="f">
                <v:textbox style="mso-fit-shape-to-text:t">
                  <w:txbxContent>
                    <w:p w14:paraId="69DEE2AE" w14:textId="5EF2DB9D" w:rsidR="00B2633C" w:rsidRDefault="00C61B1A">
                      <w:r>
                        <w:rPr>
                          <w:lang w:val="kk-KZ"/>
                        </w:rPr>
                        <w:t>д</w:t>
                      </w:r>
                      <w:r w:rsidR="00B2633C">
                        <w:rPr>
                          <w:lang w:val="kk-KZ"/>
                        </w:rPr>
                        <w:t>)</w:t>
                      </w:r>
                    </w:p>
                  </w:txbxContent>
                </v:textbox>
              </v:shape>
            </w:pict>
          </mc:Fallback>
        </mc:AlternateContent>
      </w:r>
      <w:r w:rsidR="004F5295" w:rsidRPr="00881EB1">
        <w:rPr>
          <w:rFonts w:ascii="Times New Roman" w:hAnsi="Times New Roman" w:cs="Times New Roman"/>
          <w:noProof/>
          <w:lang w:eastAsia="ru-RU" w:bidi="ar-SA"/>
        </w:rPr>
        <w:drawing>
          <wp:inline distT="0" distB="0" distL="0" distR="0" wp14:anchorId="50FB0C0D" wp14:editId="5CCD667D">
            <wp:extent cx="5940425" cy="3003508"/>
            <wp:effectExtent l="0" t="0" r="3175" b="6985"/>
            <wp:docPr id="4" name="Рисунок 4" descr="C:\Users\Ruslan Rymzhanov\OneDrive\Sektor 8\WORK\CeO2_nanoclusters\Figures\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slan Rymzhanov\OneDrive\Sektor 8\WORK\CeO2_nanoclusters\Figures\Figure 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3003508"/>
                    </a:xfrm>
                    <a:prstGeom prst="rect">
                      <a:avLst/>
                    </a:prstGeom>
                    <a:noFill/>
                    <a:ln>
                      <a:noFill/>
                    </a:ln>
                  </pic:spPr>
                </pic:pic>
              </a:graphicData>
            </a:graphic>
          </wp:inline>
        </w:drawing>
      </w:r>
    </w:p>
    <w:p w14:paraId="56B5629C" w14:textId="4E7D46AC" w:rsidR="000E2A9C" w:rsidRPr="00804962" w:rsidRDefault="000E2A9C" w:rsidP="002F6AFD">
      <w:pPr>
        <w:jc w:val="center"/>
        <w:rPr>
          <w:rFonts w:ascii="Times New Roman" w:hAnsi="Times New Roman" w:cs="Times New Roman"/>
          <w:bCs/>
          <w:sz w:val="16"/>
          <w:szCs w:val="16"/>
          <w:lang w:val="kk-KZ"/>
        </w:rPr>
      </w:pPr>
    </w:p>
    <w:p w14:paraId="04554927" w14:textId="7120BF5C" w:rsidR="00804962" w:rsidRPr="00804962" w:rsidRDefault="00804962" w:rsidP="00804962">
      <w:pPr>
        <w:ind w:firstLine="709"/>
        <w:jc w:val="both"/>
        <w:rPr>
          <w:rFonts w:ascii="Times New Roman" w:hAnsi="Times New Roman" w:cs="Times New Roman"/>
          <w:bCs/>
          <w:lang w:val="kk-KZ"/>
        </w:rPr>
      </w:pPr>
      <w:r w:rsidRPr="00804962">
        <w:rPr>
          <w:rFonts w:ascii="Times New Roman" w:hAnsi="Times New Roman" w:cs="Times New Roman"/>
        </w:rPr>
        <w:t xml:space="preserve">a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исходное состояние</w:t>
      </w:r>
      <w:r w:rsidRPr="00804962">
        <w:rPr>
          <w:rFonts w:ascii="Times New Roman" w:hAnsi="Times New Roman" w:cs="Times New Roman"/>
          <w:lang w:val="kk-KZ"/>
        </w:rPr>
        <w:t>;</w:t>
      </w:r>
      <w:r w:rsidRPr="00804962">
        <w:rPr>
          <w:rFonts w:ascii="Times New Roman" w:hAnsi="Times New Roman" w:cs="Times New Roman"/>
        </w:rPr>
        <w:t xml:space="preserve"> б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 xml:space="preserve">после прохождения иона </w:t>
      </w:r>
      <w:proofErr w:type="spellStart"/>
      <w:r w:rsidRPr="00804962">
        <w:rPr>
          <w:rFonts w:ascii="Times New Roman" w:hAnsi="Times New Roman" w:cs="Times New Roman"/>
        </w:rPr>
        <w:t>Bi</w:t>
      </w:r>
      <w:proofErr w:type="spellEnd"/>
      <w:r w:rsidRPr="00804962">
        <w:rPr>
          <w:rFonts w:ascii="Times New Roman" w:hAnsi="Times New Roman" w:cs="Times New Roman"/>
        </w:rPr>
        <w:t xml:space="preserve"> с энергией 700 МэВ через центр ячейки</w:t>
      </w:r>
      <w:r w:rsidRPr="00804962">
        <w:rPr>
          <w:rFonts w:ascii="Times New Roman" w:hAnsi="Times New Roman" w:cs="Times New Roman"/>
          <w:lang w:val="kk-KZ"/>
        </w:rPr>
        <w:t>;</w:t>
      </w:r>
      <w:r w:rsidRPr="00804962">
        <w:rPr>
          <w:rFonts w:ascii="Times New Roman" w:hAnsi="Times New Roman" w:cs="Times New Roman"/>
        </w:rPr>
        <w:t xml:space="preserve"> c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 xml:space="preserve">ПЭМ изображение аморфного сферического </w:t>
      </w:r>
      <w:proofErr w:type="spellStart"/>
      <w:r w:rsidRPr="00804962">
        <w:rPr>
          <w:rFonts w:ascii="Times New Roman" w:hAnsi="Times New Roman" w:cs="Times New Roman"/>
        </w:rPr>
        <w:t>нанокластера</w:t>
      </w:r>
      <w:proofErr w:type="spellEnd"/>
      <w:r w:rsidRPr="00804962">
        <w:rPr>
          <w:rFonts w:ascii="Times New Roman" w:hAnsi="Times New Roman" w:cs="Times New Roman"/>
        </w:rPr>
        <w:t xml:space="preserve"> </w:t>
      </w:r>
      <w:proofErr w:type="spellStart"/>
      <w:r w:rsidRPr="00804962">
        <w:rPr>
          <w:rStyle w:val="Hyperlink0"/>
          <w:rFonts w:eastAsia="Arial Unicode MS"/>
          <w:bCs/>
          <w:sz w:val="24"/>
          <w:szCs w:val="24"/>
          <w:lang w:val="en-US"/>
        </w:rPr>
        <w:t>CeO</w:t>
      </w:r>
      <w:proofErr w:type="spellEnd"/>
      <w:r w:rsidRPr="00804962">
        <w:rPr>
          <w:rStyle w:val="Hyperlink0"/>
          <w:rFonts w:eastAsia="Arial Unicode MS"/>
          <w:bCs/>
          <w:sz w:val="24"/>
          <w:szCs w:val="24"/>
          <w:vertAlign w:val="subscript"/>
        </w:rPr>
        <w:t>2</w:t>
      </w:r>
      <w:r w:rsidRPr="00804962">
        <w:rPr>
          <w:rFonts w:ascii="Times New Roman" w:hAnsi="Times New Roman" w:cs="Times New Roman"/>
        </w:rPr>
        <w:t xml:space="preserve">, наблюдаемого в порошковом образце после облучения ионами </w:t>
      </w:r>
      <w:proofErr w:type="spellStart"/>
      <w:r w:rsidRPr="00804962">
        <w:rPr>
          <w:rFonts w:ascii="Times New Roman" w:hAnsi="Times New Roman" w:cs="Times New Roman"/>
        </w:rPr>
        <w:t>Bi</w:t>
      </w:r>
      <w:proofErr w:type="spellEnd"/>
      <w:r w:rsidRPr="00804962">
        <w:rPr>
          <w:rFonts w:ascii="Times New Roman" w:hAnsi="Times New Roman" w:cs="Times New Roman"/>
        </w:rPr>
        <w:t xml:space="preserve"> с энергией 700 МэВ при </w:t>
      </w:r>
      <w:proofErr w:type="spellStart"/>
      <w:r w:rsidRPr="00804962">
        <w:rPr>
          <w:rFonts w:ascii="Times New Roman" w:hAnsi="Times New Roman" w:cs="Times New Roman"/>
        </w:rPr>
        <w:t>флюенсе</w:t>
      </w:r>
      <w:proofErr w:type="spellEnd"/>
      <w:r w:rsidRPr="00804962">
        <w:rPr>
          <w:rFonts w:ascii="Times New Roman" w:hAnsi="Times New Roman" w:cs="Times New Roman"/>
        </w:rPr>
        <w:t xml:space="preserve"> 2</w:t>
      </w:r>
      <w:r w:rsidRPr="00804962">
        <w:rPr>
          <w:rStyle w:val="Hyperlink0"/>
          <w:rFonts w:eastAsia="Arial Unicode MS"/>
          <w:sz w:val="24"/>
          <w:szCs w:val="24"/>
        </w:rPr>
        <w:t>×</w:t>
      </w:r>
      <w:r w:rsidRPr="00804962">
        <w:rPr>
          <w:rFonts w:ascii="Times New Roman" w:hAnsi="Times New Roman" w:cs="Times New Roman"/>
        </w:rPr>
        <w:t>10</w:t>
      </w:r>
      <w:r w:rsidRPr="00804962">
        <w:rPr>
          <w:rFonts w:ascii="Times New Roman" w:hAnsi="Times New Roman" w:cs="Times New Roman"/>
          <w:vertAlign w:val="superscript"/>
        </w:rPr>
        <w:t>12</w:t>
      </w:r>
      <w:r w:rsidRPr="00804962">
        <w:rPr>
          <w:rFonts w:ascii="Times New Roman" w:hAnsi="Times New Roman" w:cs="Times New Roman"/>
        </w:rPr>
        <w:t xml:space="preserve"> см</w:t>
      </w:r>
      <w:r w:rsidRPr="00804962">
        <w:rPr>
          <w:rFonts w:ascii="Times New Roman" w:hAnsi="Times New Roman" w:cs="Times New Roman"/>
          <w:vertAlign w:val="superscript"/>
        </w:rPr>
        <w:t>-2</w:t>
      </w:r>
      <w:r w:rsidRPr="00804962">
        <w:rPr>
          <w:rFonts w:ascii="Times New Roman" w:hAnsi="Times New Roman" w:cs="Times New Roman"/>
          <w:lang w:val="kk-KZ"/>
        </w:rPr>
        <w:t>;</w:t>
      </w:r>
      <w:r w:rsidRPr="00804962">
        <w:rPr>
          <w:rFonts w:ascii="Times New Roman" w:hAnsi="Times New Roman" w:cs="Times New Roman"/>
        </w:rPr>
        <w:t xml:space="preserve"> </w:t>
      </w:r>
      <w:r w:rsidRPr="00804962">
        <w:rPr>
          <w:rFonts w:ascii="Times New Roman" w:hAnsi="Times New Roman" w:cs="Times New Roman"/>
          <w:lang w:val="kk-KZ"/>
        </w:rPr>
        <w:t>д</w:t>
      </w:r>
      <w:r w:rsidRPr="00804962">
        <w:rPr>
          <w:rFonts w:ascii="Times New Roman" w:hAnsi="Times New Roman" w:cs="Times New Roman"/>
        </w:rPr>
        <w:t xml:space="preserve"> </w:t>
      </w:r>
      <w:r w:rsidR="00B2633C" w:rsidRPr="006119D3">
        <w:rPr>
          <w:rFonts w:ascii="Times New Roman" w:hAnsi="Times New Roman" w:cs="Times New Roman"/>
          <w:lang w:val="kk-KZ" w:eastAsia="ru-RU"/>
        </w:rPr>
        <w:t>‒</w:t>
      </w:r>
      <w:r w:rsidRPr="00804962">
        <w:rPr>
          <w:rFonts w:ascii="Times New Roman" w:hAnsi="Times New Roman" w:cs="Times New Roman"/>
          <w:lang w:val="kk-KZ"/>
        </w:rPr>
        <w:t xml:space="preserve"> </w:t>
      </w:r>
      <w:r w:rsidRPr="00804962">
        <w:rPr>
          <w:rFonts w:ascii="Times New Roman" w:hAnsi="Times New Roman" w:cs="Times New Roman"/>
        </w:rPr>
        <w:t xml:space="preserve">Временная эволюция кубической наночастицы </w:t>
      </w:r>
      <w:proofErr w:type="spellStart"/>
      <w:r w:rsidRPr="00804962">
        <w:rPr>
          <w:rStyle w:val="Hyperlink0"/>
          <w:rFonts w:eastAsia="Arial Unicode MS"/>
          <w:bCs/>
          <w:sz w:val="24"/>
          <w:szCs w:val="24"/>
          <w:lang w:val="en-US"/>
        </w:rPr>
        <w:t>CeO</w:t>
      </w:r>
      <w:proofErr w:type="spellEnd"/>
      <w:r w:rsidRPr="00804962">
        <w:rPr>
          <w:rStyle w:val="Hyperlink0"/>
          <w:rFonts w:eastAsia="Arial Unicode MS"/>
          <w:bCs/>
          <w:sz w:val="24"/>
          <w:szCs w:val="24"/>
          <w:vertAlign w:val="subscript"/>
        </w:rPr>
        <w:t>2</w:t>
      </w:r>
      <w:r w:rsidRPr="00804962">
        <w:rPr>
          <w:rFonts w:ascii="Times New Roman" w:hAnsi="Times New Roman" w:cs="Times New Roman"/>
        </w:rPr>
        <w:t xml:space="preserve"> размером 10 нм после </w:t>
      </w:r>
      <w:r w:rsidRPr="00804962">
        <w:rPr>
          <w:rFonts w:ascii="Times New Roman" w:hAnsi="Times New Roman" w:cs="Times New Roman"/>
          <w:lang w:val="kk-KZ"/>
        </w:rPr>
        <w:t>воздействия</w:t>
      </w:r>
      <w:r w:rsidRPr="00804962">
        <w:rPr>
          <w:rFonts w:ascii="Times New Roman" w:hAnsi="Times New Roman" w:cs="Times New Roman"/>
        </w:rPr>
        <w:t xml:space="preserve"> иона </w:t>
      </w:r>
      <w:proofErr w:type="spellStart"/>
      <w:r w:rsidRPr="00804962">
        <w:rPr>
          <w:rFonts w:ascii="Times New Roman" w:hAnsi="Times New Roman" w:cs="Times New Roman"/>
        </w:rPr>
        <w:t>Bi</w:t>
      </w:r>
      <w:proofErr w:type="spellEnd"/>
      <w:r w:rsidRPr="00804962">
        <w:rPr>
          <w:rFonts w:ascii="Times New Roman" w:hAnsi="Times New Roman" w:cs="Times New Roman"/>
        </w:rPr>
        <w:t xml:space="preserve"> с энергией 700 МэВ</w:t>
      </w:r>
    </w:p>
    <w:p w14:paraId="56E40507" w14:textId="77777777" w:rsidR="00804962" w:rsidRPr="00804962" w:rsidRDefault="00804962" w:rsidP="002F6AFD">
      <w:pPr>
        <w:jc w:val="center"/>
        <w:rPr>
          <w:rFonts w:ascii="Times New Roman" w:hAnsi="Times New Roman" w:cs="Times New Roman"/>
          <w:bCs/>
          <w:sz w:val="16"/>
          <w:szCs w:val="16"/>
          <w:lang w:val="kk-KZ"/>
        </w:rPr>
      </w:pPr>
    </w:p>
    <w:p w14:paraId="35996964" w14:textId="050DC4F8" w:rsidR="00C25E4A" w:rsidRPr="00804962" w:rsidRDefault="00C25E4A" w:rsidP="00FD6FFA">
      <w:pPr>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BC28F0" w:rsidRPr="00881EB1">
        <w:rPr>
          <w:rFonts w:ascii="Times New Roman" w:hAnsi="Times New Roman" w:cs="Times New Roman"/>
          <w:bCs/>
          <w:sz w:val="28"/>
        </w:rPr>
        <w:t>4</w:t>
      </w:r>
      <w:r w:rsidR="000E2A9C" w:rsidRPr="00881EB1">
        <w:rPr>
          <w:rFonts w:ascii="Times New Roman" w:hAnsi="Times New Roman" w:cs="Times New Roman"/>
          <w:bCs/>
          <w:sz w:val="28"/>
        </w:rPr>
        <w:t>6</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lang w:val="kk-KZ"/>
        </w:rPr>
        <w:t xml:space="preserve">– </w:t>
      </w:r>
      <w:r w:rsidRPr="00881EB1">
        <w:rPr>
          <w:rFonts w:ascii="Times New Roman" w:hAnsi="Times New Roman" w:cs="Times New Roman"/>
          <w:sz w:val="28"/>
          <w:szCs w:val="28"/>
        </w:rPr>
        <w:t xml:space="preserve">Снимки МД изолированной кубической наночастицы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00804962">
        <w:rPr>
          <w:rFonts w:ascii="Times New Roman" w:hAnsi="Times New Roman" w:cs="Times New Roman"/>
          <w:sz w:val="28"/>
          <w:szCs w:val="28"/>
        </w:rPr>
        <w:t xml:space="preserve"> размером 10 нм</w:t>
      </w:r>
    </w:p>
    <w:p w14:paraId="301CCFC3" w14:textId="77777777" w:rsidR="00C25E4A" w:rsidRPr="00804962" w:rsidRDefault="00C25E4A" w:rsidP="00AF2087">
      <w:pPr>
        <w:ind w:firstLine="720"/>
        <w:jc w:val="both"/>
        <w:rPr>
          <w:rFonts w:ascii="Times New Roman" w:hAnsi="Times New Roman" w:cs="Times New Roman"/>
          <w:bCs/>
          <w:sz w:val="16"/>
          <w:szCs w:val="16"/>
          <w:lang w:val="kk-KZ"/>
        </w:rPr>
      </w:pPr>
    </w:p>
    <w:p w14:paraId="79E43124" w14:textId="30C5107F" w:rsidR="007B6751" w:rsidRPr="00804962" w:rsidRDefault="007B6751" w:rsidP="00C9317E">
      <w:pPr>
        <w:tabs>
          <w:tab w:val="right" w:leader="dot" w:pos="8647"/>
        </w:tabs>
        <w:ind w:firstLine="709"/>
        <w:jc w:val="both"/>
        <w:rPr>
          <w:rFonts w:ascii="Times New Roman" w:eastAsia="Arial Unicode MS" w:hAnsi="Times New Roman" w:cs="Times New Roman"/>
          <w:lang w:val="kk-KZ"/>
        </w:rPr>
      </w:pPr>
      <w:r w:rsidRPr="00881EB1">
        <w:rPr>
          <w:rStyle w:val="Hyperlink0"/>
          <w:rFonts w:eastAsia="Arial Unicode MS"/>
          <w:sz w:val="24"/>
          <w:szCs w:val="24"/>
          <w:lang w:val="kk-KZ"/>
        </w:rPr>
        <w:t>Примечание</w:t>
      </w:r>
      <w:r w:rsidR="002B7077" w:rsidRPr="002B7077">
        <w:rPr>
          <w:rStyle w:val="Hyperlink0"/>
          <w:rFonts w:eastAsia="Arial Unicode MS"/>
          <w:sz w:val="24"/>
          <w:szCs w:val="24"/>
        </w:rPr>
        <w:t xml:space="preserve"> </w:t>
      </w:r>
      <w:r w:rsidR="002B7077" w:rsidRPr="00881EB1">
        <w:rPr>
          <w:rStyle w:val="tlid-translation"/>
          <w:rFonts w:ascii="Times New Roman" w:hAnsi="Times New Roman" w:cs="Times New Roman"/>
          <w:sz w:val="28"/>
          <w:szCs w:val="28"/>
          <w:lang w:val="kk-KZ"/>
        </w:rPr>
        <w:t>–</w:t>
      </w:r>
      <w:r w:rsidR="002B7077" w:rsidRPr="002B7077">
        <w:rPr>
          <w:rStyle w:val="tlid-translation"/>
          <w:rFonts w:ascii="Times New Roman" w:hAnsi="Times New Roman" w:cs="Times New Roman"/>
          <w:sz w:val="28"/>
          <w:szCs w:val="28"/>
        </w:rPr>
        <w:t xml:space="preserve"> </w:t>
      </w:r>
      <w:r w:rsidRPr="002B7077">
        <w:rPr>
          <w:rFonts w:ascii="Times New Roman" w:eastAsia="Arial Unicode MS" w:hAnsi="Times New Roman" w:cs="Times New Roman"/>
        </w:rPr>
        <w:t xml:space="preserve">Чёрные/голубые точки </w:t>
      </w:r>
      <w:r w:rsidR="00187C03" w:rsidRPr="00881EB1">
        <w:rPr>
          <w:rStyle w:val="tlid-translation"/>
          <w:rFonts w:ascii="Times New Roman" w:hAnsi="Times New Roman" w:cs="Times New Roman"/>
          <w:sz w:val="28"/>
          <w:szCs w:val="28"/>
          <w:lang w:val="kk-KZ"/>
        </w:rPr>
        <w:t>–</w:t>
      </w:r>
      <w:r w:rsidR="00804962">
        <w:rPr>
          <w:rFonts w:ascii="Times New Roman" w:eastAsia="Arial Unicode MS" w:hAnsi="Times New Roman" w:cs="Times New Roman"/>
        </w:rPr>
        <w:t xml:space="preserve"> атомы </w:t>
      </w:r>
      <w:proofErr w:type="spellStart"/>
      <w:r w:rsidR="00804962">
        <w:rPr>
          <w:rFonts w:ascii="Times New Roman" w:eastAsia="Arial Unicode MS" w:hAnsi="Times New Roman" w:cs="Times New Roman"/>
        </w:rPr>
        <w:t>Ce</w:t>
      </w:r>
      <w:proofErr w:type="spellEnd"/>
      <w:r w:rsidR="00804962">
        <w:rPr>
          <w:rFonts w:ascii="Times New Roman" w:eastAsia="Arial Unicode MS" w:hAnsi="Times New Roman" w:cs="Times New Roman"/>
        </w:rPr>
        <w:t>/O</w:t>
      </w:r>
    </w:p>
    <w:p w14:paraId="429F01AA" w14:textId="77777777" w:rsidR="002B7077" w:rsidRDefault="002B7077" w:rsidP="00C25E4A">
      <w:pPr>
        <w:ind w:firstLine="720"/>
        <w:jc w:val="both"/>
        <w:rPr>
          <w:rFonts w:ascii="Times New Roman" w:hAnsi="Times New Roman" w:cs="Times New Roman"/>
          <w:bCs/>
          <w:sz w:val="28"/>
          <w:lang w:val="kk-KZ"/>
        </w:rPr>
      </w:pPr>
    </w:p>
    <w:p w14:paraId="4533BAAA" w14:textId="3B4E36F4" w:rsidR="006D4214" w:rsidRPr="00881EB1" w:rsidRDefault="00C25E4A" w:rsidP="00C9317E">
      <w:pPr>
        <w:ind w:firstLine="709"/>
        <w:jc w:val="both"/>
        <w:rPr>
          <w:rFonts w:ascii="Times New Roman" w:hAnsi="Times New Roman" w:cs="Times New Roman"/>
          <w:bCs/>
          <w:i/>
          <w:iCs/>
          <w:sz w:val="28"/>
        </w:rPr>
      </w:pPr>
      <w:r w:rsidRPr="00881EB1">
        <w:rPr>
          <w:rFonts w:ascii="Times New Roman" w:hAnsi="Times New Roman" w:cs="Times New Roman"/>
          <w:bCs/>
          <w:i/>
          <w:iCs/>
          <w:sz w:val="28"/>
        </w:rPr>
        <w:t>Наночастицы на подложке</w:t>
      </w:r>
    </w:p>
    <w:p w14:paraId="1B773BFA" w14:textId="06AD99B8" w:rsidR="00C25E4A" w:rsidRPr="00804962" w:rsidRDefault="00C25E4A" w:rsidP="00C9317E">
      <w:pPr>
        <w:ind w:firstLine="709"/>
        <w:jc w:val="both"/>
        <w:rPr>
          <w:rFonts w:ascii="Times New Roman" w:hAnsi="Times New Roman" w:cs="Times New Roman"/>
          <w:bCs/>
          <w:sz w:val="28"/>
          <w:lang w:val="kk-KZ"/>
        </w:rPr>
      </w:pPr>
      <w:r w:rsidRPr="00881EB1">
        <w:rPr>
          <w:rFonts w:ascii="Times New Roman" w:hAnsi="Times New Roman" w:cs="Times New Roman"/>
          <w:bCs/>
          <w:sz w:val="28"/>
        </w:rPr>
        <w:t xml:space="preserve">Объекты, рассмотренные в предыдущем разделе, представляли собой модельные системы полностью изолированных </w:t>
      </w:r>
      <w:proofErr w:type="spellStart"/>
      <w:r w:rsidRPr="00881EB1">
        <w:rPr>
          <w:rFonts w:ascii="Times New Roman" w:hAnsi="Times New Roman" w:cs="Times New Roman"/>
          <w:bCs/>
          <w:sz w:val="28"/>
        </w:rPr>
        <w:t>нанозёрен</w:t>
      </w:r>
      <w:proofErr w:type="spellEnd"/>
      <w:r w:rsidRPr="00881EB1">
        <w:rPr>
          <w:rFonts w:ascii="Times New Roman" w:hAnsi="Times New Roman" w:cs="Times New Roman"/>
          <w:bCs/>
          <w:sz w:val="28"/>
        </w:rPr>
        <w:t xml:space="preserve"> без какого-либо теплоотвода, за исключением испарения атомов с поверхности. Однако реальная мишень обычно контактирует с подложкой или соседними наночастицами. Для изучения влияния подложки были созданы модельные системы, содержащие </w:t>
      </w:r>
      <w:proofErr w:type="spellStart"/>
      <w:r w:rsidRPr="00881EB1">
        <w:rPr>
          <w:rFonts w:ascii="Times New Roman" w:hAnsi="Times New Roman" w:cs="Times New Roman"/>
          <w:bCs/>
          <w:sz w:val="28"/>
        </w:rPr>
        <w:t>нанокубы</w:t>
      </w:r>
      <w:proofErr w:type="spellEnd"/>
      <w:r w:rsidRPr="00881EB1">
        <w:rPr>
          <w:rFonts w:ascii="Times New Roman" w:hAnsi="Times New Roman" w:cs="Times New Roman"/>
          <w:bCs/>
          <w:sz w:val="28"/>
        </w:rPr>
        <w:t xml:space="preserve">, прикреплённые к слою толщиной 10 нм. Периодические границы подложки охлаждались до 300 К с использованием термостата </w:t>
      </w:r>
      <w:proofErr w:type="spellStart"/>
      <w:r w:rsidRPr="00881EB1">
        <w:rPr>
          <w:rFonts w:ascii="Times New Roman" w:hAnsi="Times New Roman" w:cs="Times New Roman"/>
          <w:bCs/>
          <w:sz w:val="28"/>
        </w:rPr>
        <w:t>Берендсена</w:t>
      </w:r>
      <w:proofErr w:type="spellEnd"/>
      <w:r w:rsidRPr="00881EB1">
        <w:rPr>
          <w:rFonts w:ascii="Times New Roman" w:hAnsi="Times New Roman" w:cs="Times New Roman"/>
          <w:bCs/>
          <w:sz w:val="28"/>
        </w:rPr>
        <w:t xml:space="preserve">, как схематично показано на рисунке </w:t>
      </w:r>
      <w:r w:rsidR="00BC28F0" w:rsidRPr="00881EB1">
        <w:rPr>
          <w:rFonts w:ascii="Times New Roman" w:hAnsi="Times New Roman" w:cs="Times New Roman"/>
          <w:bCs/>
          <w:sz w:val="28"/>
        </w:rPr>
        <w:t>4</w:t>
      </w:r>
      <w:r w:rsidR="000E2A9C" w:rsidRPr="00881EB1">
        <w:rPr>
          <w:rFonts w:ascii="Times New Roman" w:hAnsi="Times New Roman" w:cs="Times New Roman"/>
          <w:bCs/>
          <w:sz w:val="28"/>
        </w:rPr>
        <w:t>7</w:t>
      </w:r>
      <w:r w:rsidR="00E37655" w:rsidRPr="00881EB1">
        <w:rPr>
          <w:rFonts w:ascii="Times New Roman" w:hAnsi="Times New Roman" w:cs="Times New Roman"/>
          <w:bCs/>
          <w:sz w:val="28"/>
        </w:rPr>
        <w:t>б</w:t>
      </w:r>
      <w:r w:rsidRPr="00881EB1">
        <w:rPr>
          <w:rFonts w:ascii="Times New Roman" w:hAnsi="Times New Roman" w:cs="Times New Roman"/>
          <w:bCs/>
          <w:sz w:val="28"/>
        </w:rPr>
        <w:t>. Кристаллографические плоскости наночастицы были ориентированы случайным образом по отношению к подложке.</w:t>
      </w:r>
    </w:p>
    <w:p w14:paraId="78AD5E04" w14:textId="052C6A43" w:rsidR="00640E01" w:rsidRDefault="00640E01" w:rsidP="00640E01">
      <w:pPr>
        <w:ind w:firstLine="709"/>
        <w:jc w:val="both"/>
        <w:rPr>
          <w:rFonts w:ascii="Times New Roman" w:hAnsi="Times New Roman" w:cs="Times New Roman"/>
          <w:bCs/>
          <w:sz w:val="28"/>
          <w:lang w:val="kk-KZ"/>
        </w:rPr>
      </w:pPr>
      <w:r w:rsidRPr="00881EB1">
        <w:rPr>
          <w:rFonts w:ascii="Times New Roman" w:hAnsi="Times New Roman" w:cs="Times New Roman"/>
          <w:bCs/>
          <w:sz w:val="28"/>
        </w:rPr>
        <w:t>Воздействие иона на кубическую наночастицу размером 10 нм на подложке (рис</w:t>
      </w:r>
      <w:r>
        <w:rPr>
          <w:rFonts w:ascii="Times New Roman" w:hAnsi="Times New Roman" w:cs="Times New Roman"/>
          <w:bCs/>
          <w:sz w:val="28"/>
          <w:lang w:val="kk-KZ"/>
        </w:rPr>
        <w:t>унки</w:t>
      </w:r>
      <w:r w:rsidRPr="00881EB1">
        <w:rPr>
          <w:rFonts w:ascii="Times New Roman" w:hAnsi="Times New Roman" w:cs="Times New Roman"/>
          <w:bCs/>
          <w:sz w:val="28"/>
        </w:rPr>
        <w:t xml:space="preserve"> 47a, a’, a’’) приводит к её полному плавлению, аналогично поведению свободной наночастицы, показанному на рисунке 46. Расплавленный </w:t>
      </w:r>
      <w:proofErr w:type="spellStart"/>
      <w:r w:rsidRPr="00881EB1">
        <w:rPr>
          <w:rFonts w:ascii="Times New Roman" w:hAnsi="Times New Roman" w:cs="Times New Roman"/>
          <w:bCs/>
          <w:sz w:val="28"/>
        </w:rPr>
        <w:t>нанокластер</w:t>
      </w:r>
      <w:proofErr w:type="spellEnd"/>
      <w:r w:rsidRPr="00881EB1">
        <w:rPr>
          <w:rFonts w:ascii="Times New Roman" w:hAnsi="Times New Roman" w:cs="Times New Roman"/>
          <w:bCs/>
          <w:sz w:val="28"/>
        </w:rPr>
        <w:t xml:space="preserve"> формирует ту же </w:t>
      </w:r>
      <w:r w:rsidRPr="00881EB1">
        <w:rPr>
          <w:rFonts w:ascii="Times New Roman" w:hAnsi="Times New Roman" w:cs="Times New Roman"/>
          <w:bCs/>
          <w:sz w:val="28"/>
          <w:lang w:val="kk-KZ"/>
        </w:rPr>
        <w:t>«</w:t>
      </w:r>
      <w:proofErr w:type="spellStart"/>
      <w:r w:rsidRPr="00881EB1">
        <w:rPr>
          <w:rFonts w:ascii="Times New Roman" w:hAnsi="Times New Roman" w:cs="Times New Roman"/>
          <w:bCs/>
          <w:sz w:val="28"/>
        </w:rPr>
        <w:t>кольцеобразн</w:t>
      </w:r>
      <w:proofErr w:type="spellEnd"/>
      <w:r w:rsidRPr="00881EB1">
        <w:rPr>
          <w:rFonts w:ascii="Times New Roman" w:hAnsi="Times New Roman" w:cs="Times New Roman"/>
          <w:bCs/>
          <w:sz w:val="28"/>
          <w:lang w:val="kk-KZ"/>
        </w:rPr>
        <w:t>ую»</w:t>
      </w:r>
      <w:r w:rsidRPr="00881EB1">
        <w:rPr>
          <w:rFonts w:ascii="Times New Roman" w:hAnsi="Times New Roman" w:cs="Times New Roman"/>
          <w:bCs/>
          <w:sz w:val="28"/>
        </w:rPr>
        <w:t xml:space="preserve"> структуру, что и в случае изолированной наночастицы на 50 </w:t>
      </w:r>
      <w:proofErr w:type="spellStart"/>
      <w:r w:rsidRPr="00881EB1">
        <w:rPr>
          <w:rFonts w:ascii="Times New Roman" w:hAnsi="Times New Roman" w:cs="Times New Roman"/>
          <w:bCs/>
          <w:sz w:val="28"/>
        </w:rPr>
        <w:t>пс</w:t>
      </w:r>
      <w:proofErr w:type="spellEnd"/>
      <w:r w:rsidRPr="00881EB1">
        <w:rPr>
          <w:rFonts w:ascii="Times New Roman" w:hAnsi="Times New Roman" w:cs="Times New Roman"/>
          <w:bCs/>
          <w:sz w:val="28"/>
        </w:rPr>
        <w:t xml:space="preserve">, которая затем прикрепляется к подложке и </w:t>
      </w:r>
      <w:r w:rsidR="008165F4">
        <w:rPr>
          <w:rFonts w:ascii="Times New Roman" w:hAnsi="Times New Roman" w:cs="Times New Roman"/>
          <w:bCs/>
          <w:sz w:val="28"/>
          <w:lang w:val="kk-KZ"/>
        </w:rPr>
        <w:t>ре</w:t>
      </w:r>
      <w:r w:rsidRPr="00881EB1">
        <w:rPr>
          <w:rFonts w:ascii="Times New Roman" w:hAnsi="Times New Roman" w:cs="Times New Roman"/>
          <w:bCs/>
          <w:sz w:val="28"/>
        </w:rPr>
        <w:t>кристаллизуется в этой форме. Таким образом, в данном случае наличие материала в контакте с наночастицей фиксирует одно из промежуточных состояний в процессе релаксации.</w:t>
      </w:r>
    </w:p>
    <w:p w14:paraId="76D01ED7" w14:textId="43B99420" w:rsidR="00804962" w:rsidRPr="00881EB1" w:rsidRDefault="00804962" w:rsidP="00804962">
      <w:pPr>
        <w:ind w:firstLine="709"/>
        <w:jc w:val="both"/>
        <w:rPr>
          <w:rFonts w:ascii="Times New Roman" w:hAnsi="Times New Roman" w:cs="Times New Roman"/>
          <w:bCs/>
          <w:sz w:val="28"/>
        </w:rPr>
      </w:pPr>
      <w:r w:rsidRPr="00881EB1">
        <w:rPr>
          <w:rFonts w:ascii="Times New Roman" w:hAnsi="Times New Roman" w:cs="Times New Roman"/>
          <w:bCs/>
          <w:sz w:val="28"/>
        </w:rPr>
        <w:lastRenderedPageBreak/>
        <w:t>Рисунки 47</w:t>
      </w:r>
      <w:r w:rsidRPr="00881EB1">
        <w:rPr>
          <w:rFonts w:ascii="Times New Roman" w:hAnsi="Times New Roman" w:cs="Times New Roman"/>
          <w:bCs/>
          <w:sz w:val="28"/>
          <w:lang w:val="kk-KZ"/>
        </w:rPr>
        <w:t>б</w:t>
      </w:r>
      <w:r w:rsidRPr="00881EB1">
        <w:rPr>
          <w:rFonts w:ascii="Times New Roman" w:hAnsi="Times New Roman" w:cs="Times New Roman"/>
          <w:bCs/>
          <w:sz w:val="28"/>
        </w:rPr>
        <w:t xml:space="preserve">, </w:t>
      </w:r>
      <w:r w:rsidR="00A60428">
        <w:rPr>
          <w:rFonts w:ascii="Times New Roman" w:hAnsi="Times New Roman" w:cs="Times New Roman"/>
          <w:bCs/>
          <w:sz w:val="28"/>
          <w:lang w:val="kk-KZ"/>
        </w:rPr>
        <w:t>47</w:t>
      </w:r>
      <w:r w:rsidRPr="00881EB1">
        <w:rPr>
          <w:rFonts w:ascii="Times New Roman" w:hAnsi="Times New Roman" w:cs="Times New Roman"/>
          <w:bCs/>
          <w:sz w:val="28"/>
        </w:rPr>
        <w:t xml:space="preserve">б’, </w:t>
      </w:r>
      <w:r w:rsidR="00A60428">
        <w:rPr>
          <w:rFonts w:ascii="Times New Roman" w:hAnsi="Times New Roman" w:cs="Times New Roman"/>
          <w:bCs/>
          <w:sz w:val="28"/>
          <w:lang w:val="kk-KZ"/>
        </w:rPr>
        <w:t>47</w:t>
      </w:r>
      <w:r w:rsidRPr="00881EB1">
        <w:rPr>
          <w:rFonts w:ascii="Times New Roman" w:hAnsi="Times New Roman" w:cs="Times New Roman"/>
          <w:bCs/>
          <w:sz w:val="28"/>
        </w:rPr>
        <w:t xml:space="preserve">б’’ иллюстрируют результаты МД моделирования воздействия иона </w:t>
      </w:r>
      <w:proofErr w:type="spellStart"/>
      <w:r w:rsidRPr="00881EB1">
        <w:rPr>
          <w:rFonts w:ascii="Times New Roman" w:hAnsi="Times New Roman" w:cs="Times New Roman"/>
          <w:bCs/>
          <w:sz w:val="28"/>
        </w:rPr>
        <w:t>Bi</w:t>
      </w:r>
      <w:proofErr w:type="spellEnd"/>
      <w:r w:rsidRPr="00881EB1">
        <w:rPr>
          <w:rFonts w:ascii="Times New Roman" w:hAnsi="Times New Roman" w:cs="Times New Roman"/>
          <w:bCs/>
          <w:sz w:val="28"/>
        </w:rPr>
        <w:t xml:space="preserve"> с энергией 700 МэВ на </w:t>
      </w:r>
      <w:r>
        <w:rPr>
          <w:rFonts w:ascii="Times New Roman" w:hAnsi="Times New Roman" w:cs="Times New Roman"/>
          <w:bCs/>
          <w:sz w:val="28"/>
          <w:lang w:val="kk-KZ"/>
        </w:rPr>
        <w:t>нано</w:t>
      </w:r>
      <w:r w:rsidRPr="00881EB1">
        <w:rPr>
          <w:rFonts w:ascii="Times New Roman" w:hAnsi="Times New Roman" w:cs="Times New Roman"/>
          <w:bCs/>
          <w:sz w:val="28"/>
        </w:rPr>
        <w:t xml:space="preserve">куб размером 15 нм. Частичное плавление наночастицы </w:t>
      </w:r>
      <w:r w:rsidRPr="00FD6FFA">
        <w:rPr>
          <w:rFonts w:ascii="Times New Roman" w:hAnsi="Times New Roman" w:cs="Times New Roman"/>
          <w:bCs/>
          <w:sz w:val="28"/>
        </w:rPr>
        <w:t xml:space="preserve">значительно изменяет её </w:t>
      </w:r>
      <w:r w:rsidRPr="00FD6FFA">
        <w:rPr>
          <w:rFonts w:ascii="Times New Roman" w:hAnsi="Times New Roman" w:cs="Times New Roman"/>
          <w:bCs/>
          <w:sz w:val="28"/>
          <w:lang w:val="kk-KZ"/>
        </w:rPr>
        <w:t>переднюю</w:t>
      </w:r>
      <w:r w:rsidRPr="00FD6FFA">
        <w:rPr>
          <w:rFonts w:ascii="Times New Roman" w:hAnsi="Times New Roman" w:cs="Times New Roman"/>
          <w:bCs/>
          <w:sz w:val="28"/>
        </w:rPr>
        <w:t xml:space="preserve"> грань, которая не соприкасается с подложкой. </w:t>
      </w:r>
      <w:r w:rsidRPr="00FD6FFA">
        <w:rPr>
          <w:rFonts w:ascii="Times New Roman" w:hAnsi="Times New Roman" w:cs="Times New Roman"/>
          <w:bCs/>
          <w:sz w:val="28"/>
          <w:lang w:val="kk-KZ"/>
        </w:rPr>
        <w:t>Отвод</w:t>
      </w:r>
      <w:r w:rsidRPr="00FD6FFA">
        <w:rPr>
          <w:rFonts w:ascii="Times New Roman" w:hAnsi="Times New Roman" w:cs="Times New Roman"/>
          <w:bCs/>
          <w:sz w:val="28"/>
        </w:rPr>
        <w:t xml:space="preserve"> тепла</w:t>
      </w:r>
      <w:r w:rsidRPr="00881EB1">
        <w:rPr>
          <w:rFonts w:ascii="Times New Roman" w:hAnsi="Times New Roman" w:cs="Times New Roman"/>
          <w:bCs/>
          <w:sz w:val="28"/>
        </w:rPr>
        <w:t xml:space="preserve"> запускает восстановление возбуждённого объёма, однако процесс протекает медленно, в итоге формируется нанокристаллический объект. Та часть наночастицы, которая контактирует с подложкой, имеет ту же ориентацию, что и сама подложка, что указывает на то, что процесс рекристаллизации начинается в области интерфейса и вовлекает подложку в качестве шаблона для восстановления.</w:t>
      </w:r>
    </w:p>
    <w:p w14:paraId="7E9AD9F3" w14:textId="77777777" w:rsidR="00804962" w:rsidRPr="00804962" w:rsidRDefault="00804962" w:rsidP="00804962">
      <w:pPr>
        <w:ind w:firstLine="709"/>
        <w:jc w:val="both"/>
        <w:rPr>
          <w:rFonts w:ascii="Times New Roman" w:hAnsi="Times New Roman" w:cs="Times New Roman"/>
          <w:bCs/>
          <w:sz w:val="28"/>
          <w:lang w:val="kk-KZ"/>
        </w:rPr>
      </w:pPr>
    </w:p>
    <w:p w14:paraId="7E05F0AE" w14:textId="766888E3" w:rsidR="00C25E4A" w:rsidRPr="00881EB1" w:rsidRDefault="004F5295" w:rsidP="000E2A9C">
      <w:pPr>
        <w:jc w:val="center"/>
        <w:rPr>
          <w:rFonts w:ascii="Times New Roman" w:hAnsi="Times New Roman" w:cs="Times New Roman"/>
          <w:bCs/>
          <w:sz w:val="28"/>
        </w:rPr>
      </w:pPr>
      <w:r w:rsidRPr="00881EB1">
        <w:rPr>
          <w:rFonts w:ascii="Times New Roman" w:hAnsi="Times New Roman" w:cs="Times New Roman"/>
          <w:noProof/>
          <w:lang w:eastAsia="ru-RU" w:bidi="ar-SA"/>
        </w:rPr>
        <w:drawing>
          <wp:inline distT="0" distB="0" distL="0" distR="0" wp14:anchorId="23586FD1" wp14:editId="5B381815">
            <wp:extent cx="5017168" cy="5205380"/>
            <wp:effectExtent l="0" t="0" r="0" b="1905"/>
            <wp:docPr id="1296534584" name="Рисунок 1296534584" descr="C:\Users\Ruslan Rymzhanov\OneDrive\Sektor 8\WORK\CeO2_nanoclusters\Figures\Figur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lan Rymzhanov\OneDrive\Sektor 8\WORK\CeO2_nanoclusters\Figures\Figure 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73033" cy="5263341"/>
                    </a:xfrm>
                    <a:prstGeom prst="rect">
                      <a:avLst/>
                    </a:prstGeom>
                    <a:noFill/>
                    <a:ln>
                      <a:noFill/>
                    </a:ln>
                  </pic:spPr>
                </pic:pic>
              </a:graphicData>
            </a:graphic>
          </wp:inline>
        </w:drawing>
      </w:r>
    </w:p>
    <w:p w14:paraId="2C8EB13D" w14:textId="77777777" w:rsidR="00176A20" w:rsidRPr="00355707" w:rsidRDefault="00176A20" w:rsidP="00C25E4A">
      <w:pPr>
        <w:ind w:firstLine="720"/>
        <w:jc w:val="center"/>
        <w:rPr>
          <w:rFonts w:ascii="Times New Roman" w:hAnsi="Times New Roman" w:cs="Times New Roman"/>
          <w:bCs/>
          <w:sz w:val="16"/>
          <w:szCs w:val="16"/>
          <w:lang w:val="en-US"/>
        </w:rPr>
      </w:pPr>
    </w:p>
    <w:p w14:paraId="7C0A06F7" w14:textId="3DB38458" w:rsidR="00355707" w:rsidRPr="00355707" w:rsidRDefault="00355707" w:rsidP="00355707">
      <w:pPr>
        <w:ind w:firstLine="709"/>
        <w:jc w:val="both"/>
        <w:rPr>
          <w:rFonts w:ascii="Times New Roman" w:hAnsi="Times New Roman" w:cs="Times New Roman"/>
          <w:bCs/>
          <w:lang w:val="kk-KZ"/>
        </w:rPr>
      </w:pPr>
      <w:r w:rsidRPr="00355707">
        <w:rPr>
          <w:rFonts w:ascii="Times New Roman" w:hAnsi="Times New Roman" w:cs="Times New Roman"/>
        </w:rPr>
        <w:t xml:space="preserve">a </w:t>
      </w:r>
      <w:r w:rsidR="00151866" w:rsidRPr="006119D3">
        <w:rPr>
          <w:rFonts w:ascii="Times New Roman" w:hAnsi="Times New Roman" w:cs="Times New Roman"/>
          <w:lang w:val="kk-KZ" w:eastAsia="ru-RU"/>
        </w:rPr>
        <w:t>‒</w:t>
      </w:r>
      <w:r w:rsidRPr="00355707">
        <w:rPr>
          <w:rFonts w:ascii="Times New Roman" w:hAnsi="Times New Roman" w:cs="Times New Roman"/>
          <w:lang w:val="kk-KZ"/>
        </w:rPr>
        <w:t xml:space="preserve"> </w:t>
      </w:r>
      <w:r w:rsidRPr="00355707">
        <w:rPr>
          <w:rFonts w:ascii="Times New Roman" w:hAnsi="Times New Roman" w:cs="Times New Roman"/>
        </w:rPr>
        <w:t>10 нм</w:t>
      </w:r>
      <w:r w:rsidRPr="00355707">
        <w:rPr>
          <w:rFonts w:ascii="Times New Roman" w:hAnsi="Times New Roman" w:cs="Times New Roman"/>
          <w:lang w:val="kk-KZ"/>
        </w:rPr>
        <w:t>;</w:t>
      </w:r>
      <w:r w:rsidRPr="00355707">
        <w:rPr>
          <w:rFonts w:ascii="Times New Roman" w:hAnsi="Times New Roman" w:cs="Times New Roman"/>
        </w:rPr>
        <w:t xml:space="preserve"> б </w:t>
      </w:r>
      <w:r w:rsidR="00151866" w:rsidRPr="006119D3">
        <w:rPr>
          <w:rFonts w:ascii="Times New Roman" w:hAnsi="Times New Roman" w:cs="Times New Roman"/>
          <w:lang w:val="kk-KZ" w:eastAsia="ru-RU"/>
        </w:rPr>
        <w:t>‒</w:t>
      </w:r>
      <w:r w:rsidRPr="00355707">
        <w:rPr>
          <w:rFonts w:ascii="Times New Roman" w:hAnsi="Times New Roman" w:cs="Times New Roman"/>
          <w:lang w:val="kk-KZ"/>
        </w:rPr>
        <w:t xml:space="preserve"> </w:t>
      </w:r>
      <w:r w:rsidRPr="00355707">
        <w:rPr>
          <w:rFonts w:ascii="Times New Roman" w:hAnsi="Times New Roman" w:cs="Times New Roman"/>
        </w:rPr>
        <w:t>15 нм</w:t>
      </w:r>
      <w:r w:rsidRPr="00355707">
        <w:rPr>
          <w:rFonts w:ascii="Times New Roman" w:hAnsi="Times New Roman" w:cs="Times New Roman"/>
          <w:lang w:val="kk-KZ"/>
        </w:rPr>
        <w:t xml:space="preserve">; </w:t>
      </w:r>
      <w:r w:rsidRPr="00355707">
        <w:rPr>
          <w:rFonts w:ascii="Times New Roman" w:hAnsi="Times New Roman" w:cs="Times New Roman"/>
        </w:rPr>
        <w:t xml:space="preserve">c </w:t>
      </w:r>
      <w:r w:rsidR="00151866" w:rsidRPr="006119D3">
        <w:rPr>
          <w:rFonts w:ascii="Times New Roman" w:hAnsi="Times New Roman" w:cs="Times New Roman"/>
          <w:lang w:val="kk-KZ" w:eastAsia="ru-RU"/>
        </w:rPr>
        <w:t>‒</w:t>
      </w:r>
      <w:r w:rsidRPr="00355707">
        <w:rPr>
          <w:rFonts w:ascii="Times New Roman" w:hAnsi="Times New Roman" w:cs="Times New Roman"/>
          <w:lang w:val="kk-KZ"/>
        </w:rPr>
        <w:t xml:space="preserve"> </w:t>
      </w:r>
      <w:r w:rsidRPr="00355707">
        <w:rPr>
          <w:rFonts w:ascii="Times New Roman" w:hAnsi="Times New Roman" w:cs="Times New Roman"/>
        </w:rPr>
        <w:t>20 нм на подложке до воздействия иона</w:t>
      </w:r>
      <w:r w:rsidRPr="00355707">
        <w:rPr>
          <w:rFonts w:ascii="Times New Roman" w:hAnsi="Times New Roman" w:cs="Times New Roman"/>
          <w:lang w:val="kk-KZ"/>
        </w:rPr>
        <w:t>;</w:t>
      </w:r>
      <w:r w:rsidRPr="00355707">
        <w:rPr>
          <w:rFonts w:ascii="Times New Roman" w:hAnsi="Times New Roman" w:cs="Times New Roman"/>
        </w:rPr>
        <w:t xml:space="preserve"> a’, б’, c’ </w:t>
      </w:r>
      <w:r w:rsidR="00151866" w:rsidRPr="006119D3">
        <w:rPr>
          <w:rFonts w:ascii="Times New Roman" w:hAnsi="Times New Roman" w:cs="Times New Roman"/>
          <w:lang w:val="kk-KZ" w:eastAsia="ru-RU"/>
        </w:rPr>
        <w:t>‒</w:t>
      </w:r>
      <w:r w:rsidRPr="00355707">
        <w:rPr>
          <w:rFonts w:ascii="Times New Roman" w:hAnsi="Times New Roman" w:cs="Times New Roman"/>
          <w:lang w:val="kk-KZ"/>
        </w:rPr>
        <w:t xml:space="preserve"> </w:t>
      </w:r>
      <w:r w:rsidRPr="00355707">
        <w:rPr>
          <w:rFonts w:ascii="Times New Roman" w:hAnsi="Times New Roman" w:cs="Times New Roman"/>
        </w:rPr>
        <w:t xml:space="preserve">соответствующие изображения после воздействия иона </w:t>
      </w:r>
      <w:proofErr w:type="spellStart"/>
      <w:r w:rsidRPr="00355707">
        <w:rPr>
          <w:rFonts w:ascii="Times New Roman" w:hAnsi="Times New Roman" w:cs="Times New Roman"/>
        </w:rPr>
        <w:t>Bi</w:t>
      </w:r>
      <w:proofErr w:type="spellEnd"/>
      <w:r w:rsidRPr="00355707">
        <w:rPr>
          <w:rFonts w:ascii="Times New Roman" w:hAnsi="Times New Roman" w:cs="Times New Roman"/>
        </w:rPr>
        <w:t xml:space="preserve"> с энергией 700 МэВ</w:t>
      </w:r>
      <w:r w:rsidRPr="00355707">
        <w:rPr>
          <w:rFonts w:ascii="Times New Roman" w:hAnsi="Times New Roman" w:cs="Times New Roman"/>
          <w:lang w:val="kk-KZ"/>
        </w:rPr>
        <w:t>;</w:t>
      </w:r>
      <w:r w:rsidRPr="00355707">
        <w:rPr>
          <w:rFonts w:ascii="Times New Roman" w:hAnsi="Times New Roman" w:cs="Times New Roman"/>
        </w:rPr>
        <w:t xml:space="preserve"> a’’, б’’, c’’ </w:t>
      </w:r>
      <w:r w:rsidR="00151866" w:rsidRPr="006119D3">
        <w:rPr>
          <w:rFonts w:ascii="Times New Roman" w:hAnsi="Times New Roman" w:cs="Times New Roman"/>
          <w:lang w:val="kk-KZ" w:eastAsia="ru-RU"/>
        </w:rPr>
        <w:t>‒</w:t>
      </w:r>
      <w:r w:rsidRPr="00355707">
        <w:rPr>
          <w:rFonts w:ascii="Times New Roman" w:hAnsi="Times New Roman" w:cs="Times New Roman"/>
          <w:lang w:val="kk-KZ"/>
        </w:rPr>
        <w:t xml:space="preserve"> </w:t>
      </w:r>
      <w:r w:rsidRPr="00355707">
        <w:rPr>
          <w:rFonts w:ascii="Times New Roman" w:hAnsi="Times New Roman" w:cs="Times New Roman"/>
        </w:rPr>
        <w:t>соответствующие результаты анализа для облучённых наночастиц</w:t>
      </w:r>
    </w:p>
    <w:p w14:paraId="2D70ABB1" w14:textId="77777777" w:rsidR="00355707" w:rsidRPr="00355707" w:rsidRDefault="00355707" w:rsidP="002F6AFD">
      <w:pPr>
        <w:jc w:val="center"/>
        <w:rPr>
          <w:rFonts w:ascii="Times New Roman" w:hAnsi="Times New Roman" w:cs="Times New Roman"/>
          <w:bCs/>
          <w:sz w:val="16"/>
          <w:szCs w:val="16"/>
          <w:lang w:val="kk-KZ"/>
        </w:rPr>
      </w:pPr>
    </w:p>
    <w:p w14:paraId="0E11BC95" w14:textId="67CD6402" w:rsidR="00672101" w:rsidRPr="00355707" w:rsidRDefault="00C25E4A" w:rsidP="002F6AFD">
      <w:pPr>
        <w:jc w:val="center"/>
        <w:rPr>
          <w:rFonts w:ascii="Times New Roman" w:hAnsi="Times New Roman" w:cs="Times New Roman"/>
          <w:bCs/>
          <w:sz w:val="28"/>
          <w:lang w:val="kk-KZ"/>
        </w:rPr>
      </w:pPr>
      <w:r w:rsidRPr="00881EB1">
        <w:rPr>
          <w:rFonts w:ascii="Times New Roman" w:hAnsi="Times New Roman" w:cs="Times New Roman"/>
          <w:bCs/>
          <w:sz w:val="28"/>
          <w:lang w:val="kk-KZ"/>
        </w:rPr>
        <w:t xml:space="preserve">Рисунок </w:t>
      </w:r>
      <w:r w:rsidR="00BC28F0" w:rsidRPr="00881EB1">
        <w:rPr>
          <w:rFonts w:ascii="Times New Roman" w:hAnsi="Times New Roman" w:cs="Times New Roman"/>
          <w:bCs/>
          <w:sz w:val="28"/>
        </w:rPr>
        <w:t>4</w:t>
      </w:r>
      <w:r w:rsidR="00E2680E">
        <w:rPr>
          <w:rFonts w:ascii="Times New Roman" w:hAnsi="Times New Roman" w:cs="Times New Roman"/>
          <w:bCs/>
          <w:sz w:val="28"/>
          <w:lang w:val="kk-KZ"/>
        </w:rPr>
        <w:t>7</w:t>
      </w:r>
      <w:r w:rsidRPr="00881EB1">
        <w:rPr>
          <w:rFonts w:ascii="Times New Roman" w:hAnsi="Times New Roman" w:cs="Times New Roman"/>
          <w:bCs/>
          <w:sz w:val="28"/>
          <w:lang w:val="kk-KZ"/>
        </w:rPr>
        <w:t xml:space="preserve"> </w:t>
      </w:r>
      <w:r w:rsidRPr="00881EB1">
        <w:rPr>
          <w:rStyle w:val="tlid-translation"/>
          <w:rFonts w:ascii="Times New Roman" w:hAnsi="Times New Roman" w:cs="Times New Roman"/>
          <w:sz w:val="28"/>
          <w:szCs w:val="28"/>
          <w:lang w:val="kk-KZ"/>
        </w:rPr>
        <w:t>–</w:t>
      </w:r>
      <w:r w:rsidR="00355707">
        <w:rPr>
          <w:rStyle w:val="tlid-translation"/>
          <w:rFonts w:ascii="Times New Roman" w:hAnsi="Times New Roman" w:cs="Times New Roman"/>
          <w:sz w:val="28"/>
          <w:szCs w:val="28"/>
          <w:lang w:val="kk-KZ"/>
        </w:rPr>
        <w:t xml:space="preserve"> </w:t>
      </w:r>
      <w:r w:rsidR="008165F4">
        <w:rPr>
          <w:rStyle w:val="tlid-translation"/>
          <w:rFonts w:ascii="Times New Roman" w:hAnsi="Times New Roman" w:cs="Times New Roman"/>
          <w:sz w:val="28"/>
          <w:szCs w:val="28"/>
          <w:lang w:val="kk-KZ"/>
        </w:rPr>
        <w:t>И</w:t>
      </w:r>
      <w:proofErr w:type="spellStart"/>
      <w:r w:rsidRPr="00881EB1">
        <w:rPr>
          <w:rFonts w:ascii="Times New Roman" w:hAnsi="Times New Roman" w:cs="Times New Roman"/>
          <w:sz w:val="28"/>
          <w:szCs w:val="28"/>
        </w:rPr>
        <w:t>зображения</w:t>
      </w:r>
      <w:proofErr w:type="spellEnd"/>
      <w:r w:rsidRPr="00881EB1">
        <w:rPr>
          <w:rFonts w:ascii="Times New Roman" w:hAnsi="Times New Roman" w:cs="Times New Roman"/>
          <w:sz w:val="28"/>
          <w:szCs w:val="28"/>
        </w:rPr>
        <w:t xml:space="preserve"> ячеек МД моделирования, содержащих кубические </w:t>
      </w:r>
      <w:proofErr w:type="spellStart"/>
      <w:r w:rsidRPr="00881EB1">
        <w:rPr>
          <w:rFonts w:ascii="Times New Roman" w:hAnsi="Times New Roman" w:cs="Times New Roman"/>
          <w:sz w:val="28"/>
          <w:szCs w:val="28"/>
        </w:rPr>
        <w:t>нанокластеры</w:t>
      </w:r>
      <w:proofErr w:type="spellEnd"/>
      <w:r w:rsidRPr="00881EB1">
        <w:rPr>
          <w:rFonts w:ascii="Times New Roman" w:hAnsi="Times New Roman" w:cs="Times New Roman"/>
          <w:sz w:val="28"/>
          <w:szCs w:val="28"/>
        </w:rPr>
        <w:t xml:space="preserve">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00355707">
        <w:rPr>
          <w:rFonts w:ascii="Times New Roman" w:hAnsi="Times New Roman" w:cs="Times New Roman"/>
          <w:sz w:val="28"/>
          <w:szCs w:val="28"/>
        </w:rPr>
        <w:t xml:space="preserve"> размером</w:t>
      </w:r>
    </w:p>
    <w:p w14:paraId="58E84E2B" w14:textId="77777777" w:rsidR="00640E01" w:rsidRPr="00355707" w:rsidRDefault="00640E01" w:rsidP="00C9317E">
      <w:pPr>
        <w:tabs>
          <w:tab w:val="right" w:leader="dot" w:pos="8647"/>
        </w:tabs>
        <w:ind w:firstLine="709"/>
        <w:jc w:val="both"/>
        <w:rPr>
          <w:rStyle w:val="Hyperlink0"/>
          <w:rFonts w:eastAsia="Arial Unicode MS"/>
          <w:sz w:val="16"/>
          <w:szCs w:val="16"/>
          <w:lang w:val="kk-KZ"/>
        </w:rPr>
      </w:pPr>
    </w:p>
    <w:p w14:paraId="3A898080" w14:textId="267B1218" w:rsidR="007B6751" w:rsidRPr="007B6751" w:rsidRDefault="00355707" w:rsidP="00C9317E">
      <w:pPr>
        <w:tabs>
          <w:tab w:val="right" w:leader="dot" w:pos="8647"/>
        </w:tabs>
        <w:ind w:firstLine="709"/>
        <w:jc w:val="both"/>
        <w:rPr>
          <w:rStyle w:val="Hyperlink0"/>
          <w:rFonts w:eastAsia="Arial Unicode MS"/>
          <w:sz w:val="24"/>
          <w:szCs w:val="24"/>
        </w:rPr>
      </w:pPr>
      <w:r>
        <w:rPr>
          <w:rStyle w:val="Hyperlink0"/>
          <w:rFonts w:eastAsia="Arial Unicode MS"/>
          <w:sz w:val="24"/>
          <w:szCs w:val="24"/>
          <w:lang w:val="kk-KZ"/>
        </w:rPr>
        <w:t>Примечания</w:t>
      </w:r>
      <w:r w:rsidR="007B6751" w:rsidRPr="007B6751">
        <w:rPr>
          <w:rStyle w:val="Hyperlink0"/>
          <w:rFonts w:eastAsia="Arial Unicode MS"/>
          <w:sz w:val="24"/>
          <w:szCs w:val="24"/>
        </w:rPr>
        <w:t>:</w:t>
      </w:r>
    </w:p>
    <w:p w14:paraId="29F7AD98" w14:textId="77777777" w:rsidR="007B6751" w:rsidRPr="007B6751" w:rsidRDefault="007B6751" w:rsidP="00355707">
      <w:pPr>
        <w:pStyle w:val="a7"/>
        <w:numPr>
          <w:ilvl w:val="0"/>
          <w:numId w:val="29"/>
        </w:numPr>
        <w:tabs>
          <w:tab w:val="left" w:pos="284"/>
          <w:tab w:val="left" w:pos="1134"/>
          <w:tab w:val="right" w:leader="dot" w:pos="8647"/>
        </w:tabs>
        <w:ind w:left="0" w:firstLine="0"/>
        <w:jc w:val="both"/>
        <w:rPr>
          <w:rFonts w:ascii="Times New Roman" w:eastAsia="Arial Unicode MS" w:hAnsi="Times New Roman" w:cs="Times New Roman"/>
          <w:szCs w:val="24"/>
        </w:rPr>
      </w:pPr>
      <w:r w:rsidRPr="007B6751">
        <w:rPr>
          <w:rFonts w:ascii="Times New Roman" w:eastAsia="Arial Unicode MS" w:hAnsi="Times New Roman" w:cs="Times New Roman"/>
        </w:rPr>
        <w:t xml:space="preserve">Чёрные/голубые точки </w:t>
      </w:r>
      <w:r w:rsidRPr="007B6751">
        <w:rPr>
          <w:rFonts w:ascii="Times New Roman" w:eastAsia="Arial Unicode MS" w:hAnsi="Times New Roman" w:cs="Times New Roman"/>
          <w:lang w:val="kk-KZ"/>
        </w:rPr>
        <w:t>–</w:t>
      </w:r>
      <w:r w:rsidRPr="007B6751">
        <w:rPr>
          <w:rFonts w:ascii="Times New Roman" w:eastAsia="Arial Unicode MS" w:hAnsi="Times New Roman" w:cs="Times New Roman"/>
        </w:rPr>
        <w:t xml:space="preserve"> атомы </w:t>
      </w:r>
      <w:proofErr w:type="spellStart"/>
      <w:r w:rsidRPr="007B6751">
        <w:rPr>
          <w:rFonts w:ascii="Times New Roman" w:eastAsia="Arial Unicode MS" w:hAnsi="Times New Roman" w:cs="Times New Roman"/>
        </w:rPr>
        <w:t>Ce</w:t>
      </w:r>
      <w:proofErr w:type="spellEnd"/>
      <w:r w:rsidRPr="007B6751">
        <w:rPr>
          <w:rFonts w:ascii="Times New Roman" w:eastAsia="Arial Unicode MS" w:hAnsi="Times New Roman" w:cs="Times New Roman"/>
        </w:rPr>
        <w:t>/O.</w:t>
      </w:r>
    </w:p>
    <w:p w14:paraId="6845FB75" w14:textId="2D388C75" w:rsidR="007B6751" w:rsidRPr="007B6751" w:rsidRDefault="007B6751" w:rsidP="00355707">
      <w:pPr>
        <w:pStyle w:val="a7"/>
        <w:numPr>
          <w:ilvl w:val="0"/>
          <w:numId w:val="29"/>
        </w:numPr>
        <w:tabs>
          <w:tab w:val="left" w:pos="284"/>
          <w:tab w:val="left" w:pos="1134"/>
          <w:tab w:val="right" w:leader="dot" w:pos="8647"/>
        </w:tabs>
        <w:ind w:left="0" w:firstLine="0"/>
        <w:jc w:val="both"/>
        <w:rPr>
          <w:rFonts w:ascii="Times New Roman" w:eastAsia="Arial Unicode MS" w:hAnsi="Times New Roman" w:cs="Times New Roman"/>
          <w:szCs w:val="24"/>
        </w:rPr>
      </w:pPr>
      <w:r w:rsidRPr="007B6751">
        <w:rPr>
          <w:rFonts w:ascii="Times New Roman" w:eastAsia="Arial Unicode MS" w:hAnsi="Times New Roman" w:cs="Times New Roman"/>
        </w:rPr>
        <w:t xml:space="preserve">Зелёные точки </w:t>
      </w:r>
      <w:r w:rsidRPr="007B6751">
        <w:rPr>
          <w:rFonts w:ascii="Times New Roman" w:eastAsia="Arial Unicode MS" w:hAnsi="Times New Roman" w:cs="Times New Roman"/>
          <w:lang w:val="kk-KZ"/>
        </w:rPr>
        <w:t>–</w:t>
      </w:r>
      <w:r w:rsidRPr="007B6751">
        <w:rPr>
          <w:rFonts w:ascii="Times New Roman" w:eastAsia="Arial Unicode MS" w:hAnsi="Times New Roman" w:cs="Times New Roman"/>
        </w:rPr>
        <w:t xml:space="preserve"> структура типа ГЦК, серые атомы </w:t>
      </w:r>
      <w:r w:rsidRPr="007B6751">
        <w:rPr>
          <w:rFonts w:ascii="Times New Roman" w:eastAsia="Arial Unicode MS" w:hAnsi="Times New Roman" w:cs="Times New Roman"/>
          <w:lang w:val="kk-KZ"/>
        </w:rPr>
        <w:t>–</w:t>
      </w:r>
      <w:r w:rsidRPr="007B6751">
        <w:rPr>
          <w:rFonts w:ascii="Times New Roman" w:eastAsia="Arial Unicode MS" w:hAnsi="Times New Roman" w:cs="Times New Roman"/>
        </w:rPr>
        <w:t xml:space="preserve"> неидентифицированная структура</w:t>
      </w:r>
    </w:p>
    <w:p w14:paraId="3D0749A0" w14:textId="77777777" w:rsidR="00B2633C" w:rsidRDefault="00B2633C" w:rsidP="00B2633C">
      <w:pPr>
        <w:ind w:firstLine="709"/>
        <w:jc w:val="both"/>
        <w:rPr>
          <w:rFonts w:ascii="Times New Roman" w:hAnsi="Times New Roman" w:cs="Times New Roman"/>
          <w:bCs/>
          <w:sz w:val="28"/>
          <w:lang w:val="kk-KZ"/>
        </w:rPr>
      </w:pPr>
      <w:r w:rsidRPr="00881EB1">
        <w:rPr>
          <w:rFonts w:ascii="Times New Roman" w:hAnsi="Times New Roman" w:cs="Times New Roman"/>
          <w:bCs/>
          <w:sz w:val="28"/>
        </w:rPr>
        <w:lastRenderedPageBreak/>
        <w:t xml:space="preserve">Прохождение тяжёлого иона через </w:t>
      </w:r>
      <w:proofErr w:type="spellStart"/>
      <w:r w:rsidRPr="00881EB1">
        <w:rPr>
          <w:rFonts w:ascii="Times New Roman" w:hAnsi="Times New Roman" w:cs="Times New Roman"/>
          <w:bCs/>
          <w:sz w:val="28"/>
        </w:rPr>
        <w:t>нанокуб</w:t>
      </w:r>
      <w:proofErr w:type="spellEnd"/>
      <w:r w:rsidRPr="00881EB1">
        <w:rPr>
          <w:rFonts w:ascii="Times New Roman" w:hAnsi="Times New Roman" w:cs="Times New Roman"/>
          <w:bCs/>
          <w:sz w:val="28"/>
        </w:rPr>
        <w:t xml:space="preserve"> </w:t>
      </w:r>
      <w:proofErr w:type="spellStart"/>
      <w:r w:rsidRPr="00881EB1">
        <w:rPr>
          <w:rStyle w:val="Hyperlink0"/>
          <w:rFonts w:eastAsia="Arial Unicode MS"/>
          <w:bCs/>
          <w:lang w:val="en-US"/>
        </w:rPr>
        <w:t>CeO</w:t>
      </w:r>
      <w:proofErr w:type="spellEnd"/>
      <w:r w:rsidRPr="00881EB1">
        <w:rPr>
          <w:rStyle w:val="Hyperlink0"/>
          <w:rFonts w:eastAsia="Arial Unicode MS"/>
          <w:bCs/>
          <w:vertAlign w:val="subscript"/>
        </w:rPr>
        <w:t>2</w:t>
      </w:r>
      <w:r w:rsidRPr="00881EB1">
        <w:rPr>
          <w:rFonts w:ascii="Times New Roman" w:hAnsi="Times New Roman" w:cs="Times New Roman"/>
          <w:bCs/>
          <w:sz w:val="28"/>
        </w:rPr>
        <w:t xml:space="preserve"> размером 20 нм (рис</w:t>
      </w:r>
      <w:r>
        <w:rPr>
          <w:rFonts w:ascii="Times New Roman" w:hAnsi="Times New Roman" w:cs="Times New Roman"/>
          <w:bCs/>
          <w:sz w:val="28"/>
          <w:lang w:val="kk-KZ"/>
        </w:rPr>
        <w:t>унки</w:t>
      </w:r>
      <w:r w:rsidRPr="00881EB1">
        <w:rPr>
          <w:rFonts w:ascii="Times New Roman" w:hAnsi="Times New Roman" w:cs="Times New Roman"/>
          <w:bCs/>
          <w:sz w:val="28"/>
        </w:rPr>
        <w:t xml:space="preserve"> 47c, </w:t>
      </w:r>
      <w:r>
        <w:rPr>
          <w:rFonts w:ascii="Times New Roman" w:hAnsi="Times New Roman" w:cs="Times New Roman"/>
          <w:bCs/>
          <w:sz w:val="28"/>
          <w:lang w:val="kk-KZ"/>
        </w:rPr>
        <w:t>47</w:t>
      </w:r>
      <w:r w:rsidRPr="00881EB1">
        <w:rPr>
          <w:rFonts w:ascii="Times New Roman" w:hAnsi="Times New Roman" w:cs="Times New Roman"/>
          <w:bCs/>
          <w:sz w:val="28"/>
        </w:rPr>
        <w:t xml:space="preserve">c’, </w:t>
      </w:r>
      <w:r>
        <w:rPr>
          <w:rFonts w:ascii="Times New Roman" w:hAnsi="Times New Roman" w:cs="Times New Roman"/>
          <w:bCs/>
          <w:sz w:val="28"/>
          <w:lang w:val="kk-KZ"/>
        </w:rPr>
        <w:t>47</w:t>
      </w:r>
      <w:r w:rsidRPr="00881EB1">
        <w:rPr>
          <w:rFonts w:ascii="Times New Roman" w:hAnsi="Times New Roman" w:cs="Times New Roman"/>
          <w:bCs/>
          <w:sz w:val="28"/>
        </w:rPr>
        <w:t xml:space="preserve">c’’) также приводит к образованию </w:t>
      </w:r>
      <w:proofErr w:type="spellStart"/>
      <w:r w:rsidRPr="00881EB1">
        <w:rPr>
          <w:rFonts w:ascii="Times New Roman" w:hAnsi="Times New Roman" w:cs="Times New Roman"/>
          <w:bCs/>
          <w:sz w:val="28"/>
        </w:rPr>
        <w:t>наноканала</w:t>
      </w:r>
      <w:proofErr w:type="spellEnd"/>
      <w:r w:rsidRPr="00881EB1">
        <w:rPr>
          <w:rFonts w:ascii="Times New Roman" w:hAnsi="Times New Roman" w:cs="Times New Roman"/>
          <w:bCs/>
          <w:sz w:val="28"/>
        </w:rPr>
        <w:t xml:space="preserve"> диаметром 5,4 нм внутри наночастицы </w:t>
      </w:r>
      <w:r>
        <w:rPr>
          <w:rFonts w:ascii="Times New Roman" w:hAnsi="Times New Roman" w:cs="Times New Roman"/>
          <w:bCs/>
          <w:sz w:val="28"/>
        </w:rPr>
        <w:t>‒</w:t>
      </w:r>
      <w:r w:rsidRPr="00881EB1">
        <w:rPr>
          <w:rFonts w:ascii="Times New Roman" w:hAnsi="Times New Roman" w:cs="Times New Roman"/>
          <w:bCs/>
          <w:sz w:val="28"/>
        </w:rPr>
        <w:t xml:space="preserve"> в отличие от случая изолированной наночастицы, где диаметр </w:t>
      </w:r>
      <w:proofErr w:type="spellStart"/>
      <w:r w:rsidRPr="00881EB1">
        <w:rPr>
          <w:rFonts w:ascii="Times New Roman" w:hAnsi="Times New Roman" w:cs="Times New Roman"/>
          <w:bCs/>
          <w:sz w:val="28"/>
        </w:rPr>
        <w:t>составл</w:t>
      </w:r>
      <w:proofErr w:type="spellEnd"/>
      <w:r>
        <w:rPr>
          <w:rFonts w:ascii="Times New Roman" w:hAnsi="Times New Roman" w:cs="Times New Roman"/>
          <w:bCs/>
          <w:sz w:val="28"/>
          <w:lang w:val="kk-KZ"/>
        </w:rPr>
        <w:t>яет</w:t>
      </w:r>
      <w:r w:rsidRPr="00881EB1">
        <w:rPr>
          <w:rFonts w:ascii="Times New Roman" w:hAnsi="Times New Roman" w:cs="Times New Roman"/>
          <w:bCs/>
          <w:sz w:val="28"/>
        </w:rPr>
        <w:t xml:space="preserve"> около 3 нм. Также наблюдается, что </w:t>
      </w:r>
      <w:r>
        <w:rPr>
          <w:rFonts w:ascii="Times New Roman" w:hAnsi="Times New Roman" w:cs="Times New Roman"/>
          <w:bCs/>
          <w:sz w:val="28"/>
          <w:lang w:val="kk-KZ"/>
        </w:rPr>
        <w:t>увеличение</w:t>
      </w:r>
      <w:r w:rsidRPr="00881EB1">
        <w:rPr>
          <w:rFonts w:ascii="Times New Roman" w:hAnsi="Times New Roman" w:cs="Times New Roman"/>
          <w:bCs/>
          <w:sz w:val="28"/>
        </w:rPr>
        <w:t xml:space="preserve"> свободного края </w:t>
      </w:r>
      <w:proofErr w:type="spellStart"/>
      <w:r w:rsidRPr="00881EB1">
        <w:rPr>
          <w:rFonts w:ascii="Times New Roman" w:hAnsi="Times New Roman" w:cs="Times New Roman"/>
          <w:bCs/>
          <w:sz w:val="28"/>
        </w:rPr>
        <w:t>нанокуба</w:t>
      </w:r>
      <w:proofErr w:type="spellEnd"/>
      <w:r w:rsidRPr="00881EB1">
        <w:rPr>
          <w:rFonts w:ascii="Times New Roman" w:hAnsi="Times New Roman" w:cs="Times New Roman"/>
          <w:bCs/>
          <w:sz w:val="28"/>
        </w:rPr>
        <w:t xml:space="preserve"> составляет около 7,5%, в то время как край, прикреплённый к подложке, расширяется лишь на 4,5%. Разница в размере нанопор может быть связана с задержкой тепла и более высокой температурой в изолированном </w:t>
      </w:r>
      <w:proofErr w:type="spellStart"/>
      <w:r w:rsidRPr="00881EB1">
        <w:rPr>
          <w:rFonts w:ascii="Times New Roman" w:hAnsi="Times New Roman" w:cs="Times New Roman"/>
          <w:bCs/>
          <w:sz w:val="28"/>
        </w:rPr>
        <w:t>нанокубе</w:t>
      </w:r>
      <w:proofErr w:type="spellEnd"/>
      <w:r w:rsidRPr="00881EB1">
        <w:rPr>
          <w:rFonts w:ascii="Times New Roman" w:hAnsi="Times New Roman" w:cs="Times New Roman"/>
          <w:bCs/>
          <w:sz w:val="28"/>
        </w:rPr>
        <w:t xml:space="preserve">. С другой стороны, отвод тепла через подложку </w:t>
      </w:r>
      <w:r w:rsidRPr="008165F4">
        <w:rPr>
          <w:rFonts w:ascii="Times New Roman" w:hAnsi="Times New Roman" w:cs="Times New Roman"/>
          <w:bCs/>
          <w:sz w:val="28"/>
        </w:rPr>
        <w:t xml:space="preserve">ослабляет </w:t>
      </w:r>
      <w:r w:rsidRPr="00881EB1">
        <w:rPr>
          <w:rFonts w:ascii="Times New Roman" w:hAnsi="Times New Roman" w:cs="Times New Roman"/>
          <w:bCs/>
          <w:sz w:val="28"/>
        </w:rPr>
        <w:t xml:space="preserve">возбужденное и расширенное состояние на ранней стадии, что приводит к формированию </w:t>
      </w:r>
      <w:proofErr w:type="spellStart"/>
      <w:r w:rsidRPr="00881EB1">
        <w:rPr>
          <w:rFonts w:ascii="Times New Roman" w:hAnsi="Times New Roman" w:cs="Times New Roman"/>
          <w:bCs/>
          <w:sz w:val="28"/>
        </w:rPr>
        <w:t>наноканала</w:t>
      </w:r>
      <w:proofErr w:type="spellEnd"/>
      <w:r w:rsidRPr="00881EB1">
        <w:rPr>
          <w:rFonts w:ascii="Times New Roman" w:hAnsi="Times New Roman" w:cs="Times New Roman"/>
          <w:bCs/>
          <w:sz w:val="28"/>
        </w:rPr>
        <w:t xml:space="preserve"> большего диаметра.</w:t>
      </w:r>
    </w:p>
    <w:p w14:paraId="7D1D7DFF" w14:textId="7C784522" w:rsidR="00E37655" w:rsidRPr="00881EB1" w:rsidRDefault="00E37655" w:rsidP="00C9317E">
      <w:pPr>
        <w:ind w:firstLine="709"/>
        <w:jc w:val="both"/>
        <w:rPr>
          <w:rFonts w:ascii="Times New Roman" w:hAnsi="Times New Roman" w:cs="Times New Roman"/>
          <w:bCs/>
          <w:sz w:val="28"/>
        </w:rPr>
      </w:pPr>
      <w:r w:rsidRPr="00881EB1">
        <w:rPr>
          <w:rFonts w:ascii="Times New Roman" w:hAnsi="Times New Roman" w:cs="Times New Roman"/>
          <w:bCs/>
          <w:sz w:val="28"/>
        </w:rPr>
        <w:t xml:space="preserve">Следует отметить, что начальная стадия возбуждения изолированных наночастиц и </w:t>
      </w:r>
      <w:proofErr w:type="spellStart"/>
      <w:r w:rsidRPr="00881EB1">
        <w:rPr>
          <w:rFonts w:ascii="Times New Roman" w:hAnsi="Times New Roman" w:cs="Times New Roman"/>
          <w:bCs/>
          <w:sz w:val="28"/>
        </w:rPr>
        <w:t>нанокубов</w:t>
      </w:r>
      <w:proofErr w:type="spellEnd"/>
      <w:r w:rsidRPr="00881EB1">
        <w:rPr>
          <w:rFonts w:ascii="Times New Roman" w:hAnsi="Times New Roman" w:cs="Times New Roman"/>
          <w:bCs/>
          <w:sz w:val="28"/>
        </w:rPr>
        <w:t xml:space="preserve"> на подложке при облучении тяжёлыми ионами практически одинакова. Однако стадии релаксации протекают по разным сценариям, в основном из-за более быстрого отвода тепла и ограничения возбуждённой области за счёт наличия подложки.</w:t>
      </w:r>
    </w:p>
    <w:p w14:paraId="6B895B1D" w14:textId="77777777" w:rsidR="00C25E4A" w:rsidRPr="00881EB1" w:rsidRDefault="00C25E4A" w:rsidP="006D4214">
      <w:pPr>
        <w:ind w:firstLine="720"/>
        <w:jc w:val="both"/>
        <w:rPr>
          <w:rFonts w:ascii="Times New Roman" w:hAnsi="Times New Roman" w:cs="Times New Roman"/>
          <w:bCs/>
          <w:sz w:val="28"/>
          <w:lang w:val="kk-KZ"/>
        </w:rPr>
      </w:pPr>
    </w:p>
    <w:p w14:paraId="0D7C576C" w14:textId="03524F42" w:rsidR="009A4199" w:rsidRPr="00881EB1" w:rsidRDefault="00E01249" w:rsidP="00355707">
      <w:pPr>
        <w:ind w:firstLine="709"/>
        <w:jc w:val="both"/>
        <w:rPr>
          <w:rFonts w:ascii="Times New Roman" w:hAnsi="Times New Roman" w:cs="Times New Roman"/>
          <w:b/>
          <w:sz w:val="28"/>
          <w:szCs w:val="28"/>
          <w:lang w:val="kk-KZ"/>
        </w:rPr>
      </w:pPr>
      <w:r w:rsidRPr="00881EB1">
        <w:rPr>
          <w:rFonts w:ascii="Times New Roman" w:hAnsi="Times New Roman" w:cs="Times New Roman"/>
          <w:b/>
          <w:sz w:val="28"/>
        </w:rPr>
        <w:t>3.</w:t>
      </w:r>
      <w:r w:rsidR="002428D0" w:rsidRPr="00881EB1">
        <w:rPr>
          <w:rFonts w:ascii="Times New Roman" w:hAnsi="Times New Roman" w:cs="Times New Roman"/>
          <w:b/>
          <w:sz w:val="28"/>
        </w:rPr>
        <w:t>5</w:t>
      </w:r>
      <w:r w:rsidRPr="00881EB1">
        <w:rPr>
          <w:rFonts w:ascii="Times New Roman" w:hAnsi="Times New Roman" w:cs="Times New Roman"/>
          <w:b/>
          <w:sz w:val="28"/>
        </w:rPr>
        <w:t xml:space="preserve"> </w:t>
      </w:r>
      <w:r w:rsidR="008E11E9" w:rsidRPr="00881EB1">
        <w:rPr>
          <w:rFonts w:ascii="Times New Roman" w:hAnsi="Times New Roman" w:cs="Times New Roman"/>
          <w:b/>
          <w:bCs/>
          <w:sz w:val="28"/>
          <w:szCs w:val="28"/>
          <w:lang w:val="kk-KZ"/>
        </w:rPr>
        <w:t xml:space="preserve">Треки тяжелых ионов высоких энергий в наночастицах </w:t>
      </w:r>
      <w:r w:rsidR="00A7314F" w:rsidRPr="00881EB1">
        <w:rPr>
          <w:rStyle w:val="Hyperlink0"/>
          <w:rFonts w:eastAsia="Arial Unicode MS"/>
          <w:b/>
          <w:lang w:val="en-US"/>
        </w:rPr>
        <w:t>Si</w:t>
      </w:r>
      <w:r w:rsidR="00A7314F" w:rsidRPr="00881EB1">
        <w:rPr>
          <w:rStyle w:val="Hyperlink0"/>
          <w:rFonts w:eastAsia="Arial Unicode MS"/>
          <w:b/>
          <w:vertAlign w:val="subscript"/>
        </w:rPr>
        <w:t>3</w:t>
      </w:r>
      <w:r w:rsidR="00A7314F" w:rsidRPr="00881EB1">
        <w:rPr>
          <w:rStyle w:val="Hyperlink0"/>
          <w:rFonts w:eastAsia="Arial Unicode MS"/>
          <w:b/>
          <w:lang w:val="en-US"/>
        </w:rPr>
        <w:t>N</w:t>
      </w:r>
      <w:r w:rsidR="00A7314F" w:rsidRPr="00881EB1">
        <w:rPr>
          <w:rStyle w:val="Hyperlink0"/>
          <w:rFonts w:eastAsia="Arial Unicode MS"/>
          <w:b/>
          <w:vertAlign w:val="subscript"/>
        </w:rPr>
        <w:t>4</w:t>
      </w:r>
    </w:p>
    <w:p w14:paraId="06BAB1A1" w14:textId="16F72E3B" w:rsidR="00A7314F" w:rsidRDefault="007B6751" w:rsidP="00355707">
      <w:pPr>
        <w:tabs>
          <w:tab w:val="right" w:leader="dot" w:pos="8647"/>
        </w:tabs>
        <w:ind w:right="49" w:firstLine="709"/>
        <w:jc w:val="both"/>
        <w:rPr>
          <w:rStyle w:val="Hyperlink0"/>
          <w:rFonts w:eastAsia="Arial Unicode MS"/>
          <w:color w:val="000000" w:themeColor="text1"/>
          <w:lang w:val="kk-KZ"/>
        </w:rPr>
      </w:pPr>
      <w:r>
        <w:rPr>
          <w:rStyle w:val="Hyperlink0"/>
          <w:rFonts w:eastAsia="Arial Unicode MS"/>
          <w:lang w:val="kk-KZ"/>
        </w:rPr>
        <w:t>Наночастицы</w:t>
      </w:r>
      <w:r w:rsidRPr="00EE7305">
        <w:rPr>
          <w:rStyle w:val="Hyperlink0"/>
          <w:rFonts w:eastAsia="Arial Unicode MS"/>
        </w:rPr>
        <w:t xml:space="preserve"> </w:t>
      </w:r>
      <w:r w:rsidRPr="00881EB1">
        <w:rPr>
          <w:rStyle w:val="Hyperlink0"/>
          <w:rFonts w:eastAsia="Arial Unicode MS"/>
          <w:lang w:val="kk-KZ"/>
        </w:rPr>
        <w:t>нитрида кремния (Si</w:t>
      </w:r>
      <w:r w:rsidRPr="00881EB1">
        <w:rPr>
          <w:rStyle w:val="Hyperlink0"/>
          <w:rFonts w:eastAsia="Arial Unicode MS"/>
          <w:vertAlign w:val="subscript"/>
          <w:lang w:val="kk-KZ"/>
        </w:rPr>
        <w:t>3</w:t>
      </w:r>
      <w:r w:rsidRPr="00881EB1">
        <w:rPr>
          <w:rStyle w:val="Hyperlink0"/>
          <w:rFonts w:eastAsia="Arial Unicode MS"/>
          <w:lang w:val="kk-KZ"/>
        </w:rPr>
        <w:t>N</w:t>
      </w:r>
      <w:r w:rsidRPr="00881EB1">
        <w:rPr>
          <w:rStyle w:val="Hyperlink0"/>
          <w:rFonts w:eastAsia="Arial Unicode MS"/>
          <w:vertAlign w:val="subscript"/>
          <w:lang w:val="kk-KZ"/>
        </w:rPr>
        <w:t>4</w:t>
      </w:r>
      <w:r w:rsidRPr="00881EB1">
        <w:rPr>
          <w:rStyle w:val="Hyperlink0"/>
          <w:rFonts w:eastAsia="Arial Unicode MS"/>
          <w:lang w:val="kk-KZ"/>
        </w:rPr>
        <w:t>)</w:t>
      </w:r>
      <w:r>
        <w:rPr>
          <w:rStyle w:val="Hyperlink0"/>
          <w:rFonts w:eastAsia="Arial Unicode MS"/>
          <w:lang w:val="kk-KZ"/>
        </w:rPr>
        <w:t xml:space="preserve"> </w:t>
      </w:r>
      <w:r w:rsidRPr="00EE7305">
        <w:rPr>
          <w:rStyle w:val="Hyperlink0"/>
          <w:rFonts w:eastAsia="Arial Unicode MS"/>
        </w:rPr>
        <w:t xml:space="preserve">облучались </w:t>
      </w:r>
      <w:r w:rsidRPr="00881EB1">
        <w:rPr>
          <w:rStyle w:val="Hyperlink0"/>
          <w:rFonts w:eastAsia="Arial Unicode MS"/>
        </w:rPr>
        <w:t xml:space="preserve">ионами </w:t>
      </w:r>
      <w:proofErr w:type="spellStart"/>
      <w:r w:rsidRPr="00881EB1">
        <w:rPr>
          <w:rStyle w:val="Hyperlink0"/>
          <w:rFonts w:eastAsia="Arial Unicode MS"/>
        </w:rPr>
        <w:t>Bi</w:t>
      </w:r>
      <w:proofErr w:type="spellEnd"/>
      <w:r w:rsidRPr="00881EB1">
        <w:rPr>
          <w:rStyle w:val="Hyperlink0"/>
          <w:rFonts w:eastAsia="Arial Unicode MS"/>
        </w:rPr>
        <w:t xml:space="preserve"> с </w:t>
      </w:r>
      <w:proofErr w:type="spellStart"/>
      <w:r w:rsidRPr="00881EB1">
        <w:rPr>
          <w:rStyle w:val="Hyperlink0"/>
          <w:rFonts w:eastAsia="Arial Unicode MS"/>
        </w:rPr>
        <w:t>энерги</w:t>
      </w:r>
      <w:proofErr w:type="spellEnd"/>
      <w:r>
        <w:rPr>
          <w:rStyle w:val="Hyperlink0"/>
          <w:rFonts w:eastAsia="Arial Unicode MS"/>
          <w:lang w:val="kk-KZ"/>
        </w:rPr>
        <w:t>ями</w:t>
      </w:r>
      <w:r w:rsidRPr="00881EB1">
        <w:rPr>
          <w:rStyle w:val="Hyperlink0"/>
          <w:rFonts w:eastAsia="Arial Unicode MS"/>
        </w:rPr>
        <w:t xml:space="preserve"> 670 </w:t>
      </w:r>
      <w:r>
        <w:rPr>
          <w:rStyle w:val="Hyperlink0"/>
          <w:rFonts w:eastAsia="Arial Unicode MS"/>
          <w:lang w:val="kk-KZ"/>
        </w:rPr>
        <w:t xml:space="preserve">и </w:t>
      </w:r>
      <w:r w:rsidRPr="007B6751">
        <w:rPr>
          <w:rStyle w:val="Hyperlink0"/>
          <w:rFonts w:eastAsia="Arial Unicode MS"/>
        </w:rPr>
        <w:t xml:space="preserve">714 </w:t>
      </w:r>
      <w:r w:rsidRPr="00881EB1">
        <w:rPr>
          <w:rStyle w:val="Hyperlink0"/>
          <w:rFonts w:eastAsia="Arial Unicode MS"/>
        </w:rPr>
        <w:t xml:space="preserve">МэВ, </w:t>
      </w:r>
      <w:r w:rsidR="008165F4">
        <w:rPr>
          <w:rStyle w:val="Hyperlink0"/>
          <w:rFonts w:eastAsia="Arial Unicode MS"/>
          <w:lang w:val="kk-KZ"/>
        </w:rPr>
        <w:t xml:space="preserve">ионами </w:t>
      </w:r>
      <w:proofErr w:type="spellStart"/>
      <w:r w:rsidRPr="00881EB1">
        <w:rPr>
          <w:rStyle w:val="Hyperlink0"/>
          <w:rFonts w:eastAsia="Arial Unicode MS"/>
        </w:rPr>
        <w:t>Xe</w:t>
      </w:r>
      <w:proofErr w:type="spellEnd"/>
      <w:r w:rsidRPr="00881EB1">
        <w:rPr>
          <w:rStyle w:val="Hyperlink0"/>
          <w:rFonts w:eastAsia="Arial Unicode MS"/>
        </w:rPr>
        <w:t xml:space="preserve"> с </w:t>
      </w:r>
      <w:proofErr w:type="spellStart"/>
      <w:r w:rsidRPr="00881EB1">
        <w:rPr>
          <w:rStyle w:val="Hyperlink0"/>
          <w:rFonts w:eastAsia="Arial Unicode MS"/>
        </w:rPr>
        <w:t>энерги</w:t>
      </w:r>
      <w:proofErr w:type="spellEnd"/>
      <w:r w:rsidR="007D2FB1">
        <w:rPr>
          <w:rStyle w:val="Hyperlink0"/>
          <w:rFonts w:eastAsia="Arial Unicode MS"/>
          <w:lang w:val="kk-KZ"/>
        </w:rPr>
        <w:t>ями</w:t>
      </w:r>
      <w:r w:rsidRPr="00881EB1">
        <w:rPr>
          <w:rStyle w:val="Hyperlink0"/>
          <w:rFonts w:eastAsia="Arial Unicode MS"/>
        </w:rPr>
        <w:t xml:space="preserve"> 1</w:t>
      </w:r>
      <w:r w:rsidRPr="007B6751">
        <w:rPr>
          <w:rStyle w:val="Hyperlink0"/>
          <w:rFonts w:eastAsia="Arial Unicode MS"/>
        </w:rPr>
        <w:t>56</w:t>
      </w:r>
      <w:r w:rsidRPr="00881EB1">
        <w:rPr>
          <w:rStyle w:val="Hyperlink0"/>
          <w:rFonts w:eastAsia="Arial Unicode MS"/>
        </w:rPr>
        <w:t xml:space="preserve"> </w:t>
      </w:r>
      <w:r w:rsidR="007D2FB1">
        <w:rPr>
          <w:rStyle w:val="Hyperlink0"/>
          <w:rFonts w:eastAsia="Arial Unicode MS"/>
          <w:lang w:val="kk-KZ"/>
        </w:rPr>
        <w:t xml:space="preserve">и 220 </w:t>
      </w:r>
      <w:r w:rsidRPr="00881EB1">
        <w:rPr>
          <w:rStyle w:val="Hyperlink0"/>
          <w:rFonts w:eastAsia="Arial Unicode MS"/>
        </w:rPr>
        <w:t xml:space="preserve">МэВ </w:t>
      </w:r>
      <w:r w:rsidRPr="00EE7305">
        <w:rPr>
          <w:rStyle w:val="Hyperlink0"/>
          <w:rFonts w:eastAsia="Arial Unicode MS"/>
        </w:rPr>
        <w:t xml:space="preserve">при комнатной температуре на циклотронах ИЦ-100, У-400 и ДЦ-60. </w:t>
      </w:r>
      <w:r w:rsidR="00A7314F" w:rsidRPr="00881EB1">
        <w:rPr>
          <w:rStyle w:val="Hyperlink0"/>
          <w:rFonts w:eastAsia="Arial Unicode MS"/>
          <w:lang w:val="kk-KZ"/>
        </w:rPr>
        <w:t xml:space="preserve">На рисунке </w:t>
      </w:r>
      <w:r w:rsidR="00D80690" w:rsidRPr="00881EB1">
        <w:rPr>
          <w:rStyle w:val="Hyperlink0"/>
          <w:rFonts w:eastAsia="Arial Unicode MS"/>
          <w:lang w:val="kk-KZ"/>
        </w:rPr>
        <w:t>4</w:t>
      </w:r>
      <w:r w:rsidR="000E2A9C" w:rsidRPr="00881EB1">
        <w:rPr>
          <w:rStyle w:val="Hyperlink0"/>
          <w:rFonts w:eastAsia="Arial Unicode MS"/>
        </w:rPr>
        <w:t>8</w:t>
      </w:r>
      <w:r w:rsidR="00A7314F" w:rsidRPr="00881EB1">
        <w:rPr>
          <w:rStyle w:val="Hyperlink0"/>
          <w:rFonts w:eastAsia="Arial Unicode MS"/>
          <w:lang w:val="kk-KZ"/>
        </w:rPr>
        <w:t xml:space="preserve"> показан</w:t>
      </w:r>
      <w:r w:rsidR="008165F4">
        <w:rPr>
          <w:rStyle w:val="Hyperlink0"/>
          <w:rFonts w:eastAsia="Arial Unicode MS"/>
          <w:lang w:val="kk-KZ"/>
        </w:rPr>
        <w:t xml:space="preserve">о ПЭМ изображение светлого поля </w:t>
      </w:r>
      <w:r w:rsidR="00A7314F" w:rsidRPr="00881EB1">
        <w:rPr>
          <w:rStyle w:val="Hyperlink0"/>
          <w:rFonts w:eastAsia="Arial Unicode MS"/>
          <w:lang w:val="kk-KZ"/>
        </w:rPr>
        <w:t>нанокристаллического Si</w:t>
      </w:r>
      <w:r w:rsidR="00A7314F" w:rsidRPr="00881EB1">
        <w:rPr>
          <w:rStyle w:val="Hyperlink0"/>
          <w:rFonts w:eastAsia="Arial Unicode MS"/>
          <w:vertAlign w:val="subscript"/>
          <w:lang w:val="kk-KZ"/>
        </w:rPr>
        <w:t>3</w:t>
      </w:r>
      <w:r w:rsidR="00A7314F" w:rsidRPr="00881EB1">
        <w:rPr>
          <w:rStyle w:val="Hyperlink0"/>
          <w:rFonts w:eastAsia="Arial Unicode MS"/>
          <w:lang w:val="kk-KZ"/>
        </w:rPr>
        <w:t>N</w:t>
      </w:r>
      <w:r w:rsidR="00A7314F" w:rsidRPr="00881EB1">
        <w:rPr>
          <w:rStyle w:val="Hyperlink0"/>
          <w:rFonts w:eastAsia="Arial Unicode MS"/>
          <w:vertAlign w:val="subscript"/>
          <w:lang w:val="kk-KZ"/>
        </w:rPr>
        <w:t>4</w:t>
      </w:r>
      <w:r w:rsidR="00A7314F" w:rsidRPr="00881EB1">
        <w:rPr>
          <w:rStyle w:val="Hyperlink0"/>
          <w:rFonts w:eastAsia="Arial Unicode MS"/>
          <w:lang w:val="kk-KZ"/>
        </w:rPr>
        <w:t>, облученного высокоэнергетическими ионами висмута</w:t>
      </w:r>
      <w:r w:rsidR="00A7314F" w:rsidRPr="00B000D0">
        <w:rPr>
          <w:rStyle w:val="Hyperlink0"/>
          <w:rFonts w:eastAsia="Arial Unicode MS"/>
          <w:color w:val="000000" w:themeColor="text1"/>
          <w:lang w:val="kk-KZ"/>
        </w:rPr>
        <w:t>. В этом режиме треки часто выглядят немного больше из-за контраста напряжений, который не наблюдается в темном поле (DF) ПЭM</w:t>
      </w:r>
      <w:r w:rsidR="00A126D9" w:rsidRPr="00B000D0">
        <w:rPr>
          <w:rStyle w:val="Hyperlink0"/>
          <w:rFonts w:eastAsia="Arial Unicode MS"/>
          <w:color w:val="000000" w:themeColor="text1"/>
        </w:rPr>
        <w:t xml:space="preserve"> [</w:t>
      </w:r>
      <w:r w:rsidR="00B000D0" w:rsidRPr="00B000D0">
        <w:rPr>
          <w:rFonts w:ascii="Times New Roman" w:hAnsi="Times New Roman" w:cs="Times New Roman"/>
          <w:color w:val="000000" w:themeColor="text1"/>
          <w:sz w:val="28"/>
          <w:szCs w:val="28"/>
        </w:rPr>
        <w:t>191</w:t>
      </w:r>
      <w:r w:rsidR="00A126D9" w:rsidRPr="00B000D0">
        <w:rPr>
          <w:rFonts w:ascii="Times New Roman" w:hAnsi="Times New Roman" w:cs="Times New Roman"/>
          <w:color w:val="000000" w:themeColor="text1"/>
          <w:sz w:val="28"/>
          <w:szCs w:val="28"/>
        </w:rPr>
        <w:t xml:space="preserve">, </w:t>
      </w:r>
      <w:r w:rsidR="004518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A126D9" w:rsidRPr="00B000D0">
        <w:rPr>
          <w:rFonts w:ascii="Times New Roman" w:hAnsi="Times New Roman" w:cs="Times New Roman"/>
          <w:color w:val="000000" w:themeColor="text1"/>
          <w:sz w:val="28"/>
          <w:szCs w:val="28"/>
        </w:rPr>
        <w:t xml:space="preserve"> 1410-3</w:t>
      </w:r>
      <w:r w:rsidR="00A126D9" w:rsidRPr="00B000D0">
        <w:rPr>
          <w:rStyle w:val="Hyperlink0"/>
          <w:rFonts w:eastAsia="Arial Unicode MS"/>
          <w:color w:val="000000" w:themeColor="text1"/>
        </w:rPr>
        <w:t>]</w:t>
      </w:r>
      <w:r w:rsidR="00A7314F" w:rsidRPr="00B000D0">
        <w:rPr>
          <w:rStyle w:val="Hyperlink0"/>
          <w:rFonts w:eastAsia="Arial Unicode MS"/>
          <w:color w:val="000000" w:themeColor="text1"/>
          <w:lang w:val="kk-KZ"/>
        </w:rPr>
        <w:t>.</w:t>
      </w:r>
    </w:p>
    <w:p w14:paraId="55DD20E0" w14:textId="77777777" w:rsidR="00151866" w:rsidRDefault="00151866" w:rsidP="00151866">
      <w:pPr>
        <w:tabs>
          <w:tab w:val="right" w:leader="dot" w:pos="8647"/>
        </w:tabs>
        <w:ind w:firstLine="709"/>
        <w:jc w:val="both"/>
        <w:rPr>
          <w:rStyle w:val="Hyperlink0"/>
          <w:rFonts w:eastAsia="Arial Unicode MS"/>
          <w:lang w:val="kk-KZ"/>
        </w:rPr>
      </w:pPr>
      <w:r w:rsidRPr="00881EB1">
        <w:rPr>
          <w:rStyle w:val="Hyperlink0"/>
          <w:rFonts w:eastAsia="Arial Unicode MS"/>
          <w:lang w:val="kk-KZ"/>
        </w:rPr>
        <w:t>Самая высокая энергия торможения, при которой треки не были обнаружены, составляла 16,5±1,2 кэВ/нм (714 МэВ Bi с 27,7 мкм дегрейдером - алюминиевой фольгой). При 14,5±1,1 кэВ/нм (670 МэВ Bi с 28,1 мкм дегрейдером - алюминиевой фольгой) треки состоят из дефектных структур внутри кристалла и не являются непрерывно-аморфными, как в остальных случаях. При 14,7 кэВ/нм (156 МэВ Xe с 8 мкм дегрейдером - алюминиевой фольгой) треки наблюдались только в маленьких наночастицах (диаметр &lt;30 нм) или на краях более крупных наночастиц. В таблице 8 представлены обобщенные данные по энергиям торможения, где треки были либо не обнаружены, либо находились в другом состоянии, либо наблюдались только в особых случаях. По среднему значению самых высоких энергиях торможения, при которых треки наблюдались либо как дефектные структуры, либо только на краях крупных и мелких частиц, либо не наблюдались (14,7, 14,5 и 16,5</w:t>
      </w:r>
      <w:r>
        <w:rPr>
          <w:rStyle w:val="Hyperlink0"/>
          <w:rFonts w:eastAsia="Arial Unicode MS"/>
          <w:lang w:val="kk-KZ"/>
        </w:rPr>
        <w:t> </w:t>
      </w:r>
      <w:r w:rsidRPr="00881EB1">
        <w:rPr>
          <w:rStyle w:val="Hyperlink0"/>
          <w:rFonts w:eastAsia="Arial Unicode MS"/>
          <w:lang w:val="kk-KZ"/>
        </w:rPr>
        <w:t>кэВ/нм), было получено верхнее значение 15,2±1,0 кэВ/нм. Нижнюю границу определили как самую низкую, при которой треки не наблюдались (12,3±0,8 кэВ/нм). Таким образом, пороговая энергия торможения для формирования треков находится в пределах от 12,3±0,8 до 15,2±1,0 кэВ/нм.</w:t>
      </w:r>
    </w:p>
    <w:p w14:paraId="17849F3A" w14:textId="77777777" w:rsidR="00151866" w:rsidRDefault="00151866" w:rsidP="00355707">
      <w:pPr>
        <w:tabs>
          <w:tab w:val="right" w:leader="dot" w:pos="8647"/>
        </w:tabs>
        <w:ind w:right="49" w:firstLine="709"/>
        <w:jc w:val="both"/>
        <w:rPr>
          <w:rStyle w:val="Hyperlink0"/>
          <w:rFonts w:eastAsia="Arial Unicode MS"/>
          <w:color w:val="000000" w:themeColor="text1"/>
          <w:lang w:val="kk-KZ"/>
        </w:rPr>
      </w:pPr>
    </w:p>
    <w:p w14:paraId="4D828EF2" w14:textId="77777777" w:rsidR="00355707" w:rsidRPr="00881EB1" w:rsidRDefault="00355707" w:rsidP="007D2FB1">
      <w:pPr>
        <w:tabs>
          <w:tab w:val="right" w:leader="dot" w:pos="8647"/>
        </w:tabs>
        <w:ind w:right="49" w:firstLine="709"/>
        <w:jc w:val="both"/>
        <w:rPr>
          <w:rStyle w:val="Hyperlink0"/>
          <w:rFonts w:eastAsia="Arial Unicode MS"/>
        </w:rPr>
      </w:pPr>
    </w:p>
    <w:p w14:paraId="66C01A1C" w14:textId="77777777" w:rsidR="00410B27" w:rsidRPr="00881EB1" w:rsidRDefault="00410B27" w:rsidP="00410B27">
      <w:pPr>
        <w:tabs>
          <w:tab w:val="right" w:leader="dot" w:pos="8647"/>
        </w:tabs>
        <w:ind w:right="49"/>
        <w:jc w:val="center"/>
        <w:rPr>
          <w:rStyle w:val="Hyperlink0"/>
          <w:rFonts w:eastAsia="Arial Unicode MS"/>
          <w:lang w:val="kk-KZ"/>
        </w:rPr>
      </w:pPr>
      <w:r w:rsidRPr="00881EB1">
        <w:rPr>
          <w:rStyle w:val="Hyperlink0"/>
          <w:rFonts w:eastAsia="Arial Unicode MS"/>
          <w:noProof/>
          <w:lang w:eastAsia="ru-RU" w:bidi="ar-SA"/>
        </w:rPr>
        <w:lastRenderedPageBreak/>
        <w:drawing>
          <wp:inline distT="0" distB="0" distL="0" distR="0" wp14:anchorId="48666C9C" wp14:editId="103BE82D">
            <wp:extent cx="3252115" cy="3240000"/>
            <wp:effectExtent l="0" t="0" r="571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52115" cy="3240000"/>
                    </a:xfrm>
                    <a:prstGeom prst="rect">
                      <a:avLst/>
                    </a:prstGeom>
                    <a:noFill/>
                    <a:ln>
                      <a:noFill/>
                    </a:ln>
                  </pic:spPr>
                </pic:pic>
              </a:graphicData>
            </a:graphic>
          </wp:inline>
        </w:drawing>
      </w:r>
    </w:p>
    <w:p w14:paraId="72B6A007" w14:textId="77777777" w:rsidR="00410B27" w:rsidRPr="00355707" w:rsidRDefault="00410B27" w:rsidP="00410B27">
      <w:pPr>
        <w:tabs>
          <w:tab w:val="right" w:leader="dot" w:pos="8647"/>
        </w:tabs>
        <w:ind w:right="49" w:firstLine="567"/>
        <w:jc w:val="center"/>
        <w:rPr>
          <w:rStyle w:val="Hyperlink0"/>
          <w:rFonts w:eastAsia="Arial Unicode MS"/>
          <w:sz w:val="16"/>
          <w:szCs w:val="16"/>
          <w:lang w:val="kk-KZ"/>
        </w:rPr>
      </w:pPr>
    </w:p>
    <w:p w14:paraId="6326100C" w14:textId="324496AB" w:rsidR="00410B27" w:rsidRPr="00355707" w:rsidRDefault="00410B27" w:rsidP="00410B27">
      <w:pPr>
        <w:tabs>
          <w:tab w:val="right" w:leader="dot" w:pos="8647"/>
        </w:tabs>
        <w:ind w:right="49"/>
        <w:jc w:val="center"/>
        <w:rPr>
          <w:rStyle w:val="Hyperlink0"/>
          <w:rFonts w:eastAsia="Arial Unicode MS"/>
          <w:lang w:val="kk-KZ"/>
        </w:rPr>
      </w:pPr>
      <w:r w:rsidRPr="00881EB1">
        <w:rPr>
          <w:rStyle w:val="Hyperlink0"/>
          <w:rFonts w:eastAsia="Arial Unicode MS"/>
        </w:rPr>
        <w:t>Рис</w:t>
      </w:r>
      <w:r w:rsidRPr="00881EB1">
        <w:rPr>
          <w:rStyle w:val="Hyperlink0"/>
          <w:rFonts w:eastAsia="Arial Unicode MS"/>
          <w:lang w:val="kk-KZ"/>
        </w:rPr>
        <w:t>унок 4</w:t>
      </w:r>
      <w:r w:rsidRPr="00881EB1">
        <w:rPr>
          <w:rStyle w:val="Hyperlink0"/>
          <w:rFonts w:eastAsia="Arial Unicode MS"/>
        </w:rPr>
        <w:t xml:space="preserve">8 </w:t>
      </w:r>
      <w:r w:rsidRPr="00881EB1">
        <w:rPr>
          <w:rStyle w:val="tlid-translation"/>
          <w:rFonts w:ascii="Times New Roman" w:hAnsi="Times New Roman" w:cs="Times New Roman"/>
          <w:sz w:val="28"/>
          <w:szCs w:val="28"/>
        </w:rPr>
        <w:t xml:space="preserve">– </w:t>
      </w:r>
      <w:r w:rsidRPr="00881EB1">
        <w:rPr>
          <w:rStyle w:val="Hyperlink0"/>
          <w:rFonts w:eastAsia="Arial Unicode MS"/>
        </w:rPr>
        <w:t xml:space="preserve">Изображение </w:t>
      </w:r>
      <w:r w:rsidRPr="00881EB1">
        <w:rPr>
          <w:rStyle w:val="Hyperlink0"/>
          <w:rFonts w:eastAsia="Arial Unicode MS"/>
          <w:lang w:val="kk-KZ"/>
        </w:rPr>
        <w:t>(</w:t>
      </w:r>
      <w:r w:rsidRPr="00881EB1">
        <w:rPr>
          <w:rStyle w:val="Hyperlink0"/>
          <w:rFonts w:eastAsia="Arial Unicode MS"/>
        </w:rPr>
        <w:t>BF</w:t>
      </w:r>
      <w:r w:rsidRPr="00881EB1">
        <w:rPr>
          <w:rStyle w:val="Hyperlink0"/>
          <w:rFonts w:eastAsia="Arial Unicode MS"/>
          <w:lang w:val="kk-KZ"/>
        </w:rPr>
        <w:t>)</w:t>
      </w:r>
      <w:r w:rsidRPr="00881EB1">
        <w:rPr>
          <w:rStyle w:val="Hyperlink0"/>
          <w:rFonts w:eastAsia="Arial Unicode MS"/>
        </w:rPr>
        <w:t xml:space="preserve"> ПЭM </w:t>
      </w:r>
      <w:r w:rsidRPr="00881EB1">
        <w:rPr>
          <w:rFonts w:ascii="Times New Roman" w:hAnsi="Times New Roman" w:cs="Times New Roman"/>
          <w:bCs/>
          <w:sz w:val="28"/>
          <w:lang w:val="kk-KZ"/>
        </w:rPr>
        <w:t xml:space="preserve">нанокристаллического </w:t>
      </w:r>
      <w:r w:rsidRPr="00881EB1">
        <w:rPr>
          <w:rStyle w:val="Hyperlink0"/>
          <w:rFonts w:eastAsia="Arial Unicode MS"/>
        </w:rPr>
        <w:t>Si</w:t>
      </w:r>
      <w:r w:rsidRPr="00881EB1">
        <w:rPr>
          <w:rStyle w:val="Hyperlink0"/>
          <w:rFonts w:eastAsia="Arial Unicode MS"/>
          <w:vertAlign w:val="subscript"/>
        </w:rPr>
        <w:t>3</w:t>
      </w:r>
      <w:r w:rsidRPr="00881EB1">
        <w:rPr>
          <w:rStyle w:val="Hyperlink0"/>
          <w:rFonts w:eastAsia="Arial Unicode MS"/>
        </w:rPr>
        <w:t>N</w:t>
      </w:r>
      <w:r w:rsidRPr="00881EB1">
        <w:rPr>
          <w:rStyle w:val="Hyperlink0"/>
          <w:rFonts w:eastAsia="Arial Unicode MS"/>
          <w:vertAlign w:val="subscript"/>
        </w:rPr>
        <w:t>4</w:t>
      </w:r>
      <w:r w:rsidRPr="00881EB1">
        <w:rPr>
          <w:rStyle w:val="Hyperlink0"/>
          <w:rFonts w:eastAsia="Arial Unicode MS"/>
        </w:rPr>
        <w:t>, облученного и</w:t>
      </w:r>
      <w:r w:rsidR="00355707">
        <w:rPr>
          <w:rStyle w:val="Hyperlink0"/>
          <w:rFonts w:eastAsia="Arial Unicode MS"/>
        </w:rPr>
        <w:t xml:space="preserve">онами </w:t>
      </w:r>
      <w:proofErr w:type="spellStart"/>
      <w:r w:rsidR="00355707">
        <w:rPr>
          <w:rStyle w:val="Hyperlink0"/>
          <w:rFonts w:eastAsia="Arial Unicode MS"/>
        </w:rPr>
        <w:t>Bi</w:t>
      </w:r>
      <w:proofErr w:type="spellEnd"/>
      <w:r w:rsidR="00355707">
        <w:rPr>
          <w:rStyle w:val="Hyperlink0"/>
          <w:rFonts w:eastAsia="Arial Unicode MS"/>
        </w:rPr>
        <w:t xml:space="preserve"> с энергией 670 МэВ </w:t>
      </w:r>
      <w:proofErr w:type="spellStart"/>
      <w:r w:rsidR="00355707">
        <w:rPr>
          <w:rStyle w:val="Hyperlink0"/>
          <w:rFonts w:eastAsia="Arial Unicode MS"/>
        </w:rPr>
        <w:t>МэВ</w:t>
      </w:r>
      <w:proofErr w:type="spellEnd"/>
    </w:p>
    <w:p w14:paraId="46427E97" w14:textId="77777777" w:rsidR="00410B27" w:rsidRPr="00355707" w:rsidRDefault="00410B27" w:rsidP="00410B27">
      <w:pPr>
        <w:tabs>
          <w:tab w:val="right" w:leader="dot" w:pos="8647"/>
        </w:tabs>
        <w:ind w:firstLine="720"/>
        <w:jc w:val="both"/>
        <w:rPr>
          <w:rStyle w:val="Hyperlink0"/>
          <w:rFonts w:eastAsia="Arial Unicode MS"/>
          <w:sz w:val="16"/>
          <w:szCs w:val="16"/>
          <w:lang w:val="kk-KZ"/>
        </w:rPr>
      </w:pPr>
    </w:p>
    <w:p w14:paraId="7FFF45B6" w14:textId="18D09341" w:rsidR="00410B27" w:rsidRPr="00355707" w:rsidRDefault="00410B27" w:rsidP="00410B27">
      <w:pPr>
        <w:tabs>
          <w:tab w:val="right" w:leader="dot" w:pos="8647"/>
        </w:tabs>
        <w:ind w:firstLine="709"/>
        <w:jc w:val="both"/>
        <w:rPr>
          <w:rFonts w:ascii="Times New Roman" w:hAnsi="Times New Roman" w:cs="Times New Roman"/>
          <w:color w:val="000000" w:themeColor="text1"/>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w:t>
      </w:r>
      <w:r w:rsidRPr="00B000D0">
        <w:rPr>
          <w:rFonts w:ascii="Times New Roman" w:hAnsi="Times New Roman" w:cs="Times New Roman"/>
          <w:color w:val="000000" w:themeColor="text1"/>
          <w:lang w:val="kk-KZ"/>
        </w:rPr>
        <w:t xml:space="preserve">источнику </w:t>
      </w:r>
      <w:r w:rsidRPr="00B000D0">
        <w:rPr>
          <w:rFonts w:ascii="Times New Roman" w:hAnsi="Times New Roman" w:cs="Times New Roman"/>
          <w:color w:val="000000" w:themeColor="text1"/>
        </w:rPr>
        <w:t xml:space="preserve">[191, </w:t>
      </w:r>
      <w:r w:rsidR="00451848">
        <w:rPr>
          <w:rFonts w:ascii="Times New Roman" w:hAnsi="Times New Roman" w:cs="Times New Roman"/>
          <w:color w:val="000000" w:themeColor="text1"/>
        </w:rPr>
        <w:t>р</w:t>
      </w:r>
      <w:r w:rsidRPr="0067499A">
        <w:rPr>
          <w:rFonts w:ascii="Times New Roman" w:hAnsi="Times New Roman" w:cs="Times New Roman"/>
          <w:color w:val="000000" w:themeColor="text1"/>
        </w:rPr>
        <w:t>.</w:t>
      </w:r>
      <w:r w:rsidRPr="00B000D0">
        <w:rPr>
          <w:rFonts w:ascii="Times New Roman" w:hAnsi="Times New Roman" w:cs="Times New Roman"/>
          <w:color w:val="000000" w:themeColor="text1"/>
        </w:rPr>
        <w:t xml:space="preserve"> 1410-3]</w:t>
      </w:r>
    </w:p>
    <w:p w14:paraId="3F864C2E" w14:textId="77777777" w:rsidR="00355707" w:rsidRPr="00942AB5" w:rsidRDefault="00355707" w:rsidP="00410B27">
      <w:pPr>
        <w:tabs>
          <w:tab w:val="right" w:leader="dot" w:pos="8647"/>
        </w:tabs>
        <w:ind w:firstLine="709"/>
        <w:jc w:val="both"/>
        <w:rPr>
          <w:rStyle w:val="Hyperlink0"/>
          <w:rFonts w:eastAsia="Arial Unicode MS"/>
          <w:lang w:val="kk-KZ"/>
        </w:rPr>
      </w:pPr>
    </w:p>
    <w:p w14:paraId="1DDE161C" w14:textId="7C9A9D77" w:rsidR="00A7314F" w:rsidRPr="00B30831" w:rsidRDefault="00A7314F" w:rsidP="00635B99">
      <w:pPr>
        <w:tabs>
          <w:tab w:val="right" w:leader="dot" w:pos="8647"/>
        </w:tabs>
        <w:ind w:right="49"/>
        <w:jc w:val="both"/>
        <w:rPr>
          <w:rStyle w:val="Hyperlink0"/>
          <w:rFonts w:eastAsia="Arial Unicode MS"/>
        </w:rPr>
      </w:pPr>
      <w:r w:rsidRPr="00881EB1">
        <w:rPr>
          <w:rStyle w:val="Hyperlink0"/>
          <w:rFonts w:eastAsia="Arial Unicode MS"/>
          <w:lang w:val="kk-KZ"/>
        </w:rPr>
        <w:t xml:space="preserve">Таблица </w:t>
      </w:r>
      <w:r w:rsidR="00166D5E" w:rsidRPr="00881EB1">
        <w:rPr>
          <w:rStyle w:val="Hyperlink0"/>
          <w:rFonts w:eastAsia="Arial Unicode MS"/>
          <w:lang w:val="kk-KZ"/>
        </w:rPr>
        <w:t>8</w:t>
      </w:r>
      <w:r w:rsidRPr="00881EB1">
        <w:rPr>
          <w:rStyle w:val="Hyperlink0"/>
          <w:rFonts w:eastAsia="Arial Unicode MS"/>
          <w:lang w:val="kk-KZ"/>
        </w:rPr>
        <w:t xml:space="preserve"> </w:t>
      </w:r>
      <w:r w:rsidR="00635B99" w:rsidRPr="00881EB1">
        <w:rPr>
          <w:rStyle w:val="tlid-translation"/>
          <w:rFonts w:ascii="Times New Roman" w:hAnsi="Times New Roman" w:cs="Times New Roman"/>
          <w:sz w:val="28"/>
          <w:szCs w:val="28"/>
        </w:rPr>
        <w:t xml:space="preserve">– </w:t>
      </w:r>
      <w:r w:rsidRPr="00881EB1">
        <w:rPr>
          <w:rStyle w:val="Hyperlink0"/>
          <w:rFonts w:eastAsia="Arial Unicode MS"/>
          <w:lang w:val="kk-KZ"/>
        </w:rPr>
        <w:t xml:space="preserve">Сводная информация </w:t>
      </w:r>
      <w:r w:rsidR="007B6751">
        <w:rPr>
          <w:rStyle w:val="Hyperlink0"/>
          <w:rFonts w:eastAsia="Arial Unicode MS"/>
          <w:lang w:val="kk-KZ"/>
        </w:rPr>
        <w:t xml:space="preserve">о треках тяжелых ионов в наночастицах </w:t>
      </w:r>
      <w:r w:rsidR="007B6751" w:rsidRPr="00881EB1">
        <w:rPr>
          <w:rStyle w:val="Hyperlink0"/>
          <w:rFonts w:eastAsia="Arial Unicode MS"/>
          <w:lang w:val="kk-KZ"/>
        </w:rPr>
        <w:t>Si</w:t>
      </w:r>
      <w:r w:rsidR="007B6751" w:rsidRPr="00881EB1">
        <w:rPr>
          <w:rStyle w:val="Hyperlink0"/>
          <w:rFonts w:eastAsia="Arial Unicode MS"/>
          <w:vertAlign w:val="subscript"/>
          <w:lang w:val="kk-KZ"/>
        </w:rPr>
        <w:t>3</w:t>
      </w:r>
      <w:r w:rsidR="007B6751" w:rsidRPr="00881EB1">
        <w:rPr>
          <w:rStyle w:val="Hyperlink0"/>
          <w:rFonts w:eastAsia="Arial Unicode MS"/>
          <w:lang w:val="kk-KZ"/>
        </w:rPr>
        <w:t>N</w:t>
      </w:r>
      <w:r w:rsidR="007B6751" w:rsidRPr="00881EB1">
        <w:rPr>
          <w:rStyle w:val="Hyperlink0"/>
          <w:rFonts w:eastAsia="Arial Unicode MS"/>
          <w:vertAlign w:val="subscript"/>
          <w:lang w:val="kk-KZ"/>
        </w:rPr>
        <w:t>4</w:t>
      </w:r>
    </w:p>
    <w:p w14:paraId="7B722CFE" w14:textId="77777777" w:rsidR="00635B99" w:rsidRPr="00355707" w:rsidRDefault="00635B99" w:rsidP="00640E01">
      <w:pPr>
        <w:tabs>
          <w:tab w:val="right" w:leader="dot" w:pos="8647"/>
        </w:tabs>
        <w:ind w:right="49" w:firstLine="709"/>
        <w:jc w:val="both"/>
        <w:rPr>
          <w:rStyle w:val="Hyperlink0"/>
          <w:rFonts w:eastAsia="Arial Unicode MS"/>
          <w:sz w:val="16"/>
          <w:szCs w:val="16"/>
          <w:highlight w:val="green"/>
        </w:rPr>
      </w:pPr>
    </w:p>
    <w:tbl>
      <w:tblPr>
        <w:tblStyle w:val="a6"/>
        <w:tblW w:w="0" w:type="auto"/>
        <w:tblInd w:w="108" w:type="dxa"/>
        <w:tblLook w:val="04A0" w:firstRow="1" w:lastRow="0" w:firstColumn="1" w:lastColumn="0" w:noHBand="0" w:noVBand="1"/>
      </w:tblPr>
      <w:tblGrid>
        <w:gridCol w:w="1843"/>
        <w:gridCol w:w="1418"/>
        <w:gridCol w:w="6259"/>
      </w:tblGrid>
      <w:tr w:rsidR="00A7314F" w:rsidRPr="00355707" w14:paraId="10B61D09" w14:textId="77777777" w:rsidTr="00355707">
        <w:trPr>
          <w:trHeight w:val="60"/>
        </w:trPr>
        <w:tc>
          <w:tcPr>
            <w:tcW w:w="1843" w:type="dxa"/>
            <w:vAlign w:val="center"/>
          </w:tcPr>
          <w:p w14:paraId="6C02E358" w14:textId="77777777" w:rsidR="00A7314F" w:rsidRPr="00355707" w:rsidRDefault="00A7314F" w:rsidP="007F5225">
            <w:pPr>
              <w:tabs>
                <w:tab w:val="right" w:leader="dot" w:pos="8647"/>
              </w:tabs>
              <w:ind w:right="49"/>
              <w:jc w:val="center"/>
              <w:rPr>
                <w:rStyle w:val="Hyperlink0"/>
                <w:rFonts w:eastAsia="Arial Unicode MS"/>
                <w:sz w:val="24"/>
                <w:szCs w:val="24"/>
                <w:lang w:val="kk-KZ"/>
              </w:rPr>
            </w:pPr>
            <w:r w:rsidRPr="00355707">
              <w:rPr>
                <w:rStyle w:val="Hyperlink0"/>
                <w:rFonts w:eastAsia="Arial Unicode MS"/>
                <w:sz w:val="24"/>
                <w:szCs w:val="24"/>
                <w:lang w:val="kk-KZ"/>
              </w:rPr>
              <w:t>Ион, энергия</w:t>
            </w:r>
          </w:p>
        </w:tc>
        <w:tc>
          <w:tcPr>
            <w:tcW w:w="1418" w:type="dxa"/>
            <w:vAlign w:val="center"/>
          </w:tcPr>
          <w:p w14:paraId="45D8A97E" w14:textId="77777777" w:rsidR="00A7314F" w:rsidRPr="00355707" w:rsidRDefault="00A7314F" w:rsidP="007F5225">
            <w:pPr>
              <w:tabs>
                <w:tab w:val="right" w:leader="dot" w:pos="8647"/>
              </w:tabs>
              <w:ind w:right="49"/>
              <w:jc w:val="center"/>
              <w:rPr>
                <w:rStyle w:val="Hyperlink0"/>
                <w:rFonts w:eastAsia="Arial Unicode MS"/>
                <w:sz w:val="24"/>
                <w:szCs w:val="24"/>
                <w:lang w:val="kk-KZ"/>
              </w:rPr>
            </w:pPr>
            <w:r w:rsidRPr="00355707">
              <w:rPr>
                <w:rStyle w:val="Hyperlink0"/>
                <w:rFonts w:eastAsia="Arial Unicode MS"/>
                <w:sz w:val="24"/>
                <w:szCs w:val="24"/>
                <w:lang w:val="en-US"/>
              </w:rPr>
              <w:t>S</w:t>
            </w:r>
            <w:r w:rsidRPr="00355707">
              <w:rPr>
                <w:rStyle w:val="Hyperlink0"/>
                <w:rFonts w:eastAsia="Arial Unicode MS"/>
                <w:sz w:val="24"/>
                <w:szCs w:val="24"/>
                <w:vertAlign w:val="subscript"/>
                <w:lang w:val="en-US"/>
              </w:rPr>
              <w:t>e</w:t>
            </w:r>
            <w:r w:rsidRPr="00355707">
              <w:rPr>
                <w:rStyle w:val="Hyperlink0"/>
                <w:rFonts w:eastAsia="Arial Unicode MS"/>
                <w:sz w:val="24"/>
                <w:szCs w:val="24"/>
                <w:lang w:val="en-US"/>
              </w:rPr>
              <w:t xml:space="preserve">, </w:t>
            </w:r>
            <w:r w:rsidRPr="00355707">
              <w:rPr>
                <w:rStyle w:val="Hyperlink0"/>
                <w:rFonts w:eastAsia="Arial Unicode MS"/>
                <w:sz w:val="24"/>
                <w:szCs w:val="24"/>
                <w:lang w:val="kk-KZ"/>
              </w:rPr>
              <w:t>кэв/нм</w:t>
            </w:r>
          </w:p>
        </w:tc>
        <w:tc>
          <w:tcPr>
            <w:tcW w:w="6259" w:type="dxa"/>
            <w:vAlign w:val="center"/>
          </w:tcPr>
          <w:p w14:paraId="23EB30A6" w14:textId="77777777" w:rsidR="00A7314F" w:rsidRPr="00355707" w:rsidRDefault="00A7314F" w:rsidP="007F5225">
            <w:pPr>
              <w:tabs>
                <w:tab w:val="right" w:leader="dot" w:pos="8647"/>
              </w:tabs>
              <w:ind w:right="49"/>
              <w:jc w:val="center"/>
              <w:rPr>
                <w:rStyle w:val="Hyperlink0"/>
                <w:rFonts w:eastAsia="Arial Unicode MS"/>
                <w:sz w:val="24"/>
                <w:szCs w:val="24"/>
                <w:lang w:val="kk-KZ"/>
              </w:rPr>
            </w:pPr>
            <w:r w:rsidRPr="00355707">
              <w:rPr>
                <w:rStyle w:val="Hyperlink0"/>
                <w:rFonts w:eastAsia="Arial Unicode MS"/>
                <w:sz w:val="24"/>
                <w:szCs w:val="24"/>
                <w:lang w:val="kk-KZ"/>
              </w:rPr>
              <w:t>Состояние ионного трека</w:t>
            </w:r>
          </w:p>
        </w:tc>
      </w:tr>
      <w:tr w:rsidR="00A7314F" w:rsidRPr="00881EB1" w14:paraId="572E6054" w14:textId="77777777" w:rsidTr="00355707">
        <w:tc>
          <w:tcPr>
            <w:tcW w:w="1843" w:type="dxa"/>
            <w:vAlign w:val="center"/>
          </w:tcPr>
          <w:p w14:paraId="358495BF"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Хе, 156 МэВ</w:t>
            </w:r>
          </w:p>
        </w:tc>
        <w:tc>
          <w:tcPr>
            <w:tcW w:w="1418" w:type="dxa"/>
            <w:vAlign w:val="center"/>
          </w:tcPr>
          <w:p w14:paraId="3A71920F"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12,3±0,8</w:t>
            </w:r>
          </w:p>
        </w:tc>
        <w:tc>
          <w:tcPr>
            <w:tcW w:w="6259" w:type="dxa"/>
          </w:tcPr>
          <w:p w14:paraId="31FD22D7" w14:textId="77777777" w:rsidR="00A7314F" w:rsidRPr="00881EB1" w:rsidRDefault="00A7314F" w:rsidP="00355707">
            <w:pPr>
              <w:tabs>
                <w:tab w:val="right" w:leader="dot" w:pos="8647"/>
              </w:tabs>
              <w:ind w:right="49"/>
              <w:jc w:val="both"/>
              <w:rPr>
                <w:rStyle w:val="Hyperlink0"/>
                <w:rFonts w:eastAsia="Arial Unicode MS"/>
                <w:sz w:val="24"/>
                <w:szCs w:val="24"/>
                <w:lang w:val="kk-KZ"/>
              </w:rPr>
            </w:pPr>
            <w:r w:rsidRPr="00881EB1">
              <w:rPr>
                <w:rStyle w:val="Hyperlink0"/>
                <w:rFonts w:eastAsia="Arial Unicode MS"/>
                <w:sz w:val="24"/>
                <w:szCs w:val="24"/>
                <w:lang w:val="kk-KZ"/>
              </w:rPr>
              <w:t>Треков нет</w:t>
            </w:r>
          </w:p>
        </w:tc>
      </w:tr>
      <w:tr w:rsidR="00A7314F" w:rsidRPr="00881EB1" w14:paraId="1E866713" w14:textId="77777777" w:rsidTr="00355707">
        <w:tc>
          <w:tcPr>
            <w:tcW w:w="1843" w:type="dxa"/>
            <w:vAlign w:val="center"/>
          </w:tcPr>
          <w:p w14:paraId="293268A2"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Хе, 156 МэВ</w:t>
            </w:r>
          </w:p>
        </w:tc>
        <w:tc>
          <w:tcPr>
            <w:tcW w:w="1418" w:type="dxa"/>
            <w:vAlign w:val="center"/>
          </w:tcPr>
          <w:p w14:paraId="0DE4DAD5"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14,7±0,8</w:t>
            </w:r>
          </w:p>
        </w:tc>
        <w:tc>
          <w:tcPr>
            <w:tcW w:w="6259" w:type="dxa"/>
          </w:tcPr>
          <w:p w14:paraId="1FABD7E6" w14:textId="69BCD810" w:rsidR="00A7314F" w:rsidRPr="00881EB1" w:rsidRDefault="00A7314F" w:rsidP="00355707">
            <w:pPr>
              <w:tabs>
                <w:tab w:val="right" w:leader="dot" w:pos="8647"/>
              </w:tabs>
              <w:ind w:right="49"/>
              <w:jc w:val="both"/>
              <w:rPr>
                <w:rStyle w:val="Hyperlink0"/>
                <w:rFonts w:eastAsia="Arial Unicode MS"/>
                <w:sz w:val="24"/>
                <w:szCs w:val="24"/>
                <w:lang w:val="kk-KZ"/>
              </w:rPr>
            </w:pPr>
            <w:r w:rsidRPr="00881EB1">
              <w:rPr>
                <w:rStyle w:val="Hyperlink0"/>
                <w:rFonts w:eastAsia="Arial Unicode MS"/>
                <w:sz w:val="24"/>
                <w:szCs w:val="24"/>
                <w:lang w:val="kk-KZ"/>
              </w:rPr>
              <w:t>Только в</w:t>
            </w:r>
            <w:r w:rsidR="00BB141A" w:rsidRPr="00881EB1">
              <w:rPr>
                <w:rStyle w:val="Hyperlink0"/>
                <w:rFonts w:eastAsia="Arial Unicode MS"/>
                <w:sz w:val="24"/>
                <w:szCs w:val="24"/>
                <w:lang w:val="kk-KZ"/>
              </w:rPr>
              <w:t xml:space="preserve"> небольших</w:t>
            </w:r>
            <w:r w:rsidRPr="00881EB1">
              <w:rPr>
                <w:rStyle w:val="Hyperlink0"/>
                <w:rFonts w:eastAsia="Arial Unicode MS"/>
                <w:sz w:val="24"/>
                <w:szCs w:val="24"/>
                <w:lang w:val="kk-KZ"/>
              </w:rPr>
              <w:t xml:space="preserve"> (диаметр &lt;30 нм) или на краях более крупных наночастиц</w:t>
            </w:r>
          </w:p>
        </w:tc>
      </w:tr>
      <w:tr w:rsidR="00A7314F" w:rsidRPr="00881EB1" w14:paraId="0233B4F6" w14:textId="77777777" w:rsidTr="00355707">
        <w:tc>
          <w:tcPr>
            <w:tcW w:w="1843" w:type="dxa"/>
            <w:vAlign w:val="center"/>
          </w:tcPr>
          <w:p w14:paraId="252D198C"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Bi</w:t>
            </w:r>
            <w:r w:rsidRPr="00881EB1">
              <w:rPr>
                <w:rStyle w:val="Hyperlink0"/>
                <w:rFonts w:eastAsia="Arial Unicode MS"/>
                <w:sz w:val="24"/>
                <w:szCs w:val="24"/>
                <w:lang w:val="kk-KZ"/>
              </w:rPr>
              <w:t>, 670 МэВ</w:t>
            </w:r>
          </w:p>
        </w:tc>
        <w:tc>
          <w:tcPr>
            <w:tcW w:w="1418" w:type="dxa"/>
            <w:vAlign w:val="center"/>
          </w:tcPr>
          <w:p w14:paraId="4E39DAF0"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14,5±1,1</w:t>
            </w:r>
          </w:p>
        </w:tc>
        <w:tc>
          <w:tcPr>
            <w:tcW w:w="6259" w:type="dxa"/>
          </w:tcPr>
          <w:p w14:paraId="1C91032E" w14:textId="77777777" w:rsidR="00A7314F" w:rsidRPr="00881EB1" w:rsidRDefault="00A7314F" w:rsidP="00355707">
            <w:pPr>
              <w:tabs>
                <w:tab w:val="right" w:leader="dot" w:pos="8647"/>
              </w:tabs>
              <w:ind w:right="49"/>
              <w:jc w:val="both"/>
              <w:rPr>
                <w:rStyle w:val="Hyperlink0"/>
                <w:rFonts w:eastAsia="Arial Unicode MS"/>
                <w:sz w:val="24"/>
                <w:szCs w:val="24"/>
                <w:lang w:val="kk-KZ"/>
              </w:rPr>
            </w:pPr>
            <w:r w:rsidRPr="00881EB1">
              <w:rPr>
                <w:rStyle w:val="Hyperlink0"/>
                <w:rFonts w:eastAsia="Arial Unicode MS"/>
                <w:sz w:val="24"/>
                <w:szCs w:val="24"/>
                <w:lang w:val="kk-KZ"/>
              </w:rPr>
              <w:t>Дефектная структура</w:t>
            </w:r>
          </w:p>
        </w:tc>
      </w:tr>
      <w:tr w:rsidR="00A7314F" w:rsidRPr="00881EB1" w14:paraId="37D5E499" w14:textId="77777777" w:rsidTr="00355707">
        <w:tc>
          <w:tcPr>
            <w:tcW w:w="1843" w:type="dxa"/>
            <w:vAlign w:val="center"/>
          </w:tcPr>
          <w:p w14:paraId="14B1EC27"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en-US"/>
              </w:rPr>
              <w:t>Bi</w:t>
            </w:r>
            <w:r w:rsidRPr="00881EB1">
              <w:rPr>
                <w:rStyle w:val="Hyperlink0"/>
                <w:rFonts w:eastAsia="Arial Unicode MS"/>
                <w:sz w:val="24"/>
                <w:szCs w:val="24"/>
                <w:lang w:val="kk-KZ"/>
              </w:rPr>
              <w:t>, 714 МэВ</w:t>
            </w:r>
          </w:p>
        </w:tc>
        <w:tc>
          <w:tcPr>
            <w:tcW w:w="1418" w:type="dxa"/>
            <w:vAlign w:val="center"/>
          </w:tcPr>
          <w:p w14:paraId="08BD6326" w14:textId="77777777" w:rsidR="00A7314F" w:rsidRPr="00881EB1" w:rsidRDefault="00A7314F" w:rsidP="00B92088">
            <w:pPr>
              <w:tabs>
                <w:tab w:val="right" w:leader="dot" w:pos="8647"/>
              </w:tabs>
              <w:ind w:right="49"/>
              <w:jc w:val="center"/>
              <w:rPr>
                <w:rStyle w:val="Hyperlink0"/>
                <w:rFonts w:eastAsia="Arial Unicode MS"/>
                <w:sz w:val="24"/>
                <w:szCs w:val="24"/>
                <w:lang w:val="kk-KZ"/>
              </w:rPr>
            </w:pPr>
            <w:r w:rsidRPr="00881EB1">
              <w:rPr>
                <w:rStyle w:val="Hyperlink0"/>
                <w:rFonts w:eastAsia="Arial Unicode MS"/>
                <w:sz w:val="24"/>
                <w:szCs w:val="24"/>
                <w:lang w:val="kk-KZ"/>
              </w:rPr>
              <w:t>16,5±1,2</w:t>
            </w:r>
          </w:p>
        </w:tc>
        <w:tc>
          <w:tcPr>
            <w:tcW w:w="6259" w:type="dxa"/>
          </w:tcPr>
          <w:p w14:paraId="64915E27" w14:textId="77777777" w:rsidR="00A7314F" w:rsidRPr="00881EB1" w:rsidRDefault="00A7314F" w:rsidP="00355707">
            <w:pPr>
              <w:tabs>
                <w:tab w:val="right" w:leader="dot" w:pos="8647"/>
              </w:tabs>
              <w:ind w:right="49"/>
              <w:jc w:val="both"/>
              <w:rPr>
                <w:rStyle w:val="Hyperlink0"/>
                <w:rFonts w:eastAsia="Arial Unicode MS"/>
                <w:sz w:val="24"/>
                <w:szCs w:val="24"/>
                <w:lang w:val="kk-KZ"/>
              </w:rPr>
            </w:pPr>
            <w:r w:rsidRPr="00881EB1">
              <w:rPr>
                <w:rStyle w:val="Hyperlink0"/>
                <w:rFonts w:eastAsia="Arial Unicode MS"/>
                <w:sz w:val="24"/>
                <w:szCs w:val="24"/>
                <w:lang w:val="kk-KZ"/>
              </w:rPr>
              <w:t>Треков нет</w:t>
            </w:r>
          </w:p>
        </w:tc>
      </w:tr>
      <w:tr w:rsidR="00355707" w:rsidRPr="00881EB1" w14:paraId="6BA37AF9" w14:textId="77777777" w:rsidTr="008F17A2">
        <w:tc>
          <w:tcPr>
            <w:tcW w:w="9520" w:type="dxa"/>
            <w:gridSpan w:val="3"/>
            <w:vAlign w:val="center"/>
          </w:tcPr>
          <w:p w14:paraId="1872152F" w14:textId="4AEBEF25" w:rsidR="00355707" w:rsidRPr="00881EB1" w:rsidRDefault="00355707" w:rsidP="00355707">
            <w:pPr>
              <w:tabs>
                <w:tab w:val="right" w:leader="dot" w:pos="8647"/>
              </w:tabs>
              <w:ind w:right="49" w:firstLine="601"/>
              <w:jc w:val="both"/>
              <w:rPr>
                <w:rStyle w:val="Hyperlink0"/>
                <w:rFonts w:eastAsia="Arial Unicode MS"/>
                <w:sz w:val="24"/>
                <w:szCs w:val="24"/>
                <w:lang w:val="kk-KZ"/>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w:t>
            </w:r>
            <w:r w:rsidRPr="00B000D0">
              <w:rPr>
                <w:rFonts w:ascii="Times New Roman" w:hAnsi="Times New Roman" w:cs="Times New Roman"/>
                <w:color w:val="000000" w:themeColor="text1"/>
                <w:lang w:val="kk-KZ"/>
              </w:rPr>
              <w:t xml:space="preserve">источнику </w:t>
            </w:r>
            <w:r w:rsidRPr="00B000D0">
              <w:rPr>
                <w:rFonts w:ascii="Times New Roman" w:hAnsi="Times New Roman" w:cs="Times New Roman"/>
                <w:color w:val="000000" w:themeColor="text1"/>
              </w:rPr>
              <w:t xml:space="preserve">[191, </w:t>
            </w:r>
            <w:r>
              <w:rPr>
                <w:rFonts w:ascii="Times New Roman" w:hAnsi="Times New Roman" w:cs="Times New Roman"/>
                <w:color w:val="000000" w:themeColor="text1"/>
              </w:rPr>
              <w:t>р</w:t>
            </w:r>
            <w:r w:rsidRPr="0067499A">
              <w:rPr>
                <w:rFonts w:ascii="Times New Roman" w:hAnsi="Times New Roman" w:cs="Times New Roman"/>
                <w:color w:val="000000" w:themeColor="text1"/>
              </w:rPr>
              <w:t>.</w:t>
            </w:r>
            <w:r w:rsidRPr="00B000D0">
              <w:rPr>
                <w:rFonts w:ascii="Times New Roman" w:hAnsi="Times New Roman" w:cs="Times New Roman"/>
                <w:color w:val="000000" w:themeColor="text1"/>
              </w:rPr>
              <w:t xml:space="preserve"> 1410-</w:t>
            </w:r>
            <w:r>
              <w:rPr>
                <w:rFonts w:ascii="Times New Roman" w:hAnsi="Times New Roman" w:cs="Times New Roman"/>
                <w:color w:val="000000" w:themeColor="text1"/>
                <w:lang w:val="kk-KZ"/>
              </w:rPr>
              <w:t>5</w:t>
            </w:r>
            <w:r w:rsidRPr="00B000D0">
              <w:rPr>
                <w:rFonts w:ascii="Times New Roman" w:hAnsi="Times New Roman" w:cs="Times New Roman"/>
                <w:color w:val="000000" w:themeColor="text1"/>
              </w:rPr>
              <w:t>]</w:t>
            </w:r>
          </w:p>
        </w:tc>
      </w:tr>
    </w:tbl>
    <w:p w14:paraId="71AF6F6D" w14:textId="77777777" w:rsidR="00410B27" w:rsidRDefault="00410B27" w:rsidP="005A3D36">
      <w:pPr>
        <w:tabs>
          <w:tab w:val="right" w:leader="dot" w:pos="8647"/>
        </w:tabs>
        <w:ind w:right="49" w:firstLine="720"/>
        <w:jc w:val="both"/>
        <w:rPr>
          <w:rStyle w:val="Hyperlink0"/>
          <w:rFonts w:eastAsia="Arial Unicode MS"/>
          <w:lang w:val="kk-KZ"/>
        </w:rPr>
      </w:pPr>
    </w:p>
    <w:p w14:paraId="551AD91C" w14:textId="77777777" w:rsidR="00151866" w:rsidRDefault="00151866" w:rsidP="00151866">
      <w:pPr>
        <w:tabs>
          <w:tab w:val="right" w:leader="dot" w:pos="8647"/>
        </w:tabs>
        <w:ind w:right="49" w:firstLine="709"/>
        <w:jc w:val="both"/>
        <w:rPr>
          <w:rStyle w:val="Hyperlink0"/>
          <w:rFonts w:eastAsia="Arial Unicode MS"/>
          <w:lang w:val="kk-KZ"/>
        </w:rPr>
      </w:pPr>
      <w:r w:rsidRPr="00881EB1">
        <w:rPr>
          <w:rStyle w:val="Hyperlink0"/>
          <w:rFonts w:eastAsia="Arial Unicode MS"/>
          <w:lang w:val="kk-KZ"/>
        </w:rPr>
        <w:t>На рисунк</w:t>
      </w:r>
      <w:r>
        <w:rPr>
          <w:rStyle w:val="Hyperlink0"/>
          <w:rFonts w:eastAsia="Arial Unicode MS"/>
          <w:lang w:val="kk-KZ"/>
        </w:rPr>
        <w:t>е</w:t>
      </w:r>
      <w:r w:rsidRPr="00881EB1">
        <w:rPr>
          <w:rStyle w:val="Hyperlink0"/>
          <w:rFonts w:eastAsia="Arial Unicode MS"/>
          <w:lang w:val="kk-KZ"/>
        </w:rPr>
        <w:t xml:space="preserve"> 4</w:t>
      </w:r>
      <w:r w:rsidRPr="00881EB1">
        <w:rPr>
          <w:rStyle w:val="Hyperlink0"/>
          <w:rFonts w:eastAsia="Arial Unicode MS"/>
        </w:rPr>
        <w:t>9</w:t>
      </w:r>
      <w:r w:rsidRPr="00881EB1">
        <w:rPr>
          <w:rStyle w:val="Hyperlink0"/>
          <w:rFonts w:eastAsia="Arial Unicode MS"/>
          <w:lang w:val="kk-KZ"/>
        </w:rPr>
        <w:t xml:space="preserve"> показана зависимость радиуса трека от электронной тормозной способности S</w:t>
      </w:r>
      <w:r w:rsidRPr="00881EB1">
        <w:rPr>
          <w:rStyle w:val="Hyperlink0"/>
          <w:rFonts w:eastAsia="Arial Unicode MS"/>
          <w:vertAlign w:val="subscript"/>
          <w:lang w:val="kk-KZ"/>
        </w:rPr>
        <w:t>e</w:t>
      </w:r>
      <w:r w:rsidRPr="00881EB1">
        <w:rPr>
          <w:rStyle w:val="Hyperlink0"/>
          <w:rFonts w:eastAsia="Arial Unicode MS"/>
          <w:lang w:val="kk-KZ"/>
        </w:rPr>
        <w:t>, рассчитанной с помощью программы SRIM. Для изменения тормозной способности использовались алюминиевые фольги дегрейдеры различной толщины, за исключением случая с самой высокой тормозной способности. Фольга дегрейдера вводила дисперсию в тормозную способность, которая увеличивалась с толщиной фольги. Для тормозных способностей (без фольги) дисперсия была слишком мала для отображения на рисунке 4</w:t>
      </w:r>
      <w:r w:rsidRPr="00881EB1">
        <w:rPr>
          <w:rStyle w:val="Hyperlink0"/>
          <w:rFonts w:eastAsia="Arial Unicode MS"/>
        </w:rPr>
        <w:t>9</w:t>
      </w:r>
      <w:r w:rsidRPr="00881EB1">
        <w:rPr>
          <w:rStyle w:val="Hyperlink0"/>
          <w:rFonts w:eastAsia="Arial Unicode MS"/>
          <w:lang w:val="kk-KZ"/>
        </w:rPr>
        <w:t>.</w:t>
      </w:r>
    </w:p>
    <w:p w14:paraId="4FF3C008" w14:textId="77777777" w:rsidR="00151866" w:rsidRPr="00881EB1" w:rsidRDefault="00151866" w:rsidP="005A3D36">
      <w:pPr>
        <w:tabs>
          <w:tab w:val="right" w:leader="dot" w:pos="8647"/>
        </w:tabs>
        <w:ind w:right="49" w:firstLine="720"/>
        <w:jc w:val="both"/>
        <w:rPr>
          <w:rStyle w:val="Hyperlink0"/>
          <w:rFonts w:eastAsia="Arial Unicode MS"/>
          <w:lang w:val="kk-KZ"/>
        </w:rPr>
      </w:pPr>
    </w:p>
    <w:p w14:paraId="1BE77749" w14:textId="77777777" w:rsidR="00A7314F" w:rsidRPr="00881EB1" w:rsidRDefault="00A7314F" w:rsidP="00A7314F">
      <w:pPr>
        <w:tabs>
          <w:tab w:val="right" w:leader="dot" w:pos="8647"/>
        </w:tabs>
        <w:ind w:right="49"/>
        <w:jc w:val="center"/>
        <w:rPr>
          <w:rStyle w:val="Hyperlink0"/>
          <w:rFonts w:eastAsia="Arial Unicode MS"/>
          <w:lang w:val="kk-KZ"/>
        </w:rPr>
      </w:pPr>
      <w:r w:rsidRPr="00881EB1">
        <w:rPr>
          <w:rFonts w:ascii="Times New Roman" w:hAnsi="Times New Roman" w:cs="Times New Roman"/>
          <w:noProof/>
          <w:lang w:eastAsia="ru-RU" w:bidi="ar-SA"/>
        </w:rPr>
        <w:lastRenderedPageBreak/>
        <w:drawing>
          <wp:inline distT="0" distB="0" distL="0" distR="0" wp14:anchorId="2A455721" wp14:editId="38966379">
            <wp:extent cx="5653209" cy="4104000"/>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469" r="1784"/>
                    <a:stretch/>
                  </pic:blipFill>
                  <pic:spPr bwMode="auto">
                    <a:xfrm>
                      <a:off x="0" y="0"/>
                      <a:ext cx="5653209" cy="4104000"/>
                    </a:xfrm>
                    <a:prstGeom prst="rect">
                      <a:avLst/>
                    </a:prstGeom>
                    <a:ln>
                      <a:noFill/>
                    </a:ln>
                    <a:extLst>
                      <a:ext uri="{53640926-AAD7-44D8-BBD7-CCE9431645EC}">
                        <a14:shadowObscured xmlns:a14="http://schemas.microsoft.com/office/drawing/2010/main"/>
                      </a:ext>
                    </a:extLst>
                  </pic:spPr>
                </pic:pic>
              </a:graphicData>
            </a:graphic>
          </wp:inline>
        </w:drawing>
      </w:r>
    </w:p>
    <w:p w14:paraId="2FEC42ED" w14:textId="77777777" w:rsidR="00355707" w:rsidRPr="00355707" w:rsidRDefault="00355707" w:rsidP="00A7314F">
      <w:pPr>
        <w:tabs>
          <w:tab w:val="right" w:leader="dot" w:pos="8647"/>
        </w:tabs>
        <w:ind w:right="49"/>
        <w:jc w:val="center"/>
        <w:rPr>
          <w:rStyle w:val="Hyperlink0"/>
          <w:rFonts w:eastAsia="Arial Unicode MS"/>
          <w:sz w:val="16"/>
          <w:szCs w:val="16"/>
          <w:lang w:val="kk-KZ"/>
        </w:rPr>
      </w:pPr>
    </w:p>
    <w:p w14:paraId="19D7F840" w14:textId="40859528" w:rsidR="00A7314F" w:rsidRPr="00881EB1" w:rsidRDefault="00A7314F" w:rsidP="00A7314F">
      <w:pPr>
        <w:tabs>
          <w:tab w:val="right" w:leader="dot" w:pos="8647"/>
        </w:tabs>
        <w:ind w:right="49"/>
        <w:jc w:val="center"/>
        <w:rPr>
          <w:rStyle w:val="Hyperlink0"/>
          <w:rFonts w:eastAsia="Arial Unicode MS"/>
          <w:lang w:val="kk-KZ"/>
        </w:rPr>
      </w:pPr>
      <w:r w:rsidRPr="00881EB1">
        <w:rPr>
          <w:rStyle w:val="Hyperlink0"/>
          <w:rFonts w:eastAsia="Arial Unicode MS"/>
          <w:lang w:val="kk-KZ"/>
        </w:rPr>
        <w:t>Рис</w:t>
      </w:r>
      <w:r w:rsidR="00166D5E" w:rsidRPr="00881EB1">
        <w:rPr>
          <w:rStyle w:val="Hyperlink0"/>
          <w:rFonts w:eastAsia="Arial Unicode MS"/>
          <w:lang w:val="kk-KZ"/>
        </w:rPr>
        <w:t xml:space="preserve">унок </w:t>
      </w:r>
      <w:r w:rsidR="00D80690" w:rsidRPr="00881EB1">
        <w:rPr>
          <w:rStyle w:val="Hyperlink0"/>
          <w:rFonts w:eastAsia="Arial Unicode MS"/>
          <w:lang w:val="kk-KZ"/>
        </w:rPr>
        <w:t>4</w:t>
      </w:r>
      <w:r w:rsidR="000E2A9C" w:rsidRPr="00881EB1">
        <w:rPr>
          <w:rStyle w:val="Hyperlink0"/>
          <w:rFonts w:eastAsia="Arial Unicode MS"/>
        </w:rPr>
        <w:t>9</w:t>
      </w:r>
      <w:r w:rsidRPr="00881EB1">
        <w:rPr>
          <w:rStyle w:val="Hyperlink0"/>
          <w:rFonts w:eastAsia="Arial Unicode MS"/>
          <w:lang w:val="kk-KZ"/>
        </w:rPr>
        <w:t xml:space="preserve"> </w:t>
      </w:r>
      <w:r w:rsidR="00635B99" w:rsidRPr="00881EB1">
        <w:rPr>
          <w:rStyle w:val="tlid-translation"/>
          <w:rFonts w:ascii="Times New Roman" w:hAnsi="Times New Roman" w:cs="Times New Roman"/>
          <w:sz w:val="28"/>
          <w:szCs w:val="28"/>
        </w:rPr>
        <w:t xml:space="preserve">– </w:t>
      </w:r>
      <w:r w:rsidR="00DD781B" w:rsidRPr="00881EB1">
        <w:rPr>
          <w:rStyle w:val="Hyperlink0"/>
          <w:rFonts w:eastAsia="Arial Unicode MS"/>
          <w:lang w:val="kk-KZ"/>
        </w:rPr>
        <w:t>Потери энергии</w:t>
      </w:r>
      <w:r w:rsidRPr="00881EB1">
        <w:rPr>
          <w:rStyle w:val="Hyperlink0"/>
          <w:rFonts w:eastAsia="Arial Unicode MS"/>
          <w:lang w:val="kk-KZ"/>
        </w:rPr>
        <w:t xml:space="preserve"> (S</w:t>
      </w:r>
      <w:r w:rsidRPr="00881EB1">
        <w:rPr>
          <w:rStyle w:val="Hyperlink0"/>
          <w:rFonts w:eastAsia="Arial Unicode MS"/>
          <w:vertAlign w:val="subscript"/>
          <w:lang w:val="kk-KZ"/>
        </w:rPr>
        <w:t>e</w:t>
      </w:r>
      <w:r w:rsidRPr="00881EB1">
        <w:rPr>
          <w:rStyle w:val="Hyperlink0"/>
          <w:rFonts w:eastAsia="Arial Unicode MS"/>
          <w:lang w:val="kk-KZ"/>
        </w:rPr>
        <w:t xml:space="preserve">) в зависимости от радиуса треков в </w:t>
      </w:r>
      <w:r w:rsidR="00AB2126" w:rsidRPr="00881EB1">
        <w:rPr>
          <w:rFonts w:ascii="Times New Roman" w:hAnsi="Times New Roman" w:cs="Times New Roman"/>
          <w:bCs/>
          <w:sz w:val="28"/>
          <w:lang w:val="kk-KZ"/>
        </w:rPr>
        <w:t xml:space="preserve">нанокристаллическом </w:t>
      </w:r>
      <w:r w:rsidRPr="00881EB1">
        <w:rPr>
          <w:rStyle w:val="Hyperlink0"/>
          <w:rFonts w:eastAsia="Arial Unicode MS"/>
          <w:lang w:val="kk-KZ"/>
        </w:rPr>
        <w:t>Si</w:t>
      </w:r>
      <w:r w:rsidRPr="00881EB1">
        <w:rPr>
          <w:rStyle w:val="Hyperlink0"/>
          <w:rFonts w:eastAsia="Arial Unicode MS"/>
          <w:vertAlign w:val="subscript"/>
          <w:lang w:val="kk-KZ"/>
        </w:rPr>
        <w:t>3</w:t>
      </w:r>
      <w:r w:rsidRPr="00881EB1">
        <w:rPr>
          <w:rStyle w:val="Hyperlink0"/>
          <w:rFonts w:eastAsia="Arial Unicode MS"/>
          <w:lang w:val="kk-KZ"/>
        </w:rPr>
        <w:t>N</w:t>
      </w:r>
      <w:r w:rsidRPr="00881EB1">
        <w:rPr>
          <w:rStyle w:val="Hyperlink0"/>
          <w:rFonts w:eastAsia="Arial Unicode MS"/>
          <w:vertAlign w:val="subscript"/>
          <w:lang w:val="kk-KZ"/>
        </w:rPr>
        <w:t>4</w:t>
      </w:r>
    </w:p>
    <w:p w14:paraId="0D5B62BB" w14:textId="77777777" w:rsidR="00A7314F" w:rsidRPr="00355707" w:rsidRDefault="00A7314F" w:rsidP="00A7314F">
      <w:pPr>
        <w:tabs>
          <w:tab w:val="right" w:leader="dot" w:pos="8647"/>
        </w:tabs>
        <w:ind w:right="49"/>
        <w:jc w:val="center"/>
        <w:rPr>
          <w:rStyle w:val="Hyperlink0"/>
          <w:rFonts w:eastAsia="Arial Unicode MS"/>
          <w:sz w:val="16"/>
          <w:szCs w:val="16"/>
          <w:lang w:val="kk-KZ"/>
        </w:rPr>
      </w:pPr>
    </w:p>
    <w:p w14:paraId="4E0B0915" w14:textId="5FB7F985" w:rsidR="00AD51AD" w:rsidRPr="00253346" w:rsidRDefault="00992370" w:rsidP="00176A20">
      <w:pPr>
        <w:tabs>
          <w:tab w:val="right" w:leader="dot" w:pos="8647"/>
        </w:tabs>
        <w:ind w:firstLine="720"/>
        <w:jc w:val="both"/>
        <w:rPr>
          <w:rStyle w:val="Hyperlink0"/>
          <w:rFonts w:eastAsia="Arial Unicode MS"/>
          <w:color w:val="000000" w:themeColor="text1"/>
          <w:sz w:val="24"/>
          <w:szCs w:val="24"/>
          <w:lang w:val="kk-KZ"/>
        </w:rPr>
      </w:pPr>
      <w:r w:rsidRPr="00881EB1">
        <w:rPr>
          <w:rStyle w:val="Hyperlink0"/>
          <w:rFonts w:eastAsia="Arial Unicode MS"/>
          <w:sz w:val="24"/>
          <w:szCs w:val="24"/>
          <w:lang w:val="kk-KZ"/>
        </w:rPr>
        <w:t xml:space="preserve">Примечание </w:t>
      </w:r>
      <w:r w:rsidRPr="00881EB1">
        <w:rPr>
          <w:rFonts w:ascii="Times New Roman" w:hAnsi="Times New Roman" w:cs="Times New Roman"/>
          <w:lang w:val="kk-KZ"/>
        </w:rPr>
        <w:t xml:space="preserve">– Составлено по </w:t>
      </w:r>
      <w:r w:rsidRPr="00B000D0">
        <w:rPr>
          <w:rFonts w:ascii="Times New Roman" w:hAnsi="Times New Roman" w:cs="Times New Roman"/>
          <w:color w:val="000000" w:themeColor="text1"/>
          <w:lang w:val="kk-KZ"/>
        </w:rPr>
        <w:t xml:space="preserve">источнику </w:t>
      </w:r>
      <w:r w:rsidRPr="00B000D0">
        <w:rPr>
          <w:rFonts w:ascii="Times New Roman" w:hAnsi="Times New Roman" w:cs="Times New Roman"/>
          <w:color w:val="000000" w:themeColor="text1"/>
        </w:rPr>
        <w:t>[</w:t>
      </w:r>
      <w:r w:rsidR="00B000D0" w:rsidRPr="00B000D0">
        <w:rPr>
          <w:rFonts w:ascii="Times New Roman" w:hAnsi="Times New Roman" w:cs="Times New Roman"/>
          <w:color w:val="000000" w:themeColor="text1"/>
        </w:rPr>
        <w:t>191</w:t>
      </w:r>
      <w:r w:rsidR="006A2E1A" w:rsidRPr="00B000D0">
        <w:rPr>
          <w:rFonts w:ascii="Times New Roman" w:hAnsi="Times New Roman" w:cs="Times New Roman"/>
          <w:color w:val="000000" w:themeColor="text1"/>
        </w:rPr>
        <w:t xml:space="preserve">, </w:t>
      </w:r>
      <w:r w:rsidR="00451848">
        <w:rPr>
          <w:rFonts w:ascii="Times New Roman" w:hAnsi="Times New Roman" w:cs="Times New Roman"/>
          <w:color w:val="000000" w:themeColor="text1"/>
        </w:rPr>
        <w:t>р</w:t>
      </w:r>
      <w:r w:rsidR="0067499A" w:rsidRPr="0067499A">
        <w:rPr>
          <w:rFonts w:ascii="Times New Roman" w:hAnsi="Times New Roman" w:cs="Times New Roman"/>
          <w:color w:val="000000" w:themeColor="text1"/>
        </w:rPr>
        <w:t>.</w:t>
      </w:r>
      <w:r w:rsidR="006A2E1A" w:rsidRPr="00B000D0">
        <w:rPr>
          <w:rFonts w:ascii="Times New Roman" w:hAnsi="Times New Roman" w:cs="Times New Roman"/>
          <w:color w:val="000000" w:themeColor="text1"/>
        </w:rPr>
        <w:t xml:space="preserve"> 1410-3</w:t>
      </w:r>
      <w:r w:rsidRPr="00B000D0">
        <w:rPr>
          <w:rFonts w:ascii="Times New Roman" w:hAnsi="Times New Roman" w:cs="Times New Roman"/>
          <w:color w:val="000000" w:themeColor="text1"/>
        </w:rPr>
        <w:t>]</w:t>
      </w:r>
    </w:p>
    <w:p w14:paraId="7C92E6A7" w14:textId="77777777" w:rsidR="00410B27" w:rsidRDefault="00410B27" w:rsidP="00410B27">
      <w:pPr>
        <w:tabs>
          <w:tab w:val="right" w:leader="dot" w:pos="8647"/>
        </w:tabs>
        <w:ind w:firstLine="709"/>
        <w:jc w:val="both"/>
        <w:rPr>
          <w:rStyle w:val="Hyperlink0"/>
          <w:rFonts w:eastAsia="Arial Unicode MS"/>
          <w:lang w:val="kk-KZ"/>
        </w:rPr>
      </w:pPr>
    </w:p>
    <w:p w14:paraId="2FED95AC" w14:textId="6FDBDDDE" w:rsidR="00410B27" w:rsidRDefault="00410B27" w:rsidP="00410B27">
      <w:pPr>
        <w:tabs>
          <w:tab w:val="right" w:leader="dot" w:pos="8647"/>
        </w:tabs>
        <w:ind w:firstLine="709"/>
        <w:jc w:val="both"/>
        <w:rPr>
          <w:rStyle w:val="Hyperlink0"/>
          <w:rFonts w:eastAsia="Arial Unicode MS"/>
          <w:color w:val="000000" w:themeColor="text1"/>
          <w:lang w:val="kk-KZ"/>
        </w:rPr>
      </w:pPr>
      <w:r w:rsidRPr="00881EB1">
        <w:rPr>
          <w:rStyle w:val="Hyperlink0"/>
          <w:rFonts w:eastAsia="Arial Unicode MS"/>
        </w:rPr>
        <w:t xml:space="preserve">Размеры треков были измерены в поликристаллическом </w:t>
      </w:r>
      <w:r w:rsidRPr="00881EB1">
        <w:rPr>
          <w:rStyle w:val="Hyperlink0"/>
          <w:rFonts w:eastAsia="Arial Unicode MS"/>
          <w:lang w:val="kk-KZ"/>
        </w:rPr>
        <w:t>Si</w:t>
      </w:r>
      <w:r w:rsidRPr="00881EB1">
        <w:rPr>
          <w:rStyle w:val="Hyperlink0"/>
          <w:rFonts w:eastAsia="Arial Unicode MS"/>
          <w:vertAlign w:val="subscript"/>
          <w:lang w:val="kk-KZ"/>
        </w:rPr>
        <w:t>3</w:t>
      </w:r>
      <w:r w:rsidRPr="00881EB1">
        <w:rPr>
          <w:rStyle w:val="Hyperlink0"/>
          <w:rFonts w:eastAsia="Arial Unicode MS"/>
          <w:lang w:val="kk-KZ"/>
        </w:rPr>
        <w:t>N</w:t>
      </w:r>
      <w:r w:rsidRPr="00881EB1">
        <w:rPr>
          <w:rStyle w:val="Hyperlink0"/>
          <w:rFonts w:eastAsia="Arial Unicode MS"/>
          <w:vertAlign w:val="subscript"/>
          <w:lang w:val="kk-KZ"/>
        </w:rPr>
        <w:t>4</w:t>
      </w:r>
      <w:r w:rsidRPr="00881EB1">
        <w:rPr>
          <w:rStyle w:val="Hyperlink0"/>
          <w:rFonts w:eastAsia="Arial Unicode MS"/>
        </w:rPr>
        <w:t xml:space="preserve">, облученном в аналогичных условиях (714 МэВ </w:t>
      </w:r>
      <w:proofErr w:type="spellStart"/>
      <w:r w:rsidRPr="00881EB1">
        <w:rPr>
          <w:rStyle w:val="Hyperlink0"/>
          <w:rFonts w:eastAsia="Arial Unicode MS"/>
        </w:rPr>
        <w:t>Bi</w:t>
      </w:r>
      <w:proofErr w:type="spellEnd"/>
      <w:r w:rsidRPr="00881EB1">
        <w:rPr>
          <w:rStyle w:val="Hyperlink0"/>
          <w:rFonts w:eastAsia="Arial Unicode MS"/>
        </w:rPr>
        <w:t xml:space="preserve"> и 220 МэВ </w:t>
      </w:r>
      <w:proofErr w:type="spellStart"/>
      <w:r w:rsidRPr="00881EB1">
        <w:rPr>
          <w:rStyle w:val="Hyperlink0"/>
          <w:rFonts w:eastAsia="Arial Unicode MS"/>
        </w:rPr>
        <w:t>Xe</w:t>
      </w:r>
      <w:proofErr w:type="spellEnd"/>
      <w:r w:rsidRPr="00881EB1">
        <w:rPr>
          <w:rStyle w:val="Hyperlink0"/>
          <w:rFonts w:eastAsia="Arial Unicode MS"/>
        </w:rPr>
        <w:t xml:space="preserve"> при </w:t>
      </w:r>
      <w:proofErr w:type="spellStart"/>
      <w:r w:rsidRPr="00881EB1">
        <w:rPr>
          <w:rStyle w:val="Hyperlink0"/>
          <w:rFonts w:eastAsia="Arial Unicode MS"/>
        </w:rPr>
        <w:t>флюенсе</w:t>
      </w:r>
      <w:proofErr w:type="spellEnd"/>
      <w:r w:rsidRPr="00881EB1">
        <w:rPr>
          <w:rStyle w:val="Hyperlink0"/>
          <w:rFonts w:eastAsia="Arial Unicode MS"/>
        </w:rPr>
        <w:t xml:space="preserve"> 5×10¹¹ см⁻²). Радиусы треков в поликристаллическом </w:t>
      </w:r>
      <w:r w:rsidRPr="00881EB1">
        <w:rPr>
          <w:rStyle w:val="Hyperlink0"/>
          <w:rFonts w:eastAsia="Arial Unicode MS"/>
          <w:lang w:val="kk-KZ"/>
        </w:rPr>
        <w:t>Si</w:t>
      </w:r>
      <w:r w:rsidRPr="00881EB1">
        <w:rPr>
          <w:rStyle w:val="Hyperlink0"/>
          <w:rFonts w:eastAsia="Arial Unicode MS"/>
          <w:vertAlign w:val="subscript"/>
          <w:lang w:val="kk-KZ"/>
        </w:rPr>
        <w:t>3</w:t>
      </w:r>
      <w:r w:rsidRPr="00881EB1">
        <w:rPr>
          <w:rStyle w:val="Hyperlink0"/>
          <w:rFonts w:eastAsia="Arial Unicode MS"/>
          <w:lang w:val="kk-KZ"/>
        </w:rPr>
        <w:t>N</w:t>
      </w:r>
      <w:r w:rsidRPr="00881EB1">
        <w:rPr>
          <w:rStyle w:val="Hyperlink0"/>
          <w:rFonts w:eastAsia="Arial Unicode MS"/>
          <w:vertAlign w:val="subscript"/>
          <w:lang w:val="kk-KZ"/>
        </w:rPr>
        <w:t xml:space="preserve">4 </w:t>
      </w:r>
      <w:r w:rsidRPr="00881EB1">
        <w:rPr>
          <w:rStyle w:val="Hyperlink0"/>
          <w:rFonts w:eastAsia="Arial Unicode MS"/>
        </w:rPr>
        <w:t>составили 1,7±0,2</w:t>
      </w:r>
      <w:r w:rsidR="00355707">
        <w:rPr>
          <w:rStyle w:val="Hyperlink0"/>
          <w:rFonts w:eastAsia="Arial Unicode MS"/>
          <w:lang w:val="kk-KZ"/>
        </w:rPr>
        <w:t> </w:t>
      </w:r>
      <w:r w:rsidRPr="00881EB1">
        <w:rPr>
          <w:rStyle w:val="Hyperlink0"/>
          <w:rFonts w:eastAsia="Arial Unicode MS"/>
        </w:rPr>
        <w:t xml:space="preserve">нм для ионов висмута и 1,0 ± 0,2 нм для </w:t>
      </w:r>
      <w:r w:rsidRPr="00B000D0">
        <w:rPr>
          <w:rStyle w:val="Hyperlink0"/>
          <w:rFonts w:eastAsia="Arial Unicode MS"/>
          <w:color w:val="000000" w:themeColor="text1"/>
        </w:rPr>
        <w:t>ионов ксенона [</w:t>
      </w:r>
      <w:r w:rsidRPr="00B000D0">
        <w:rPr>
          <w:rFonts w:ascii="Times New Roman" w:hAnsi="Times New Roman" w:cs="Times New Roman"/>
          <w:color w:val="000000" w:themeColor="text1"/>
          <w:sz w:val="28"/>
          <w:szCs w:val="28"/>
        </w:rPr>
        <w:t>32</w:t>
      </w:r>
      <w:r w:rsidRPr="00B000D0">
        <w:rPr>
          <w:rFonts w:ascii="Times New Roman" w:hAnsi="Times New Roman" w:cs="Times New Roman"/>
          <w:color w:val="000000" w:themeColor="text1"/>
          <w:sz w:val="28"/>
          <w:szCs w:val="28"/>
          <w:lang w:val="kk-KZ"/>
        </w:rPr>
        <w:t xml:space="preserve">, </w:t>
      </w:r>
      <w:r w:rsidR="00451848">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B000D0">
        <w:rPr>
          <w:rFonts w:ascii="Times New Roman" w:hAnsi="Times New Roman" w:cs="Times New Roman"/>
          <w:color w:val="000000" w:themeColor="text1"/>
          <w:sz w:val="28"/>
          <w:szCs w:val="28"/>
          <w:lang w:val="kk-KZ"/>
        </w:rPr>
        <w:t xml:space="preserve"> 762</w:t>
      </w:r>
      <w:r w:rsidRPr="00B000D0">
        <w:rPr>
          <w:rFonts w:ascii="Times New Roman" w:hAnsi="Times New Roman" w:cs="Times New Roman"/>
          <w:color w:val="000000" w:themeColor="text1"/>
          <w:sz w:val="28"/>
          <w:szCs w:val="28"/>
        </w:rPr>
        <w:t xml:space="preserve">; 66, </w:t>
      </w:r>
      <w:r w:rsidR="00451848">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00355707">
        <w:rPr>
          <w:rFonts w:ascii="Times New Roman" w:hAnsi="Times New Roman" w:cs="Times New Roman"/>
          <w:color w:val="000000" w:themeColor="text1"/>
          <w:sz w:val="28"/>
          <w:szCs w:val="28"/>
          <w:lang w:val="kk-KZ"/>
        </w:rPr>
        <w:t> </w:t>
      </w:r>
      <w:r w:rsidRPr="00B000D0">
        <w:rPr>
          <w:rFonts w:ascii="Times New Roman" w:hAnsi="Times New Roman" w:cs="Times New Roman"/>
          <w:color w:val="000000" w:themeColor="text1"/>
          <w:sz w:val="28"/>
          <w:szCs w:val="28"/>
        </w:rPr>
        <w:t xml:space="preserve">143; 67, </w:t>
      </w:r>
      <w:r w:rsidR="00451848">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7157</w:t>
      </w:r>
      <w:r w:rsidRPr="00B000D0">
        <w:rPr>
          <w:rStyle w:val="Hyperlink0"/>
          <w:rFonts w:eastAsia="Arial Unicode MS"/>
          <w:color w:val="000000" w:themeColor="text1"/>
        </w:rPr>
        <w:t xml:space="preserve">; </w:t>
      </w:r>
      <w:r w:rsidRPr="00B000D0">
        <w:rPr>
          <w:rFonts w:ascii="Times New Roman" w:hAnsi="Times New Roman" w:cs="Times New Roman"/>
          <w:color w:val="000000" w:themeColor="text1"/>
          <w:sz w:val="28"/>
          <w:szCs w:val="28"/>
        </w:rPr>
        <w:t xml:space="preserve">68, </w:t>
      </w:r>
      <w:r w:rsidR="00451848">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025512-2</w:t>
      </w:r>
      <w:r w:rsidRPr="00B000D0">
        <w:rPr>
          <w:rStyle w:val="Hyperlink0"/>
          <w:rFonts w:eastAsia="Arial Unicode MS"/>
          <w:color w:val="000000" w:themeColor="text1"/>
        </w:rPr>
        <w:t>]. Эти и предыдущие данные показывают, что радиусы треков в поли</w:t>
      </w:r>
      <w:r w:rsidR="00253346" w:rsidRPr="00B000D0">
        <w:rPr>
          <w:rStyle w:val="Hyperlink0"/>
          <w:rFonts w:eastAsia="Arial Unicode MS"/>
          <w:color w:val="000000" w:themeColor="text1"/>
        </w:rPr>
        <w:t>кристаллическом</w:t>
      </w:r>
      <w:r w:rsidRPr="00B000D0">
        <w:rPr>
          <w:rStyle w:val="Hyperlink0"/>
          <w:rFonts w:eastAsia="Arial Unicode MS"/>
          <w:color w:val="000000" w:themeColor="text1"/>
        </w:rPr>
        <w:t xml:space="preserve"> и нанокристаллическом нитриде кремния находятся в пределах погрешности измерений, что говорит о схожей радиационной </w:t>
      </w:r>
      <w:r w:rsidRPr="00B000D0">
        <w:rPr>
          <w:rStyle w:val="Hyperlink0"/>
          <w:rFonts w:eastAsia="Arial Unicode MS"/>
          <w:color w:val="000000" w:themeColor="text1"/>
          <w:lang w:val="kk-KZ"/>
        </w:rPr>
        <w:t>стойкости</w:t>
      </w:r>
      <w:r w:rsidRPr="00B000D0">
        <w:rPr>
          <w:rStyle w:val="Hyperlink0"/>
          <w:rFonts w:eastAsia="Arial Unicode MS"/>
          <w:color w:val="000000" w:themeColor="text1"/>
        </w:rPr>
        <w:t xml:space="preserve"> этих материалов. Пороговые значения для формирования треков в поликристаллическом </w:t>
      </w:r>
      <w:r w:rsidRPr="00B000D0">
        <w:rPr>
          <w:rStyle w:val="Hyperlink0"/>
          <w:rFonts w:eastAsia="Arial Unicode MS"/>
          <w:color w:val="000000" w:themeColor="text1"/>
          <w:lang w:val="kk-KZ"/>
        </w:rPr>
        <w:t>Si</w:t>
      </w:r>
      <w:r w:rsidRPr="00B000D0">
        <w:rPr>
          <w:rStyle w:val="Hyperlink0"/>
          <w:rFonts w:eastAsia="Arial Unicode MS"/>
          <w:color w:val="000000" w:themeColor="text1"/>
          <w:vertAlign w:val="subscript"/>
          <w:lang w:val="kk-KZ"/>
        </w:rPr>
        <w:t>3</w:t>
      </w:r>
      <w:r w:rsidRPr="00B000D0">
        <w:rPr>
          <w:rStyle w:val="Hyperlink0"/>
          <w:rFonts w:eastAsia="Arial Unicode MS"/>
          <w:color w:val="000000" w:themeColor="text1"/>
          <w:lang w:val="kk-KZ"/>
        </w:rPr>
        <w:t>N</w:t>
      </w:r>
      <w:r w:rsidRPr="00B000D0">
        <w:rPr>
          <w:rStyle w:val="Hyperlink0"/>
          <w:rFonts w:eastAsia="Arial Unicode MS"/>
          <w:color w:val="000000" w:themeColor="text1"/>
          <w:vertAlign w:val="subscript"/>
          <w:lang w:val="kk-KZ"/>
        </w:rPr>
        <w:t>4</w:t>
      </w:r>
      <w:r w:rsidRPr="00B000D0">
        <w:rPr>
          <w:rStyle w:val="Hyperlink0"/>
          <w:rFonts w:eastAsia="Arial Unicode MS"/>
          <w:color w:val="000000" w:themeColor="text1"/>
        </w:rPr>
        <w:t xml:space="preserve"> (~9 кэВ) [</w:t>
      </w:r>
      <w:r w:rsidRPr="00B000D0">
        <w:rPr>
          <w:rFonts w:ascii="Times New Roman" w:hAnsi="Times New Roman" w:cs="Times New Roman"/>
          <w:color w:val="000000" w:themeColor="text1"/>
          <w:sz w:val="28"/>
          <w:szCs w:val="28"/>
        </w:rPr>
        <w:t xml:space="preserve">67, </w:t>
      </w:r>
      <w:r w:rsidR="00451848">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B000D0">
        <w:rPr>
          <w:rFonts w:ascii="Times New Roman" w:hAnsi="Times New Roman" w:cs="Times New Roman"/>
          <w:color w:val="000000" w:themeColor="text1"/>
          <w:sz w:val="28"/>
          <w:szCs w:val="28"/>
        </w:rPr>
        <w:t xml:space="preserve"> 7175</w:t>
      </w:r>
      <w:r w:rsidRPr="00B000D0">
        <w:rPr>
          <w:rStyle w:val="Hyperlink0"/>
          <w:rFonts w:eastAsia="Arial Unicode MS"/>
          <w:color w:val="000000" w:themeColor="text1"/>
        </w:rPr>
        <w:t xml:space="preserve">; </w:t>
      </w:r>
      <w:r w:rsidRPr="00B000D0">
        <w:rPr>
          <w:rFonts w:ascii="Times New Roman" w:hAnsi="Times New Roman" w:cs="Times New Roman"/>
          <w:color w:val="000000" w:themeColor="text1"/>
          <w:sz w:val="28"/>
          <w:szCs w:val="28"/>
        </w:rPr>
        <w:t xml:space="preserve">68, </w:t>
      </w:r>
      <w:r w:rsidR="00451848">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00355707">
        <w:rPr>
          <w:rFonts w:ascii="Times New Roman" w:hAnsi="Times New Roman" w:cs="Times New Roman"/>
          <w:color w:val="000000" w:themeColor="text1"/>
          <w:sz w:val="28"/>
          <w:szCs w:val="28"/>
          <w:lang w:val="kk-KZ"/>
        </w:rPr>
        <w:t> </w:t>
      </w:r>
      <w:r w:rsidRPr="00B000D0">
        <w:rPr>
          <w:rFonts w:ascii="Times New Roman" w:hAnsi="Times New Roman" w:cs="Times New Roman"/>
          <w:color w:val="000000" w:themeColor="text1"/>
          <w:sz w:val="28"/>
          <w:szCs w:val="28"/>
        </w:rPr>
        <w:t>025512-2</w:t>
      </w:r>
      <w:r w:rsidRPr="00B000D0">
        <w:rPr>
          <w:rStyle w:val="Hyperlink0"/>
          <w:rFonts w:eastAsia="Arial Unicode MS"/>
          <w:color w:val="000000" w:themeColor="text1"/>
        </w:rPr>
        <w:t xml:space="preserve">] и нанокристаллическом </w:t>
      </w:r>
      <w:r w:rsidRPr="00B000D0">
        <w:rPr>
          <w:rStyle w:val="Hyperlink0"/>
          <w:rFonts w:eastAsia="Arial Unicode MS"/>
          <w:color w:val="000000" w:themeColor="text1"/>
          <w:lang w:val="kk-KZ"/>
        </w:rPr>
        <w:t>Si</w:t>
      </w:r>
      <w:r w:rsidRPr="00B000D0">
        <w:rPr>
          <w:rStyle w:val="Hyperlink0"/>
          <w:rFonts w:eastAsia="Arial Unicode MS"/>
          <w:color w:val="000000" w:themeColor="text1"/>
          <w:vertAlign w:val="subscript"/>
          <w:lang w:val="kk-KZ"/>
        </w:rPr>
        <w:t>3</w:t>
      </w:r>
      <w:r w:rsidRPr="00B000D0">
        <w:rPr>
          <w:rStyle w:val="Hyperlink0"/>
          <w:rFonts w:eastAsia="Arial Unicode MS"/>
          <w:color w:val="000000" w:themeColor="text1"/>
          <w:lang w:val="kk-KZ"/>
        </w:rPr>
        <w:t>N</w:t>
      </w:r>
      <w:r w:rsidRPr="00B000D0">
        <w:rPr>
          <w:rStyle w:val="Hyperlink0"/>
          <w:rFonts w:eastAsia="Arial Unicode MS"/>
          <w:color w:val="000000" w:themeColor="text1"/>
          <w:vertAlign w:val="subscript"/>
          <w:lang w:val="kk-KZ"/>
        </w:rPr>
        <w:t>4</w:t>
      </w:r>
      <w:r w:rsidRPr="00B000D0">
        <w:rPr>
          <w:rStyle w:val="Hyperlink0"/>
          <w:rFonts w:eastAsia="Arial Unicode MS"/>
          <w:color w:val="000000" w:themeColor="text1"/>
        </w:rPr>
        <w:t xml:space="preserve"> (12,3 ± 0,8 &lt; </w:t>
      </w:r>
      <w:proofErr w:type="spellStart"/>
      <w:r w:rsidRPr="00B000D0">
        <w:rPr>
          <w:rStyle w:val="Hyperlink0"/>
          <w:rFonts w:eastAsia="Arial Unicode MS"/>
          <w:color w:val="000000" w:themeColor="text1"/>
        </w:rPr>
        <w:t>S</w:t>
      </w:r>
      <w:r w:rsidRPr="00B000D0">
        <w:rPr>
          <w:rStyle w:val="Hyperlink0"/>
          <w:rFonts w:eastAsia="Arial Unicode MS"/>
          <w:color w:val="000000" w:themeColor="text1"/>
          <w:vertAlign w:val="subscript"/>
        </w:rPr>
        <w:t>et</w:t>
      </w:r>
      <w:proofErr w:type="spellEnd"/>
      <w:r w:rsidRPr="00B000D0">
        <w:rPr>
          <w:rStyle w:val="Hyperlink0"/>
          <w:rFonts w:eastAsia="Arial Unicode MS"/>
          <w:color w:val="000000" w:themeColor="text1"/>
          <w:vertAlign w:val="subscript"/>
        </w:rPr>
        <w:t xml:space="preserve"> </w:t>
      </w:r>
      <w:r w:rsidRPr="00B000D0">
        <w:rPr>
          <w:rStyle w:val="Hyperlink0"/>
          <w:rFonts w:eastAsia="Arial Unicode MS"/>
          <w:color w:val="000000" w:themeColor="text1"/>
        </w:rPr>
        <w:t xml:space="preserve">&lt; 15,2 ± 1,0 кэВ/нм) в данном исследовании значительно различаются. </w:t>
      </w:r>
      <w:r w:rsidRPr="00B000D0">
        <w:rPr>
          <w:rStyle w:val="Hyperlink0"/>
          <w:rFonts w:eastAsia="Arial Unicode MS"/>
          <w:color w:val="000000" w:themeColor="text1"/>
          <w:lang w:val="kk-KZ"/>
        </w:rPr>
        <w:t>Последнее з</w:t>
      </w:r>
      <w:proofErr w:type="spellStart"/>
      <w:r w:rsidRPr="00B000D0">
        <w:rPr>
          <w:rStyle w:val="Hyperlink0"/>
          <w:rFonts w:eastAsia="Arial Unicode MS"/>
          <w:color w:val="000000" w:themeColor="text1"/>
        </w:rPr>
        <w:t>начение</w:t>
      </w:r>
      <w:proofErr w:type="spellEnd"/>
      <w:r w:rsidRPr="00B000D0">
        <w:rPr>
          <w:rStyle w:val="Hyperlink0"/>
          <w:rFonts w:eastAsia="Arial Unicode MS"/>
          <w:color w:val="000000" w:themeColor="text1"/>
        </w:rPr>
        <w:t xml:space="preserve"> дл</w:t>
      </w:r>
      <w:r w:rsidRPr="00FD6FFA">
        <w:rPr>
          <w:rStyle w:val="Hyperlink0"/>
          <w:rFonts w:eastAsia="Arial Unicode MS"/>
          <w:color w:val="000000" w:themeColor="text1"/>
        </w:rPr>
        <w:t xml:space="preserve">я </w:t>
      </w:r>
      <w:proofErr w:type="spellStart"/>
      <w:r w:rsidRPr="00FD6FFA">
        <w:rPr>
          <w:rStyle w:val="Hyperlink0"/>
          <w:rFonts w:eastAsia="Arial Unicode MS"/>
          <w:color w:val="000000" w:themeColor="text1"/>
        </w:rPr>
        <w:t>нанокристаллическо</w:t>
      </w:r>
      <w:proofErr w:type="spellEnd"/>
      <w:r w:rsidRPr="00FD6FFA">
        <w:rPr>
          <w:rStyle w:val="Hyperlink0"/>
          <w:rFonts w:eastAsia="Arial Unicode MS"/>
          <w:color w:val="000000" w:themeColor="text1"/>
          <w:lang w:val="kk-KZ"/>
        </w:rPr>
        <w:t>го</w:t>
      </w:r>
      <w:r w:rsidRPr="00B000D0">
        <w:rPr>
          <w:rStyle w:val="Hyperlink0"/>
          <w:rFonts w:eastAsia="Arial Unicode MS"/>
          <w:color w:val="000000" w:themeColor="text1"/>
        </w:rPr>
        <w:t xml:space="preserve"> </w:t>
      </w:r>
      <w:r w:rsidRPr="00B000D0">
        <w:rPr>
          <w:rStyle w:val="Hyperlink0"/>
          <w:rFonts w:eastAsia="Arial Unicode MS"/>
          <w:color w:val="000000" w:themeColor="text1"/>
          <w:lang w:val="kk-KZ"/>
        </w:rPr>
        <w:t>Si</w:t>
      </w:r>
      <w:r w:rsidRPr="00B000D0">
        <w:rPr>
          <w:rStyle w:val="Hyperlink0"/>
          <w:rFonts w:eastAsia="Arial Unicode MS"/>
          <w:color w:val="000000" w:themeColor="text1"/>
          <w:vertAlign w:val="subscript"/>
          <w:lang w:val="kk-KZ"/>
        </w:rPr>
        <w:t>3</w:t>
      </w:r>
      <w:r w:rsidRPr="00B000D0">
        <w:rPr>
          <w:rStyle w:val="Hyperlink0"/>
          <w:rFonts w:eastAsia="Arial Unicode MS"/>
          <w:color w:val="000000" w:themeColor="text1"/>
          <w:lang w:val="kk-KZ"/>
        </w:rPr>
        <w:t>N</w:t>
      </w:r>
      <w:r w:rsidRPr="00B000D0">
        <w:rPr>
          <w:rStyle w:val="Hyperlink0"/>
          <w:rFonts w:eastAsia="Arial Unicode MS"/>
          <w:color w:val="000000" w:themeColor="text1"/>
          <w:vertAlign w:val="subscript"/>
          <w:lang w:val="kk-KZ"/>
        </w:rPr>
        <w:t>4</w:t>
      </w:r>
      <w:r w:rsidRPr="00B000D0">
        <w:rPr>
          <w:rStyle w:val="Hyperlink0"/>
          <w:rFonts w:eastAsia="Arial Unicode MS"/>
          <w:color w:val="000000" w:themeColor="text1"/>
        </w:rPr>
        <w:t xml:space="preserve"> немного ниже, чем </w:t>
      </w:r>
      <w:r w:rsidRPr="00B000D0">
        <w:rPr>
          <w:rStyle w:val="Hyperlink0"/>
          <w:rFonts w:eastAsia="Arial Unicode MS"/>
          <w:color w:val="000000" w:themeColor="text1"/>
          <w:lang w:val="kk-KZ"/>
        </w:rPr>
        <w:t xml:space="preserve">в </w:t>
      </w:r>
      <w:r w:rsidRPr="00B000D0">
        <w:rPr>
          <w:rStyle w:val="Hyperlink0"/>
          <w:rFonts w:eastAsia="Arial Unicode MS"/>
          <w:color w:val="000000" w:themeColor="text1"/>
        </w:rPr>
        <w:t xml:space="preserve">поликристаллическом </w:t>
      </w:r>
      <w:r w:rsidRPr="00B000D0">
        <w:rPr>
          <w:rStyle w:val="Hyperlink0"/>
          <w:rFonts w:eastAsia="Arial Unicode MS"/>
          <w:color w:val="000000" w:themeColor="text1"/>
          <w:lang w:val="kk-KZ"/>
        </w:rPr>
        <w:t>Si</w:t>
      </w:r>
      <w:r w:rsidRPr="00B000D0">
        <w:rPr>
          <w:rStyle w:val="Hyperlink0"/>
          <w:rFonts w:eastAsia="Arial Unicode MS"/>
          <w:color w:val="000000" w:themeColor="text1"/>
          <w:vertAlign w:val="subscript"/>
          <w:lang w:val="kk-KZ"/>
        </w:rPr>
        <w:t>3</w:t>
      </w:r>
      <w:r w:rsidRPr="00B000D0">
        <w:rPr>
          <w:rStyle w:val="Hyperlink0"/>
          <w:rFonts w:eastAsia="Arial Unicode MS"/>
          <w:color w:val="000000" w:themeColor="text1"/>
          <w:lang w:val="kk-KZ"/>
        </w:rPr>
        <w:t>N</w:t>
      </w:r>
      <w:r w:rsidRPr="00B000D0">
        <w:rPr>
          <w:rStyle w:val="Hyperlink0"/>
          <w:rFonts w:eastAsia="Arial Unicode MS"/>
          <w:color w:val="000000" w:themeColor="text1"/>
          <w:vertAlign w:val="subscript"/>
          <w:lang w:val="kk-KZ"/>
        </w:rPr>
        <w:t xml:space="preserve">4 </w:t>
      </w:r>
      <w:r w:rsidRPr="00B000D0">
        <w:rPr>
          <w:rStyle w:val="Hyperlink0"/>
          <w:rFonts w:eastAsia="Arial Unicode MS"/>
          <w:color w:val="000000" w:themeColor="text1"/>
        </w:rPr>
        <w:t xml:space="preserve">с 3% примесью алюминия, но близко к оценке из работы </w:t>
      </w:r>
      <w:proofErr w:type="spellStart"/>
      <w:r w:rsidRPr="00B000D0">
        <w:rPr>
          <w:rStyle w:val="Hyperlink0"/>
          <w:rFonts w:eastAsia="Arial Unicode MS"/>
          <w:color w:val="000000" w:themeColor="text1"/>
        </w:rPr>
        <w:t>Зинкла</w:t>
      </w:r>
      <w:proofErr w:type="spellEnd"/>
      <w:r w:rsidRPr="00B000D0">
        <w:rPr>
          <w:rStyle w:val="Hyperlink0"/>
          <w:rFonts w:eastAsia="Arial Unicode MS"/>
          <w:color w:val="000000" w:themeColor="text1"/>
        </w:rPr>
        <w:t xml:space="preserve"> и др. </w:t>
      </w:r>
      <w:r w:rsidRPr="009E5692">
        <w:rPr>
          <w:rStyle w:val="Hyperlink0"/>
          <w:rFonts w:eastAsia="Arial Unicode MS"/>
          <w:color w:val="000000" w:themeColor="text1"/>
        </w:rPr>
        <w:t>[</w:t>
      </w:r>
      <w:r w:rsidRPr="009E5692">
        <w:rPr>
          <w:rFonts w:ascii="Times New Roman" w:hAnsi="Times New Roman" w:cs="Times New Roman"/>
          <w:color w:val="000000" w:themeColor="text1"/>
          <w:sz w:val="28"/>
          <w:szCs w:val="28"/>
        </w:rPr>
        <w:t>32</w:t>
      </w:r>
      <w:r w:rsidRPr="00B000D0">
        <w:rPr>
          <w:rFonts w:ascii="Times New Roman" w:hAnsi="Times New Roman" w:cs="Times New Roman"/>
          <w:color w:val="000000" w:themeColor="text1"/>
          <w:sz w:val="28"/>
          <w:szCs w:val="28"/>
          <w:lang w:val="kk-KZ"/>
        </w:rPr>
        <w:t xml:space="preserve">, </w:t>
      </w:r>
      <w:r w:rsidR="00451848">
        <w:rPr>
          <w:rFonts w:ascii="Times New Roman" w:hAnsi="Times New Roman" w:cs="Times New Roman"/>
          <w:color w:val="000000" w:themeColor="text1"/>
          <w:sz w:val="28"/>
          <w:szCs w:val="28"/>
          <w:lang w:val="kk-KZ"/>
        </w:rPr>
        <w:t>р</w:t>
      </w:r>
      <w:r>
        <w:rPr>
          <w:rFonts w:ascii="Times New Roman" w:hAnsi="Times New Roman" w:cs="Times New Roman"/>
          <w:color w:val="000000" w:themeColor="text1"/>
          <w:sz w:val="28"/>
          <w:szCs w:val="28"/>
          <w:lang w:val="kk-KZ"/>
        </w:rPr>
        <w:t>.</w:t>
      </w:r>
      <w:r w:rsidRPr="00B000D0">
        <w:rPr>
          <w:rFonts w:ascii="Times New Roman" w:hAnsi="Times New Roman" w:cs="Times New Roman"/>
          <w:color w:val="000000" w:themeColor="text1"/>
          <w:sz w:val="28"/>
          <w:szCs w:val="28"/>
          <w:lang w:val="kk-KZ"/>
        </w:rPr>
        <w:t xml:space="preserve"> 762</w:t>
      </w:r>
      <w:r w:rsidRPr="009E5692">
        <w:rPr>
          <w:rStyle w:val="Hyperlink0"/>
          <w:rFonts w:eastAsia="Arial Unicode MS"/>
          <w:color w:val="000000" w:themeColor="text1"/>
        </w:rPr>
        <w:t xml:space="preserve">], </w:t>
      </w:r>
      <w:r w:rsidRPr="00B000D0">
        <w:rPr>
          <w:rStyle w:val="Hyperlink0"/>
          <w:rFonts w:eastAsia="Arial Unicode MS"/>
          <w:color w:val="000000" w:themeColor="text1"/>
        </w:rPr>
        <w:t>составляющей</w:t>
      </w:r>
      <w:r w:rsidRPr="009E5692">
        <w:rPr>
          <w:rStyle w:val="Hyperlink0"/>
          <w:rFonts w:eastAsia="Arial Unicode MS"/>
          <w:color w:val="000000" w:themeColor="text1"/>
        </w:rPr>
        <w:t xml:space="preserve"> ~15 </w:t>
      </w:r>
      <w:r w:rsidRPr="00B000D0">
        <w:rPr>
          <w:rStyle w:val="Hyperlink0"/>
          <w:rFonts w:eastAsia="Arial Unicode MS"/>
          <w:color w:val="000000" w:themeColor="text1"/>
        </w:rPr>
        <w:t>кэВ</w:t>
      </w:r>
      <w:r w:rsidRPr="009E5692">
        <w:rPr>
          <w:rStyle w:val="Hyperlink0"/>
          <w:rFonts w:eastAsia="Arial Unicode MS"/>
          <w:color w:val="000000" w:themeColor="text1"/>
        </w:rPr>
        <w:t>/</w:t>
      </w:r>
      <w:r w:rsidRPr="00B000D0">
        <w:rPr>
          <w:rStyle w:val="Hyperlink0"/>
          <w:rFonts w:eastAsia="Arial Unicode MS"/>
          <w:color w:val="000000" w:themeColor="text1"/>
        </w:rPr>
        <w:t>нм</w:t>
      </w:r>
      <w:r w:rsidRPr="009E5692">
        <w:rPr>
          <w:rStyle w:val="Hyperlink0"/>
          <w:rFonts w:eastAsia="Arial Unicode MS"/>
          <w:color w:val="000000" w:themeColor="text1"/>
        </w:rPr>
        <w:t>.</w:t>
      </w:r>
    </w:p>
    <w:p w14:paraId="62C09F40" w14:textId="75434B18" w:rsidR="00942AB5" w:rsidRDefault="00410B27" w:rsidP="00355707">
      <w:pPr>
        <w:tabs>
          <w:tab w:val="right" w:leader="dot" w:pos="8647"/>
        </w:tabs>
        <w:ind w:firstLine="709"/>
        <w:jc w:val="both"/>
        <w:rPr>
          <w:rFonts w:ascii="Times New Roman" w:hAnsi="Times New Roman" w:cs="Times New Roman"/>
          <w:color w:val="000000" w:themeColor="text1"/>
          <w:sz w:val="28"/>
          <w:szCs w:val="28"/>
          <w:lang w:val="kk-KZ"/>
        </w:rPr>
      </w:pPr>
      <w:r>
        <w:rPr>
          <w:rStyle w:val="Hyperlink0"/>
          <w:rFonts w:eastAsia="Arial Unicode MS"/>
          <w:lang w:val="kk-KZ"/>
        </w:rPr>
        <w:t xml:space="preserve">На рисунке 50 показаны </w:t>
      </w:r>
      <w:proofErr w:type="spellStart"/>
      <w:r w:rsidRPr="00881EB1">
        <w:rPr>
          <w:rStyle w:val="Hyperlink0"/>
          <w:rFonts w:eastAsia="Arial Unicode MS"/>
        </w:rPr>
        <w:t>темнопольны</w:t>
      </w:r>
      <w:proofErr w:type="spellEnd"/>
      <w:r>
        <w:rPr>
          <w:rStyle w:val="Hyperlink0"/>
          <w:rFonts w:eastAsia="Arial Unicode MS"/>
          <w:lang w:val="kk-KZ"/>
        </w:rPr>
        <w:t>е</w:t>
      </w:r>
      <w:r w:rsidRPr="00881EB1">
        <w:rPr>
          <w:rStyle w:val="Hyperlink0"/>
          <w:rFonts w:eastAsia="Arial Unicode MS"/>
        </w:rPr>
        <w:t xml:space="preserve"> (DF) ПЭM </w:t>
      </w:r>
      <w:proofErr w:type="spellStart"/>
      <w:r w:rsidRPr="00881EB1">
        <w:rPr>
          <w:rStyle w:val="Hyperlink0"/>
          <w:rFonts w:eastAsia="Arial Unicode MS"/>
        </w:rPr>
        <w:t>изображени</w:t>
      </w:r>
      <w:proofErr w:type="spellEnd"/>
      <w:r>
        <w:rPr>
          <w:rStyle w:val="Hyperlink0"/>
          <w:rFonts w:eastAsia="Arial Unicode MS"/>
          <w:lang w:val="kk-KZ"/>
        </w:rPr>
        <w:t>я</w:t>
      </w:r>
      <w:r w:rsidRPr="00881EB1">
        <w:rPr>
          <w:rStyle w:val="Hyperlink0"/>
          <w:rFonts w:eastAsia="Arial Unicode MS"/>
        </w:rPr>
        <w:t xml:space="preserve"> </w:t>
      </w:r>
      <w:r w:rsidRPr="00881EB1">
        <w:rPr>
          <w:rFonts w:ascii="Times New Roman" w:hAnsi="Times New Roman" w:cs="Times New Roman"/>
          <w:bCs/>
          <w:sz w:val="28"/>
          <w:lang w:val="kk-KZ"/>
        </w:rPr>
        <w:t xml:space="preserve">нанокристаллического </w:t>
      </w:r>
      <w:r w:rsidRPr="00881EB1">
        <w:rPr>
          <w:rStyle w:val="Hyperlink0"/>
          <w:rFonts w:eastAsia="Arial Unicode MS"/>
          <w:lang w:val="kk-KZ"/>
        </w:rPr>
        <w:t>Si</w:t>
      </w:r>
      <w:r w:rsidRPr="00881EB1">
        <w:rPr>
          <w:rStyle w:val="Hyperlink0"/>
          <w:rFonts w:eastAsia="Arial Unicode MS"/>
          <w:vertAlign w:val="subscript"/>
          <w:lang w:val="kk-KZ"/>
        </w:rPr>
        <w:t>3</w:t>
      </w:r>
      <w:r w:rsidRPr="00881EB1">
        <w:rPr>
          <w:rStyle w:val="Hyperlink0"/>
          <w:rFonts w:eastAsia="Arial Unicode MS"/>
          <w:lang w:val="kk-KZ"/>
        </w:rPr>
        <w:t>N</w:t>
      </w:r>
      <w:r w:rsidRPr="00881EB1">
        <w:rPr>
          <w:rStyle w:val="Hyperlink0"/>
          <w:rFonts w:eastAsia="Arial Unicode MS"/>
          <w:vertAlign w:val="subscript"/>
          <w:lang w:val="kk-KZ"/>
        </w:rPr>
        <w:t>4</w:t>
      </w:r>
      <w:r w:rsidRPr="00881EB1">
        <w:rPr>
          <w:rStyle w:val="Hyperlink0"/>
          <w:rFonts w:eastAsia="Arial Unicode MS"/>
          <w:lang w:val="kk-KZ"/>
        </w:rPr>
        <w:t>, облученного ионами Bi при различных значениях потерь энергии</w:t>
      </w:r>
      <w:r>
        <w:rPr>
          <w:rStyle w:val="Hyperlink0"/>
          <w:rFonts w:eastAsia="Arial Unicode MS"/>
          <w:lang w:val="kk-KZ"/>
        </w:rPr>
        <w:t>.</w:t>
      </w:r>
      <w:r w:rsidR="007C3119">
        <w:rPr>
          <w:rStyle w:val="Hyperlink0"/>
          <w:rFonts w:eastAsia="Arial Unicode MS"/>
          <w:lang w:val="kk-KZ"/>
        </w:rPr>
        <w:t xml:space="preserve"> </w:t>
      </w:r>
      <w:r w:rsidR="007C3119">
        <w:rPr>
          <w:rFonts w:ascii="Times New Roman" w:hAnsi="Times New Roman" w:cs="Times New Roman"/>
          <w:color w:val="000000" w:themeColor="text1"/>
          <w:sz w:val="28"/>
          <w:szCs w:val="28"/>
          <w:lang w:val="kk-KZ"/>
        </w:rPr>
        <w:t>Т</w:t>
      </w:r>
      <w:r w:rsidR="007C3119" w:rsidRPr="00DE6EBC">
        <w:rPr>
          <w:rFonts w:ascii="Times New Roman" w:hAnsi="Times New Roman" w:cs="Times New Roman"/>
          <w:color w:val="000000" w:themeColor="text1"/>
          <w:sz w:val="28"/>
          <w:szCs w:val="28"/>
        </w:rPr>
        <w:t xml:space="preserve">реки не </w:t>
      </w:r>
      <w:proofErr w:type="spellStart"/>
      <w:r w:rsidR="007C3119" w:rsidRPr="00DE6EBC">
        <w:rPr>
          <w:rFonts w:ascii="Times New Roman" w:hAnsi="Times New Roman" w:cs="Times New Roman"/>
          <w:color w:val="000000" w:themeColor="text1"/>
          <w:sz w:val="28"/>
          <w:szCs w:val="28"/>
        </w:rPr>
        <w:t>наблюда</w:t>
      </w:r>
      <w:proofErr w:type="spellEnd"/>
      <w:r w:rsidR="007C3119">
        <w:rPr>
          <w:rFonts w:ascii="Times New Roman" w:hAnsi="Times New Roman" w:cs="Times New Roman"/>
          <w:color w:val="000000" w:themeColor="text1"/>
          <w:sz w:val="28"/>
          <w:szCs w:val="28"/>
          <w:lang w:val="kk-KZ"/>
        </w:rPr>
        <w:t>ются</w:t>
      </w:r>
      <w:r w:rsidR="007C3119" w:rsidRPr="00DE6EBC">
        <w:rPr>
          <w:rFonts w:ascii="Times New Roman" w:hAnsi="Times New Roman" w:cs="Times New Roman"/>
          <w:color w:val="000000" w:themeColor="text1"/>
          <w:sz w:val="28"/>
          <w:szCs w:val="28"/>
        </w:rPr>
        <w:t xml:space="preserve"> после облучения ионами </w:t>
      </w:r>
      <w:r w:rsidR="007C3119" w:rsidRPr="00DE6EBC">
        <w:rPr>
          <w:rFonts w:ascii="Times New Roman" w:hAnsi="Times New Roman" w:cs="Times New Roman"/>
          <w:color w:val="000000" w:themeColor="text1"/>
          <w:sz w:val="28"/>
          <w:szCs w:val="28"/>
          <w:lang w:val="en-US"/>
        </w:rPr>
        <w:t>Bi</w:t>
      </w:r>
      <w:r w:rsidR="007C3119" w:rsidRPr="00DE6EBC">
        <w:rPr>
          <w:rFonts w:ascii="Times New Roman" w:hAnsi="Times New Roman" w:cs="Times New Roman"/>
          <w:color w:val="000000" w:themeColor="text1"/>
          <w:sz w:val="28"/>
          <w:szCs w:val="28"/>
        </w:rPr>
        <w:t xml:space="preserve"> </w:t>
      </w:r>
      <w:r w:rsidR="007C3119">
        <w:rPr>
          <w:rFonts w:ascii="Times New Roman" w:hAnsi="Times New Roman" w:cs="Times New Roman"/>
          <w:color w:val="000000" w:themeColor="text1"/>
          <w:sz w:val="28"/>
          <w:szCs w:val="28"/>
          <w:lang w:val="kk-KZ"/>
        </w:rPr>
        <w:t xml:space="preserve">при </w:t>
      </w:r>
      <w:proofErr w:type="spellStart"/>
      <w:r w:rsidR="007C3119" w:rsidRPr="00DE6EBC">
        <w:rPr>
          <w:rFonts w:ascii="Times New Roman" w:hAnsi="Times New Roman" w:cs="Times New Roman"/>
          <w:color w:val="000000" w:themeColor="text1"/>
          <w:sz w:val="28"/>
          <w:szCs w:val="28"/>
        </w:rPr>
        <w:t>S</w:t>
      </w:r>
      <w:r w:rsidR="007C3119" w:rsidRPr="00DE6EBC">
        <w:rPr>
          <w:rFonts w:ascii="Times New Roman" w:hAnsi="Times New Roman" w:cs="Times New Roman"/>
          <w:color w:val="000000" w:themeColor="text1"/>
          <w:sz w:val="28"/>
          <w:szCs w:val="28"/>
          <w:vertAlign w:val="subscript"/>
        </w:rPr>
        <w:t>e</w:t>
      </w:r>
      <w:proofErr w:type="spellEnd"/>
      <w:r w:rsidR="007C3119" w:rsidRPr="007C3119">
        <w:rPr>
          <w:rFonts w:ascii="Times New Roman" w:hAnsi="Times New Roman" w:cs="Times New Roman"/>
          <w:color w:val="000000" w:themeColor="text1"/>
          <w:sz w:val="28"/>
          <w:szCs w:val="28"/>
        </w:rPr>
        <w:t>=</w:t>
      </w:r>
      <w:r w:rsidR="007C3119">
        <w:rPr>
          <w:rFonts w:ascii="Times New Roman" w:hAnsi="Times New Roman" w:cs="Times New Roman"/>
          <w:color w:val="000000" w:themeColor="text1"/>
          <w:sz w:val="28"/>
          <w:szCs w:val="28"/>
          <w:lang w:val="kk-KZ"/>
        </w:rPr>
        <w:t>11,6</w:t>
      </w:r>
      <w:r w:rsidR="00A60428">
        <w:rPr>
          <w:rFonts w:ascii="Times New Roman" w:hAnsi="Times New Roman" w:cs="Times New Roman"/>
          <w:color w:val="000000" w:themeColor="text1"/>
          <w:sz w:val="28"/>
          <w:szCs w:val="28"/>
          <w:lang w:val="kk-KZ"/>
        </w:rPr>
        <w:t> </w:t>
      </w:r>
      <w:r w:rsidR="007C3119" w:rsidRPr="00DE6EBC">
        <w:rPr>
          <w:rFonts w:ascii="Times New Roman" w:hAnsi="Times New Roman" w:cs="Times New Roman"/>
          <w:color w:val="000000" w:themeColor="text1"/>
          <w:sz w:val="28"/>
          <w:szCs w:val="28"/>
        </w:rPr>
        <w:t>кэВ/нм</w:t>
      </w:r>
      <w:r w:rsidR="007C3119">
        <w:rPr>
          <w:rFonts w:ascii="Times New Roman" w:hAnsi="Times New Roman" w:cs="Times New Roman"/>
          <w:color w:val="000000" w:themeColor="text1"/>
          <w:sz w:val="28"/>
          <w:szCs w:val="28"/>
          <w:lang w:val="kk-KZ"/>
        </w:rPr>
        <w:t>.</w:t>
      </w:r>
    </w:p>
    <w:p w14:paraId="5F49BFC2" w14:textId="77777777" w:rsidR="00151866" w:rsidRDefault="00151866" w:rsidP="00355707">
      <w:pPr>
        <w:tabs>
          <w:tab w:val="right" w:leader="dot" w:pos="8647"/>
        </w:tabs>
        <w:ind w:firstLine="709"/>
        <w:jc w:val="both"/>
        <w:rPr>
          <w:rFonts w:ascii="Times New Roman" w:hAnsi="Times New Roman" w:cs="Times New Roman"/>
          <w:color w:val="000000" w:themeColor="text1"/>
          <w:sz w:val="28"/>
          <w:szCs w:val="28"/>
          <w:lang w:val="kk-KZ"/>
        </w:rPr>
      </w:pPr>
    </w:p>
    <w:tbl>
      <w:tblPr>
        <w:tblStyle w:val="a6"/>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7D2FB1" w:rsidRPr="00881EB1" w14:paraId="15441FE4" w14:textId="77777777" w:rsidTr="00790229">
        <w:trPr>
          <w:trHeight w:val="5073"/>
        </w:trPr>
        <w:tc>
          <w:tcPr>
            <w:tcW w:w="4819" w:type="dxa"/>
            <w:vAlign w:val="center"/>
          </w:tcPr>
          <w:p w14:paraId="4976BB14" w14:textId="77777777" w:rsidR="007D2FB1" w:rsidRDefault="007D2FB1" w:rsidP="00355707">
            <w:pPr>
              <w:overflowPunct/>
              <w:jc w:val="center"/>
              <w:rPr>
                <w:rFonts w:ascii="Times New Roman" w:hAnsi="Times New Roman" w:cs="Times New Roman"/>
                <w:lang w:val="kk-KZ"/>
              </w:rPr>
            </w:pPr>
            <w:r w:rsidRPr="00881EB1">
              <w:rPr>
                <w:rStyle w:val="Hyperlink0"/>
                <w:rFonts w:eastAsia="Arial Unicode MS"/>
                <w:noProof/>
                <w:lang w:eastAsia="ru-RU" w:bidi="ar-SA"/>
              </w:rPr>
              <w:lastRenderedPageBreak/>
              <w:drawing>
                <wp:inline distT="0" distB="0" distL="0" distR="0" wp14:anchorId="36E8A43B" wp14:editId="3520626A">
                  <wp:extent cx="2790908" cy="2870421"/>
                  <wp:effectExtent l="0" t="0" r="0" b="6350"/>
                  <wp:docPr id="1734976127" name="Рисунок 173497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92487" cy="2872045"/>
                          </a:xfrm>
                          <a:prstGeom prst="rect">
                            <a:avLst/>
                          </a:prstGeom>
                          <a:noFill/>
                          <a:ln>
                            <a:noFill/>
                          </a:ln>
                        </pic:spPr>
                      </pic:pic>
                    </a:graphicData>
                  </a:graphic>
                </wp:inline>
              </w:drawing>
            </w:r>
          </w:p>
          <w:p w14:paraId="6D1E3B79" w14:textId="6AF3BE23" w:rsidR="00355707" w:rsidRPr="00881EB1" w:rsidRDefault="00355707" w:rsidP="00355707">
            <w:pPr>
              <w:overflowPunct/>
              <w:jc w:val="center"/>
              <w:rPr>
                <w:rFonts w:ascii="Times New Roman" w:hAnsi="Times New Roman" w:cs="Times New Roman"/>
                <w:lang w:val="kk-KZ"/>
              </w:rPr>
            </w:pPr>
            <w:r>
              <w:rPr>
                <w:rFonts w:ascii="Times New Roman" w:hAnsi="Times New Roman" w:cs="Times New Roman"/>
                <w:lang w:val="kk-KZ"/>
              </w:rPr>
              <w:t>а</w:t>
            </w:r>
          </w:p>
        </w:tc>
        <w:tc>
          <w:tcPr>
            <w:tcW w:w="4819" w:type="dxa"/>
            <w:vAlign w:val="center"/>
          </w:tcPr>
          <w:p w14:paraId="23D236AF" w14:textId="77777777" w:rsidR="007D2FB1" w:rsidRDefault="007D2FB1" w:rsidP="00355707">
            <w:pPr>
              <w:overflowPunct/>
              <w:jc w:val="center"/>
              <w:rPr>
                <w:rFonts w:ascii="Times New Roman" w:hAnsi="Times New Roman" w:cs="Times New Roman"/>
                <w:lang w:val="kk-KZ"/>
              </w:rPr>
            </w:pPr>
            <w:r w:rsidRPr="00881EB1">
              <w:rPr>
                <w:rStyle w:val="Hyperlink0"/>
                <w:rFonts w:eastAsia="Arial Unicode MS"/>
                <w:noProof/>
                <w:lang w:eastAsia="ru-RU" w:bidi="ar-SA"/>
              </w:rPr>
              <w:drawing>
                <wp:inline distT="0" distB="0" distL="0" distR="0" wp14:anchorId="12BBA852" wp14:editId="015ABFDB">
                  <wp:extent cx="2775005" cy="2822713"/>
                  <wp:effectExtent l="0" t="0" r="6350" b="0"/>
                  <wp:docPr id="1087703932" name="Рисунок 108770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76575" cy="2824310"/>
                          </a:xfrm>
                          <a:prstGeom prst="rect">
                            <a:avLst/>
                          </a:prstGeom>
                          <a:noFill/>
                          <a:ln>
                            <a:noFill/>
                          </a:ln>
                        </pic:spPr>
                      </pic:pic>
                    </a:graphicData>
                  </a:graphic>
                </wp:inline>
              </w:drawing>
            </w:r>
          </w:p>
          <w:p w14:paraId="3BDC80C0" w14:textId="528895B0" w:rsidR="00355707" w:rsidRPr="00881EB1" w:rsidRDefault="00355707" w:rsidP="00355707">
            <w:pPr>
              <w:overflowPunct/>
              <w:jc w:val="center"/>
              <w:rPr>
                <w:rFonts w:ascii="Times New Roman" w:hAnsi="Times New Roman" w:cs="Times New Roman"/>
                <w:lang w:val="kk-KZ"/>
              </w:rPr>
            </w:pPr>
            <w:r>
              <w:rPr>
                <w:rFonts w:ascii="Times New Roman" w:hAnsi="Times New Roman" w:cs="Times New Roman"/>
                <w:lang w:val="kk-KZ"/>
              </w:rPr>
              <w:t>б</w:t>
            </w:r>
          </w:p>
        </w:tc>
      </w:tr>
      <w:tr w:rsidR="007D2FB1" w:rsidRPr="00881EB1" w14:paraId="23D61270" w14:textId="77777777" w:rsidTr="00B92088">
        <w:trPr>
          <w:trHeight w:val="4252"/>
        </w:trPr>
        <w:tc>
          <w:tcPr>
            <w:tcW w:w="4819" w:type="dxa"/>
            <w:vAlign w:val="center"/>
          </w:tcPr>
          <w:p w14:paraId="5CE37107" w14:textId="77777777" w:rsidR="007D2FB1" w:rsidRDefault="007D2FB1" w:rsidP="00355707">
            <w:pPr>
              <w:overflowPunct/>
              <w:jc w:val="center"/>
              <w:rPr>
                <w:rFonts w:ascii="Times New Roman" w:hAnsi="Times New Roman" w:cs="Times New Roman"/>
                <w:lang w:val="kk-KZ"/>
              </w:rPr>
            </w:pPr>
            <w:r w:rsidRPr="00881EB1">
              <w:rPr>
                <w:rStyle w:val="Hyperlink0"/>
                <w:rFonts w:eastAsia="Arial Unicode MS"/>
                <w:noProof/>
                <w:lang w:eastAsia="ru-RU" w:bidi="ar-SA"/>
              </w:rPr>
              <w:drawing>
                <wp:inline distT="0" distB="0" distL="0" distR="0" wp14:anchorId="7C23E415" wp14:editId="69E621F1">
                  <wp:extent cx="2775005" cy="2862469"/>
                  <wp:effectExtent l="0" t="0" r="6350" b="0"/>
                  <wp:docPr id="738207993" name="Рисунок 73820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76575" cy="2864088"/>
                          </a:xfrm>
                          <a:prstGeom prst="rect">
                            <a:avLst/>
                          </a:prstGeom>
                          <a:noFill/>
                          <a:ln>
                            <a:noFill/>
                          </a:ln>
                        </pic:spPr>
                      </pic:pic>
                    </a:graphicData>
                  </a:graphic>
                </wp:inline>
              </w:drawing>
            </w:r>
          </w:p>
          <w:p w14:paraId="71883502" w14:textId="1C740F8F" w:rsidR="00355707" w:rsidRPr="00881EB1" w:rsidRDefault="00355707" w:rsidP="00355707">
            <w:pPr>
              <w:overflowPunct/>
              <w:jc w:val="center"/>
              <w:rPr>
                <w:rFonts w:ascii="Times New Roman" w:hAnsi="Times New Roman" w:cs="Times New Roman"/>
                <w:lang w:val="kk-KZ"/>
              </w:rPr>
            </w:pPr>
            <w:r>
              <w:rPr>
                <w:rFonts w:ascii="Times New Roman" w:hAnsi="Times New Roman" w:cs="Times New Roman"/>
                <w:lang w:val="kk-KZ"/>
              </w:rPr>
              <w:t>в</w:t>
            </w:r>
          </w:p>
        </w:tc>
        <w:tc>
          <w:tcPr>
            <w:tcW w:w="4819" w:type="dxa"/>
            <w:vAlign w:val="center"/>
          </w:tcPr>
          <w:p w14:paraId="2B8597A6" w14:textId="77777777" w:rsidR="007D2FB1" w:rsidRDefault="007D2FB1" w:rsidP="00355707">
            <w:pPr>
              <w:overflowPunct/>
              <w:jc w:val="center"/>
              <w:rPr>
                <w:rFonts w:ascii="Times New Roman" w:hAnsi="Times New Roman" w:cs="Times New Roman"/>
                <w:lang w:val="kk-KZ"/>
              </w:rPr>
            </w:pPr>
            <w:r w:rsidRPr="00881EB1">
              <w:rPr>
                <w:rStyle w:val="Hyperlink0"/>
                <w:rFonts w:eastAsia="Arial Unicode MS"/>
                <w:noProof/>
                <w:lang w:eastAsia="ru-RU" w:bidi="ar-SA"/>
              </w:rPr>
              <w:drawing>
                <wp:inline distT="0" distB="0" distL="0" distR="0" wp14:anchorId="6760C544" wp14:editId="591BC46C">
                  <wp:extent cx="2790908" cy="2830665"/>
                  <wp:effectExtent l="0" t="0" r="0" b="8255"/>
                  <wp:docPr id="953568031" name="Рисунок 95356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2487" cy="2832266"/>
                          </a:xfrm>
                          <a:prstGeom prst="rect">
                            <a:avLst/>
                          </a:prstGeom>
                          <a:noFill/>
                          <a:ln>
                            <a:noFill/>
                          </a:ln>
                        </pic:spPr>
                      </pic:pic>
                    </a:graphicData>
                  </a:graphic>
                </wp:inline>
              </w:drawing>
            </w:r>
          </w:p>
          <w:p w14:paraId="11667D00" w14:textId="3F1785B5" w:rsidR="00355707" w:rsidRPr="00881EB1" w:rsidRDefault="00355707" w:rsidP="00355707">
            <w:pPr>
              <w:overflowPunct/>
              <w:jc w:val="center"/>
              <w:rPr>
                <w:rFonts w:ascii="Times New Roman" w:hAnsi="Times New Roman" w:cs="Times New Roman"/>
                <w:lang w:val="kk-KZ"/>
              </w:rPr>
            </w:pPr>
            <w:r>
              <w:rPr>
                <w:rFonts w:ascii="Times New Roman" w:hAnsi="Times New Roman" w:cs="Times New Roman"/>
                <w:lang w:val="kk-KZ"/>
              </w:rPr>
              <w:t>г</w:t>
            </w:r>
          </w:p>
        </w:tc>
      </w:tr>
    </w:tbl>
    <w:p w14:paraId="0891693A" w14:textId="77777777" w:rsidR="007D2FB1" w:rsidRPr="00355707" w:rsidRDefault="007D2FB1" w:rsidP="00C9317E">
      <w:pPr>
        <w:tabs>
          <w:tab w:val="right" w:leader="dot" w:pos="8647"/>
        </w:tabs>
        <w:ind w:firstLine="709"/>
        <w:jc w:val="both"/>
        <w:rPr>
          <w:rStyle w:val="Hyperlink0"/>
          <w:rFonts w:eastAsia="Arial Unicode MS"/>
          <w:sz w:val="16"/>
          <w:szCs w:val="16"/>
        </w:rPr>
      </w:pPr>
    </w:p>
    <w:p w14:paraId="19945D89" w14:textId="2D4A9767" w:rsidR="00355707" w:rsidRPr="00355707" w:rsidRDefault="00355707" w:rsidP="007D2FB1">
      <w:pPr>
        <w:tabs>
          <w:tab w:val="right" w:leader="dot" w:pos="8647"/>
        </w:tabs>
        <w:ind w:firstLine="709"/>
        <w:jc w:val="both"/>
        <w:rPr>
          <w:rStyle w:val="Hyperlink0"/>
          <w:rFonts w:eastAsia="Arial Unicode MS"/>
          <w:color w:val="000000" w:themeColor="text1"/>
          <w:sz w:val="24"/>
          <w:szCs w:val="24"/>
          <w:lang w:val="kk-KZ"/>
        </w:rPr>
      </w:pPr>
      <w:r w:rsidRPr="00355707">
        <w:rPr>
          <w:rFonts w:ascii="Times New Roman" w:hAnsi="Times New Roman" w:cs="Times New Roman"/>
          <w:lang w:eastAsia="ru-RU"/>
        </w:rPr>
        <w:t>а</w:t>
      </w:r>
      <w:r w:rsidRPr="00355707">
        <w:rPr>
          <w:rFonts w:ascii="Times New Roman" w:hAnsi="Times New Roman" w:cs="Times New Roman"/>
          <w:lang w:val="kk-KZ" w:eastAsia="ru-RU"/>
        </w:rPr>
        <w:t xml:space="preserve"> </w:t>
      </w:r>
      <w:r w:rsidR="00151866" w:rsidRPr="006119D3">
        <w:rPr>
          <w:rFonts w:ascii="Times New Roman" w:hAnsi="Times New Roman" w:cs="Times New Roman"/>
          <w:lang w:val="kk-KZ" w:eastAsia="ru-RU"/>
        </w:rPr>
        <w:t>‒</w:t>
      </w:r>
      <w:r w:rsidRPr="00355707">
        <w:rPr>
          <w:rFonts w:ascii="Times New Roman" w:hAnsi="Times New Roman" w:cs="Times New Roman"/>
          <w:lang w:val="kk-KZ" w:eastAsia="ru-RU"/>
        </w:rPr>
        <w:t xml:space="preserve"> </w:t>
      </w:r>
      <w:r w:rsidRPr="00355707">
        <w:rPr>
          <w:rStyle w:val="Hyperlink0"/>
          <w:rFonts w:eastAsia="Arial Unicode MS"/>
          <w:sz w:val="24"/>
          <w:szCs w:val="24"/>
          <w:lang w:val="kk-KZ"/>
        </w:rPr>
        <w:t xml:space="preserve">36 кэВ/нм; </w:t>
      </w:r>
      <w:r w:rsidRPr="00355707">
        <w:rPr>
          <w:rStyle w:val="Hyperlink0"/>
          <w:rFonts w:eastAsia="WenQuanYi Micro Hei"/>
          <w:sz w:val="24"/>
          <w:szCs w:val="24"/>
          <w:lang w:val="kk-KZ"/>
        </w:rPr>
        <w:t>б</w:t>
      </w:r>
      <w:r w:rsidRPr="00355707">
        <w:rPr>
          <w:rFonts w:ascii="Times New Roman" w:hAnsi="Times New Roman" w:cs="Times New Roman"/>
          <w:lang w:val="kk-KZ" w:eastAsia="ru-RU"/>
        </w:rPr>
        <w:t xml:space="preserve"> </w:t>
      </w:r>
      <w:r w:rsidR="00151866" w:rsidRPr="006119D3">
        <w:rPr>
          <w:rFonts w:ascii="Times New Roman" w:hAnsi="Times New Roman" w:cs="Times New Roman"/>
          <w:lang w:val="kk-KZ" w:eastAsia="ru-RU"/>
        </w:rPr>
        <w:t>‒</w:t>
      </w:r>
      <w:r w:rsidRPr="00355707">
        <w:rPr>
          <w:rFonts w:ascii="Times New Roman" w:hAnsi="Times New Roman" w:cs="Times New Roman"/>
          <w:lang w:val="kk-KZ" w:eastAsia="ru-RU"/>
        </w:rPr>
        <w:t xml:space="preserve"> </w:t>
      </w:r>
      <w:r w:rsidRPr="00355707">
        <w:rPr>
          <w:rStyle w:val="Hyperlink0"/>
          <w:rFonts w:eastAsia="Arial Unicode MS"/>
          <w:sz w:val="24"/>
          <w:szCs w:val="24"/>
          <w:lang w:val="kk-KZ"/>
        </w:rPr>
        <w:t>29,4 кэВ/нм; в</w:t>
      </w:r>
      <w:r w:rsidRPr="00355707">
        <w:rPr>
          <w:rStyle w:val="Hyperlink0"/>
          <w:rFonts w:eastAsia="Arial Unicode MS"/>
          <w:sz w:val="24"/>
          <w:szCs w:val="24"/>
        </w:rPr>
        <w:t xml:space="preserve"> </w:t>
      </w:r>
      <w:r w:rsidR="00151866" w:rsidRPr="006119D3">
        <w:rPr>
          <w:rFonts w:ascii="Times New Roman" w:hAnsi="Times New Roman" w:cs="Times New Roman"/>
          <w:lang w:val="kk-KZ" w:eastAsia="ru-RU"/>
        </w:rPr>
        <w:t>‒</w:t>
      </w:r>
      <w:r w:rsidRPr="00355707">
        <w:rPr>
          <w:rStyle w:val="Hyperlink0"/>
          <w:rFonts w:eastAsia="Arial Unicode MS"/>
          <w:sz w:val="24"/>
          <w:szCs w:val="24"/>
          <w:lang w:val="kk-KZ"/>
        </w:rPr>
        <w:t xml:space="preserve"> 20,5 кэВ/нм; г </w:t>
      </w:r>
      <w:r w:rsidR="00151866" w:rsidRPr="006119D3">
        <w:rPr>
          <w:rFonts w:ascii="Times New Roman" w:hAnsi="Times New Roman" w:cs="Times New Roman"/>
          <w:lang w:val="kk-KZ" w:eastAsia="ru-RU"/>
        </w:rPr>
        <w:t>‒</w:t>
      </w:r>
      <w:r w:rsidRPr="00355707">
        <w:rPr>
          <w:rStyle w:val="Hyperlink0"/>
          <w:rFonts w:eastAsia="Arial Unicode MS"/>
          <w:sz w:val="24"/>
          <w:szCs w:val="24"/>
          <w:lang w:val="kk-KZ"/>
        </w:rPr>
        <w:t xml:space="preserve"> 11,6 кэВ/нм</w:t>
      </w:r>
    </w:p>
    <w:p w14:paraId="6BD5176D" w14:textId="77777777" w:rsidR="00355707" w:rsidRPr="00355707" w:rsidRDefault="00355707" w:rsidP="007D2FB1">
      <w:pPr>
        <w:tabs>
          <w:tab w:val="right" w:leader="dot" w:pos="8647"/>
        </w:tabs>
        <w:ind w:firstLine="709"/>
        <w:jc w:val="both"/>
        <w:rPr>
          <w:rStyle w:val="Hyperlink0"/>
          <w:rFonts w:eastAsia="Arial Unicode MS"/>
          <w:color w:val="000000" w:themeColor="text1"/>
          <w:sz w:val="16"/>
          <w:szCs w:val="16"/>
          <w:lang w:val="kk-KZ"/>
        </w:rPr>
      </w:pPr>
    </w:p>
    <w:p w14:paraId="70A24959" w14:textId="6E261612" w:rsidR="00355707" w:rsidRDefault="00355707" w:rsidP="00355707">
      <w:pPr>
        <w:tabs>
          <w:tab w:val="right" w:leader="dot" w:pos="8647"/>
        </w:tabs>
        <w:jc w:val="center"/>
        <w:rPr>
          <w:rStyle w:val="Hyperlink0"/>
          <w:rFonts w:eastAsia="Arial Unicode MS"/>
          <w:lang w:val="kk-KZ"/>
        </w:rPr>
      </w:pPr>
      <w:r w:rsidRPr="00881EB1">
        <w:rPr>
          <w:rStyle w:val="Hyperlink0"/>
          <w:rFonts w:eastAsia="Arial Unicode MS"/>
        </w:rPr>
        <w:t>Рис</w:t>
      </w:r>
      <w:r w:rsidRPr="00881EB1">
        <w:rPr>
          <w:rStyle w:val="Hyperlink0"/>
          <w:rFonts w:eastAsia="Arial Unicode MS"/>
          <w:lang w:val="kk-KZ"/>
        </w:rPr>
        <w:t xml:space="preserve">унок </w:t>
      </w:r>
      <w:r w:rsidRPr="00881EB1">
        <w:rPr>
          <w:rStyle w:val="Hyperlink0"/>
          <w:rFonts w:eastAsia="Arial Unicode MS"/>
        </w:rPr>
        <w:t>50</w:t>
      </w:r>
      <w:r w:rsidRPr="00881EB1">
        <w:rPr>
          <w:rStyle w:val="Hyperlink0"/>
          <w:rFonts w:eastAsia="Arial Unicode MS"/>
          <w:lang w:val="kk-KZ"/>
        </w:rPr>
        <w:t xml:space="preserve"> </w:t>
      </w:r>
      <w:r w:rsidRPr="00881EB1">
        <w:rPr>
          <w:rStyle w:val="tlid-translation"/>
          <w:rFonts w:ascii="Times New Roman" w:hAnsi="Times New Roman" w:cs="Times New Roman"/>
          <w:sz w:val="28"/>
          <w:szCs w:val="28"/>
        </w:rPr>
        <w:t>–</w:t>
      </w:r>
      <w:r w:rsidRPr="00881EB1">
        <w:rPr>
          <w:rStyle w:val="tlid-translation"/>
          <w:rFonts w:ascii="Times New Roman" w:hAnsi="Times New Roman" w:cs="Times New Roman"/>
          <w:sz w:val="28"/>
          <w:szCs w:val="28"/>
          <w:lang w:val="kk-KZ"/>
        </w:rPr>
        <w:t xml:space="preserve"> </w:t>
      </w:r>
      <w:r w:rsidRPr="00881EB1">
        <w:rPr>
          <w:rStyle w:val="Hyperlink0"/>
          <w:rFonts w:eastAsia="Arial Unicode MS"/>
          <w:lang w:val="kk-KZ"/>
        </w:rPr>
        <w:t xml:space="preserve">Темнопольное ПЭM изображения </w:t>
      </w:r>
      <w:r w:rsidRPr="00881EB1">
        <w:rPr>
          <w:rFonts w:ascii="Times New Roman" w:hAnsi="Times New Roman" w:cs="Times New Roman"/>
          <w:bCs/>
          <w:sz w:val="28"/>
          <w:lang w:val="kk-KZ"/>
        </w:rPr>
        <w:t xml:space="preserve">нанокристаллического </w:t>
      </w:r>
      <w:r w:rsidRPr="00881EB1">
        <w:rPr>
          <w:rStyle w:val="Hyperlink0"/>
          <w:rFonts w:eastAsia="Arial Unicode MS"/>
          <w:lang w:val="kk-KZ"/>
        </w:rPr>
        <w:t>Si</w:t>
      </w:r>
      <w:r w:rsidRPr="00881EB1">
        <w:rPr>
          <w:rStyle w:val="Hyperlink0"/>
          <w:rFonts w:eastAsia="Arial Unicode MS"/>
          <w:vertAlign w:val="subscript"/>
          <w:lang w:val="kk-KZ"/>
        </w:rPr>
        <w:t>3</w:t>
      </w:r>
      <w:r w:rsidRPr="00881EB1">
        <w:rPr>
          <w:rStyle w:val="Hyperlink0"/>
          <w:rFonts w:eastAsia="Arial Unicode MS"/>
          <w:lang w:val="kk-KZ"/>
        </w:rPr>
        <w:t>N</w:t>
      </w:r>
      <w:r w:rsidRPr="00881EB1">
        <w:rPr>
          <w:rStyle w:val="Hyperlink0"/>
          <w:rFonts w:eastAsia="Arial Unicode MS"/>
          <w:vertAlign w:val="subscript"/>
          <w:lang w:val="kk-KZ"/>
        </w:rPr>
        <w:t>4</w:t>
      </w:r>
      <w:r w:rsidRPr="00881EB1">
        <w:rPr>
          <w:rStyle w:val="Hyperlink0"/>
          <w:rFonts w:eastAsia="Arial Unicode MS"/>
          <w:lang w:val="kk-KZ"/>
        </w:rPr>
        <w:t>, облученного ионами Bi при различных значениях потерь энергии</w:t>
      </w:r>
    </w:p>
    <w:p w14:paraId="4629AB7F" w14:textId="77777777" w:rsidR="00790229" w:rsidRPr="00355707" w:rsidRDefault="00790229" w:rsidP="00355707">
      <w:pPr>
        <w:tabs>
          <w:tab w:val="right" w:leader="dot" w:pos="8647"/>
        </w:tabs>
        <w:jc w:val="center"/>
        <w:rPr>
          <w:rStyle w:val="Hyperlink0"/>
          <w:rFonts w:eastAsia="Arial Unicode MS"/>
          <w:color w:val="000000" w:themeColor="text1"/>
          <w:sz w:val="16"/>
          <w:szCs w:val="16"/>
          <w:lang w:val="kk-KZ"/>
        </w:rPr>
      </w:pPr>
    </w:p>
    <w:p w14:paraId="4178DC36" w14:textId="0B556CB1" w:rsidR="007D2FB1" w:rsidRPr="004A1CFE" w:rsidRDefault="007D2FB1" w:rsidP="007D2FB1">
      <w:pPr>
        <w:tabs>
          <w:tab w:val="right" w:leader="dot" w:pos="8647"/>
        </w:tabs>
        <w:ind w:firstLine="709"/>
        <w:jc w:val="both"/>
        <w:rPr>
          <w:rStyle w:val="Hyperlink0"/>
          <w:rFonts w:eastAsia="Arial Unicode MS"/>
          <w:color w:val="000000" w:themeColor="text1"/>
          <w:sz w:val="24"/>
          <w:szCs w:val="24"/>
          <w:lang w:val="kk-KZ"/>
        </w:rPr>
      </w:pPr>
      <w:r w:rsidRPr="00C638A1">
        <w:rPr>
          <w:rStyle w:val="Hyperlink0"/>
          <w:rFonts w:eastAsia="Arial Unicode MS"/>
          <w:color w:val="000000" w:themeColor="text1"/>
          <w:sz w:val="24"/>
          <w:szCs w:val="24"/>
          <w:lang w:val="kk-KZ"/>
        </w:rPr>
        <w:t xml:space="preserve">Примечание </w:t>
      </w:r>
      <w:r w:rsidRPr="00C638A1">
        <w:rPr>
          <w:rFonts w:ascii="Times New Roman" w:hAnsi="Times New Roman" w:cs="Times New Roman"/>
          <w:color w:val="000000" w:themeColor="text1"/>
          <w:lang w:val="kk-KZ"/>
        </w:rPr>
        <w:t xml:space="preserve">– Составлено по источнику </w:t>
      </w:r>
      <w:r w:rsidRPr="00C638A1">
        <w:rPr>
          <w:rFonts w:ascii="Times New Roman" w:hAnsi="Times New Roman" w:cs="Times New Roman"/>
          <w:color w:val="000000" w:themeColor="text1"/>
        </w:rPr>
        <w:t xml:space="preserve">[191, </w:t>
      </w:r>
      <w:r w:rsidR="00451848">
        <w:rPr>
          <w:rFonts w:ascii="Times New Roman" w:hAnsi="Times New Roman" w:cs="Times New Roman"/>
          <w:color w:val="000000" w:themeColor="text1"/>
        </w:rPr>
        <w:t>р</w:t>
      </w:r>
      <w:r w:rsidRPr="0067499A">
        <w:rPr>
          <w:rFonts w:ascii="Times New Roman" w:hAnsi="Times New Roman" w:cs="Times New Roman"/>
          <w:color w:val="000000" w:themeColor="text1"/>
        </w:rPr>
        <w:t>.</w:t>
      </w:r>
      <w:r w:rsidRPr="00C638A1">
        <w:rPr>
          <w:rFonts w:ascii="Times New Roman" w:hAnsi="Times New Roman" w:cs="Times New Roman"/>
          <w:color w:val="000000" w:themeColor="text1"/>
        </w:rPr>
        <w:t xml:space="preserve"> 1410-4]</w:t>
      </w:r>
    </w:p>
    <w:p w14:paraId="0875A84C" w14:textId="77777777" w:rsidR="007D2FB1" w:rsidRDefault="007D2FB1" w:rsidP="00151866">
      <w:pPr>
        <w:tabs>
          <w:tab w:val="right" w:leader="dot" w:pos="8647"/>
        </w:tabs>
        <w:ind w:firstLine="709"/>
        <w:jc w:val="both"/>
        <w:rPr>
          <w:rStyle w:val="Hyperlink0"/>
          <w:rFonts w:eastAsia="Arial Unicode MS"/>
          <w:lang w:val="kk-KZ"/>
        </w:rPr>
      </w:pPr>
    </w:p>
    <w:p w14:paraId="1EADDFF1" w14:textId="77777777" w:rsidR="00151866" w:rsidRDefault="00151866" w:rsidP="00151866">
      <w:pPr>
        <w:tabs>
          <w:tab w:val="right" w:leader="dot" w:pos="8647"/>
        </w:tabs>
        <w:ind w:firstLine="709"/>
        <w:jc w:val="both"/>
        <w:rPr>
          <w:rFonts w:ascii="Times New Roman" w:hAnsi="Times New Roman" w:cs="Times New Roman"/>
          <w:color w:val="000000" w:themeColor="text1"/>
          <w:sz w:val="28"/>
          <w:szCs w:val="28"/>
          <w:lang w:val="kk-KZ"/>
        </w:rPr>
      </w:pPr>
      <w:r w:rsidRPr="00C638A1">
        <w:rPr>
          <w:rStyle w:val="Hyperlink0"/>
          <w:rFonts w:eastAsia="Arial Unicode MS"/>
          <w:color w:val="000000" w:themeColor="text1"/>
        </w:rPr>
        <w:t xml:space="preserve">Следует отметить, что в поликристаллических образцах </w:t>
      </w:r>
      <w:r w:rsidRPr="00C638A1">
        <w:rPr>
          <w:rStyle w:val="Hyperlink0"/>
          <w:rFonts w:eastAsia="Arial Unicode MS"/>
          <w:color w:val="000000" w:themeColor="text1"/>
          <w:lang w:val="kk-KZ"/>
        </w:rPr>
        <w:t>Si</w:t>
      </w:r>
      <w:r w:rsidRPr="00C638A1">
        <w:rPr>
          <w:rStyle w:val="Hyperlink0"/>
          <w:rFonts w:eastAsia="Arial Unicode MS"/>
          <w:color w:val="000000" w:themeColor="text1"/>
          <w:vertAlign w:val="subscript"/>
          <w:lang w:val="kk-KZ"/>
        </w:rPr>
        <w:t>3</w:t>
      </w:r>
      <w:r w:rsidRPr="00C638A1">
        <w:rPr>
          <w:rStyle w:val="Hyperlink0"/>
          <w:rFonts w:eastAsia="Arial Unicode MS"/>
          <w:color w:val="000000" w:themeColor="text1"/>
          <w:lang w:val="kk-KZ"/>
        </w:rPr>
        <w:t>N</w:t>
      </w:r>
      <w:r w:rsidRPr="00C638A1">
        <w:rPr>
          <w:rStyle w:val="Hyperlink0"/>
          <w:rFonts w:eastAsia="Arial Unicode MS"/>
          <w:color w:val="000000" w:themeColor="text1"/>
          <w:vertAlign w:val="subscript"/>
          <w:lang w:val="kk-KZ"/>
        </w:rPr>
        <w:t xml:space="preserve">4 </w:t>
      </w:r>
      <w:r w:rsidRPr="00C638A1">
        <w:rPr>
          <w:rStyle w:val="Hyperlink0"/>
          <w:rFonts w:eastAsia="Arial Unicode MS"/>
          <w:color w:val="000000" w:themeColor="text1"/>
        </w:rPr>
        <w:t>из [</w:t>
      </w:r>
      <w:r w:rsidRPr="00C638A1">
        <w:rPr>
          <w:rFonts w:ascii="Times New Roman" w:hAnsi="Times New Roman" w:cs="Times New Roman"/>
          <w:color w:val="000000" w:themeColor="text1"/>
          <w:sz w:val="28"/>
          <w:szCs w:val="28"/>
        </w:rPr>
        <w:t xml:space="preserve">67,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w:t>
      </w:r>
      <w:r w:rsidRPr="00C638A1">
        <w:rPr>
          <w:rFonts w:ascii="Times New Roman" w:hAnsi="Times New Roman" w:cs="Times New Roman"/>
          <w:color w:val="000000" w:themeColor="text1"/>
          <w:sz w:val="28"/>
          <w:szCs w:val="28"/>
        </w:rPr>
        <w:t>7157</w:t>
      </w:r>
      <w:r w:rsidRPr="00C638A1">
        <w:rPr>
          <w:rStyle w:val="Hyperlink0"/>
          <w:rFonts w:eastAsia="Arial Unicode MS"/>
          <w:color w:val="000000" w:themeColor="text1"/>
        </w:rPr>
        <w:t xml:space="preserve">; </w:t>
      </w:r>
      <w:r w:rsidRPr="00C638A1">
        <w:rPr>
          <w:rFonts w:ascii="Times New Roman" w:hAnsi="Times New Roman" w:cs="Times New Roman"/>
          <w:color w:val="000000" w:themeColor="text1"/>
          <w:sz w:val="28"/>
          <w:szCs w:val="28"/>
        </w:rPr>
        <w:t xml:space="preserve">68,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025512-2</w:t>
      </w:r>
      <w:r w:rsidRPr="00C638A1">
        <w:rPr>
          <w:rStyle w:val="Hyperlink0"/>
          <w:rFonts w:eastAsia="Arial Unicode MS"/>
          <w:color w:val="000000" w:themeColor="text1"/>
        </w:rPr>
        <w:t xml:space="preserve">] было обнаружено низкое содержание алюминия. Влияние присутствия (и отсутствия) Al в поликристаллическом </w:t>
      </w:r>
      <w:r w:rsidRPr="00C638A1">
        <w:rPr>
          <w:rStyle w:val="Hyperlink0"/>
          <w:rFonts w:eastAsia="Arial Unicode MS"/>
          <w:color w:val="000000" w:themeColor="text1"/>
          <w:lang w:val="kk-KZ"/>
        </w:rPr>
        <w:t>Si</w:t>
      </w:r>
      <w:r w:rsidRPr="00C638A1">
        <w:rPr>
          <w:rStyle w:val="Hyperlink0"/>
          <w:rFonts w:eastAsia="Arial Unicode MS"/>
          <w:color w:val="000000" w:themeColor="text1"/>
          <w:vertAlign w:val="subscript"/>
          <w:lang w:val="kk-KZ"/>
        </w:rPr>
        <w:t>3</w:t>
      </w:r>
      <w:r w:rsidRPr="00C638A1">
        <w:rPr>
          <w:rStyle w:val="Hyperlink0"/>
          <w:rFonts w:eastAsia="Arial Unicode MS"/>
          <w:color w:val="000000" w:themeColor="text1"/>
          <w:lang w:val="kk-KZ"/>
        </w:rPr>
        <w:t>N</w:t>
      </w:r>
      <w:r w:rsidRPr="00C638A1">
        <w:rPr>
          <w:rStyle w:val="Hyperlink0"/>
          <w:rFonts w:eastAsia="Arial Unicode MS"/>
          <w:color w:val="000000" w:themeColor="text1"/>
          <w:vertAlign w:val="subscript"/>
          <w:lang w:val="kk-KZ"/>
        </w:rPr>
        <w:t xml:space="preserve">4 </w:t>
      </w:r>
      <w:r w:rsidRPr="00C638A1">
        <w:rPr>
          <w:rStyle w:val="Hyperlink0"/>
          <w:rFonts w:eastAsia="Arial Unicode MS"/>
          <w:color w:val="000000" w:themeColor="text1"/>
        </w:rPr>
        <w:t>показано в [</w:t>
      </w:r>
      <w:r w:rsidRPr="00C638A1">
        <w:rPr>
          <w:rFonts w:ascii="Times New Roman" w:hAnsi="Times New Roman" w:cs="Times New Roman"/>
          <w:color w:val="000000" w:themeColor="text1"/>
          <w:sz w:val="28"/>
          <w:szCs w:val="28"/>
        </w:rPr>
        <w:t>199</w:t>
      </w:r>
      <w:r w:rsidRPr="00C638A1">
        <w:rPr>
          <w:rStyle w:val="Hyperlink0"/>
          <w:rFonts w:eastAsia="Arial Unicode MS"/>
          <w:color w:val="000000" w:themeColor="text1"/>
        </w:rPr>
        <w:t xml:space="preserve">], где одно из зерен, почти не содержавшее Al, не подвергалось </w:t>
      </w:r>
      <w:proofErr w:type="spellStart"/>
      <w:r w:rsidRPr="00C638A1">
        <w:rPr>
          <w:rStyle w:val="Hyperlink0"/>
          <w:rFonts w:eastAsia="Arial Unicode MS"/>
          <w:color w:val="000000" w:themeColor="text1"/>
        </w:rPr>
        <w:t>аморфизации</w:t>
      </w:r>
      <w:proofErr w:type="spellEnd"/>
      <w:r w:rsidRPr="00C638A1">
        <w:rPr>
          <w:rStyle w:val="Hyperlink0"/>
          <w:rFonts w:eastAsia="Arial Unicode MS"/>
          <w:color w:val="000000" w:themeColor="text1"/>
        </w:rPr>
        <w:t xml:space="preserve"> и не демонстрировало следов ионных треков, в отличие от других зерен в пределах зоны внедрения ионов. Тормозная способность на глубине этого зерна составляла ~9 кэВ/нм, что указывает на снижение порога для </w:t>
      </w:r>
      <w:r w:rsidRPr="00C638A1">
        <w:rPr>
          <w:rStyle w:val="Hyperlink0"/>
          <w:rFonts w:eastAsia="Arial Unicode MS"/>
          <w:color w:val="000000" w:themeColor="text1"/>
        </w:rPr>
        <w:lastRenderedPageBreak/>
        <w:t xml:space="preserve">формирования треков из-за присутствия примесей Al. Литературные данные также подтверждают, что </w:t>
      </w:r>
      <w:r w:rsidRPr="00C638A1">
        <w:rPr>
          <w:rStyle w:val="Hyperlink0"/>
          <w:rFonts w:eastAsia="Arial Unicode MS"/>
          <w:color w:val="000000" w:themeColor="text1"/>
          <w:lang w:val="kk-KZ"/>
        </w:rPr>
        <w:t>Si</w:t>
      </w:r>
      <w:r w:rsidRPr="00C638A1">
        <w:rPr>
          <w:rStyle w:val="Hyperlink0"/>
          <w:rFonts w:eastAsia="Arial Unicode MS"/>
          <w:color w:val="000000" w:themeColor="text1"/>
          <w:vertAlign w:val="subscript"/>
          <w:lang w:val="kk-KZ"/>
        </w:rPr>
        <w:t>3</w:t>
      </w:r>
      <w:r w:rsidRPr="00C638A1">
        <w:rPr>
          <w:rStyle w:val="Hyperlink0"/>
          <w:rFonts w:eastAsia="Arial Unicode MS"/>
          <w:color w:val="000000" w:themeColor="text1"/>
          <w:lang w:val="kk-KZ"/>
        </w:rPr>
        <w:t>N</w:t>
      </w:r>
      <w:r w:rsidRPr="00C638A1">
        <w:rPr>
          <w:rStyle w:val="Hyperlink0"/>
          <w:rFonts w:eastAsia="Arial Unicode MS"/>
          <w:color w:val="000000" w:themeColor="text1"/>
          <w:vertAlign w:val="subscript"/>
          <w:lang w:val="kk-KZ"/>
        </w:rPr>
        <w:t xml:space="preserve">4 </w:t>
      </w:r>
      <w:r w:rsidRPr="00C638A1">
        <w:rPr>
          <w:rStyle w:val="Hyperlink0"/>
          <w:rFonts w:eastAsia="Arial Unicode MS"/>
          <w:color w:val="000000" w:themeColor="text1"/>
        </w:rPr>
        <w:t xml:space="preserve">с очень низким уровнем примесей (чистота 99,5-99,9%), как в данном исследовании, имеет более высокий порог для формирования треков, чем </w:t>
      </w:r>
      <w:r w:rsidRPr="00C638A1">
        <w:rPr>
          <w:rStyle w:val="Hyperlink0"/>
          <w:rFonts w:eastAsia="Arial Unicode MS"/>
          <w:color w:val="000000" w:themeColor="text1"/>
          <w:lang w:val="kk-KZ"/>
        </w:rPr>
        <w:t>Si</w:t>
      </w:r>
      <w:r w:rsidRPr="00C638A1">
        <w:rPr>
          <w:rStyle w:val="Hyperlink0"/>
          <w:rFonts w:eastAsia="Arial Unicode MS"/>
          <w:color w:val="000000" w:themeColor="text1"/>
          <w:vertAlign w:val="subscript"/>
          <w:lang w:val="kk-KZ"/>
        </w:rPr>
        <w:t>3</w:t>
      </w:r>
      <w:r w:rsidRPr="00C638A1">
        <w:rPr>
          <w:rStyle w:val="Hyperlink0"/>
          <w:rFonts w:eastAsia="Arial Unicode MS"/>
          <w:color w:val="000000" w:themeColor="text1"/>
          <w:lang w:val="kk-KZ"/>
        </w:rPr>
        <w:t>N</w:t>
      </w:r>
      <w:r w:rsidRPr="00C638A1">
        <w:rPr>
          <w:rStyle w:val="Hyperlink0"/>
          <w:rFonts w:eastAsia="Arial Unicode MS"/>
          <w:color w:val="000000" w:themeColor="text1"/>
          <w:vertAlign w:val="subscript"/>
          <w:lang w:val="kk-KZ"/>
        </w:rPr>
        <w:t xml:space="preserve">4 </w:t>
      </w:r>
      <w:r w:rsidRPr="00C638A1">
        <w:rPr>
          <w:rStyle w:val="Hyperlink0"/>
          <w:rFonts w:eastAsia="Arial Unicode MS"/>
          <w:color w:val="000000" w:themeColor="text1"/>
        </w:rPr>
        <w:t>с примесью [</w:t>
      </w:r>
      <w:r w:rsidRPr="00C638A1">
        <w:rPr>
          <w:rFonts w:ascii="Times New Roman" w:hAnsi="Times New Roman" w:cs="Times New Roman"/>
          <w:color w:val="000000" w:themeColor="text1"/>
          <w:sz w:val="28"/>
          <w:szCs w:val="28"/>
        </w:rPr>
        <w:t xml:space="preserve">43,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113; 67,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7157;</w:t>
      </w:r>
      <w:r w:rsidRPr="00C638A1">
        <w:rPr>
          <w:rStyle w:val="Hyperlink0"/>
          <w:rFonts w:eastAsia="Arial Unicode MS"/>
          <w:color w:val="000000" w:themeColor="text1"/>
        </w:rPr>
        <w:t xml:space="preserve"> </w:t>
      </w:r>
      <w:r w:rsidRPr="00C638A1">
        <w:rPr>
          <w:rFonts w:ascii="Times New Roman" w:hAnsi="Times New Roman" w:cs="Times New Roman"/>
          <w:color w:val="000000" w:themeColor="text1"/>
          <w:sz w:val="28"/>
          <w:szCs w:val="28"/>
        </w:rPr>
        <w:t xml:space="preserve">68,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w:t>
      </w:r>
      <w:r w:rsidRPr="00C638A1">
        <w:rPr>
          <w:rFonts w:ascii="Times New Roman" w:hAnsi="Times New Roman" w:cs="Times New Roman"/>
          <w:color w:val="000000" w:themeColor="text1"/>
          <w:sz w:val="28"/>
          <w:szCs w:val="28"/>
        </w:rPr>
        <w:t>025512-2</w:t>
      </w:r>
      <w:r w:rsidRPr="00C638A1">
        <w:rPr>
          <w:rStyle w:val="Hyperlink0"/>
          <w:rFonts w:eastAsia="Arial Unicode MS"/>
          <w:color w:val="000000" w:themeColor="text1"/>
        </w:rPr>
        <w:t xml:space="preserve">]. Важно также учитывать, что размер зерна, особенно меньше 100 нм, влияет на микроструктурный </w:t>
      </w:r>
      <w:r w:rsidRPr="00FD6FFA">
        <w:rPr>
          <w:rStyle w:val="Hyperlink0"/>
          <w:rFonts w:eastAsia="Arial Unicode MS"/>
          <w:color w:val="000000" w:themeColor="text1"/>
          <w:lang w:val="kk-KZ"/>
        </w:rPr>
        <w:t>отклик</w:t>
      </w:r>
      <w:r w:rsidRPr="00FD6FFA">
        <w:rPr>
          <w:rStyle w:val="Hyperlink0"/>
          <w:rFonts w:eastAsia="Arial Unicode MS"/>
          <w:color w:val="000000" w:themeColor="text1"/>
        </w:rPr>
        <w:t xml:space="preserve"> материала</w:t>
      </w:r>
      <w:r w:rsidRPr="00C638A1">
        <w:rPr>
          <w:rStyle w:val="Hyperlink0"/>
          <w:rFonts w:eastAsia="Arial Unicode MS"/>
          <w:color w:val="000000" w:themeColor="text1"/>
        </w:rPr>
        <w:t xml:space="preserve"> на облучение тяжелыми ионами [</w:t>
      </w:r>
      <w:r w:rsidRPr="00C638A1">
        <w:rPr>
          <w:rFonts w:ascii="Times New Roman" w:hAnsi="Times New Roman" w:cs="Times New Roman"/>
          <w:color w:val="000000" w:themeColor="text1"/>
          <w:sz w:val="28"/>
          <w:szCs w:val="28"/>
        </w:rPr>
        <w:t xml:space="preserve">2,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50</w:t>
      </w:r>
      <w:r w:rsidRPr="00C638A1">
        <w:rPr>
          <w:rStyle w:val="Hyperlink0"/>
          <w:rFonts w:eastAsia="Arial Unicode MS"/>
          <w:color w:val="000000" w:themeColor="text1"/>
        </w:rPr>
        <w:t xml:space="preserve">; </w:t>
      </w:r>
      <w:r w:rsidRPr="00C638A1">
        <w:rPr>
          <w:rFonts w:ascii="Times New Roman" w:hAnsi="Times New Roman" w:cs="Times New Roman"/>
          <w:color w:val="000000" w:themeColor="text1"/>
          <w:sz w:val="28"/>
          <w:szCs w:val="28"/>
        </w:rPr>
        <w:t xml:space="preserve">3,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253115-2</w:t>
      </w:r>
      <w:r w:rsidRPr="00C638A1">
        <w:rPr>
          <w:rFonts w:ascii="Times New Roman" w:hAnsi="Times New Roman" w:cs="Times New Roman"/>
          <w:color w:val="000000" w:themeColor="text1"/>
          <w:sz w:val="28"/>
          <w:szCs w:val="28"/>
          <w:lang w:val="kk-KZ"/>
        </w:rPr>
        <w:t xml:space="preserve">; </w:t>
      </w:r>
      <w:r w:rsidRPr="00C638A1">
        <w:rPr>
          <w:rFonts w:ascii="Times New Roman" w:hAnsi="Times New Roman" w:cs="Times New Roman"/>
          <w:color w:val="000000" w:themeColor="text1"/>
          <w:sz w:val="28"/>
          <w:szCs w:val="28"/>
        </w:rPr>
        <w:t xml:space="preserve">4,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243110-2</w:t>
      </w:r>
      <w:r w:rsidRPr="00C638A1">
        <w:rPr>
          <w:rFonts w:ascii="Times New Roman" w:hAnsi="Times New Roman" w:cs="Times New Roman"/>
          <w:color w:val="000000" w:themeColor="text1"/>
          <w:sz w:val="28"/>
          <w:szCs w:val="28"/>
          <w:lang w:val="kk-KZ"/>
        </w:rPr>
        <w:t xml:space="preserve">; </w:t>
      </w:r>
      <w:r w:rsidRPr="00C638A1">
        <w:rPr>
          <w:rFonts w:ascii="Times New Roman" w:hAnsi="Times New Roman" w:cs="Times New Roman"/>
          <w:color w:val="000000" w:themeColor="text1"/>
          <w:sz w:val="28"/>
          <w:szCs w:val="28"/>
        </w:rPr>
        <w:t xml:space="preserve">5,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955; </w:t>
      </w:r>
      <w:r w:rsidRPr="00C638A1">
        <w:rPr>
          <w:rStyle w:val="Hyperlink0"/>
          <w:rFonts w:eastAsia="Arial Unicode MS"/>
          <w:color w:val="000000" w:themeColor="text1"/>
        </w:rPr>
        <w:t>65</w:t>
      </w:r>
      <w:r w:rsidRPr="00C638A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27066; 155</w:t>
      </w:r>
      <w:r w:rsidRPr="00C638A1">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р. </w:t>
      </w:r>
      <w:r w:rsidRPr="00C638A1">
        <w:rPr>
          <w:rFonts w:ascii="Times New Roman" w:hAnsi="Times New Roman" w:cs="Times New Roman"/>
          <w:color w:val="000000" w:themeColor="text1"/>
          <w:sz w:val="28"/>
          <w:szCs w:val="28"/>
          <w:lang w:val="kk-KZ"/>
        </w:rPr>
        <w:t>105-</w:t>
      </w:r>
      <w:r w:rsidRPr="00C638A1">
        <w:rPr>
          <w:rFonts w:ascii="Times New Roman" w:hAnsi="Times New Roman" w:cs="Times New Roman"/>
          <w:color w:val="000000" w:themeColor="text1"/>
          <w:sz w:val="28"/>
          <w:szCs w:val="28"/>
        </w:rPr>
        <w:t xml:space="preserve">8; 156, </w:t>
      </w:r>
      <w:r>
        <w:rPr>
          <w:rFonts w:ascii="Times New Roman" w:hAnsi="Times New Roman" w:cs="Times New Roman"/>
          <w:color w:val="000000" w:themeColor="text1"/>
          <w:sz w:val="28"/>
          <w:szCs w:val="28"/>
        </w:rPr>
        <w:t>р</w:t>
      </w:r>
      <w:r w:rsidRPr="0067499A">
        <w:rPr>
          <w:rFonts w:ascii="Times New Roman" w:hAnsi="Times New Roman" w:cs="Times New Roman"/>
          <w:color w:val="000000" w:themeColor="text1"/>
          <w:sz w:val="28"/>
          <w:szCs w:val="28"/>
        </w:rPr>
        <w:t>.</w:t>
      </w:r>
      <w:r w:rsidRPr="00C638A1">
        <w:rPr>
          <w:rFonts w:ascii="Times New Roman" w:hAnsi="Times New Roman" w:cs="Times New Roman"/>
          <w:color w:val="000000" w:themeColor="text1"/>
          <w:sz w:val="28"/>
          <w:szCs w:val="28"/>
        </w:rPr>
        <w:t xml:space="preserve"> 441</w:t>
      </w:r>
      <w:r w:rsidRPr="00C638A1">
        <w:rPr>
          <w:rStyle w:val="Hyperlink0"/>
          <w:rFonts w:eastAsia="Arial Unicode MS"/>
          <w:color w:val="000000" w:themeColor="text1"/>
        </w:rPr>
        <w:t>].</w:t>
      </w:r>
    </w:p>
    <w:p w14:paraId="08617DA2" w14:textId="48875496" w:rsidR="00E01249" w:rsidRPr="00253346" w:rsidRDefault="00A7314F" w:rsidP="00A7314F">
      <w:pPr>
        <w:ind w:firstLine="709"/>
        <w:jc w:val="both"/>
        <w:rPr>
          <w:rFonts w:ascii="Times New Roman" w:hAnsi="Times New Roman" w:cs="Times New Roman"/>
          <w:color w:val="000000" w:themeColor="text1"/>
          <w:sz w:val="28"/>
          <w:szCs w:val="28"/>
          <w:lang w:val="kk-KZ"/>
        </w:rPr>
      </w:pPr>
      <w:r w:rsidRPr="00C638A1">
        <w:rPr>
          <w:rStyle w:val="Hyperlink0"/>
          <w:rFonts w:eastAsia="Arial Unicode MS"/>
          <w:color w:val="000000" w:themeColor="text1"/>
        </w:rPr>
        <w:t xml:space="preserve">В таблице </w:t>
      </w:r>
      <w:r w:rsidR="005A3D36" w:rsidRPr="00C638A1">
        <w:rPr>
          <w:rStyle w:val="Hyperlink0"/>
          <w:rFonts w:eastAsia="Arial Unicode MS"/>
          <w:color w:val="000000" w:themeColor="text1"/>
          <w:lang w:val="kk-KZ"/>
        </w:rPr>
        <w:t>8</w:t>
      </w:r>
      <w:r w:rsidRPr="00C638A1">
        <w:rPr>
          <w:rStyle w:val="Hyperlink0"/>
          <w:rFonts w:eastAsia="Arial Unicode MS"/>
          <w:color w:val="000000" w:themeColor="text1"/>
        </w:rPr>
        <w:t xml:space="preserve"> указано, что </w:t>
      </w:r>
      <w:r w:rsidR="005A3D36" w:rsidRPr="00C638A1">
        <w:rPr>
          <w:rStyle w:val="Hyperlink0"/>
          <w:rFonts w:eastAsia="Arial Unicode MS"/>
          <w:color w:val="000000" w:themeColor="text1"/>
        </w:rPr>
        <w:t>при</w:t>
      </w:r>
      <w:r w:rsidR="005A3D36" w:rsidRPr="00C638A1">
        <w:rPr>
          <w:rStyle w:val="Hyperlink0"/>
          <w:rFonts w:eastAsia="Arial Unicode MS"/>
          <w:color w:val="000000" w:themeColor="text1"/>
          <w:lang w:val="kk-KZ"/>
        </w:rPr>
        <w:t xml:space="preserve"> потере энергии</w:t>
      </w:r>
      <w:r w:rsidRPr="00C638A1">
        <w:rPr>
          <w:rStyle w:val="Hyperlink0"/>
          <w:rFonts w:eastAsia="Arial Unicode MS"/>
          <w:color w:val="000000" w:themeColor="text1"/>
        </w:rPr>
        <w:t xml:space="preserve"> 14,7</w:t>
      </w:r>
      <w:r w:rsidR="00253346">
        <w:rPr>
          <w:rStyle w:val="Hyperlink0"/>
          <w:rFonts w:eastAsia="Arial Unicode MS"/>
          <w:color w:val="000000" w:themeColor="text1"/>
          <w:lang w:val="kk-KZ"/>
        </w:rPr>
        <w:t xml:space="preserve"> </w:t>
      </w:r>
      <w:r w:rsidRPr="00C638A1">
        <w:rPr>
          <w:rStyle w:val="Hyperlink0"/>
          <w:rFonts w:eastAsia="Arial Unicode MS"/>
          <w:color w:val="000000" w:themeColor="text1"/>
        </w:rPr>
        <w:t>±</w:t>
      </w:r>
      <w:r w:rsidR="00253346">
        <w:rPr>
          <w:rStyle w:val="Hyperlink0"/>
          <w:rFonts w:eastAsia="Arial Unicode MS"/>
          <w:color w:val="000000" w:themeColor="text1"/>
          <w:lang w:val="kk-KZ"/>
        </w:rPr>
        <w:t xml:space="preserve"> </w:t>
      </w:r>
      <w:r w:rsidRPr="00C638A1">
        <w:rPr>
          <w:rStyle w:val="Hyperlink0"/>
          <w:rFonts w:eastAsia="Arial Unicode MS"/>
          <w:color w:val="000000" w:themeColor="text1"/>
        </w:rPr>
        <w:t>0,8 кэВ/нм треки наблюдаются только в частицах размером менее 30 нм или на краях более крупных частиц. Моделирование методом молекулярной динамики (</w:t>
      </w:r>
      <w:r w:rsidR="00253346">
        <w:rPr>
          <w:rStyle w:val="Hyperlink0"/>
          <w:rFonts w:eastAsia="Arial Unicode MS"/>
          <w:color w:val="000000" w:themeColor="text1"/>
          <w:lang w:val="kk-KZ"/>
        </w:rPr>
        <w:t>МД</w:t>
      </w:r>
      <w:r w:rsidRPr="00C638A1">
        <w:rPr>
          <w:rStyle w:val="Hyperlink0"/>
          <w:rFonts w:eastAsia="Arial Unicode MS"/>
          <w:color w:val="000000" w:themeColor="text1"/>
        </w:rPr>
        <w:t xml:space="preserve">) формирования треков </w:t>
      </w:r>
      <w:r w:rsidR="00253346">
        <w:rPr>
          <w:rStyle w:val="Hyperlink0"/>
          <w:rFonts w:eastAsia="Arial Unicode MS"/>
          <w:color w:val="000000" w:themeColor="text1"/>
          <w:lang w:val="kk-KZ"/>
        </w:rPr>
        <w:t xml:space="preserve">ионов </w:t>
      </w:r>
      <w:proofErr w:type="spellStart"/>
      <w:r w:rsidR="00253346" w:rsidRPr="00C638A1">
        <w:rPr>
          <w:rStyle w:val="Hyperlink0"/>
          <w:rFonts w:eastAsia="Arial Unicode MS"/>
          <w:color w:val="000000" w:themeColor="text1"/>
        </w:rPr>
        <w:t>Bi</w:t>
      </w:r>
      <w:proofErr w:type="spellEnd"/>
      <w:r w:rsidR="00253346" w:rsidRPr="00C638A1">
        <w:rPr>
          <w:rStyle w:val="Hyperlink0"/>
          <w:rFonts w:eastAsia="Arial Unicode MS"/>
          <w:color w:val="000000" w:themeColor="text1"/>
        </w:rPr>
        <w:t xml:space="preserve"> </w:t>
      </w:r>
      <w:r w:rsidR="00253346">
        <w:rPr>
          <w:rStyle w:val="Hyperlink0"/>
          <w:rFonts w:eastAsia="Arial Unicode MS"/>
          <w:color w:val="000000" w:themeColor="text1"/>
          <w:lang w:val="kk-KZ"/>
        </w:rPr>
        <w:t xml:space="preserve">с энергией </w:t>
      </w:r>
      <w:r w:rsidRPr="00C638A1">
        <w:rPr>
          <w:rStyle w:val="Hyperlink0"/>
          <w:rFonts w:eastAsia="Arial Unicode MS"/>
          <w:color w:val="000000" w:themeColor="text1"/>
        </w:rPr>
        <w:t xml:space="preserve">700 МэВ в нанокристаллических включениях в кристаллической матрице </w:t>
      </w:r>
      <w:r w:rsidRPr="00C638A1">
        <w:rPr>
          <w:rStyle w:val="Hyperlink0"/>
          <w:rFonts w:eastAsia="Arial Unicode MS"/>
          <w:color w:val="000000" w:themeColor="text1"/>
          <w:lang w:val="kk-KZ"/>
        </w:rPr>
        <w:t>Si</w:t>
      </w:r>
      <w:r w:rsidRPr="00C638A1">
        <w:rPr>
          <w:rStyle w:val="Hyperlink0"/>
          <w:rFonts w:eastAsia="Arial Unicode MS"/>
          <w:color w:val="000000" w:themeColor="text1"/>
          <w:vertAlign w:val="subscript"/>
          <w:lang w:val="kk-KZ"/>
        </w:rPr>
        <w:t>3</w:t>
      </w:r>
      <w:r w:rsidRPr="00C638A1">
        <w:rPr>
          <w:rStyle w:val="Hyperlink0"/>
          <w:rFonts w:eastAsia="Arial Unicode MS"/>
          <w:color w:val="000000" w:themeColor="text1"/>
          <w:lang w:val="kk-KZ"/>
        </w:rPr>
        <w:t>N</w:t>
      </w:r>
      <w:r w:rsidRPr="00C638A1">
        <w:rPr>
          <w:rStyle w:val="Hyperlink0"/>
          <w:rFonts w:eastAsia="Arial Unicode MS"/>
          <w:color w:val="000000" w:themeColor="text1"/>
          <w:vertAlign w:val="subscript"/>
          <w:lang w:val="kk-KZ"/>
        </w:rPr>
        <w:t>4</w:t>
      </w:r>
      <w:r w:rsidRPr="00C638A1">
        <w:rPr>
          <w:rStyle w:val="Hyperlink0"/>
          <w:rFonts w:eastAsia="Arial Unicode MS"/>
          <w:color w:val="000000" w:themeColor="text1"/>
        </w:rPr>
        <w:t xml:space="preserve"> [</w:t>
      </w:r>
      <w:r w:rsidR="00C638A1" w:rsidRPr="00C638A1">
        <w:rPr>
          <w:rFonts w:ascii="Times New Roman" w:hAnsi="Times New Roman" w:cs="Times New Roman"/>
          <w:color w:val="000000" w:themeColor="text1"/>
          <w:sz w:val="28"/>
          <w:szCs w:val="28"/>
        </w:rPr>
        <w:t>200</w:t>
      </w:r>
      <w:r w:rsidRPr="00C638A1">
        <w:rPr>
          <w:rStyle w:val="Hyperlink0"/>
          <w:rFonts w:eastAsia="Arial Unicode MS"/>
          <w:color w:val="000000" w:themeColor="text1"/>
        </w:rPr>
        <w:t xml:space="preserve">] показало, что диаметр трека внутри </w:t>
      </w:r>
      <w:proofErr w:type="spellStart"/>
      <w:r w:rsidRPr="00C638A1">
        <w:rPr>
          <w:rStyle w:val="Hyperlink0"/>
          <w:rFonts w:eastAsia="Arial Unicode MS"/>
          <w:color w:val="000000" w:themeColor="text1"/>
        </w:rPr>
        <w:t>нанозерна</w:t>
      </w:r>
      <w:proofErr w:type="spellEnd"/>
      <w:r w:rsidRPr="00C638A1">
        <w:rPr>
          <w:rStyle w:val="Hyperlink0"/>
          <w:rFonts w:eastAsia="Arial Unicode MS"/>
          <w:color w:val="000000" w:themeColor="text1"/>
        </w:rPr>
        <w:t xml:space="preserve"> был систематически на 15% меньше, чем в окружающем материале, где его размер был близок к значению для монокристаллического нитрида кремния (1,8</w:t>
      </w:r>
      <w:r w:rsidR="00253346">
        <w:rPr>
          <w:rStyle w:val="Hyperlink0"/>
          <w:rFonts w:eastAsia="Arial Unicode MS"/>
          <w:color w:val="000000" w:themeColor="text1"/>
          <w:lang w:val="kk-KZ"/>
        </w:rPr>
        <w:t xml:space="preserve"> </w:t>
      </w:r>
      <w:r w:rsidRPr="00C638A1">
        <w:rPr>
          <w:rStyle w:val="Hyperlink0"/>
          <w:rFonts w:eastAsia="Arial Unicode MS"/>
          <w:color w:val="000000" w:themeColor="text1"/>
        </w:rPr>
        <w:t>±</w:t>
      </w:r>
      <w:r w:rsidR="00253346">
        <w:rPr>
          <w:rStyle w:val="Hyperlink0"/>
          <w:rFonts w:eastAsia="Arial Unicode MS"/>
          <w:color w:val="000000" w:themeColor="text1"/>
          <w:lang w:val="kk-KZ"/>
        </w:rPr>
        <w:t xml:space="preserve"> </w:t>
      </w:r>
      <w:r w:rsidRPr="00C638A1">
        <w:rPr>
          <w:rStyle w:val="Hyperlink0"/>
          <w:rFonts w:eastAsia="Arial Unicode MS"/>
          <w:color w:val="000000" w:themeColor="text1"/>
        </w:rPr>
        <w:t>0,2 нм) [</w:t>
      </w:r>
      <w:r w:rsidR="00C638A1" w:rsidRPr="00C638A1">
        <w:rPr>
          <w:rFonts w:ascii="Times New Roman" w:hAnsi="Times New Roman" w:cs="Times New Roman"/>
          <w:color w:val="000000" w:themeColor="text1"/>
          <w:sz w:val="28"/>
          <w:szCs w:val="28"/>
        </w:rPr>
        <w:t>68</w:t>
      </w:r>
      <w:r w:rsidR="00AF3EBA" w:rsidRPr="00C638A1">
        <w:rPr>
          <w:rFonts w:ascii="Times New Roman" w:hAnsi="Times New Roman" w:cs="Times New Roman"/>
          <w:color w:val="000000" w:themeColor="text1"/>
          <w:sz w:val="28"/>
          <w:szCs w:val="28"/>
        </w:rPr>
        <w:t xml:space="preserve">, </w:t>
      </w:r>
      <w:r w:rsidR="00451848">
        <w:rPr>
          <w:rFonts w:ascii="Times New Roman" w:hAnsi="Times New Roman" w:cs="Times New Roman"/>
          <w:color w:val="000000" w:themeColor="text1"/>
          <w:sz w:val="28"/>
          <w:szCs w:val="28"/>
        </w:rPr>
        <w:t>р</w:t>
      </w:r>
      <w:r w:rsidR="0067499A" w:rsidRPr="0067499A">
        <w:rPr>
          <w:rFonts w:ascii="Times New Roman" w:hAnsi="Times New Roman" w:cs="Times New Roman"/>
          <w:color w:val="000000" w:themeColor="text1"/>
          <w:sz w:val="28"/>
          <w:szCs w:val="28"/>
        </w:rPr>
        <w:t>.</w:t>
      </w:r>
      <w:r w:rsidR="00AF3EBA" w:rsidRPr="00C638A1">
        <w:rPr>
          <w:rFonts w:ascii="Times New Roman" w:hAnsi="Times New Roman" w:cs="Times New Roman"/>
          <w:color w:val="000000" w:themeColor="text1"/>
          <w:sz w:val="28"/>
          <w:szCs w:val="28"/>
        </w:rPr>
        <w:t xml:space="preserve"> 025512-2</w:t>
      </w:r>
      <w:r w:rsidRPr="00C638A1">
        <w:rPr>
          <w:rStyle w:val="Hyperlink0"/>
          <w:rFonts w:eastAsia="Arial Unicode MS"/>
          <w:color w:val="000000" w:themeColor="text1"/>
        </w:rPr>
        <w:t xml:space="preserve">]. Этот эффект наблюдался для включений размером менее 30 нм, это </w:t>
      </w:r>
      <w:r w:rsidR="00253346" w:rsidRPr="00C638A1">
        <w:rPr>
          <w:rStyle w:val="Hyperlink0"/>
          <w:rFonts w:eastAsia="Arial Unicode MS"/>
          <w:color w:val="000000" w:themeColor="text1"/>
        </w:rPr>
        <w:t>предполагает</w:t>
      </w:r>
      <w:r w:rsidRPr="00C638A1">
        <w:rPr>
          <w:rStyle w:val="Hyperlink0"/>
          <w:rFonts w:eastAsia="Arial Unicode MS"/>
          <w:color w:val="000000" w:themeColor="text1"/>
        </w:rPr>
        <w:t xml:space="preserve">, что размер зерна около 30-35 нм близок к порогу эффекта теплового конфайнмента, вызванного границами зерен. Этот эффект, вероятно, является причиной наличия ионных треков в мелких частицах. Треки на краях некоторых крупных частиц могут быть связаны с </w:t>
      </w:r>
      <w:r w:rsidR="00253346">
        <w:rPr>
          <w:rStyle w:val="Hyperlink0"/>
          <w:rFonts w:eastAsia="Arial Unicode MS"/>
          <w:color w:val="000000" w:themeColor="text1"/>
          <w:lang w:val="kk-KZ"/>
        </w:rPr>
        <w:t xml:space="preserve">данным </w:t>
      </w:r>
      <w:r w:rsidRPr="00C638A1">
        <w:rPr>
          <w:rStyle w:val="Hyperlink0"/>
          <w:rFonts w:eastAsia="Arial Unicode MS"/>
          <w:color w:val="000000" w:themeColor="text1"/>
        </w:rPr>
        <w:t>эффект</w:t>
      </w:r>
      <w:r w:rsidR="00253346">
        <w:rPr>
          <w:rStyle w:val="Hyperlink0"/>
          <w:rFonts w:eastAsia="Arial Unicode MS"/>
          <w:color w:val="000000" w:themeColor="text1"/>
          <w:lang w:val="kk-KZ"/>
        </w:rPr>
        <w:t>ом</w:t>
      </w:r>
      <w:r w:rsidRPr="00C638A1">
        <w:rPr>
          <w:rStyle w:val="Hyperlink0"/>
          <w:rFonts w:eastAsia="Arial Unicode MS"/>
          <w:color w:val="000000" w:themeColor="text1"/>
        </w:rPr>
        <w:t xml:space="preserve">: в самых тонких частях образца легче образуются треки, и/или происходит выброс материала с верхней и нижней поверхностей частиц, что приводит к областям с более низкой плотностью, аналогично процессу формирования </w:t>
      </w:r>
      <w:proofErr w:type="spellStart"/>
      <w:r w:rsidRPr="00C638A1">
        <w:rPr>
          <w:rStyle w:val="Hyperlink0"/>
          <w:rFonts w:eastAsia="Arial Unicode MS"/>
          <w:color w:val="000000" w:themeColor="text1"/>
        </w:rPr>
        <w:t>хилоков</w:t>
      </w:r>
      <w:proofErr w:type="spellEnd"/>
      <w:r w:rsidRPr="00C638A1">
        <w:rPr>
          <w:rStyle w:val="Hyperlink0"/>
          <w:rFonts w:eastAsia="Arial Unicode MS"/>
          <w:color w:val="000000" w:themeColor="text1"/>
        </w:rPr>
        <w:t xml:space="preserve"> [</w:t>
      </w:r>
      <w:r w:rsidR="00C638A1" w:rsidRPr="00C638A1">
        <w:rPr>
          <w:rFonts w:ascii="Times New Roman" w:hAnsi="Times New Roman" w:cs="Times New Roman"/>
          <w:color w:val="000000" w:themeColor="text1"/>
          <w:sz w:val="28"/>
          <w:szCs w:val="28"/>
        </w:rPr>
        <w:t>157</w:t>
      </w:r>
      <w:r w:rsidR="00073284" w:rsidRPr="00C638A1">
        <w:rPr>
          <w:rFonts w:ascii="Times New Roman" w:hAnsi="Times New Roman" w:cs="Times New Roman"/>
          <w:color w:val="000000" w:themeColor="text1"/>
          <w:sz w:val="28"/>
          <w:szCs w:val="28"/>
          <w:lang w:val="kk-KZ"/>
        </w:rPr>
        <w:t xml:space="preserve">, </w:t>
      </w:r>
      <w:r w:rsidR="00451848">
        <w:rPr>
          <w:rFonts w:ascii="Times New Roman" w:hAnsi="Times New Roman" w:cs="Times New Roman"/>
          <w:color w:val="000000" w:themeColor="text1"/>
          <w:sz w:val="28"/>
          <w:szCs w:val="28"/>
          <w:lang w:val="kk-KZ"/>
        </w:rPr>
        <w:t>р</w:t>
      </w:r>
      <w:r w:rsidR="0067499A">
        <w:rPr>
          <w:rFonts w:ascii="Times New Roman" w:hAnsi="Times New Roman" w:cs="Times New Roman"/>
          <w:color w:val="000000" w:themeColor="text1"/>
          <w:sz w:val="28"/>
          <w:szCs w:val="28"/>
          <w:lang w:val="kk-KZ"/>
        </w:rPr>
        <w:t>.</w:t>
      </w:r>
      <w:r w:rsidR="00073284" w:rsidRPr="00C638A1">
        <w:rPr>
          <w:rFonts w:ascii="Times New Roman" w:hAnsi="Times New Roman" w:cs="Times New Roman"/>
          <w:color w:val="000000" w:themeColor="text1"/>
          <w:sz w:val="28"/>
          <w:szCs w:val="28"/>
          <w:lang w:val="kk-KZ"/>
        </w:rPr>
        <w:t xml:space="preserve"> 43-</w:t>
      </w:r>
      <w:r w:rsidR="00073284" w:rsidRPr="00C638A1">
        <w:rPr>
          <w:rFonts w:ascii="Times New Roman" w:hAnsi="Times New Roman" w:cs="Times New Roman"/>
          <w:color w:val="000000" w:themeColor="text1"/>
          <w:sz w:val="28"/>
          <w:szCs w:val="28"/>
        </w:rPr>
        <w:t>4</w:t>
      </w:r>
      <w:r w:rsidRPr="00C638A1">
        <w:rPr>
          <w:rStyle w:val="Hyperlink0"/>
          <w:rFonts w:eastAsia="Arial Unicode MS"/>
          <w:color w:val="000000" w:themeColor="text1"/>
        </w:rPr>
        <w:t>].</w:t>
      </w:r>
    </w:p>
    <w:bookmarkEnd w:id="40"/>
    <w:p w14:paraId="1F1D759D" w14:textId="77777777" w:rsidR="00E01249" w:rsidRPr="00881EB1" w:rsidRDefault="00E01249" w:rsidP="004A1CFE">
      <w:pPr>
        <w:ind w:firstLine="709"/>
        <w:jc w:val="both"/>
        <w:rPr>
          <w:rFonts w:ascii="Times New Roman" w:hAnsi="Times New Roman" w:cs="Times New Roman"/>
          <w:sz w:val="28"/>
          <w:szCs w:val="28"/>
          <w:lang w:val="kk-KZ"/>
        </w:rPr>
      </w:pPr>
    </w:p>
    <w:p w14:paraId="5440DA01" w14:textId="435B49C1" w:rsidR="00A7314F" w:rsidRPr="00A61E44" w:rsidRDefault="00A7314F" w:rsidP="00A70488">
      <w:pPr>
        <w:ind w:firstLine="706"/>
        <w:jc w:val="both"/>
        <w:rPr>
          <w:rStyle w:val="afb"/>
          <w:rFonts w:ascii="Times New Roman" w:hAnsi="Times New Roman" w:cs="Times New Roman"/>
          <w:b/>
          <w:bCs/>
          <w:color w:val="auto"/>
          <w:sz w:val="28"/>
          <w:szCs w:val="28"/>
          <w:lang w:val="kk-KZ"/>
        </w:rPr>
      </w:pPr>
      <w:r w:rsidRPr="00881EB1">
        <w:rPr>
          <w:rStyle w:val="afb"/>
          <w:rFonts w:ascii="Times New Roman" w:hAnsi="Times New Roman" w:cs="Times New Roman"/>
          <w:b/>
          <w:bCs/>
          <w:color w:val="auto"/>
          <w:sz w:val="28"/>
          <w:szCs w:val="28"/>
        </w:rPr>
        <w:t xml:space="preserve">Выводы к </w:t>
      </w:r>
      <w:r w:rsidR="00EB7708">
        <w:rPr>
          <w:rStyle w:val="afb"/>
          <w:rFonts w:ascii="Times New Roman" w:hAnsi="Times New Roman" w:cs="Times New Roman"/>
          <w:b/>
          <w:bCs/>
          <w:color w:val="auto"/>
          <w:sz w:val="28"/>
          <w:szCs w:val="28"/>
        </w:rPr>
        <w:t>разделу</w:t>
      </w:r>
      <w:r w:rsidR="00A61E44">
        <w:rPr>
          <w:rStyle w:val="afb"/>
          <w:rFonts w:ascii="Times New Roman" w:hAnsi="Times New Roman" w:cs="Times New Roman"/>
          <w:b/>
          <w:bCs/>
          <w:color w:val="auto"/>
          <w:sz w:val="28"/>
          <w:szCs w:val="28"/>
          <w:lang w:val="kk-KZ"/>
        </w:rPr>
        <w:t xml:space="preserve"> 3</w:t>
      </w:r>
    </w:p>
    <w:p w14:paraId="3BA4EF2D" w14:textId="53752D0F" w:rsidR="003C0A3F" w:rsidRPr="00881EB1" w:rsidRDefault="003C0A3F" w:rsidP="003C0A3F">
      <w:pPr>
        <w:ind w:firstLine="706"/>
        <w:jc w:val="both"/>
        <w:rPr>
          <w:rFonts w:ascii="Times New Roman" w:hAnsi="Times New Roman" w:cs="Times New Roman"/>
          <w:sz w:val="28"/>
          <w:szCs w:val="28"/>
        </w:rPr>
      </w:pPr>
      <w:r w:rsidRPr="00881EB1">
        <w:rPr>
          <w:rFonts w:ascii="Times New Roman" w:hAnsi="Times New Roman" w:cs="Times New Roman"/>
          <w:sz w:val="28"/>
          <w:szCs w:val="28"/>
        </w:rPr>
        <w:t xml:space="preserve">В </w:t>
      </w:r>
      <w:r w:rsidR="00EB7708">
        <w:rPr>
          <w:rFonts w:ascii="Times New Roman" w:hAnsi="Times New Roman" w:cs="Times New Roman"/>
          <w:sz w:val="28"/>
          <w:szCs w:val="28"/>
        </w:rPr>
        <w:t>разделе</w:t>
      </w:r>
      <w:r w:rsidRPr="00881EB1">
        <w:rPr>
          <w:rFonts w:ascii="Times New Roman" w:hAnsi="Times New Roman" w:cs="Times New Roman"/>
          <w:sz w:val="28"/>
          <w:szCs w:val="28"/>
        </w:rPr>
        <w:t xml:space="preserve"> 3 представлены результаты комплексного исследования структурных изменений в </w:t>
      </w:r>
      <w:proofErr w:type="spellStart"/>
      <w:r w:rsidRPr="00881EB1">
        <w:rPr>
          <w:rFonts w:ascii="Times New Roman" w:hAnsi="Times New Roman" w:cs="Times New Roman"/>
          <w:sz w:val="28"/>
          <w:szCs w:val="28"/>
        </w:rPr>
        <w:t>нанокерамиках</w:t>
      </w:r>
      <w:proofErr w:type="spellEnd"/>
      <w:r w:rsidRPr="00881EB1">
        <w:rPr>
          <w:rFonts w:ascii="Times New Roman" w:hAnsi="Times New Roman" w:cs="Times New Roman"/>
          <w:sz w:val="28"/>
          <w:szCs w:val="28"/>
        </w:rPr>
        <w:t xml:space="preserve"> на основе оксидов и нитридов (</w:t>
      </w:r>
      <w:r w:rsidRPr="00881EB1">
        <w:rPr>
          <w:rFonts w:ascii="Times New Roman" w:hAnsi="Times New Roman" w:cs="Times New Roman"/>
          <w:sz w:val="28"/>
        </w:rPr>
        <w:t>Y</w:t>
      </w:r>
      <w:r w:rsidRPr="00881EB1">
        <w:rPr>
          <w:rFonts w:ascii="Times New Roman" w:hAnsi="Times New Roman" w:cs="Times New Roman"/>
          <w:sz w:val="28"/>
          <w:vertAlign w:val="subscript"/>
        </w:rPr>
        <w:t>4</w:t>
      </w:r>
      <w:r w:rsidRPr="00881EB1">
        <w:rPr>
          <w:rFonts w:ascii="Times New Roman" w:hAnsi="Times New Roman" w:cs="Times New Roman"/>
          <w:sz w:val="28"/>
        </w:rPr>
        <w:t>Al</w:t>
      </w:r>
      <w:r w:rsidRPr="00881EB1">
        <w:rPr>
          <w:rFonts w:ascii="Times New Roman" w:hAnsi="Times New Roman" w:cs="Times New Roman"/>
          <w:sz w:val="28"/>
          <w:vertAlign w:val="subscript"/>
        </w:rPr>
        <w:t>2</w:t>
      </w:r>
      <w:r w:rsidRPr="00881EB1">
        <w:rPr>
          <w:rFonts w:ascii="Times New Roman" w:hAnsi="Times New Roman" w:cs="Times New Roman"/>
          <w:sz w:val="28"/>
        </w:rPr>
        <w:t>O</w:t>
      </w:r>
      <w:r w:rsidRPr="00881EB1">
        <w:rPr>
          <w:rFonts w:ascii="Times New Roman" w:hAnsi="Times New Roman" w:cs="Times New Roman"/>
          <w:sz w:val="28"/>
          <w:vertAlign w:val="subscript"/>
        </w:rPr>
        <w:t>9</w:t>
      </w:r>
      <w:r w:rsidRPr="00881EB1">
        <w:rPr>
          <w:rFonts w:ascii="Times New Roman" w:hAnsi="Times New Roman" w:cs="Times New Roman"/>
          <w:sz w:val="28"/>
        </w:rPr>
        <w:t>, Y</w:t>
      </w:r>
      <w:r w:rsidRPr="00881EB1">
        <w:rPr>
          <w:rFonts w:ascii="Times New Roman" w:hAnsi="Times New Roman" w:cs="Times New Roman"/>
          <w:sz w:val="28"/>
          <w:vertAlign w:val="subscript"/>
          <w:lang w:val="kk-KZ"/>
        </w:rPr>
        <w:t>2</w:t>
      </w:r>
      <w:r w:rsidRPr="00881EB1">
        <w:rPr>
          <w:rFonts w:ascii="Times New Roman" w:hAnsi="Times New Roman" w:cs="Times New Roman"/>
          <w:sz w:val="28"/>
        </w:rPr>
        <w:t>Ti</w:t>
      </w:r>
      <w:r w:rsidRPr="00881EB1">
        <w:rPr>
          <w:rFonts w:ascii="Times New Roman" w:hAnsi="Times New Roman" w:cs="Times New Roman"/>
          <w:sz w:val="28"/>
          <w:vertAlign w:val="subscript"/>
        </w:rPr>
        <w:t>2</w:t>
      </w:r>
      <w:r w:rsidRPr="00881EB1">
        <w:rPr>
          <w:rFonts w:ascii="Times New Roman" w:hAnsi="Times New Roman" w:cs="Times New Roman"/>
          <w:sz w:val="28"/>
        </w:rPr>
        <w:t>O</w:t>
      </w:r>
      <w:r w:rsidRPr="00881EB1">
        <w:rPr>
          <w:rFonts w:ascii="Times New Roman" w:hAnsi="Times New Roman" w:cs="Times New Roman"/>
          <w:sz w:val="28"/>
          <w:vertAlign w:val="subscript"/>
        </w:rPr>
        <w:t>7</w:t>
      </w:r>
      <w:r w:rsidRPr="00881EB1">
        <w:rPr>
          <w:rFonts w:ascii="Times New Roman" w:hAnsi="Times New Roman" w:cs="Times New Roman"/>
          <w:sz w:val="28"/>
          <w:lang w:val="kk-KZ"/>
        </w:rPr>
        <w:t>,</w:t>
      </w:r>
      <w:r w:rsidRPr="00881EB1">
        <w:rPr>
          <w:rFonts w:ascii="Times New Roman" w:hAnsi="Times New Roman" w:cs="Times New Roman"/>
          <w:sz w:val="28"/>
          <w:vertAlign w:val="subscript"/>
          <w:lang w:val="kk-KZ"/>
        </w:rPr>
        <w:t xml:space="preserve"> </w:t>
      </w:r>
      <w:r w:rsidRPr="00881EB1">
        <w:rPr>
          <w:rFonts w:ascii="Times New Roman" w:hAnsi="Times New Roman" w:cs="Times New Roman"/>
          <w:sz w:val="28"/>
          <w:szCs w:val="28"/>
        </w:rPr>
        <w:t>TiO</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w:t>
      </w:r>
      <w:proofErr w:type="spellStart"/>
      <w:r w:rsidRPr="00881EB1">
        <w:rPr>
          <w:rFonts w:ascii="Times New Roman" w:hAnsi="Times New Roman" w:cs="Times New Roman"/>
          <w:sz w:val="28"/>
          <w:szCs w:val="28"/>
          <w:lang w:val="en-US"/>
        </w:rPr>
        <w:t>CeO</w:t>
      </w:r>
      <w:proofErr w:type="spellEnd"/>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w:t>
      </w:r>
      <w:r w:rsidRPr="00881EB1">
        <w:rPr>
          <w:rFonts w:ascii="Times New Roman" w:hAnsi="Times New Roman" w:cs="Times New Roman"/>
          <w:sz w:val="28"/>
          <w:szCs w:val="28"/>
          <w:lang w:val="kk-KZ"/>
        </w:rPr>
        <w:t>и</w:t>
      </w:r>
      <w:r w:rsidRPr="00881EB1">
        <w:rPr>
          <w:rFonts w:ascii="Times New Roman" w:hAnsi="Times New Roman" w:cs="Times New Roman"/>
          <w:sz w:val="28"/>
          <w:szCs w:val="28"/>
        </w:rPr>
        <w:t xml:space="preserve"> Si</w:t>
      </w:r>
      <w:r w:rsidRPr="00881EB1">
        <w:rPr>
          <w:rFonts w:ascii="Times New Roman" w:hAnsi="Times New Roman" w:cs="Times New Roman"/>
          <w:sz w:val="28"/>
          <w:szCs w:val="28"/>
          <w:vertAlign w:val="subscript"/>
        </w:rPr>
        <w:t>3</w:t>
      </w:r>
      <w:r w:rsidRPr="00881EB1">
        <w:rPr>
          <w:rFonts w:ascii="Times New Roman" w:hAnsi="Times New Roman" w:cs="Times New Roman"/>
          <w:sz w:val="28"/>
          <w:szCs w:val="28"/>
        </w:rPr>
        <w:t>N</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rPr>
        <w:t>), облучённых тяжёлыми ионами высоких энергий. Рассмотрены особенности формирования радиационно-индуцированных латентных треков в зависимости от уровня удельных потерь энергии на ионизацию, а также влияния морфологии материала и размер</w:t>
      </w:r>
      <w:r w:rsidRPr="00881EB1">
        <w:rPr>
          <w:rFonts w:ascii="Times New Roman" w:hAnsi="Times New Roman" w:cs="Times New Roman"/>
          <w:sz w:val="28"/>
          <w:szCs w:val="28"/>
          <w:lang w:val="kk-KZ"/>
        </w:rPr>
        <w:t>ов</w:t>
      </w:r>
      <w:r w:rsidRPr="00881EB1">
        <w:rPr>
          <w:rFonts w:ascii="Times New Roman" w:hAnsi="Times New Roman" w:cs="Times New Roman"/>
          <w:sz w:val="28"/>
          <w:szCs w:val="28"/>
        </w:rPr>
        <w:t xml:space="preserve"> </w:t>
      </w:r>
      <w:r w:rsidR="00253346">
        <w:rPr>
          <w:rFonts w:ascii="Times New Roman" w:hAnsi="Times New Roman" w:cs="Times New Roman"/>
          <w:sz w:val="28"/>
          <w:szCs w:val="28"/>
          <w:lang w:val="kk-KZ"/>
        </w:rPr>
        <w:t>нано</w:t>
      </w:r>
      <w:r w:rsidRPr="00881EB1">
        <w:rPr>
          <w:rFonts w:ascii="Times New Roman" w:hAnsi="Times New Roman" w:cs="Times New Roman"/>
          <w:sz w:val="28"/>
          <w:szCs w:val="28"/>
          <w:lang w:val="kk-KZ"/>
        </w:rPr>
        <w:t>частиц</w:t>
      </w:r>
      <w:r w:rsidRPr="00881EB1">
        <w:rPr>
          <w:rFonts w:ascii="Times New Roman" w:hAnsi="Times New Roman" w:cs="Times New Roman"/>
          <w:sz w:val="28"/>
          <w:szCs w:val="28"/>
        </w:rPr>
        <w:t>. Проведён анализ ПЭМ</w:t>
      </w:r>
      <w:r w:rsidRPr="00881EB1">
        <w:rPr>
          <w:rFonts w:ascii="Times New Roman" w:hAnsi="Times New Roman" w:cs="Times New Roman"/>
          <w:sz w:val="28"/>
          <w:szCs w:val="28"/>
          <w:lang w:val="kk-KZ"/>
        </w:rPr>
        <w:t xml:space="preserve"> </w:t>
      </w:r>
      <w:r w:rsidRPr="00881EB1">
        <w:rPr>
          <w:rFonts w:ascii="Times New Roman" w:hAnsi="Times New Roman" w:cs="Times New Roman"/>
          <w:sz w:val="28"/>
          <w:szCs w:val="28"/>
        </w:rPr>
        <w:t>изображений и сопоставление экспериментальных данных с результатами численного моделирования.</w:t>
      </w:r>
    </w:p>
    <w:p w14:paraId="30C651C8" w14:textId="520F3F67" w:rsidR="003C0A3F" w:rsidRPr="00881EB1" w:rsidRDefault="003C0A3F" w:rsidP="001A779F">
      <w:pPr>
        <w:ind w:firstLine="706"/>
        <w:jc w:val="both"/>
        <w:rPr>
          <w:rFonts w:ascii="Times New Roman" w:hAnsi="Times New Roman" w:cs="Times New Roman"/>
          <w:sz w:val="28"/>
          <w:szCs w:val="28"/>
          <w:lang w:val="kk-KZ"/>
        </w:rPr>
      </w:pPr>
      <w:r w:rsidRPr="00881EB1">
        <w:rPr>
          <w:rFonts w:ascii="Times New Roman" w:hAnsi="Times New Roman" w:cs="Times New Roman"/>
          <w:sz w:val="28"/>
          <w:szCs w:val="28"/>
        </w:rPr>
        <w:t xml:space="preserve">Впервые экспериментально зафиксировано образование треков в нанокристаллическом </w:t>
      </w:r>
      <w:r w:rsidRPr="00881EB1">
        <w:rPr>
          <w:rFonts w:ascii="Times New Roman" w:hAnsi="Times New Roman" w:cs="Times New Roman"/>
          <w:sz w:val="28"/>
        </w:rPr>
        <w:t>Y</w:t>
      </w:r>
      <w:r w:rsidRPr="00881EB1">
        <w:rPr>
          <w:rFonts w:ascii="Times New Roman" w:hAnsi="Times New Roman" w:cs="Times New Roman"/>
          <w:sz w:val="28"/>
          <w:vertAlign w:val="subscript"/>
        </w:rPr>
        <w:t>4</w:t>
      </w:r>
      <w:r w:rsidRPr="00881EB1">
        <w:rPr>
          <w:rFonts w:ascii="Times New Roman" w:hAnsi="Times New Roman" w:cs="Times New Roman"/>
          <w:sz w:val="28"/>
        </w:rPr>
        <w:t>Al</w:t>
      </w:r>
      <w:r w:rsidRPr="00881EB1">
        <w:rPr>
          <w:rFonts w:ascii="Times New Roman" w:hAnsi="Times New Roman" w:cs="Times New Roman"/>
          <w:sz w:val="28"/>
          <w:vertAlign w:val="subscript"/>
        </w:rPr>
        <w:t>2</w:t>
      </w:r>
      <w:r w:rsidRPr="00881EB1">
        <w:rPr>
          <w:rFonts w:ascii="Times New Roman" w:hAnsi="Times New Roman" w:cs="Times New Roman"/>
          <w:sz w:val="28"/>
        </w:rPr>
        <w:t>O</w:t>
      </w:r>
      <w:r w:rsidRPr="00881EB1">
        <w:rPr>
          <w:rFonts w:ascii="Times New Roman" w:hAnsi="Times New Roman" w:cs="Times New Roman"/>
          <w:sz w:val="28"/>
          <w:vertAlign w:val="subscript"/>
        </w:rPr>
        <w:t>9</w:t>
      </w:r>
      <w:r w:rsidRPr="00881EB1">
        <w:rPr>
          <w:rFonts w:ascii="Times New Roman" w:hAnsi="Times New Roman" w:cs="Times New Roman"/>
          <w:sz w:val="28"/>
          <w:szCs w:val="28"/>
        </w:rPr>
        <w:t xml:space="preserve">, определены пороговые значения удельных потерь энергии для </w:t>
      </w:r>
      <w:r w:rsidR="00253346">
        <w:rPr>
          <w:rFonts w:ascii="Times New Roman" w:hAnsi="Times New Roman" w:cs="Times New Roman"/>
          <w:sz w:val="28"/>
          <w:szCs w:val="28"/>
          <w:lang w:val="kk-KZ"/>
        </w:rPr>
        <w:t>образования</w:t>
      </w:r>
      <w:r w:rsidRPr="00881EB1">
        <w:rPr>
          <w:rFonts w:ascii="Times New Roman" w:hAnsi="Times New Roman" w:cs="Times New Roman"/>
          <w:sz w:val="28"/>
          <w:szCs w:val="28"/>
        </w:rPr>
        <w:t xml:space="preserve"> треков. В случае </w:t>
      </w:r>
      <w:r w:rsidRPr="00881EB1">
        <w:rPr>
          <w:rFonts w:ascii="Times New Roman" w:hAnsi="Times New Roman" w:cs="Times New Roman"/>
          <w:sz w:val="28"/>
        </w:rPr>
        <w:t>Y</w:t>
      </w:r>
      <w:r w:rsidRPr="00881EB1">
        <w:rPr>
          <w:rFonts w:ascii="Times New Roman" w:hAnsi="Times New Roman" w:cs="Times New Roman"/>
          <w:sz w:val="28"/>
          <w:vertAlign w:val="subscript"/>
          <w:lang w:val="kk-KZ"/>
        </w:rPr>
        <w:t>2</w:t>
      </w:r>
      <w:r w:rsidRPr="00881EB1">
        <w:rPr>
          <w:rFonts w:ascii="Times New Roman" w:hAnsi="Times New Roman" w:cs="Times New Roman"/>
          <w:sz w:val="28"/>
        </w:rPr>
        <w:t>Ti</w:t>
      </w:r>
      <w:r w:rsidRPr="00881EB1">
        <w:rPr>
          <w:rFonts w:ascii="Times New Roman" w:hAnsi="Times New Roman" w:cs="Times New Roman"/>
          <w:sz w:val="28"/>
          <w:vertAlign w:val="subscript"/>
        </w:rPr>
        <w:t>2</w:t>
      </w:r>
      <w:r w:rsidRPr="00881EB1">
        <w:rPr>
          <w:rFonts w:ascii="Times New Roman" w:hAnsi="Times New Roman" w:cs="Times New Roman"/>
          <w:sz w:val="28"/>
        </w:rPr>
        <w:t>O</w:t>
      </w:r>
      <w:r w:rsidRPr="00881EB1">
        <w:rPr>
          <w:rFonts w:ascii="Times New Roman" w:hAnsi="Times New Roman" w:cs="Times New Roman"/>
          <w:sz w:val="28"/>
          <w:vertAlign w:val="subscript"/>
        </w:rPr>
        <w:t>7</w:t>
      </w:r>
      <w:r w:rsidRPr="00881EB1">
        <w:rPr>
          <w:rFonts w:ascii="Times New Roman" w:hAnsi="Times New Roman" w:cs="Times New Roman"/>
          <w:sz w:val="28"/>
          <w:vertAlign w:val="subscript"/>
          <w:lang w:val="kk-KZ"/>
        </w:rPr>
        <w:t xml:space="preserve"> </w:t>
      </w:r>
      <w:r w:rsidR="001A779F" w:rsidRPr="00881EB1">
        <w:rPr>
          <w:rFonts w:ascii="Times New Roman" w:hAnsi="Times New Roman" w:cs="Times New Roman"/>
          <w:sz w:val="28"/>
          <w:szCs w:val="28"/>
        </w:rPr>
        <w:t>показано, что аморфные треки формируются преимущественно в изолированных нанокристаллах диаметром менее 50 нм.</w:t>
      </w:r>
      <w:r w:rsidRPr="00881EB1">
        <w:rPr>
          <w:rFonts w:ascii="Times New Roman" w:hAnsi="Times New Roman" w:cs="Times New Roman"/>
          <w:sz w:val="28"/>
          <w:szCs w:val="28"/>
          <w:lang w:val="kk-KZ"/>
        </w:rPr>
        <w:t xml:space="preserve"> МД </w:t>
      </w:r>
      <w:r w:rsidRPr="00881EB1">
        <w:rPr>
          <w:rFonts w:ascii="Times New Roman" w:hAnsi="Times New Roman" w:cs="Times New Roman"/>
          <w:sz w:val="28"/>
          <w:szCs w:val="28"/>
        </w:rPr>
        <w:t>моделирование подтвердило особенности формирования треков в объём</w:t>
      </w:r>
      <w:r w:rsidR="001A779F" w:rsidRPr="00881EB1">
        <w:rPr>
          <w:rFonts w:ascii="Times New Roman" w:hAnsi="Times New Roman" w:cs="Times New Roman"/>
          <w:sz w:val="28"/>
          <w:szCs w:val="28"/>
          <w:lang w:val="kk-KZ"/>
        </w:rPr>
        <w:t>ном</w:t>
      </w:r>
      <w:r w:rsidRPr="00881EB1">
        <w:rPr>
          <w:rFonts w:ascii="Times New Roman" w:hAnsi="Times New Roman" w:cs="Times New Roman"/>
          <w:sz w:val="28"/>
          <w:szCs w:val="28"/>
        </w:rPr>
        <w:t xml:space="preserve"> </w:t>
      </w:r>
      <w:r w:rsidR="001A779F" w:rsidRPr="00881EB1">
        <w:rPr>
          <w:rFonts w:ascii="Times New Roman" w:hAnsi="Times New Roman" w:cs="Times New Roman"/>
          <w:sz w:val="28"/>
        </w:rPr>
        <w:t>Y</w:t>
      </w:r>
      <w:r w:rsidR="001A779F" w:rsidRPr="00881EB1">
        <w:rPr>
          <w:rFonts w:ascii="Times New Roman" w:hAnsi="Times New Roman" w:cs="Times New Roman"/>
          <w:sz w:val="28"/>
          <w:vertAlign w:val="subscript"/>
          <w:lang w:val="kk-KZ"/>
        </w:rPr>
        <w:t>2</w:t>
      </w:r>
      <w:r w:rsidR="001A779F" w:rsidRPr="00881EB1">
        <w:rPr>
          <w:rFonts w:ascii="Times New Roman" w:hAnsi="Times New Roman" w:cs="Times New Roman"/>
          <w:sz w:val="28"/>
        </w:rPr>
        <w:t>Ti</w:t>
      </w:r>
      <w:r w:rsidR="001A779F" w:rsidRPr="00881EB1">
        <w:rPr>
          <w:rFonts w:ascii="Times New Roman" w:hAnsi="Times New Roman" w:cs="Times New Roman"/>
          <w:sz w:val="28"/>
          <w:vertAlign w:val="subscript"/>
        </w:rPr>
        <w:t>2</w:t>
      </w:r>
      <w:r w:rsidR="001A779F" w:rsidRPr="00881EB1">
        <w:rPr>
          <w:rFonts w:ascii="Times New Roman" w:hAnsi="Times New Roman" w:cs="Times New Roman"/>
          <w:sz w:val="28"/>
        </w:rPr>
        <w:t>O</w:t>
      </w:r>
      <w:r w:rsidR="001A779F" w:rsidRPr="00881EB1">
        <w:rPr>
          <w:rFonts w:ascii="Times New Roman" w:hAnsi="Times New Roman" w:cs="Times New Roman"/>
          <w:sz w:val="28"/>
          <w:vertAlign w:val="subscript"/>
        </w:rPr>
        <w:t>7</w:t>
      </w:r>
      <w:r w:rsidR="001A779F" w:rsidRPr="00881EB1">
        <w:rPr>
          <w:rFonts w:ascii="Times New Roman" w:hAnsi="Times New Roman" w:cs="Times New Roman"/>
          <w:sz w:val="28"/>
          <w:vertAlign w:val="subscript"/>
          <w:lang w:val="kk-KZ"/>
        </w:rPr>
        <w:t xml:space="preserve"> </w:t>
      </w:r>
      <w:r w:rsidRPr="00881EB1">
        <w:rPr>
          <w:rFonts w:ascii="Times New Roman" w:hAnsi="Times New Roman" w:cs="Times New Roman"/>
          <w:sz w:val="28"/>
          <w:szCs w:val="28"/>
        </w:rPr>
        <w:t xml:space="preserve">и в свободно стоящих </w:t>
      </w:r>
      <w:r w:rsidR="001A779F" w:rsidRPr="00881EB1">
        <w:rPr>
          <w:rFonts w:ascii="Times New Roman" w:hAnsi="Times New Roman" w:cs="Times New Roman"/>
          <w:sz w:val="28"/>
          <w:szCs w:val="28"/>
          <w:lang w:val="kk-KZ"/>
        </w:rPr>
        <w:t>наночастицах</w:t>
      </w:r>
      <w:r w:rsidRPr="00881EB1">
        <w:rPr>
          <w:rFonts w:ascii="Times New Roman" w:hAnsi="Times New Roman" w:cs="Times New Roman"/>
          <w:sz w:val="28"/>
          <w:szCs w:val="28"/>
        </w:rPr>
        <w:t>.</w:t>
      </w:r>
      <w:r w:rsidR="001A779F" w:rsidRPr="00881EB1">
        <w:rPr>
          <w:rFonts w:ascii="Times New Roman" w:hAnsi="Times New Roman" w:cs="Times New Roman"/>
          <w:sz w:val="28"/>
          <w:szCs w:val="28"/>
          <w:lang w:val="kk-KZ"/>
        </w:rPr>
        <w:t xml:space="preserve"> </w:t>
      </w:r>
      <w:r w:rsidR="00A907E6">
        <w:rPr>
          <w:rFonts w:ascii="Times New Roman" w:hAnsi="Times New Roman" w:cs="Times New Roman"/>
          <w:sz w:val="28"/>
          <w:szCs w:val="28"/>
          <w:lang w:val="kk-KZ"/>
        </w:rPr>
        <w:t xml:space="preserve">Также </w:t>
      </w:r>
      <w:r w:rsidR="00A907E6" w:rsidRPr="00881EB1">
        <w:rPr>
          <w:rFonts w:ascii="Times New Roman" w:hAnsi="Times New Roman" w:cs="Times New Roman"/>
          <w:sz w:val="28"/>
          <w:szCs w:val="28"/>
        </w:rPr>
        <w:t>моделирование подчёркивает влияние свободной поверхности на диаметр трека</w:t>
      </w:r>
      <w:r w:rsidR="00A907E6">
        <w:rPr>
          <w:rFonts w:ascii="Times New Roman" w:hAnsi="Times New Roman" w:cs="Times New Roman"/>
          <w:sz w:val="28"/>
          <w:szCs w:val="28"/>
          <w:lang w:val="kk-KZ"/>
        </w:rPr>
        <w:t xml:space="preserve">. </w:t>
      </w:r>
      <w:r w:rsidRPr="00881EB1">
        <w:rPr>
          <w:rFonts w:ascii="Times New Roman" w:hAnsi="Times New Roman" w:cs="Times New Roman"/>
          <w:sz w:val="28"/>
          <w:szCs w:val="28"/>
        </w:rPr>
        <w:t xml:space="preserve">Для </w:t>
      </w:r>
      <w:r w:rsidR="001A779F" w:rsidRPr="00881EB1">
        <w:rPr>
          <w:rFonts w:ascii="Times New Roman" w:hAnsi="Times New Roman" w:cs="Times New Roman"/>
          <w:sz w:val="28"/>
          <w:szCs w:val="28"/>
        </w:rPr>
        <w:t>TiO</w:t>
      </w:r>
      <w:r w:rsidR="001A779F"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и </w:t>
      </w:r>
      <w:r w:rsidR="001A779F" w:rsidRPr="00881EB1">
        <w:rPr>
          <w:rFonts w:ascii="Times New Roman" w:hAnsi="Times New Roman" w:cs="Times New Roman"/>
          <w:sz w:val="28"/>
          <w:szCs w:val="28"/>
        </w:rPr>
        <w:t>Si</w:t>
      </w:r>
      <w:r w:rsidR="001A779F" w:rsidRPr="00881EB1">
        <w:rPr>
          <w:rFonts w:ascii="Times New Roman" w:hAnsi="Times New Roman" w:cs="Times New Roman"/>
          <w:sz w:val="28"/>
          <w:szCs w:val="28"/>
          <w:vertAlign w:val="subscript"/>
        </w:rPr>
        <w:t>3</w:t>
      </w:r>
      <w:r w:rsidR="001A779F" w:rsidRPr="00881EB1">
        <w:rPr>
          <w:rFonts w:ascii="Times New Roman" w:hAnsi="Times New Roman" w:cs="Times New Roman"/>
          <w:sz w:val="28"/>
          <w:szCs w:val="28"/>
        </w:rPr>
        <w:t>N</w:t>
      </w:r>
      <w:r w:rsidR="001A779F" w:rsidRPr="00881EB1">
        <w:rPr>
          <w:rFonts w:ascii="Times New Roman" w:hAnsi="Times New Roman" w:cs="Times New Roman"/>
          <w:sz w:val="28"/>
          <w:szCs w:val="28"/>
          <w:vertAlign w:val="subscript"/>
        </w:rPr>
        <w:t>4</w:t>
      </w:r>
      <w:r w:rsidR="001A779F" w:rsidRPr="00881EB1">
        <w:rPr>
          <w:rFonts w:ascii="Times New Roman" w:hAnsi="Times New Roman" w:cs="Times New Roman"/>
          <w:sz w:val="28"/>
          <w:szCs w:val="28"/>
          <w:vertAlign w:val="subscript"/>
          <w:lang w:val="kk-KZ"/>
        </w:rPr>
        <w:t xml:space="preserve"> </w:t>
      </w:r>
      <w:r w:rsidRPr="00881EB1">
        <w:rPr>
          <w:rFonts w:ascii="Times New Roman" w:hAnsi="Times New Roman" w:cs="Times New Roman"/>
          <w:sz w:val="28"/>
          <w:szCs w:val="28"/>
        </w:rPr>
        <w:t xml:space="preserve">экспериментально установлены пороговые значения ионизационных потерь энергии, при превышении которых формируются аморфные </w:t>
      </w:r>
      <w:r w:rsidR="00253346">
        <w:rPr>
          <w:rFonts w:ascii="Times New Roman" w:hAnsi="Times New Roman" w:cs="Times New Roman"/>
          <w:sz w:val="28"/>
          <w:szCs w:val="28"/>
          <w:lang w:val="kk-KZ"/>
        </w:rPr>
        <w:t>области</w:t>
      </w:r>
      <w:r w:rsidRPr="00881EB1">
        <w:rPr>
          <w:rFonts w:ascii="Times New Roman" w:hAnsi="Times New Roman" w:cs="Times New Roman"/>
          <w:sz w:val="28"/>
          <w:szCs w:val="28"/>
        </w:rPr>
        <w:t>.</w:t>
      </w:r>
      <w:r w:rsidR="001A779F" w:rsidRPr="00881EB1">
        <w:rPr>
          <w:rFonts w:ascii="Times New Roman" w:hAnsi="Times New Roman" w:cs="Times New Roman"/>
          <w:sz w:val="28"/>
          <w:szCs w:val="28"/>
          <w:lang w:val="kk-KZ"/>
        </w:rPr>
        <w:t xml:space="preserve"> </w:t>
      </w:r>
      <w:r w:rsidR="001A779F" w:rsidRPr="00881EB1">
        <w:rPr>
          <w:rFonts w:ascii="Times New Roman" w:hAnsi="Times New Roman" w:cs="Times New Roman"/>
          <w:sz w:val="28"/>
          <w:szCs w:val="28"/>
        </w:rPr>
        <w:t xml:space="preserve">При меньших значениях энергии </w:t>
      </w:r>
      <w:r w:rsidR="001A779F" w:rsidRPr="00881EB1">
        <w:rPr>
          <w:rFonts w:ascii="Times New Roman" w:hAnsi="Times New Roman" w:cs="Times New Roman"/>
          <w:sz w:val="28"/>
          <w:szCs w:val="28"/>
        </w:rPr>
        <w:lastRenderedPageBreak/>
        <w:t>наблюдаются дефекты, преимущественно локализованные на границах зёрен, либо отсутствуют вовсе.</w:t>
      </w:r>
      <w:r w:rsidR="001E0A10">
        <w:rPr>
          <w:rFonts w:ascii="Times New Roman" w:hAnsi="Times New Roman" w:cs="Times New Roman"/>
          <w:sz w:val="28"/>
          <w:szCs w:val="28"/>
        </w:rPr>
        <w:t xml:space="preserve"> </w:t>
      </w:r>
      <w:r w:rsidR="00A907E6">
        <w:rPr>
          <w:rFonts w:ascii="Times New Roman" w:hAnsi="Times New Roman" w:cs="Times New Roman"/>
          <w:sz w:val="28"/>
          <w:szCs w:val="28"/>
          <w:lang w:val="kk-KZ"/>
        </w:rPr>
        <w:t>Н</w:t>
      </w:r>
      <w:r w:rsidR="00A907E6" w:rsidRPr="00881EB1">
        <w:rPr>
          <w:rFonts w:ascii="Times New Roman" w:hAnsi="Times New Roman" w:cs="Times New Roman"/>
          <w:sz w:val="28"/>
          <w:szCs w:val="28"/>
        </w:rPr>
        <w:t>е выявлено значительных различий в микроструктурной эволюции поликристаллического и нанокристаллического Si</w:t>
      </w:r>
      <w:r w:rsidR="00A907E6" w:rsidRPr="00881EB1">
        <w:rPr>
          <w:rFonts w:ascii="Times New Roman" w:hAnsi="Times New Roman" w:cs="Times New Roman"/>
          <w:sz w:val="28"/>
          <w:szCs w:val="28"/>
          <w:vertAlign w:val="subscript"/>
        </w:rPr>
        <w:t>3</w:t>
      </w:r>
      <w:r w:rsidR="00A907E6" w:rsidRPr="00881EB1">
        <w:rPr>
          <w:rFonts w:ascii="Times New Roman" w:hAnsi="Times New Roman" w:cs="Times New Roman"/>
          <w:sz w:val="28"/>
          <w:szCs w:val="28"/>
        </w:rPr>
        <w:t>N</w:t>
      </w:r>
      <w:r w:rsidR="00A907E6" w:rsidRPr="00881EB1">
        <w:rPr>
          <w:rFonts w:ascii="Times New Roman" w:hAnsi="Times New Roman" w:cs="Times New Roman"/>
          <w:sz w:val="28"/>
          <w:szCs w:val="28"/>
          <w:vertAlign w:val="subscript"/>
        </w:rPr>
        <w:t>4</w:t>
      </w:r>
      <w:r w:rsidR="00A907E6" w:rsidRPr="00881EB1">
        <w:rPr>
          <w:rFonts w:ascii="Times New Roman" w:hAnsi="Times New Roman" w:cs="Times New Roman"/>
          <w:sz w:val="28"/>
          <w:szCs w:val="28"/>
        </w:rPr>
        <w:t>.</w:t>
      </w:r>
      <w:r w:rsidR="00A907E6">
        <w:rPr>
          <w:rFonts w:ascii="Times New Roman" w:hAnsi="Times New Roman" w:cs="Times New Roman"/>
          <w:sz w:val="28"/>
          <w:szCs w:val="28"/>
          <w:lang w:val="kk-KZ"/>
        </w:rPr>
        <w:t xml:space="preserve"> </w:t>
      </w:r>
      <w:r w:rsidRPr="00881EB1">
        <w:rPr>
          <w:rFonts w:ascii="Times New Roman" w:hAnsi="Times New Roman" w:cs="Times New Roman"/>
          <w:sz w:val="28"/>
          <w:szCs w:val="28"/>
        </w:rPr>
        <w:t xml:space="preserve">Отдельное внимание уделено </w:t>
      </w:r>
      <w:proofErr w:type="spellStart"/>
      <w:r w:rsidR="001A779F" w:rsidRPr="00881EB1">
        <w:rPr>
          <w:rFonts w:ascii="Times New Roman" w:hAnsi="Times New Roman" w:cs="Times New Roman"/>
          <w:sz w:val="28"/>
          <w:szCs w:val="28"/>
          <w:lang w:val="en-US"/>
        </w:rPr>
        <w:t>CeO</w:t>
      </w:r>
      <w:proofErr w:type="spellEnd"/>
      <w:r w:rsidR="001A779F"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для которого реализован многомасштабный подход с применением моделей TREKIS и молекулярной динамики. Установлено, что при размерах наночастиц менее 20 нм происходит локализация электронных возбуждений, приводящая к усиленному локальному нагреву и частичному или полному плавлению материала. Показано, что при центральном </w:t>
      </w:r>
      <w:r w:rsidR="005D543D">
        <w:rPr>
          <w:rFonts w:ascii="Times New Roman" w:hAnsi="Times New Roman" w:cs="Times New Roman"/>
          <w:sz w:val="28"/>
          <w:szCs w:val="28"/>
          <w:lang w:val="kk-KZ"/>
        </w:rPr>
        <w:t>воздойствии</w:t>
      </w:r>
      <w:r w:rsidRPr="00881EB1">
        <w:rPr>
          <w:rFonts w:ascii="Times New Roman" w:hAnsi="Times New Roman" w:cs="Times New Roman"/>
          <w:sz w:val="28"/>
          <w:szCs w:val="28"/>
        </w:rPr>
        <w:t xml:space="preserve"> иона формируются полые или деформированные </w:t>
      </w:r>
      <w:proofErr w:type="spellStart"/>
      <w:r w:rsidRPr="00881EB1">
        <w:rPr>
          <w:rFonts w:ascii="Times New Roman" w:hAnsi="Times New Roman" w:cs="Times New Roman"/>
          <w:sz w:val="28"/>
          <w:szCs w:val="28"/>
        </w:rPr>
        <w:t>наноканалы</w:t>
      </w:r>
      <w:proofErr w:type="spellEnd"/>
      <w:r w:rsidRPr="00881EB1">
        <w:rPr>
          <w:rFonts w:ascii="Times New Roman" w:hAnsi="Times New Roman" w:cs="Times New Roman"/>
          <w:sz w:val="28"/>
          <w:szCs w:val="28"/>
        </w:rPr>
        <w:t xml:space="preserve">, тогда как при касательном воздействии происходит разрушение краевых участков и испарение вещества. При </w:t>
      </w:r>
      <w:proofErr w:type="spellStart"/>
      <w:r w:rsidRPr="00881EB1">
        <w:rPr>
          <w:rFonts w:ascii="Times New Roman" w:hAnsi="Times New Roman" w:cs="Times New Roman"/>
          <w:sz w:val="28"/>
          <w:szCs w:val="28"/>
        </w:rPr>
        <w:t>флюенсах</w:t>
      </w:r>
      <w:proofErr w:type="spellEnd"/>
      <w:r w:rsidRPr="00881EB1">
        <w:rPr>
          <w:rFonts w:ascii="Times New Roman" w:hAnsi="Times New Roman" w:cs="Times New Roman"/>
          <w:sz w:val="28"/>
          <w:szCs w:val="28"/>
        </w:rPr>
        <w:t>, соответствующих условиям накопления, наблюдаются процессы рекристаллизации с образованием сферических наноструктур.</w:t>
      </w:r>
    </w:p>
    <w:p w14:paraId="085C6269" w14:textId="727A40C3" w:rsidR="00176A20" w:rsidRPr="00A907E6" w:rsidRDefault="003C0A3F" w:rsidP="00A907E6">
      <w:pPr>
        <w:ind w:firstLine="706"/>
        <w:jc w:val="both"/>
        <w:rPr>
          <w:rFonts w:ascii="Times New Roman" w:hAnsi="Times New Roman" w:cs="Times New Roman"/>
          <w:sz w:val="28"/>
          <w:szCs w:val="28"/>
          <w:lang w:val="kk-KZ"/>
        </w:rPr>
      </w:pPr>
      <w:r w:rsidRPr="00881EB1">
        <w:rPr>
          <w:rFonts w:ascii="Times New Roman" w:hAnsi="Times New Roman" w:cs="Times New Roman"/>
          <w:sz w:val="28"/>
          <w:szCs w:val="28"/>
        </w:rPr>
        <w:t>Полученные в данно</w:t>
      </w:r>
      <w:r w:rsidR="00EB7708">
        <w:rPr>
          <w:rFonts w:ascii="Times New Roman" w:hAnsi="Times New Roman" w:cs="Times New Roman"/>
          <w:sz w:val="28"/>
          <w:szCs w:val="28"/>
        </w:rPr>
        <w:t>м разделе</w:t>
      </w:r>
      <w:r w:rsidRPr="00881EB1">
        <w:rPr>
          <w:rFonts w:ascii="Times New Roman" w:hAnsi="Times New Roman" w:cs="Times New Roman"/>
          <w:sz w:val="28"/>
          <w:szCs w:val="28"/>
        </w:rPr>
        <w:t xml:space="preserve"> результаты подтверждают значительное влияние морфологии, размера частиц и условий облучения на формирование радиационных дефектов в </w:t>
      </w:r>
      <w:proofErr w:type="spellStart"/>
      <w:r w:rsidRPr="00881EB1">
        <w:rPr>
          <w:rFonts w:ascii="Times New Roman" w:hAnsi="Times New Roman" w:cs="Times New Roman"/>
          <w:sz w:val="28"/>
          <w:szCs w:val="28"/>
        </w:rPr>
        <w:t>нанокерамиках</w:t>
      </w:r>
      <w:proofErr w:type="spellEnd"/>
      <w:r w:rsidRPr="00881EB1">
        <w:rPr>
          <w:rFonts w:ascii="Times New Roman" w:hAnsi="Times New Roman" w:cs="Times New Roman"/>
          <w:sz w:val="28"/>
          <w:szCs w:val="28"/>
        </w:rPr>
        <w:t>. Это позволяет более обоснованно подходить к выбору материалов для ядерных применений и прогнозировать их радиационную стойкость при различных видах ионного воздействия.</w:t>
      </w:r>
    </w:p>
    <w:p w14:paraId="1830282F" w14:textId="77777777" w:rsidR="00A907E6" w:rsidRDefault="00A907E6">
      <w:pPr>
        <w:overflowPunct/>
        <w:spacing w:after="200" w:line="276" w:lineRule="auto"/>
        <w:rPr>
          <w:rFonts w:ascii="Times New Roman" w:hAnsi="Times New Roman" w:cs="Times New Roman"/>
          <w:b/>
          <w:sz w:val="28"/>
          <w:szCs w:val="28"/>
        </w:rPr>
      </w:pPr>
      <w:r>
        <w:rPr>
          <w:rFonts w:ascii="Times New Roman" w:hAnsi="Times New Roman" w:cs="Times New Roman"/>
          <w:b/>
          <w:sz w:val="28"/>
          <w:szCs w:val="28"/>
        </w:rPr>
        <w:br w:type="page"/>
      </w:r>
    </w:p>
    <w:p w14:paraId="191C0AB2" w14:textId="00AD6CB6" w:rsidR="00D31EB5" w:rsidRPr="00881EB1" w:rsidRDefault="00681B6C" w:rsidP="00681B6C">
      <w:pPr>
        <w:jc w:val="center"/>
        <w:rPr>
          <w:rFonts w:ascii="Times New Roman" w:hAnsi="Times New Roman" w:cs="Times New Roman"/>
          <w:b/>
          <w:sz w:val="28"/>
          <w:szCs w:val="28"/>
        </w:rPr>
      </w:pPr>
      <w:r w:rsidRPr="00881EB1">
        <w:rPr>
          <w:rFonts w:ascii="Times New Roman" w:hAnsi="Times New Roman" w:cs="Times New Roman"/>
          <w:b/>
          <w:sz w:val="28"/>
          <w:szCs w:val="28"/>
        </w:rPr>
        <w:lastRenderedPageBreak/>
        <w:t>ЗАКЛЮЧЕНИЕ</w:t>
      </w:r>
    </w:p>
    <w:p w14:paraId="63D305F6" w14:textId="3D9C6BB4" w:rsidR="00561D16" w:rsidRPr="000B09D8" w:rsidRDefault="00561D16" w:rsidP="00212E9C">
      <w:pPr>
        <w:ind w:firstLine="709"/>
        <w:jc w:val="both"/>
        <w:rPr>
          <w:rFonts w:ascii="Times New Roman" w:hAnsi="Times New Roman" w:cs="Times New Roman"/>
          <w:b/>
          <w:sz w:val="28"/>
          <w:szCs w:val="28"/>
          <w:lang w:val="kk-KZ"/>
        </w:rPr>
      </w:pPr>
    </w:p>
    <w:p w14:paraId="2B974B0B" w14:textId="77777777" w:rsidR="00A7314F" w:rsidRPr="00881EB1" w:rsidRDefault="00A7314F" w:rsidP="0002183D">
      <w:pPr>
        <w:ind w:firstLine="709"/>
        <w:jc w:val="both"/>
        <w:rPr>
          <w:rStyle w:val="afb"/>
          <w:rFonts w:ascii="Times New Roman" w:hAnsi="Times New Roman" w:cs="Times New Roman"/>
          <w:sz w:val="28"/>
          <w:szCs w:val="28"/>
        </w:rPr>
      </w:pPr>
      <w:r w:rsidRPr="0002183D">
        <w:rPr>
          <w:rStyle w:val="afb"/>
          <w:rFonts w:ascii="Times New Roman" w:hAnsi="Times New Roman" w:cs="Times New Roman"/>
          <w:bCs/>
          <w:sz w:val="28"/>
          <w:szCs w:val="28"/>
        </w:rPr>
        <w:t>Основные результаты</w:t>
      </w:r>
      <w:r w:rsidRPr="00881EB1">
        <w:rPr>
          <w:rStyle w:val="afb"/>
          <w:rFonts w:ascii="Times New Roman" w:hAnsi="Times New Roman" w:cs="Times New Roman"/>
          <w:sz w:val="28"/>
          <w:szCs w:val="28"/>
        </w:rPr>
        <w:t xml:space="preserve"> настоящей диссертационной работы могут быть сформулированы следующим образом:</w:t>
      </w:r>
    </w:p>
    <w:p w14:paraId="45A6BA2C" w14:textId="604ADFDE" w:rsidR="001A779F" w:rsidRPr="00881EB1" w:rsidRDefault="001A779F" w:rsidP="00B54C9B">
      <w:pPr>
        <w:numPr>
          <w:ilvl w:val="0"/>
          <w:numId w:val="17"/>
        </w:numPr>
        <w:tabs>
          <w:tab w:val="left" w:pos="709"/>
          <w:tab w:val="left" w:pos="851"/>
          <w:tab w:val="left" w:pos="1134"/>
        </w:tabs>
        <w:overflowPunct/>
        <w:ind w:left="0" w:firstLine="709"/>
        <w:jc w:val="both"/>
        <w:rPr>
          <w:rFonts w:ascii="Times New Roman" w:hAnsi="Times New Roman" w:cs="Times New Roman"/>
          <w:sz w:val="28"/>
          <w:szCs w:val="28"/>
        </w:rPr>
      </w:pPr>
      <w:r w:rsidRPr="00881EB1">
        <w:rPr>
          <w:rFonts w:ascii="Times New Roman" w:hAnsi="Times New Roman" w:cs="Times New Roman"/>
          <w:sz w:val="28"/>
          <w:szCs w:val="28"/>
        </w:rPr>
        <w:t xml:space="preserve">Установлено, что в нанокристаллическом </w:t>
      </w:r>
      <w:r w:rsidRPr="00881EB1">
        <w:rPr>
          <w:rFonts w:ascii="Times New Roman" w:hAnsi="Times New Roman" w:cs="Times New Roman"/>
          <w:sz w:val="28"/>
        </w:rPr>
        <w:t>Y</w:t>
      </w:r>
      <w:r w:rsidRPr="00881EB1">
        <w:rPr>
          <w:rFonts w:ascii="Times New Roman" w:hAnsi="Times New Roman" w:cs="Times New Roman"/>
          <w:sz w:val="28"/>
          <w:vertAlign w:val="subscript"/>
        </w:rPr>
        <w:t>4</w:t>
      </w:r>
      <w:r w:rsidRPr="00881EB1">
        <w:rPr>
          <w:rFonts w:ascii="Times New Roman" w:hAnsi="Times New Roman" w:cs="Times New Roman"/>
          <w:sz w:val="28"/>
        </w:rPr>
        <w:t>Al</w:t>
      </w:r>
      <w:r w:rsidRPr="00881EB1">
        <w:rPr>
          <w:rFonts w:ascii="Times New Roman" w:hAnsi="Times New Roman" w:cs="Times New Roman"/>
          <w:sz w:val="28"/>
          <w:vertAlign w:val="subscript"/>
        </w:rPr>
        <w:t>2</w:t>
      </w:r>
      <w:r w:rsidRPr="00881EB1">
        <w:rPr>
          <w:rFonts w:ascii="Times New Roman" w:hAnsi="Times New Roman" w:cs="Times New Roman"/>
          <w:sz w:val="28"/>
        </w:rPr>
        <w:t>O</w:t>
      </w:r>
      <w:r w:rsidRPr="00881EB1">
        <w:rPr>
          <w:rFonts w:ascii="Times New Roman" w:hAnsi="Times New Roman" w:cs="Times New Roman"/>
          <w:sz w:val="28"/>
          <w:vertAlign w:val="subscript"/>
        </w:rPr>
        <w:t>9</w:t>
      </w:r>
      <w:r w:rsidRPr="00881EB1">
        <w:rPr>
          <w:rFonts w:ascii="Times New Roman" w:hAnsi="Times New Roman" w:cs="Times New Roman"/>
          <w:sz w:val="28"/>
          <w:vertAlign w:val="subscript"/>
          <w:lang w:val="kk-KZ"/>
        </w:rPr>
        <w:t xml:space="preserve"> </w:t>
      </w:r>
      <w:r w:rsidRPr="00881EB1">
        <w:rPr>
          <w:rFonts w:ascii="Times New Roman" w:hAnsi="Times New Roman" w:cs="Times New Roman"/>
          <w:sz w:val="28"/>
          <w:szCs w:val="28"/>
        </w:rPr>
        <w:t xml:space="preserve">формируются латентные треки при облучении ионами </w:t>
      </w:r>
      <w:proofErr w:type="spellStart"/>
      <w:r w:rsidRPr="00881EB1">
        <w:rPr>
          <w:rFonts w:ascii="Times New Roman" w:hAnsi="Times New Roman" w:cs="Times New Roman"/>
          <w:sz w:val="28"/>
          <w:szCs w:val="28"/>
        </w:rPr>
        <w:t>Xe</w:t>
      </w:r>
      <w:proofErr w:type="spellEnd"/>
      <w:r w:rsidRPr="00881EB1">
        <w:rPr>
          <w:rFonts w:ascii="Times New Roman" w:hAnsi="Times New Roman" w:cs="Times New Roman"/>
          <w:sz w:val="28"/>
          <w:szCs w:val="28"/>
        </w:rPr>
        <w:t xml:space="preserve"> и </w:t>
      </w:r>
      <w:proofErr w:type="spellStart"/>
      <w:r w:rsidRPr="00881EB1">
        <w:rPr>
          <w:rFonts w:ascii="Times New Roman" w:hAnsi="Times New Roman" w:cs="Times New Roman"/>
          <w:sz w:val="28"/>
          <w:szCs w:val="28"/>
        </w:rPr>
        <w:t>Bi</w:t>
      </w:r>
      <w:proofErr w:type="spellEnd"/>
      <w:r w:rsidRPr="00881EB1">
        <w:rPr>
          <w:rFonts w:ascii="Times New Roman" w:hAnsi="Times New Roman" w:cs="Times New Roman"/>
          <w:sz w:val="28"/>
          <w:szCs w:val="28"/>
        </w:rPr>
        <w:t xml:space="preserve">, визуализируемые с помощью просвечивающей электронной микроскопии. В отличие от высокой радиационной стабильности этого материала в металлической матрице, в изолированных наночастицах наблюдается ярко выраженный отклик на ионное воздействие. </w:t>
      </w:r>
      <w:r w:rsidR="005D543D">
        <w:rPr>
          <w:rFonts w:ascii="Times New Roman" w:hAnsi="Times New Roman" w:cs="Times New Roman"/>
          <w:sz w:val="28"/>
          <w:szCs w:val="28"/>
          <w:lang w:val="kk-KZ"/>
        </w:rPr>
        <w:t>О</w:t>
      </w:r>
      <w:proofErr w:type="spellStart"/>
      <w:r w:rsidR="005D543D" w:rsidRPr="00881EB1">
        <w:rPr>
          <w:rFonts w:ascii="Times New Roman" w:hAnsi="Times New Roman" w:cs="Times New Roman"/>
          <w:sz w:val="28"/>
          <w:szCs w:val="28"/>
        </w:rPr>
        <w:t>пределены</w:t>
      </w:r>
      <w:proofErr w:type="spellEnd"/>
      <w:r w:rsidR="005D543D" w:rsidRPr="00881EB1">
        <w:rPr>
          <w:rFonts w:ascii="Times New Roman" w:hAnsi="Times New Roman" w:cs="Times New Roman"/>
          <w:sz w:val="28"/>
          <w:szCs w:val="28"/>
        </w:rPr>
        <w:t xml:space="preserve"> пороговые значения удельных потерь энергии для </w:t>
      </w:r>
      <w:r w:rsidR="005D543D">
        <w:rPr>
          <w:rFonts w:ascii="Times New Roman" w:hAnsi="Times New Roman" w:cs="Times New Roman"/>
          <w:sz w:val="28"/>
          <w:szCs w:val="28"/>
          <w:lang w:val="kk-KZ"/>
        </w:rPr>
        <w:t>образования</w:t>
      </w:r>
      <w:r w:rsidR="005D543D" w:rsidRPr="00881EB1">
        <w:rPr>
          <w:rFonts w:ascii="Times New Roman" w:hAnsi="Times New Roman" w:cs="Times New Roman"/>
          <w:sz w:val="28"/>
          <w:szCs w:val="28"/>
        </w:rPr>
        <w:t xml:space="preserve"> </w:t>
      </w:r>
      <w:r w:rsidR="005D543D">
        <w:rPr>
          <w:rFonts w:ascii="Times New Roman" w:hAnsi="Times New Roman" w:cs="Times New Roman"/>
          <w:sz w:val="28"/>
          <w:szCs w:val="28"/>
          <w:lang w:val="kk-KZ"/>
        </w:rPr>
        <w:t xml:space="preserve">латентных </w:t>
      </w:r>
      <w:r w:rsidR="005D543D" w:rsidRPr="00881EB1">
        <w:rPr>
          <w:rFonts w:ascii="Times New Roman" w:hAnsi="Times New Roman" w:cs="Times New Roman"/>
          <w:sz w:val="28"/>
          <w:szCs w:val="28"/>
        </w:rPr>
        <w:t>треков</w:t>
      </w:r>
      <w:r w:rsidRPr="00881EB1">
        <w:rPr>
          <w:rFonts w:ascii="Times New Roman" w:hAnsi="Times New Roman" w:cs="Times New Roman"/>
          <w:sz w:val="28"/>
          <w:szCs w:val="28"/>
        </w:rPr>
        <w:t>.</w:t>
      </w:r>
    </w:p>
    <w:p w14:paraId="3BE56649" w14:textId="38743939" w:rsidR="001A779F" w:rsidRPr="00881EB1" w:rsidRDefault="001A779F" w:rsidP="00B54C9B">
      <w:pPr>
        <w:numPr>
          <w:ilvl w:val="0"/>
          <w:numId w:val="17"/>
        </w:numPr>
        <w:tabs>
          <w:tab w:val="left" w:pos="709"/>
          <w:tab w:val="left" w:pos="851"/>
          <w:tab w:val="left" w:pos="1134"/>
        </w:tabs>
        <w:overflowPunct/>
        <w:ind w:left="0" w:firstLine="709"/>
        <w:jc w:val="both"/>
        <w:rPr>
          <w:rFonts w:ascii="Times New Roman" w:hAnsi="Times New Roman" w:cs="Times New Roman"/>
          <w:sz w:val="28"/>
          <w:szCs w:val="28"/>
        </w:rPr>
      </w:pPr>
      <w:r w:rsidRPr="00881EB1">
        <w:rPr>
          <w:rFonts w:ascii="Times New Roman" w:hAnsi="Times New Roman" w:cs="Times New Roman"/>
          <w:sz w:val="28"/>
          <w:szCs w:val="28"/>
        </w:rPr>
        <w:t xml:space="preserve">Для </w:t>
      </w:r>
      <w:proofErr w:type="spellStart"/>
      <w:r w:rsidRPr="00881EB1">
        <w:rPr>
          <w:rFonts w:ascii="Times New Roman" w:hAnsi="Times New Roman" w:cs="Times New Roman"/>
          <w:sz w:val="28"/>
          <w:szCs w:val="28"/>
        </w:rPr>
        <w:t>нано</w:t>
      </w:r>
      <w:proofErr w:type="spellEnd"/>
      <w:r w:rsidRPr="00881EB1">
        <w:rPr>
          <w:rFonts w:ascii="Times New Roman" w:hAnsi="Times New Roman" w:cs="Times New Roman"/>
          <w:sz w:val="28"/>
          <w:szCs w:val="28"/>
          <w:lang w:val="kk-KZ"/>
        </w:rPr>
        <w:t>частиц</w:t>
      </w:r>
      <w:r w:rsidRPr="00881EB1">
        <w:rPr>
          <w:rFonts w:ascii="Times New Roman" w:hAnsi="Times New Roman" w:cs="Times New Roman"/>
          <w:sz w:val="28"/>
          <w:szCs w:val="28"/>
        </w:rPr>
        <w:t xml:space="preserve"> </w:t>
      </w:r>
      <w:r w:rsidRPr="00881EB1">
        <w:rPr>
          <w:rStyle w:val="afb"/>
          <w:rFonts w:ascii="Times New Roman" w:hAnsi="Times New Roman" w:cs="Times New Roman"/>
          <w:sz w:val="28"/>
          <w:szCs w:val="28"/>
        </w:rPr>
        <w:t>Y</w:t>
      </w:r>
      <w:r w:rsidRPr="00881EB1">
        <w:rPr>
          <w:rStyle w:val="afb"/>
          <w:rFonts w:ascii="Times New Roman" w:hAnsi="Times New Roman" w:cs="Times New Roman"/>
          <w:sz w:val="28"/>
          <w:szCs w:val="28"/>
          <w:vertAlign w:val="subscript"/>
        </w:rPr>
        <w:t>2</w:t>
      </w:r>
      <w:r w:rsidRPr="00881EB1">
        <w:rPr>
          <w:rStyle w:val="afb"/>
          <w:rFonts w:ascii="Times New Roman" w:hAnsi="Times New Roman" w:cs="Times New Roman"/>
          <w:sz w:val="28"/>
          <w:szCs w:val="28"/>
        </w:rPr>
        <w:t>Ti</w:t>
      </w:r>
      <w:r w:rsidRPr="00881EB1">
        <w:rPr>
          <w:rStyle w:val="afb"/>
          <w:rFonts w:ascii="Times New Roman" w:hAnsi="Times New Roman" w:cs="Times New Roman"/>
          <w:sz w:val="28"/>
          <w:szCs w:val="28"/>
          <w:vertAlign w:val="subscript"/>
        </w:rPr>
        <w:t>2</w:t>
      </w:r>
      <w:r w:rsidRPr="00881EB1">
        <w:rPr>
          <w:rStyle w:val="afb"/>
          <w:rFonts w:ascii="Times New Roman" w:hAnsi="Times New Roman" w:cs="Times New Roman"/>
          <w:sz w:val="28"/>
          <w:szCs w:val="28"/>
        </w:rPr>
        <w:t>O</w:t>
      </w:r>
      <w:r w:rsidRPr="00881EB1">
        <w:rPr>
          <w:rStyle w:val="afb"/>
          <w:rFonts w:ascii="Times New Roman" w:hAnsi="Times New Roman" w:cs="Times New Roman"/>
          <w:sz w:val="28"/>
          <w:szCs w:val="28"/>
          <w:vertAlign w:val="subscript"/>
        </w:rPr>
        <w:t>7</w:t>
      </w:r>
      <w:r w:rsidRPr="00881EB1">
        <w:rPr>
          <w:rStyle w:val="afb"/>
          <w:rFonts w:ascii="Times New Roman" w:hAnsi="Times New Roman" w:cs="Times New Roman"/>
          <w:sz w:val="28"/>
          <w:szCs w:val="28"/>
          <w:vertAlign w:val="subscript"/>
          <w:lang w:val="kk-KZ"/>
        </w:rPr>
        <w:t xml:space="preserve"> </w:t>
      </w:r>
      <w:r w:rsidRPr="00881EB1">
        <w:rPr>
          <w:rFonts w:ascii="Times New Roman" w:hAnsi="Times New Roman" w:cs="Times New Roman"/>
          <w:sz w:val="28"/>
          <w:szCs w:val="28"/>
        </w:rPr>
        <w:t>диаметром менее 50 нм пороговое значение потерь энергии, необходимое для образования аморфных треков, находится в диапазоне 2,7</w:t>
      </w:r>
      <w:r w:rsidR="0002183D">
        <w:rPr>
          <w:rFonts w:ascii="Times New Roman" w:hAnsi="Times New Roman" w:cs="Times New Roman"/>
          <w:sz w:val="28"/>
          <w:szCs w:val="28"/>
          <w:lang w:val="kk-KZ"/>
        </w:rPr>
        <w:t>-</w:t>
      </w:r>
      <w:r w:rsidRPr="00881EB1">
        <w:rPr>
          <w:rFonts w:ascii="Times New Roman" w:hAnsi="Times New Roman" w:cs="Times New Roman"/>
          <w:sz w:val="28"/>
          <w:szCs w:val="28"/>
        </w:rPr>
        <w:t xml:space="preserve">5,1 кэВ/нм. </w:t>
      </w:r>
      <w:r w:rsidR="007F6052" w:rsidRPr="00881EB1">
        <w:rPr>
          <w:rFonts w:ascii="Times New Roman" w:hAnsi="Times New Roman" w:cs="Times New Roman"/>
          <w:sz w:val="28"/>
          <w:szCs w:val="28"/>
          <w:lang w:val="kk-KZ"/>
        </w:rPr>
        <w:t>Для</w:t>
      </w:r>
      <w:r w:rsidRPr="00881EB1">
        <w:rPr>
          <w:rFonts w:ascii="Times New Roman" w:hAnsi="Times New Roman" w:cs="Times New Roman"/>
          <w:sz w:val="28"/>
          <w:szCs w:val="28"/>
        </w:rPr>
        <w:t xml:space="preserve"> более крупных зернах, входящих в состав агломератов, </w:t>
      </w:r>
      <w:r w:rsidR="007F6052" w:rsidRPr="00881EB1">
        <w:rPr>
          <w:rStyle w:val="afb"/>
          <w:rFonts w:ascii="Times New Roman" w:hAnsi="Times New Roman" w:cs="Times New Roman"/>
          <w:sz w:val="28"/>
          <w:szCs w:val="28"/>
        </w:rPr>
        <w:t xml:space="preserve">это значение составляет между </w:t>
      </w:r>
      <w:r w:rsidRPr="00881EB1">
        <w:rPr>
          <w:rFonts w:ascii="Times New Roman" w:hAnsi="Times New Roman" w:cs="Times New Roman"/>
          <w:sz w:val="28"/>
          <w:szCs w:val="28"/>
        </w:rPr>
        <w:t>10,7</w:t>
      </w:r>
      <w:r w:rsidR="005D543D">
        <w:rPr>
          <w:rFonts w:ascii="Times New Roman" w:hAnsi="Times New Roman" w:cs="Times New Roman"/>
          <w:sz w:val="28"/>
          <w:szCs w:val="28"/>
          <w:lang w:val="kk-KZ"/>
        </w:rPr>
        <w:t xml:space="preserve"> </w:t>
      </w:r>
      <w:r w:rsidRPr="00881EB1">
        <w:rPr>
          <w:rFonts w:ascii="Times New Roman" w:hAnsi="Times New Roman" w:cs="Times New Roman"/>
          <w:sz w:val="28"/>
          <w:szCs w:val="28"/>
        </w:rPr>
        <w:t>–</w:t>
      </w:r>
      <w:r w:rsidR="005D543D">
        <w:rPr>
          <w:rFonts w:ascii="Times New Roman" w:hAnsi="Times New Roman" w:cs="Times New Roman"/>
          <w:sz w:val="28"/>
          <w:szCs w:val="28"/>
          <w:lang w:val="kk-KZ"/>
        </w:rPr>
        <w:t xml:space="preserve"> </w:t>
      </w:r>
      <w:r w:rsidRPr="00881EB1">
        <w:rPr>
          <w:rFonts w:ascii="Times New Roman" w:hAnsi="Times New Roman" w:cs="Times New Roman"/>
          <w:sz w:val="28"/>
          <w:szCs w:val="28"/>
        </w:rPr>
        <w:t xml:space="preserve">12,8 кэВ/нм, что согласуется с данными для объёмных образцов. </w:t>
      </w:r>
      <w:r w:rsidR="00310C35" w:rsidRPr="00881EB1">
        <w:rPr>
          <w:rStyle w:val="afb"/>
          <w:rFonts w:ascii="Times New Roman" w:hAnsi="Times New Roman" w:cs="Times New Roman"/>
          <w:sz w:val="28"/>
          <w:szCs w:val="28"/>
        </w:rPr>
        <w:t xml:space="preserve">Дефекты кристаллической структуры в </w:t>
      </w:r>
      <w:proofErr w:type="spellStart"/>
      <w:r w:rsidR="00310C35" w:rsidRPr="00881EB1">
        <w:rPr>
          <w:rStyle w:val="afb"/>
          <w:rFonts w:ascii="Times New Roman" w:hAnsi="Times New Roman" w:cs="Times New Roman"/>
          <w:sz w:val="28"/>
          <w:szCs w:val="28"/>
        </w:rPr>
        <w:t>нанокластерах</w:t>
      </w:r>
      <w:proofErr w:type="spellEnd"/>
      <w:r w:rsidR="00310C35" w:rsidRPr="00881EB1">
        <w:rPr>
          <w:rStyle w:val="afb"/>
          <w:rFonts w:ascii="Times New Roman" w:hAnsi="Times New Roman" w:cs="Times New Roman"/>
          <w:sz w:val="28"/>
          <w:szCs w:val="28"/>
        </w:rPr>
        <w:t xml:space="preserve"> образуются </w:t>
      </w:r>
      <w:r w:rsidR="007F6052" w:rsidRPr="00881EB1">
        <w:rPr>
          <w:rStyle w:val="afb"/>
          <w:rFonts w:ascii="Times New Roman" w:hAnsi="Times New Roman" w:cs="Times New Roman"/>
          <w:sz w:val="28"/>
          <w:szCs w:val="28"/>
        </w:rPr>
        <w:t xml:space="preserve">при </w:t>
      </w:r>
      <w:proofErr w:type="spellStart"/>
      <w:r w:rsidR="007F6052" w:rsidRPr="00881EB1">
        <w:rPr>
          <w:rStyle w:val="afb"/>
          <w:rFonts w:ascii="Times New Roman" w:hAnsi="Times New Roman" w:cs="Times New Roman"/>
          <w:sz w:val="28"/>
          <w:szCs w:val="28"/>
        </w:rPr>
        <w:t>S</w:t>
      </w:r>
      <w:r w:rsidR="007F6052" w:rsidRPr="00881EB1">
        <w:rPr>
          <w:rStyle w:val="afb"/>
          <w:rFonts w:ascii="Times New Roman" w:hAnsi="Times New Roman" w:cs="Times New Roman"/>
          <w:sz w:val="28"/>
          <w:szCs w:val="28"/>
          <w:vertAlign w:val="subscript"/>
        </w:rPr>
        <w:t>e</w:t>
      </w:r>
      <w:proofErr w:type="spellEnd"/>
      <w:r w:rsidR="007F6052" w:rsidRPr="00881EB1">
        <w:rPr>
          <w:rStyle w:val="afb"/>
          <w:rFonts w:ascii="Times New Roman" w:hAnsi="Times New Roman" w:cs="Times New Roman"/>
          <w:sz w:val="28"/>
          <w:szCs w:val="28"/>
        </w:rPr>
        <w:t xml:space="preserve"> в диапазоне от 4 до 10 кэВ/нм. </w:t>
      </w:r>
      <w:r w:rsidR="007F6052" w:rsidRPr="00881EB1">
        <w:rPr>
          <w:rFonts w:ascii="Times New Roman" w:hAnsi="Times New Roman" w:cs="Times New Roman"/>
          <w:sz w:val="28"/>
          <w:szCs w:val="28"/>
          <w:lang w:val="kk-KZ"/>
        </w:rPr>
        <w:t>МД</w:t>
      </w:r>
      <w:r w:rsidRPr="00881EB1">
        <w:rPr>
          <w:rFonts w:ascii="Times New Roman" w:hAnsi="Times New Roman" w:cs="Times New Roman"/>
          <w:sz w:val="28"/>
          <w:szCs w:val="28"/>
        </w:rPr>
        <w:t xml:space="preserve"> моделирование подчёркивает влияние свободной поверхности на локальный диаметр трека. </w:t>
      </w:r>
    </w:p>
    <w:p w14:paraId="3511B903" w14:textId="29A6D674" w:rsidR="007F6052" w:rsidRPr="00881EB1" w:rsidRDefault="007F6052" w:rsidP="00B54C9B">
      <w:pPr>
        <w:numPr>
          <w:ilvl w:val="0"/>
          <w:numId w:val="17"/>
        </w:numPr>
        <w:tabs>
          <w:tab w:val="left" w:pos="709"/>
          <w:tab w:val="left" w:pos="851"/>
          <w:tab w:val="left" w:pos="1134"/>
        </w:tabs>
        <w:overflowPunct/>
        <w:ind w:left="0" w:firstLine="709"/>
        <w:jc w:val="both"/>
        <w:rPr>
          <w:rStyle w:val="afb"/>
          <w:rFonts w:ascii="Times New Roman" w:hAnsi="Times New Roman" w:cs="Times New Roman"/>
          <w:sz w:val="28"/>
          <w:szCs w:val="28"/>
        </w:rPr>
      </w:pPr>
      <w:r w:rsidRPr="00881EB1">
        <w:rPr>
          <w:rFonts w:ascii="Times New Roman" w:hAnsi="Times New Roman" w:cs="Times New Roman"/>
          <w:sz w:val="28"/>
          <w:szCs w:val="28"/>
        </w:rPr>
        <w:t>Исследования нанокристаллического TiO</w:t>
      </w:r>
      <w:r w:rsidRPr="00881EB1">
        <w:rPr>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показали, что аморфные треки формируются при </w:t>
      </w:r>
      <w:proofErr w:type="spellStart"/>
      <w:r w:rsidRPr="00881EB1">
        <w:rPr>
          <w:rFonts w:ascii="Times New Roman" w:hAnsi="Times New Roman" w:cs="Times New Roman"/>
          <w:sz w:val="28"/>
          <w:szCs w:val="28"/>
        </w:rPr>
        <w:t>S</w:t>
      </w:r>
      <w:r w:rsidRPr="00881EB1">
        <w:rPr>
          <w:rFonts w:ascii="Times New Roman" w:hAnsi="Times New Roman" w:cs="Times New Roman"/>
          <w:sz w:val="28"/>
          <w:szCs w:val="28"/>
          <w:vertAlign w:val="subscript"/>
        </w:rPr>
        <w:t>e</w:t>
      </w:r>
      <w:proofErr w:type="spellEnd"/>
      <w:r w:rsidRPr="00881EB1">
        <w:rPr>
          <w:rFonts w:ascii="Times New Roman" w:hAnsi="Times New Roman" w:cs="Times New Roman"/>
          <w:sz w:val="28"/>
          <w:szCs w:val="28"/>
          <w:vertAlign w:val="subscript"/>
          <w:lang w:val="en-US"/>
        </w:rPr>
        <w:t>t</w:t>
      </w:r>
      <w:r w:rsidRPr="00881EB1">
        <w:rPr>
          <w:rFonts w:ascii="Times New Roman" w:hAnsi="Times New Roman" w:cs="Times New Roman"/>
          <w:sz w:val="28"/>
          <w:szCs w:val="28"/>
        </w:rPr>
        <w:t xml:space="preserve"> в диапазоне 9,5±1,5</w:t>
      </w:r>
      <w:r w:rsidR="0002183D">
        <w:rPr>
          <w:rFonts w:ascii="Times New Roman" w:hAnsi="Times New Roman" w:cs="Times New Roman"/>
          <w:sz w:val="28"/>
          <w:szCs w:val="28"/>
          <w:lang w:val="kk-KZ"/>
        </w:rPr>
        <w:t>-</w:t>
      </w:r>
      <w:r w:rsidRPr="00881EB1">
        <w:rPr>
          <w:rFonts w:ascii="Times New Roman" w:hAnsi="Times New Roman" w:cs="Times New Roman"/>
          <w:sz w:val="28"/>
          <w:szCs w:val="28"/>
        </w:rPr>
        <w:t xml:space="preserve">11,5±0,5 кэВ/нм. </w:t>
      </w:r>
      <w:r w:rsidR="00BD3024" w:rsidRPr="00881EB1">
        <w:rPr>
          <w:rFonts w:ascii="Times New Roman" w:hAnsi="Times New Roman" w:cs="Times New Roman"/>
          <w:bCs/>
          <w:sz w:val="28"/>
        </w:rPr>
        <w:t xml:space="preserve">При </w:t>
      </w:r>
      <w:r w:rsidR="00BD3024" w:rsidRPr="00881EB1">
        <w:rPr>
          <w:rFonts w:ascii="Times New Roman" w:hAnsi="Times New Roman" w:cs="Times New Roman"/>
          <w:sz w:val="28"/>
          <w:szCs w:val="28"/>
        </w:rPr>
        <w:t>меньших значениях наблюдаются дефекты, локализованные на границах зёрен,</w:t>
      </w:r>
      <w:r w:rsidR="00BD3024" w:rsidRPr="00881EB1">
        <w:rPr>
          <w:rFonts w:ascii="Times New Roman" w:hAnsi="Times New Roman" w:cs="Times New Roman"/>
          <w:bCs/>
          <w:sz w:val="28"/>
        </w:rPr>
        <w:t xml:space="preserve"> ниже 5,2±0,9 кэВ/нм дефекты не наблюдались </w:t>
      </w:r>
      <w:r w:rsidR="00BD3024">
        <w:rPr>
          <w:rFonts w:ascii="Times New Roman" w:hAnsi="Times New Roman" w:cs="Times New Roman"/>
          <w:bCs/>
          <w:sz w:val="28"/>
          <w:lang w:val="kk-KZ"/>
        </w:rPr>
        <w:t xml:space="preserve">даже </w:t>
      </w:r>
      <w:r w:rsidR="00BD3024" w:rsidRPr="00881EB1">
        <w:rPr>
          <w:rFonts w:ascii="Times New Roman" w:hAnsi="Times New Roman" w:cs="Times New Roman"/>
          <w:bCs/>
          <w:sz w:val="28"/>
        </w:rPr>
        <w:t>на границах изолированных частиц.</w:t>
      </w:r>
      <w:r w:rsidR="00BD3024">
        <w:rPr>
          <w:rFonts w:ascii="Times New Roman" w:hAnsi="Times New Roman" w:cs="Times New Roman"/>
          <w:bCs/>
          <w:sz w:val="28"/>
          <w:lang w:val="kk-KZ"/>
        </w:rPr>
        <w:t xml:space="preserve"> </w:t>
      </w:r>
      <w:r w:rsidRPr="00881EB1">
        <w:rPr>
          <w:rFonts w:ascii="Times New Roman" w:hAnsi="Times New Roman" w:cs="Times New Roman"/>
          <w:sz w:val="28"/>
          <w:szCs w:val="28"/>
        </w:rPr>
        <w:t>Установлено, что формирование треков существенно зависит от толщины образца и наличия свободной поверхности, что особенно проявляется в тонких нанокристаллах.</w:t>
      </w:r>
      <w:r w:rsidR="00BD3024">
        <w:rPr>
          <w:rFonts w:ascii="Times New Roman" w:hAnsi="Times New Roman" w:cs="Times New Roman"/>
          <w:sz w:val="28"/>
          <w:szCs w:val="28"/>
          <w:lang w:val="kk-KZ"/>
        </w:rPr>
        <w:t xml:space="preserve"> </w:t>
      </w:r>
      <w:r w:rsidR="00BD3024" w:rsidRPr="00BD3024">
        <w:rPr>
          <w:rFonts w:ascii="Times New Roman" w:hAnsi="Times New Roman" w:cs="Times New Roman"/>
          <w:sz w:val="28"/>
          <w:szCs w:val="28"/>
          <w:lang w:val="kk-KZ"/>
        </w:rPr>
        <w:t xml:space="preserve">Совпадение диапазонов </w:t>
      </w:r>
      <w:r w:rsidR="008A6C7D" w:rsidRPr="00881EB1">
        <w:rPr>
          <w:rFonts w:ascii="Times New Roman" w:hAnsi="Times New Roman" w:cs="Times New Roman"/>
          <w:bCs/>
          <w:sz w:val="28"/>
        </w:rPr>
        <w:t>S</w:t>
      </w:r>
      <w:r w:rsidR="008A6C7D" w:rsidRPr="008A6C7D">
        <w:rPr>
          <w:rFonts w:ascii="Times New Roman" w:hAnsi="Times New Roman" w:cs="Times New Roman"/>
          <w:bCs/>
          <w:sz w:val="28"/>
          <w:vertAlign w:val="subscript"/>
          <w:lang w:val="en-US"/>
        </w:rPr>
        <w:t>et</w:t>
      </w:r>
      <w:r w:rsidR="008A6C7D" w:rsidRPr="00881EB1">
        <w:rPr>
          <w:rFonts w:ascii="Times New Roman" w:hAnsi="Times New Roman" w:cs="Times New Roman"/>
          <w:bCs/>
          <w:sz w:val="28"/>
        </w:rPr>
        <w:t xml:space="preserve"> </w:t>
      </w:r>
      <w:r w:rsidR="00BD3024" w:rsidRPr="00BD3024">
        <w:rPr>
          <w:rFonts w:ascii="Times New Roman" w:hAnsi="Times New Roman" w:cs="Times New Roman"/>
          <w:sz w:val="28"/>
          <w:szCs w:val="28"/>
          <w:lang w:val="kk-KZ"/>
        </w:rPr>
        <w:t>для нанокристаллического и объемного TiO</w:t>
      </w:r>
      <w:r w:rsidR="00BD3024" w:rsidRPr="00BD3024">
        <w:rPr>
          <w:rFonts w:ascii="Times New Roman" w:hAnsi="Times New Roman" w:cs="Times New Roman"/>
          <w:sz w:val="28"/>
          <w:szCs w:val="28"/>
          <w:vertAlign w:val="subscript"/>
          <w:lang w:val="kk-KZ"/>
        </w:rPr>
        <w:t>2</w:t>
      </w:r>
      <w:r w:rsidR="00BD3024" w:rsidRPr="00BD3024">
        <w:rPr>
          <w:rFonts w:ascii="Times New Roman" w:hAnsi="Times New Roman" w:cs="Times New Roman"/>
          <w:sz w:val="28"/>
          <w:szCs w:val="28"/>
          <w:lang w:val="kk-KZ"/>
        </w:rPr>
        <w:t xml:space="preserve"> указывает на их аналогичную чувствительность к облучению тяжелыми ионами высоких энергий.</w:t>
      </w:r>
    </w:p>
    <w:p w14:paraId="3622D3F3" w14:textId="296E98C9" w:rsidR="00454500" w:rsidRPr="007C3119" w:rsidRDefault="007F6052" w:rsidP="00B54C9B">
      <w:pPr>
        <w:numPr>
          <w:ilvl w:val="0"/>
          <w:numId w:val="17"/>
        </w:numPr>
        <w:tabs>
          <w:tab w:val="left" w:pos="709"/>
          <w:tab w:val="left" w:pos="851"/>
          <w:tab w:val="left" w:pos="1134"/>
        </w:tabs>
        <w:overflowPunct/>
        <w:ind w:left="0" w:firstLine="709"/>
        <w:jc w:val="both"/>
        <w:rPr>
          <w:rFonts w:ascii="Times New Roman" w:hAnsi="Times New Roman" w:cs="Times New Roman"/>
          <w:sz w:val="28"/>
          <w:szCs w:val="28"/>
        </w:rPr>
      </w:pPr>
      <w:r w:rsidRPr="00881EB1">
        <w:rPr>
          <w:rFonts w:ascii="Times New Roman" w:hAnsi="Times New Roman" w:cs="Times New Roman"/>
          <w:sz w:val="28"/>
          <w:szCs w:val="28"/>
        </w:rPr>
        <w:t xml:space="preserve">Структурные эффекты в наночастицах </w:t>
      </w:r>
      <w:r w:rsidRPr="00881EB1">
        <w:rPr>
          <w:rStyle w:val="afb"/>
          <w:rFonts w:ascii="Times New Roman" w:hAnsi="Times New Roman" w:cs="Times New Roman"/>
          <w:sz w:val="28"/>
          <w:szCs w:val="28"/>
        </w:rPr>
        <w:t>CeO</w:t>
      </w:r>
      <w:r w:rsidRPr="00881EB1">
        <w:rPr>
          <w:rStyle w:val="afb"/>
          <w:rFonts w:ascii="Times New Roman" w:hAnsi="Times New Roman" w:cs="Times New Roman"/>
          <w:sz w:val="28"/>
          <w:szCs w:val="28"/>
          <w:vertAlign w:val="subscript"/>
        </w:rPr>
        <w:t>2</w:t>
      </w:r>
      <w:r w:rsidRPr="00881EB1">
        <w:rPr>
          <w:rFonts w:ascii="Times New Roman" w:hAnsi="Times New Roman" w:cs="Times New Roman"/>
          <w:sz w:val="28"/>
          <w:szCs w:val="28"/>
        </w:rPr>
        <w:t xml:space="preserve"> при облучении тяжёлыми ионами исследованы как экспериментально, так и с помощью численного моделирования (код TREKIS и метод молекулярной динамики). Установлено, что при размере частиц менее 20 нм наблюдается </w:t>
      </w:r>
      <w:r w:rsidRPr="00881EB1">
        <w:rPr>
          <w:rFonts w:ascii="Times New Roman" w:hAnsi="Times New Roman" w:cs="Times New Roman"/>
          <w:sz w:val="28"/>
          <w:szCs w:val="28"/>
          <w:lang w:val="kk-KZ"/>
        </w:rPr>
        <w:t>увеличение</w:t>
      </w:r>
      <w:r w:rsidRPr="00881EB1">
        <w:rPr>
          <w:rFonts w:ascii="Times New Roman" w:hAnsi="Times New Roman" w:cs="Times New Roman"/>
          <w:sz w:val="28"/>
          <w:szCs w:val="28"/>
        </w:rPr>
        <w:t xml:space="preserve"> тепловыделения в кристаллическую решётку вследствие локализации электронных возбуждений границами зёрен. Воздействие ионов на наночастицы менее 15 нм сопровождается частичным или полным плавлением, эрозией поверхности и эмиссией атомных кластеров. </w:t>
      </w:r>
      <w:r w:rsidR="00310C35" w:rsidRPr="00881EB1">
        <w:rPr>
          <w:rFonts w:ascii="Times New Roman" w:hAnsi="Times New Roman" w:cs="Times New Roman"/>
          <w:sz w:val="28"/>
          <w:szCs w:val="28"/>
        </w:rPr>
        <w:t xml:space="preserve">Деформация за счет внутренних напряжений приводят к формированию полых или частично полых </w:t>
      </w:r>
      <w:proofErr w:type="spellStart"/>
      <w:r w:rsidR="00310C35" w:rsidRPr="00881EB1">
        <w:rPr>
          <w:rFonts w:ascii="Times New Roman" w:hAnsi="Times New Roman" w:cs="Times New Roman"/>
          <w:sz w:val="28"/>
          <w:szCs w:val="28"/>
        </w:rPr>
        <w:t>наноканалов</w:t>
      </w:r>
      <w:proofErr w:type="spellEnd"/>
      <w:r w:rsidRPr="00881EB1">
        <w:rPr>
          <w:rFonts w:ascii="Times New Roman" w:hAnsi="Times New Roman" w:cs="Times New Roman"/>
          <w:sz w:val="28"/>
          <w:szCs w:val="28"/>
        </w:rPr>
        <w:t>, существенно отличающихся от треков в объёмных или плёночных образцах</w:t>
      </w:r>
      <w:bookmarkStart w:id="41" w:name="_Hlk195022634"/>
      <w:r w:rsidRPr="007C3119">
        <w:rPr>
          <w:rFonts w:ascii="Times New Roman" w:hAnsi="Times New Roman" w:cs="Times New Roman"/>
          <w:sz w:val="28"/>
          <w:szCs w:val="28"/>
        </w:rPr>
        <w:t>.</w:t>
      </w:r>
      <w:bookmarkEnd w:id="41"/>
    </w:p>
    <w:p w14:paraId="160C7B1F" w14:textId="508F55DF" w:rsidR="007C3119" w:rsidRPr="00454500" w:rsidRDefault="007C3119" w:rsidP="00B54C9B">
      <w:pPr>
        <w:numPr>
          <w:ilvl w:val="0"/>
          <w:numId w:val="17"/>
        </w:numPr>
        <w:tabs>
          <w:tab w:val="left" w:pos="709"/>
          <w:tab w:val="left" w:pos="851"/>
          <w:tab w:val="left" w:pos="1134"/>
        </w:tabs>
        <w:overflowPunct/>
        <w:ind w:left="0" w:firstLine="709"/>
        <w:jc w:val="both"/>
        <w:rPr>
          <w:rFonts w:asciiTheme="majorBidi" w:hAnsiTheme="majorBidi" w:cstheme="majorBidi"/>
          <w:sz w:val="28"/>
          <w:szCs w:val="28"/>
        </w:rPr>
      </w:pPr>
      <w:r w:rsidRPr="00881EB1">
        <w:rPr>
          <w:rFonts w:ascii="Times New Roman" w:hAnsi="Times New Roman" w:cs="Times New Roman"/>
          <w:sz w:val="28"/>
          <w:szCs w:val="28"/>
        </w:rPr>
        <w:t xml:space="preserve">По результатам анализа треков, вызванных ионами </w:t>
      </w:r>
      <w:proofErr w:type="spellStart"/>
      <w:r w:rsidRPr="00881EB1">
        <w:rPr>
          <w:rFonts w:ascii="Times New Roman" w:hAnsi="Times New Roman" w:cs="Times New Roman"/>
          <w:sz w:val="28"/>
          <w:szCs w:val="28"/>
        </w:rPr>
        <w:t>Bi</w:t>
      </w:r>
      <w:proofErr w:type="spellEnd"/>
      <w:r w:rsidRPr="00881EB1">
        <w:rPr>
          <w:rFonts w:ascii="Times New Roman" w:hAnsi="Times New Roman" w:cs="Times New Roman"/>
          <w:sz w:val="28"/>
          <w:szCs w:val="28"/>
        </w:rPr>
        <w:t xml:space="preserve"> и </w:t>
      </w:r>
      <w:proofErr w:type="spellStart"/>
      <w:r w:rsidRPr="00881EB1">
        <w:rPr>
          <w:rFonts w:ascii="Times New Roman" w:hAnsi="Times New Roman" w:cs="Times New Roman"/>
          <w:sz w:val="28"/>
          <w:szCs w:val="28"/>
        </w:rPr>
        <w:t>Xe</w:t>
      </w:r>
      <w:proofErr w:type="spellEnd"/>
      <w:r w:rsidRPr="00881EB1">
        <w:rPr>
          <w:rFonts w:ascii="Times New Roman" w:hAnsi="Times New Roman" w:cs="Times New Roman"/>
          <w:sz w:val="28"/>
          <w:szCs w:val="28"/>
        </w:rPr>
        <w:t xml:space="preserve"> в нанокристаллическом Si</w:t>
      </w:r>
      <w:r w:rsidRPr="00881EB1">
        <w:rPr>
          <w:rFonts w:ascii="Times New Roman" w:hAnsi="Times New Roman" w:cs="Times New Roman"/>
          <w:sz w:val="28"/>
          <w:szCs w:val="28"/>
          <w:vertAlign w:val="subscript"/>
        </w:rPr>
        <w:t>3</w:t>
      </w:r>
      <w:r w:rsidRPr="00881EB1">
        <w:rPr>
          <w:rFonts w:ascii="Times New Roman" w:hAnsi="Times New Roman" w:cs="Times New Roman"/>
          <w:sz w:val="28"/>
          <w:szCs w:val="28"/>
        </w:rPr>
        <w:t>N</w:t>
      </w:r>
      <w:r w:rsidRPr="00881EB1">
        <w:rPr>
          <w:rFonts w:ascii="Times New Roman" w:hAnsi="Times New Roman" w:cs="Times New Roman"/>
          <w:sz w:val="28"/>
          <w:szCs w:val="28"/>
          <w:vertAlign w:val="subscript"/>
        </w:rPr>
        <w:t>4</w:t>
      </w:r>
      <w:r w:rsidRPr="00881EB1">
        <w:rPr>
          <w:rFonts w:ascii="Times New Roman" w:hAnsi="Times New Roman" w:cs="Times New Roman"/>
          <w:sz w:val="28"/>
          <w:szCs w:val="28"/>
        </w:rPr>
        <w:t xml:space="preserve">, установлено, что пороговая электронная </w:t>
      </w:r>
      <w:r w:rsidRPr="00881EB1">
        <w:rPr>
          <w:rFonts w:ascii="Times New Roman" w:hAnsi="Times New Roman" w:cs="Times New Roman"/>
          <w:sz w:val="28"/>
          <w:szCs w:val="28"/>
          <w:lang w:val="kk-KZ"/>
        </w:rPr>
        <w:t>потеря</w:t>
      </w:r>
      <w:r w:rsidRPr="00881EB1">
        <w:rPr>
          <w:rFonts w:ascii="Times New Roman" w:hAnsi="Times New Roman" w:cs="Times New Roman"/>
          <w:sz w:val="28"/>
          <w:szCs w:val="28"/>
        </w:rPr>
        <w:t xml:space="preserve"> для </w:t>
      </w:r>
      <w:proofErr w:type="spellStart"/>
      <w:r w:rsidRPr="00881EB1">
        <w:rPr>
          <w:rFonts w:ascii="Times New Roman" w:hAnsi="Times New Roman" w:cs="Times New Roman"/>
          <w:sz w:val="28"/>
          <w:szCs w:val="28"/>
        </w:rPr>
        <w:t>трекообразования</w:t>
      </w:r>
      <w:proofErr w:type="spellEnd"/>
      <w:r w:rsidRPr="00881EB1">
        <w:rPr>
          <w:rFonts w:ascii="Times New Roman" w:hAnsi="Times New Roman" w:cs="Times New Roman"/>
          <w:sz w:val="28"/>
          <w:szCs w:val="28"/>
        </w:rPr>
        <w:t xml:space="preserve"> находится в пределах 12,3 ± 0,8 – 15,2 ± 1,0 кэВ/нм. Пороговые значения для поли</w:t>
      </w:r>
      <w:r w:rsidR="005D543D" w:rsidRPr="00881EB1">
        <w:rPr>
          <w:rFonts w:ascii="Times New Roman" w:hAnsi="Times New Roman" w:cs="Times New Roman"/>
          <w:sz w:val="28"/>
          <w:szCs w:val="28"/>
        </w:rPr>
        <w:t>кристаллического</w:t>
      </w:r>
      <w:r w:rsidRPr="00881EB1">
        <w:rPr>
          <w:rFonts w:ascii="Times New Roman" w:hAnsi="Times New Roman" w:cs="Times New Roman"/>
          <w:sz w:val="28"/>
          <w:szCs w:val="28"/>
        </w:rPr>
        <w:t xml:space="preserve"> и нанокристаллического материала оказались близкими, что свидетельствует об одинаковой радиационной стойкости. Моделирование методом молекулярной динамики </w:t>
      </w:r>
      <w:r w:rsidRPr="00881EB1">
        <w:rPr>
          <w:rFonts w:ascii="Times New Roman" w:hAnsi="Times New Roman" w:cs="Times New Roman"/>
          <w:sz w:val="28"/>
          <w:szCs w:val="28"/>
        </w:rPr>
        <w:lastRenderedPageBreak/>
        <w:t>показало, что средний размер зёрен в исследованных образцах превышает критический порог, при котором тепловой конфайнмент влияет на морфологию треков. Формирование треков на краях крупных частиц объясняется уменьшенной толщиной в этих зонах. В целом, не выявлено значительных различий в микроструктурной эволюции поликристаллического и нанокристаллического Si</w:t>
      </w:r>
      <w:r w:rsidRPr="00881EB1">
        <w:rPr>
          <w:rFonts w:ascii="Times New Roman" w:hAnsi="Times New Roman" w:cs="Times New Roman"/>
          <w:sz w:val="28"/>
          <w:szCs w:val="28"/>
          <w:vertAlign w:val="subscript"/>
        </w:rPr>
        <w:t>3</w:t>
      </w:r>
      <w:r w:rsidRPr="00881EB1">
        <w:rPr>
          <w:rFonts w:ascii="Times New Roman" w:hAnsi="Times New Roman" w:cs="Times New Roman"/>
          <w:sz w:val="28"/>
          <w:szCs w:val="28"/>
        </w:rPr>
        <w:t>N</w:t>
      </w:r>
      <w:r w:rsidRPr="00881EB1">
        <w:rPr>
          <w:rFonts w:ascii="Times New Roman" w:hAnsi="Times New Roman" w:cs="Times New Roman"/>
          <w:sz w:val="28"/>
          <w:szCs w:val="28"/>
          <w:vertAlign w:val="subscript"/>
        </w:rPr>
        <w:t>4</w:t>
      </w:r>
      <w:r w:rsidR="00FD6FFA">
        <w:rPr>
          <w:rFonts w:ascii="Times New Roman" w:hAnsi="Times New Roman" w:cs="Times New Roman"/>
          <w:sz w:val="28"/>
          <w:szCs w:val="28"/>
          <w:lang w:val="kk-KZ"/>
        </w:rPr>
        <w:t>.</w:t>
      </w:r>
    </w:p>
    <w:p w14:paraId="514E6CD1" w14:textId="77777777" w:rsidR="00EB7708" w:rsidRDefault="00EB7708" w:rsidP="00A61E44">
      <w:pPr>
        <w:ind w:firstLine="709"/>
        <w:jc w:val="both"/>
        <w:rPr>
          <w:rFonts w:ascii="Times New Roman" w:hAnsi="Times New Roman" w:cs="Times New Roman"/>
          <w:b/>
          <w:sz w:val="28"/>
          <w:szCs w:val="28"/>
          <w:lang w:val="kk-KZ"/>
        </w:rPr>
      </w:pPr>
    </w:p>
    <w:p w14:paraId="55430A81" w14:textId="7A1668F7" w:rsidR="00C3733F" w:rsidRPr="0002183D" w:rsidRDefault="0002183D" w:rsidP="0002183D">
      <w:pPr>
        <w:ind w:firstLine="709"/>
        <w:jc w:val="both"/>
        <w:rPr>
          <w:rFonts w:ascii="Times New Roman" w:hAnsi="Times New Roman" w:cs="Times New Roman"/>
          <w:i/>
          <w:sz w:val="28"/>
          <w:szCs w:val="28"/>
          <w:lang w:val="kk-KZ"/>
        </w:rPr>
      </w:pPr>
      <w:r w:rsidRPr="0002183D">
        <w:rPr>
          <w:rFonts w:ascii="Times New Roman" w:hAnsi="Times New Roman" w:cs="Times New Roman"/>
          <w:i/>
          <w:sz w:val="28"/>
          <w:szCs w:val="28"/>
          <w:lang w:val="kk-KZ"/>
        </w:rPr>
        <w:t>Благодарность</w:t>
      </w:r>
    </w:p>
    <w:p w14:paraId="15858779" w14:textId="1D930B94" w:rsidR="00917E26" w:rsidRPr="00881EB1" w:rsidRDefault="00A7314F" w:rsidP="0064580C">
      <w:pPr>
        <w:tabs>
          <w:tab w:val="left" w:pos="851"/>
        </w:tabs>
        <w:ind w:firstLine="709"/>
        <w:jc w:val="both"/>
        <w:rPr>
          <w:rFonts w:ascii="Times New Roman" w:hAnsi="Times New Roman" w:cs="Times New Roman"/>
          <w:color w:val="auto"/>
        </w:rPr>
      </w:pPr>
      <w:r w:rsidRPr="00881EB1">
        <w:rPr>
          <w:rFonts w:ascii="Times New Roman" w:hAnsi="Times New Roman" w:cs="Times New Roman"/>
          <w:sz w:val="28"/>
          <w:szCs w:val="28"/>
          <w:lang w:val="kk-KZ"/>
        </w:rPr>
        <w:t xml:space="preserve">Автор выражает искреннюю благодарность своим научным </w:t>
      </w:r>
      <w:r w:rsidR="005D543D">
        <w:rPr>
          <w:rFonts w:ascii="Times New Roman" w:hAnsi="Times New Roman" w:cs="Times New Roman"/>
          <w:sz w:val="28"/>
          <w:szCs w:val="28"/>
          <w:lang w:val="kk-KZ"/>
        </w:rPr>
        <w:t>консультантам</w:t>
      </w:r>
      <w:r w:rsidRPr="00881EB1">
        <w:rPr>
          <w:rFonts w:ascii="Times New Roman" w:hAnsi="Times New Roman" w:cs="Times New Roman"/>
          <w:sz w:val="28"/>
          <w:szCs w:val="28"/>
          <w:lang w:val="kk-KZ"/>
        </w:rPr>
        <w:t xml:space="preserve"> Здоровцу Максиму Владимировичу и Скуратову Владимиру Алексеевичу за помощь, оказанную при работе над диссертацией. </w:t>
      </w:r>
      <w:r w:rsidR="0064580C" w:rsidRPr="00881EB1">
        <w:rPr>
          <w:rFonts w:ascii="Times New Roman" w:hAnsi="Times New Roman" w:cs="Times New Roman"/>
          <w:sz w:val="28"/>
          <w:szCs w:val="28"/>
        </w:rPr>
        <w:t>Глубокая признательность выражается</w:t>
      </w:r>
      <w:r w:rsidR="0064580C" w:rsidRPr="00881EB1">
        <w:rPr>
          <w:rFonts w:ascii="Times New Roman" w:hAnsi="Times New Roman" w:cs="Times New Roman"/>
          <w:sz w:val="28"/>
          <w:szCs w:val="28"/>
          <w:lang w:val="kk-KZ"/>
        </w:rPr>
        <w:t xml:space="preserve"> </w:t>
      </w:r>
      <w:r w:rsidRPr="00881EB1">
        <w:rPr>
          <w:rFonts w:ascii="Times New Roman" w:hAnsi="Times New Roman" w:cs="Times New Roman"/>
          <w:sz w:val="28"/>
          <w:szCs w:val="28"/>
          <w:lang w:val="kk-KZ"/>
        </w:rPr>
        <w:t>Ибраевой Анель Динмухамедовне</w:t>
      </w:r>
      <w:r w:rsidR="00992370" w:rsidRPr="00881EB1">
        <w:rPr>
          <w:rFonts w:ascii="Times New Roman" w:hAnsi="Times New Roman" w:cs="Times New Roman"/>
          <w:sz w:val="28"/>
          <w:szCs w:val="28"/>
          <w:lang w:val="kk-KZ"/>
        </w:rPr>
        <w:t xml:space="preserve">, </w:t>
      </w:r>
      <w:r w:rsidR="0064580C" w:rsidRPr="00881EB1">
        <w:rPr>
          <w:rFonts w:ascii="Times New Roman" w:hAnsi="Times New Roman" w:cs="Times New Roman"/>
          <w:sz w:val="28"/>
          <w:szCs w:val="28"/>
          <w:lang w:val="kk-KZ"/>
        </w:rPr>
        <w:t xml:space="preserve">Рымжанову Руслану Аликовичу, </w:t>
      </w:r>
      <w:r w:rsidR="00992370" w:rsidRPr="00881EB1">
        <w:rPr>
          <w:rFonts w:ascii="Times New Roman" w:hAnsi="Times New Roman" w:cs="Times New Roman"/>
          <w:sz w:val="28"/>
          <w:szCs w:val="28"/>
          <w:lang w:val="kk-KZ"/>
        </w:rPr>
        <w:t>Сохацкому Александру Станиславовичу</w:t>
      </w:r>
      <w:r w:rsidR="005D543D">
        <w:rPr>
          <w:rFonts w:ascii="Times New Roman" w:hAnsi="Times New Roman" w:cs="Times New Roman"/>
          <w:sz w:val="28"/>
          <w:szCs w:val="28"/>
          <w:lang w:val="kk-KZ"/>
        </w:rPr>
        <w:t xml:space="preserve"> и</w:t>
      </w:r>
      <w:r w:rsidR="00992370" w:rsidRPr="00881EB1">
        <w:rPr>
          <w:rFonts w:ascii="Times New Roman" w:hAnsi="Times New Roman" w:cs="Times New Roman"/>
          <w:sz w:val="28"/>
          <w:szCs w:val="28"/>
          <w:lang w:val="kk-KZ"/>
        </w:rPr>
        <w:t xml:space="preserve"> Корнеевой Екатерине Александровне </w:t>
      </w:r>
      <w:r w:rsidRPr="00881EB1">
        <w:rPr>
          <w:rFonts w:ascii="Times New Roman" w:hAnsi="Times New Roman" w:cs="Times New Roman"/>
          <w:sz w:val="28"/>
          <w:szCs w:val="28"/>
          <w:lang w:val="kk-KZ"/>
        </w:rPr>
        <w:t xml:space="preserve">за </w:t>
      </w:r>
      <w:r w:rsidR="0064580C" w:rsidRPr="00881EB1">
        <w:rPr>
          <w:rFonts w:ascii="Times New Roman" w:hAnsi="Times New Roman" w:cs="Times New Roman"/>
          <w:sz w:val="28"/>
          <w:szCs w:val="28"/>
        </w:rPr>
        <w:t>неоценимую помощь и содействие, оказанные в ходе выполнения</w:t>
      </w:r>
      <w:r w:rsidRPr="00881EB1">
        <w:rPr>
          <w:rFonts w:ascii="Times New Roman" w:hAnsi="Times New Roman" w:cs="Times New Roman"/>
          <w:sz w:val="28"/>
          <w:szCs w:val="28"/>
          <w:lang w:val="kk-KZ"/>
        </w:rPr>
        <w:t xml:space="preserve"> данной работы. </w:t>
      </w:r>
      <w:r w:rsidR="0064580C" w:rsidRPr="00881EB1">
        <w:rPr>
          <w:rFonts w:ascii="Times New Roman" w:hAnsi="Times New Roman" w:cs="Times New Roman"/>
          <w:sz w:val="28"/>
          <w:szCs w:val="28"/>
        </w:rPr>
        <w:t>Автор также благодарит сотрудников</w:t>
      </w:r>
      <w:r w:rsidR="0064580C" w:rsidRPr="00881EB1">
        <w:rPr>
          <w:rFonts w:ascii="Times New Roman" w:hAnsi="Times New Roman" w:cs="Times New Roman"/>
          <w:sz w:val="28"/>
          <w:szCs w:val="28"/>
          <w:lang w:val="kk-KZ"/>
        </w:rPr>
        <w:t xml:space="preserve"> </w:t>
      </w:r>
      <w:r w:rsidRPr="00881EB1">
        <w:rPr>
          <w:rFonts w:ascii="Times New Roman" w:hAnsi="Times New Roman" w:cs="Times New Roman"/>
          <w:sz w:val="28"/>
          <w:szCs w:val="28"/>
        </w:rPr>
        <w:t>Центра высокоразрешающей просвечивающей электронной микроскопии Университета им. Н. Манделы</w:t>
      </w:r>
      <w:r w:rsidRPr="00881EB1">
        <w:rPr>
          <w:rFonts w:ascii="Times New Roman" w:hAnsi="Times New Roman" w:cs="Times New Roman"/>
          <w:sz w:val="28"/>
          <w:szCs w:val="28"/>
          <w:lang w:val="kk-KZ"/>
        </w:rPr>
        <w:t xml:space="preserve">, Центра прикладной физики </w:t>
      </w:r>
      <w:r w:rsidRPr="00881EB1">
        <w:rPr>
          <w:rFonts w:ascii="Times New Roman" w:hAnsi="Times New Roman" w:cs="Times New Roman"/>
          <w:sz w:val="28"/>
          <w:szCs w:val="28"/>
        </w:rPr>
        <w:t xml:space="preserve">Лаборатории ядерных реакций им. Г.Н. Флерова Объединенного института ядерных исследований </w:t>
      </w:r>
      <w:r w:rsidRPr="00881EB1">
        <w:rPr>
          <w:rFonts w:ascii="Times New Roman" w:hAnsi="Times New Roman" w:cs="Times New Roman"/>
          <w:sz w:val="28"/>
          <w:szCs w:val="28"/>
          <w:lang w:val="kk-KZ"/>
        </w:rPr>
        <w:t xml:space="preserve">и </w:t>
      </w:r>
      <w:r w:rsidRPr="00881EB1">
        <w:rPr>
          <w:rFonts w:ascii="Times New Roman" w:hAnsi="Times New Roman" w:cs="Times New Roman"/>
          <w:sz w:val="28"/>
          <w:szCs w:val="28"/>
        </w:rPr>
        <w:t xml:space="preserve">Астанинского филиала Института ядерной физики МЭ РК </w:t>
      </w:r>
      <w:r w:rsidRPr="00881EB1">
        <w:rPr>
          <w:rFonts w:ascii="Times New Roman" w:hAnsi="Times New Roman" w:cs="Times New Roman"/>
          <w:sz w:val="28"/>
          <w:szCs w:val="28"/>
          <w:lang w:val="kk-KZ"/>
        </w:rPr>
        <w:t xml:space="preserve">за проведение экспериментов на ускорителях </w:t>
      </w:r>
      <w:r w:rsidR="0064580C" w:rsidRPr="00881EB1">
        <w:rPr>
          <w:rFonts w:ascii="Times New Roman" w:hAnsi="Times New Roman" w:cs="Times New Roman"/>
          <w:sz w:val="28"/>
          <w:szCs w:val="28"/>
          <w:lang w:val="kk-KZ"/>
        </w:rPr>
        <w:t xml:space="preserve">и </w:t>
      </w:r>
      <w:r w:rsidR="0064580C" w:rsidRPr="00881EB1">
        <w:rPr>
          <w:rFonts w:ascii="Times New Roman" w:hAnsi="Times New Roman" w:cs="Times New Roman"/>
          <w:sz w:val="28"/>
          <w:szCs w:val="28"/>
        </w:rPr>
        <w:t>структурных исследований на просвечивающих электронных микроскопах</w:t>
      </w:r>
      <w:r w:rsidR="00917E26" w:rsidRPr="00881EB1">
        <w:rPr>
          <w:rFonts w:ascii="Times New Roman" w:hAnsi="Times New Roman" w:cs="Times New Roman"/>
          <w:color w:val="auto"/>
          <w:sz w:val="28"/>
          <w:szCs w:val="28"/>
          <w:lang w:val="kk-KZ"/>
        </w:rPr>
        <w:t>.</w:t>
      </w:r>
    </w:p>
    <w:p w14:paraId="019E2B8F" w14:textId="494A5872" w:rsidR="0075003F" w:rsidRPr="00581849" w:rsidRDefault="0064580C" w:rsidP="00454500">
      <w:pPr>
        <w:ind w:firstLine="709"/>
        <w:jc w:val="both"/>
        <w:rPr>
          <w:rFonts w:ascii="Times New Roman" w:hAnsi="Times New Roman" w:cs="Times New Roman"/>
          <w:bCs/>
          <w:color w:val="auto"/>
          <w:sz w:val="28"/>
          <w:szCs w:val="28"/>
        </w:rPr>
      </w:pPr>
      <w:r w:rsidRPr="00881EB1">
        <w:rPr>
          <w:rFonts w:ascii="Times New Roman" w:hAnsi="Times New Roman" w:cs="Times New Roman"/>
          <w:color w:val="auto"/>
          <w:sz w:val="28"/>
          <w:szCs w:val="28"/>
          <w:highlight w:val="white"/>
        </w:rPr>
        <w:t>Особое признание автор считает своим приятным долгом выразить профессорско-преподавательскому составу Международной кафедры ядерной физики, новых материалов и технологий Института физико-технических наук Евразийского национального университета имени Л.Н. Гумилёва за переданные знания и поддержку на всех этапах научного пути</w:t>
      </w:r>
      <w:r w:rsidR="00917E26" w:rsidRPr="00881EB1">
        <w:rPr>
          <w:rFonts w:ascii="Times New Roman" w:hAnsi="Times New Roman" w:cs="Times New Roman"/>
          <w:color w:val="auto"/>
          <w:sz w:val="28"/>
          <w:szCs w:val="28"/>
          <w:highlight w:val="white"/>
          <w:lang w:val="kk-KZ"/>
        </w:rPr>
        <w:t>.</w:t>
      </w:r>
    </w:p>
    <w:p w14:paraId="7B3794F9" w14:textId="77777777" w:rsidR="00C3733F" w:rsidRDefault="00C3733F">
      <w:pPr>
        <w:overflowPunct/>
        <w:spacing w:after="200" w:line="276" w:lineRule="auto"/>
        <w:rPr>
          <w:rFonts w:ascii="Times New Roman" w:hAnsi="Times New Roman"/>
          <w:b/>
          <w:bCs/>
          <w:color w:val="auto"/>
          <w:sz w:val="28"/>
          <w:szCs w:val="28"/>
          <w:lang w:val="kk-KZ"/>
        </w:rPr>
      </w:pPr>
      <w:r>
        <w:rPr>
          <w:rFonts w:ascii="Times New Roman" w:hAnsi="Times New Roman"/>
          <w:b/>
          <w:bCs/>
          <w:color w:val="auto"/>
          <w:sz w:val="28"/>
          <w:szCs w:val="28"/>
          <w:lang w:val="kk-KZ"/>
        </w:rPr>
        <w:br w:type="page"/>
      </w:r>
    </w:p>
    <w:p w14:paraId="28635654" w14:textId="39C95110" w:rsidR="00A955AC" w:rsidRPr="007F24C9" w:rsidRDefault="00A955AC" w:rsidP="0075003F">
      <w:pPr>
        <w:jc w:val="center"/>
        <w:rPr>
          <w:rFonts w:ascii="Times New Roman" w:hAnsi="Times New Roman"/>
          <w:b/>
          <w:bCs/>
          <w:color w:val="auto"/>
          <w:sz w:val="28"/>
          <w:szCs w:val="28"/>
          <w:lang w:val="kk-KZ"/>
        </w:rPr>
      </w:pPr>
      <w:bookmarkStart w:id="42" w:name="_Hlk191635439"/>
      <w:r w:rsidRPr="007F24C9">
        <w:rPr>
          <w:rFonts w:ascii="Times New Roman" w:hAnsi="Times New Roman"/>
          <w:b/>
          <w:bCs/>
          <w:color w:val="auto"/>
          <w:sz w:val="28"/>
          <w:szCs w:val="28"/>
          <w:lang w:val="kk-KZ"/>
        </w:rPr>
        <w:lastRenderedPageBreak/>
        <w:t>СПИСОК ИСПОЛЬЗОВАННЫХ ИСТОЧНИКОВ</w:t>
      </w:r>
    </w:p>
    <w:p w14:paraId="05F39961" w14:textId="77777777" w:rsidR="000116ED" w:rsidRPr="009F6242" w:rsidRDefault="000116ED" w:rsidP="00945159">
      <w:pPr>
        <w:jc w:val="center"/>
        <w:rPr>
          <w:rFonts w:ascii="Times New Roman" w:hAnsi="Times New Roman" w:cs="Times New Roman"/>
          <w:sz w:val="28"/>
          <w:szCs w:val="28"/>
          <w:lang w:val="kk-KZ"/>
        </w:rPr>
      </w:pPr>
    </w:p>
    <w:p w14:paraId="238237C2" w14:textId="4AB59431" w:rsidR="00B23249" w:rsidRPr="00C638A1" w:rsidRDefault="00B23249" w:rsidP="00B54C9B">
      <w:pPr>
        <w:pStyle w:val="a7"/>
        <w:numPr>
          <w:ilvl w:val="0"/>
          <w:numId w:val="19"/>
        </w:numPr>
        <w:pBdr>
          <w:top w:val="nil"/>
          <w:left w:val="nil"/>
          <w:bottom w:val="nil"/>
          <w:right w:val="nil"/>
          <w:between w:val="nil"/>
          <w:bar w:val="nil"/>
        </w:pBdr>
        <w:tabs>
          <w:tab w:val="left" w:pos="993"/>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t>Lee Y.W., Joung C.Y., Kim S.H.</w:t>
      </w:r>
      <w:r w:rsidR="00CE0CF6" w:rsidRPr="00B72CAA">
        <w:rPr>
          <w:rFonts w:ascii="Times New Roman" w:hAnsi="Times New Roman" w:cs="Times New Roman"/>
          <w:sz w:val="28"/>
          <w:szCs w:val="28"/>
          <w:lang w:val="en-US"/>
        </w:rPr>
        <w:t xml:space="preserve"> </w:t>
      </w:r>
      <w:r w:rsidR="00CE0CF6">
        <w:rPr>
          <w:rFonts w:ascii="Times New Roman" w:hAnsi="Times New Roman" w:cs="Times New Roman"/>
          <w:sz w:val="28"/>
          <w:szCs w:val="28"/>
        </w:rPr>
        <w:t>е</w:t>
      </w:r>
      <w:r w:rsidR="00B72CAA">
        <w:rPr>
          <w:rFonts w:ascii="Times New Roman" w:hAnsi="Times New Roman" w:cs="Times New Roman"/>
          <w:sz w:val="28"/>
          <w:szCs w:val="28"/>
          <w:lang w:val="en-US"/>
        </w:rPr>
        <w:t>t al</w:t>
      </w:r>
      <w:r w:rsidRPr="00C638A1">
        <w:rPr>
          <w:rFonts w:ascii="Times New Roman" w:hAnsi="Times New Roman" w:cs="Times New Roman"/>
          <w:sz w:val="28"/>
          <w:szCs w:val="28"/>
          <w:lang w:val="en-US"/>
        </w:rPr>
        <w:t xml:space="preserve">. Inert matrix fuel </w:t>
      </w:r>
      <w:r w:rsidR="001B181B">
        <w:rPr>
          <w:rFonts w:ascii="Times New Roman" w:hAnsi="Times New Roman" w:cs="Times New Roman"/>
          <w:sz w:val="28"/>
          <w:szCs w:val="28"/>
          <w:lang w:val="en-US"/>
        </w:rPr>
        <w:t>‒</w:t>
      </w:r>
      <w:r w:rsidRPr="00C638A1">
        <w:rPr>
          <w:rFonts w:ascii="Times New Roman" w:hAnsi="Times New Roman" w:cs="Times New Roman"/>
          <w:sz w:val="28"/>
          <w:szCs w:val="28"/>
          <w:lang w:val="en-US"/>
        </w:rPr>
        <w:t xml:space="preserve"> A new challenge for material technology in the nuclear fuel cycle // </w:t>
      </w:r>
      <w:r w:rsidR="00D43DEC" w:rsidRPr="00D43DEC">
        <w:rPr>
          <w:rFonts w:ascii="Times New Roman" w:hAnsi="Times New Roman" w:cs="Times New Roman"/>
          <w:sz w:val="28"/>
          <w:szCs w:val="28"/>
          <w:lang w:val="en-US"/>
        </w:rPr>
        <w:t>Metals and Materials International</w:t>
      </w:r>
      <w:r w:rsidRPr="00C638A1">
        <w:rPr>
          <w:rFonts w:ascii="Times New Roman" w:hAnsi="Times New Roman" w:cs="Times New Roman"/>
          <w:sz w:val="28"/>
          <w:szCs w:val="28"/>
          <w:lang w:val="en-US"/>
        </w:rPr>
        <w:t>. – 2001. – Vol.</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 xml:space="preserve">7.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P.</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159</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164</w:t>
      </w:r>
      <w:r w:rsidRPr="00C638A1">
        <w:rPr>
          <w:rFonts w:ascii="Times New Roman" w:hAnsi="Times New Roman" w:cs="Times New Roman"/>
          <w:sz w:val="28"/>
          <w:szCs w:val="28"/>
          <w:lang w:val="kk-KZ"/>
        </w:rPr>
        <w:t>.</w:t>
      </w:r>
    </w:p>
    <w:p w14:paraId="55A1E524" w14:textId="346DAB99" w:rsidR="00B23249" w:rsidRPr="00C638A1" w:rsidRDefault="00B23249" w:rsidP="00B54C9B">
      <w:pPr>
        <w:pStyle w:val="a7"/>
        <w:numPr>
          <w:ilvl w:val="0"/>
          <w:numId w:val="19"/>
        </w:numPr>
        <w:pBdr>
          <w:top w:val="nil"/>
          <w:left w:val="nil"/>
          <w:bottom w:val="nil"/>
          <w:right w:val="nil"/>
          <w:between w:val="nil"/>
          <w:bar w:val="nil"/>
        </w:pBdr>
        <w:tabs>
          <w:tab w:val="left" w:pos="993"/>
        </w:tabs>
        <w:overflowPunct/>
        <w:ind w:left="0" w:right="-1" w:firstLine="709"/>
        <w:contextualSpacing w:val="0"/>
        <w:jc w:val="both"/>
        <w:rPr>
          <w:rFonts w:ascii="Times New Roman" w:hAnsi="Times New Roman" w:cs="Times New Roman"/>
          <w:sz w:val="28"/>
          <w:szCs w:val="28"/>
          <w:lang w:val="kk-KZ"/>
        </w:rPr>
      </w:pPr>
      <w:r w:rsidRPr="00247643">
        <w:rPr>
          <w:rFonts w:ascii="Times New Roman" w:hAnsi="Times New Roman" w:cs="Times New Roman"/>
          <w:sz w:val="28"/>
          <w:szCs w:val="28"/>
          <w:lang w:val="fr-FR"/>
        </w:rPr>
        <w:t>Cureton</w:t>
      </w:r>
      <w:r w:rsidRPr="00C638A1">
        <w:rPr>
          <w:rFonts w:ascii="Times New Roman" w:hAnsi="Times New Roman" w:cs="Times New Roman"/>
          <w:sz w:val="28"/>
          <w:szCs w:val="28"/>
          <w:lang w:val="kk-KZ"/>
        </w:rPr>
        <w:t xml:space="preserve"> </w:t>
      </w:r>
      <w:r w:rsidRPr="00247643">
        <w:rPr>
          <w:rFonts w:ascii="Times New Roman" w:hAnsi="Times New Roman" w:cs="Times New Roman"/>
          <w:sz w:val="28"/>
          <w:szCs w:val="28"/>
          <w:lang w:val="fr-FR"/>
        </w:rPr>
        <w:t xml:space="preserve">W., </w:t>
      </w:r>
      <w:proofErr w:type="spellStart"/>
      <w:r w:rsidRPr="00247643">
        <w:rPr>
          <w:rFonts w:ascii="Times New Roman" w:hAnsi="Times New Roman" w:cs="Times New Roman"/>
          <w:sz w:val="28"/>
          <w:szCs w:val="28"/>
          <w:lang w:val="fr-FR"/>
        </w:rPr>
        <w:t>Palomares</w:t>
      </w:r>
      <w:proofErr w:type="spellEnd"/>
      <w:r w:rsidRPr="00C638A1">
        <w:rPr>
          <w:rFonts w:ascii="Times New Roman" w:hAnsi="Times New Roman" w:cs="Times New Roman"/>
          <w:sz w:val="28"/>
          <w:szCs w:val="28"/>
          <w:lang w:val="kk-KZ"/>
        </w:rPr>
        <w:t xml:space="preserve"> </w:t>
      </w:r>
      <w:r w:rsidRPr="00247643">
        <w:rPr>
          <w:rFonts w:ascii="Times New Roman" w:hAnsi="Times New Roman" w:cs="Times New Roman"/>
          <w:sz w:val="28"/>
          <w:szCs w:val="28"/>
          <w:lang w:val="fr-FR"/>
        </w:rPr>
        <w:t>R., Walters</w:t>
      </w:r>
      <w:r w:rsidRPr="00C638A1">
        <w:rPr>
          <w:rFonts w:ascii="Times New Roman" w:hAnsi="Times New Roman" w:cs="Times New Roman"/>
          <w:sz w:val="28"/>
          <w:szCs w:val="28"/>
          <w:lang w:val="kk-KZ"/>
        </w:rPr>
        <w:t xml:space="preserve"> </w:t>
      </w:r>
      <w:r w:rsidRPr="00247643">
        <w:rPr>
          <w:rFonts w:ascii="Times New Roman" w:hAnsi="Times New Roman" w:cs="Times New Roman"/>
          <w:sz w:val="28"/>
          <w:szCs w:val="28"/>
          <w:lang w:val="fr-FR"/>
        </w:rPr>
        <w:t xml:space="preserve">J.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Grain size effects on irradiated CeO</w:t>
      </w:r>
      <w:r w:rsidRPr="00C638A1">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ThO</w:t>
      </w:r>
      <w:r w:rsidRPr="00C638A1">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and UO</w:t>
      </w:r>
      <w:r w:rsidRPr="00C638A1">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 xml:space="preserve">Acta </w:t>
      </w:r>
      <w:proofErr w:type="spellStart"/>
      <w:r w:rsidRPr="00C638A1">
        <w:rPr>
          <w:rFonts w:ascii="Times New Roman" w:hAnsi="Times New Roman" w:cs="Times New Roman"/>
          <w:sz w:val="28"/>
          <w:szCs w:val="28"/>
          <w:lang w:val="en-US"/>
        </w:rPr>
        <w:t>Materialia</w:t>
      </w:r>
      <w:proofErr w:type="spellEnd"/>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 2018. – Vol.</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 xml:space="preserve">160.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P.</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47</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56</w:t>
      </w:r>
      <w:r w:rsidRPr="00C638A1">
        <w:rPr>
          <w:rFonts w:ascii="Times New Roman" w:hAnsi="Times New Roman" w:cs="Times New Roman"/>
          <w:sz w:val="28"/>
          <w:szCs w:val="28"/>
          <w:lang w:val="kk-KZ"/>
        </w:rPr>
        <w:t>.</w:t>
      </w:r>
    </w:p>
    <w:p w14:paraId="3EE083D9" w14:textId="58B6BD7B" w:rsidR="00B23249" w:rsidRPr="00C638A1" w:rsidRDefault="00B23249" w:rsidP="00B54C9B">
      <w:pPr>
        <w:pStyle w:val="a7"/>
        <w:numPr>
          <w:ilvl w:val="0"/>
          <w:numId w:val="19"/>
        </w:numPr>
        <w:pBdr>
          <w:top w:val="nil"/>
          <w:left w:val="nil"/>
          <w:bottom w:val="nil"/>
          <w:right w:val="nil"/>
          <w:between w:val="nil"/>
          <w:bar w:val="nil"/>
        </w:pBdr>
        <w:tabs>
          <w:tab w:val="left" w:pos="993"/>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Shen T.D., Feng Sh., Tang M.</w:t>
      </w:r>
      <w:r w:rsidRPr="00C638A1">
        <w:rPr>
          <w:rFonts w:ascii="Times New Roman" w:hAnsi="Times New Roman" w:cs="Times New Roman"/>
          <w:sz w:val="28"/>
          <w:szCs w:val="28"/>
          <w:lang w:val="en-US"/>
        </w:rPr>
        <w:t xml:space="preserve">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Enhanced radiation tolerance in nanocrystalline MgGa</w:t>
      </w:r>
      <w:r w:rsidRPr="00AD24E4">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AD24E4">
        <w:rPr>
          <w:rFonts w:ascii="Times New Roman" w:hAnsi="Times New Roman" w:cs="Times New Roman"/>
          <w:sz w:val="28"/>
          <w:szCs w:val="28"/>
          <w:vertAlign w:val="subscript"/>
          <w:lang w:val="kk-KZ"/>
        </w:rPr>
        <w:t>4</w:t>
      </w:r>
      <w:r w:rsidRPr="00C638A1">
        <w:rPr>
          <w:rFonts w:ascii="Times New Roman" w:hAnsi="Times New Roman" w:cs="Times New Roman"/>
          <w:sz w:val="28"/>
          <w:szCs w:val="28"/>
          <w:lang w:val="kk-KZ"/>
        </w:rPr>
        <w:t xml:space="preserve"> // Applied Physics Letters. – 2007. – Vol. 90, №26. – P.</w:t>
      </w:r>
      <w:r w:rsidR="001B181B">
        <w:rPr>
          <w:rFonts w:ascii="Times New Roman" w:hAnsi="Times New Roman" w:cs="Times New Roman"/>
          <w:sz w:val="28"/>
          <w:szCs w:val="28"/>
          <w:lang w:val="en-US"/>
        </w:rPr>
        <w:t> </w:t>
      </w:r>
      <w:r w:rsidRPr="00C638A1">
        <w:rPr>
          <w:rFonts w:ascii="Times New Roman" w:hAnsi="Times New Roman" w:cs="Times New Roman"/>
          <w:sz w:val="28"/>
          <w:szCs w:val="28"/>
          <w:lang w:val="kk-KZ"/>
        </w:rPr>
        <w:t>263115</w:t>
      </w:r>
      <w:r w:rsidR="009771E1">
        <w:rPr>
          <w:rFonts w:ascii="Times New Roman" w:hAnsi="Times New Roman" w:cs="Times New Roman"/>
          <w:sz w:val="28"/>
          <w:szCs w:val="28"/>
          <w:lang w:val="kk-KZ"/>
        </w:rPr>
        <w:t>-1-263115-3</w:t>
      </w:r>
      <w:r w:rsidRPr="00C638A1">
        <w:rPr>
          <w:rFonts w:ascii="Times New Roman" w:hAnsi="Times New Roman" w:cs="Times New Roman"/>
          <w:sz w:val="28"/>
          <w:szCs w:val="28"/>
          <w:lang w:val="kk-KZ"/>
        </w:rPr>
        <w:t>.</w:t>
      </w:r>
    </w:p>
    <w:p w14:paraId="462EF9A4" w14:textId="57AAC9C0" w:rsidR="00B23249" w:rsidRPr="00C638A1" w:rsidRDefault="00B23249" w:rsidP="00B54C9B">
      <w:pPr>
        <w:pStyle w:val="a7"/>
        <w:numPr>
          <w:ilvl w:val="0"/>
          <w:numId w:val="19"/>
        </w:numPr>
        <w:pBdr>
          <w:top w:val="nil"/>
          <w:left w:val="nil"/>
          <w:bottom w:val="nil"/>
          <w:right w:val="nil"/>
          <w:between w:val="nil"/>
          <w:bar w:val="nil"/>
        </w:pBdr>
        <w:tabs>
          <w:tab w:val="left" w:pos="993"/>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Zhang J., Lian J., Fuentes A.F.</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Enhanced radiation resistance of nanocrystalline pyrochlore Gd</w:t>
      </w:r>
      <w:r w:rsidRPr="00AD24E4">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(Ti</w:t>
      </w:r>
      <w:r w:rsidRPr="00AD24E4">
        <w:rPr>
          <w:rFonts w:ascii="Times New Roman" w:hAnsi="Times New Roman" w:cs="Times New Roman"/>
          <w:sz w:val="28"/>
          <w:szCs w:val="28"/>
          <w:vertAlign w:val="subscript"/>
          <w:lang w:val="kk-KZ"/>
        </w:rPr>
        <w:t>0.65</w:t>
      </w:r>
      <w:r w:rsidRPr="00C638A1">
        <w:rPr>
          <w:rFonts w:ascii="Times New Roman" w:hAnsi="Times New Roman" w:cs="Times New Roman"/>
          <w:sz w:val="28"/>
          <w:szCs w:val="28"/>
          <w:lang w:val="kk-KZ"/>
        </w:rPr>
        <w:t>Zr</w:t>
      </w:r>
      <w:r w:rsidRPr="00AD24E4">
        <w:rPr>
          <w:rFonts w:ascii="Times New Roman" w:hAnsi="Times New Roman" w:cs="Times New Roman"/>
          <w:sz w:val="28"/>
          <w:szCs w:val="28"/>
          <w:vertAlign w:val="subscript"/>
          <w:lang w:val="kk-KZ"/>
        </w:rPr>
        <w:t>0.35</w:t>
      </w:r>
      <w:r w:rsidRPr="00C638A1">
        <w:rPr>
          <w:rFonts w:ascii="Times New Roman" w:hAnsi="Times New Roman" w:cs="Times New Roman"/>
          <w:sz w:val="28"/>
          <w:szCs w:val="28"/>
          <w:lang w:val="kk-KZ"/>
        </w:rPr>
        <w:t>)</w:t>
      </w:r>
      <w:r w:rsidRPr="00AD24E4">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AD24E4">
        <w:rPr>
          <w:rFonts w:ascii="Times New Roman" w:hAnsi="Times New Roman" w:cs="Times New Roman"/>
          <w:sz w:val="28"/>
          <w:szCs w:val="28"/>
          <w:vertAlign w:val="subscript"/>
          <w:lang w:val="kk-KZ"/>
        </w:rPr>
        <w:t>7</w:t>
      </w:r>
      <w:r w:rsidRPr="00C638A1">
        <w:rPr>
          <w:rFonts w:ascii="Times New Roman" w:hAnsi="Times New Roman" w:cs="Times New Roman"/>
          <w:sz w:val="28"/>
          <w:szCs w:val="28"/>
          <w:lang w:val="kk-KZ"/>
        </w:rPr>
        <w:t xml:space="preserve"> // Applied Physics Letters. – 2009. – Vol. 94, №24. – P. 243110</w:t>
      </w:r>
      <w:r w:rsidR="001B181B">
        <w:rPr>
          <w:rFonts w:ascii="Times New Roman" w:hAnsi="Times New Roman" w:cs="Times New Roman"/>
          <w:sz w:val="28"/>
          <w:szCs w:val="28"/>
          <w:lang w:val="en-US"/>
        </w:rPr>
        <w:t>-1-243110-3</w:t>
      </w:r>
      <w:r w:rsidRPr="00C638A1">
        <w:rPr>
          <w:rFonts w:ascii="Times New Roman" w:hAnsi="Times New Roman" w:cs="Times New Roman"/>
          <w:sz w:val="28"/>
          <w:szCs w:val="28"/>
          <w:lang w:val="kk-KZ"/>
        </w:rPr>
        <w:t>.</w:t>
      </w:r>
    </w:p>
    <w:p w14:paraId="132BF24E" w14:textId="77777777" w:rsidR="00B23249" w:rsidRPr="00C638A1" w:rsidRDefault="00B23249" w:rsidP="00B54C9B">
      <w:pPr>
        <w:pStyle w:val="a7"/>
        <w:numPr>
          <w:ilvl w:val="0"/>
          <w:numId w:val="19"/>
        </w:numPr>
        <w:pBdr>
          <w:top w:val="nil"/>
          <w:left w:val="nil"/>
          <w:bottom w:val="nil"/>
          <w:right w:val="nil"/>
          <w:between w:val="nil"/>
          <w:bar w:val="nil"/>
        </w:pBdr>
        <w:tabs>
          <w:tab w:val="left" w:pos="993"/>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Nita N., Schaeublin R., Victoria M. Impact of irradiation on the microstructure of nanocrystalline materials // Journal of Nuclear Materials. – 2004. – Vol. 329. – P. 953-957.</w:t>
      </w:r>
    </w:p>
    <w:p w14:paraId="17FB5921" w14:textId="5ADACD51" w:rsidR="00B23249" w:rsidRPr="00C638A1" w:rsidRDefault="00B23249" w:rsidP="00B54C9B">
      <w:pPr>
        <w:pStyle w:val="a7"/>
        <w:numPr>
          <w:ilvl w:val="0"/>
          <w:numId w:val="19"/>
        </w:numPr>
        <w:pBdr>
          <w:top w:val="nil"/>
          <w:left w:val="nil"/>
          <w:bottom w:val="nil"/>
          <w:right w:val="nil"/>
          <w:between w:val="nil"/>
          <w:bar w:val="nil"/>
        </w:pBdr>
        <w:tabs>
          <w:tab w:val="left" w:pos="993"/>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Rose M., Gorzawski G., Miehe G.</w:t>
      </w:r>
      <w:r w:rsidRPr="00247643">
        <w:rPr>
          <w:rFonts w:ascii="Times New Roman" w:hAnsi="Times New Roman" w:cs="Times New Roman"/>
          <w:sz w:val="28"/>
          <w:szCs w:val="28"/>
          <w:lang w:val="fr-FR"/>
        </w:rPr>
        <w:t xml:space="preserve">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Phase stability of nanostructured materials under heavy ion irradiation // Nanostructured Materials. – 1995. – Vol. 6, №5-8. – P. 731-734.</w:t>
      </w:r>
    </w:p>
    <w:p w14:paraId="209702B5" w14:textId="0DC2288E" w:rsidR="00B23249" w:rsidRPr="00C638A1" w:rsidRDefault="00B23249" w:rsidP="00B54C9B">
      <w:pPr>
        <w:pStyle w:val="a7"/>
        <w:numPr>
          <w:ilvl w:val="0"/>
          <w:numId w:val="19"/>
        </w:numPr>
        <w:pBdr>
          <w:top w:val="nil"/>
          <w:left w:val="nil"/>
          <w:bottom w:val="nil"/>
          <w:right w:val="nil"/>
          <w:between w:val="nil"/>
          <w:bar w:val="nil"/>
        </w:pBdr>
        <w:tabs>
          <w:tab w:val="left" w:pos="99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Jiang W., Bae I.T., Weber W.J. Disordering and dopant behaviour in Au</w:t>
      </w:r>
      <w:r w:rsidRPr="00E71508">
        <w:rPr>
          <w:rFonts w:ascii="Times New Roman" w:hAnsi="Times New Roman" w:cs="Times New Roman"/>
          <w:sz w:val="28"/>
          <w:szCs w:val="28"/>
          <w:vertAlign w:val="superscript"/>
          <w:lang w:val="kk-KZ"/>
        </w:rPr>
        <w:t>+</w:t>
      </w:r>
      <w:r w:rsidRPr="00C638A1">
        <w:rPr>
          <w:rFonts w:ascii="Times New Roman" w:hAnsi="Times New Roman" w:cs="Times New Roman"/>
          <w:sz w:val="28"/>
          <w:szCs w:val="28"/>
          <w:lang w:val="kk-KZ"/>
        </w:rPr>
        <w:t>-ion-irradiated AlN // Journal of Physics: Condensed Matter. – 2007. – Vol. 19, №35. – P. 356207</w:t>
      </w:r>
      <w:r w:rsidR="001B181B">
        <w:rPr>
          <w:rFonts w:ascii="Times New Roman" w:hAnsi="Times New Roman" w:cs="Times New Roman"/>
          <w:sz w:val="28"/>
          <w:szCs w:val="28"/>
          <w:lang w:val="en-US"/>
        </w:rPr>
        <w:t>-1-356207-10</w:t>
      </w:r>
      <w:r w:rsidRPr="00C638A1">
        <w:rPr>
          <w:rFonts w:ascii="Times New Roman" w:hAnsi="Times New Roman" w:cs="Times New Roman"/>
          <w:sz w:val="28"/>
          <w:szCs w:val="28"/>
          <w:lang w:val="kk-KZ"/>
        </w:rPr>
        <w:t>.</w:t>
      </w:r>
    </w:p>
    <w:p w14:paraId="5C4FAAAD" w14:textId="120E2F6B" w:rsidR="00B23249" w:rsidRPr="00C638A1" w:rsidRDefault="00B23249" w:rsidP="00B54C9B">
      <w:pPr>
        <w:pStyle w:val="a7"/>
        <w:numPr>
          <w:ilvl w:val="0"/>
          <w:numId w:val="19"/>
        </w:numPr>
        <w:pBdr>
          <w:top w:val="nil"/>
          <w:left w:val="nil"/>
          <w:bottom w:val="nil"/>
          <w:right w:val="nil"/>
          <w:between w:val="nil"/>
          <w:bar w:val="nil"/>
        </w:pBdr>
        <w:tabs>
          <w:tab w:val="left" w:pos="99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Jiang W., Weber W.J., Wang L.M.</w:t>
      </w:r>
      <w:r w:rsidR="001B181B">
        <w:rPr>
          <w:rFonts w:ascii="Times New Roman" w:hAnsi="Times New Roman" w:cs="Times New Roman"/>
          <w:sz w:val="28"/>
          <w:szCs w:val="28"/>
          <w:lang w:val="en-US"/>
        </w:rPr>
        <w:t xml:space="preserve"> et al.</w:t>
      </w:r>
      <w:r w:rsidRPr="00C638A1">
        <w:rPr>
          <w:rFonts w:ascii="Times New Roman" w:hAnsi="Times New Roman" w:cs="Times New Roman"/>
          <w:sz w:val="28"/>
          <w:szCs w:val="28"/>
          <w:lang w:val="kk-KZ"/>
        </w:rPr>
        <w:t xml:space="preserve"> Amorphization processes in Au ion irradiated GaN at 150</w:t>
      </w:r>
      <w:r w:rsidR="00E71508">
        <w:rPr>
          <w:rFonts w:ascii="Times New Roman" w:hAnsi="Times New Roman" w:cs="Times New Roman"/>
          <w:sz w:val="28"/>
          <w:szCs w:val="28"/>
          <w:lang w:val="en-US"/>
        </w:rPr>
        <w:t>-</w:t>
      </w:r>
      <w:r w:rsidRPr="00C638A1">
        <w:rPr>
          <w:rFonts w:ascii="Times New Roman" w:hAnsi="Times New Roman" w:cs="Times New Roman"/>
          <w:sz w:val="28"/>
          <w:szCs w:val="28"/>
          <w:lang w:val="kk-KZ"/>
        </w:rPr>
        <w:t xml:space="preserve">300 K // </w:t>
      </w:r>
      <w:r w:rsidR="00C40AE3">
        <w:rPr>
          <w:rFonts w:ascii="Times New Roman" w:hAnsi="Times New Roman" w:cs="Times New Roman"/>
          <w:sz w:val="28"/>
          <w:szCs w:val="28"/>
          <w:lang w:val="kk-KZ"/>
        </w:rPr>
        <w:t>Nuclear Instruments and Methods in Physics Research Section B: Beam Interactions with Materials and Atoms.</w:t>
      </w:r>
      <w:r w:rsidRPr="00C638A1">
        <w:rPr>
          <w:rFonts w:ascii="Times New Roman" w:hAnsi="Times New Roman" w:cs="Times New Roman"/>
          <w:sz w:val="28"/>
          <w:szCs w:val="28"/>
          <w:lang w:val="kk-KZ"/>
        </w:rPr>
        <w:t xml:space="preserve"> – 2004. – Vol. 218. – P.</w:t>
      </w:r>
      <w:r w:rsidR="001B181B">
        <w:rPr>
          <w:rFonts w:ascii="Times New Roman" w:hAnsi="Times New Roman" w:cs="Times New Roman"/>
          <w:sz w:val="28"/>
          <w:szCs w:val="28"/>
          <w:lang w:val="en-US"/>
        </w:rPr>
        <w:t> </w:t>
      </w:r>
      <w:r w:rsidRPr="00C638A1">
        <w:rPr>
          <w:rFonts w:ascii="Times New Roman" w:hAnsi="Times New Roman" w:cs="Times New Roman"/>
          <w:sz w:val="28"/>
          <w:szCs w:val="28"/>
          <w:lang w:val="kk-KZ"/>
        </w:rPr>
        <w:t>427-432.</w:t>
      </w:r>
    </w:p>
    <w:p w14:paraId="77538F47" w14:textId="6471F7C9" w:rsidR="00B23249" w:rsidRPr="00C638A1" w:rsidRDefault="00B23249" w:rsidP="00B54C9B">
      <w:pPr>
        <w:pStyle w:val="a7"/>
        <w:numPr>
          <w:ilvl w:val="0"/>
          <w:numId w:val="19"/>
        </w:numPr>
        <w:pBdr>
          <w:top w:val="nil"/>
          <w:left w:val="nil"/>
          <w:bottom w:val="nil"/>
          <w:right w:val="nil"/>
          <w:between w:val="nil"/>
          <w:bar w:val="nil"/>
        </w:pBdr>
        <w:tabs>
          <w:tab w:val="left" w:pos="117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Jiang W., Wang H., Kim I.</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Response of nanocrystalline 3 C silicon carbide to heavy-ion irradiation // Physical Review B. – 2009. – Vol. 80, №16. – P.</w:t>
      </w:r>
      <w:r w:rsidR="006205F8">
        <w:rPr>
          <w:rFonts w:ascii="Times New Roman" w:hAnsi="Times New Roman" w:cs="Times New Roman"/>
          <w:sz w:val="28"/>
          <w:szCs w:val="28"/>
          <w:lang w:val="en-US"/>
        </w:rPr>
        <w:t> </w:t>
      </w:r>
      <w:r w:rsidRPr="00C638A1">
        <w:rPr>
          <w:rFonts w:ascii="Times New Roman" w:hAnsi="Times New Roman" w:cs="Times New Roman"/>
          <w:sz w:val="28"/>
          <w:szCs w:val="28"/>
          <w:lang w:val="kk-KZ"/>
        </w:rPr>
        <w:t>161301</w:t>
      </w:r>
      <w:r w:rsidR="006205F8">
        <w:rPr>
          <w:rFonts w:ascii="Times New Roman" w:hAnsi="Times New Roman" w:cs="Times New Roman"/>
          <w:sz w:val="28"/>
          <w:szCs w:val="28"/>
          <w:lang w:val="en-US"/>
        </w:rPr>
        <w:t>-1-161301-4</w:t>
      </w:r>
      <w:r w:rsidRPr="00C638A1">
        <w:rPr>
          <w:rFonts w:ascii="Times New Roman" w:hAnsi="Times New Roman" w:cs="Times New Roman"/>
          <w:sz w:val="28"/>
          <w:szCs w:val="28"/>
          <w:lang w:val="kk-KZ"/>
        </w:rPr>
        <w:t>.</w:t>
      </w:r>
    </w:p>
    <w:p w14:paraId="5BAC8E3A" w14:textId="033FE61E" w:rsidR="00B23249" w:rsidRPr="00C638A1" w:rsidRDefault="00B23249" w:rsidP="00B54C9B">
      <w:pPr>
        <w:pStyle w:val="a7"/>
        <w:numPr>
          <w:ilvl w:val="0"/>
          <w:numId w:val="19"/>
        </w:numPr>
        <w:pBdr>
          <w:top w:val="nil"/>
          <w:left w:val="nil"/>
          <w:bottom w:val="nil"/>
          <w:right w:val="nil"/>
          <w:between w:val="nil"/>
          <w:bar w:val="nil"/>
        </w:pBdr>
        <w:tabs>
          <w:tab w:val="left" w:pos="117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Lang M., Devanathan R., Toulemonde M.</w:t>
      </w:r>
      <w:r w:rsidR="006205F8" w:rsidRPr="00247643">
        <w:rPr>
          <w:rFonts w:ascii="Times New Roman" w:hAnsi="Times New Roman" w:cs="Times New Roman"/>
          <w:sz w:val="28"/>
          <w:szCs w:val="28"/>
          <w:lang w:val="fr-FR"/>
        </w:rPr>
        <w:t xml:space="preserve"> et al.</w:t>
      </w:r>
      <w:r w:rsidRPr="00C638A1">
        <w:rPr>
          <w:rFonts w:ascii="Times New Roman" w:hAnsi="Times New Roman" w:cs="Times New Roman"/>
          <w:sz w:val="28"/>
          <w:szCs w:val="28"/>
          <w:lang w:val="kk-KZ"/>
        </w:rPr>
        <w:t xml:space="preserve"> Advances in understanding of swift heavy-ion tracks in complex ceramics // Current Opinion in Solid State and Materials Science. – 2015. – Vol. 19, №1. – P. 39-48.</w:t>
      </w:r>
    </w:p>
    <w:p w14:paraId="05D93572" w14:textId="08F9CAC0" w:rsidR="00B23249" w:rsidRPr="00C638A1" w:rsidRDefault="00B23249" w:rsidP="00B54C9B">
      <w:pPr>
        <w:pStyle w:val="a7"/>
        <w:numPr>
          <w:ilvl w:val="0"/>
          <w:numId w:val="19"/>
        </w:numPr>
        <w:pBdr>
          <w:top w:val="nil"/>
          <w:left w:val="nil"/>
          <w:bottom w:val="nil"/>
          <w:right w:val="nil"/>
          <w:between w:val="nil"/>
          <w:bar w:val="nil"/>
        </w:pBdr>
        <w:tabs>
          <w:tab w:val="left" w:pos="117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Skuratov V.A., Sohatsky A.S., O’Connell J.H.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Swift heavy ion tracks in Y</w:t>
      </w:r>
      <w:r w:rsidRPr="00E71508">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Ti</w:t>
      </w:r>
      <w:r w:rsidRPr="00E71508">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O</w:t>
      </w:r>
      <w:r w:rsidRPr="00E71508">
        <w:rPr>
          <w:rFonts w:ascii="Times New Roman" w:hAnsi="Times New Roman" w:cs="Times New Roman"/>
          <w:sz w:val="28"/>
          <w:szCs w:val="28"/>
          <w:vertAlign w:val="subscript"/>
          <w:lang w:val="en-US"/>
        </w:rPr>
        <w:t>7</w:t>
      </w:r>
      <w:r w:rsidRPr="00C638A1">
        <w:rPr>
          <w:rFonts w:ascii="Times New Roman" w:hAnsi="Times New Roman" w:cs="Times New Roman"/>
          <w:sz w:val="28"/>
          <w:szCs w:val="28"/>
          <w:lang w:val="en-US"/>
        </w:rPr>
        <w:t xml:space="preserve"> nanoparticles in EP450 ODS steel // Journal of Nuclear Materials. – 2015. – Vol. 456. – P. 111-114.</w:t>
      </w:r>
    </w:p>
    <w:p w14:paraId="78E3F8E1" w14:textId="013BC26F" w:rsidR="00B23249" w:rsidRPr="00C638A1" w:rsidRDefault="00B23249" w:rsidP="00B54C9B">
      <w:pPr>
        <w:pStyle w:val="a7"/>
        <w:numPr>
          <w:ilvl w:val="0"/>
          <w:numId w:val="19"/>
        </w:numPr>
        <w:pBdr>
          <w:top w:val="nil"/>
          <w:left w:val="nil"/>
          <w:bottom w:val="nil"/>
          <w:right w:val="nil"/>
          <w:between w:val="nil"/>
          <w:bar w:val="nil"/>
        </w:pBdr>
        <w:tabs>
          <w:tab w:val="left" w:pos="117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Ibrayeva A., Mutali A., O’Connell J.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Swift heavy ion tracks in nanocrystalline Y</w:t>
      </w:r>
      <w:r w:rsidRPr="00E71508">
        <w:rPr>
          <w:rFonts w:ascii="Times New Roman" w:hAnsi="Times New Roman" w:cs="Times New Roman"/>
          <w:sz w:val="28"/>
          <w:szCs w:val="28"/>
          <w:vertAlign w:val="subscript"/>
          <w:lang w:val="kk-KZ"/>
        </w:rPr>
        <w:t>4</w:t>
      </w:r>
      <w:r w:rsidRPr="00C638A1">
        <w:rPr>
          <w:rFonts w:ascii="Times New Roman" w:hAnsi="Times New Roman" w:cs="Times New Roman"/>
          <w:sz w:val="28"/>
          <w:szCs w:val="28"/>
          <w:lang w:val="kk-KZ"/>
        </w:rPr>
        <w:t>Al</w:t>
      </w:r>
      <w:r w:rsidRPr="00E71508">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E71508">
        <w:rPr>
          <w:rFonts w:ascii="Times New Roman" w:hAnsi="Times New Roman" w:cs="Times New Roman"/>
          <w:sz w:val="28"/>
          <w:szCs w:val="28"/>
          <w:vertAlign w:val="subscript"/>
          <w:lang w:val="kk-KZ"/>
        </w:rPr>
        <w:t>9</w:t>
      </w:r>
      <w:r w:rsidRPr="00C638A1">
        <w:rPr>
          <w:rFonts w:ascii="Times New Roman" w:hAnsi="Times New Roman" w:cs="Times New Roman"/>
          <w:sz w:val="28"/>
          <w:szCs w:val="28"/>
          <w:lang w:val="kk-KZ"/>
        </w:rPr>
        <w:t xml:space="preserve"> // Nuclear Materials and Energy. – 2022. – Vol. 30. – P.</w:t>
      </w:r>
      <w:r w:rsidR="006205F8">
        <w:rPr>
          <w:rFonts w:ascii="Times New Roman" w:hAnsi="Times New Roman" w:cs="Times New Roman"/>
          <w:sz w:val="28"/>
          <w:szCs w:val="28"/>
          <w:lang w:val="en-US"/>
        </w:rPr>
        <w:t> </w:t>
      </w:r>
      <w:r w:rsidRPr="00C638A1">
        <w:rPr>
          <w:rFonts w:ascii="Times New Roman" w:hAnsi="Times New Roman" w:cs="Times New Roman"/>
          <w:sz w:val="28"/>
          <w:szCs w:val="28"/>
          <w:lang w:val="kk-KZ"/>
        </w:rPr>
        <w:t>101106</w:t>
      </w:r>
      <w:r w:rsidR="006205F8">
        <w:rPr>
          <w:rFonts w:ascii="Times New Roman" w:hAnsi="Times New Roman" w:cs="Times New Roman"/>
          <w:sz w:val="28"/>
          <w:szCs w:val="28"/>
          <w:lang w:val="en-US"/>
        </w:rPr>
        <w:t>-1-101106-6</w:t>
      </w:r>
      <w:r w:rsidRPr="00C638A1">
        <w:rPr>
          <w:rFonts w:ascii="Times New Roman" w:hAnsi="Times New Roman" w:cs="Times New Roman"/>
          <w:sz w:val="28"/>
          <w:szCs w:val="28"/>
          <w:lang w:val="kk-KZ"/>
        </w:rPr>
        <w:t>.</w:t>
      </w:r>
    </w:p>
    <w:p w14:paraId="5CCFBEDB" w14:textId="24EFADA1" w:rsidR="00B23249" w:rsidRPr="00C638A1" w:rsidRDefault="00B23249" w:rsidP="00B54C9B">
      <w:pPr>
        <w:pStyle w:val="a7"/>
        <w:numPr>
          <w:ilvl w:val="0"/>
          <w:numId w:val="19"/>
        </w:numPr>
        <w:pBdr>
          <w:top w:val="nil"/>
          <w:left w:val="nil"/>
          <w:bottom w:val="nil"/>
          <w:right w:val="nil"/>
          <w:between w:val="nil"/>
          <w:bar w:val="nil"/>
        </w:pBdr>
        <w:tabs>
          <w:tab w:val="left" w:pos="117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Medvedev N.A., Rymzhanov R.A., Volkov A.E. Time-resolved electron kinetics in swift heavy ion irradiated solids // Journal of Physics D: Applied Physics. – 2015. – Vol. 48. – P. 355303</w:t>
      </w:r>
      <w:r w:rsidR="006205F8">
        <w:rPr>
          <w:rFonts w:ascii="Times New Roman" w:hAnsi="Times New Roman" w:cs="Times New Roman"/>
          <w:sz w:val="28"/>
          <w:szCs w:val="28"/>
          <w:lang w:val="en-US"/>
        </w:rPr>
        <w:t>-1-355303-52</w:t>
      </w:r>
      <w:r w:rsidRPr="00C638A1">
        <w:rPr>
          <w:rFonts w:ascii="Times New Roman" w:hAnsi="Times New Roman" w:cs="Times New Roman"/>
          <w:sz w:val="28"/>
          <w:szCs w:val="28"/>
          <w:lang w:val="kk-KZ"/>
        </w:rPr>
        <w:t>.</w:t>
      </w:r>
    </w:p>
    <w:p w14:paraId="28D9BFC9" w14:textId="3EFCD6EE" w:rsidR="00B23249" w:rsidRPr="00C638A1" w:rsidRDefault="00B23249" w:rsidP="00B54C9B">
      <w:pPr>
        <w:pStyle w:val="a7"/>
        <w:numPr>
          <w:ilvl w:val="0"/>
          <w:numId w:val="19"/>
        </w:numPr>
        <w:pBdr>
          <w:top w:val="nil"/>
          <w:left w:val="nil"/>
          <w:bottom w:val="nil"/>
          <w:right w:val="nil"/>
          <w:between w:val="nil"/>
          <w:bar w:val="nil"/>
        </w:pBdr>
        <w:tabs>
          <w:tab w:val="left" w:pos="117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Plimpton S. Fast Parallel Algorithms for Short-Range Molecular Dynamics // Journal of Computational Physics. – 1995. – Vol. 117. – P. 1</w:t>
      </w:r>
      <w:r w:rsidR="00E71508">
        <w:rPr>
          <w:rFonts w:ascii="Times New Roman" w:hAnsi="Times New Roman" w:cs="Times New Roman"/>
          <w:sz w:val="28"/>
          <w:szCs w:val="28"/>
          <w:lang w:val="kk-KZ"/>
        </w:rPr>
        <w:t>-</w:t>
      </w:r>
      <w:r w:rsidRPr="00C638A1">
        <w:rPr>
          <w:rFonts w:ascii="Times New Roman" w:hAnsi="Times New Roman" w:cs="Times New Roman"/>
          <w:sz w:val="28"/>
          <w:szCs w:val="28"/>
          <w:lang w:val="kk-KZ"/>
        </w:rPr>
        <w:t>19.</w:t>
      </w:r>
    </w:p>
    <w:p w14:paraId="449F4EE5" w14:textId="502B647F" w:rsidR="00B23249" w:rsidRPr="00C638A1" w:rsidRDefault="00B23249" w:rsidP="00B54C9B">
      <w:pPr>
        <w:pStyle w:val="a7"/>
        <w:numPr>
          <w:ilvl w:val="0"/>
          <w:numId w:val="19"/>
        </w:numPr>
        <w:pBdr>
          <w:top w:val="nil"/>
          <w:left w:val="nil"/>
          <w:bottom w:val="nil"/>
          <w:right w:val="nil"/>
          <w:between w:val="nil"/>
          <w:bar w:val="nil"/>
        </w:pBdr>
        <w:tabs>
          <w:tab w:val="left" w:pos="117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lastRenderedPageBreak/>
        <w:t xml:space="preserve">Stukowski A. Visualization and analysis of atomistic simulation data with OVITO–the Open Visualization Tool // Modelling and Simulation in Materials Science and Engineering. – 2010. – Vol. 18. – P. </w:t>
      </w:r>
      <w:r w:rsidR="006205F8">
        <w:rPr>
          <w:rFonts w:ascii="Times New Roman" w:hAnsi="Times New Roman" w:cs="Times New Roman"/>
          <w:sz w:val="28"/>
          <w:szCs w:val="28"/>
          <w:lang w:val="en-US"/>
        </w:rPr>
        <w:t>0</w:t>
      </w:r>
      <w:r w:rsidRPr="00C638A1">
        <w:rPr>
          <w:rFonts w:ascii="Times New Roman" w:hAnsi="Times New Roman" w:cs="Times New Roman"/>
          <w:sz w:val="28"/>
          <w:szCs w:val="28"/>
          <w:lang w:val="kk-KZ"/>
        </w:rPr>
        <w:t>15012</w:t>
      </w:r>
      <w:r w:rsidR="006205F8">
        <w:rPr>
          <w:rFonts w:ascii="Times New Roman" w:hAnsi="Times New Roman" w:cs="Times New Roman"/>
          <w:sz w:val="28"/>
          <w:szCs w:val="28"/>
          <w:lang w:val="en-US"/>
        </w:rPr>
        <w:t>-1-015012-8</w:t>
      </w:r>
      <w:r w:rsidRPr="00C638A1">
        <w:rPr>
          <w:rFonts w:ascii="Times New Roman" w:hAnsi="Times New Roman" w:cs="Times New Roman"/>
          <w:sz w:val="28"/>
          <w:szCs w:val="28"/>
          <w:lang w:val="kk-KZ"/>
        </w:rPr>
        <w:t>.</w:t>
      </w:r>
    </w:p>
    <w:p w14:paraId="2EA28EF8" w14:textId="77777777"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Abromeit С. Aspects of simulation of neutron damage by ion irradiation // Journal of Nuclear Materials. – </w:t>
      </w:r>
      <w:r w:rsidRPr="00C638A1">
        <w:rPr>
          <w:rFonts w:ascii="Times New Roman" w:hAnsi="Times New Roman" w:cs="Times New Roman"/>
          <w:sz w:val="28"/>
          <w:szCs w:val="28"/>
          <w:lang w:val="en-US"/>
        </w:rPr>
        <w:t>1994</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216</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78-96</w:t>
      </w:r>
      <w:r w:rsidRPr="00C638A1">
        <w:rPr>
          <w:rFonts w:ascii="Times New Roman" w:hAnsi="Times New Roman" w:cs="Times New Roman"/>
          <w:sz w:val="28"/>
          <w:szCs w:val="28"/>
          <w:lang w:val="kk-KZ"/>
        </w:rPr>
        <w:t>.</w:t>
      </w:r>
    </w:p>
    <w:p w14:paraId="2D538986" w14:textId="2BBB347B"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Mazey D.J.</w:t>
      </w:r>
      <w:r w:rsidRPr="00C638A1">
        <w:rPr>
          <w:rFonts w:ascii="Times New Roman" w:hAnsi="Times New Roman" w:cs="Times New Roman"/>
          <w:sz w:val="28"/>
          <w:szCs w:val="28"/>
          <w:lang w:val="en-US"/>
        </w:rPr>
        <w:t xml:space="preserve"> Fundamental aspects of high-energy ion-beam simulation techniques and their relevance to fusion materials studies // </w:t>
      </w:r>
      <w:r w:rsidRPr="00C638A1">
        <w:rPr>
          <w:rFonts w:ascii="Times New Roman" w:hAnsi="Times New Roman" w:cs="Times New Roman"/>
          <w:sz w:val="28"/>
          <w:szCs w:val="28"/>
          <w:lang w:val="kk-KZ"/>
        </w:rPr>
        <w:t xml:space="preserve">Journal of Nuclear Materials. – </w:t>
      </w:r>
      <w:r w:rsidRPr="00C638A1">
        <w:rPr>
          <w:rFonts w:ascii="Times New Roman" w:hAnsi="Times New Roman" w:cs="Times New Roman"/>
          <w:sz w:val="28"/>
          <w:szCs w:val="28"/>
          <w:lang w:val="en-US"/>
        </w:rPr>
        <w:t>1990</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174</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2-3</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196-209</w:t>
      </w:r>
      <w:r w:rsidRPr="00C638A1">
        <w:rPr>
          <w:rFonts w:ascii="Times New Roman" w:hAnsi="Times New Roman" w:cs="Times New Roman"/>
          <w:sz w:val="28"/>
          <w:szCs w:val="28"/>
          <w:lang w:val="kk-KZ"/>
        </w:rPr>
        <w:t>.</w:t>
      </w:r>
    </w:p>
    <w:p w14:paraId="78CFB3D1" w14:textId="068672CF" w:rsidR="00B23249" w:rsidRPr="00C638A1" w:rsidRDefault="009D1CBA"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E521-89. </w:t>
      </w:r>
      <w:r w:rsidR="00B23249" w:rsidRPr="00C638A1">
        <w:rPr>
          <w:rFonts w:ascii="Times New Roman" w:hAnsi="Times New Roman" w:cs="Times New Roman"/>
          <w:sz w:val="28"/>
          <w:szCs w:val="28"/>
          <w:lang w:val="kk-KZ"/>
        </w:rPr>
        <w:t>Standard Practice for Neutron Irradiation Damage Simulation by Charged Particle</w:t>
      </w:r>
      <w:r>
        <w:rPr>
          <w:rFonts w:ascii="Times New Roman" w:hAnsi="Times New Roman" w:cs="Times New Roman"/>
          <w:sz w:val="28"/>
          <w:szCs w:val="28"/>
          <w:lang w:val="en-US"/>
        </w:rPr>
        <w:t xml:space="preserve"> </w:t>
      </w:r>
      <w:r w:rsidR="00B23249" w:rsidRPr="00C638A1">
        <w:rPr>
          <w:rFonts w:ascii="Times New Roman" w:hAnsi="Times New Roman" w:cs="Times New Roman"/>
          <w:sz w:val="28"/>
          <w:szCs w:val="28"/>
          <w:lang w:val="kk-KZ"/>
        </w:rPr>
        <w:t>Irradiation</w:t>
      </w:r>
      <w:r w:rsidR="000F7B83">
        <w:rPr>
          <w:rFonts w:ascii="Times New Roman" w:hAnsi="Times New Roman" w:cs="Times New Roman"/>
          <w:sz w:val="28"/>
          <w:szCs w:val="28"/>
          <w:lang w:val="en-US"/>
        </w:rPr>
        <w:t>.</w:t>
      </w:r>
      <w:r w:rsidR="00B23249" w:rsidRPr="00C638A1">
        <w:rPr>
          <w:rFonts w:ascii="Times New Roman" w:hAnsi="Times New Roman" w:cs="Times New Roman"/>
          <w:sz w:val="28"/>
          <w:szCs w:val="28"/>
          <w:lang w:val="kk-KZ"/>
        </w:rPr>
        <w:t xml:space="preserve"> </w:t>
      </w:r>
      <w:r w:rsidR="000F7B83" w:rsidRPr="00C638A1">
        <w:rPr>
          <w:rFonts w:ascii="Times New Roman" w:hAnsi="Times New Roman" w:cs="Times New Roman"/>
          <w:sz w:val="28"/>
          <w:szCs w:val="28"/>
          <w:lang w:val="kk-KZ"/>
        </w:rPr>
        <w:t>–</w:t>
      </w:r>
      <w:r w:rsidR="000F7B83">
        <w:rPr>
          <w:rFonts w:ascii="Times New Roman" w:hAnsi="Times New Roman" w:cs="Times New Roman"/>
          <w:sz w:val="28"/>
          <w:szCs w:val="28"/>
          <w:lang w:val="en-US"/>
        </w:rPr>
        <w:t xml:space="preserve"> </w:t>
      </w:r>
      <w:r w:rsidR="00B23249" w:rsidRPr="00C638A1">
        <w:rPr>
          <w:rFonts w:ascii="Times New Roman" w:hAnsi="Times New Roman" w:cs="Times New Roman"/>
          <w:sz w:val="28"/>
          <w:szCs w:val="28"/>
          <w:lang w:val="kk-KZ"/>
        </w:rPr>
        <w:t>Philadelphia</w:t>
      </w:r>
      <w:r w:rsidR="000F7B83">
        <w:rPr>
          <w:rFonts w:ascii="Times New Roman" w:hAnsi="Times New Roman" w:cs="Times New Roman"/>
          <w:sz w:val="28"/>
          <w:szCs w:val="28"/>
          <w:lang w:val="kk-KZ"/>
        </w:rPr>
        <w:t>,</w:t>
      </w:r>
      <w:r w:rsidR="00B23249" w:rsidRPr="00C638A1">
        <w:rPr>
          <w:rFonts w:ascii="Times New Roman" w:hAnsi="Times New Roman" w:cs="Times New Roman"/>
          <w:sz w:val="28"/>
          <w:szCs w:val="28"/>
          <w:lang w:val="kk-KZ"/>
        </w:rPr>
        <w:t xml:space="preserve"> </w:t>
      </w:r>
      <w:r w:rsidR="00B23249" w:rsidRPr="00C638A1">
        <w:rPr>
          <w:rFonts w:ascii="Times New Roman" w:hAnsi="Times New Roman" w:cs="Times New Roman"/>
          <w:sz w:val="28"/>
          <w:szCs w:val="28"/>
          <w:lang w:val="en-US"/>
        </w:rPr>
        <w:t>1989</w:t>
      </w:r>
      <w:r w:rsidR="00B23249" w:rsidRPr="00C638A1">
        <w:rPr>
          <w:rFonts w:ascii="Times New Roman" w:hAnsi="Times New Roman" w:cs="Times New Roman"/>
          <w:sz w:val="28"/>
          <w:szCs w:val="28"/>
          <w:lang w:val="kk-KZ"/>
        </w:rPr>
        <w:t>.</w:t>
      </w:r>
      <w:r w:rsidR="00B23249" w:rsidRPr="00C638A1">
        <w:rPr>
          <w:rFonts w:ascii="Times New Roman" w:hAnsi="Times New Roman" w:cs="Times New Roman"/>
          <w:sz w:val="28"/>
          <w:szCs w:val="28"/>
          <w:lang w:val="en-US"/>
        </w:rPr>
        <w:t xml:space="preserve"> </w:t>
      </w:r>
      <w:r w:rsidR="00B23249" w:rsidRPr="00C638A1">
        <w:rPr>
          <w:rFonts w:ascii="Times New Roman" w:hAnsi="Times New Roman" w:cs="Times New Roman"/>
          <w:sz w:val="28"/>
          <w:szCs w:val="28"/>
          <w:lang w:val="kk-KZ"/>
        </w:rPr>
        <w:t xml:space="preserve">– </w:t>
      </w:r>
      <w:r>
        <w:rPr>
          <w:rFonts w:ascii="Times New Roman" w:hAnsi="Times New Roman" w:cs="Times New Roman"/>
          <w:sz w:val="28"/>
          <w:szCs w:val="28"/>
          <w:lang w:val="en-US"/>
        </w:rPr>
        <w:t>20 p.</w:t>
      </w:r>
    </w:p>
    <w:p w14:paraId="53324678" w14:textId="55055604"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Bromley D.</w:t>
      </w:r>
      <w:r w:rsidRPr="00C638A1">
        <w:rPr>
          <w:rFonts w:ascii="Times New Roman" w:hAnsi="Times New Roman" w:cs="Times New Roman"/>
          <w:sz w:val="28"/>
          <w:szCs w:val="28"/>
          <w:lang w:val="en-US"/>
        </w:rPr>
        <w:t>A.</w:t>
      </w:r>
      <w:r w:rsidRPr="00C638A1">
        <w:rPr>
          <w:rFonts w:ascii="Times New Roman" w:hAnsi="Times New Roman" w:cs="Times New Roman"/>
          <w:sz w:val="28"/>
          <w:szCs w:val="28"/>
          <w:lang w:val="kk-KZ"/>
        </w:rPr>
        <w:t xml:space="preserve"> Treatise on Heavy </w:t>
      </w:r>
      <w:r w:rsidR="009D1CBA">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Ion Science</w:t>
      </w:r>
      <w:r w:rsidR="000F7B83">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 </w:t>
      </w:r>
      <w:r w:rsidR="000F7B83" w:rsidRPr="00C638A1">
        <w:rPr>
          <w:rFonts w:ascii="Times New Roman" w:hAnsi="Times New Roman" w:cs="Times New Roman"/>
          <w:sz w:val="28"/>
          <w:szCs w:val="28"/>
          <w:lang w:val="kk-KZ"/>
        </w:rPr>
        <w:t>–</w:t>
      </w:r>
      <w:r w:rsidR="000F7B83">
        <w:rPr>
          <w:rFonts w:ascii="Times New Roman" w:hAnsi="Times New Roman" w:cs="Times New Roman"/>
          <w:sz w:val="28"/>
          <w:szCs w:val="28"/>
          <w:lang w:val="kk-KZ"/>
        </w:rPr>
        <w:t xml:space="preserve"> </w:t>
      </w:r>
      <w:r w:rsidR="009D1CBA">
        <w:rPr>
          <w:rFonts w:ascii="Times New Roman" w:hAnsi="Times New Roman" w:cs="Times New Roman"/>
          <w:sz w:val="28"/>
          <w:szCs w:val="28"/>
          <w:lang w:val="en-US"/>
        </w:rPr>
        <w:t>NY.,</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1984</w:t>
      </w:r>
      <w:r w:rsidRPr="00C638A1">
        <w:rPr>
          <w:rFonts w:ascii="Times New Roman" w:hAnsi="Times New Roman" w:cs="Times New Roman"/>
          <w:sz w:val="28"/>
          <w:szCs w:val="28"/>
          <w:lang w:val="kk-KZ"/>
        </w:rPr>
        <w:t>. – Vol.</w:t>
      </w:r>
      <w:r w:rsidRPr="00C638A1">
        <w:rPr>
          <w:rFonts w:ascii="Times New Roman" w:hAnsi="Times New Roman" w:cs="Times New Roman"/>
          <w:sz w:val="28"/>
          <w:szCs w:val="28"/>
          <w:lang w:val="en-US"/>
        </w:rPr>
        <w:t xml:space="preserve"> 6.</w:t>
      </w:r>
      <w:r w:rsidR="00E71508">
        <w:rPr>
          <w:rFonts w:ascii="Times New Roman" w:hAnsi="Times New Roman" w:cs="Times New Roman"/>
          <w:sz w:val="28"/>
          <w:szCs w:val="28"/>
          <w:lang w:val="kk-KZ"/>
        </w:rPr>
        <w:t xml:space="preserve"> </w:t>
      </w:r>
      <w:r w:rsidR="00E71508" w:rsidRPr="00C638A1">
        <w:rPr>
          <w:rFonts w:ascii="Times New Roman" w:hAnsi="Times New Roman" w:cs="Times New Roman"/>
          <w:sz w:val="28"/>
          <w:szCs w:val="28"/>
          <w:lang w:val="kk-KZ"/>
        </w:rPr>
        <w:t xml:space="preserve">– </w:t>
      </w:r>
      <w:r w:rsidR="009D1CBA">
        <w:rPr>
          <w:rFonts w:ascii="Times New Roman" w:hAnsi="Times New Roman" w:cs="Times New Roman"/>
          <w:sz w:val="28"/>
          <w:szCs w:val="28"/>
          <w:lang w:val="en-US"/>
        </w:rPr>
        <w:t>429 p</w:t>
      </w:r>
      <w:r w:rsidR="00E71508" w:rsidRPr="00C638A1">
        <w:rPr>
          <w:rFonts w:ascii="Times New Roman" w:hAnsi="Times New Roman" w:cs="Times New Roman"/>
          <w:sz w:val="28"/>
          <w:szCs w:val="28"/>
          <w:lang w:val="kk-KZ"/>
        </w:rPr>
        <w:t>.</w:t>
      </w:r>
    </w:p>
    <w:p w14:paraId="4AC658DD" w14:textId="77777777"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Ziegler</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J.F.,</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Biersackand</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J.P.</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Littmark</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U.</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The</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Stopping</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and</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Range</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of</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Ions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in Solids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The Stopping and Ranges of Ions in Matter</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1985</w:t>
      </w:r>
      <w:r w:rsidRPr="00C638A1">
        <w:rPr>
          <w:rFonts w:ascii="Times New Roman" w:hAnsi="Times New Roman" w:cs="Times New Roman"/>
          <w:sz w:val="28"/>
          <w:szCs w:val="28"/>
          <w:lang w:val="kk-KZ"/>
        </w:rPr>
        <w:t>. – Vol. 1</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P.</w:t>
      </w:r>
      <w:r w:rsidRPr="00C638A1">
        <w:rPr>
          <w:rFonts w:ascii="Times New Roman" w:hAnsi="Times New Roman" w:cs="Times New Roman"/>
          <w:sz w:val="28"/>
          <w:szCs w:val="28"/>
          <w:lang w:val="en-US"/>
        </w:rPr>
        <w:t xml:space="preserve"> 93-129.</w:t>
      </w:r>
    </w:p>
    <w:p w14:paraId="364BE603" w14:textId="48C1ACB9"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Komarov F.F.</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Defect and track formation in solids irradiated by superhigh-energy ions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Uspekhi Fizicheskikh Nauk</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2003</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173</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12</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1253-1282</w:t>
      </w:r>
      <w:r w:rsidRPr="00C638A1">
        <w:rPr>
          <w:rFonts w:ascii="Times New Roman" w:hAnsi="Times New Roman" w:cs="Times New Roman"/>
          <w:sz w:val="28"/>
          <w:szCs w:val="28"/>
          <w:lang w:val="kk-KZ"/>
        </w:rPr>
        <w:t>.</w:t>
      </w:r>
    </w:p>
    <w:p w14:paraId="18C3BEC2" w14:textId="77777777"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Komarov F.F. Nano- and microstructuring of solids by swift heavy ions // Physics-Uspekhi. – 2017. – Vol. 60. – P. 435</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471.</w:t>
      </w:r>
    </w:p>
    <w:p w14:paraId="2879DEC3" w14:textId="272AA9C9"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 xml:space="preserve">Young D.A. Etching of Radiation Damage in Lithium Fluoride // Nature. </w:t>
      </w:r>
      <w:r w:rsidRPr="00C638A1">
        <w:rPr>
          <w:rFonts w:ascii="Times New Roman" w:hAnsi="Times New Roman" w:cs="Times New Roman"/>
          <w:sz w:val="28"/>
          <w:szCs w:val="28"/>
          <w:lang w:val="kk-KZ"/>
        </w:rPr>
        <w:t xml:space="preserve">– </w:t>
      </w:r>
      <w:r w:rsidRPr="000F7B83">
        <w:rPr>
          <w:rFonts w:ascii="Times New Roman" w:hAnsi="Times New Roman" w:cs="Times New Roman"/>
          <w:sz w:val="28"/>
          <w:szCs w:val="28"/>
          <w:lang w:val="en-US"/>
        </w:rPr>
        <w:t xml:space="preserve">1958.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Vol</w:t>
      </w:r>
      <w:r w:rsidRPr="000F7B83">
        <w:rPr>
          <w:rFonts w:ascii="Times New Roman" w:hAnsi="Times New Roman" w:cs="Times New Roman"/>
          <w:sz w:val="28"/>
          <w:szCs w:val="28"/>
          <w:lang w:val="en-US"/>
        </w:rPr>
        <w:t xml:space="preserve">. </w:t>
      </w:r>
      <w:r w:rsidRPr="000F7B83">
        <w:rPr>
          <w:sz w:val="28"/>
          <w:szCs w:val="28"/>
          <w:lang w:val="en-US"/>
        </w:rPr>
        <w:t xml:space="preserve">182.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P</w:t>
      </w:r>
      <w:r w:rsidRPr="000F7B83">
        <w:rPr>
          <w:rFonts w:ascii="Times New Roman" w:hAnsi="Times New Roman" w:cs="Times New Roman"/>
          <w:sz w:val="28"/>
          <w:szCs w:val="28"/>
          <w:lang w:val="en-US"/>
        </w:rPr>
        <w:t>.</w:t>
      </w:r>
      <w:r w:rsidRPr="000F7B83">
        <w:rPr>
          <w:sz w:val="28"/>
          <w:szCs w:val="28"/>
          <w:lang w:val="en-US"/>
        </w:rPr>
        <w:t xml:space="preserve"> 375-377.</w:t>
      </w:r>
    </w:p>
    <w:p w14:paraId="6663A0DA" w14:textId="6CFAE46D"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t xml:space="preserve">Daraszewicz S.L., Duffy D.M. Extending the inelastic thermal spike model for semiconductors and insulators // </w:t>
      </w:r>
      <w:r w:rsidR="00C40AE3">
        <w:rPr>
          <w:rFonts w:ascii="Times New Roman" w:hAnsi="Times New Roman" w:cs="Times New Roman"/>
          <w:sz w:val="28"/>
          <w:szCs w:val="28"/>
          <w:lang w:val="en-US"/>
        </w:rPr>
        <w:t>Nuclear Instruments and Methods in Physics Research Section B: Beam Interactions with Materials and Atoms.</w:t>
      </w:r>
      <w:r w:rsidRPr="00C638A1">
        <w:rPr>
          <w:rFonts w:ascii="Times New Roman" w:hAnsi="Times New Roman" w:cs="Times New Roman"/>
          <w:sz w:val="28"/>
          <w:szCs w:val="28"/>
          <w:lang w:val="en-US"/>
        </w:rPr>
        <w:t xml:space="preserve"> – 2011. – Vol.</w:t>
      </w:r>
      <w:r w:rsidR="009D1CBA">
        <w:rPr>
          <w:rFonts w:ascii="Times New Roman" w:hAnsi="Times New Roman" w:cs="Times New Roman"/>
          <w:sz w:val="28"/>
          <w:szCs w:val="28"/>
          <w:lang w:val="en-US"/>
        </w:rPr>
        <w:t> </w:t>
      </w:r>
      <w:r w:rsidRPr="00C638A1">
        <w:rPr>
          <w:rFonts w:ascii="Times New Roman" w:hAnsi="Times New Roman" w:cs="Times New Roman"/>
          <w:sz w:val="28"/>
          <w:szCs w:val="28"/>
          <w:lang w:val="en-US"/>
        </w:rPr>
        <w:t>269. – P. 1646-1649.</w:t>
      </w:r>
    </w:p>
    <w:p w14:paraId="171EA603" w14:textId="7DB17B38"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Moll S., Sattonnay G., Thom</w:t>
      </w:r>
      <w:r w:rsidR="00D43DEC">
        <w:rPr>
          <w:rFonts w:ascii="Times New Roman" w:hAnsi="Times New Roman" w:cs="Times New Roman"/>
          <w:sz w:val="28"/>
          <w:szCs w:val="28"/>
          <w:lang w:val="kk-KZ"/>
        </w:rPr>
        <w:t>e</w:t>
      </w:r>
      <w:r w:rsidRPr="00C638A1">
        <w:rPr>
          <w:rFonts w:ascii="Times New Roman" w:hAnsi="Times New Roman" w:cs="Times New Roman"/>
          <w:sz w:val="28"/>
          <w:szCs w:val="28"/>
          <w:lang w:val="kk-KZ"/>
        </w:rPr>
        <w:t xml:space="preserve"> L.</w:t>
      </w:r>
      <w:r w:rsidRPr="00C40AE3">
        <w:rPr>
          <w:rFonts w:ascii="Times New Roman" w:hAnsi="Times New Roman" w:cs="Times New Roman"/>
          <w:sz w:val="28"/>
          <w:szCs w:val="28"/>
          <w:lang w:val="en-US"/>
        </w:rPr>
        <w:t xml:space="preserve"> </w:t>
      </w:r>
      <w:r w:rsidR="00E71508" w:rsidRPr="00C40AE3">
        <w:rPr>
          <w:rFonts w:ascii="Times New Roman" w:hAnsi="Times New Roman" w:cs="Times New Roman"/>
          <w:sz w:val="28"/>
          <w:szCs w:val="28"/>
          <w:lang w:val="en-US"/>
        </w:rPr>
        <w:t>et al.</w:t>
      </w:r>
      <w:r w:rsidRPr="00C40AE3">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Swift heavy</w:t>
      </w:r>
      <w:r w:rsidR="002A039A">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ion irradiation of pyrochlore oxides: Electronic energy loss threshold for latent track formation // </w:t>
      </w:r>
      <w:r w:rsidR="00C40AE3">
        <w:rPr>
          <w:rFonts w:ascii="Times New Roman" w:hAnsi="Times New Roman" w:cs="Times New Roman"/>
          <w:sz w:val="28"/>
          <w:szCs w:val="28"/>
          <w:lang w:val="kk-KZ"/>
        </w:rPr>
        <w:t>Nuclear Instruments and Methods in Physics Research Section B: Beam Interactions with Materials and Atoms.</w:t>
      </w:r>
      <w:r w:rsidRPr="00C638A1">
        <w:rPr>
          <w:rFonts w:ascii="Times New Roman" w:hAnsi="Times New Roman" w:cs="Times New Roman"/>
          <w:sz w:val="28"/>
          <w:szCs w:val="28"/>
          <w:lang w:val="kk-KZ"/>
        </w:rPr>
        <w:t xml:space="preserve"> – 2010. – Vol. 26. – P. 2933</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2936.</w:t>
      </w:r>
    </w:p>
    <w:p w14:paraId="0DD37A43" w14:textId="7C313EFA"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Ewing R.C., Weber W.J., Lian J. Nuclear waste disposal</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Pyrochlore (A</w:t>
      </w:r>
      <w:r w:rsidRPr="000F7B83">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B</w:t>
      </w:r>
      <w:r w:rsidRPr="000F7B83">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0F7B83">
        <w:rPr>
          <w:rFonts w:ascii="Times New Roman" w:hAnsi="Times New Roman" w:cs="Times New Roman"/>
          <w:sz w:val="28"/>
          <w:szCs w:val="28"/>
          <w:vertAlign w:val="subscript"/>
          <w:lang w:val="kk-KZ"/>
        </w:rPr>
        <w:t>7</w:t>
      </w:r>
      <w:r w:rsidRPr="00C638A1">
        <w:rPr>
          <w:rFonts w:ascii="Times New Roman" w:hAnsi="Times New Roman" w:cs="Times New Roman"/>
          <w:sz w:val="28"/>
          <w:szCs w:val="28"/>
          <w:lang w:val="kk-KZ"/>
        </w:rPr>
        <w:t xml:space="preserve">): Nuclear waste form for the immobilization of plutonium and </w:t>
      </w:r>
      <w:r w:rsidR="000F7B83">
        <w:rPr>
          <w:rFonts w:ascii="Times New Roman" w:hAnsi="Times New Roman" w:cs="Times New Roman"/>
          <w:sz w:val="28"/>
          <w:szCs w:val="28"/>
          <w:lang w:val="en-US"/>
        </w:rPr>
        <w:t>“</w:t>
      </w:r>
      <w:r w:rsidRPr="00C638A1">
        <w:rPr>
          <w:rFonts w:ascii="Times New Roman" w:hAnsi="Times New Roman" w:cs="Times New Roman"/>
          <w:sz w:val="28"/>
          <w:szCs w:val="28"/>
          <w:lang w:val="kk-KZ"/>
        </w:rPr>
        <w:t>minor” actinides // Journal of Applied Physics. – 2004. – Vol. 95. – P. 5949</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5971.</w:t>
      </w:r>
    </w:p>
    <w:p w14:paraId="05062686" w14:textId="774F7094"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Lian J., Wang L.M., Wang S.X.</w:t>
      </w:r>
      <w:r w:rsidRPr="00C638A1">
        <w:rPr>
          <w:rFonts w:ascii="Times New Roman" w:hAnsi="Times New Roman" w:cs="Times New Roman"/>
          <w:sz w:val="28"/>
          <w:szCs w:val="28"/>
          <w:lang w:val="en-US"/>
        </w:rPr>
        <w:t xml:space="preserve">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Nanoscale manipulation of pyrochlore: New nanocomposite ionic conductors // Physical Review Letters. – 2001. – Vol. 87. – P. 145901</w:t>
      </w:r>
      <w:r w:rsidR="00FE7133">
        <w:rPr>
          <w:rFonts w:ascii="Times New Roman" w:hAnsi="Times New Roman" w:cs="Times New Roman"/>
          <w:sz w:val="28"/>
          <w:szCs w:val="28"/>
          <w:lang w:val="en-US"/>
        </w:rPr>
        <w:t>-1-145901-4</w:t>
      </w:r>
      <w:r w:rsidRPr="00C638A1">
        <w:rPr>
          <w:rFonts w:ascii="Times New Roman" w:hAnsi="Times New Roman" w:cs="Times New Roman"/>
          <w:sz w:val="28"/>
          <w:szCs w:val="28"/>
          <w:lang w:val="kk-KZ"/>
        </w:rPr>
        <w:t>.</w:t>
      </w:r>
    </w:p>
    <w:p w14:paraId="58008F69" w14:textId="3423260D"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Begg B.D., Hess N.J., McCready D.E.</w:t>
      </w:r>
      <w:r w:rsidRPr="00C638A1">
        <w:rPr>
          <w:rFonts w:ascii="Times New Roman" w:hAnsi="Times New Roman" w:cs="Times New Roman"/>
          <w:sz w:val="28"/>
          <w:szCs w:val="28"/>
          <w:lang w:val="en-US"/>
        </w:rPr>
        <w:t xml:space="preserve">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Heavy-ion irradiation effects in Gd</w:t>
      </w:r>
      <w:r w:rsidRPr="000F7B83">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(Ti</w:t>
      </w:r>
      <w:r w:rsidRPr="000F7B83">
        <w:rPr>
          <w:rFonts w:ascii="Times New Roman" w:hAnsi="Times New Roman" w:cs="Times New Roman"/>
          <w:sz w:val="28"/>
          <w:szCs w:val="28"/>
          <w:vertAlign w:val="subscript"/>
          <w:lang w:val="kk-KZ"/>
        </w:rPr>
        <w:t>2</w:t>
      </w:r>
      <w:r w:rsidRPr="000F7B83">
        <w:rPr>
          <w:rFonts w:ascii="Times New Roman" w:hAnsi="Times New Roman" w:cs="Times New Roman"/>
          <w:sz w:val="28"/>
          <w:szCs w:val="28"/>
          <w:vertAlign w:val="subscript"/>
          <w:lang w:val="en-US"/>
        </w:rPr>
        <w:t>-</w:t>
      </w:r>
      <w:r w:rsidRPr="000F7B83">
        <w:rPr>
          <w:rFonts w:ascii="Times New Roman" w:hAnsi="Times New Roman" w:cs="Times New Roman"/>
          <w:sz w:val="28"/>
          <w:szCs w:val="28"/>
          <w:vertAlign w:val="subscript"/>
          <w:lang w:val="kk-KZ"/>
        </w:rPr>
        <w:t>x</w:t>
      </w:r>
      <w:r w:rsidRPr="00C638A1">
        <w:rPr>
          <w:rFonts w:ascii="Times New Roman" w:hAnsi="Times New Roman" w:cs="Times New Roman"/>
          <w:sz w:val="28"/>
          <w:szCs w:val="28"/>
          <w:lang w:val="kk-KZ"/>
        </w:rPr>
        <w:t>Zr</w:t>
      </w:r>
      <w:r w:rsidRPr="000F7B83">
        <w:rPr>
          <w:rFonts w:ascii="Times New Roman" w:hAnsi="Times New Roman" w:cs="Times New Roman"/>
          <w:sz w:val="28"/>
          <w:szCs w:val="28"/>
          <w:vertAlign w:val="subscript"/>
          <w:lang w:val="kk-KZ"/>
        </w:rPr>
        <w:t>x</w:t>
      </w:r>
      <w:r w:rsidRPr="00C638A1">
        <w:rPr>
          <w:rFonts w:ascii="Times New Roman" w:hAnsi="Times New Roman" w:cs="Times New Roman"/>
          <w:sz w:val="28"/>
          <w:szCs w:val="28"/>
          <w:lang w:val="kk-KZ"/>
        </w:rPr>
        <w:t>)O</w:t>
      </w:r>
      <w:r w:rsidRPr="000F7B83">
        <w:rPr>
          <w:rFonts w:ascii="Times New Roman" w:hAnsi="Times New Roman" w:cs="Times New Roman"/>
          <w:sz w:val="28"/>
          <w:szCs w:val="28"/>
          <w:vertAlign w:val="subscript"/>
          <w:lang w:val="kk-KZ"/>
        </w:rPr>
        <w:t>7</w:t>
      </w:r>
      <w:r w:rsidRPr="00C638A1">
        <w:rPr>
          <w:rFonts w:ascii="Times New Roman" w:hAnsi="Times New Roman" w:cs="Times New Roman"/>
          <w:sz w:val="28"/>
          <w:szCs w:val="28"/>
          <w:lang w:val="kk-KZ"/>
        </w:rPr>
        <w:t xml:space="preserve"> pyrochlores // Journal of Nuclear Materials. – 2001. – Vol. 289. – P. 188</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193.</w:t>
      </w:r>
    </w:p>
    <w:p w14:paraId="288A99D8" w14:textId="5E7E0ECC"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Lian J.</w:t>
      </w:r>
      <w:r w:rsidRPr="00247643">
        <w:rPr>
          <w:rFonts w:ascii="Times New Roman" w:hAnsi="Times New Roman" w:cs="Times New Roman"/>
          <w:sz w:val="28"/>
          <w:szCs w:val="28"/>
          <w:lang w:val="en-US"/>
        </w:rPr>
        <w:t xml:space="preserve"> </w:t>
      </w:r>
      <w:r w:rsidR="00E71508" w:rsidRPr="00247643">
        <w:rPr>
          <w:rFonts w:ascii="Times New Roman" w:hAnsi="Times New Roman" w:cs="Times New Roman"/>
          <w:sz w:val="28"/>
          <w:szCs w:val="28"/>
          <w:lang w:val="en-US"/>
        </w:rPr>
        <w:t>et al.</w:t>
      </w:r>
      <w:r w:rsidRPr="00247643">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Ion-irradiation-induced amorphization of La</w:t>
      </w:r>
      <w:r w:rsidRPr="000F7B83">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Zr</w:t>
      </w:r>
      <w:r w:rsidRPr="000F7B83">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0F7B83">
        <w:rPr>
          <w:rFonts w:ascii="Times New Roman" w:hAnsi="Times New Roman" w:cs="Times New Roman"/>
          <w:sz w:val="28"/>
          <w:szCs w:val="28"/>
          <w:vertAlign w:val="subscript"/>
          <w:lang w:val="kk-KZ"/>
        </w:rPr>
        <w:t>7</w:t>
      </w:r>
      <w:r w:rsidRPr="00C638A1">
        <w:rPr>
          <w:rFonts w:ascii="Times New Roman" w:hAnsi="Times New Roman" w:cs="Times New Roman"/>
          <w:sz w:val="28"/>
          <w:szCs w:val="28"/>
          <w:lang w:val="kk-KZ"/>
        </w:rPr>
        <w:t xml:space="preserve"> pyrochlore // Physical Review B. – 2002. – Vol. 66. – P. 054108</w:t>
      </w:r>
      <w:r w:rsidR="00FE7133">
        <w:rPr>
          <w:rFonts w:ascii="Times New Roman" w:hAnsi="Times New Roman" w:cs="Times New Roman"/>
          <w:sz w:val="28"/>
          <w:szCs w:val="28"/>
          <w:lang w:val="en-US"/>
        </w:rPr>
        <w:t>-1-054108-5</w:t>
      </w:r>
      <w:r w:rsidRPr="00C638A1">
        <w:rPr>
          <w:rFonts w:ascii="Times New Roman" w:hAnsi="Times New Roman" w:cs="Times New Roman"/>
          <w:sz w:val="28"/>
          <w:szCs w:val="28"/>
          <w:lang w:val="kk-KZ"/>
        </w:rPr>
        <w:t>.</w:t>
      </w:r>
    </w:p>
    <w:p w14:paraId="683CC01E" w14:textId="7690C21C"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Lian J., Wang L., Chen J.</w:t>
      </w:r>
      <w:r w:rsidRPr="00C638A1">
        <w:rPr>
          <w:rFonts w:ascii="Times New Roman" w:hAnsi="Times New Roman" w:cs="Times New Roman"/>
          <w:sz w:val="28"/>
          <w:szCs w:val="28"/>
          <w:lang w:val="en-US"/>
        </w:rPr>
        <w:t xml:space="preserve">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The order</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Disorder transition in ion-irradiated pyrochlore // Acta Materialia. – 2003. – Vol. 51. – P. 1493</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1502.</w:t>
      </w:r>
    </w:p>
    <w:p w14:paraId="7DA33821" w14:textId="2A9C2FE6"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Lang M., Lian J., Zhang F.</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et al. Fission tracks simulated by swift heavy ions at crustal pressures and temperatures // Earth and Planetary Science Letters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Pr="00C638A1">
        <w:rPr>
          <w:sz w:val="28"/>
          <w:szCs w:val="28"/>
          <w:lang w:val="kk-KZ"/>
        </w:rPr>
        <w:t>200</w:t>
      </w:r>
      <w:r w:rsidRPr="00C638A1">
        <w:rPr>
          <w:sz w:val="28"/>
          <w:szCs w:val="28"/>
          <w:lang w:val="en-US"/>
        </w:rPr>
        <w:t xml:space="preserve">8. </w:t>
      </w:r>
      <w:r w:rsidRPr="00C638A1">
        <w:rPr>
          <w:rFonts w:ascii="Times New Roman" w:hAnsi="Times New Roman" w:cs="Times New Roman"/>
          <w:sz w:val="28"/>
          <w:szCs w:val="28"/>
          <w:lang w:val="kk-KZ"/>
        </w:rPr>
        <w:t xml:space="preserve">– </w:t>
      </w:r>
      <w:r w:rsidRPr="00C638A1">
        <w:rPr>
          <w:sz w:val="28"/>
          <w:szCs w:val="28"/>
          <w:lang w:val="en-US"/>
        </w:rPr>
        <w:t xml:space="preserve">Vol. </w:t>
      </w:r>
      <w:r w:rsidRPr="00C638A1">
        <w:rPr>
          <w:rFonts w:ascii="Times New Roman" w:hAnsi="Times New Roman" w:cs="Times New Roman"/>
          <w:sz w:val="28"/>
          <w:szCs w:val="28"/>
          <w:lang w:val="kk-KZ"/>
        </w:rPr>
        <w:t>274</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Pr="00C638A1">
        <w:rPr>
          <w:sz w:val="28"/>
          <w:szCs w:val="28"/>
          <w:lang w:val="en-US"/>
        </w:rPr>
        <w:t>P.</w:t>
      </w:r>
      <w:r w:rsidRPr="00C638A1">
        <w:rPr>
          <w:rFonts w:ascii="Times New Roman" w:hAnsi="Times New Roman" w:cs="Times New Roman"/>
          <w:sz w:val="28"/>
          <w:szCs w:val="28"/>
          <w:lang w:val="kk-KZ"/>
        </w:rPr>
        <w:t xml:space="preserve"> 355</w:t>
      </w:r>
      <w:r w:rsidR="00D43DEC">
        <w:rPr>
          <w:rFonts w:ascii="Times New Roman" w:hAnsi="Times New Roman" w:cs="Times New Roman"/>
          <w:sz w:val="28"/>
          <w:szCs w:val="28"/>
          <w:lang w:val="en-US"/>
        </w:rPr>
        <w:t>-</w:t>
      </w:r>
      <w:r w:rsidRPr="00C638A1">
        <w:rPr>
          <w:rFonts w:ascii="Times New Roman" w:hAnsi="Times New Roman" w:cs="Times New Roman"/>
          <w:sz w:val="28"/>
          <w:szCs w:val="28"/>
          <w:lang w:val="kk-KZ"/>
        </w:rPr>
        <w:t>358.</w:t>
      </w:r>
    </w:p>
    <w:p w14:paraId="79AD4624" w14:textId="07AD96E6"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en-US"/>
        </w:rPr>
        <w:lastRenderedPageBreak/>
        <w:t>Zinkle</w:t>
      </w:r>
      <w:proofErr w:type="spellEnd"/>
      <w:r w:rsidRPr="00C638A1">
        <w:rPr>
          <w:sz w:val="28"/>
          <w:szCs w:val="28"/>
          <w:lang w:val="en-US"/>
        </w:rPr>
        <w:t xml:space="preserve"> S.J., Skuratov V.A., Hoelzer D.T. On the conflicting roles of ionizing radiation in ceramics // </w:t>
      </w:r>
      <w:r w:rsidR="00C40AE3">
        <w:rPr>
          <w:sz w:val="28"/>
          <w:szCs w:val="28"/>
          <w:lang w:val="en-US"/>
        </w:rPr>
        <w:t>Nuclear Instruments and Methods in Physics Research Section B: Beam Interactions with Materials and Atoms.</w:t>
      </w:r>
      <w:r w:rsidRPr="00C638A1">
        <w:rPr>
          <w:sz w:val="28"/>
          <w:szCs w:val="28"/>
          <w:lang w:val="en-US"/>
        </w:rPr>
        <w:t xml:space="preserv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02</w:t>
      </w:r>
      <w:r w:rsidRPr="00C638A1">
        <w:rPr>
          <w:rFonts w:ascii="Times New Roman" w:hAnsi="Times New Roman" w:cs="Times New Roman"/>
          <w:sz w:val="28"/>
          <w:szCs w:val="28"/>
          <w:lang w:val="kk-KZ"/>
        </w:rPr>
        <w:t>. – Vol.</w:t>
      </w:r>
      <w:r w:rsidR="00FE7133">
        <w:rPr>
          <w:rFonts w:ascii="Times New Roman" w:hAnsi="Times New Roman" w:cs="Times New Roman"/>
          <w:sz w:val="28"/>
          <w:szCs w:val="28"/>
          <w:lang w:val="en-US"/>
        </w:rPr>
        <w:t> </w:t>
      </w:r>
      <w:r w:rsidRPr="00C638A1">
        <w:rPr>
          <w:rFonts w:ascii="Times New Roman" w:hAnsi="Times New Roman" w:cs="Times New Roman"/>
          <w:sz w:val="28"/>
          <w:szCs w:val="28"/>
          <w:lang w:val="en-US"/>
        </w:rPr>
        <w:t>191</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1-4</w:t>
      </w:r>
      <w:r w:rsidRPr="00C638A1">
        <w:rPr>
          <w:rFonts w:ascii="Times New Roman" w:hAnsi="Times New Roman" w:cs="Times New Roman"/>
          <w:sz w:val="28"/>
          <w:szCs w:val="28"/>
          <w:lang w:val="kk-KZ"/>
        </w:rPr>
        <w:t xml:space="preserve">. – P. </w:t>
      </w:r>
      <w:r w:rsidRPr="00C638A1">
        <w:rPr>
          <w:sz w:val="28"/>
          <w:szCs w:val="28"/>
          <w:lang w:val="en-US"/>
        </w:rPr>
        <w:t>758-766</w:t>
      </w:r>
      <w:r w:rsidRPr="00C638A1">
        <w:rPr>
          <w:rFonts w:ascii="Times New Roman" w:hAnsi="Times New Roman" w:cs="Times New Roman"/>
          <w:sz w:val="28"/>
          <w:szCs w:val="28"/>
          <w:lang w:val="kk-KZ"/>
        </w:rPr>
        <w:t>.</w:t>
      </w:r>
    </w:p>
    <w:p w14:paraId="0768D289" w14:textId="6F1E9CA8"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Skuratov V.A., O’Connell J., Kirilkin N.S.</w:t>
      </w:r>
      <w:r w:rsidR="00FE7133" w:rsidRPr="00247643">
        <w:rPr>
          <w:rFonts w:ascii="Times New Roman" w:hAnsi="Times New Roman" w:cs="Times New Roman"/>
          <w:sz w:val="28"/>
          <w:szCs w:val="28"/>
          <w:lang w:val="fr-FR"/>
        </w:rPr>
        <w:t xml:space="preserve"> et al.</w:t>
      </w:r>
      <w:r w:rsidRPr="00C638A1">
        <w:rPr>
          <w:rFonts w:ascii="Times New Roman" w:hAnsi="Times New Roman" w:cs="Times New Roman"/>
          <w:sz w:val="28"/>
          <w:szCs w:val="28"/>
          <w:lang w:val="kk-KZ"/>
        </w:rPr>
        <w:t xml:space="preserve"> On the threshold of damage formation in aluminum oxide via electronic excitations // </w:t>
      </w:r>
      <w:r w:rsidR="00C40AE3">
        <w:rPr>
          <w:sz w:val="28"/>
          <w:szCs w:val="28"/>
          <w:lang w:val="en-US"/>
        </w:rPr>
        <w:t>Nuclear Instruments and Methods in Physics Research Section B: Beam Interactions with Materials and Atoms.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Pr="00C638A1">
        <w:rPr>
          <w:sz w:val="28"/>
          <w:szCs w:val="28"/>
          <w:lang w:val="kk-KZ"/>
        </w:rPr>
        <w:t>20</w:t>
      </w:r>
      <w:r w:rsidRPr="00C638A1">
        <w:rPr>
          <w:sz w:val="28"/>
          <w:szCs w:val="28"/>
          <w:lang w:val="en-US"/>
        </w:rPr>
        <w:t xml:space="preserve">14. </w:t>
      </w:r>
      <w:r w:rsidRPr="00C638A1">
        <w:rPr>
          <w:rFonts w:ascii="Times New Roman" w:hAnsi="Times New Roman" w:cs="Times New Roman"/>
          <w:sz w:val="28"/>
          <w:szCs w:val="28"/>
          <w:lang w:val="kk-KZ"/>
        </w:rPr>
        <w:t xml:space="preserve">– </w:t>
      </w:r>
      <w:r w:rsidRPr="00C638A1">
        <w:rPr>
          <w:sz w:val="28"/>
          <w:szCs w:val="28"/>
          <w:lang w:val="en-US"/>
        </w:rPr>
        <w:t xml:space="preserve">Vol. </w:t>
      </w:r>
      <w:r w:rsidRPr="00C638A1">
        <w:rPr>
          <w:rFonts w:ascii="Times New Roman" w:hAnsi="Times New Roman" w:cs="Times New Roman"/>
          <w:sz w:val="28"/>
          <w:szCs w:val="28"/>
          <w:lang w:val="kk-KZ"/>
        </w:rPr>
        <w:t>326</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Pr="00C638A1">
        <w:rPr>
          <w:sz w:val="28"/>
          <w:szCs w:val="28"/>
          <w:lang w:val="en-US"/>
        </w:rPr>
        <w:t>P.</w:t>
      </w:r>
      <w:r w:rsidRPr="00C638A1">
        <w:rPr>
          <w:rFonts w:ascii="Times New Roman" w:hAnsi="Times New Roman" w:cs="Times New Roman"/>
          <w:sz w:val="28"/>
          <w:szCs w:val="28"/>
          <w:lang w:val="kk-KZ"/>
        </w:rPr>
        <w:t xml:space="preserve"> 223</w:t>
      </w:r>
      <w:r w:rsidR="00D43DEC">
        <w:rPr>
          <w:rFonts w:ascii="Times New Roman" w:hAnsi="Times New Roman" w:cs="Times New Roman"/>
          <w:sz w:val="28"/>
          <w:szCs w:val="28"/>
          <w:lang w:val="en-US"/>
        </w:rPr>
        <w:t>-</w:t>
      </w:r>
      <w:r w:rsidRPr="00C638A1">
        <w:rPr>
          <w:rFonts w:ascii="Times New Roman" w:hAnsi="Times New Roman" w:cs="Times New Roman"/>
          <w:sz w:val="28"/>
          <w:szCs w:val="28"/>
          <w:lang w:val="kk-KZ"/>
        </w:rPr>
        <w:t>227.</w:t>
      </w:r>
    </w:p>
    <w:p w14:paraId="5B618432" w14:textId="7977BDA3"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Bierschenk T., Giulian R., Afra B.</w:t>
      </w:r>
      <w:r w:rsidRPr="00C638A1">
        <w:rPr>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kk-KZ"/>
        </w:rPr>
        <w:t>Latent ion tracks in amorphous silicon // Physical Review B.</w:t>
      </w:r>
      <w:r w:rsidRPr="00C638A1">
        <w:rPr>
          <w:sz w:val="28"/>
          <w:szCs w:val="28"/>
          <w:lang w:val="en-US"/>
        </w:rPr>
        <w:t xml:space="preserve"> – </w:t>
      </w:r>
      <w:r w:rsidRPr="00C638A1">
        <w:rPr>
          <w:sz w:val="28"/>
          <w:szCs w:val="28"/>
          <w:lang w:val="kk-KZ"/>
        </w:rPr>
        <w:t>20</w:t>
      </w:r>
      <w:r w:rsidRPr="00C638A1">
        <w:rPr>
          <w:sz w:val="28"/>
          <w:szCs w:val="28"/>
          <w:lang w:val="en-US"/>
        </w:rPr>
        <w:t xml:space="preserve">13. – Vol. 88. – P. </w:t>
      </w:r>
      <w:r w:rsidRPr="00C638A1">
        <w:rPr>
          <w:sz w:val="28"/>
          <w:szCs w:val="28"/>
          <w:lang w:val="kk-KZ"/>
        </w:rPr>
        <w:t>174111</w:t>
      </w:r>
      <w:r w:rsidR="00FE7133">
        <w:rPr>
          <w:sz w:val="28"/>
          <w:szCs w:val="28"/>
          <w:lang w:val="en-US"/>
        </w:rPr>
        <w:t>-1-174111-5</w:t>
      </w:r>
      <w:r w:rsidRPr="00C638A1">
        <w:rPr>
          <w:sz w:val="28"/>
          <w:szCs w:val="28"/>
          <w:lang w:val="en-US"/>
        </w:rPr>
        <w:t>.</w:t>
      </w:r>
    </w:p>
    <w:p w14:paraId="4719555E" w14:textId="7674439E"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Ridgway M.C., Bierschenk T., Giulian R.</w:t>
      </w:r>
      <w:r w:rsidRPr="00C638A1">
        <w:rPr>
          <w:sz w:val="28"/>
          <w:szCs w:val="28"/>
          <w:lang w:val="en-US"/>
        </w:rPr>
        <w:t xml:space="preserve">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sz w:val="28"/>
          <w:szCs w:val="28"/>
          <w:lang w:val="kk-KZ"/>
        </w:rPr>
        <w:t>Tracks and Voids in Amorphous Ge Induced by Swift Heavy-Ion Irradiation // Physical Review Letters. – 2013. – Vol. 110. – P. 245502</w:t>
      </w:r>
      <w:r w:rsidR="00FE7133">
        <w:rPr>
          <w:sz w:val="28"/>
          <w:szCs w:val="28"/>
          <w:lang w:val="en-US"/>
        </w:rPr>
        <w:t>-1-245502-5</w:t>
      </w:r>
      <w:r w:rsidRPr="00C638A1">
        <w:rPr>
          <w:sz w:val="28"/>
          <w:szCs w:val="28"/>
          <w:lang w:val="kk-KZ"/>
        </w:rPr>
        <w:t>.</w:t>
      </w:r>
    </w:p>
    <w:p w14:paraId="31ECE3DF" w14:textId="7ECE1DBD"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Debelle A., Backman M., Thom</w:t>
      </w:r>
      <w:r w:rsidR="00D43DEC">
        <w:rPr>
          <w:sz w:val="28"/>
          <w:szCs w:val="28"/>
          <w:lang w:val="en-US"/>
        </w:rPr>
        <w:t>e</w:t>
      </w:r>
      <w:r w:rsidRPr="00C638A1">
        <w:rPr>
          <w:sz w:val="28"/>
          <w:szCs w:val="28"/>
          <w:lang w:val="en-US"/>
        </w:rPr>
        <w:t xml:space="preserve"> L. </w:t>
      </w:r>
      <w:r w:rsidR="00E71508">
        <w:rPr>
          <w:rFonts w:ascii="Times New Roman" w:hAnsi="Times New Roman" w:cs="Times New Roman"/>
          <w:sz w:val="28"/>
          <w:szCs w:val="28"/>
          <w:lang w:val="en-US"/>
        </w:rPr>
        <w:t>et al.</w:t>
      </w:r>
      <w:r w:rsidRPr="00C638A1">
        <w:rPr>
          <w:sz w:val="28"/>
          <w:szCs w:val="28"/>
          <w:lang w:val="en-US"/>
        </w:rPr>
        <w:t xml:space="preserve"> Combined experimental and computational study of the recrystallization process induced by electronic interactions of swift heavy ions with silicon carbide crystals // </w:t>
      </w:r>
      <w:r w:rsidRPr="00C638A1">
        <w:rPr>
          <w:sz w:val="28"/>
          <w:szCs w:val="28"/>
          <w:lang w:val="kk-KZ"/>
        </w:rPr>
        <w:t>Physical Review B.</w:t>
      </w:r>
      <w:r w:rsidRPr="00C638A1">
        <w:rPr>
          <w:sz w:val="28"/>
          <w:szCs w:val="28"/>
          <w:lang w:val="en-US"/>
        </w:rPr>
        <w:t xml:space="preserve"> – </w:t>
      </w:r>
      <w:r w:rsidRPr="00C638A1">
        <w:rPr>
          <w:sz w:val="28"/>
          <w:szCs w:val="28"/>
          <w:lang w:val="kk-KZ"/>
        </w:rPr>
        <w:t>20</w:t>
      </w:r>
      <w:r w:rsidRPr="00C638A1">
        <w:rPr>
          <w:sz w:val="28"/>
          <w:szCs w:val="28"/>
          <w:lang w:val="en-US"/>
        </w:rPr>
        <w:t>12. – Vol.</w:t>
      </w:r>
      <w:r w:rsidR="00FE7133">
        <w:rPr>
          <w:sz w:val="28"/>
          <w:szCs w:val="28"/>
          <w:lang w:val="en-US"/>
        </w:rPr>
        <w:t> </w:t>
      </w:r>
      <w:r w:rsidRPr="00C638A1">
        <w:rPr>
          <w:sz w:val="28"/>
          <w:szCs w:val="28"/>
          <w:lang w:val="en-US"/>
        </w:rPr>
        <w:t>86. – P. 2-5.</w:t>
      </w:r>
    </w:p>
    <w:p w14:paraId="67EEAAFD" w14:textId="6D2CD7AB"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 xml:space="preserve">Osmani O., Medvedev N., </w:t>
      </w:r>
      <w:proofErr w:type="spellStart"/>
      <w:r w:rsidRPr="00C638A1">
        <w:rPr>
          <w:sz w:val="28"/>
          <w:szCs w:val="28"/>
          <w:lang w:val="en-US"/>
        </w:rPr>
        <w:t>Schleberger</w:t>
      </w:r>
      <w:proofErr w:type="spellEnd"/>
      <w:r w:rsidRPr="00C638A1">
        <w:rPr>
          <w:sz w:val="28"/>
          <w:szCs w:val="28"/>
          <w:lang w:val="en-US"/>
        </w:rPr>
        <w:t xml:space="preserve"> M.</w:t>
      </w:r>
      <w:r w:rsidR="00FE7133">
        <w:rPr>
          <w:sz w:val="28"/>
          <w:szCs w:val="28"/>
          <w:lang w:val="en-US"/>
        </w:rPr>
        <w:t xml:space="preserve"> et al.</w:t>
      </w:r>
      <w:r w:rsidRPr="00C638A1">
        <w:rPr>
          <w:sz w:val="28"/>
          <w:szCs w:val="28"/>
          <w:lang w:val="en-US"/>
        </w:rPr>
        <w:t xml:space="preserve"> Energy dissipation in 96 dielectrics after swift heavy-ion impact: A hybrid model // </w:t>
      </w:r>
      <w:r w:rsidRPr="00C638A1">
        <w:rPr>
          <w:sz w:val="28"/>
          <w:szCs w:val="28"/>
          <w:lang w:val="kk-KZ"/>
        </w:rPr>
        <w:t>Physical Review B.</w:t>
      </w:r>
      <w:r w:rsidRPr="00C638A1">
        <w:rPr>
          <w:sz w:val="28"/>
          <w:szCs w:val="28"/>
          <w:lang w:val="en-US"/>
        </w:rPr>
        <w:t xml:space="preserve"> – </w:t>
      </w:r>
      <w:r w:rsidRPr="00C638A1">
        <w:rPr>
          <w:sz w:val="28"/>
          <w:szCs w:val="28"/>
          <w:lang w:val="kk-KZ"/>
        </w:rPr>
        <w:t>20</w:t>
      </w:r>
      <w:r w:rsidRPr="00C638A1">
        <w:rPr>
          <w:sz w:val="28"/>
          <w:szCs w:val="28"/>
          <w:lang w:val="en-US"/>
        </w:rPr>
        <w:t xml:space="preserve">11. – Vol. 84. </w:t>
      </w:r>
      <w:r w:rsidRPr="00D43DEC">
        <w:rPr>
          <w:sz w:val="28"/>
          <w:szCs w:val="28"/>
          <w:lang w:val="en-US"/>
        </w:rPr>
        <w:t>– P. 214105</w:t>
      </w:r>
      <w:r w:rsidR="00FE7133">
        <w:rPr>
          <w:sz w:val="28"/>
          <w:szCs w:val="28"/>
          <w:lang w:val="en-US"/>
        </w:rPr>
        <w:t>-1-214105-9</w:t>
      </w:r>
      <w:r w:rsidRPr="00D43DEC">
        <w:rPr>
          <w:sz w:val="28"/>
          <w:szCs w:val="28"/>
          <w:lang w:val="en-US"/>
        </w:rPr>
        <w:t>.</w:t>
      </w:r>
    </w:p>
    <w:p w14:paraId="4A22A8F7" w14:textId="0E74465D"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Kitayama T., Morita Y., Nakajima K.</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et al. Formation of ion tracks in amorphous silicon nitride films with MeV C</w:t>
      </w:r>
      <w:r w:rsidRPr="00C638A1">
        <w:rPr>
          <w:rFonts w:ascii="Times New Roman" w:hAnsi="Times New Roman" w:cs="Times New Roman"/>
          <w:sz w:val="28"/>
          <w:szCs w:val="28"/>
          <w:vertAlign w:val="subscript"/>
          <w:lang w:val="kk-KZ"/>
        </w:rPr>
        <w:t>60</w:t>
      </w:r>
      <w:r w:rsidRPr="00C638A1">
        <w:rPr>
          <w:rFonts w:ascii="Times New Roman" w:hAnsi="Times New Roman" w:cs="Times New Roman"/>
          <w:sz w:val="28"/>
          <w:szCs w:val="28"/>
          <w:lang w:val="kk-KZ"/>
        </w:rPr>
        <w:t xml:space="preserve"> ions // </w:t>
      </w:r>
      <w:r w:rsidR="00C40AE3">
        <w:rPr>
          <w:rFonts w:ascii="Times New Roman" w:hAnsi="Times New Roman" w:cs="Times New Roman"/>
          <w:sz w:val="28"/>
          <w:szCs w:val="28"/>
          <w:lang w:val="kk-KZ"/>
        </w:rPr>
        <w:t>Nuclear Instruments and Methods in Physics Research Section B: Beam Interactions with Materials and Atoms.</w:t>
      </w:r>
      <w:r w:rsidRPr="00C638A1">
        <w:rPr>
          <w:rFonts w:ascii="Times New Roman" w:hAnsi="Times New Roman" w:cs="Times New Roman"/>
          <w:sz w:val="28"/>
          <w:szCs w:val="28"/>
          <w:lang w:val="kk-KZ"/>
        </w:rPr>
        <w:t xml:space="preserve"> – 2015. – Vol. 356. – P. 22</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27.</w:t>
      </w:r>
    </w:p>
    <w:p w14:paraId="2EB8EBA4" w14:textId="07A51ECD"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Canut B., Ayari A., Kaja K.</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 xml:space="preserve">Ion-induced tracks in amorphous Si3N4 films // </w:t>
      </w:r>
      <w:r w:rsidR="00C40AE3">
        <w:rPr>
          <w:rFonts w:ascii="Times New Roman" w:hAnsi="Times New Roman" w:cs="Times New Roman"/>
          <w:sz w:val="28"/>
          <w:szCs w:val="28"/>
          <w:lang w:val="kk-KZ"/>
        </w:rPr>
        <w:t>Nuclear Instruments and Methods in Physics Research Section B: Beam Interactions with Materials and Atoms.</w:t>
      </w:r>
      <w:r w:rsidRPr="00C638A1">
        <w:rPr>
          <w:rFonts w:ascii="Times New Roman" w:hAnsi="Times New Roman" w:cs="Times New Roman"/>
          <w:sz w:val="28"/>
          <w:szCs w:val="28"/>
          <w:lang w:val="kk-KZ"/>
        </w:rPr>
        <w:t xml:space="preserve"> – 2008. – Vol. 266. – P. 2819</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2823.</w:t>
      </w:r>
    </w:p>
    <w:p w14:paraId="0734B93D" w14:textId="72D45925"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Mota-Santiago P., Vazquez H., Bierschenk T.</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et al. Nanoscale density variations induced by high energy heavy ions in amorphous silicon nitride and silicon dioxide // Nanotechnology. – 2018. – Vol. 29. – P. 144004</w:t>
      </w:r>
      <w:r w:rsidR="00974BC5">
        <w:rPr>
          <w:rFonts w:ascii="Times New Roman" w:hAnsi="Times New Roman" w:cs="Times New Roman"/>
          <w:sz w:val="28"/>
          <w:szCs w:val="28"/>
          <w:lang w:val="en-US"/>
        </w:rPr>
        <w:t>-1-144004-30</w:t>
      </w:r>
      <w:r w:rsidRPr="00C638A1">
        <w:rPr>
          <w:rFonts w:ascii="Times New Roman" w:hAnsi="Times New Roman" w:cs="Times New Roman"/>
          <w:sz w:val="28"/>
          <w:szCs w:val="28"/>
          <w:lang w:val="kk-KZ"/>
        </w:rPr>
        <w:t>.</w:t>
      </w:r>
    </w:p>
    <w:p w14:paraId="0CB317A7" w14:textId="193D5D87"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Janse van Vuuren A., Ibrayeva A., Zdorovets M.V. </w:t>
      </w:r>
      <w:r w:rsidR="00974BC5">
        <w:rPr>
          <w:rFonts w:ascii="Times New Roman" w:hAnsi="Times New Roman" w:cs="Times New Roman"/>
          <w:sz w:val="28"/>
          <w:szCs w:val="28"/>
          <w:lang w:val="en-US"/>
        </w:rPr>
        <w:t xml:space="preserve">et al. </w:t>
      </w:r>
      <w:proofErr w:type="spellStart"/>
      <w:r w:rsidRPr="00C638A1">
        <w:rPr>
          <w:rFonts w:ascii="Times New Roman" w:hAnsi="Times New Roman" w:cs="Times New Roman"/>
          <w:sz w:val="28"/>
          <w:szCs w:val="28"/>
          <w:lang w:val="en-US"/>
        </w:rPr>
        <w:t>iTS</w:t>
      </w:r>
      <w:proofErr w:type="spellEnd"/>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Model-Based Analysis of Track Formation in Crystalline and Amorphous Silicon Nitride // In Proceed</w:t>
      </w:r>
      <w:r w:rsidR="00A760C4">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 of the 13</w:t>
      </w:r>
      <w:r w:rsidRPr="00A760C4">
        <w:rPr>
          <w:rFonts w:ascii="Times New Roman" w:hAnsi="Times New Roman" w:cs="Times New Roman"/>
          <w:sz w:val="28"/>
          <w:szCs w:val="28"/>
          <w:lang w:val="kk-KZ"/>
        </w:rPr>
        <w:t>th</w:t>
      </w:r>
      <w:r w:rsidRPr="00C638A1">
        <w:rPr>
          <w:rFonts w:ascii="Times New Roman" w:hAnsi="Times New Roman" w:cs="Times New Roman"/>
          <w:sz w:val="28"/>
          <w:szCs w:val="28"/>
          <w:lang w:val="kk-KZ"/>
        </w:rPr>
        <w:t xml:space="preserve"> </w:t>
      </w:r>
      <w:r w:rsidR="00A760C4" w:rsidRPr="00C638A1">
        <w:rPr>
          <w:rFonts w:ascii="Times New Roman" w:hAnsi="Times New Roman" w:cs="Times New Roman"/>
          <w:sz w:val="28"/>
          <w:szCs w:val="28"/>
          <w:lang w:val="kk-KZ"/>
        </w:rPr>
        <w:t>internat</w:t>
      </w:r>
      <w:r w:rsidR="00A760C4">
        <w:rPr>
          <w:rFonts w:ascii="Times New Roman" w:hAnsi="Times New Roman" w:cs="Times New Roman"/>
          <w:sz w:val="28"/>
          <w:szCs w:val="28"/>
          <w:lang w:val="kk-KZ"/>
        </w:rPr>
        <w:t>.</w:t>
      </w:r>
      <w:r w:rsidR="00A760C4" w:rsidRPr="00C638A1">
        <w:rPr>
          <w:rFonts w:ascii="Times New Roman" w:hAnsi="Times New Roman" w:cs="Times New Roman"/>
          <w:sz w:val="28"/>
          <w:szCs w:val="28"/>
          <w:lang w:val="kk-KZ"/>
        </w:rPr>
        <w:t xml:space="preserve"> c</w:t>
      </w:r>
      <w:r w:rsidRPr="00C638A1">
        <w:rPr>
          <w:rFonts w:ascii="Times New Roman" w:hAnsi="Times New Roman" w:cs="Times New Roman"/>
          <w:sz w:val="28"/>
          <w:szCs w:val="28"/>
          <w:lang w:val="kk-KZ"/>
        </w:rPr>
        <w:t>onf</w:t>
      </w:r>
      <w:r w:rsidR="00A760C4">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 of the Interaction of Radiation with Solids. –</w:t>
      </w:r>
      <w:r w:rsidRPr="00C638A1">
        <w:rPr>
          <w:rFonts w:ascii="Times New Roman" w:hAnsi="Times New Roman" w:cs="Times New Roman"/>
          <w:sz w:val="28"/>
          <w:szCs w:val="28"/>
          <w:lang w:val="en-US"/>
        </w:rPr>
        <w:t xml:space="preserve"> </w:t>
      </w:r>
      <w:r w:rsidR="00974BC5">
        <w:rPr>
          <w:rFonts w:ascii="Times New Roman" w:hAnsi="Times New Roman" w:cs="Times New Roman"/>
          <w:sz w:val="28"/>
          <w:szCs w:val="28"/>
          <w:lang w:val="en-US"/>
        </w:rPr>
        <w:t xml:space="preserve">Minsk, </w:t>
      </w:r>
      <w:r w:rsidRPr="00C638A1">
        <w:rPr>
          <w:rFonts w:ascii="Times New Roman" w:hAnsi="Times New Roman" w:cs="Times New Roman"/>
          <w:sz w:val="28"/>
          <w:szCs w:val="28"/>
          <w:lang w:val="kk-KZ"/>
        </w:rPr>
        <w:t>2019</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P</w:t>
      </w:r>
      <w:r w:rsidRPr="00C638A1">
        <w:rPr>
          <w:rFonts w:ascii="Times New Roman" w:hAnsi="Times New Roman" w:cs="Times New Roman"/>
          <w:sz w:val="28"/>
          <w:szCs w:val="28"/>
          <w:lang w:val="kk-KZ"/>
        </w:rPr>
        <w:t>. 97</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99.</w:t>
      </w:r>
    </w:p>
    <w:p w14:paraId="4D9F27E0" w14:textId="77777777"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Sigrist A., Balzer R. Untersuchungen zur Bildung von Tracks in Kristallen // Helvetica Physica Acta. – 1977. – Vol. 50. – P. 49</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64.</w:t>
      </w:r>
    </w:p>
    <w:p w14:paraId="6DC99DC8" w14:textId="28BD9D2B"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Komarov F.F., Vlasukova L.A., Kuchinskyi P.V.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Etched track morphology in SiO</w:t>
      </w:r>
      <w:r w:rsidRPr="00D43DEC">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irradiated with swift heavy ions // Lithuanian Journal of Physics. – 2009. – Vol. 49. – P. 111-115.</w:t>
      </w:r>
    </w:p>
    <w:p w14:paraId="6AB6E097" w14:textId="4EEF72AB"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fr-FR"/>
        </w:rPr>
        <w:t xml:space="preserve">Meftah A., </w:t>
      </w:r>
      <w:proofErr w:type="spellStart"/>
      <w:r w:rsidRPr="00C638A1">
        <w:rPr>
          <w:sz w:val="28"/>
          <w:szCs w:val="28"/>
          <w:lang w:val="fr-FR"/>
        </w:rPr>
        <w:t>Brisard</w:t>
      </w:r>
      <w:proofErr w:type="spellEnd"/>
      <w:r w:rsidRPr="00C638A1">
        <w:rPr>
          <w:sz w:val="28"/>
          <w:szCs w:val="28"/>
          <w:lang w:val="fr-FR"/>
        </w:rPr>
        <w:t xml:space="preserve"> F., </w:t>
      </w:r>
      <w:proofErr w:type="spellStart"/>
      <w:r w:rsidRPr="00C638A1">
        <w:rPr>
          <w:sz w:val="28"/>
          <w:szCs w:val="28"/>
          <w:lang w:val="fr-FR"/>
        </w:rPr>
        <w:t>Costantini</w:t>
      </w:r>
      <w:proofErr w:type="spellEnd"/>
      <w:r w:rsidRPr="00C638A1">
        <w:rPr>
          <w:sz w:val="28"/>
          <w:szCs w:val="28"/>
          <w:lang w:val="fr-FR"/>
        </w:rPr>
        <w:t xml:space="preserve"> J.M.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Swift heavy ions in magnetic insulators: A damage-cross-section velocity effect // Physical Review B. – 1993. – Vol. 48. – P. 920</w:t>
      </w:r>
      <w:r w:rsidR="00974BC5">
        <w:rPr>
          <w:sz w:val="28"/>
          <w:szCs w:val="28"/>
          <w:lang w:val="en-US"/>
        </w:rPr>
        <w:t>-925</w:t>
      </w:r>
      <w:r w:rsidRPr="00C638A1">
        <w:rPr>
          <w:sz w:val="28"/>
          <w:szCs w:val="28"/>
          <w:lang w:val="en-US"/>
        </w:rPr>
        <w:t>.</w:t>
      </w:r>
    </w:p>
    <w:p w14:paraId="04D2E018" w14:textId="6346AC1D"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en-US"/>
        </w:rPr>
        <w:lastRenderedPageBreak/>
        <w:t>Thom</w:t>
      </w:r>
      <w:r w:rsidR="00D43DEC" w:rsidRPr="00247643">
        <w:rPr>
          <w:sz w:val="28"/>
          <w:szCs w:val="28"/>
          <w:lang w:val="en-US"/>
        </w:rPr>
        <w:t>e</w:t>
      </w:r>
      <w:r w:rsidRPr="00247643">
        <w:rPr>
          <w:sz w:val="28"/>
          <w:szCs w:val="28"/>
          <w:lang w:val="en-US"/>
        </w:rPr>
        <w:t xml:space="preserve"> L., Jagielski J., Nowicki L. </w:t>
      </w:r>
      <w:r w:rsidR="00E71508" w:rsidRPr="00247643">
        <w:rPr>
          <w:rFonts w:ascii="Times New Roman" w:hAnsi="Times New Roman" w:cs="Times New Roman"/>
          <w:sz w:val="28"/>
          <w:szCs w:val="28"/>
          <w:lang w:val="en-US"/>
        </w:rPr>
        <w:t>et al.</w:t>
      </w:r>
      <w:r w:rsidRPr="00247643">
        <w:rPr>
          <w:rFonts w:ascii="Times New Roman" w:hAnsi="Times New Roman" w:cs="Times New Roman"/>
          <w:sz w:val="28"/>
          <w:szCs w:val="28"/>
          <w:lang w:val="en-US"/>
        </w:rPr>
        <w:t xml:space="preserve"> </w:t>
      </w:r>
      <w:r w:rsidRPr="00C638A1">
        <w:rPr>
          <w:sz w:val="28"/>
          <w:szCs w:val="28"/>
          <w:lang w:val="en-US"/>
        </w:rPr>
        <w:t>Use of ion channeling for the study of the damage induced in ceramics by ion irradiation // Vacuum. – 2005. – Vol.</w:t>
      </w:r>
      <w:r w:rsidR="00974BC5">
        <w:rPr>
          <w:sz w:val="28"/>
          <w:szCs w:val="28"/>
          <w:lang w:val="en-US"/>
        </w:rPr>
        <w:t> </w:t>
      </w:r>
      <w:r w:rsidRPr="00C638A1">
        <w:rPr>
          <w:sz w:val="28"/>
          <w:szCs w:val="28"/>
          <w:lang w:val="en-US"/>
        </w:rPr>
        <w:t xml:space="preserve">78, </w:t>
      </w:r>
      <w:r w:rsidRPr="00C638A1">
        <w:rPr>
          <w:rFonts w:ascii="Times New Roman" w:hAnsi="Times New Roman" w:cs="Times New Roman"/>
          <w:sz w:val="28"/>
          <w:szCs w:val="28"/>
          <w:lang w:val="en-US"/>
        </w:rPr>
        <w:t>№</w:t>
      </w:r>
      <w:r w:rsidRPr="00C638A1">
        <w:rPr>
          <w:sz w:val="28"/>
          <w:szCs w:val="28"/>
          <w:lang w:val="en-US"/>
        </w:rPr>
        <w:t>2-4. – P. 401-408.</w:t>
      </w:r>
    </w:p>
    <w:p w14:paraId="28EBA707" w14:textId="5DB03EED"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247643">
        <w:rPr>
          <w:sz w:val="28"/>
          <w:szCs w:val="28"/>
          <w:lang w:val="en-US"/>
        </w:rPr>
        <w:t>Sattonnay</w:t>
      </w:r>
      <w:proofErr w:type="spellEnd"/>
      <w:r w:rsidRPr="00247643">
        <w:rPr>
          <w:sz w:val="28"/>
          <w:szCs w:val="28"/>
          <w:lang w:val="en-US"/>
        </w:rPr>
        <w:t xml:space="preserve"> G. </w:t>
      </w:r>
      <w:r w:rsidR="00E71508" w:rsidRPr="00247643">
        <w:rPr>
          <w:rFonts w:ascii="Times New Roman" w:hAnsi="Times New Roman" w:cs="Times New Roman"/>
          <w:sz w:val="28"/>
          <w:szCs w:val="28"/>
          <w:lang w:val="en-US"/>
        </w:rPr>
        <w:t>et al.</w:t>
      </w:r>
      <w:r w:rsidRPr="00247643">
        <w:rPr>
          <w:rFonts w:ascii="Times New Roman" w:hAnsi="Times New Roman" w:cs="Times New Roman"/>
          <w:sz w:val="28"/>
          <w:szCs w:val="28"/>
          <w:lang w:val="en-US"/>
        </w:rPr>
        <w:t xml:space="preserve"> </w:t>
      </w:r>
      <w:r w:rsidRPr="00C638A1">
        <w:rPr>
          <w:sz w:val="28"/>
          <w:szCs w:val="28"/>
          <w:lang w:val="en-US"/>
        </w:rPr>
        <w:t xml:space="preserve">Structural modifications induced by swift heavy ions in cubic stabilized zirconia: An X-ray diffraction investigation // </w:t>
      </w:r>
      <w:r w:rsidR="00C40AE3">
        <w:rPr>
          <w:sz w:val="28"/>
          <w:szCs w:val="28"/>
          <w:lang w:val="en-US"/>
        </w:rPr>
        <w:t>Nuclear Instruments and Methods in Physics Research Section B: Beam Interactions with Materials and Atoms.</w:t>
      </w:r>
      <w:r w:rsidRPr="00C638A1">
        <w:rPr>
          <w:sz w:val="28"/>
          <w:szCs w:val="28"/>
          <w:lang w:val="en-US"/>
        </w:rPr>
        <w:t xml:space="preserve"> – 2007. – Vol. 257, </w:t>
      </w:r>
      <w:r w:rsidRPr="00C638A1">
        <w:rPr>
          <w:rFonts w:ascii="Times New Roman" w:hAnsi="Times New Roman" w:cs="Times New Roman"/>
          <w:sz w:val="28"/>
          <w:szCs w:val="28"/>
          <w:lang w:val="en-US"/>
        </w:rPr>
        <w:t>№</w:t>
      </w:r>
      <w:r w:rsidRPr="00C638A1">
        <w:rPr>
          <w:sz w:val="28"/>
          <w:szCs w:val="28"/>
          <w:lang w:val="en-US"/>
        </w:rPr>
        <w:t>1-2. – P. 476-479.</w:t>
      </w:r>
    </w:p>
    <w:p w14:paraId="737374C2" w14:textId="55FD91D3"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en-US"/>
        </w:rPr>
        <w:t xml:space="preserve">Audouard A., </w:t>
      </w:r>
      <w:proofErr w:type="spellStart"/>
      <w:r w:rsidRPr="00247643">
        <w:rPr>
          <w:sz w:val="28"/>
          <w:szCs w:val="28"/>
          <w:lang w:val="en-US"/>
        </w:rPr>
        <w:t>Balanzat</w:t>
      </w:r>
      <w:proofErr w:type="spellEnd"/>
      <w:r w:rsidRPr="00247643">
        <w:rPr>
          <w:sz w:val="28"/>
          <w:szCs w:val="28"/>
          <w:lang w:val="en-US"/>
        </w:rPr>
        <w:t xml:space="preserve"> E., Fuchs G. </w:t>
      </w:r>
      <w:r w:rsidR="00E71508" w:rsidRPr="00247643">
        <w:rPr>
          <w:rFonts w:ascii="Times New Roman" w:hAnsi="Times New Roman" w:cs="Times New Roman"/>
          <w:sz w:val="28"/>
          <w:szCs w:val="28"/>
          <w:lang w:val="en-US"/>
        </w:rPr>
        <w:t>et al.</w:t>
      </w:r>
      <w:r w:rsidRPr="00247643">
        <w:rPr>
          <w:rFonts w:ascii="Times New Roman" w:hAnsi="Times New Roman" w:cs="Times New Roman"/>
          <w:sz w:val="28"/>
          <w:szCs w:val="28"/>
          <w:lang w:val="en-US"/>
        </w:rPr>
        <w:t xml:space="preserve"> </w:t>
      </w:r>
      <w:r w:rsidRPr="00C638A1">
        <w:rPr>
          <w:sz w:val="28"/>
          <w:szCs w:val="28"/>
          <w:lang w:val="en-US"/>
        </w:rPr>
        <w:t xml:space="preserve">Radiation Damage Induced by Electronic-Energy Loss in Amorphous Metallic Alloys // </w:t>
      </w:r>
      <w:proofErr w:type="spellStart"/>
      <w:r w:rsidRPr="00C638A1">
        <w:rPr>
          <w:sz w:val="28"/>
          <w:szCs w:val="28"/>
          <w:lang w:val="en-US"/>
        </w:rPr>
        <w:t>Europhysics</w:t>
      </w:r>
      <w:proofErr w:type="spellEnd"/>
      <w:r w:rsidRPr="00C638A1">
        <w:rPr>
          <w:sz w:val="28"/>
          <w:szCs w:val="28"/>
          <w:lang w:val="en-US"/>
        </w:rPr>
        <w:t xml:space="preserve"> Letters. – 1988. – Vol. 5. – P. 241</w:t>
      </w:r>
      <w:r w:rsidR="00974BC5">
        <w:rPr>
          <w:sz w:val="28"/>
          <w:szCs w:val="28"/>
          <w:lang w:val="en-US"/>
        </w:rPr>
        <w:t>-245</w:t>
      </w:r>
      <w:r w:rsidRPr="00C638A1">
        <w:rPr>
          <w:sz w:val="28"/>
          <w:szCs w:val="28"/>
          <w:lang w:val="en-US"/>
        </w:rPr>
        <w:t>.</w:t>
      </w:r>
    </w:p>
    <w:p w14:paraId="2F531FAD" w14:textId="0EB537D0"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247643">
        <w:rPr>
          <w:sz w:val="28"/>
          <w:szCs w:val="28"/>
          <w:lang w:val="fr-FR"/>
        </w:rPr>
        <w:t>Costantini</w:t>
      </w:r>
      <w:proofErr w:type="spellEnd"/>
      <w:r w:rsidRPr="00247643">
        <w:rPr>
          <w:sz w:val="28"/>
          <w:szCs w:val="28"/>
          <w:lang w:val="fr-FR"/>
        </w:rPr>
        <w:t xml:space="preserve"> J.M., </w:t>
      </w:r>
      <w:proofErr w:type="spellStart"/>
      <w:r w:rsidRPr="00247643">
        <w:rPr>
          <w:sz w:val="28"/>
          <w:szCs w:val="28"/>
          <w:lang w:val="fr-FR"/>
        </w:rPr>
        <w:t>Brisard</w:t>
      </w:r>
      <w:proofErr w:type="spellEnd"/>
      <w:r w:rsidRPr="00247643">
        <w:rPr>
          <w:sz w:val="28"/>
          <w:szCs w:val="28"/>
          <w:lang w:val="fr-FR"/>
        </w:rPr>
        <w:t xml:space="preserve"> F., Meftah A.</w:t>
      </w:r>
      <w:r w:rsidR="00974BC5" w:rsidRPr="00247643">
        <w:rPr>
          <w:sz w:val="28"/>
          <w:szCs w:val="28"/>
          <w:lang w:val="fr-FR"/>
        </w:rPr>
        <w:t xml:space="preserve"> et al.</w:t>
      </w:r>
      <w:r w:rsidRPr="00247643">
        <w:rPr>
          <w:sz w:val="28"/>
          <w:szCs w:val="28"/>
          <w:lang w:val="fr-FR"/>
        </w:rPr>
        <w:t xml:space="preserve"> </w:t>
      </w:r>
      <w:r w:rsidRPr="00C638A1">
        <w:rPr>
          <w:sz w:val="28"/>
          <w:szCs w:val="28"/>
          <w:lang w:val="en-US"/>
        </w:rPr>
        <w:t xml:space="preserve">Conductivity modifications of calcium-doped yttrium iron garnet by swift heavy ion irradiations // Radiation Effects and Defects in Solids. – 1993. – Vol. 126, </w:t>
      </w:r>
      <w:r w:rsidRPr="00C638A1">
        <w:rPr>
          <w:rFonts w:ascii="Times New Roman" w:hAnsi="Times New Roman" w:cs="Times New Roman"/>
          <w:sz w:val="28"/>
          <w:szCs w:val="28"/>
          <w:lang w:val="en-US"/>
        </w:rPr>
        <w:t>№</w:t>
      </w:r>
      <w:r w:rsidRPr="00C638A1">
        <w:rPr>
          <w:sz w:val="28"/>
          <w:szCs w:val="28"/>
          <w:lang w:val="en-US"/>
        </w:rPr>
        <w:t>1-4. – P. 233-236.</w:t>
      </w:r>
    </w:p>
    <w:p w14:paraId="22F30A97" w14:textId="57ABB2AA"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fr-FR"/>
        </w:rPr>
        <w:t xml:space="preserve">Busch M.C., Slaoui A., </w:t>
      </w:r>
      <w:proofErr w:type="spellStart"/>
      <w:r w:rsidRPr="00247643">
        <w:rPr>
          <w:sz w:val="28"/>
          <w:szCs w:val="28"/>
          <w:lang w:val="fr-FR"/>
        </w:rPr>
        <w:t>Siffert</w:t>
      </w:r>
      <w:proofErr w:type="spellEnd"/>
      <w:r w:rsidRPr="00247643">
        <w:rPr>
          <w:sz w:val="28"/>
          <w:szCs w:val="28"/>
          <w:lang w:val="fr-FR"/>
        </w:rPr>
        <w:t xml:space="preserve"> P.</w:t>
      </w:r>
      <w:r w:rsidR="00974BC5" w:rsidRPr="00247643">
        <w:rPr>
          <w:sz w:val="28"/>
          <w:szCs w:val="28"/>
          <w:lang w:val="fr-FR"/>
        </w:rPr>
        <w:t xml:space="preserve">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sz w:val="28"/>
          <w:szCs w:val="28"/>
          <w:lang w:val="en-US"/>
        </w:rPr>
        <w:t xml:space="preserve">Structural and electrical damage </w:t>
      </w:r>
      <w:r w:rsidRPr="00974BC5">
        <w:rPr>
          <w:rFonts w:ascii="Times New Roman" w:hAnsi="Times New Roman" w:cs="Times New Roman"/>
          <w:sz w:val="28"/>
          <w:szCs w:val="28"/>
          <w:lang w:val="en-US"/>
        </w:rPr>
        <w:t>induced by high</w:t>
      </w:r>
      <w:r w:rsidRPr="00974BC5">
        <w:rPr>
          <w:rFonts w:ascii="Cambria Math" w:hAnsi="Cambria Math" w:cs="Cambria Math"/>
          <w:sz w:val="28"/>
          <w:szCs w:val="28"/>
          <w:lang w:val="en-US"/>
        </w:rPr>
        <w:t>‐</w:t>
      </w:r>
      <w:r w:rsidRPr="00974BC5">
        <w:rPr>
          <w:rFonts w:ascii="Times New Roman" w:hAnsi="Times New Roman" w:cs="Times New Roman"/>
          <w:sz w:val="28"/>
          <w:szCs w:val="28"/>
          <w:lang w:val="en-US"/>
        </w:rPr>
        <w:t>energy heavy ions in SiO</w:t>
      </w:r>
      <w:r w:rsidRPr="00974BC5">
        <w:rPr>
          <w:rFonts w:ascii="Times New Roman" w:hAnsi="Times New Roman" w:cs="Times New Roman"/>
          <w:sz w:val="28"/>
          <w:szCs w:val="28"/>
          <w:vertAlign w:val="subscript"/>
          <w:lang w:val="en-US"/>
        </w:rPr>
        <w:t>2</w:t>
      </w:r>
      <w:r w:rsidRPr="00974BC5">
        <w:rPr>
          <w:rFonts w:ascii="Times New Roman" w:hAnsi="Times New Roman" w:cs="Times New Roman"/>
          <w:sz w:val="28"/>
          <w:szCs w:val="28"/>
          <w:lang w:val="en-US"/>
        </w:rPr>
        <w:t>/Si structures // Journal of Applied</w:t>
      </w:r>
      <w:r w:rsidRPr="00C638A1">
        <w:rPr>
          <w:sz w:val="28"/>
          <w:szCs w:val="28"/>
          <w:lang w:val="en-US"/>
        </w:rPr>
        <w:t xml:space="preserve"> Physics. – 1992. – Vol. 71, </w:t>
      </w:r>
      <w:r w:rsidRPr="00C638A1">
        <w:rPr>
          <w:rFonts w:ascii="Times New Roman" w:hAnsi="Times New Roman" w:cs="Times New Roman"/>
          <w:sz w:val="28"/>
          <w:szCs w:val="28"/>
          <w:lang w:val="en-US"/>
        </w:rPr>
        <w:t>№</w:t>
      </w:r>
      <w:r w:rsidRPr="00C638A1">
        <w:rPr>
          <w:sz w:val="28"/>
          <w:szCs w:val="28"/>
          <w:lang w:val="en-US"/>
        </w:rPr>
        <w:t>6. – P. 2596-2601.</w:t>
      </w:r>
    </w:p>
    <w:p w14:paraId="60E9F50E" w14:textId="1977D696"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fr-FR"/>
        </w:rPr>
        <w:t>Sorieul</w:t>
      </w:r>
      <w:proofErr w:type="spellEnd"/>
      <w:r w:rsidRPr="00C638A1">
        <w:rPr>
          <w:sz w:val="28"/>
          <w:szCs w:val="28"/>
          <w:lang w:val="fr-FR"/>
        </w:rPr>
        <w:t xml:space="preserve"> S., </w:t>
      </w:r>
      <w:proofErr w:type="spellStart"/>
      <w:r w:rsidRPr="00C638A1">
        <w:rPr>
          <w:sz w:val="28"/>
          <w:szCs w:val="28"/>
          <w:lang w:val="fr-FR"/>
        </w:rPr>
        <w:t>Costantini</w:t>
      </w:r>
      <w:proofErr w:type="spellEnd"/>
      <w:r w:rsidRPr="00C638A1">
        <w:rPr>
          <w:sz w:val="28"/>
          <w:szCs w:val="28"/>
          <w:lang w:val="fr-FR"/>
        </w:rPr>
        <w:t xml:space="preserve"> J.M., </w:t>
      </w:r>
      <w:proofErr w:type="spellStart"/>
      <w:r w:rsidRPr="00C638A1">
        <w:rPr>
          <w:sz w:val="28"/>
          <w:szCs w:val="28"/>
          <w:lang w:val="fr-FR"/>
        </w:rPr>
        <w:t>Gosmain</w:t>
      </w:r>
      <w:proofErr w:type="spellEnd"/>
      <w:r w:rsidRPr="00C638A1">
        <w:rPr>
          <w:sz w:val="28"/>
          <w:szCs w:val="28"/>
          <w:lang w:val="fr-FR"/>
        </w:rPr>
        <w:t xml:space="preserve"> L.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Raman spectroscopy study of heavy-ion-irradiated α-</w:t>
      </w:r>
      <w:proofErr w:type="spellStart"/>
      <w:r w:rsidRPr="00C638A1">
        <w:rPr>
          <w:sz w:val="28"/>
          <w:szCs w:val="28"/>
          <w:lang w:val="en-US"/>
        </w:rPr>
        <w:t>SiC</w:t>
      </w:r>
      <w:proofErr w:type="spellEnd"/>
      <w:r w:rsidRPr="00C638A1">
        <w:rPr>
          <w:sz w:val="28"/>
          <w:szCs w:val="28"/>
          <w:lang w:val="en-US"/>
        </w:rPr>
        <w:t xml:space="preserve"> // Journal of Physics: Condensed Matter. – 2006. – Vol. 18. – P. 5235.</w:t>
      </w:r>
      <w:r w:rsidR="00974BC5">
        <w:rPr>
          <w:sz w:val="28"/>
          <w:szCs w:val="28"/>
          <w:lang w:val="en-US"/>
        </w:rPr>
        <w:t>-1-5235-17.</w:t>
      </w:r>
    </w:p>
    <w:p w14:paraId="0A6B0EC1" w14:textId="2A3EC8F2"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fr-FR"/>
        </w:rPr>
        <w:t>Sorieul</w:t>
      </w:r>
      <w:proofErr w:type="spellEnd"/>
      <w:r w:rsidRPr="00C638A1">
        <w:rPr>
          <w:sz w:val="28"/>
          <w:szCs w:val="28"/>
          <w:lang w:val="fr-FR"/>
        </w:rPr>
        <w:t xml:space="preserve"> S., </w:t>
      </w:r>
      <w:proofErr w:type="spellStart"/>
      <w:r w:rsidRPr="00C638A1">
        <w:rPr>
          <w:sz w:val="28"/>
          <w:szCs w:val="28"/>
          <w:lang w:val="fr-FR"/>
        </w:rPr>
        <w:t>Costantini</w:t>
      </w:r>
      <w:proofErr w:type="spellEnd"/>
      <w:r w:rsidRPr="00C638A1">
        <w:rPr>
          <w:sz w:val="28"/>
          <w:szCs w:val="28"/>
          <w:lang w:val="fr-FR"/>
        </w:rPr>
        <w:t xml:space="preserve"> J.M., </w:t>
      </w:r>
      <w:proofErr w:type="spellStart"/>
      <w:r w:rsidRPr="00C638A1">
        <w:rPr>
          <w:sz w:val="28"/>
          <w:szCs w:val="28"/>
          <w:lang w:val="fr-FR"/>
        </w:rPr>
        <w:t>Gosmain</w:t>
      </w:r>
      <w:proofErr w:type="spellEnd"/>
      <w:r w:rsidRPr="00C638A1">
        <w:rPr>
          <w:sz w:val="28"/>
          <w:szCs w:val="28"/>
          <w:lang w:val="fr-FR"/>
        </w:rPr>
        <w:t xml:space="preserve"> L., Calas G.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Study of damage in ion-irradiated α-</w:t>
      </w:r>
      <w:proofErr w:type="spellStart"/>
      <w:r w:rsidRPr="00C638A1">
        <w:rPr>
          <w:sz w:val="28"/>
          <w:szCs w:val="28"/>
          <w:lang w:val="en-US"/>
        </w:rPr>
        <w:t>SiC</w:t>
      </w:r>
      <w:proofErr w:type="spellEnd"/>
      <w:r w:rsidRPr="00C638A1">
        <w:rPr>
          <w:sz w:val="28"/>
          <w:szCs w:val="28"/>
          <w:lang w:val="en-US"/>
        </w:rPr>
        <w:t xml:space="preserve"> by optical spectroscopy // Journal of Physics: Condensed Matter. – 2006. – Vol. 18. – P. 8493.</w:t>
      </w:r>
    </w:p>
    <w:p w14:paraId="4821AE78" w14:textId="26686F99"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fr-FR"/>
        </w:rPr>
        <w:t xml:space="preserve">Toulemonde M., Fuchs G., Nguyen N.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Damage processes and magnetic field orientation in ferrimagnetic oxides Y</w:t>
      </w:r>
      <w:r w:rsidRPr="00D43DEC">
        <w:rPr>
          <w:sz w:val="28"/>
          <w:szCs w:val="28"/>
          <w:vertAlign w:val="subscript"/>
          <w:lang w:val="en-US"/>
        </w:rPr>
        <w:t>3</w:t>
      </w:r>
      <w:r w:rsidRPr="00C638A1">
        <w:rPr>
          <w:sz w:val="28"/>
          <w:szCs w:val="28"/>
          <w:lang w:val="en-US"/>
        </w:rPr>
        <w:t>Fe</w:t>
      </w:r>
      <w:r w:rsidRPr="00D43DEC">
        <w:rPr>
          <w:sz w:val="28"/>
          <w:szCs w:val="28"/>
          <w:vertAlign w:val="subscript"/>
          <w:lang w:val="en-US"/>
        </w:rPr>
        <w:t>5</w:t>
      </w:r>
      <w:r w:rsidRPr="00C638A1">
        <w:rPr>
          <w:sz w:val="28"/>
          <w:szCs w:val="28"/>
          <w:lang w:val="en-US"/>
        </w:rPr>
        <w:t>O</w:t>
      </w:r>
      <w:r w:rsidRPr="00D43DEC">
        <w:rPr>
          <w:sz w:val="28"/>
          <w:szCs w:val="28"/>
          <w:vertAlign w:val="subscript"/>
          <w:lang w:val="en-US"/>
        </w:rPr>
        <w:t>12</w:t>
      </w:r>
      <w:r w:rsidRPr="00C638A1">
        <w:rPr>
          <w:sz w:val="28"/>
          <w:szCs w:val="28"/>
          <w:lang w:val="en-US"/>
        </w:rPr>
        <w:t xml:space="preserve"> and BaFe</w:t>
      </w:r>
      <w:r w:rsidRPr="00D43DEC">
        <w:rPr>
          <w:sz w:val="28"/>
          <w:szCs w:val="28"/>
          <w:vertAlign w:val="subscript"/>
          <w:lang w:val="en-US"/>
        </w:rPr>
        <w:t>12</w:t>
      </w:r>
      <w:r w:rsidRPr="00C638A1">
        <w:rPr>
          <w:sz w:val="28"/>
          <w:szCs w:val="28"/>
          <w:lang w:val="en-US"/>
        </w:rPr>
        <w:t>O</w:t>
      </w:r>
      <w:r w:rsidRPr="00D43DEC">
        <w:rPr>
          <w:sz w:val="28"/>
          <w:szCs w:val="28"/>
          <w:vertAlign w:val="subscript"/>
          <w:lang w:val="en-US"/>
        </w:rPr>
        <w:t>19</w:t>
      </w:r>
      <w:r w:rsidRPr="00C638A1">
        <w:rPr>
          <w:sz w:val="28"/>
          <w:szCs w:val="28"/>
          <w:lang w:val="en-US"/>
        </w:rPr>
        <w:t xml:space="preserve"> irradiated by high-energy heavy ions: A M</w:t>
      </w:r>
      <w:r w:rsidR="00D43DEC">
        <w:rPr>
          <w:sz w:val="28"/>
          <w:szCs w:val="28"/>
          <w:lang w:val="en-US"/>
        </w:rPr>
        <w:t>o</w:t>
      </w:r>
      <w:r w:rsidRPr="00C638A1">
        <w:rPr>
          <w:sz w:val="28"/>
          <w:szCs w:val="28"/>
          <w:lang w:val="en-US"/>
        </w:rPr>
        <w:t>ssbauer study // Physical Review B. – 1987. – Vol.</w:t>
      </w:r>
      <w:r w:rsidR="00974BC5">
        <w:rPr>
          <w:sz w:val="28"/>
          <w:szCs w:val="28"/>
          <w:lang w:val="en-US"/>
        </w:rPr>
        <w:t> </w:t>
      </w:r>
      <w:r w:rsidRPr="00C638A1">
        <w:rPr>
          <w:sz w:val="28"/>
          <w:szCs w:val="28"/>
          <w:lang w:val="en-US"/>
        </w:rPr>
        <w:t>35. – P. 6560</w:t>
      </w:r>
      <w:r w:rsidR="00974BC5">
        <w:rPr>
          <w:sz w:val="28"/>
          <w:szCs w:val="28"/>
          <w:lang w:val="en-US"/>
        </w:rPr>
        <w:t>-6569</w:t>
      </w:r>
      <w:r w:rsidRPr="00C638A1">
        <w:rPr>
          <w:sz w:val="28"/>
          <w:szCs w:val="28"/>
          <w:lang w:val="en-US"/>
        </w:rPr>
        <w:t>.</w:t>
      </w:r>
    </w:p>
    <w:p w14:paraId="4F2F1FD0" w14:textId="14EE6B2A"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fr-FR"/>
        </w:rPr>
        <w:t xml:space="preserve">Trautmann C., </w:t>
      </w:r>
      <w:proofErr w:type="spellStart"/>
      <w:r w:rsidRPr="00247643">
        <w:rPr>
          <w:sz w:val="28"/>
          <w:szCs w:val="28"/>
          <w:lang w:val="fr-FR"/>
        </w:rPr>
        <w:t>Costantini</w:t>
      </w:r>
      <w:proofErr w:type="spellEnd"/>
      <w:r w:rsidRPr="00247643">
        <w:rPr>
          <w:sz w:val="28"/>
          <w:szCs w:val="28"/>
          <w:lang w:val="fr-FR"/>
        </w:rPr>
        <w:t xml:space="preserve"> J.M., Meftah A.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sz w:val="28"/>
          <w:szCs w:val="28"/>
          <w:lang w:val="en-US"/>
        </w:rPr>
        <w:t>Swelling of SiO</w:t>
      </w:r>
      <w:r w:rsidRPr="00D43DEC">
        <w:rPr>
          <w:sz w:val="28"/>
          <w:szCs w:val="28"/>
          <w:vertAlign w:val="subscript"/>
          <w:lang w:val="en-US"/>
        </w:rPr>
        <w:t>2</w:t>
      </w:r>
      <w:r w:rsidRPr="00C638A1">
        <w:rPr>
          <w:sz w:val="28"/>
          <w:szCs w:val="28"/>
          <w:lang w:val="en-US"/>
        </w:rPr>
        <w:t xml:space="preserve"> Quartz Induced by Energetic Heavy Ions // Materials Research Society Symposium – Proceedings. – 1998. – Vol. 504. – P.</w:t>
      </w:r>
      <w:r w:rsidR="00974BC5">
        <w:rPr>
          <w:sz w:val="28"/>
          <w:szCs w:val="28"/>
          <w:lang w:val="en-US"/>
        </w:rPr>
        <w:t xml:space="preserve"> </w:t>
      </w:r>
      <w:r w:rsidRPr="00C638A1">
        <w:rPr>
          <w:sz w:val="28"/>
          <w:szCs w:val="28"/>
          <w:lang w:val="en-US"/>
        </w:rPr>
        <w:t>123-128.</w:t>
      </w:r>
    </w:p>
    <w:p w14:paraId="5DE44FD1" w14:textId="009012BB"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247643">
        <w:rPr>
          <w:sz w:val="28"/>
          <w:szCs w:val="28"/>
          <w:lang w:val="fr-FR"/>
        </w:rPr>
        <w:t>Thibaudau</w:t>
      </w:r>
      <w:proofErr w:type="spellEnd"/>
      <w:r w:rsidRPr="00247643">
        <w:rPr>
          <w:sz w:val="28"/>
          <w:szCs w:val="28"/>
          <w:lang w:val="fr-FR"/>
        </w:rPr>
        <w:t xml:space="preserve"> F., </w:t>
      </w:r>
      <w:proofErr w:type="spellStart"/>
      <w:r w:rsidRPr="00247643">
        <w:rPr>
          <w:sz w:val="28"/>
          <w:szCs w:val="28"/>
          <w:lang w:val="fr-FR"/>
        </w:rPr>
        <w:t>Cousty</w:t>
      </w:r>
      <w:proofErr w:type="spellEnd"/>
      <w:r w:rsidRPr="00247643">
        <w:rPr>
          <w:sz w:val="28"/>
          <w:szCs w:val="28"/>
          <w:lang w:val="fr-FR"/>
        </w:rPr>
        <w:t xml:space="preserve"> J., </w:t>
      </w:r>
      <w:proofErr w:type="spellStart"/>
      <w:r w:rsidRPr="00247643">
        <w:rPr>
          <w:sz w:val="28"/>
          <w:szCs w:val="28"/>
          <w:lang w:val="fr-FR"/>
        </w:rPr>
        <w:t>Balanzat</w:t>
      </w:r>
      <w:proofErr w:type="spellEnd"/>
      <w:r w:rsidRPr="00247643">
        <w:rPr>
          <w:sz w:val="28"/>
          <w:szCs w:val="28"/>
          <w:lang w:val="fr-FR"/>
        </w:rPr>
        <w:t xml:space="preserve"> E.</w:t>
      </w:r>
      <w:r w:rsidR="00974BC5" w:rsidRPr="00247643">
        <w:rPr>
          <w:sz w:val="28"/>
          <w:szCs w:val="28"/>
          <w:lang w:val="fr-FR"/>
        </w:rPr>
        <w:t xml:space="preserve"> et al.</w:t>
      </w:r>
      <w:r w:rsidRPr="00247643">
        <w:rPr>
          <w:sz w:val="28"/>
          <w:szCs w:val="28"/>
          <w:lang w:val="fr-FR"/>
        </w:rPr>
        <w:t xml:space="preserve"> </w:t>
      </w:r>
      <w:r w:rsidRPr="00C638A1">
        <w:rPr>
          <w:sz w:val="28"/>
          <w:szCs w:val="28"/>
          <w:lang w:val="en-US"/>
        </w:rPr>
        <w:t>Atomic-force-microscopy observations of tracks induced by swift Kr ions in mica // Physical Review Letters. – 1991. – Vol. 67. – P. 1582</w:t>
      </w:r>
      <w:r w:rsidR="00974BC5">
        <w:rPr>
          <w:sz w:val="28"/>
          <w:szCs w:val="28"/>
          <w:lang w:val="en-US"/>
        </w:rPr>
        <w:t>-1585</w:t>
      </w:r>
      <w:r w:rsidRPr="00C638A1">
        <w:rPr>
          <w:sz w:val="28"/>
          <w:szCs w:val="28"/>
          <w:lang w:val="en-US"/>
        </w:rPr>
        <w:t>.</w:t>
      </w:r>
    </w:p>
    <w:p w14:paraId="1AD6FC4A" w14:textId="52085E37"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fr-FR"/>
        </w:rPr>
        <w:t xml:space="preserve">Yamamoto M., </w:t>
      </w:r>
      <w:proofErr w:type="spellStart"/>
      <w:r w:rsidRPr="00C638A1">
        <w:rPr>
          <w:sz w:val="28"/>
          <w:szCs w:val="28"/>
          <w:lang w:val="fr-FR"/>
        </w:rPr>
        <w:t>Yasuda</w:t>
      </w:r>
      <w:proofErr w:type="spellEnd"/>
      <w:r w:rsidRPr="00C638A1">
        <w:rPr>
          <w:sz w:val="28"/>
          <w:szCs w:val="28"/>
          <w:lang w:val="fr-FR"/>
        </w:rPr>
        <w:t xml:space="preserve"> N., </w:t>
      </w:r>
      <w:proofErr w:type="spellStart"/>
      <w:r w:rsidRPr="00C638A1">
        <w:rPr>
          <w:sz w:val="28"/>
          <w:szCs w:val="28"/>
          <w:lang w:val="fr-FR"/>
        </w:rPr>
        <w:t>Kurano</w:t>
      </w:r>
      <w:proofErr w:type="spellEnd"/>
      <w:r w:rsidRPr="00C638A1">
        <w:rPr>
          <w:sz w:val="28"/>
          <w:szCs w:val="28"/>
          <w:lang w:val="fr-FR"/>
        </w:rPr>
        <w:t xml:space="preserve"> M.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 xml:space="preserve">Atomic force microscope analyses of heavy ion tracks in CR-39 // </w:t>
      </w:r>
      <w:r w:rsidR="00C40AE3">
        <w:rPr>
          <w:sz w:val="28"/>
          <w:szCs w:val="28"/>
          <w:lang w:val="en-US"/>
        </w:rPr>
        <w:t>Nuclear Instruments and Methods in Physics Research Section B: Beam Interactions with Materials and Atoms.</w:t>
      </w:r>
      <w:r w:rsidRPr="00C638A1">
        <w:rPr>
          <w:sz w:val="28"/>
          <w:szCs w:val="28"/>
          <w:lang w:val="en-US"/>
        </w:rPr>
        <w:t xml:space="preserve"> – 1999. – Vol.</w:t>
      </w:r>
      <w:r w:rsidR="003D49A9">
        <w:rPr>
          <w:sz w:val="28"/>
          <w:szCs w:val="28"/>
          <w:lang w:val="en-US"/>
        </w:rPr>
        <w:t> </w:t>
      </w:r>
      <w:r w:rsidRPr="00C638A1">
        <w:rPr>
          <w:sz w:val="28"/>
          <w:szCs w:val="28"/>
          <w:lang w:val="en-US"/>
        </w:rPr>
        <w:t xml:space="preserve">152, </w:t>
      </w:r>
      <w:r w:rsidRPr="00C638A1">
        <w:rPr>
          <w:rFonts w:ascii="Times New Roman" w:hAnsi="Times New Roman" w:cs="Times New Roman"/>
          <w:sz w:val="28"/>
          <w:szCs w:val="28"/>
          <w:lang w:val="en-US"/>
        </w:rPr>
        <w:t>№</w:t>
      </w:r>
      <w:r w:rsidRPr="00C638A1">
        <w:rPr>
          <w:sz w:val="28"/>
          <w:szCs w:val="28"/>
          <w:lang w:val="en-US"/>
        </w:rPr>
        <w:t>2-3. – P. 349-356.</w:t>
      </w:r>
    </w:p>
    <w:p w14:paraId="449963EC" w14:textId="390C3D64"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fr-FR"/>
        </w:rPr>
        <w:t>Müller C., Voss K.O., Lang M.</w:t>
      </w:r>
      <w:r w:rsidR="003D49A9" w:rsidRPr="00247643">
        <w:rPr>
          <w:sz w:val="28"/>
          <w:szCs w:val="28"/>
          <w:lang w:val="fr-FR"/>
        </w:rPr>
        <w:t xml:space="preserve"> et al.</w:t>
      </w:r>
      <w:r w:rsidRPr="00247643">
        <w:rPr>
          <w:sz w:val="28"/>
          <w:szCs w:val="28"/>
          <w:lang w:val="fr-FR"/>
        </w:rPr>
        <w:t xml:space="preserve"> </w:t>
      </w:r>
      <w:r w:rsidRPr="00C638A1">
        <w:rPr>
          <w:sz w:val="28"/>
          <w:szCs w:val="28"/>
          <w:lang w:val="en-US"/>
        </w:rPr>
        <w:t xml:space="preserve">Correction of systematic errors in scanning force microscopy images with application to ion track micrographs // </w:t>
      </w:r>
      <w:r w:rsidR="00C40AE3">
        <w:rPr>
          <w:sz w:val="28"/>
          <w:szCs w:val="28"/>
          <w:lang w:val="en-US"/>
        </w:rPr>
        <w:t>Nuclear Instruments and Methods in Physics Research Section B: Beam Interactions with Materials and Atoms.</w:t>
      </w:r>
      <w:r w:rsidRPr="00C638A1">
        <w:rPr>
          <w:sz w:val="28"/>
          <w:szCs w:val="28"/>
          <w:lang w:val="en-US"/>
        </w:rPr>
        <w:t xml:space="preserve"> – 2003. – Vol. 212. – P. 318-325.</w:t>
      </w:r>
    </w:p>
    <w:p w14:paraId="4B9B21AF" w14:textId="13E38674"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fr-FR"/>
        </w:rPr>
        <w:t>Khalfaoui</w:t>
      </w:r>
      <w:proofErr w:type="spellEnd"/>
      <w:r w:rsidRPr="00C638A1">
        <w:rPr>
          <w:sz w:val="28"/>
          <w:szCs w:val="28"/>
          <w:lang w:val="fr-FR"/>
        </w:rPr>
        <w:t xml:space="preserve"> N., </w:t>
      </w:r>
      <w:proofErr w:type="spellStart"/>
      <w:r w:rsidRPr="00C638A1">
        <w:rPr>
          <w:sz w:val="28"/>
          <w:szCs w:val="28"/>
          <w:lang w:val="fr-FR"/>
        </w:rPr>
        <w:t>Rotaru</w:t>
      </w:r>
      <w:proofErr w:type="spellEnd"/>
      <w:r w:rsidRPr="00C638A1">
        <w:rPr>
          <w:sz w:val="28"/>
          <w:szCs w:val="28"/>
          <w:lang w:val="fr-FR"/>
        </w:rPr>
        <w:t xml:space="preserve"> C.C., Bouffard S.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 xml:space="preserve">Characterization of swift heavy ion tracks in CaF2 by scanning force and transmission electron microscopy // </w:t>
      </w:r>
      <w:r w:rsidR="00C40AE3">
        <w:rPr>
          <w:sz w:val="28"/>
          <w:szCs w:val="28"/>
          <w:lang w:val="en-US"/>
        </w:rPr>
        <w:t>Nuclear Instruments and Methods in Physics Research Section B: Beam Interactions with Materials and Atoms.</w:t>
      </w:r>
      <w:r w:rsidRPr="00C638A1">
        <w:rPr>
          <w:sz w:val="28"/>
          <w:szCs w:val="28"/>
          <w:lang w:val="en-US"/>
        </w:rPr>
        <w:t xml:space="preserve"> – 2005. – Vol. 240, </w:t>
      </w:r>
      <w:r w:rsidRPr="00C638A1">
        <w:rPr>
          <w:rFonts w:ascii="Times New Roman" w:hAnsi="Times New Roman" w:cs="Times New Roman"/>
          <w:sz w:val="28"/>
          <w:szCs w:val="28"/>
          <w:lang w:val="en-US"/>
        </w:rPr>
        <w:t xml:space="preserve">№ </w:t>
      </w:r>
      <w:r w:rsidRPr="00C638A1">
        <w:rPr>
          <w:sz w:val="28"/>
          <w:szCs w:val="28"/>
          <w:lang w:val="en-US"/>
        </w:rPr>
        <w:t>4. – P. 819-828.</w:t>
      </w:r>
    </w:p>
    <w:p w14:paraId="19682552" w14:textId="1529FBAE"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lastRenderedPageBreak/>
        <w:t xml:space="preserve">Schwen D., Bringa E., Krauser J.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sz w:val="28"/>
          <w:szCs w:val="28"/>
          <w:lang w:val="en-US"/>
        </w:rPr>
        <w:t xml:space="preserve">Nano-hillock formation in diamond-like carbon induced by swift heavy projectiles in the electronic stopping regime: Experiments and atomistic simulations // Applied Physics Letters. – 2012. – Vol. 101, </w:t>
      </w:r>
      <w:r w:rsidRPr="00C638A1">
        <w:rPr>
          <w:rFonts w:ascii="Times New Roman" w:hAnsi="Times New Roman" w:cs="Times New Roman"/>
          <w:sz w:val="28"/>
          <w:szCs w:val="28"/>
          <w:lang w:val="en-US"/>
        </w:rPr>
        <w:t xml:space="preserve">№ </w:t>
      </w:r>
      <w:r w:rsidRPr="00C638A1">
        <w:rPr>
          <w:sz w:val="28"/>
          <w:szCs w:val="28"/>
          <w:lang w:val="en-US"/>
        </w:rPr>
        <w:t>11. – P. 113115</w:t>
      </w:r>
      <w:r w:rsidR="001C4285">
        <w:rPr>
          <w:sz w:val="28"/>
          <w:szCs w:val="28"/>
          <w:lang w:val="en-US"/>
        </w:rPr>
        <w:t>-1-113115-4</w:t>
      </w:r>
      <w:r w:rsidRPr="00C638A1">
        <w:rPr>
          <w:sz w:val="28"/>
          <w:szCs w:val="28"/>
          <w:lang w:val="en-US"/>
        </w:rPr>
        <w:t>.</w:t>
      </w:r>
    </w:p>
    <w:p w14:paraId="4B6C8019" w14:textId="6B0D40F2"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Moll S., Thom</w:t>
      </w:r>
      <w:r w:rsidR="00D43DEC">
        <w:rPr>
          <w:sz w:val="28"/>
          <w:szCs w:val="28"/>
          <w:lang w:val="en-US"/>
        </w:rPr>
        <w:t>e</w:t>
      </w:r>
      <w:r w:rsidRPr="00C638A1">
        <w:rPr>
          <w:sz w:val="28"/>
          <w:szCs w:val="28"/>
          <w:lang w:val="en-US"/>
        </w:rPr>
        <w:t xml:space="preserve"> L., Vincent L.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sz w:val="28"/>
          <w:szCs w:val="28"/>
          <w:lang w:val="en-US"/>
        </w:rPr>
        <w:t xml:space="preserve">Damage induced by electronic excitation in ion-irradiated yttria-stabilized zirconia // Journal of Applied Physics.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2009</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105</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P. </w:t>
      </w:r>
      <w:r w:rsidRPr="00C638A1">
        <w:rPr>
          <w:sz w:val="28"/>
          <w:szCs w:val="28"/>
          <w:lang w:val="en-US"/>
        </w:rPr>
        <w:t>023512</w:t>
      </w:r>
      <w:r w:rsidRPr="00C638A1">
        <w:rPr>
          <w:rFonts w:ascii="Times New Roman" w:hAnsi="Times New Roman" w:cs="Times New Roman"/>
          <w:sz w:val="28"/>
          <w:szCs w:val="28"/>
          <w:lang w:val="kk-KZ"/>
        </w:rPr>
        <w:t>.</w:t>
      </w:r>
    </w:p>
    <w:p w14:paraId="1C7B1999" w14:textId="61CC326F"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kk-KZ"/>
        </w:rPr>
        <w:t xml:space="preserve">Skuratov V.A., Zinkle S.J., Efimov A.E. </w:t>
      </w:r>
      <w:r w:rsidR="001C4285" w:rsidRPr="00247643">
        <w:rPr>
          <w:rFonts w:ascii="Times New Roman" w:hAnsi="Times New Roman" w:cs="Times New Roman"/>
          <w:sz w:val="28"/>
          <w:szCs w:val="28"/>
          <w:lang w:val="kk-KZ"/>
        </w:rPr>
        <w:t xml:space="preserve">et al. </w:t>
      </w:r>
      <w:r w:rsidRPr="00C638A1">
        <w:rPr>
          <w:sz w:val="28"/>
          <w:szCs w:val="28"/>
          <w:lang w:val="en-US"/>
        </w:rPr>
        <w:t>Swift heavy ion-induced modification of Al</w:t>
      </w:r>
      <w:r w:rsidRPr="00D43DEC">
        <w:rPr>
          <w:sz w:val="28"/>
          <w:szCs w:val="28"/>
          <w:vertAlign w:val="subscript"/>
          <w:lang w:val="en-US"/>
        </w:rPr>
        <w:t>2</w:t>
      </w:r>
      <w:r w:rsidRPr="00C638A1">
        <w:rPr>
          <w:sz w:val="28"/>
          <w:szCs w:val="28"/>
          <w:lang w:val="en-US"/>
        </w:rPr>
        <w:t>O</w:t>
      </w:r>
      <w:r w:rsidRPr="00D43DEC">
        <w:rPr>
          <w:sz w:val="28"/>
          <w:szCs w:val="28"/>
          <w:vertAlign w:val="subscript"/>
          <w:lang w:val="en-US"/>
        </w:rPr>
        <w:t>3</w:t>
      </w:r>
      <w:r w:rsidRPr="00C638A1">
        <w:rPr>
          <w:sz w:val="28"/>
          <w:szCs w:val="28"/>
          <w:lang w:val="en-US"/>
        </w:rPr>
        <w:t xml:space="preserve"> and MgO surfaces // </w:t>
      </w:r>
      <w:r w:rsidR="00C40AE3">
        <w:rPr>
          <w:sz w:val="28"/>
          <w:szCs w:val="28"/>
          <w:lang w:val="en-US"/>
        </w:rPr>
        <w:t>Nuclear Instruments and Methods in Physics Research Section B: Beam Interactions with Materials and Atoms.</w:t>
      </w:r>
      <w:r w:rsidRPr="00C638A1">
        <w:rPr>
          <w:sz w:val="28"/>
          <w:szCs w:val="28"/>
          <w:lang w:val="en-US"/>
        </w:rPr>
        <w:t xml:space="preserve">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2003</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203</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P. </w:t>
      </w:r>
      <w:r w:rsidRPr="00C638A1">
        <w:rPr>
          <w:sz w:val="28"/>
          <w:szCs w:val="28"/>
          <w:lang w:val="en-US"/>
        </w:rPr>
        <w:t>136-140</w:t>
      </w:r>
      <w:r w:rsidRPr="00C638A1">
        <w:rPr>
          <w:rFonts w:ascii="Times New Roman" w:hAnsi="Times New Roman" w:cs="Times New Roman"/>
          <w:sz w:val="28"/>
          <w:szCs w:val="28"/>
          <w:lang w:val="kk-KZ"/>
        </w:rPr>
        <w:t>.</w:t>
      </w:r>
    </w:p>
    <w:p w14:paraId="3991C63E" w14:textId="71B7A70F"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fr-FR"/>
        </w:rPr>
        <w:t>Dartyge</w:t>
      </w:r>
      <w:proofErr w:type="spellEnd"/>
      <w:r w:rsidRPr="00C638A1">
        <w:rPr>
          <w:sz w:val="28"/>
          <w:szCs w:val="28"/>
          <w:lang w:val="fr-FR"/>
        </w:rPr>
        <w:t xml:space="preserve"> E. Influence de la </w:t>
      </w:r>
      <w:proofErr w:type="spellStart"/>
      <w:r w:rsidRPr="00C638A1">
        <w:rPr>
          <w:sz w:val="28"/>
          <w:szCs w:val="28"/>
          <w:lang w:val="fr-FR"/>
        </w:rPr>
        <w:t>temp</w:t>
      </w:r>
      <w:r w:rsidR="00D43DEC">
        <w:rPr>
          <w:sz w:val="28"/>
          <w:szCs w:val="28"/>
          <w:lang w:val="fr-FR"/>
        </w:rPr>
        <w:t>e</w:t>
      </w:r>
      <w:r w:rsidRPr="00C638A1">
        <w:rPr>
          <w:sz w:val="28"/>
          <w:szCs w:val="28"/>
          <w:lang w:val="fr-FR"/>
        </w:rPr>
        <w:t>rature</w:t>
      </w:r>
      <w:proofErr w:type="spellEnd"/>
      <w:r w:rsidRPr="00C638A1">
        <w:rPr>
          <w:sz w:val="28"/>
          <w:szCs w:val="28"/>
          <w:lang w:val="fr-FR"/>
        </w:rPr>
        <w:t xml:space="preserve"> sur la trace latente </w:t>
      </w:r>
      <w:proofErr w:type="spellStart"/>
      <w:r w:rsidRPr="00C638A1">
        <w:rPr>
          <w:sz w:val="28"/>
          <w:szCs w:val="28"/>
          <w:lang w:val="fr-FR"/>
        </w:rPr>
        <w:t>form</w:t>
      </w:r>
      <w:r w:rsidR="00D43DEC">
        <w:rPr>
          <w:sz w:val="28"/>
          <w:szCs w:val="28"/>
          <w:lang w:val="fr-FR"/>
        </w:rPr>
        <w:t>e</w:t>
      </w:r>
      <w:r w:rsidRPr="00C638A1">
        <w:rPr>
          <w:sz w:val="28"/>
          <w:szCs w:val="28"/>
          <w:lang w:val="fr-FR"/>
        </w:rPr>
        <w:t>e</w:t>
      </w:r>
      <w:proofErr w:type="spellEnd"/>
      <w:r w:rsidRPr="00C638A1">
        <w:rPr>
          <w:sz w:val="28"/>
          <w:szCs w:val="28"/>
          <w:lang w:val="fr-FR"/>
        </w:rPr>
        <w:t xml:space="preserve"> par les ions lourds de haute </w:t>
      </w:r>
      <w:proofErr w:type="spellStart"/>
      <w:r w:rsidR="00D43DEC">
        <w:rPr>
          <w:sz w:val="28"/>
          <w:szCs w:val="28"/>
          <w:lang w:val="fr-FR"/>
        </w:rPr>
        <w:t>e</w:t>
      </w:r>
      <w:r w:rsidRPr="00C638A1">
        <w:rPr>
          <w:sz w:val="28"/>
          <w:szCs w:val="28"/>
          <w:lang w:val="fr-FR"/>
        </w:rPr>
        <w:t>nergie</w:t>
      </w:r>
      <w:proofErr w:type="spellEnd"/>
      <w:r w:rsidRPr="00C638A1">
        <w:rPr>
          <w:sz w:val="28"/>
          <w:szCs w:val="28"/>
          <w:lang w:val="fr-FR"/>
        </w:rPr>
        <w:t xml:space="preserve"> dans le mica muscovite // Journal of </w:t>
      </w:r>
      <w:proofErr w:type="spellStart"/>
      <w:r w:rsidRPr="00C638A1">
        <w:rPr>
          <w:sz w:val="28"/>
          <w:szCs w:val="28"/>
          <w:lang w:val="fr-FR"/>
        </w:rPr>
        <w:t>Physics</w:t>
      </w:r>
      <w:proofErr w:type="spellEnd"/>
      <w:r w:rsidRPr="00C638A1">
        <w:rPr>
          <w:sz w:val="28"/>
          <w:szCs w:val="28"/>
          <w:lang w:val="fr-FR"/>
        </w:rPr>
        <w:t xml:space="preserve">. – 1978. – Vol. 39, </w:t>
      </w:r>
      <w:r w:rsidRPr="00C638A1">
        <w:rPr>
          <w:rFonts w:ascii="Times New Roman" w:hAnsi="Times New Roman" w:cs="Times New Roman"/>
          <w:sz w:val="28"/>
          <w:szCs w:val="28"/>
          <w:lang w:val="fr-FR"/>
        </w:rPr>
        <w:t>№</w:t>
      </w:r>
      <w:r w:rsidRPr="00C638A1">
        <w:rPr>
          <w:sz w:val="28"/>
          <w:szCs w:val="28"/>
          <w:lang w:val="fr-FR"/>
        </w:rPr>
        <w:t>12. – P. 1287-1297.</w:t>
      </w:r>
    </w:p>
    <w:p w14:paraId="286F1330" w14:textId="0E817530"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fr-FR"/>
        </w:rPr>
        <w:t xml:space="preserve">Albrecht D., Armbruster P., Spohr R.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sz w:val="28"/>
          <w:szCs w:val="28"/>
          <w:lang w:val="en-US"/>
        </w:rPr>
        <w:t>Investigation of heavy ion produced defect structures in insulators by small angle scattering // Applied Physics A. – 1985. – Vol. 37. – P. 37-46.</w:t>
      </w:r>
    </w:p>
    <w:p w14:paraId="483FEA09" w14:textId="5065B34D"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 xml:space="preserve">Schwartz K., Trautmann C., </w:t>
      </w:r>
      <w:proofErr w:type="spellStart"/>
      <w:r w:rsidRPr="00C638A1">
        <w:rPr>
          <w:sz w:val="28"/>
          <w:szCs w:val="28"/>
          <w:lang w:val="en-US"/>
        </w:rPr>
        <w:t>Steckenreiter</w:t>
      </w:r>
      <w:proofErr w:type="spellEnd"/>
      <w:r w:rsidRPr="00C638A1">
        <w:rPr>
          <w:sz w:val="28"/>
          <w:szCs w:val="28"/>
          <w:lang w:val="en-US"/>
        </w:rPr>
        <w:t xml:space="preserve"> C.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sz w:val="28"/>
          <w:szCs w:val="28"/>
          <w:lang w:val="en-US"/>
        </w:rPr>
        <w:t xml:space="preserve">Damage and track morphology in </w:t>
      </w:r>
      <w:proofErr w:type="spellStart"/>
      <w:r w:rsidRPr="00C638A1">
        <w:rPr>
          <w:sz w:val="28"/>
          <w:szCs w:val="28"/>
          <w:lang w:val="en-US"/>
        </w:rPr>
        <w:t>LiF</w:t>
      </w:r>
      <w:proofErr w:type="spellEnd"/>
      <w:r w:rsidRPr="00C638A1">
        <w:rPr>
          <w:sz w:val="28"/>
          <w:szCs w:val="28"/>
          <w:lang w:val="en-US"/>
        </w:rPr>
        <w:t xml:space="preserve"> crystals irradiated with GeV ions // Physical Review B. – 1998. – Vol. 58. – P. 11232</w:t>
      </w:r>
      <w:r w:rsidR="001C4285">
        <w:rPr>
          <w:sz w:val="28"/>
          <w:szCs w:val="28"/>
          <w:lang w:val="en-US"/>
        </w:rPr>
        <w:t>-11240</w:t>
      </w:r>
      <w:r w:rsidRPr="00C638A1">
        <w:rPr>
          <w:sz w:val="28"/>
          <w:szCs w:val="28"/>
          <w:lang w:val="en-US"/>
        </w:rPr>
        <w:t>.</w:t>
      </w:r>
    </w:p>
    <w:p w14:paraId="57022DB1" w14:textId="4DF1FEF7"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fr-FR"/>
        </w:rPr>
        <w:t>Afra</w:t>
      </w:r>
      <w:proofErr w:type="spellEnd"/>
      <w:r w:rsidRPr="00C638A1">
        <w:rPr>
          <w:sz w:val="28"/>
          <w:szCs w:val="28"/>
          <w:lang w:val="fr-FR"/>
        </w:rPr>
        <w:t xml:space="preserve"> B., Rodriguez M.D., Trautmann C.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 xml:space="preserve">SAXS investigations of the morphology of swift heavy ion tracks in α-quartz // Journal of Physics: Condensed Matter. – 2013. – Vol. 25, </w:t>
      </w:r>
      <w:r w:rsidRPr="00C638A1">
        <w:rPr>
          <w:rFonts w:ascii="Times New Roman" w:hAnsi="Times New Roman" w:cs="Times New Roman"/>
          <w:sz w:val="28"/>
          <w:szCs w:val="28"/>
          <w:lang w:val="en-US"/>
        </w:rPr>
        <w:t>№</w:t>
      </w:r>
      <w:r w:rsidRPr="00C638A1">
        <w:rPr>
          <w:sz w:val="28"/>
          <w:szCs w:val="28"/>
          <w:lang w:val="en-US"/>
        </w:rPr>
        <w:t>4. – P. 045006</w:t>
      </w:r>
      <w:r w:rsidR="00A80B6C">
        <w:rPr>
          <w:sz w:val="28"/>
          <w:szCs w:val="28"/>
          <w:lang w:val="en-US"/>
        </w:rPr>
        <w:t>-1-045006-9</w:t>
      </w:r>
      <w:r w:rsidRPr="00C638A1">
        <w:rPr>
          <w:sz w:val="28"/>
          <w:szCs w:val="28"/>
          <w:lang w:val="en-US"/>
        </w:rPr>
        <w:t>.</w:t>
      </w:r>
    </w:p>
    <w:p w14:paraId="099FB1A7" w14:textId="7D09D121"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Grover</w:t>
      </w:r>
      <w:proofErr w:type="spellEnd"/>
      <w:r w:rsidRPr="00C638A1">
        <w:rPr>
          <w:rFonts w:ascii="Times New Roman" w:hAnsi="Times New Roman" w:cs="Times New Roman"/>
          <w:sz w:val="28"/>
          <w:szCs w:val="28"/>
          <w:lang w:val="fr-FR"/>
        </w:rPr>
        <w:t xml:space="preserve"> V., Shukla R., Kumari R.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Effect of grain size and microstructure on radiation stability of CeO</w:t>
      </w:r>
      <w:r w:rsidRPr="00C40AE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an extensive study // Physical Chemistry Chemical Physics. – 2014. – Vol. 16, №48. – P. 27065-27073.</w:t>
      </w:r>
    </w:p>
    <w:p w14:paraId="4E6EF8AF" w14:textId="1182B8BB"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Morita Y., Nakajima K., Suzuki M.</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 xml:space="preserve">Surface effect on ion track formation in amorphous Si3N4 films // </w:t>
      </w:r>
      <w:r w:rsidR="00C40AE3">
        <w:rPr>
          <w:rFonts w:ascii="Times New Roman" w:hAnsi="Times New Roman" w:cs="Times New Roman"/>
          <w:sz w:val="28"/>
          <w:szCs w:val="28"/>
          <w:lang w:val="kk-KZ"/>
        </w:rPr>
        <w:t>Nuclear Instruments and Methods in Physics Research Section B: Beam Interactions with Materials and Atoms.</w:t>
      </w:r>
      <w:r w:rsidRPr="00C638A1">
        <w:rPr>
          <w:rFonts w:ascii="Times New Roman" w:hAnsi="Times New Roman" w:cs="Times New Roman"/>
          <w:sz w:val="28"/>
          <w:szCs w:val="28"/>
          <w:lang w:val="kk-KZ"/>
        </w:rPr>
        <w:t xml:space="preserve"> – 2013. – Vol.</w:t>
      </w:r>
      <w:r w:rsidR="00A80B6C">
        <w:rPr>
          <w:rFonts w:ascii="Times New Roman" w:hAnsi="Times New Roman" w:cs="Times New Roman"/>
          <w:sz w:val="28"/>
          <w:szCs w:val="28"/>
          <w:lang w:val="en-US"/>
        </w:rPr>
        <w:t> </w:t>
      </w:r>
      <w:r w:rsidRPr="00C638A1">
        <w:rPr>
          <w:rFonts w:ascii="Times New Roman" w:hAnsi="Times New Roman" w:cs="Times New Roman"/>
          <w:sz w:val="28"/>
          <w:szCs w:val="28"/>
          <w:lang w:val="kk-KZ"/>
        </w:rPr>
        <w:t>315. – P. 142</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145.</w:t>
      </w:r>
    </w:p>
    <w:p w14:paraId="12472114" w14:textId="3F14E634"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Janse van Vuuren A., Ibrayeva A., Skuratov V.</w:t>
      </w:r>
      <w:r w:rsidR="00A80B6C" w:rsidRPr="00247643">
        <w:rPr>
          <w:rFonts w:ascii="Times New Roman" w:hAnsi="Times New Roman" w:cs="Times New Roman"/>
          <w:sz w:val="28"/>
          <w:szCs w:val="28"/>
          <w:lang w:val="fr-FR"/>
        </w:rPr>
        <w:t xml:space="preserve"> et al. </w:t>
      </w:r>
      <w:r w:rsidRPr="00C638A1">
        <w:rPr>
          <w:rFonts w:ascii="Times New Roman" w:hAnsi="Times New Roman" w:cs="Times New Roman"/>
          <w:sz w:val="28"/>
          <w:szCs w:val="28"/>
          <w:lang w:val="kk-KZ"/>
        </w:rPr>
        <w:t>Analysis of the microstructural evolution of silicon nitride irradiated with swift Xe ions // Ceramics International. – 2020. – Vol. 46. – P. 7155</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7160.</w:t>
      </w:r>
    </w:p>
    <w:p w14:paraId="4DCCA507" w14:textId="57081337"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Janse Van Vuuren A., Ibrayeva A., Rymzhanov R.A.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Latent tracks of swift Bi ions in Si</w:t>
      </w:r>
      <w:r w:rsidRPr="00C40AE3">
        <w:rPr>
          <w:rFonts w:ascii="Times New Roman" w:hAnsi="Times New Roman" w:cs="Times New Roman"/>
          <w:sz w:val="28"/>
          <w:szCs w:val="28"/>
          <w:vertAlign w:val="subscript"/>
          <w:lang w:val="kk-KZ"/>
        </w:rPr>
        <w:t>3</w:t>
      </w:r>
      <w:r w:rsidRPr="00C638A1">
        <w:rPr>
          <w:rFonts w:ascii="Times New Roman" w:hAnsi="Times New Roman" w:cs="Times New Roman"/>
          <w:sz w:val="28"/>
          <w:szCs w:val="28"/>
          <w:lang w:val="kk-KZ"/>
        </w:rPr>
        <w:t>N</w:t>
      </w:r>
      <w:r w:rsidRPr="00C40AE3">
        <w:rPr>
          <w:rFonts w:ascii="Times New Roman" w:hAnsi="Times New Roman" w:cs="Times New Roman"/>
          <w:sz w:val="28"/>
          <w:szCs w:val="28"/>
          <w:vertAlign w:val="subscript"/>
          <w:lang w:val="kk-KZ"/>
        </w:rPr>
        <w:t>4</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Materials Research Express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2020. – Vol. </w:t>
      </w:r>
      <w:r w:rsidRPr="00C638A1">
        <w:rPr>
          <w:rFonts w:ascii="Times New Roman" w:hAnsi="Times New Roman" w:cs="Times New Roman"/>
          <w:sz w:val="28"/>
          <w:szCs w:val="28"/>
          <w:lang w:val="en-US"/>
        </w:rPr>
        <w:t>7,</w:t>
      </w:r>
      <w:r w:rsidRPr="00C638A1">
        <w:rPr>
          <w:rFonts w:ascii="Times New Roman" w:hAnsi="Times New Roman" w:cs="Times New Roman"/>
          <w:sz w:val="28"/>
          <w:szCs w:val="28"/>
          <w:lang w:val="kk-KZ"/>
        </w:rPr>
        <w:t xml:space="preserve"> №2</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 xml:space="preserve"> – P.</w:t>
      </w:r>
      <w:r w:rsidR="00A80B6C">
        <w:rPr>
          <w:rFonts w:ascii="Times New Roman" w:hAnsi="Times New Roman" w:cs="Times New Roman"/>
          <w:sz w:val="28"/>
          <w:szCs w:val="28"/>
          <w:lang w:val="en-US"/>
        </w:rPr>
        <w:t> </w:t>
      </w:r>
      <w:r w:rsidRPr="00C638A1">
        <w:rPr>
          <w:rFonts w:ascii="Times New Roman" w:hAnsi="Times New Roman" w:cs="Times New Roman"/>
          <w:sz w:val="28"/>
          <w:szCs w:val="28"/>
          <w:lang w:val="kk-KZ"/>
        </w:rPr>
        <w:t>025512</w:t>
      </w:r>
      <w:r w:rsidR="00A80B6C">
        <w:rPr>
          <w:rFonts w:ascii="Times New Roman" w:hAnsi="Times New Roman" w:cs="Times New Roman"/>
          <w:sz w:val="28"/>
          <w:szCs w:val="28"/>
          <w:lang w:val="en-US"/>
        </w:rPr>
        <w:t>-1-025512-8</w:t>
      </w:r>
      <w:r w:rsidRPr="00C638A1">
        <w:rPr>
          <w:rFonts w:ascii="Times New Roman" w:hAnsi="Times New Roman" w:cs="Times New Roman"/>
          <w:sz w:val="28"/>
          <w:szCs w:val="28"/>
          <w:lang w:val="kk-KZ"/>
        </w:rPr>
        <w:t>.</w:t>
      </w:r>
    </w:p>
    <w:p w14:paraId="3EE3D030" w14:textId="6BD5F8F9"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en-US"/>
        </w:rPr>
        <w:t>Toulemonde</w:t>
      </w:r>
      <w:proofErr w:type="spellEnd"/>
      <w:r w:rsidRPr="00C638A1">
        <w:rPr>
          <w:sz w:val="28"/>
          <w:szCs w:val="28"/>
          <w:lang w:val="en-US"/>
        </w:rPr>
        <w:t xml:space="preserve"> M., Studer F. Comparison of the radii of latent tracks induced by high-energy heavy ions in Y</w:t>
      </w:r>
      <w:r w:rsidRPr="00C40AE3">
        <w:rPr>
          <w:sz w:val="28"/>
          <w:szCs w:val="28"/>
          <w:vertAlign w:val="subscript"/>
          <w:lang w:val="en-US"/>
        </w:rPr>
        <w:t>3</w:t>
      </w:r>
      <w:r w:rsidRPr="00C638A1">
        <w:rPr>
          <w:sz w:val="28"/>
          <w:szCs w:val="28"/>
          <w:lang w:val="en-US"/>
        </w:rPr>
        <w:t>Fe</w:t>
      </w:r>
      <w:r w:rsidRPr="00C40AE3">
        <w:rPr>
          <w:sz w:val="28"/>
          <w:szCs w:val="28"/>
          <w:vertAlign w:val="subscript"/>
          <w:lang w:val="en-US"/>
        </w:rPr>
        <w:t>5</w:t>
      </w:r>
      <w:r w:rsidRPr="00C638A1">
        <w:rPr>
          <w:sz w:val="28"/>
          <w:szCs w:val="28"/>
          <w:lang w:val="en-US"/>
        </w:rPr>
        <w:t>O</w:t>
      </w:r>
      <w:r w:rsidRPr="00C40AE3">
        <w:rPr>
          <w:sz w:val="28"/>
          <w:szCs w:val="28"/>
          <w:vertAlign w:val="subscript"/>
          <w:lang w:val="en-US"/>
        </w:rPr>
        <w:t>12</w:t>
      </w:r>
      <w:r w:rsidRPr="00C638A1">
        <w:rPr>
          <w:sz w:val="28"/>
          <w:szCs w:val="28"/>
          <w:lang w:val="en-US"/>
        </w:rPr>
        <w:t xml:space="preserve"> by HREM, </w:t>
      </w:r>
      <w:proofErr w:type="spellStart"/>
      <w:r w:rsidRPr="00C638A1">
        <w:rPr>
          <w:sz w:val="28"/>
          <w:szCs w:val="28"/>
          <w:lang w:val="en-US"/>
        </w:rPr>
        <w:t>channelling</w:t>
      </w:r>
      <w:proofErr w:type="spellEnd"/>
      <w:r w:rsidRPr="00C638A1">
        <w:rPr>
          <w:sz w:val="28"/>
          <w:szCs w:val="28"/>
          <w:lang w:val="en-US"/>
        </w:rPr>
        <w:t xml:space="preserve"> Rutherford backscattering and Mössbauer spectrometry // Philosophical Magazine A. – 1988. – Vol. 58, </w:t>
      </w:r>
      <w:r w:rsidRPr="00C638A1">
        <w:rPr>
          <w:rFonts w:ascii="Times New Roman" w:hAnsi="Times New Roman" w:cs="Times New Roman"/>
          <w:sz w:val="28"/>
          <w:szCs w:val="28"/>
          <w:lang w:val="en-US"/>
        </w:rPr>
        <w:t>№</w:t>
      </w:r>
      <w:r w:rsidRPr="00C638A1">
        <w:rPr>
          <w:sz w:val="28"/>
          <w:szCs w:val="28"/>
          <w:lang w:val="en-US"/>
        </w:rPr>
        <w:t>5. – P. 799-808.</w:t>
      </w:r>
    </w:p>
    <w:p w14:paraId="44B6A8B0" w14:textId="2444EF71"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en-US"/>
        </w:rPr>
        <w:t>Houpert</w:t>
      </w:r>
      <w:proofErr w:type="spellEnd"/>
      <w:r w:rsidRPr="00C638A1">
        <w:rPr>
          <w:sz w:val="28"/>
          <w:szCs w:val="28"/>
          <w:lang w:val="en-US"/>
        </w:rPr>
        <w:t xml:space="preserve"> Ch., Studer F., Groult D.</w:t>
      </w:r>
      <w:r w:rsidR="00A80B6C">
        <w:rPr>
          <w:sz w:val="28"/>
          <w:szCs w:val="28"/>
          <w:lang w:val="en-US"/>
        </w:rPr>
        <w:t xml:space="preserve"> et al.</w:t>
      </w:r>
      <w:r w:rsidRPr="00C638A1">
        <w:rPr>
          <w:sz w:val="28"/>
          <w:szCs w:val="28"/>
          <w:lang w:val="en-US"/>
        </w:rPr>
        <w:t xml:space="preserve"> Transition from localized defects to continuous latent tracks in magnetic insulators irradiated by high energy heavy ions: A HREM investigation // </w:t>
      </w:r>
      <w:r w:rsidR="00C40AE3">
        <w:rPr>
          <w:sz w:val="28"/>
          <w:szCs w:val="28"/>
          <w:lang w:val="en-US"/>
        </w:rPr>
        <w:t xml:space="preserve">Nuclear Instruments and Methods in Physics Research </w:t>
      </w:r>
      <w:r w:rsidR="00C40AE3">
        <w:rPr>
          <w:sz w:val="28"/>
          <w:szCs w:val="28"/>
          <w:lang w:val="en-US"/>
        </w:rPr>
        <w:lastRenderedPageBreak/>
        <w:t>Section B: Beam Interactions with Materials and Atoms.</w:t>
      </w:r>
      <w:r w:rsidRPr="00C638A1">
        <w:rPr>
          <w:sz w:val="28"/>
          <w:szCs w:val="28"/>
          <w:lang w:val="en-US"/>
        </w:rPr>
        <w:t xml:space="preserve"> – 1989. – Vol. 39, </w:t>
      </w:r>
      <w:r w:rsidRPr="00C638A1">
        <w:rPr>
          <w:rFonts w:ascii="Times New Roman" w:hAnsi="Times New Roman" w:cs="Times New Roman"/>
          <w:sz w:val="28"/>
          <w:szCs w:val="28"/>
          <w:lang w:val="en-US"/>
        </w:rPr>
        <w:t>№</w:t>
      </w:r>
      <w:r w:rsidRPr="00C638A1">
        <w:rPr>
          <w:sz w:val="28"/>
          <w:szCs w:val="28"/>
          <w:lang w:val="en-US"/>
        </w:rPr>
        <w:t>1-4. – P. 720-723.</w:t>
      </w:r>
    </w:p>
    <w:p w14:paraId="2E724D51" w14:textId="52DD8470"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en-US"/>
        </w:rPr>
        <w:t>Bursill</w:t>
      </w:r>
      <w:proofErr w:type="spellEnd"/>
      <w:r w:rsidRPr="00C638A1">
        <w:rPr>
          <w:sz w:val="28"/>
          <w:szCs w:val="28"/>
          <w:lang w:val="en-US"/>
        </w:rPr>
        <w:t xml:space="preserve"> L.A., </w:t>
      </w:r>
      <w:proofErr w:type="spellStart"/>
      <w:r w:rsidRPr="00C638A1">
        <w:rPr>
          <w:sz w:val="28"/>
          <w:szCs w:val="28"/>
          <w:lang w:val="en-US"/>
        </w:rPr>
        <w:t>Braunshausen</w:t>
      </w:r>
      <w:proofErr w:type="spellEnd"/>
      <w:r w:rsidRPr="00C638A1">
        <w:rPr>
          <w:sz w:val="28"/>
          <w:szCs w:val="28"/>
          <w:lang w:val="en-US"/>
        </w:rPr>
        <w:t xml:space="preserve"> G. Heavy-ion irradiation tracks in zircon // Philosophical Magazine. – 1990. – Vol. 62, </w:t>
      </w:r>
      <w:r w:rsidR="00A80B6C" w:rsidRPr="00A80B6C">
        <w:rPr>
          <w:sz w:val="28"/>
          <w:szCs w:val="28"/>
          <w:lang w:val="en-US"/>
        </w:rPr>
        <w:t>№</w:t>
      </w:r>
      <w:r w:rsidRPr="00C638A1">
        <w:rPr>
          <w:sz w:val="28"/>
          <w:szCs w:val="28"/>
          <w:lang w:val="en-US"/>
        </w:rPr>
        <w:t>4. – P. 395-420.</w:t>
      </w:r>
    </w:p>
    <w:p w14:paraId="720CED0C" w14:textId="1652F98E"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en-US"/>
        </w:rPr>
        <w:t>Tr</w:t>
      </w:r>
      <w:r w:rsidR="00C40AE3">
        <w:rPr>
          <w:sz w:val="28"/>
          <w:szCs w:val="28"/>
          <w:lang w:val="en-US"/>
        </w:rPr>
        <w:t>a</w:t>
      </w:r>
      <w:r w:rsidRPr="00C638A1">
        <w:rPr>
          <w:sz w:val="28"/>
          <w:szCs w:val="28"/>
          <w:lang w:val="en-US"/>
        </w:rPr>
        <w:t>holt</w:t>
      </w:r>
      <w:proofErr w:type="spellEnd"/>
      <w:r w:rsidRPr="00C638A1">
        <w:rPr>
          <w:sz w:val="28"/>
          <w:szCs w:val="28"/>
          <w:lang w:val="en-US"/>
        </w:rPr>
        <w:t xml:space="preserve"> C., Wiesner J., Zandbergen H.W.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sz w:val="28"/>
          <w:szCs w:val="28"/>
          <w:lang w:val="en-US"/>
        </w:rPr>
        <w:t xml:space="preserve">High resolution electron microscopy of heavy-ion induced defects in superconducting Bi-2212 thin films in relation to their effect on </w:t>
      </w:r>
      <w:proofErr w:type="spellStart"/>
      <w:r w:rsidRPr="00C638A1">
        <w:rPr>
          <w:sz w:val="28"/>
          <w:szCs w:val="28"/>
          <w:lang w:val="en-US"/>
        </w:rPr>
        <w:t>J</w:t>
      </w:r>
      <w:r w:rsidRPr="00C638A1">
        <w:rPr>
          <w:sz w:val="28"/>
          <w:szCs w:val="28"/>
          <w:vertAlign w:val="subscript"/>
          <w:lang w:val="en-US"/>
        </w:rPr>
        <w:t>c</w:t>
      </w:r>
      <w:proofErr w:type="spellEnd"/>
      <w:r w:rsidRPr="00C638A1">
        <w:rPr>
          <w:sz w:val="28"/>
          <w:szCs w:val="28"/>
          <w:lang w:val="en-US"/>
        </w:rPr>
        <w:t xml:space="preserve"> // Physica C. – 1996. – Vol. 268, </w:t>
      </w:r>
      <w:r w:rsidRPr="00C638A1">
        <w:rPr>
          <w:rFonts w:ascii="Times New Roman" w:hAnsi="Times New Roman" w:cs="Times New Roman"/>
          <w:sz w:val="28"/>
          <w:szCs w:val="28"/>
          <w:lang w:val="en-US"/>
        </w:rPr>
        <w:t>№</w:t>
      </w:r>
      <w:r w:rsidRPr="00C638A1">
        <w:rPr>
          <w:sz w:val="28"/>
          <w:szCs w:val="28"/>
          <w:lang w:val="en-US"/>
        </w:rPr>
        <w:t>1-2. – P. 161-172.</w:t>
      </w:r>
    </w:p>
    <w:p w14:paraId="74EED047" w14:textId="2042FF91"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en-US"/>
        </w:rPr>
        <w:t xml:space="preserve">Wiss T., Matzke </w:t>
      </w:r>
      <w:proofErr w:type="spellStart"/>
      <w:r w:rsidRPr="00247643">
        <w:rPr>
          <w:sz w:val="28"/>
          <w:szCs w:val="28"/>
          <w:lang w:val="en-US"/>
        </w:rPr>
        <w:t>Hj</w:t>
      </w:r>
      <w:proofErr w:type="spellEnd"/>
      <w:r w:rsidRPr="00247643">
        <w:rPr>
          <w:sz w:val="28"/>
          <w:szCs w:val="28"/>
          <w:lang w:val="en-US"/>
        </w:rPr>
        <w:t xml:space="preserve">., Trautmann C. </w:t>
      </w:r>
      <w:r w:rsidR="00E71508" w:rsidRPr="00247643">
        <w:rPr>
          <w:rFonts w:ascii="Times New Roman" w:hAnsi="Times New Roman" w:cs="Times New Roman"/>
          <w:sz w:val="28"/>
          <w:szCs w:val="28"/>
          <w:lang w:val="en-US"/>
        </w:rPr>
        <w:t>et al.</w:t>
      </w:r>
      <w:r w:rsidRPr="00247643">
        <w:rPr>
          <w:lang w:val="en-US"/>
        </w:rPr>
        <w:t xml:space="preserve"> </w:t>
      </w:r>
      <w:r w:rsidRPr="00C638A1">
        <w:rPr>
          <w:sz w:val="28"/>
          <w:szCs w:val="28"/>
          <w:lang w:val="en-US"/>
        </w:rPr>
        <w:t>Radiation damage in UO</w:t>
      </w:r>
      <w:r w:rsidRPr="00C40AE3">
        <w:rPr>
          <w:sz w:val="28"/>
          <w:szCs w:val="28"/>
          <w:vertAlign w:val="subscript"/>
          <w:lang w:val="en-US"/>
        </w:rPr>
        <w:t>2</w:t>
      </w:r>
      <w:r w:rsidRPr="00C638A1">
        <w:rPr>
          <w:sz w:val="28"/>
          <w:szCs w:val="28"/>
          <w:lang w:val="en-US"/>
        </w:rPr>
        <w:t xml:space="preserve"> by swift heavy ions // </w:t>
      </w:r>
      <w:r w:rsidR="00C40AE3">
        <w:rPr>
          <w:sz w:val="28"/>
          <w:szCs w:val="28"/>
          <w:lang w:val="en-US"/>
        </w:rPr>
        <w:t>Nuclear Instruments and Methods in Physics Research Section B: Beam Interactions with Materials and Atoms.</w:t>
      </w:r>
      <w:r w:rsidRPr="00C638A1">
        <w:rPr>
          <w:sz w:val="28"/>
          <w:szCs w:val="28"/>
          <w:lang w:val="en-US"/>
        </w:rPr>
        <w:t xml:space="preserve">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1997</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 xml:space="preserve">122, </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3</w:t>
      </w:r>
      <w:r w:rsidRPr="00C638A1">
        <w:rPr>
          <w:rFonts w:ascii="Times New Roman" w:hAnsi="Times New Roman" w:cs="Times New Roman"/>
          <w:sz w:val="28"/>
          <w:szCs w:val="28"/>
          <w:lang w:val="kk-KZ"/>
        </w:rPr>
        <w:t xml:space="preserve">. – P. </w:t>
      </w:r>
      <w:r w:rsidRPr="00C638A1">
        <w:rPr>
          <w:sz w:val="28"/>
          <w:szCs w:val="28"/>
          <w:lang w:val="en-US"/>
        </w:rPr>
        <w:t>583-588</w:t>
      </w:r>
      <w:r w:rsidRPr="00C638A1">
        <w:rPr>
          <w:rFonts w:ascii="Times New Roman" w:hAnsi="Times New Roman" w:cs="Times New Roman"/>
          <w:sz w:val="28"/>
          <w:szCs w:val="28"/>
          <w:lang w:val="kk-KZ"/>
        </w:rPr>
        <w:t>.</w:t>
      </w:r>
    </w:p>
    <w:p w14:paraId="08B93BCB" w14:textId="389EE857"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 xml:space="preserve">Matzke </w:t>
      </w:r>
      <w:proofErr w:type="spellStart"/>
      <w:r w:rsidRPr="00C638A1">
        <w:rPr>
          <w:sz w:val="28"/>
          <w:szCs w:val="28"/>
          <w:lang w:val="en-US"/>
        </w:rPr>
        <w:t>Hj</w:t>
      </w:r>
      <w:proofErr w:type="spellEnd"/>
      <w:r w:rsidRPr="00C638A1">
        <w:rPr>
          <w:sz w:val="28"/>
          <w:szCs w:val="28"/>
          <w:lang w:val="en-US"/>
        </w:rPr>
        <w:t xml:space="preserve">., </w:t>
      </w:r>
      <w:proofErr w:type="spellStart"/>
      <w:r w:rsidRPr="00C638A1">
        <w:rPr>
          <w:sz w:val="28"/>
          <w:szCs w:val="28"/>
          <w:lang w:val="en-US"/>
        </w:rPr>
        <w:t>Lucuta</w:t>
      </w:r>
      <w:proofErr w:type="spellEnd"/>
      <w:r w:rsidRPr="00C638A1">
        <w:rPr>
          <w:sz w:val="28"/>
          <w:szCs w:val="28"/>
          <w:lang w:val="en-US"/>
        </w:rPr>
        <w:t xml:space="preserve"> P.G., Wiss T.</w:t>
      </w:r>
      <w:r w:rsidRPr="00C638A1">
        <w:rPr>
          <w:lang w:val="en-US"/>
        </w:rPr>
        <w:t xml:space="preserve"> </w:t>
      </w:r>
      <w:r w:rsidRPr="00C638A1">
        <w:rPr>
          <w:sz w:val="28"/>
          <w:szCs w:val="28"/>
          <w:lang w:val="en-US"/>
        </w:rPr>
        <w:t xml:space="preserve">Swift heavy ion and fission damage effects in UO2 // </w:t>
      </w:r>
      <w:r w:rsidR="00C40AE3">
        <w:rPr>
          <w:sz w:val="28"/>
          <w:szCs w:val="28"/>
          <w:lang w:val="en-US"/>
        </w:rPr>
        <w:t>Nuclear Instruments and Methods in Physics Research Section B: Beam Interactions with Materials and Atoms.</w:t>
      </w:r>
      <w:r w:rsidRPr="00C638A1">
        <w:rPr>
          <w:sz w:val="28"/>
          <w:szCs w:val="28"/>
          <w:lang w:val="en-US"/>
        </w:rPr>
        <w:t xml:space="preserv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00</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166-167</w:t>
      </w:r>
      <w:r w:rsidRPr="00C638A1">
        <w:rPr>
          <w:rFonts w:ascii="Times New Roman" w:hAnsi="Times New Roman" w:cs="Times New Roman"/>
          <w:sz w:val="28"/>
          <w:szCs w:val="28"/>
          <w:lang w:val="kk-KZ"/>
        </w:rPr>
        <w:t xml:space="preserve">. – P. </w:t>
      </w:r>
      <w:r w:rsidRPr="00C638A1">
        <w:rPr>
          <w:sz w:val="28"/>
          <w:szCs w:val="28"/>
          <w:lang w:val="en-US"/>
        </w:rPr>
        <w:t>920-926</w:t>
      </w:r>
      <w:r w:rsidRPr="00C638A1">
        <w:rPr>
          <w:rFonts w:ascii="Times New Roman" w:hAnsi="Times New Roman" w:cs="Times New Roman"/>
          <w:sz w:val="28"/>
          <w:szCs w:val="28"/>
          <w:lang w:val="kk-KZ"/>
        </w:rPr>
        <w:t>.</w:t>
      </w:r>
    </w:p>
    <w:p w14:paraId="453781EF" w14:textId="601854AC"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 xml:space="preserve">Sonoda T., Kinoshita M., Ishikawa N.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sz w:val="28"/>
          <w:szCs w:val="28"/>
          <w:lang w:val="en-US"/>
        </w:rPr>
        <w:t xml:space="preserve">Clarification of high density electronic excitation effects on the microstructural evolution in UO2 // </w:t>
      </w:r>
      <w:r w:rsidR="00C40AE3">
        <w:rPr>
          <w:sz w:val="28"/>
          <w:szCs w:val="28"/>
          <w:lang w:val="en-US"/>
        </w:rPr>
        <w:t>Nuclear Instruments and Methods in Physics Research Section B: Beam Interactions with Materials and Atoms.</w:t>
      </w:r>
      <w:r w:rsidRPr="00C638A1">
        <w:rPr>
          <w:sz w:val="28"/>
          <w:szCs w:val="28"/>
          <w:lang w:val="en-US"/>
        </w:rPr>
        <w:t xml:space="preserv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10</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268</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19</w:t>
      </w:r>
      <w:r w:rsidRPr="00C638A1">
        <w:rPr>
          <w:rFonts w:ascii="Times New Roman" w:hAnsi="Times New Roman" w:cs="Times New Roman"/>
          <w:sz w:val="28"/>
          <w:szCs w:val="28"/>
          <w:lang w:val="kk-KZ"/>
        </w:rPr>
        <w:t xml:space="preserve">. – P. </w:t>
      </w:r>
      <w:r w:rsidRPr="00C638A1">
        <w:rPr>
          <w:sz w:val="28"/>
          <w:szCs w:val="28"/>
          <w:lang w:val="en-US"/>
        </w:rPr>
        <w:t>3277-3281</w:t>
      </w:r>
      <w:r w:rsidRPr="00C638A1">
        <w:rPr>
          <w:rFonts w:ascii="Times New Roman" w:hAnsi="Times New Roman" w:cs="Times New Roman"/>
          <w:sz w:val="28"/>
          <w:szCs w:val="28"/>
          <w:lang w:val="kk-KZ"/>
        </w:rPr>
        <w:t>.</w:t>
      </w:r>
    </w:p>
    <w:p w14:paraId="7D808796" w14:textId="0EA9B43C"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en-US"/>
        </w:rPr>
        <w:t>Costantini J.M., Trautmann C., Thom</w:t>
      </w:r>
      <w:r w:rsidR="00D43DEC" w:rsidRPr="00247643">
        <w:rPr>
          <w:sz w:val="28"/>
          <w:szCs w:val="28"/>
          <w:lang w:val="en-US"/>
        </w:rPr>
        <w:t>e</w:t>
      </w:r>
      <w:r w:rsidRPr="00247643">
        <w:rPr>
          <w:sz w:val="28"/>
          <w:szCs w:val="28"/>
          <w:lang w:val="en-US"/>
        </w:rPr>
        <w:t xml:space="preserve"> L. </w:t>
      </w:r>
      <w:r w:rsidR="00E71508" w:rsidRPr="00247643">
        <w:rPr>
          <w:rFonts w:ascii="Times New Roman" w:hAnsi="Times New Roman" w:cs="Times New Roman"/>
          <w:sz w:val="28"/>
          <w:szCs w:val="28"/>
          <w:lang w:val="en-US"/>
        </w:rPr>
        <w:t>et al.</w:t>
      </w:r>
      <w:r w:rsidRPr="00247643">
        <w:rPr>
          <w:rFonts w:ascii="Times New Roman" w:hAnsi="Times New Roman" w:cs="Times New Roman"/>
          <w:sz w:val="28"/>
          <w:szCs w:val="28"/>
          <w:lang w:val="en-US"/>
        </w:rPr>
        <w:t xml:space="preserve"> </w:t>
      </w:r>
      <w:r w:rsidRPr="00C638A1">
        <w:rPr>
          <w:sz w:val="28"/>
          <w:szCs w:val="28"/>
          <w:lang w:val="en-US"/>
        </w:rPr>
        <w:t xml:space="preserve">Swift heavy ion-induced swelling and damage in yttria-stabilized zirconia // Journal of Applied Physics.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2007</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101</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P. </w:t>
      </w:r>
      <w:r w:rsidRPr="00C638A1">
        <w:rPr>
          <w:sz w:val="28"/>
          <w:szCs w:val="28"/>
          <w:lang w:val="en-US"/>
        </w:rPr>
        <w:t>073501</w:t>
      </w:r>
      <w:r w:rsidR="00A80B6C" w:rsidRPr="00A80B6C">
        <w:rPr>
          <w:sz w:val="28"/>
          <w:szCs w:val="28"/>
          <w:lang w:val="en-US"/>
        </w:rPr>
        <w:t>-1-073501-8</w:t>
      </w:r>
      <w:r w:rsidRPr="00C638A1">
        <w:rPr>
          <w:rFonts w:ascii="Times New Roman" w:hAnsi="Times New Roman" w:cs="Times New Roman"/>
          <w:sz w:val="28"/>
          <w:szCs w:val="28"/>
          <w:lang w:val="kk-KZ"/>
        </w:rPr>
        <w:t>.</w:t>
      </w:r>
    </w:p>
    <w:p w14:paraId="46DE768F" w14:textId="4BD33130"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en-US"/>
        </w:rPr>
        <w:t>Sattonnay</w:t>
      </w:r>
      <w:proofErr w:type="spellEnd"/>
      <w:r w:rsidRPr="00C638A1">
        <w:rPr>
          <w:sz w:val="28"/>
          <w:szCs w:val="28"/>
          <w:lang w:val="en-US"/>
        </w:rPr>
        <w:t xml:space="preserve"> G., </w:t>
      </w:r>
      <w:proofErr w:type="spellStart"/>
      <w:r w:rsidRPr="00C638A1">
        <w:rPr>
          <w:sz w:val="28"/>
          <w:szCs w:val="28"/>
          <w:lang w:val="en-US"/>
        </w:rPr>
        <w:t>Lahrichi</w:t>
      </w:r>
      <w:proofErr w:type="spellEnd"/>
      <w:r w:rsidRPr="00C638A1">
        <w:rPr>
          <w:sz w:val="28"/>
          <w:szCs w:val="28"/>
          <w:lang w:val="en-US"/>
        </w:rPr>
        <w:t xml:space="preserve"> M., Herbst-</w:t>
      </w:r>
      <w:proofErr w:type="spellStart"/>
      <w:r w:rsidRPr="00C638A1">
        <w:rPr>
          <w:sz w:val="28"/>
          <w:szCs w:val="28"/>
          <w:lang w:val="en-US"/>
        </w:rPr>
        <w:t>Ghysel</w:t>
      </w:r>
      <w:proofErr w:type="spellEnd"/>
      <w:r w:rsidRPr="00C638A1">
        <w:rPr>
          <w:sz w:val="28"/>
          <w:szCs w:val="28"/>
          <w:lang w:val="en-US"/>
        </w:rPr>
        <w:t xml:space="preserve"> M., Garrido F.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sz w:val="28"/>
          <w:szCs w:val="28"/>
          <w:lang w:val="en-US"/>
        </w:rPr>
        <w:t xml:space="preserve">Stress field induced by swift heavy ion irradiation in cubic yttria stabilized zirconia // Journal of Applied Physics.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2007</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101</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P. </w:t>
      </w:r>
      <w:r w:rsidRPr="00C638A1">
        <w:rPr>
          <w:sz w:val="28"/>
          <w:szCs w:val="28"/>
          <w:lang w:val="en-US"/>
        </w:rPr>
        <w:t>103516</w:t>
      </w:r>
      <w:r w:rsidR="00A80B6C" w:rsidRPr="00A80B6C">
        <w:rPr>
          <w:sz w:val="28"/>
          <w:szCs w:val="28"/>
          <w:lang w:val="en-US"/>
        </w:rPr>
        <w:t>-1-103516-6</w:t>
      </w:r>
      <w:r w:rsidRPr="00C638A1">
        <w:rPr>
          <w:rFonts w:ascii="Times New Roman" w:hAnsi="Times New Roman" w:cs="Times New Roman"/>
          <w:sz w:val="28"/>
          <w:szCs w:val="28"/>
          <w:lang w:val="kk-KZ"/>
        </w:rPr>
        <w:t>.</w:t>
      </w:r>
    </w:p>
    <w:p w14:paraId="5F772988" w14:textId="31822F7C"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olor w:val="auto"/>
          <w:sz w:val="28"/>
          <w:szCs w:val="28"/>
          <w:lang w:val="fr-FR"/>
        </w:rPr>
        <w:t xml:space="preserve">Gentils A., </w:t>
      </w:r>
      <w:proofErr w:type="spellStart"/>
      <w:r w:rsidRPr="00C638A1">
        <w:rPr>
          <w:rFonts w:ascii="Times New Roman" w:hAnsi="Times New Roman"/>
          <w:color w:val="auto"/>
          <w:sz w:val="28"/>
          <w:szCs w:val="28"/>
          <w:lang w:val="fr-FR"/>
        </w:rPr>
        <w:t>Thome</w:t>
      </w:r>
      <w:proofErr w:type="spellEnd"/>
      <w:r w:rsidRPr="00C638A1">
        <w:rPr>
          <w:rFonts w:ascii="Times New Roman" w:hAnsi="Times New Roman"/>
          <w:color w:val="auto"/>
          <w:sz w:val="28"/>
          <w:szCs w:val="28"/>
          <w:lang w:val="fr-FR"/>
        </w:rPr>
        <w:t xml:space="preserve"> L., </w:t>
      </w:r>
      <w:proofErr w:type="spellStart"/>
      <w:r w:rsidRPr="00C638A1">
        <w:rPr>
          <w:rFonts w:ascii="Times New Roman" w:hAnsi="Times New Roman"/>
          <w:color w:val="auto"/>
          <w:sz w:val="28"/>
          <w:szCs w:val="28"/>
          <w:lang w:val="fr-FR"/>
        </w:rPr>
        <w:t>Jagielski</w:t>
      </w:r>
      <w:proofErr w:type="spellEnd"/>
      <w:r w:rsidRPr="00C638A1">
        <w:rPr>
          <w:rFonts w:ascii="Times New Roman" w:hAnsi="Times New Roman"/>
          <w:color w:val="auto"/>
          <w:sz w:val="28"/>
          <w:szCs w:val="28"/>
          <w:lang w:val="fr-FR"/>
        </w:rPr>
        <w:t xml:space="preserve"> J.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olor w:val="auto"/>
          <w:sz w:val="28"/>
          <w:szCs w:val="28"/>
          <w:lang w:val="en-US"/>
        </w:rPr>
        <w:t xml:space="preserve">Damage production in cubic zirconia irradiated with swift heavy ion </w:t>
      </w:r>
      <w:r w:rsidRPr="00C638A1">
        <w:rPr>
          <w:rFonts w:ascii="Times New Roman" w:hAnsi="Times New Roman"/>
          <w:color w:val="auto"/>
          <w:sz w:val="28"/>
          <w:szCs w:val="28"/>
          <w:lang w:val="kk-KZ"/>
        </w:rPr>
        <w:t xml:space="preserve">// </w:t>
      </w:r>
      <w:r w:rsidR="00C40AE3">
        <w:rPr>
          <w:sz w:val="28"/>
          <w:szCs w:val="28"/>
          <w:lang w:val="en-US"/>
        </w:rPr>
        <w:t>Nuclear Instruments and Methods in Physics Research Section B: Beam Interactions with Materials and Atoms.</w:t>
      </w:r>
      <w:r w:rsidRPr="00C638A1">
        <w:rPr>
          <w:rFonts w:ascii="Times New Roman" w:hAnsi="Times New Roman"/>
          <w:color w:val="auto"/>
          <w:sz w:val="28"/>
          <w:szCs w:val="28"/>
          <w:lang w:val="en-US"/>
        </w:rPr>
        <w:t xml:space="preserve"> – 200</w:t>
      </w:r>
      <w:r w:rsidRPr="00C638A1">
        <w:rPr>
          <w:rFonts w:ascii="Times New Roman" w:hAnsi="Times New Roman"/>
          <w:color w:val="auto"/>
          <w:sz w:val="28"/>
          <w:szCs w:val="28"/>
          <w:lang w:val="kk-KZ"/>
        </w:rPr>
        <w:t>4</w:t>
      </w:r>
      <w:r w:rsidRPr="00C638A1">
        <w:rPr>
          <w:rFonts w:ascii="Times New Roman" w:hAnsi="Times New Roman"/>
          <w:color w:val="auto"/>
          <w:sz w:val="28"/>
          <w:szCs w:val="28"/>
          <w:lang w:val="en-US"/>
        </w:rPr>
        <w:t>. – Vol. 218. – P. 457</w:t>
      </w:r>
      <w:r w:rsidR="00C40AE3">
        <w:rPr>
          <w:rFonts w:ascii="Times New Roman" w:hAnsi="Times New Roman"/>
          <w:color w:val="auto"/>
          <w:sz w:val="28"/>
          <w:szCs w:val="28"/>
          <w:lang w:val="en-US"/>
        </w:rPr>
        <w:t>-</w:t>
      </w:r>
      <w:r w:rsidRPr="00C638A1">
        <w:rPr>
          <w:rFonts w:ascii="Times New Roman" w:hAnsi="Times New Roman"/>
          <w:color w:val="auto"/>
          <w:sz w:val="28"/>
          <w:szCs w:val="28"/>
          <w:lang w:val="en-US"/>
        </w:rPr>
        <w:t>460.</w:t>
      </w:r>
    </w:p>
    <w:p w14:paraId="79814196" w14:textId="660383D3" w:rsidR="00B23249" w:rsidRPr="00C638A1" w:rsidRDefault="00B23249" w:rsidP="00B54C9B">
      <w:pPr>
        <w:pStyle w:val="a7"/>
        <w:numPr>
          <w:ilvl w:val="0"/>
          <w:numId w:val="19"/>
        </w:numPr>
        <w:pBdr>
          <w:top w:val="nil"/>
          <w:left w:val="nil"/>
          <w:bottom w:val="nil"/>
          <w:right w:val="nil"/>
          <w:between w:val="nil"/>
          <w:bar w:val="nil"/>
        </w:pBdr>
        <w:tabs>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olor w:val="auto"/>
          <w:sz w:val="28"/>
          <w:szCs w:val="28"/>
          <w:lang w:val="fr-FR"/>
        </w:rPr>
        <w:t>Sonoda</w:t>
      </w:r>
      <w:proofErr w:type="spellEnd"/>
      <w:r w:rsidRPr="00C638A1">
        <w:rPr>
          <w:rFonts w:ascii="Times New Roman" w:hAnsi="Times New Roman"/>
          <w:color w:val="auto"/>
          <w:sz w:val="28"/>
          <w:szCs w:val="28"/>
          <w:lang w:val="fr-FR"/>
        </w:rPr>
        <w:t xml:space="preserve"> T., Kinoshita M., </w:t>
      </w:r>
      <w:proofErr w:type="spellStart"/>
      <w:r w:rsidRPr="00C638A1">
        <w:rPr>
          <w:rFonts w:ascii="Times New Roman" w:hAnsi="Times New Roman"/>
          <w:color w:val="auto"/>
          <w:sz w:val="28"/>
          <w:szCs w:val="28"/>
          <w:lang w:val="fr-FR"/>
        </w:rPr>
        <w:t>Chimi</w:t>
      </w:r>
      <w:proofErr w:type="spellEnd"/>
      <w:r w:rsidRPr="00C638A1">
        <w:rPr>
          <w:rFonts w:ascii="Times New Roman" w:hAnsi="Times New Roman"/>
          <w:color w:val="auto"/>
          <w:sz w:val="28"/>
          <w:szCs w:val="28"/>
          <w:lang w:val="fr-FR"/>
        </w:rPr>
        <w:t xml:space="preserve"> Y.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olor w:val="auto"/>
          <w:sz w:val="28"/>
          <w:szCs w:val="28"/>
          <w:lang w:val="en-US"/>
        </w:rPr>
        <w:t>Electronic excitation effects in CeO</w:t>
      </w:r>
      <w:r w:rsidRPr="00C40AE3">
        <w:rPr>
          <w:rFonts w:ascii="Times New Roman" w:hAnsi="Times New Roman"/>
          <w:color w:val="auto"/>
          <w:sz w:val="28"/>
          <w:szCs w:val="28"/>
          <w:vertAlign w:val="subscript"/>
          <w:lang w:val="en-US"/>
        </w:rPr>
        <w:t>2</w:t>
      </w:r>
      <w:r w:rsidRPr="00C638A1">
        <w:rPr>
          <w:rFonts w:ascii="Times New Roman" w:hAnsi="Times New Roman"/>
          <w:color w:val="auto"/>
          <w:sz w:val="28"/>
          <w:szCs w:val="28"/>
          <w:lang w:val="en-US"/>
        </w:rPr>
        <w:t xml:space="preserve"> under irradiations with high-energy ions of typical fission products // </w:t>
      </w:r>
      <w:r w:rsidR="00C40AE3">
        <w:rPr>
          <w:rFonts w:ascii="Times New Roman" w:hAnsi="Times New Roman"/>
          <w:color w:val="auto"/>
          <w:sz w:val="28"/>
          <w:szCs w:val="28"/>
          <w:lang w:val="en-US"/>
        </w:rPr>
        <w:t>Nuclear Instruments and Methods in Physics Research Section B: Beam Interactions with Materials and Atoms.</w:t>
      </w:r>
      <w:r w:rsidRPr="00C638A1">
        <w:rPr>
          <w:rFonts w:ascii="Times New Roman" w:hAnsi="Times New Roman"/>
          <w:color w:val="auto"/>
          <w:sz w:val="28"/>
          <w:szCs w:val="28"/>
          <w:lang w:val="en-US"/>
        </w:rPr>
        <w:t xml:space="preserve"> – 2006. – Vol. 250, №1-2. – P. 254</w:t>
      </w:r>
      <w:r w:rsidR="00A80B6C" w:rsidRPr="00A80B6C">
        <w:rPr>
          <w:rFonts w:ascii="Times New Roman" w:hAnsi="Times New Roman"/>
          <w:color w:val="auto"/>
          <w:sz w:val="28"/>
          <w:szCs w:val="28"/>
          <w:lang w:val="en-US"/>
        </w:rPr>
        <w:t>-</w:t>
      </w:r>
      <w:r w:rsidRPr="00C638A1">
        <w:rPr>
          <w:rFonts w:ascii="Times New Roman" w:hAnsi="Times New Roman"/>
          <w:color w:val="auto"/>
          <w:sz w:val="28"/>
          <w:szCs w:val="28"/>
          <w:lang w:val="en-US"/>
        </w:rPr>
        <w:t>258.</w:t>
      </w:r>
    </w:p>
    <w:p w14:paraId="6EBE0902" w14:textId="4EADF07E"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olor w:val="auto"/>
          <w:sz w:val="28"/>
          <w:szCs w:val="28"/>
          <w:lang w:val="fr-FR"/>
        </w:rPr>
        <w:t xml:space="preserve">Shimizu K., </w:t>
      </w:r>
      <w:proofErr w:type="spellStart"/>
      <w:r w:rsidRPr="00C638A1">
        <w:rPr>
          <w:rFonts w:ascii="Times New Roman" w:hAnsi="Times New Roman"/>
          <w:color w:val="auto"/>
          <w:sz w:val="28"/>
          <w:szCs w:val="28"/>
          <w:lang w:val="fr-FR"/>
        </w:rPr>
        <w:t>Kosugi</w:t>
      </w:r>
      <w:proofErr w:type="spellEnd"/>
      <w:r w:rsidRPr="00C638A1">
        <w:rPr>
          <w:rFonts w:ascii="Times New Roman" w:hAnsi="Times New Roman"/>
          <w:color w:val="auto"/>
          <w:sz w:val="28"/>
          <w:szCs w:val="28"/>
          <w:lang w:val="fr-FR"/>
        </w:rPr>
        <w:t xml:space="preserve"> S., </w:t>
      </w:r>
      <w:proofErr w:type="spellStart"/>
      <w:r w:rsidRPr="00C638A1">
        <w:rPr>
          <w:rFonts w:ascii="Times New Roman" w:hAnsi="Times New Roman"/>
          <w:color w:val="auto"/>
          <w:sz w:val="28"/>
          <w:szCs w:val="28"/>
          <w:lang w:val="fr-FR"/>
        </w:rPr>
        <w:t>Tahara</w:t>
      </w:r>
      <w:proofErr w:type="spellEnd"/>
      <w:r w:rsidRPr="00C638A1">
        <w:rPr>
          <w:rFonts w:ascii="Times New Roman" w:hAnsi="Times New Roman"/>
          <w:color w:val="auto"/>
          <w:sz w:val="28"/>
          <w:szCs w:val="28"/>
          <w:lang w:val="fr-FR"/>
        </w:rPr>
        <w:t xml:space="preserve"> Y.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olor w:val="auto"/>
          <w:sz w:val="28"/>
          <w:szCs w:val="28"/>
          <w:lang w:val="en-US"/>
        </w:rPr>
        <w:t>Change in magnetic properties induced by swift heavy ion irradiation in CeO</w:t>
      </w:r>
      <w:r w:rsidRPr="00C40AE3">
        <w:rPr>
          <w:rFonts w:ascii="Times New Roman" w:hAnsi="Times New Roman"/>
          <w:color w:val="auto"/>
          <w:sz w:val="28"/>
          <w:szCs w:val="28"/>
          <w:vertAlign w:val="subscript"/>
          <w:lang w:val="en-US"/>
        </w:rPr>
        <w:t>2</w:t>
      </w:r>
      <w:r w:rsidRPr="00C638A1">
        <w:rPr>
          <w:rFonts w:ascii="Times New Roman" w:hAnsi="Times New Roman"/>
          <w:color w:val="auto"/>
          <w:sz w:val="28"/>
          <w:szCs w:val="28"/>
          <w:lang w:val="en-US"/>
        </w:rPr>
        <w:t xml:space="preserve"> // </w:t>
      </w:r>
      <w:r w:rsidR="00C40AE3">
        <w:rPr>
          <w:rFonts w:ascii="Times New Roman" w:hAnsi="Times New Roman"/>
          <w:color w:val="auto"/>
          <w:sz w:val="28"/>
          <w:szCs w:val="28"/>
          <w:lang w:val="en-US"/>
        </w:rPr>
        <w:t>Nuclear Instruments and Methods in Physics Research Section B: Beam Interactions with Materials and Atoms.</w:t>
      </w:r>
      <w:r w:rsidRPr="00C638A1">
        <w:rPr>
          <w:rFonts w:ascii="Times New Roman" w:hAnsi="Times New Roman"/>
          <w:color w:val="auto"/>
          <w:sz w:val="28"/>
          <w:szCs w:val="28"/>
          <w:lang w:val="en-US"/>
        </w:rPr>
        <w:t xml:space="preserve"> – 2012. – Vol. 286. – P. 291</w:t>
      </w:r>
      <w:r w:rsidR="00C40AE3">
        <w:rPr>
          <w:rFonts w:ascii="Times New Roman" w:hAnsi="Times New Roman"/>
          <w:color w:val="auto"/>
          <w:sz w:val="28"/>
          <w:szCs w:val="28"/>
          <w:lang w:val="en-US"/>
        </w:rPr>
        <w:t>-</w:t>
      </w:r>
      <w:r w:rsidRPr="00C638A1">
        <w:rPr>
          <w:rFonts w:ascii="Times New Roman" w:hAnsi="Times New Roman"/>
          <w:color w:val="auto"/>
          <w:sz w:val="28"/>
          <w:szCs w:val="28"/>
          <w:lang w:val="en-US"/>
        </w:rPr>
        <w:t>294.</w:t>
      </w:r>
    </w:p>
    <w:p w14:paraId="0B6C72C3" w14:textId="5BC1351E"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olor w:val="auto"/>
          <w:sz w:val="28"/>
          <w:szCs w:val="28"/>
          <w:lang w:val="en-US"/>
        </w:rPr>
        <w:t>Konings</w:t>
      </w:r>
      <w:proofErr w:type="spellEnd"/>
      <w:r w:rsidRPr="00C638A1">
        <w:rPr>
          <w:rFonts w:ascii="Times New Roman" w:hAnsi="Times New Roman"/>
          <w:color w:val="auto"/>
          <w:sz w:val="28"/>
          <w:szCs w:val="28"/>
          <w:lang w:val="en-US"/>
        </w:rPr>
        <w:t xml:space="preserve"> R.J.M., Bakker K., Boshoven J.G.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rFonts w:ascii="Times New Roman" w:hAnsi="Times New Roman"/>
          <w:color w:val="auto"/>
          <w:sz w:val="28"/>
          <w:szCs w:val="28"/>
          <w:lang w:val="en-US"/>
        </w:rPr>
        <w:t>The influence of neutron irradiation on the microstructure of Al</w:t>
      </w:r>
      <w:r w:rsidRPr="00C638A1">
        <w:rPr>
          <w:rStyle w:val="afb"/>
          <w:rFonts w:ascii="Times New Roman" w:hAnsi="Times New Roman"/>
          <w:color w:val="auto"/>
          <w:sz w:val="28"/>
          <w:szCs w:val="28"/>
          <w:vertAlign w:val="subscript"/>
          <w:lang w:val="en-US"/>
        </w:rPr>
        <w:t>2</w:t>
      </w:r>
      <w:r w:rsidRPr="00C638A1">
        <w:rPr>
          <w:rFonts w:ascii="Times New Roman" w:hAnsi="Times New Roman"/>
          <w:color w:val="auto"/>
          <w:sz w:val="28"/>
          <w:szCs w:val="28"/>
          <w:lang w:val="en-US"/>
        </w:rPr>
        <w:t>O</w:t>
      </w:r>
      <w:r w:rsidRPr="00C638A1">
        <w:rPr>
          <w:rStyle w:val="afb"/>
          <w:rFonts w:ascii="Times New Roman" w:hAnsi="Times New Roman"/>
          <w:color w:val="auto"/>
          <w:sz w:val="28"/>
          <w:szCs w:val="28"/>
          <w:vertAlign w:val="subscript"/>
          <w:lang w:val="en-US"/>
        </w:rPr>
        <w:t>3</w:t>
      </w:r>
      <w:r w:rsidRPr="00C638A1">
        <w:rPr>
          <w:rFonts w:ascii="Times New Roman" w:hAnsi="Times New Roman"/>
          <w:color w:val="auto"/>
          <w:sz w:val="28"/>
          <w:szCs w:val="28"/>
          <w:lang w:val="en-US"/>
        </w:rPr>
        <w:t>, MgAl</w:t>
      </w:r>
      <w:r w:rsidRPr="00C638A1">
        <w:rPr>
          <w:rStyle w:val="afb"/>
          <w:rFonts w:ascii="Times New Roman" w:hAnsi="Times New Roman"/>
          <w:color w:val="auto"/>
          <w:sz w:val="28"/>
          <w:szCs w:val="28"/>
          <w:vertAlign w:val="subscript"/>
          <w:lang w:val="en-US"/>
        </w:rPr>
        <w:t>2</w:t>
      </w:r>
      <w:r w:rsidRPr="00C638A1">
        <w:rPr>
          <w:rFonts w:ascii="Times New Roman" w:hAnsi="Times New Roman"/>
          <w:color w:val="auto"/>
          <w:sz w:val="28"/>
          <w:szCs w:val="28"/>
          <w:lang w:val="en-US"/>
        </w:rPr>
        <w:t>O</w:t>
      </w:r>
      <w:r w:rsidRPr="00C638A1">
        <w:rPr>
          <w:rStyle w:val="afb"/>
          <w:rFonts w:ascii="Times New Roman" w:hAnsi="Times New Roman"/>
          <w:color w:val="auto"/>
          <w:sz w:val="28"/>
          <w:szCs w:val="28"/>
          <w:vertAlign w:val="subscript"/>
          <w:lang w:val="en-US"/>
        </w:rPr>
        <w:t>4</w:t>
      </w:r>
      <w:r w:rsidRPr="00C638A1">
        <w:rPr>
          <w:rFonts w:ascii="Times New Roman" w:hAnsi="Times New Roman"/>
          <w:color w:val="auto"/>
          <w:sz w:val="28"/>
          <w:szCs w:val="28"/>
          <w:lang w:val="en-US"/>
        </w:rPr>
        <w:t>, Y</w:t>
      </w:r>
      <w:r w:rsidRPr="00C638A1">
        <w:rPr>
          <w:rStyle w:val="afb"/>
          <w:rFonts w:ascii="Times New Roman" w:hAnsi="Times New Roman"/>
          <w:color w:val="auto"/>
          <w:sz w:val="28"/>
          <w:szCs w:val="28"/>
          <w:vertAlign w:val="subscript"/>
          <w:lang w:val="en-US"/>
        </w:rPr>
        <w:t>3</w:t>
      </w:r>
      <w:r w:rsidRPr="00C638A1">
        <w:rPr>
          <w:rFonts w:ascii="Times New Roman" w:hAnsi="Times New Roman"/>
          <w:color w:val="auto"/>
          <w:sz w:val="28"/>
          <w:szCs w:val="28"/>
          <w:lang w:val="en-US"/>
        </w:rPr>
        <w:t>Al</w:t>
      </w:r>
      <w:r w:rsidRPr="00C638A1">
        <w:rPr>
          <w:rStyle w:val="afb"/>
          <w:rFonts w:ascii="Times New Roman" w:hAnsi="Times New Roman"/>
          <w:color w:val="auto"/>
          <w:sz w:val="28"/>
          <w:szCs w:val="28"/>
          <w:vertAlign w:val="subscript"/>
          <w:lang w:val="en-US"/>
        </w:rPr>
        <w:t>5</w:t>
      </w:r>
      <w:r w:rsidRPr="00C638A1">
        <w:rPr>
          <w:rFonts w:ascii="Times New Roman" w:hAnsi="Times New Roman"/>
          <w:color w:val="auto"/>
          <w:sz w:val="28"/>
          <w:szCs w:val="28"/>
          <w:lang w:val="en-US"/>
        </w:rPr>
        <w:t>O</w:t>
      </w:r>
      <w:r w:rsidRPr="00C638A1">
        <w:rPr>
          <w:rStyle w:val="afb"/>
          <w:rFonts w:ascii="Times New Roman" w:hAnsi="Times New Roman"/>
          <w:color w:val="auto"/>
          <w:sz w:val="28"/>
          <w:szCs w:val="28"/>
          <w:vertAlign w:val="subscript"/>
          <w:lang w:val="en-US"/>
        </w:rPr>
        <w:t>12</w:t>
      </w:r>
      <w:r w:rsidRPr="00C638A1">
        <w:rPr>
          <w:rFonts w:ascii="Times New Roman" w:hAnsi="Times New Roman"/>
          <w:color w:val="auto"/>
          <w:sz w:val="28"/>
          <w:szCs w:val="28"/>
          <w:lang w:val="en-US"/>
        </w:rPr>
        <w:t xml:space="preserve"> and CeO</w:t>
      </w:r>
      <w:r w:rsidRPr="00C638A1">
        <w:rPr>
          <w:rStyle w:val="afb"/>
          <w:rFonts w:ascii="Times New Roman" w:hAnsi="Times New Roman"/>
          <w:color w:val="auto"/>
          <w:sz w:val="28"/>
          <w:szCs w:val="28"/>
          <w:vertAlign w:val="subscript"/>
          <w:lang w:val="en-US"/>
        </w:rPr>
        <w:t>2</w:t>
      </w:r>
      <w:r w:rsidRPr="00C638A1">
        <w:rPr>
          <w:rFonts w:ascii="Times New Roman" w:hAnsi="Times New Roman"/>
          <w:color w:val="auto"/>
          <w:sz w:val="28"/>
          <w:szCs w:val="28"/>
          <w:lang w:val="en-US"/>
        </w:rPr>
        <w:t xml:space="preserve"> // Journal of Nuclear Materials. – 1998. – Vol. 254, №2-3. – P. 135-142.</w:t>
      </w:r>
    </w:p>
    <w:p w14:paraId="5A7B5F02" w14:textId="65E6AF49"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olor w:val="auto"/>
          <w:sz w:val="28"/>
          <w:szCs w:val="28"/>
          <w:lang w:val="fr-FR"/>
        </w:rPr>
        <w:t xml:space="preserve">Li W.X., Wang L.M., Lang M.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olor w:val="auto"/>
          <w:sz w:val="28"/>
          <w:szCs w:val="28"/>
          <w:lang w:val="en-US"/>
        </w:rPr>
        <w:t>Thermal annealing mechanisms of latent fission tracks: Apatite vs. zircon // Earth and Planetary Science Letters. – 2011. – Vol. 302, № 1-2. – P. 227-235.</w:t>
      </w:r>
    </w:p>
    <w:p w14:paraId="49F8A418" w14:textId="0D02F402"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581849">
        <w:rPr>
          <w:sz w:val="28"/>
          <w:szCs w:val="28"/>
          <w:lang w:val="en-US"/>
        </w:rPr>
        <w:t>Thom</w:t>
      </w:r>
      <w:r w:rsidR="00D43DEC" w:rsidRPr="00581849">
        <w:rPr>
          <w:sz w:val="28"/>
          <w:szCs w:val="28"/>
          <w:lang w:val="en-US"/>
        </w:rPr>
        <w:t>e</w:t>
      </w:r>
      <w:r w:rsidRPr="00581849">
        <w:rPr>
          <w:sz w:val="28"/>
          <w:szCs w:val="28"/>
          <w:lang w:val="en-US"/>
        </w:rPr>
        <w:t xml:space="preserve"> L. </w:t>
      </w:r>
      <w:r w:rsidR="00E71508" w:rsidRPr="00581849">
        <w:rPr>
          <w:rFonts w:ascii="Times New Roman" w:hAnsi="Times New Roman" w:cs="Times New Roman"/>
          <w:sz w:val="28"/>
          <w:szCs w:val="28"/>
          <w:lang w:val="en-US"/>
        </w:rPr>
        <w:t>et al.</w:t>
      </w:r>
      <w:r w:rsidRPr="00581849">
        <w:rPr>
          <w:rFonts w:ascii="Times New Roman" w:hAnsi="Times New Roman" w:cs="Times New Roman"/>
          <w:sz w:val="28"/>
          <w:szCs w:val="28"/>
          <w:lang w:val="en-US"/>
        </w:rPr>
        <w:t xml:space="preserve"> </w:t>
      </w:r>
      <w:r w:rsidRPr="00C638A1">
        <w:rPr>
          <w:sz w:val="28"/>
          <w:szCs w:val="28"/>
          <w:lang w:val="en-US"/>
        </w:rPr>
        <w:t xml:space="preserve">Radiation Effects in Nuclear Ceramics // Advances in Materials Science and Engineering.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12</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2012</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P. </w:t>
      </w:r>
      <w:r w:rsidRPr="00C638A1">
        <w:rPr>
          <w:sz w:val="28"/>
          <w:szCs w:val="28"/>
          <w:lang w:val="en-US"/>
        </w:rPr>
        <w:t>905474</w:t>
      </w:r>
      <w:r w:rsidR="00A80B6C" w:rsidRPr="00A80B6C">
        <w:rPr>
          <w:sz w:val="28"/>
          <w:szCs w:val="28"/>
          <w:lang w:val="en-US"/>
        </w:rPr>
        <w:t>-1-905474-13</w:t>
      </w:r>
      <w:r w:rsidRPr="00C638A1">
        <w:rPr>
          <w:rFonts w:ascii="Times New Roman" w:hAnsi="Times New Roman" w:cs="Times New Roman"/>
          <w:sz w:val="28"/>
          <w:szCs w:val="28"/>
          <w:lang w:val="kk-KZ"/>
        </w:rPr>
        <w:t>.</w:t>
      </w:r>
    </w:p>
    <w:p w14:paraId="62BC1AC9" w14:textId="3428F503"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lastRenderedPageBreak/>
        <w:t xml:space="preserve">Meftah A., Brisard F., Costantini J.M., </w:t>
      </w:r>
      <w:proofErr w:type="spellStart"/>
      <w:r w:rsidRPr="00C638A1">
        <w:rPr>
          <w:sz w:val="28"/>
          <w:szCs w:val="28"/>
          <w:lang w:val="en-US"/>
        </w:rPr>
        <w:t>Doorhyee</w:t>
      </w:r>
      <w:proofErr w:type="spellEnd"/>
      <w:r w:rsidRPr="00C638A1">
        <w:rPr>
          <w:sz w:val="28"/>
          <w:szCs w:val="28"/>
          <w:lang w:val="en-US"/>
        </w:rPr>
        <w:t xml:space="preserve"> E. </w:t>
      </w:r>
      <w:r w:rsidR="00E71508">
        <w:rPr>
          <w:rFonts w:ascii="Times New Roman" w:hAnsi="Times New Roman" w:cs="Times New Roman"/>
          <w:sz w:val="28"/>
          <w:szCs w:val="28"/>
          <w:lang w:val="en-US"/>
        </w:rPr>
        <w:t>et al.</w:t>
      </w:r>
      <w:r w:rsidRPr="00C638A1">
        <w:rPr>
          <w:sz w:val="28"/>
          <w:szCs w:val="28"/>
          <w:lang w:val="en-US"/>
        </w:rPr>
        <w:t xml:space="preserve"> </w:t>
      </w:r>
      <w:proofErr w:type="spellStart"/>
      <w:r w:rsidRPr="00C638A1">
        <w:rPr>
          <w:sz w:val="28"/>
          <w:szCs w:val="28"/>
          <w:lang w:val="en-US"/>
        </w:rPr>
        <w:t>Toulemonde</w:t>
      </w:r>
      <w:proofErr w:type="spellEnd"/>
      <w:r w:rsidRPr="00C638A1">
        <w:rPr>
          <w:sz w:val="28"/>
          <w:szCs w:val="28"/>
          <w:lang w:val="en-US"/>
        </w:rPr>
        <w:t xml:space="preserve"> M. Track formation in SiO</w:t>
      </w:r>
      <w:r w:rsidRPr="00C40AE3">
        <w:rPr>
          <w:sz w:val="28"/>
          <w:szCs w:val="28"/>
          <w:vertAlign w:val="subscript"/>
          <w:lang w:val="en-US"/>
        </w:rPr>
        <w:t>2</w:t>
      </w:r>
      <w:r w:rsidRPr="00C638A1">
        <w:rPr>
          <w:sz w:val="28"/>
          <w:szCs w:val="28"/>
          <w:lang w:val="en-US"/>
        </w:rPr>
        <w:t xml:space="preserve"> quartz and the thermal-spike mechanism // Physical Review B.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1994</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49</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P. </w:t>
      </w:r>
      <w:r w:rsidRPr="00C638A1">
        <w:rPr>
          <w:sz w:val="28"/>
          <w:szCs w:val="28"/>
          <w:lang w:val="en-US"/>
        </w:rPr>
        <w:t>12457</w:t>
      </w:r>
      <w:r w:rsidR="00A80B6C" w:rsidRPr="00A80B6C">
        <w:rPr>
          <w:sz w:val="28"/>
          <w:szCs w:val="28"/>
          <w:lang w:val="en-US"/>
        </w:rPr>
        <w:t>-12463</w:t>
      </w:r>
      <w:r w:rsidRPr="00C638A1">
        <w:rPr>
          <w:rFonts w:ascii="Times New Roman" w:hAnsi="Times New Roman" w:cs="Times New Roman"/>
          <w:sz w:val="28"/>
          <w:szCs w:val="28"/>
          <w:lang w:val="kk-KZ"/>
        </w:rPr>
        <w:t>.</w:t>
      </w:r>
    </w:p>
    <w:p w14:paraId="655C8AB3" w14:textId="1CA1DE45"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fr-FR"/>
        </w:rPr>
        <w:t>Khalfaoui</w:t>
      </w:r>
      <w:proofErr w:type="spellEnd"/>
      <w:r w:rsidRPr="00C638A1">
        <w:rPr>
          <w:sz w:val="28"/>
          <w:szCs w:val="28"/>
          <w:lang w:val="fr-FR"/>
        </w:rPr>
        <w:t xml:space="preserve"> N., </w:t>
      </w:r>
      <w:proofErr w:type="spellStart"/>
      <w:r w:rsidRPr="00C638A1">
        <w:rPr>
          <w:sz w:val="28"/>
          <w:szCs w:val="28"/>
          <w:lang w:val="fr-FR"/>
        </w:rPr>
        <w:t>Rotaru</w:t>
      </w:r>
      <w:proofErr w:type="spellEnd"/>
      <w:r w:rsidRPr="00C638A1">
        <w:rPr>
          <w:sz w:val="28"/>
          <w:szCs w:val="28"/>
          <w:lang w:val="fr-FR"/>
        </w:rPr>
        <w:t xml:space="preserve"> C.C., Jacquet E.</w:t>
      </w:r>
      <w:r w:rsidR="00A80B6C" w:rsidRPr="00247643">
        <w:rPr>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 xml:space="preserve">Study of swift heavy ion tracks on crystalline quartz surfaces // </w:t>
      </w:r>
      <w:r w:rsidR="00C40AE3">
        <w:rPr>
          <w:sz w:val="28"/>
          <w:szCs w:val="28"/>
          <w:lang w:val="en-US"/>
        </w:rPr>
        <w:t>Nuclear Instruments and Methods in Physics Research Section B: Beam Interactions with Materials and Atoms.</w:t>
      </w:r>
      <w:r w:rsidRPr="00C638A1">
        <w:rPr>
          <w:sz w:val="28"/>
          <w:szCs w:val="28"/>
          <w:lang w:val="en-US"/>
        </w:rPr>
        <w:t xml:space="preserv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03</w:t>
      </w:r>
      <w:r w:rsidRPr="00C638A1">
        <w:rPr>
          <w:rFonts w:ascii="Times New Roman" w:hAnsi="Times New Roman" w:cs="Times New Roman"/>
          <w:sz w:val="28"/>
          <w:szCs w:val="28"/>
          <w:lang w:val="kk-KZ"/>
        </w:rPr>
        <w:t>. – Vol.</w:t>
      </w:r>
      <w:r w:rsidR="00A80B6C">
        <w:rPr>
          <w:rFonts w:ascii="Times New Roman" w:hAnsi="Times New Roman" w:cs="Times New Roman"/>
          <w:sz w:val="28"/>
          <w:szCs w:val="28"/>
          <w:lang w:val="kk-KZ"/>
        </w:rPr>
        <w:t> </w:t>
      </w:r>
      <w:r w:rsidRPr="00C638A1">
        <w:rPr>
          <w:rFonts w:ascii="Times New Roman" w:hAnsi="Times New Roman" w:cs="Times New Roman"/>
          <w:sz w:val="28"/>
          <w:szCs w:val="28"/>
          <w:lang w:val="en-US"/>
        </w:rPr>
        <w:t>209</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P. </w:t>
      </w:r>
      <w:r w:rsidRPr="00C638A1">
        <w:rPr>
          <w:sz w:val="28"/>
          <w:szCs w:val="28"/>
          <w:lang w:val="en-US"/>
        </w:rPr>
        <w:t>165-169</w:t>
      </w:r>
      <w:r w:rsidRPr="00C638A1">
        <w:rPr>
          <w:rFonts w:ascii="Times New Roman" w:hAnsi="Times New Roman" w:cs="Times New Roman"/>
          <w:sz w:val="28"/>
          <w:szCs w:val="28"/>
          <w:lang w:val="kk-KZ"/>
        </w:rPr>
        <w:t>.</w:t>
      </w:r>
    </w:p>
    <w:p w14:paraId="2A41F4A2" w14:textId="395A2C81"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fr-FR"/>
        </w:rPr>
        <w:t>Pena-</w:t>
      </w:r>
      <w:proofErr w:type="spellStart"/>
      <w:r w:rsidRPr="00C638A1">
        <w:rPr>
          <w:sz w:val="28"/>
          <w:szCs w:val="28"/>
          <w:lang w:val="fr-FR"/>
        </w:rPr>
        <w:t>Rodríguez</w:t>
      </w:r>
      <w:proofErr w:type="spellEnd"/>
      <w:r w:rsidRPr="00C638A1">
        <w:rPr>
          <w:sz w:val="28"/>
          <w:szCs w:val="28"/>
          <w:lang w:val="fr-FR"/>
        </w:rPr>
        <w:t xml:space="preserve"> O., </w:t>
      </w:r>
      <w:proofErr w:type="spellStart"/>
      <w:r w:rsidRPr="00C638A1">
        <w:rPr>
          <w:sz w:val="28"/>
          <w:szCs w:val="28"/>
          <w:lang w:val="fr-FR"/>
        </w:rPr>
        <w:t>Manzano-Santamaria</w:t>
      </w:r>
      <w:proofErr w:type="spellEnd"/>
      <w:r w:rsidRPr="00C638A1">
        <w:rPr>
          <w:sz w:val="28"/>
          <w:szCs w:val="28"/>
          <w:lang w:val="fr-FR"/>
        </w:rPr>
        <w:t xml:space="preserve"> J., Rivera A.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Kinetics of amorphization induced by swift heavy ions in α</w:t>
      </w:r>
      <w:r w:rsidRPr="00C638A1">
        <w:rPr>
          <w:sz w:val="28"/>
          <w:szCs w:val="28"/>
          <w:vertAlign w:val="superscript"/>
          <w:lang w:val="en-US"/>
        </w:rPr>
        <w:t>-</w:t>
      </w:r>
      <w:r w:rsidRPr="00C638A1">
        <w:rPr>
          <w:sz w:val="28"/>
          <w:szCs w:val="28"/>
          <w:lang w:val="en-US"/>
        </w:rPr>
        <w:t xml:space="preserve">quartz // Journal of Nuclear Materials.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12</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430</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1-2</w:t>
      </w:r>
      <w:r w:rsidRPr="00C638A1">
        <w:rPr>
          <w:rFonts w:ascii="Times New Roman" w:hAnsi="Times New Roman" w:cs="Times New Roman"/>
          <w:sz w:val="28"/>
          <w:szCs w:val="28"/>
          <w:lang w:val="kk-KZ"/>
        </w:rPr>
        <w:t xml:space="preserve">. – P. </w:t>
      </w:r>
      <w:r w:rsidRPr="00C638A1">
        <w:rPr>
          <w:sz w:val="28"/>
          <w:szCs w:val="28"/>
          <w:lang w:val="en-US"/>
        </w:rPr>
        <w:t>125-131</w:t>
      </w:r>
      <w:r w:rsidRPr="00C638A1">
        <w:rPr>
          <w:rFonts w:ascii="Times New Roman" w:hAnsi="Times New Roman" w:cs="Times New Roman"/>
          <w:sz w:val="28"/>
          <w:szCs w:val="28"/>
          <w:lang w:val="kk-KZ"/>
        </w:rPr>
        <w:t>.</w:t>
      </w:r>
    </w:p>
    <w:p w14:paraId="3F52AB24" w14:textId="5877953C"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 xml:space="preserve">Kachurin G.A., Cherkova S.G., Marin D.V.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w:t>
      </w:r>
      <w:r w:rsidRPr="00C638A1">
        <w:rPr>
          <w:sz w:val="28"/>
          <w:szCs w:val="28"/>
          <w:lang w:val="en-US"/>
        </w:rPr>
        <w:t>Light-emitting Si nanostructures formed by swift heavy ions in stoichiometric SiO</w:t>
      </w:r>
      <w:r w:rsidRPr="00C40AE3">
        <w:rPr>
          <w:sz w:val="28"/>
          <w:szCs w:val="28"/>
          <w:vertAlign w:val="subscript"/>
          <w:lang w:val="en-US"/>
        </w:rPr>
        <w:t>2</w:t>
      </w:r>
      <w:r w:rsidRPr="00C638A1">
        <w:rPr>
          <w:sz w:val="28"/>
          <w:szCs w:val="28"/>
          <w:lang w:val="en-US"/>
        </w:rPr>
        <w:t xml:space="preserve"> layers // </w:t>
      </w:r>
      <w:r w:rsidR="00C40AE3">
        <w:rPr>
          <w:sz w:val="28"/>
          <w:szCs w:val="28"/>
          <w:lang w:val="en-US"/>
        </w:rPr>
        <w:t>Nuclear Instruments and Methods in Physics Research Section B: Beam Interactions with Materials and Atoms.</w:t>
      </w:r>
      <w:r w:rsidRPr="00C638A1">
        <w:rPr>
          <w:sz w:val="28"/>
          <w:szCs w:val="28"/>
          <w:lang w:val="en-US"/>
        </w:rPr>
        <w:t xml:space="preserv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12.</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282</w:t>
      </w:r>
      <w:r w:rsidRPr="00C638A1">
        <w:rPr>
          <w:rFonts w:ascii="Times New Roman" w:hAnsi="Times New Roman" w:cs="Times New Roman"/>
          <w:sz w:val="28"/>
          <w:szCs w:val="28"/>
          <w:lang w:val="kk-KZ"/>
        </w:rPr>
        <w:t xml:space="preserve">. – P. </w:t>
      </w:r>
      <w:r w:rsidRPr="00C638A1">
        <w:rPr>
          <w:sz w:val="28"/>
          <w:szCs w:val="28"/>
          <w:lang w:val="en-US"/>
        </w:rPr>
        <w:t>68-72</w:t>
      </w:r>
      <w:r w:rsidRPr="00C638A1">
        <w:rPr>
          <w:rFonts w:ascii="Times New Roman" w:hAnsi="Times New Roman" w:cs="Times New Roman"/>
          <w:sz w:val="28"/>
          <w:szCs w:val="28"/>
          <w:lang w:val="kk-KZ"/>
        </w:rPr>
        <w:t>.</w:t>
      </w:r>
    </w:p>
    <w:p w14:paraId="617C5812" w14:textId="5B83D182" w:rsidR="00B23249" w:rsidRPr="00C638A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638A1">
        <w:rPr>
          <w:sz w:val="28"/>
          <w:szCs w:val="28"/>
          <w:lang w:val="fr-FR"/>
        </w:rPr>
        <w:t xml:space="preserve">Nomura K., </w:t>
      </w:r>
      <w:proofErr w:type="spellStart"/>
      <w:r w:rsidRPr="00C638A1">
        <w:rPr>
          <w:sz w:val="28"/>
          <w:szCs w:val="28"/>
          <w:lang w:val="fr-FR"/>
        </w:rPr>
        <w:t>Nakanishi</w:t>
      </w:r>
      <w:proofErr w:type="spellEnd"/>
      <w:r w:rsidRPr="00C638A1">
        <w:rPr>
          <w:sz w:val="28"/>
          <w:szCs w:val="28"/>
          <w:lang w:val="fr-FR"/>
        </w:rPr>
        <w:t xml:space="preserve"> T., </w:t>
      </w:r>
      <w:proofErr w:type="spellStart"/>
      <w:r w:rsidRPr="00C638A1">
        <w:rPr>
          <w:sz w:val="28"/>
          <w:szCs w:val="28"/>
          <w:lang w:val="fr-FR"/>
        </w:rPr>
        <w:t>Nagasawa</w:t>
      </w:r>
      <w:proofErr w:type="spellEnd"/>
      <w:r w:rsidRPr="00C638A1">
        <w:rPr>
          <w:sz w:val="28"/>
          <w:szCs w:val="28"/>
          <w:lang w:val="fr-FR"/>
        </w:rPr>
        <w:t xml:space="preserve"> Y.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 xml:space="preserve">Structural change induced in TiO2 by swift heavy ions and its application to three-dimensional lithography // Physical </w:t>
      </w:r>
      <w:r w:rsidRPr="00C638A1">
        <w:rPr>
          <w:rFonts w:ascii="Times New Roman" w:hAnsi="Times New Roman" w:cs="Times New Roman"/>
          <w:sz w:val="28"/>
          <w:szCs w:val="28"/>
          <w:lang w:val="en-US"/>
        </w:rPr>
        <w:t xml:space="preserve">Review B.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03.</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68</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064106</w:t>
      </w:r>
      <w:r w:rsidR="00A80B6C" w:rsidRPr="00A80B6C">
        <w:rPr>
          <w:rFonts w:ascii="Times New Roman" w:hAnsi="Times New Roman" w:cs="Times New Roman"/>
          <w:sz w:val="28"/>
          <w:szCs w:val="28"/>
          <w:lang w:val="en-US"/>
        </w:rPr>
        <w:t>-1-064106-8</w:t>
      </w:r>
      <w:r w:rsidRPr="00C638A1">
        <w:rPr>
          <w:rFonts w:ascii="Times New Roman" w:hAnsi="Times New Roman" w:cs="Times New Roman"/>
          <w:sz w:val="28"/>
          <w:szCs w:val="28"/>
          <w:lang w:val="en-US"/>
        </w:rPr>
        <w:t>.</w:t>
      </w:r>
    </w:p>
    <w:p w14:paraId="35DDC62B" w14:textId="4A596246"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247643">
        <w:rPr>
          <w:sz w:val="28"/>
          <w:szCs w:val="28"/>
          <w:lang w:val="en-US"/>
        </w:rPr>
        <w:t>Awazu</w:t>
      </w:r>
      <w:proofErr w:type="spellEnd"/>
      <w:r w:rsidRPr="00247643">
        <w:rPr>
          <w:sz w:val="28"/>
          <w:szCs w:val="28"/>
          <w:lang w:val="en-US"/>
        </w:rPr>
        <w:t xml:space="preserve"> K., Wang X., Fujimaki M. </w:t>
      </w:r>
      <w:r w:rsidR="00E71508" w:rsidRPr="00247643">
        <w:rPr>
          <w:rFonts w:ascii="Times New Roman" w:hAnsi="Times New Roman" w:cs="Times New Roman"/>
          <w:sz w:val="28"/>
          <w:szCs w:val="28"/>
          <w:lang w:val="en-US"/>
        </w:rPr>
        <w:t>et al.</w:t>
      </w:r>
      <w:r w:rsidRPr="00247643">
        <w:rPr>
          <w:rFonts w:ascii="Times New Roman" w:hAnsi="Times New Roman" w:cs="Times New Roman"/>
          <w:sz w:val="28"/>
          <w:szCs w:val="28"/>
          <w:lang w:val="en-US"/>
        </w:rPr>
        <w:t xml:space="preserve"> </w:t>
      </w:r>
      <w:r w:rsidRPr="00C638A1">
        <w:rPr>
          <w:sz w:val="28"/>
          <w:szCs w:val="28"/>
          <w:lang w:val="en-US"/>
        </w:rPr>
        <w:t xml:space="preserve">Structure of latent tracks in rutile single crystal of titanium dioxide induced by swift heavy ions // Journal of Applied Physics.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06.</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100</w:t>
      </w:r>
      <w:r w:rsidRPr="00C638A1">
        <w:rPr>
          <w:rFonts w:ascii="Times New Roman" w:hAnsi="Times New Roman" w:cs="Times New Roman"/>
          <w:sz w:val="28"/>
          <w:szCs w:val="28"/>
          <w:lang w:val="kk-KZ"/>
        </w:rPr>
        <w:t xml:space="preserve">, № </w:t>
      </w:r>
      <w:r w:rsidRPr="00C638A1">
        <w:rPr>
          <w:rFonts w:ascii="Times New Roman" w:hAnsi="Times New Roman" w:cs="Times New Roman"/>
          <w:sz w:val="28"/>
          <w:szCs w:val="28"/>
          <w:lang w:val="en-US"/>
        </w:rPr>
        <w:t>4</w:t>
      </w:r>
      <w:r w:rsidRPr="00C638A1">
        <w:rPr>
          <w:rFonts w:ascii="Times New Roman" w:hAnsi="Times New Roman" w:cs="Times New Roman"/>
          <w:sz w:val="28"/>
          <w:szCs w:val="28"/>
          <w:lang w:val="kk-KZ"/>
        </w:rPr>
        <w:t xml:space="preserve">. – P. </w:t>
      </w:r>
      <w:r w:rsidRPr="00C638A1">
        <w:rPr>
          <w:sz w:val="28"/>
          <w:szCs w:val="28"/>
          <w:lang w:val="en-US"/>
        </w:rPr>
        <w:t>044308</w:t>
      </w:r>
      <w:r w:rsidR="00A80B6C" w:rsidRPr="00883C94">
        <w:rPr>
          <w:sz w:val="28"/>
          <w:szCs w:val="28"/>
          <w:lang w:val="en-US"/>
        </w:rPr>
        <w:t>-1-044308-5</w:t>
      </w:r>
      <w:r w:rsidRPr="00C638A1">
        <w:rPr>
          <w:rFonts w:ascii="Times New Roman" w:hAnsi="Times New Roman" w:cs="Times New Roman"/>
          <w:sz w:val="28"/>
          <w:szCs w:val="28"/>
          <w:lang w:val="kk-KZ"/>
        </w:rPr>
        <w:t>.</w:t>
      </w:r>
    </w:p>
    <w:p w14:paraId="59C37795" w14:textId="5A884171"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935E41">
        <w:rPr>
          <w:sz w:val="28"/>
          <w:szCs w:val="28"/>
          <w:lang w:val="fr-FR"/>
        </w:rPr>
        <w:t xml:space="preserve">Berthelot A., </w:t>
      </w:r>
      <w:proofErr w:type="spellStart"/>
      <w:r w:rsidRPr="00935E41">
        <w:rPr>
          <w:sz w:val="28"/>
          <w:szCs w:val="28"/>
          <w:lang w:val="fr-FR"/>
        </w:rPr>
        <w:t>H</w:t>
      </w:r>
      <w:r w:rsidR="00D43DEC">
        <w:rPr>
          <w:sz w:val="28"/>
          <w:szCs w:val="28"/>
          <w:lang w:val="fr-FR"/>
        </w:rPr>
        <w:t>e</w:t>
      </w:r>
      <w:r w:rsidRPr="00935E41">
        <w:rPr>
          <w:sz w:val="28"/>
          <w:szCs w:val="28"/>
          <w:lang w:val="fr-FR"/>
        </w:rPr>
        <w:t>mon</w:t>
      </w:r>
      <w:proofErr w:type="spellEnd"/>
      <w:r w:rsidRPr="00935E41">
        <w:rPr>
          <w:sz w:val="28"/>
          <w:szCs w:val="28"/>
          <w:lang w:val="fr-FR"/>
        </w:rPr>
        <w:t xml:space="preserve"> S., </w:t>
      </w:r>
      <w:proofErr w:type="spellStart"/>
      <w:r w:rsidRPr="00935E41">
        <w:rPr>
          <w:sz w:val="28"/>
          <w:szCs w:val="28"/>
          <w:lang w:val="fr-FR"/>
        </w:rPr>
        <w:t>Gourbilleau</w:t>
      </w:r>
      <w:proofErr w:type="spellEnd"/>
      <w:r w:rsidRPr="00935E41">
        <w:rPr>
          <w:sz w:val="28"/>
          <w:szCs w:val="28"/>
          <w:lang w:val="fr-FR"/>
        </w:rPr>
        <w:t xml:space="preserve"> F. </w:t>
      </w:r>
      <w:r w:rsidR="00E71508">
        <w:rPr>
          <w:rFonts w:ascii="Times New Roman" w:hAnsi="Times New Roman" w:cs="Times New Roman"/>
          <w:sz w:val="28"/>
          <w:szCs w:val="28"/>
          <w:lang w:val="fr-FR"/>
        </w:rPr>
        <w:t>et al.</w:t>
      </w:r>
      <w:r w:rsidRPr="00935E41">
        <w:rPr>
          <w:rFonts w:ascii="Times New Roman" w:hAnsi="Times New Roman" w:cs="Times New Roman"/>
          <w:sz w:val="28"/>
          <w:szCs w:val="28"/>
          <w:lang w:val="fr-FR"/>
        </w:rPr>
        <w:t xml:space="preserve"> </w:t>
      </w:r>
      <w:proofErr w:type="spellStart"/>
      <w:r w:rsidRPr="00935E41">
        <w:rPr>
          <w:sz w:val="28"/>
          <w:szCs w:val="28"/>
          <w:lang w:val="en-US"/>
        </w:rPr>
        <w:t>Behaviour</w:t>
      </w:r>
      <w:proofErr w:type="spellEnd"/>
      <w:r w:rsidRPr="00935E41">
        <w:rPr>
          <w:sz w:val="28"/>
          <w:szCs w:val="28"/>
          <w:lang w:val="en-US"/>
        </w:rPr>
        <w:t xml:space="preserve"> of a nanometric SnO</w:t>
      </w:r>
      <w:r w:rsidRPr="00C40AE3">
        <w:rPr>
          <w:sz w:val="28"/>
          <w:szCs w:val="28"/>
          <w:vertAlign w:val="subscript"/>
          <w:lang w:val="en-US"/>
        </w:rPr>
        <w:t>2</w:t>
      </w:r>
      <w:r w:rsidRPr="00935E41">
        <w:rPr>
          <w:sz w:val="28"/>
          <w:szCs w:val="28"/>
          <w:lang w:val="en-US"/>
        </w:rPr>
        <w:t xml:space="preserve"> powder under swift heavy-ion irradiation: From sputtering to splitting // Philosophical Magazine A. </w:t>
      </w:r>
      <w:r w:rsidRPr="00935E41">
        <w:rPr>
          <w:rFonts w:ascii="Times New Roman" w:hAnsi="Times New Roman" w:cs="Times New Roman"/>
          <w:sz w:val="28"/>
          <w:szCs w:val="28"/>
          <w:lang w:val="kk-KZ"/>
        </w:rPr>
        <w:t>– 20</w:t>
      </w:r>
      <w:r w:rsidRPr="00935E41">
        <w:rPr>
          <w:rFonts w:ascii="Times New Roman" w:hAnsi="Times New Roman" w:cs="Times New Roman"/>
          <w:sz w:val="28"/>
          <w:szCs w:val="28"/>
          <w:lang w:val="en-US"/>
        </w:rPr>
        <w:t>00</w:t>
      </w:r>
      <w:r w:rsidRPr="00935E41">
        <w:rPr>
          <w:rFonts w:ascii="Times New Roman" w:hAnsi="Times New Roman" w:cs="Times New Roman"/>
          <w:sz w:val="28"/>
          <w:szCs w:val="28"/>
          <w:lang w:val="kk-KZ"/>
        </w:rPr>
        <w:t xml:space="preserve">. – Vol. </w:t>
      </w:r>
      <w:r w:rsidRPr="00935E41">
        <w:rPr>
          <w:rFonts w:ascii="Times New Roman" w:hAnsi="Times New Roman" w:cs="Times New Roman"/>
          <w:sz w:val="28"/>
          <w:szCs w:val="28"/>
          <w:lang w:val="en-US"/>
        </w:rPr>
        <w:t>80</w:t>
      </w:r>
      <w:r w:rsidRPr="00935E41">
        <w:rPr>
          <w:rFonts w:ascii="Times New Roman" w:hAnsi="Times New Roman" w:cs="Times New Roman"/>
          <w:sz w:val="28"/>
          <w:szCs w:val="28"/>
          <w:lang w:val="kk-KZ"/>
        </w:rPr>
        <w:t>, №</w:t>
      </w:r>
      <w:r w:rsidRPr="00935E41">
        <w:rPr>
          <w:rFonts w:ascii="Times New Roman" w:hAnsi="Times New Roman" w:cs="Times New Roman"/>
          <w:sz w:val="28"/>
          <w:szCs w:val="28"/>
          <w:lang w:val="en-US"/>
        </w:rPr>
        <w:t>10</w:t>
      </w:r>
      <w:r w:rsidRPr="00935E41">
        <w:rPr>
          <w:rFonts w:ascii="Times New Roman" w:hAnsi="Times New Roman" w:cs="Times New Roman"/>
          <w:sz w:val="28"/>
          <w:szCs w:val="28"/>
          <w:lang w:val="kk-KZ"/>
        </w:rPr>
        <w:t xml:space="preserve">. – P. </w:t>
      </w:r>
      <w:r w:rsidRPr="00935E41">
        <w:rPr>
          <w:sz w:val="28"/>
          <w:szCs w:val="28"/>
          <w:lang w:val="en-US"/>
        </w:rPr>
        <w:t>2257-2281</w:t>
      </w:r>
      <w:r w:rsidRPr="00935E41">
        <w:rPr>
          <w:rFonts w:ascii="Times New Roman" w:hAnsi="Times New Roman" w:cs="Times New Roman"/>
          <w:sz w:val="28"/>
          <w:szCs w:val="28"/>
          <w:lang w:val="kk-KZ"/>
        </w:rPr>
        <w:t>.</w:t>
      </w:r>
    </w:p>
    <w:p w14:paraId="23767378" w14:textId="1B6827DA"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935E41">
        <w:rPr>
          <w:sz w:val="28"/>
          <w:szCs w:val="28"/>
          <w:lang w:val="en-US"/>
        </w:rPr>
        <w:t xml:space="preserve">Canut B., </w:t>
      </w:r>
      <w:proofErr w:type="spellStart"/>
      <w:r w:rsidRPr="00935E41">
        <w:rPr>
          <w:sz w:val="28"/>
          <w:szCs w:val="28"/>
          <w:lang w:val="en-US"/>
        </w:rPr>
        <w:t>Benyagoub</w:t>
      </w:r>
      <w:proofErr w:type="spellEnd"/>
      <w:r w:rsidRPr="00935E41">
        <w:rPr>
          <w:sz w:val="28"/>
          <w:szCs w:val="28"/>
          <w:lang w:val="en-US"/>
        </w:rPr>
        <w:t xml:space="preserve"> A., </w:t>
      </w:r>
      <w:proofErr w:type="spellStart"/>
      <w:r w:rsidRPr="00935E41">
        <w:rPr>
          <w:sz w:val="28"/>
          <w:szCs w:val="28"/>
          <w:lang w:val="en-US"/>
        </w:rPr>
        <w:t>Marest</w:t>
      </w:r>
      <w:proofErr w:type="spellEnd"/>
      <w:r w:rsidRPr="00935E41">
        <w:rPr>
          <w:sz w:val="28"/>
          <w:szCs w:val="28"/>
          <w:lang w:val="en-US"/>
        </w:rPr>
        <w:t xml:space="preserve"> G. </w:t>
      </w:r>
      <w:r w:rsidR="00E71508">
        <w:rPr>
          <w:rFonts w:ascii="Times New Roman" w:hAnsi="Times New Roman" w:cs="Times New Roman"/>
          <w:sz w:val="28"/>
          <w:szCs w:val="28"/>
          <w:lang w:val="en-US"/>
        </w:rPr>
        <w:t>et al.</w:t>
      </w:r>
      <w:r w:rsidRPr="00935E41">
        <w:rPr>
          <w:rFonts w:ascii="Times New Roman" w:hAnsi="Times New Roman" w:cs="Times New Roman"/>
          <w:sz w:val="28"/>
          <w:szCs w:val="28"/>
          <w:lang w:val="en-US"/>
        </w:rPr>
        <w:t xml:space="preserve"> </w:t>
      </w:r>
      <w:r w:rsidRPr="00935E41">
        <w:rPr>
          <w:sz w:val="28"/>
          <w:szCs w:val="28"/>
          <w:lang w:val="en-US"/>
        </w:rPr>
        <w:t xml:space="preserve">Swift-uranium-ion-induced damage in sapphire // Physical </w:t>
      </w:r>
      <w:r w:rsidRPr="00935E41">
        <w:rPr>
          <w:rFonts w:ascii="Times New Roman" w:hAnsi="Times New Roman" w:cs="Times New Roman"/>
          <w:sz w:val="28"/>
          <w:szCs w:val="28"/>
          <w:lang w:val="en-US"/>
        </w:rPr>
        <w:t xml:space="preserve">Review B. </w:t>
      </w:r>
      <w:r w:rsidRPr="00935E41">
        <w:rPr>
          <w:rFonts w:ascii="Times New Roman" w:hAnsi="Times New Roman" w:cs="Times New Roman"/>
          <w:sz w:val="28"/>
          <w:szCs w:val="28"/>
          <w:lang w:val="kk-KZ"/>
        </w:rPr>
        <w:t xml:space="preserve">– </w:t>
      </w:r>
      <w:r w:rsidRPr="00935E41">
        <w:rPr>
          <w:rFonts w:ascii="Times New Roman" w:hAnsi="Times New Roman" w:cs="Times New Roman"/>
          <w:sz w:val="28"/>
          <w:szCs w:val="28"/>
          <w:lang w:val="en-US"/>
        </w:rPr>
        <w:t>1995</w:t>
      </w:r>
      <w:r w:rsidRPr="00935E41">
        <w:rPr>
          <w:rFonts w:ascii="Times New Roman" w:hAnsi="Times New Roman" w:cs="Times New Roman"/>
          <w:sz w:val="28"/>
          <w:szCs w:val="28"/>
          <w:lang w:val="kk-KZ"/>
        </w:rPr>
        <w:t xml:space="preserve">. – Vol. </w:t>
      </w:r>
      <w:r w:rsidRPr="00935E41">
        <w:rPr>
          <w:rFonts w:ascii="Times New Roman" w:hAnsi="Times New Roman" w:cs="Times New Roman"/>
          <w:sz w:val="28"/>
          <w:szCs w:val="28"/>
          <w:lang w:val="en-US"/>
        </w:rPr>
        <w:t>51</w:t>
      </w:r>
      <w:r w:rsidRPr="00935E41">
        <w:rPr>
          <w:rFonts w:ascii="Times New Roman" w:hAnsi="Times New Roman" w:cs="Times New Roman"/>
          <w:sz w:val="28"/>
          <w:szCs w:val="28"/>
          <w:lang w:val="kk-KZ"/>
        </w:rPr>
        <w:t xml:space="preserve">. – P. </w:t>
      </w:r>
      <w:r w:rsidRPr="00935E41">
        <w:rPr>
          <w:sz w:val="28"/>
          <w:szCs w:val="28"/>
          <w:lang w:val="en-US"/>
        </w:rPr>
        <w:t>12194</w:t>
      </w:r>
      <w:r w:rsidR="00883C94" w:rsidRPr="00883C94">
        <w:rPr>
          <w:sz w:val="28"/>
          <w:szCs w:val="28"/>
          <w:lang w:val="en-US"/>
        </w:rPr>
        <w:t>-12201</w:t>
      </w:r>
      <w:r w:rsidRPr="00935E41">
        <w:rPr>
          <w:rFonts w:ascii="Times New Roman" w:hAnsi="Times New Roman" w:cs="Times New Roman"/>
          <w:sz w:val="28"/>
          <w:szCs w:val="28"/>
          <w:lang w:val="kk-KZ"/>
        </w:rPr>
        <w:t>.</w:t>
      </w:r>
    </w:p>
    <w:p w14:paraId="7220147F" w14:textId="770983E4"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proofErr w:type="spellStart"/>
      <w:r w:rsidRPr="00935E41">
        <w:rPr>
          <w:sz w:val="28"/>
          <w:szCs w:val="28"/>
          <w:lang w:val="fr-FR"/>
        </w:rPr>
        <w:t>Aruga</w:t>
      </w:r>
      <w:proofErr w:type="spellEnd"/>
      <w:r w:rsidRPr="00935E41">
        <w:rPr>
          <w:sz w:val="28"/>
          <w:szCs w:val="28"/>
          <w:lang w:val="fr-FR"/>
        </w:rPr>
        <w:t xml:space="preserve"> T., </w:t>
      </w:r>
      <w:proofErr w:type="spellStart"/>
      <w:r w:rsidRPr="00935E41">
        <w:rPr>
          <w:sz w:val="28"/>
          <w:szCs w:val="28"/>
          <w:lang w:val="fr-FR"/>
        </w:rPr>
        <w:t>Katano</w:t>
      </w:r>
      <w:proofErr w:type="spellEnd"/>
      <w:r w:rsidRPr="00935E41">
        <w:rPr>
          <w:sz w:val="28"/>
          <w:szCs w:val="28"/>
          <w:lang w:val="fr-FR"/>
        </w:rPr>
        <w:t xml:space="preserve"> Y., </w:t>
      </w:r>
      <w:proofErr w:type="spellStart"/>
      <w:r w:rsidRPr="00935E41">
        <w:rPr>
          <w:sz w:val="28"/>
          <w:szCs w:val="28"/>
          <w:lang w:val="fr-FR"/>
        </w:rPr>
        <w:t>Ohmichi</w:t>
      </w:r>
      <w:proofErr w:type="spellEnd"/>
      <w:r w:rsidRPr="00935E41">
        <w:rPr>
          <w:sz w:val="28"/>
          <w:szCs w:val="28"/>
          <w:lang w:val="fr-FR"/>
        </w:rPr>
        <w:t xml:space="preserve"> T. </w:t>
      </w:r>
      <w:r w:rsidR="00E71508">
        <w:rPr>
          <w:rFonts w:ascii="Times New Roman" w:hAnsi="Times New Roman" w:cs="Times New Roman"/>
          <w:sz w:val="28"/>
          <w:szCs w:val="28"/>
          <w:lang w:val="fr-FR"/>
        </w:rPr>
        <w:t>et al.</w:t>
      </w:r>
      <w:r w:rsidRPr="00935E41">
        <w:rPr>
          <w:rFonts w:ascii="Times New Roman" w:hAnsi="Times New Roman" w:cs="Times New Roman"/>
          <w:sz w:val="28"/>
          <w:szCs w:val="28"/>
          <w:lang w:val="fr-FR"/>
        </w:rPr>
        <w:t xml:space="preserve"> </w:t>
      </w:r>
      <w:r w:rsidRPr="00935E41">
        <w:rPr>
          <w:sz w:val="28"/>
          <w:szCs w:val="28"/>
          <w:lang w:val="en-US"/>
        </w:rPr>
        <w:t xml:space="preserve">Amorphization behaviors in polycrystalline alumina irradiated with energetic iodine ions // </w:t>
      </w:r>
      <w:r w:rsidR="00C40AE3">
        <w:rPr>
          <w:sz w:val="28"/>
          <w:szCs w:val="28"/>
          <w:lang w:val="en-US"/>
        </w:rPr>
        <w:t>Nuclear Instruments and Methods in Physics Research Section B: Beam Interactions with Materials and Atoms.</w:t>
      </w:r>
      <w:r w:rsidRPr="00935E41">
        <w:rPr>
          <w:sz w:val="28"/>
          <w:szCs w:val="28"/>
          <w:lang w:val="en-US"/>
        </w:rPr>
        <w:t xml:space="preserve"> </w:t>
      </w:r>
      <w:r w:rsidRPr="00935E41">
        <w:rPr>
          <w:rFonts w:ascii="Times New Roman" w:hAnsi="Times New Roman" w:cs="Times New Roman"/>
          <w:sz w:val="28"/>
          <w:szCs w:val="28"/>
          <w:lang w:val="kk-KZ"/>
        </w:rPr>
        <w:t>– 20</w:t>
      </w:r>
      <w:r w:rsidRPr="00935E41">
        <w:rPr>
          <w:rFonts w:ascii="Times New Roman" w:hAnsi="Times New Roman" w:cs="Times New Roman"/>
          <w:sz w:val="28"/>
          <w:szCs w:val="28"/>
          <w:lang w:val="en-US"/>
        </w:rPr>
        <w:t>00</w:t>
      </w:r>
      <w:r w:rsidRPr="00935E41">
        <w:rPr>
          <w:rFonts w:ascii="Times New Roman" w:hAnsi="Times New Roman" w:cs="Times New Roman"/>
          <w:sz w:val="28"/>
          <w:szCs w:val="28"/>
          <w:lang w:val="kk-KZ"/>
        </w:rPr>
        <w:t xml:space="preserve">. – Vol. </w:t>
      </w:r>
      <w:r w:rsidRPr="00935E41">
        <w:rPr>
          <w:rFonts w:ascii="Times New Roman" w:hAnsi="Times New Roman" w:cs="Times New Roman"/>
          <w:sz w:val="28"/>
          <w:szCs w:val="28"/>
          <w:lang w:val="en-US"/>
        </w:rPr>
        <w:t>166-167</w:t>
      </w:r>
      <w:r w:rsidRPr="00935E41">
        <w:rPr>
          <w:rFonts w:ascii="Times New Roman" w:hAnsi="Times New Roman" w:cs="Times New Roman"/>
          <w:sz w:val="28"/>
          <w:szCs w:val="28"/>
          <w:lang w:val="kk-KZ"/>
        </w:rPr>
        <w:t xml:space="preserve">. – P. </w:t>
      </w:r>
      <w:r w:rsidRPr="00935E41">
        <w:rPr>
          <w:sz w:val="28"/>
          <w:szCs w:val="28"/>
          <w:lang w:val="en-US"/>
        </w:rPr>
        <w:t>913-919</w:t>
      </w:r>
      <w:r w:rsidRPr="00935E41">
        <w:rPr>
          <w:rFonts w:ascii="Times New Roman" w:hAnsi="Times New Roman" w:cs="Times New Roman"/>
          <w:sz w:val="28"/>
          <w:szCs w:val="28"/>
          <w:lang w:val="kk-KZ"/>
        </w:rPr>
        <w:t>.</w:t>
      </w:r>
    </w:p>
    <w:p w14:paraId="4F8BE2CF" w14:textId="507AD379"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935E41">
        <w:rPr>
          <w:sz w:val="28"/>
          <w:szCs w:val="28"/>
          <w:lang w:val="en-US"/>
        </w:rPr>
        <w:t xml:space="preserve">Skuratov V.A., Efimov A.E., </w:t>
      </w:r>
      <w:proofErr w:type="spellStart"/>
      <w:r w:rsidRPr="00935E41">
        <w:rPr>
          <w:sz w:val="28"/>
          <w:szCs w:val="28"/>
          <w:lang w:val="en-US"/>
        </w:rPr>
        <w:t>Havancsak</w:t>
      </w:r>
      <w:proofErr w:type="spellEnd"/>
      <w:r w:rsidRPr="00935E41">
        <w:rPr>
          <w:sz w:val="28"/>
          <w:szCs w:val="28"/>
          <w:lang w:val="en-US"/>
        </w:rPr>
        <w:t xml:space="preserve"> K. </w:t>
      </w:r>
      <w:bookmarkStart w:id="43" w:name="OLE_LINK2"/>
      <w:r w:rsidRPr="00935E41">
        <w:rPr>
          <w:sz w:val="28"/>
          <w:szCs w:val="28"/>
          <w:lang w:val="en-US"/>
        </w:rPr>
        <w:t xml:space="preserve">Surface modification </w:t>
      </w:r>
      <w:bookmarkEnd w:id="43"/>
      <w:r w:rsidRPr="00935E41">
        <w:rPr>
          <w:sz w:val="28"/>
          <w:szCs w:val="28"/>
          <w:lang w:val="en-US"/>
        </w:rPr>
        <w:t xml:space="preserve">of MgAl2O4 and oxides with heavy ions of fission fragments energy // </w:t>
      </w:r>
      <w:r w:rsidR="00C40AE3">
        <w:rPr>
          <w:sz w:val="28"/>
          <w:szCs w:val="28"/>
          <w:lang w:val="en-US"/>
        </w:rPr>
        <w:t>Nuclear Instruments and Methods in Physics Research Section B: Beam Interactions with Materials and Atoms.</w:t>
      </w:r>
      <w:r w:rsidRPr="00935E41">
        <w:rPr>
          <w:sz w:val="28"/>
          <w:szCs w:val="28"/>
          <w:lang w:val="en-US"/>
        </w:rPr>
        <w:t xml:space="preserve"> </w:t>
      </w:r>
      <w:r w:rsidRPr="00935E41">
        <w:rPr>
          <w:rFonts w:ascii="Times New Roman" w:hAnsi="Times New Roman" w:cs="Times New Roman"/>
          <w:sz w:val="28"/>
          <w:szCs w:val="28"/>
          <w:lang w:val="kk-KZ"/>
        </w:rPr>
        <w:t>– 20</w:t>
      </w:r>
      <w:r w:rsidRPr="00935E41">
        <w:rPr>
          <w:rFonts w:ascii="Times New Roman" w:hAnsi="Times New Roman" w:cs="Times New Roman"/>
          <w:sz w:val="28"/>
          <w:szCs w:val="28"/>
          <w:lang w:val="en-US"/>
        </w:rPr>
        <w:t>06</w:t>
      </w:r>
      <w:r w:rsidRPr="00935E41">
        <w:rPr>
          <w:rFonts w:ascii="Times New Roman" w:hAnsi="Times New Roman" w:cs="Times New Roman"/>
          <w:sz w:val="28"/>
          <w:szCs w:val="28"/>
          <w:lang w:val="kk-KZ"/>
        </w:rPr>
        <w:t xml:space="preserve">. – Vol. </w:t>
      </w:r>
      <w:r w:rsidRPr="00935E41">
        <w:rPr>
          <w:rFonts w:ascii="Times New Roman" w:hAnsi="Times New Roman" w:cs="Times New Roman"/>
          <w:sz w:val="28"/>
          <w:szCs w:val="28"/>
          <w:lang w:val="en-US"/>
        </w:rPr>
        <w:t>250</w:t>
      </w:r>
      <w:r w:rsidRPr="00935E41">
        <w:rPr>
          <w:rFonts w:ascii="Times New Roman" w:hAnsi="Times New Roman" w:cs="Times New Roman"/>
          <w:sz w:val="28"/>
          <w:szCs w:val="28"/>
          <w:lang w:val="kk-KZ"/>
        </w:rPr>
        <w:t xml:space="preserve">, № </w:t>
      </w:r>
      <w:r w:rsidRPr="00935E41">
        <w:rPr>
          <w:rFonts w:ascii="Times New Roman" w:hAnsi="Times New Roman" w:cs="Times New Roman"/>
          <w:sz w:val="28"/>
          <w:szCs w:val="28"/>
          <w:lang w:val="en-US"/>
        </w:rPr>
        <w:t>1-2</w:t>
      </w:r>
      <w:r w:rsidRPr="00935E41">
        <w:rPr>
          <w:rFonts w:ascii="Times New Roman" w:hAnsi="Times New Roman" w:cs="Times New Roman"/>
          <w:sz w:val="28"/>
          <w:szCs w:val="28"/>
          <w:lang w:val="kk-KZ"/>
        </w:rPr>
        <w:t xml:space="preserve">. – P. </w:t>
      </w:r>
      <w:r w:rsidRPr="00935E41">
        <w:rPr>
          <w:sz w:val="28"/>
          <w:szCs w:val="28"/>
          <w:lang w:val="en-US"/>
        </w:rPr>
        <w:t>245-249</w:t>
      </w:r>
      <w:r w:rsidRPr="00935E41">
        <w:rPr>
          <w:rFonts w:ascii="Times New Roman" w:hAnsi="Times New Roman" w:cs="Times New Roman"/>
          <w:sz w:val="28"/>
          <w:szCs w:val="28"/>
          <w:lang w:val="kk-KZ"/>
        </w:rPr>
        <w:t>.</w:t>
      </w:r>
    </w:p>
    <w:p w14:paraId="45C6891F" w14:textId="4C0CC180"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935E41">
        <w:rPr>
          <w:sz w:val="28"/>
          <w:szCs w:val="28"/>
          <w:lang w:val="kk-KZ"/>
        </w:rPr>
        <w:t xml:space="preserve">Skuratov V.A., Bujnarowski G., Kovalev Y.S. </w:t>
      </w:r>
      <w:r w:rsidR="00E71508">
        <w:rPr>
          <w:rFonts w:ascii="Times New Roman" w:hAnsi="Times New Roman" w:cs="Times New Roman"/>
          <w:sz w:val="28"/>
          <w:szCs w:val="28"/>
          <w:lang w:val="kk-KZ"/>
        </w:rPr>
        <w:t>et al.</w:t>
      </w:r>
      <w:r w:rsidRPr="00935E41">
        <w:rPr>
          <w:rFonts w:ascii="Times New Roman" w:hAnsi="Times New Roman" w:cs="Times New Roman"/>
          <w:sz w:val="28"/>
          <w:szCs w:val="28"/>
          <w:lang w:val="kk-KZ"/>
        </w:rPr>
        <w:t xml:space="preserve"> </w:t>
      </w:r>
      <w:r w:rsidRPr="00935E41">
        <w:rPr>
          <w:sz w:val="28"/>
          <w:szCs w:val="28"/>
          <w:lang w:val="en-US"/>
        </w:rPr>
        <w:t xml:space="preserve">In situ and </w:t>
      </w:r>
      <w:proofErr w:type="spellStart"/>
      <w:r w:rsidRPr="00935E41">
        <w:rPr>
          <w:sz w:val="28"/>
          <w:szCs w:val="28"/>
          <w:lang w:val="en-US"/>
        </w:rPr>
        <w:t>postradiation</w:t>
      </w:r>
      <w:proofErr w:type="spellEnd"/>
      <w:r w:rsidRPr="00935E41">
        <w:rPr>
          <w:sz w:val="28"/>
          <w:szCs w:val="28"/>
          <w:lang w:val="en-US"/>
        </w:rPr>
        <w:t xml:space="preserve"> analysis of mechanical stress in Al</w:t>
      </w:r>
      <w:r w:rsidRPr="00C40AE3">
        <w:rPr>
          <w:sz w:val="28"/>
          <w:szCs w:val="28"/>
          <w:vertAlign w:val="subscript"/>
          <w:lang w:val="en-US"/>
        </w:rPr>
        <w:t>2</w:t>
      </w:r>
      <w:r w:rsidRPr="00935E41">
        <w:rPr>
          <w:sz w:val="28"/>
          <w:szCs w:val="28"/>
          <w:lang w:val="en-US"/>
        </w:rPr>
        <w:t>O</w:t>
      </w:r>
      <w:r w:rsidRPr="00C40AE3">
        <w:rPr>
          <w:sz w:val="28"/>
          <w:szCs w:val="28"/>
          <w:vertAlign w:val="subscript"/>
          <w:lang w:val="en-US"/>
        </w:rPr>
        <w:t>3</w:t>
      </w:r>
      <w:r w:rsidRPr="00935E41">
        <w:rPr>
          <w:sz w:val="28"/>
          <w:szCs w:val="28"/>
          <w:lang w:val="en-US"/>
        </w:rPr>
        <w:t xml:space="preserve">:Cr induced by swift heavy-ion irradiation // </w:t>
      </w:r>
      <w:r w:rsidR="00C40AE3">
        <w:rPr>
          <w:sz w:val="28"/>
          <w:szCs w:val="28"/>
          <w:lang w:val="en-US"/>
        </w:rPr>
        <w:t>Nuclear Instruments and Methods in Physics Research Section B: Beam Interactions with Materials and Atoms.</w:t>
      </w:r>
      <w:r w:rsidRPr="00935E41">
        <w:rPr>
          <w:sz w:val="28"/>
          <w:szCs w:val="28"/>
          <w:lang w:val="en-US"/>
        </w:rPr>
        <w:t xml:space="preserve"> </w:t>
      </w:r>
      <w:r w:rsidRPr="00935E41">
        <w:rPr>
          <w:rFonts w:ascii="Times New Roman" w:hAnsi="Times New Roman" w:cs="Times New Roman"/>
          <w:sz w:val="28"/>
          <w:szCs w:val="28"/>
          <w:lang w:val="kk-KZ"/>
        </w:rPr>
        <w:t>– 20</w:t>
      </w:r>
      <w:r w:rsidRPr="00935E41">
        <w:rPr>
          <w:rFonts w:ascii="Times New Roman" w:hAnsi="Times New Roman" w:cs="Times New Roman"/>
          <w:sz w:val="28"/>
          <w:szCs w:val="28"/>
          <w:lang w:val="en-US"/>
        </w:rPr>
        <w:t>10</w:t>
      </w:r>
      <w:r w:rsidRPr="00935E41">
        <w:rPr>
          <w:rFonts w:ascii="Times New Roman" w:hAnsi="Times New Roman" w:cs="Times New Roman"/>
          <w:sz w:val="28"/>
          <w:szCs w:val="28"/>
          <w:lang w:val="kk-KZ"/>
        </w:rPr>
        <w:t xml:space="preserve">. – Vol. </w:t>
      </w:r>
      <w:r w:rsidRPr="00935E41">
        <w:rPr>
          <w:rFonts w:ascii="Times New Roman" w:hAnsi="Times New Roman" w:cs="Times New Roman"/>
          <w:sz w:val="28"/>
          <w:szCs w:val="28"/>
          <w:lang w:val="en-US"/>
        </w:rPr>
        <w:t>268</w:t>
      </w:r>
      <w:r w:rsidRPr="00935E41">
        <w:rPr>
          <w:rFonts w:ascii="Times New Roman" w:hAnsi="Times New Roman" w:cs="Times New Roman"/>
          <w:sz w:val="28"/>
          <w:szCs w:val="28"/>
          <w:lang w:val="kk-KZ"/>
        </w:rPr>
        <w:t>, №</w:t>
      </w:r>
      <w:r w:rsidRPr="00935E41">
        <w:rPr>
          <w:rFonts w:ascii="Times New Roman" w:hAnsi="Times New Roman" w:cs="Times New Roman"/>
          <w:sz w:val="28"/>
          <w:szCs w:val="28"/>
          <w:lang w:val="en-US"/>
        </w:rPr>
        <w:t>19</w:t>
      </w:r>
      <w:r w:rsidRPr="00935E41">
        <w:rPr>
          <w:rFonts w:ascii="Times New Roman" w:hAnsi="Times New Roman" w:cs="Times New Roman"/>
          <w:sz w:val="28"/>
          <w:szCs w:val="28"/>
          <w:lang w:val="kk-KZ"/>
        </w:rPr>
        <w:t xml:space="preserve">. – P. </w:t>
      </w:r>
      <w:r w:rsidRPr="00935E41">
        <w:rPr>
          <w:sz w:val="28"/>
          <w:szCs w:val="28"/>
          <w:lang w:val="en-US"/>
        </w:rPr>
        <w:t>3023-3026</w:t>
      </w:r>
      <w:r w:rsidRPr="00935E41">
        <w:rPr>
          <w:rFonts w:ascii="Times New Roman" w:hAnsi="Times New Roman" w:cs="Times New Roman"/>
          <w:sz w:val="28"/>
          <w:szCs w:val="28"/>
          <w:lang w:val="kk-KZ"/>
        </w:rPr>
        <w:t>.</w:t>
      </w:r>
    </w:p>
    <w:p w14:paraId="29F631D4" w14:textId="3A660692"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935E41">
        <w:rPr>
          <w:sz w:val="28"/>
          <w:szCs w:val="28"/>
          <w:lang w:val="kk-KZ"/>
        </w:rPr>
        <w:t xml:space="preserve">Skuratov V.A., Kirilkin N.S., Kovalev Y.S. </w:t>
      </w:r>
      <w:r w:rsidR="00E71508">
        <w:rPr>
          <w:rFonts w:ascii="Times New Roman" w:hAnsi="Times New Roman" w:cs="Times New Roman"/>
          <w:sz w:val="28"/>
          <w:szCs w:val="28"/>
          <w:lang w:val="kk-KZ"/>
        </w:rPr>
        <w:t>et al.</w:t>
      </w:r>
      <w:r w:rsidRPr="00935E41">
        <w:rPr>
          <w:rFonts w:ascii="Times New Roman" w:hAnsi="Times New Roman" w:cs="Times New Roman"/>
          <w:sz w:val="28"/>
          <w:szCs w:val="28"/>
          <w:lang w:val="kk-KZ"/>
        </w:rPr>
        <w:t xml:space="preserve"> </w:t>
      </w:r>
      <w:r w:rsidRPr="00935E41">
        <w:rPr>
          <w:sz w:val="28"/>
          <w:szCs w:val="28"/>
          <w:lang w:val="en-US"/>
        </w:rPr>
        <w:t xml:space="preserve">Depth-resolved photo- and </w:t>
      </w:r>
      <w:proofErr w:type="spellStart"/>
      <w:r w:rsidRPr="00935E41">
        <w:rPr>
          <w:sz w:val="28"/>
          <w:szCs w:val="28"/>
          <w:lang w:val="en-US"/>
        </w:rPr>
        <w:t>ionoluminescence</w:t>
      </w:r>
      <w:proofErr w:type="spellEnd"/>
      <w:r w:rsidRPr="00935E41">
        <w:rPr>
          <w:sz w:val="28"/>
          <w:szCs w:val="28"/>
          <w:lang w:val="en-US"/>
        </w:rPr>
        <w:t xml:space="preserve"> of </w:t>
      </w:r>
      <w:proofErr w:type="spellStart"/>
      <w:r w:rsidRPr="00935E41">
        <w:rPr>
          <w:sz w:val="28"/>
          <w:szCs w:val="28"/>
          <w:lang w:val="en-US"/>
        </w:rPr>
        <w:t>LiF</w:t>
      </w:r>
      <w:proofErr w:type="spellEnd"/>
      <w:r w:rsidRPr="00935E41">
        <w:rPr>
          <w:sz w:val="28"/>
          <w:szCs w:val="28"/>
          <w:lang w:val="en-US"/>
        </w:rPr>
        <w:t xml:space="preserve"> and Al</w:t>
      </w:r>
      <w:r w:rsidRPr="00C40AE3">
        <w:rPr>
          <w:sz w:val="28"/>
          <w:szCs w:val="28"/>
          <w:vertAlign w:val="subscript"/>
          <w:lang w:val="en-US"/>
        </w:rPr>
        <w:t>2</w:t>
      </w:r>
      <w:r w:rsidRPr="00935E41">
        <w:rPr>
          <w:sz w:val="28"/>
          <w:szCs w:val="28"/>
          <w:lang w:val="en-US"/>
        </w:rPr>
        <w:t>O</w:t>
      </w:r>
      <w:r w:rsidRPr="00C40AE3">
        <w:rPr>
          <w:sz w:val="28"/>
          <w:szCs w:val="28"/>
          <w:vertAlign w:val="subscript"/>
          <w:lang w:val="en-US"/>
        </w:rPr>
        <w:t>3</w:t>
      </w:r>
      <w:r w:rsidRPr="00935E41">
        <w:rPr>
          <w:sz w:val="28"/>
          <w:szCs w:val="28"/>
          <w:lang w:val="en-US"/>
        </w:rPr>
        <w:t xml:space="preserve"> // </w:t>
      </w:r>
      <w:r w:rsidR="00C40AE3">
        <w:rPr>
          <w:sz w:val="28"/>
          <w:szCs w:val="28"/>
          <w:lang w:val="en-US"/>
        </w:rPr>
        <w:t>Nuclear Instruments and Methods in Physics Research Section B: Beam Interactions with Materials and Atoms.</w:t>
      </w:r>
      <w:r w:rsidRPr="00935E41">
        <w:rPr>
          <w:sz w:val="28"/>
          <w:szCs w:val="28"/>
          <w:lang w:val="en-US"/>
        </w:rPr>
        <w:t xml:space="preserve"> </w:t>
      </w:r>
      <w:r w:rsidRPr="00935E41">
        <w:rPr>
          <w:rFonts w:ascii="Times New Roman" w:hAnsi="Times New Roman" w:cs="Times New Roman"/>
          <w:sz w:val="28"/>
          <w:szCs w:val="28"/>
          <w:lang w:val="kk-KZ"/>
        </w:rPr>
        <w:t>– 20</w:t>
      </w:r>
      <w:r w:rsidRPr="00935E41">
        <w:rPr>
          <w:rFonts w:ascii="Times New Roman" w:hAnsi="Times New Roman" w:cs="Times New Roman"/>
          <w:sz w:val="28"/>
          <w:szCs w:val="28"/>
          <w:lang w:val="en-US"/>
        </w:rPr>
        <w:t>12</w:t>
      </w:r>
      <w:r w:rsidRPr="00935E41">
        <w:rPr>
          <w:rFonts w:ascii="Times New Roman" w:hAnsi="Times New Roman" w:cs="Times New Roman"/>
          <w:sz w:val="28"/>
          <w:szCs w:val="28"/>
          <w:lang w:val="kk-KZ"/>
        </w:rPr>
        <w:t xml:space="preserve">. – Vol. </w:t>
      </w:r>
      <w:r w:rsidRPr="00935E41">
        <w:rPr>
          <w:rFonts w:ascii="Times New Roman" w:hAnsi="Times New Roman" w:cs="Times New Roman"/>
          <w:sz w:val="28"/>
          <w:szCs w:val="28"/>
          <w:lang w:val="en-US"/>
        </w:rPr>
        <w:t>286</w:t>
      </w:r>
      <w:r w:rsidRPr="00935E41">
        <w:rPr>
          <w:rFonts w:ascii="Times New Roman" w:hAnsi="Times New Roman" w:cs="Times New Roman"/>
          <w:sz w:val="28"/>
          <w:szCs w:val="28"/>
          <w:lang w:val="kk-KZ"/>
        </w:rPr>
        <w:t xml:space="preserve">. – P. </w:t>
      </w:r>
      <w:r w:rsidRPr="00935E41">
        <w:rPr>
          <w:sz w:val="28"/>
          <w:szCs w:val="28"/>
          <w:lang w:val="en-US"/>
        </w:rPr>
        <w:t>61-66</w:t>
      </w:r>
      <w:r w:rsidRPr="00935E41">
        <w:rPr>
          <w:rFonts w:ascii="Times New Roman" w:hAnsi="Times New Roman" w:cs="Times New Roman"/>
          <w:sz w:val="28"/>
          <w:szCs w:val="28"/>
          <w:lang w:val="kk-KZ"/>
        </w:rPr>
        <w:t>.</w:t>
      </w:r>
    </w:p>
    <w:p w14:paraId="427D2D3F" w14:textId="2084F82E"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en-US"/>
        </w:rPr>
        <w:t xml:space="preserve">Kabir A., Meftah A., </w:t>
      </w:r>
      <w:proofErr w:type="spellStart"/>
      <w:r w:rsidRPr="00247643">
        <w:rPr>
          <w:sz w:val="28"/>
          <w:szCs w:val="28"/>
          <w:lang w:val="en-US"/>
        </w:rPr>
        <w:t>Stoquert</w:t>
      </w:r>
      <w:proofErr w:type="spellEnd"/>
      <w:r w:rsidRPr="00247643">
        <w:rPr>
          <w:sz w:val="28"/>
          <w:szCs w:val="28"/>
          <w:lang w:val="en-US"/>
        </w:rPr>
        <w:t xml:space="preserve"> J.P. </w:t>
      </w:r>
      <w:r w:rsidR="00E71508" w:rsidRPr="00247643">
        <w:rPr>
          <w:rFonts w:ascii="Times New Roman" w:hAnsi="Times New Roman" w:cs="Times New Roman"/>
          <w:sz w:val="28"/>
          <w:szCs w:val="28"/>
          <w:lang w:val="en-US"/>
        </w:rPr>
        <w:t>et al.</w:t>
      </w:r>
      <w:r w:rsidRPr="00247643">
        <w:rPr>
          <w:rFonts w:ascii="Times New Roman" w:hAnsi="Times New Roman" w:cs="Times New Roman"/>
          <w:sz w:val="28"/>
          <w:szCs w:val="28"/>
          <w:lang w:val="en-US"/>
        </w:rPr>
        <w:t xml:space="preserve"> </w:t>
      </w:r>
      <w:r w:rsidRPr="00935E41">
        <w:rPr>
          <w:sz w:val="28"/>
          <w:szCs w:val="28"/>
          <w:lang w:val="en-US"/>
        </w:rPr>
        <w:t xml:space="preserve">Amorphization of sapphire induced by swift heavy ions: A </w:t>
      </w:r>
      <w:proofErr w:type="spellStart"/>
      <w:r w:rsidRPr="00935E41">
        <w:rPr>
          <w:sz w:val="28"/>
          <w:szCs w:val="28"/>
          <w:lang w:val="en-US"/>
        </w:rPr>
        <w:t>two step</w:t>
      </w:r>
      <w:proofErr w:type="spellEnd"/>
      <w:r w:rsidRPr="00935E41">
        <w:rPr>
          <w:sz w:val="28"/>
          <w:szCs w:val="28"/>
          <w:lang w:val="en-US"/>
        </w:rPr>
        <w:t xml:space="preserve"> process // Nuclear Instruments and Methods in </w:t>
      </w:r>
      <w:r w:rsidRPr="00935E41">
        <w:rPr>
          <w:sz w:val="28"/>
          <w:szCs w:val="28"/>
          <w:lang w:val="en-US"/>
        </w:rPr>
        <w:lastRenderedPageBreak/>
        <w:t xml:space="preserve">Physics Research Section B: Beam Interactions with Materials and Atoms. </w:t>
      </w:r>
      <w:r w:rsidRPr="00935E41">
        <w:rPr>
          <w:rFonts w:ascii="Times New Roman" w:hAnsi="Times New Roman" w:cs="Times New Roman"/>
          <w:sz w:val="28"/>
          <w:szCs w:val="28"/>
          <w:lang w:val="kk-KZ"/>
        </w:rPr>
        <w:t>– 20</w:t>
      </w:r>
      <w:r w:rsidRPr="00935E41">
        <w:rPr>
          <w:rFonts w:ascii="Times New Roman" w:hAnsi="Times New Roman" w:cs="Times New Roman"/>
          <w:sz w:val="28"/>
          <w:szCs w:val="28"/>
          <w:lang w:val="en-US"/>
        </w:rPr>
        <w:t>08</w:t>
      </w:r>
      <w:r w:rsidRPr="00935E41">
        <w:rPr>
          <w:rFonts w:ascii="Times New Roman" w:hAnsi="Times New Roman" w:cs="Times New Roman"/>
          <w:sz w:val="28"/>
          <w:szCs w:val="28"/>
          <w:lang w:val="kk-KZ"/>
        </w:rPr>
        <w:t xml:space="preserve">. – Vol. </w:t>
      </w:r>
      <w:r w:rsidRPr="00935E41">
        <w:rPr>
          <w:rFonts w:ascii="Times New Roman" w:hAnsi="Times New Roman" w:cs="Times New Roman"/>
          <w:sz w:val="28"/>
          <w:szCs w:val="28"/>
          <w:lang w:val="en-US"/>
        </w:rPr>
        <w:t>266</w:t>
      </w:r>
      <w:r w:rsidRPr="00935E41">
        <w:rPr>
          <w:rFonts w:ascii="Times New Roman" w:hAnsi="Times New Roman" w:cs="Times New Roman"/>
          <w:sz w:val="28"/>
          <w:szCs w:val="28"/>
          <w:lang w:val="kk-KZ"/>
        </w:rPr>
        <w:t>, №</w:t>
      </w:r>
      <w:r w:rsidRPr="00935E41">
        <w:rPr>
          <w:rFonts w:ascii="Times New Roman" w:hAnsi="Times New Roman" w:cs="Times New Roman"/>
          <w:sz w:val="28"/>
          <w:szCs w:val="28"/>
          <w:lang w:val="en-US"/>
        </w:rPr>
        <w:t>12-13</w:t>
      </w:r>
      <w:r w:rsidRPr="00935E41">
        <w:rPr>
          <w:rFonts w:ascii="Times New Roman" w:hAnsi="Times New Roman" w:cs="Times New Roman"/>
          <w:sz w:val="28"/>
          <w:szCs w:val="28"/>
          <w:lang w:val="kk-KZ"/>
        </w:rPr>
        <w:t xml:space="preserve">. – P. </w:t>
      </w:r>
      <w:r w:rsidRPr="00935E41">
        <w:rPr>
          <w:sz w:val="28"/>
          <w:szCs w:val="28"/>
          <w:lang w:val="en-US"/>
        </w:rPr>
        <w:t>2976-2980</w:t>
      </w:r>
      <w:r w:rsidRPr="00935E41">
        <w:rPr>
          <w:rFonts w:ascii="Times New Roman" w:hAnsi="Times New Roman" w:cs="Times New Roman"/>
          <w:sz w:val="28"/>
          <w:szCs w:val="28"/>
          <w:lang w:val="kk-KZ"/>
        </w:rPr>
        <w:t>.</w:t>
      </w:r>
    </w:p>
    <w:p w14:paraId="4EB683F8" w14:textId="3D02712A"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247643">
        <w:rPr>
          <w:sz w:val="28"/>
          <w:szCs w:val="28"/>
          <w:lang w:val="en-US"/>
        </w:rPr>
        <w:t xml:space="preserve">Kabir A., Meftah A., </w:t>
      </w:r>
      <w:proofErr w:type="spellStart"/>
      <w:r w:rsidRPr="00247643">
        <w:rPr>
          <w:sz w:val="28"/>
          <w:szCs w:val="28"/>
          <w:lang w:val="en-US"/>
        </w:rPr>
        <w:t>Stoquert</w:t>
      </w:r>
      <w:proofErr w:type="spellEnd"/>
      <w:r w:rsidRPr="00247643">
        <w:rPr>
          <w:sz w:val="28"/>
          <w:szCs w:val="28"/>
          <w:lang w:val="en-US"/>
        </w:rPr>
        <w:t xml:space="preserve"> J.P. </w:t>
      </w:r>
      <w:r w:rsidR="00E71508" w:rsidRPr="00247643">
        <w:rPr>
          <w:rFonts w:ascii="Times New Roman" w:hAnsi="Times New Roman" w:cs="Times New Roman"/>
          <w:sz w:val="28"/>
          <w:szCs w:val="28"/>
          <w:lang w:val="en-US"/>
        </w:rPr>
        <w:t>et al.</w:t>
      </w:r>
      <w:r w:rsidRPr="00247643">
        <w:rPr>
          <w:sz w:val="28"/>
          <w:szCs w:val="28"/>
          <w:lang w:val="en-US"/>
        </w:rPr>
        <w:t xml:space="preserve"> </w:t>
      </w:r>
      <w:r w:rsidRPr="00935E41">
        <w:rPr>
          <w:sz w:val="28"/>
          <w:szCs w:val="28"/>
          <w:lang w:val="en-US"/>
        </w:rPr>
        <w:t xml:space="preserve">Structural disorder in sapphire induced by 90.3 MeV xenon ions // Nuclear Instruments and Methods in Physics Research Section B: Beam Interactions with Materials and Atoms. </w:t>
      </w:r>
      <w:r w:rsidRPr="00935E41">
        <w:rPr>
          <w:rFonts w:ascii="Times New Roman" w:hAnsi="Times New Roman" w:cs="Times New Roman"/>
          <w:sz w:val="28"/>
          <w:szCs w:val="28"/>
          <w:lang w:val="kk-KZ"/>
        </w:rPr>
        <w:t>– 201</w:t>
      </w:r>
      <w:r w:rsidRPr="00935E41">
        <w:rPr>
          <w:rFonts w:ascii="Times New Roman" w:hAnsi="Times New Roman" w:cs="Times New Roman"/>
          <w:sz w:val="28"/>
          <w:szCs w:val="28"/>
          <w:lang w:val="en-US"/>
        </w:rPr>
        <w:t>0</w:t>
      </w:r>
      <w:r w:rsidRPr="00935E41">
        <w:rPr>
          <w:rFonts w:ascii="Times New Roman" w:hAnsi="Times New Roman" w:cs="Times New Roman"/>
          <w:sz w:val="28"/>
          <w:szCs w:val="28"/>
          <w:lang w:val="kk-KZ"/>
        </w:rPr>
        <w:t>. – Vol.</w:t>
      </w:r>
      <w:r w:rsidR="00883C94">
        <w:rPr>
          <w:rFonts w:ascii="Times New Roman" w:hAnsi="Times New Roman" w:cs="Times New Roman"/>
          <w:sz w:val="28"/>
          <w:szCs w:val="28"/>
          <w:lang w:val="kk-KZ"/>
        </w:rPr>
        <w:t> </w:t>
      </w:r>
      <w:r w:rsidRPr="00935E41">
        <w:rPr>
          <w:rFonts w:ascii="Times New Roman" w:hAnsi="Times New Roman" w:cs="Times New Roman"/>
          <w:sz w:val="28"/>
          <w:szCs w:val="28"/>
          <w:lang w:val="en-US"/>
        </w:rPr>
        <w:t>268</w:t>
      </w:r>
      <w:r w:rsidRPr="00935E41">
        <w:rPr>
          <w:rFonts w:ascii="Times New Roman" w:hAnsi="Times New Roman" w:cs="Times New Roman"/>
          <w:sz w:val="28"/>
          <w:szCs w:val="28"/>
          <w:lang w:val="kk-KZ"/>
        </w:rPr>
        <w:t>, №</w:t>
      </w:r>
      <w:r w:rsidRPr="00935E41">
        <w:rPr>
          <w:rFonts w:ascii="Times New Roman" w:hAnsi="Times New Roman" w:cs="Times New Roman"/>
          <w:sz w:val="28"/>
          <w:szCs w:val="28"/>
          <w:lang w:val="en-US"/>
        </w:rPr>
        <w:t>19</w:t>
      </w:r>
      <w:r w:rsidRPr="00935E41">
        <w:rPr>
          <w:rFonts w:ascii="Times New Roman" w:hAnsi="Times New Roman" w:cs="Times New Roman"/>
          <w:sz w:val="28"/>
          <w:szCs w:val="28"/>
          <w:lang w:val="kk-KZ"/>
        </w:rPr>
        <w:t xml:space="preserve">. – P. </w:t>
      </w:r>
      <w:r w:rsidRPr="00935E41">
        <w:rPr>
          <w:sz w:val="28"/>
          <w:szCs w:val="28"/>
          <w:lang w:val="en-US"/>
        </w:rPr>
        <w:t>3195-3198</w:t>
      </w:r>
      <w:r w:rsidRPr="00935E41">
        <w:rPr>
          <w:rFonts w:ascii="Times New Roman" w:hAnsi="Times New Roman" w:cs="Times New Roman"/>
          <w:sz w:val="28"/>
          <w:szCs w:val="28"/>
          <w:lang w:val="kk-KZ"/>
        </w:rPr>
        <w:t>.</w:t>
      </w:r>
    </w:p>
    <w:p w14:paraId="037401E1" w14:textId="2CCA3F0A" w:rsid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C40AE3">
        <w:rPr>
          <w:rFonts w:ascii="Times New Roman" w:hAnsi="Times New Roman" w:cs="Times New Roman"/>
          <w:sz w:val="28"/>
          <w:szCs w:val="28"/>
          <w:lang w:val="en-US"/>
        </w:rPr>
        <w:t>H</w:t>
      </w:r>
      <w:r w:rsidR="00D43DEC" w:rsidRPr="00C40AE3">
        <w:rPr>
          <w:rFonts w:ascii="Times New Roman" w:hAnsi="Times New Roman" w:cs="Times New Roman"/>
          <w:sz w:val="28"/>
          <w:szCs w:val="28"/>
          <w:lang w:val="en-US"/>
        </w:rPr>
        <w:t>e</w:t>
      </w:r>
      <w:r w:rsidRPr="00C40AE3">
        <w:rPr>
          <w:rFonts w:ascii="Times New Roman" w:hAnsi="Times New Roman" w:cs="Times New Roman"/>
          <w:sz w:val="28"/>
          <w:szCs w:val="28"/>
          <w:lang w:val="en-US"/>
        </w:rPr>
        <w:t xml:space="preserve">mon S., Dufour C., Berthelot A. </w:t>
      </w:r>
      <w:r w:rsidR="00E71508" w:rsidRPr="00C40AE3">
        <w:rPr>
          <w:rFonts w:ascii="Times New Roman" w:hAnsi="Times New Roman" w:cs="Times New Roman"/>
          <w:sz w:val="28"/>
          <w:szCs w:val="28"/>
          <w:lang w:val="en-US"/>
        </w:rPr>
        <w:t>et al.</w:t>
      </w:r>
      <w:r w:rsidRPr="00C40AE3">
        <w:rPr>
          <w:rFonts w:ascii="Times New Roman" w:hAnsi="Times New Roman" w:cs="Times New Roman"/>
          <w:sz w:val="28"/>
          <w:szCs w:val="28"/>
          <w:lang w:val="en-US"/>
        </w:rPr>
        <w:t xml:space="preserve"> </w:t>
      </w:r>
      <w:r w:rsidRPr="00935E41">
        <w:rPr>
          <w:rFonts w:ascii="Times New Roman" w:hAnsi="Times New Roman" w:cs="Times New Roman"/>
          <w:sz w:val="28"/>
          <w:szCs w:val="28"/>
          <w:lang w:val="en-US"/>
        </w:rPr>
        <w:t>Structural transformation in two yttrium oxide powders irradiated with swift molybdenum ions // Nuclear Instruments and Methods in Physics Research Section B</w:t>
      </w:r>
      <w:r w:rsidR="00C40AE3" w:rsidRPr="00935E41">
        <w:rPr>
          <w:sz w:val="28"/>
          <w:szCs w:val="28"/>
          <w:lang w:val="en-US"/>
        </w:rPr>
        <w:t>: Beam Interactions with Materials and Atoms</w:t>
      </w:r>
      <w:r w:rsidR="00C40AE3">
        <w:rPr>
          <w:sz w:val="28"/>
          <w:szCs w:val="28"/>
          <w:lang w:val="en-US"/>
        </w:rPr>
        <w:t>.</w:t>
      </w:r>
      <w:r w:rsidRPr="00935E41">
        <w:rPr>
          <w:rFonts w:ascii="Times New Roman" w:hAnsi="Times New Roman" w:cs="Times New Roman"/>
          <w:sz w:val="28"/>
          <w:szCs w:val="28"/>
          <w:lang w:val="en-US"/>
        </w:rPr>
        <w:t xml:space="preserve"> – 2000. – Vol. 166-167. – P. 339-344.</w:t>
      </w:r>
    </w:p>
    <w:p w14:paraId="7E7B7329" w14:textId="1631EAF4" w:rsidR="00B23249" w:rsidRPr="00935E41" w:rsidRDefault="00B23249" w:rsidP="00B54C9B">
      <w:pPr>
        <w:pStyle w:val="a7"/>
        <w:numPr>
          <w:ilvl w:val="0"/>
          <w:numId w:val="19"/>
        </w:numPr>
        <w:pBdr>
          <w:top w:val="nil"/>
          <w:left w:val="nil"/>
          <w:bottom w:val="nil"/>
          <w:right w:val="nil"/>
          <w:between w:val="nil"/>
          <w:bar w:val="nil"/>
        </w:pBdr>
        <w:tabs>
          <w:tab w:val="left" w:pos="283"/>
          <w:tab w:val="left" w:pos="1134"/>
        </w:tabs>
        <w:overflowPunct/>
        <w:ind w:left="0" w:right="-1" w:firstLine="709"/>
        <w:contextualSpacing w:val="0"/>
        <w:jc w:val="both"/>
        <w:rPr>
          <w:rFonts w:ascii="Times New Roman" w:hAnsi="Times New Roman" w:cs="Times New Roman"/>
          <w:sz w:val="28"/>
          <w:szCs w:val="28"/>
          <w:lang w:val="kk-KZ"/>
        </w:rPr>
      </w:pPr>
      <w:r w:rsidRPr="00935E41">
        <w:rPr>
          <w:sz w:val="28"/>
          <w:szCs w:val="28"/>
          <w:lang w:val="kk-KZ"/>
        </w:rPr>
        <w:t>Sattonnay G., Moll S., Thom</w:t>
      </w:r>
      <w:r w:rsidR="00D43DEC">
        <w:rPr>
          <w:sz w:val="28"/>
          <w:szCs w:val="28"/>
          <w:lang w:val="kk-KZ"/>
        </w:rPr>
        <w:t>e</w:t>
      </w:r>
      <w:r w:rsidRPr="00935E41">
        <w:rPr>
          <w:sz w:val="28"/>
          <w:szCs w:val="28"/>
          <w:lang w:val="kk-KZ"/>
        </w:rPr>
        <w:t xml:space="preserve"> L.</w:t>
      </w:r>
      <w:r w:rsidRPr="00935E41">
        <w:rPr>
          <w:sz w:val="28"/>
          <w:szCs w:val="28"/>
          <w:lang w:val="en-US"/>
        </w:rPr>
        <w:t xml:space="preserve"> </w:t>
      </w:r>
      <w:r w:rsidR="00E71508">
        <w:rPr>
          <w:rFonts w:ascii="Times New Roman" w:hAnsi="Times New Roman" w:cs="Times New Roman"/>
          <w:sz w:val="28"/>
          <w:szCs w:val="28"/>
          <w:lang w:val="en-US"/>
        </w:rPr>
        <w:t>et al.</w:t>
      </w:r>
      <w:r w:rsidRPr="00935E41">
        <w:rPr>
          <w:rFonts w:ascii="Times New Roman" w:hAnsi="Times New Roman" w:cs="Times New Roman"/>
          <w:sz w:val="28"/>
          <w:szCs w:val="28"/>
          <w:lang w:val="en-US"/>
        </w:rPr>
        <w:t xml:space="preserve"> </w:t>
      </w:r>
      <w:r w:rsidRPr="00935E41">
        <w:rPr>
          <w:sz w:val="28"/>
          <w:szCs w:val="28"/>
          <w:lang w:val="kk-KZ"/>
        </w:rPr>
        <w:t>Phase transformations induced by high electronic excitation in ion-irradiated Gd</w:t>
      </w:r>
      <w:r w:rsidRPr="00935E41">
        <w:rPr>
          <w:sz w:val="28"/>
          <w:szCs w:val="28"/>
          <w:vertAlign w:val="subscript"/>
          <w:lang w:val="kk-KZ"/>
        </w:rPr>
        <w:t>2</w:t>
      </w:r>
      <w:r w:rsidRPr="00935E41">
        <w:rPr>
          <w:sz w:val="28"/>
          <w:szCs w:val="28"/>
          <w:lang w:val="en-US"/>
        </w:rPr>
        <w:t>(</w:t>
      </w:r>
      <w:proofErr w:type="spellStart"/>
      <w:r w:rsidRPr="00935E41">
        <w:rPr>
          <w:sz w:val="28"/>
          <w:szCs w:val="28"/>
          <w:lang w:val="en-US"/>
        </w:rPr>
        <w:t>Zr</w:t>
      </w:r>
      <w:r w:rsidRPr="00935E41">
        <w:rPr>
          <w:sz w:val="28"/>
          <w:szCs w:val="28"/>
          <w:vertAlign w:val="subscript"/>
          <w:lang w:val="en-US"/>
        </w:rPr>
        <w:t>x</w:t>
      </w:r>
      <w:proofErr w:type="spellEnd"/>
      <w:r w:rsidRPr="00935E41">
        <w:rPr>
          <w:sz w:val="28"/>
          <w:szCs w:val="28"/>
          <w:lang w:val="kk-KZ"/>
        </w:rPr>
        <w:t>Ti</w:t>
      </w:r>
      <w:r w:rsidRPr="00935E41">
        <w:rPr>
          <w:sz w:val="28"/>
          <w:szCs w:val="28"/>
          <w:vertAlign w:val="subscript"/>
          <w:lang w:val="en-US"/>
        </w:rPr>
        <w:t>1-x</w:t>
      </w:r>
      <w:r w:rsidRPr="00935E41">
        <w:rPr>
          <w:sz w:val="28"/>
          <w:szCs w:val="28"/>
          <w:lang w:val="en-US"/>
        </w:rPr>
        <w:t>)</w:t>
      </w:r>
      <w:r w:rsidRPr="00935E41">
        <w:rPr>
          <w:sz w:val="28"/>
          <w:szCs w:val="28"/>
          <w:vertAlign w:val="subscript"/>
          <w:lang w:val="en-US"/>
        </w:rPr>
        <w:t>2</w:t>
      </w:r>
      <w:r w:rsidRPr="00935E41">
        <w:rPr>
          <w:sz w:val="28"/>
          <w:szCs w:val="28"/>
          <w:lang w:val="kk-KZ"/>
        </w:rPr>
        <w:t>O</w:t>
      </w:r>
      <w:r w:rsidRPr="00935E41">
        <w:rPr>
          <w:sz w:val="28"/>
          <w:szCs w:val="28"/>
          <w:vertAlign w:val="subscript"/>
          <w:lang w:val="kk-KZ"/>
        </w:rPr>
        <w:t>7</w:t>
      </w:r>
      <w:r w:rsidRPr="00935E41">
        <w:rPr>
          <w:sz w:val="28"/>
          <w:szCs w:val="28"/>
          <w:lang w:val="kk-KZ"/>
        </w:rPr>
        <w:t xml:space="preserve"> pyrochlores</w:t>
      </w:r>
      <w:r w:rsidRPr="00935E41">
        <w:rPr>
          <w:sz w:val="28"/>
          <w:szCs w:val="28"/>
          <w:lang w:val="en-US"/>
        </w:rPr>
        <w:t xml:space="preserve"> // Applied Physics Letters. – </w:t>
      </w:r>
      <w:r w:rsidRPr="00935E41">
        <w:rPr>
          <w:sz w:val="28"/>
          <w:szCs w:val="28"/>
          <w:lang w:val="kk-KZ"/>
        </w:rPr>
        <w:t>20</w:t>
      </w:r>
      <w:r w:rsidRPr="00935E41">
        <w:rPr>
          <w:sz w:val="28"/>
          <w:szCs w:val="28"/>
          <w:lang w:val="en-US"/>
        </w:rPr>
        <w:t xml:space="preserve">10. – Vol. 108, </w:t>
      </w:r>
      <w:r w:rsidRPr="00935E41">
        <w:rPr>
          <w:rFonts w:ascii="Times New Roman" w:hAnsi="Times New Roman"/>
          <w:color w:val="auto"/>
          <w:sz w:val="28"/>
          <w:szCs w:val="28"/>
          <w:lang w:val="en-US"/>
        </w:rPr>
        <w:t>№</w:t>
      </w:r>
      <w:r w:rsidRPr="00935E41">
        <w:rPr>
          <w:sz w:val="28"/>
          <w:szCs w:val="28"/>
          <w:lang w:val="en-US"/>
        </w:rPr>
        <w:t xml:space="preserve">10. </w:t>
      </w:r>
      <w:r w:rsidRPr="00C40AE3">
        <w:rPr>
          <w:sz w:val="28"/>
          <w:szCs w:val="28"/>
          <w:lang w:val="en-US"/>
        </w:rPr>
        <w:t>– P. 103512</w:t>
      </w:r>
      <w:r w:rsidR="00883C94" w:rsidRPr="00883C94">
        <w:rPr>
          <w:sz w:val="28"/>
          <w:szCs w:val="28"/>
          <w:lang w:val="en-US"/>
        </w:rPr>
        <w:t>-1-103512-14</w:t>
      </w:r>
      <w:r w:rsidRPr="00C40AE3">
        <w:rPr>
          <w:sz w:val="28"/>
          <w:szCs w:val="28"/>
          <w:lang w:val="en-US"/>
        </w:rPr>
        <w:t>.</w:t>
      </w:r>
    </w:p>
    <w:p w14:paraId="60FDE6C6" w14:textId="76880206"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r w:rsidRPr="00247643">
        <w:rPr>
          <w:sz w:val="28"/>
          <w:szCs w:val="28"/>
          <w:lang w:val="fr-FR"/>
        </w:rPr>
        <w:t>Jensen J., Dunlop A., Della-</w:t>
      </w:r>
      <w:proofErr w:type="spellStart"/>
      <w:r w:rsidRPr="00247643">
        <w:rPr>
          <w:sz w:val="28"/>
          <w:szCs w:val="28"/>
          <w:lang w:val="fr-FR"/>
        </w:rPr>
        <w:t>Negra</w:t>
      </w:r>
      <w:proofErr w:type="spellEnd"/>
      <w:r w:rsidRPr="00247643">
        <w:rPr>
          <w:sz w:val="28"/>
          <w:szCs w:val="28"/>
          <w:lang w:val="fr-FR"/>
        </w:rPr>
        <w:t xml:space="preserve"> S.</w:t>
      </w:r>
      <w:r w:rsidR="00883C94" w:rsidRPr="00247643">
        <w:rPr>
          <w:sz w:val="28"/>
          <w:szCs w:val="28"/>
          <w:lang w:val="fr-FR"/>
        </w:rPr>
        <w:t xml:space="preserve"> </w:t>
      </w:r>
      <w:r w:rsidR="00883C94" w:rsidRPr="00247643">
        <w:rPr>
          <w:rFonts w:ascii="Times New Roman" w:hAnsi="Times New Roman" w:cs="Times New Roman"/>
          <w:sz w:val="28"/>
          <w:szCs w:val="28"/>
          <w:lang w:val="fr-FR"/>
        </w:rPr>
        <w:t xml:space="preserve">et al. </w:t>
      </w:r>
      <w:r w:rsidRPr="00C638A1">
        <w:rPr>
          <w:sz w:val="28"/>
          <w:szCs w:val="28"/>
          <w:lang w:val="en-US"/>
        </w:rPr>
        <w:t>A comparison between tracks created by high energy mono-atomic and cluster ions in Y</w:t>
      </w:r>
      <w:r w:rsidRPr="00C40AE3">
        <w:rPr>
          <w:sz w:val="28"/>
          <w:szCs w:val="28"/>
          <w:vertAlign w:val="subscript"/>
          <w:lang w:val="en-US"/>
        </w:rPr>
        <w:t>3</w:t>
      </w:r>
      <w:r w:rsidRPr="00C638A1">
        <w:rPr>
          <w:sz w:val="28"/>
          <w:szCs w:val="28"/>
          <w:lang w:val="en-US"/>
        </w:rPr>
        <w:t>Fe</w:t>
      </w:r>
      <w:r w:rsidRPr="00C40AE3">
        <w:rPr>
          <w:sz w:val="28"/>
          <w:szCs w:val="28"/>
          <w:vertAlign w:val="subscript"/>
          <w:lang w:val="en-US"/>
        </w:rPr>
        <w:t>5</w:t>
      </w:r>
      <w:r w:rsidRPr="00C638A1">
        <w:rPr>
          <w:sz w:val="28"/>
          <w:szCs w:val="28"/>
          <w:lang w:val="en-US"/>
        </w:rPr>
        <w:t>O</w:t>
      </w:r>
      <w:r w:rsidRPr="00C40AE3">
        <w:rPr>
          <w:sz w:val="28"/>
          <w:szCs w:val="28"/>
          <w:vertAlign w:val="subscript"/>
          <w:lang w:val="en-US"/>
        </w:rPr>
        <w:t>l2</w:t>
      </w:r>
      <w:r w:rsidRPr="00C638A1">
        <w:rPr>
          <w:sz w:val="28"/>
          <w:szCs w:val="28"/>
          <w:lang w:val="en-US"/>
        </w:rPr>
        <w:t xml:space="preserve"> // Nuclear Instruments and Methods in Physics Research Section B: Beam Interactions with Materials and Atoms. – 1998. – Vol. 146. – P. 412</w:t>
      </w:r>
      <w:r w:rsidR="00883C94" w:rsidRPr="00883C94">
        <w:rPr>
          <w:sz w:val="28"/>
          <w:szCs w:val="28"/>
          <w:lang w:val="en-US"/>
        </w:rPr>
        <w:t>-419</w:t>
      </w:r>
      <w:r w:rsidRPr="00C638A1">
        <w:rPr>
          <w:sz w:val="28"/>
          <w:szCs w:val="28"/>
          <w:lang w:val="en-US"/>
        </w:rPr>
        <w:t>.</w:t>
      </w:r>
    </w:p>
    <w:p w14:paraId="078B35F1" w14:textId="5AC294B1"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sz w:val="28"/>
          <w:szCs w:val="28"/>
          <w:lang w:val="en-US"/>
        </w:rPr>
        <w:t>Fnidiki</w:t>
      </w:r>
      <w:proofErr w:type="spellEnd"/>
      <w:r w:rsidRPr="00C638A1">
        <w:rPr>
          <w:sz w:val="28"/>
          <w:szCs w:val="28"/>
          <w:lang w:val="en-US"/>
        </w:rPr>
        <w:t xml:space="preserve"> A., </w:t>
      </w:r>
      <w:proofErr w:type="spellStart"/>
      <w:r w:rsidRPr="00C638A1">
        <w:rPr>
          <w:sz w:val="28"/>
          <w:szCs w:val="28"/>
          <w:lang w:val="en-US"/>
        </w:rPr>
        <w:t>Juraszek</w:t>
      </w:r>
      <w:proofErr w:type="spellEnd"/>
      <w:r w:rsidRPr="00C638A1">
        <w:rPr>
          <w:sz w:val="28"/>
          <w:szCs w:val="28"/>
          <w:lang w:val="en-US"/>
        </w:rPr>
        <w:t xml:space="preserve"> J., Studer F. Magnetic composite materials obtained by swift heavy-ion irradiation of yttrium iron garnet ceramics // Applied Physics Letters. – 1999. – Vol. 75, </w:t>
      </w:r>
      <w:r w:rsidRPr="00C638A1">
        <w:rPr>
          <w:rFonts w:ascii="Times New Roman" w:hAnsi="Times New Roman"/>
          <w:color w:val="auto"/>
          <w:sz w:val="28"/>
          <w:szCs w:val="28"/>
          <w:lang w:val="en-US"/>
        </w:rPr>
        <w:t>№</w:t>
      </w:r>
      <w:r w:rsidRPr="00C638A1">
        <w:rPr>
          <w:sz w:val="28"/>
          <w:szCs w:val="28"/>
          <w:lang w:val="en-US"/>
        </w:rPr>
        <w:t>9. – P. 1296-1298.</w:t>
      </w:r>
    </w:p>
    <w:p w14:paraId="02A10345" w14:textId="75CF3585"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Costantini J.M., Desvignes J.M., Toulemonde M.</w:t>
      </w:r>
      <w:r w:rsidRPr="00C638A1">
        <w:rPr>
          <w:lang w:val="en-US"/>
        </w:rPr>
        <w:t xml:space="preserve"> </w:t>
      </w:r>
      <w:r w:rsidRPr="00C638A1">
        <w:rPr>
          <w:sz w:val="28"/>
          <w:szCs w:val="28"/>
          <w:lang w:val="kk-KZ"/>
        </w:rPr>
        <w:t xml:space="preserve">Amorphization and recrystallization of yttrium iron garnet under swift heavy ion beams // </w:t>
      </w:r>
      <w:r w:rsidRPr="00C638A1">
        <w:rPr>
          <w:sz w:val="28"/>
          <w:szCs w:val="28"/>
          <w:lang w:val="en-US"/>
        </w:rPr>
        <w:t xml:space="preserve">Applied Physics Letters. – </w:t>
      </w:r>
      <w:r w:rsidRPr="00C638A1">
        <w:rPr>
          <w:sz w:val="28"/>
          <w:szCs w:val="28"/>
          <w:lang w:val="kk-KZ"/>
        </w:rPr>
        <w:t>2000</w:t>
      </w:r>
      <w:r w:rsidRPr="00C638A1">
        <w:rPr>
          <w:sz w:val="28"/>
          <w:szCs w:val="28"/>
          <w:lang w:val="en-US"/>
        </w:rPr>
        <w:t xml:space="preserve">. – Vol. </w:t>
      </w:r>
      <w:r w:rsidRPr="00C638A1">
        <w:rPr>
          <w:sz w:val="28"/>
          <w:szCs w:val="28"/>
          <w:lang w:val="kk-KZ"/>
        </w:rPr>
        <w:t>87</w:t>
      </w:r>
      <w:r w:rsidRPr="00C638A1">
        <w:rPr>
          <w:sz w:val="28"/>
          <w:szCs w:val="28"/>
          <w:lang w:val="en-US"/>
        </w:rPr>
        <w:t xml:space="preserve">, </w:t>
      </w:r>
      <w:r w:rsidRPr="00C638A1">
        <w:rPr>
          <w:rFonts w:ascii="Times New Roman" w:hAnsi="Times New Roman"/>
          <w:color w:val="auto"/>
          <w:sz w:val="28"/>
          <w:szCs w:val="28"/>
          <w:lang w:val="en-US"/>
        </w:rPr>
        <w:t>№</w:t>
      </w:r>
      <w:r w:rsidRPr="00C638A1">
        <w:rPr>
          <w:sz w:val="28"/>
          <w:szCs w:val="28"/>
          <w:lang w:val="kk-KZ"/>
        </w:rPr>
        <w:t>9</w:t>
      </w:r>
      <w:r w:rsidRPr="00C638A1">
        <w:rPr>
          <w:sz w:val="28"/>
          <w:szCs w:val="28"/>
          <w:lang w:val="en-US"/>
        </w:rPr>
        <w:t xml:space="preserve">. – P. </w:t>
      </w:r>
      <w:r w:rsidRPr="00C638A1">
        <w:rPr>
          <w:sz w:val="28"/>
          <w:szCs w:val="28"/>
          <w:lang w:val="kk-KZ"/>
        </w:rPr>
        <w:t>4164</w:t>
      </w:r>
      <w:r w:rsidRPr="00C638A1">
        <w:rPr>
          <w:sz w:val="28"/>
          <w:szCs w:val="28"/>
          <w:lang w:val="en-US"/>
        </w:rPr>
        <w:t>-</w:t>
      </w:r>
      <w:r w:rsidRPr="00C638A1">
        <w:rPr>
          <w:sz w:val="28"/>
          <w:szCs w:val="28"/>
          <w:lang w:val="kk-KZ"/>
        </w:rPr>
        <w:t>4174</w:t>
      </w:r>
      <w:r w:rsidRPr="00C638A1">
        <w:rPr>
          <w:sz w:val="28"/>
          <w:szCs w:val="28"/>
          <w:lang w:val="en-US"/>
        </w:rPr>
        <w:t>.</w:t>
      </w:r>
    </w:p>
    <w:p w14:paraId="760721B0" w14:textId="29452CC0"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Costantini J.M., Studer F., Peuzin J.C.</w:t>
      </w:r>
      <w:r w:rsidRPr="00C638A1">
        <w:rPr>
          <w:sz w:val="28"/>
          <w:szCs w:val="28"/>
          <w:lang w:val="en-US"/>
        </w:rPr>
        <w:t xml:space="preserve"> </w:t>
      </w:r>
      <w:r w:rsidRPr="00C638A1">
        <w:rPr>
          <w:sz w:val="28"/>
          <w:szCs w:val="28"/>
          <w:lang w:val="kk-KZ"/>
        </w:rPr>
        <w:t>Modifications of the magnetic properties of ferrites by swift heavy ion irradiations</w:t>
      </w:r>
      <w:r w:rsidRPr="00C638A1">
        <w:rPr>
          <w:sz w:val="28"/>
          <w:szCs w:val="28"/>
          <w:lang w:val="en-US"/>
        </w:rPr>
        <w:t xml:space="preserve"> // Applied Physics Letters. – </w:t>
      </w:r>
      <w:r w:rsidRPr="00C638A1">
        <w:rPr>
          <w:sz w:val="28"/>
          <w:szCs w:val="28"/>
          <w:lang w:val="kk-KZ"/>
        </w:rPr>
        <w:t>200</w:t>
      </w:r>
      <w:r w:rsidRPr="00C638A1">
        <w:rPr>
          <w:sz w:val="28"/>
          <w:szCs w:val="28"/>
          <w:lang w:val="en-US"/>
        </w:rPr>
        <w:t>1. – Vol. 90,</w:t>
      </w:r>
      <w:r w:rsidRPr="00C638A1">
        <w:rPr>
          <w:rFonts w:ascii="Times New Roman" w:hAnsi="Times New Roman"/>
          <w:color w:val="auto"/>
          <w:sz w:val="28"/>
          <w:szCs w:val="28"/>
          <w:lang w:val="en-US"/>
        </w:rPr>
        <w:t xml:space="preserve"> №</w:t>
      </w:r>
      <w:r w:rsidRPr="00C638A1">
        <w:rPr>
          <w:sz w:val="28"/>
          <w:szCs w:val="28"/>
          <w:lang w:val="en-US"/>
        </w:rPr>
        <w:t>1. – P. 126-135.</w:t>
      </w:r>
    </w:p>
    <w:p w14:paraId="0AA462EA" w14:textId="28D22ADF"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fr-FR"/>
        </w:rPr>
        <w:t xml:space="preserve">Meftah A., </w:t>
      </w:r>
      <w:proofErr w:type="spellStart"/>
      <w:r w:rsidRPr="00C638A1">
        <w:rPr>
          <w:sz w:val="28"/>
          <w:szCs w:val="28"/>
          <w:lang w:val="fr-FR"/>
        </w:rPr>
        <w:t>Costantini</w:t>
      </w:r>
      <w:proofErr w:type="spellEnd"/>
      <w:r w:rsidRPr="00C638A1">
        <w:rPr>
          <w:sz w:val="28"/>
          <w:szCs w:val="28"/>
          <w:lang w:val="fr-FR"/>
        </w:rPr>
        <w:t xml:space="preserve"> J.M., </w:t>
      </w:r>
      <w:proofErr w:type="spellStart"/>
      <w:r w:rsidRPr="00C638A1">
        <w:rPr>
          <w:sz w:val="28"/>
          <w:szCs w:val="28"/>
          <w:lang w:val="fr-FR"/>
        </w:rPr>
        <w:t>Khalfaoui</w:t>
      </w:r>
      <w:proofErr w:type="spellEnd"/>
      <w:r w:rsidRPr="00C638A1">
        <w:rPr>
          <w:sz w:val="28"/>
          <w:szCs w:val="28"/>
          <w:lang w:val="fr-FR"/>
        </w:rPr>
        <w:t xml:space="preserve"> N.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Experimental determination of track cross-section in Gd</w:t>
      </w:r>
      <w:r w:rsidRPr="00C40AE3">
        <w:rPr>
          <w:sz w:val="28"/>
          <w:szCs w:val="28"/>
          <w:vertAlign w:val="subscript"/>
          <w:lang w:val="en-US"/>
        </w:rPr>
        <w:t>3</w:t>
      </w:r>
      <w:r w:rsidRPr="00C638A1">
        <w:rPr>
          <w:sz w:val="28"/>
          <w:szCs w:val="28"/>
          <w:lang w:val="en-US"/>
        </w:rPr>
        <w:t>Ga</w:t>
      </w:r>
      <w:r w:rsidRPr="00C40AE3">
        <w:rPr>
          <w:sz w:val="28"/>
          <w:szCs w:val="28"/>
          <w:vertAlign w:val="subscript"/>
          <w:lang w:val="en-US"/>
        </w:rPr>
        <w:t>5</w:t>
      </w:r>
      <w:r w:rsidRPr="00C638A1">
        <w:rPr>
          <w:sz w:val="28"/>
          <w:szCs w:val="28"/>
          <w:lang w:val="en-US"/>
        </w:rPr>
        <w:t>O</w:t>
      </w:r>
      <w:r w:rsidRPr="00C40AE3">
        <w:rPr>
          <w:sz w:val="28"/>
          <w:szCs w:val="28"/>
          <w:vertAlign w:val="subscript"/>
          <w:lang w:val="en-US"/>
        </w:rPr>
        <w:t>12</w:t>
      </w:r>
      <w:r w:rsidRPr="00C638A1">
        <w:rPr>
          <w:sz w:val="28"/>
          <w:szCs w:val="28"/>
          <w:lang w:val="en-US"/>
        </w:rPr>
        <w:t xml:space="preserve"> and comparison to the inelastic thermal spike model applied to several materials // Nuclear Instruments and Methods in Physics Research Section B: Beam Interactions with Materials and Atoms. – </w:t>
      </w:r>
      <w:r w:rsidRPr="00C638A1">
        <w:rPr>
          <w:sz w:val="28"/>
          <w:szCs w:val="28"/>
          <w:lang w:val="kk-KZ"/>
        </w:rPr>
        <w:t>200</w:t>
      </w:r>
      <w:r w:rsidRPr="00C638A1">
        <w:rPr>
          <w:sz w:val="28"/>
          <w:szCs w:val="28"/>
          <w:lang w:val="en-US"/>
        </w:rPr>
        <w:t xml:space="preserve">5. – Vol. 237, </w:t>
      </w:r>
      <w:r w:rsidRPr="00C638A1">
        <w:rPr>
          <w:rFonts w:ascii="Times New Roman" w:hAnsi="Times New Roman"/>
          <w:color w:val="auto"/>
          <w:sz w:val="28"/>
          <w:szCs w:val="28"/>
          <w:lang w:val="en-US"/>
        </w:rPr>
        <w:t>№</w:t>
      </w:r>
      <w:r w:rsidRPr="00C638A1">
        <w:rPr>
          <w:sz w:val="28"/>
          <w:szCs w:val="28"/>
          <w:lang w:val="en-US"/>
        </w:rPr>
        <w:t>3-4. – P. 563-574.</w:t>
      </w:r>
    </w:p>
    <w:p w14:paraId="5F736CB8" w14:textId="682B315E"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247643">
        <w:rPr>
          <w:rFonts w:ascii="Times New Roman" w:hAnsi="Times New Roman" w:cs="Times New Roman"/>
          <w:sz w:val="28"/>
          <w:szCs w:val="28"/>
          <w:lang w:val="fr-FR"/>
        </w:rPr>
        <w:t>O’Connell</w:t>
      </w:r>
      <w:proofErr w:type="spellEnd"/>
      <w:r w:rsidRPr="00247643">
        <w:rPr>
          <w:rFonts w:ascii="Times New Roman" w:hAnsi="Times New Roman" w:cs="Times New Roman"/>
          <w:sz w:val="28"/>
          <w:szCs w:val="28"/>
          <w:lang w:val="fr-FR"/>
        </w:rPr>
        <w:t xml:space="preserve"> J., </w:t>
      </w:r>
      <w:proofErr w:type="spellStart"/>
      <w:r w:rsidRPr="00247643">
        <w:rPr>
          <w:rFonts w:ascii="Times New Roman" w:hAnsi="Times New Roman" w:cs="Times New Roman"/>
          <w:sz w:val="28"/>
          <w:szCs w:val="28"/>
          <w:lang w:val="fr-FR"/>
        </w:rPr>
        <w:t>Skuratov</w:t>
      </w:r>
      <w:proofErr w:type="spellEnd"/>
      <w:r w:rsidRPr="00247643">
        <w:rPr>
          <w:rFonts w:ascii="Times New Roman" w:hAnsi="Times New Roman" w:cs="Times New Roman"/>
          <w:sz w:val="28"/>
          <w:szCs w:val="28"/>
          <w:lang w:val="fr-FR"/>
        </w:rPr>
        <w:t xml:space="preserve"> V., van </w:t>
      </w:r>
      <w:proofErr w:type="spellStart"/>
      <w:r w:rsidRPr="00247643">
        <w:rPr>
          <w:rFonts w:ascii="Times New Roman" w:hAnsi="Times New Roman" w:cs="Times New Roman"/>
          <w:sz w:val="28"/>
          <w:szCs w:val="28"/>
          <w:lang w:val="fr-FR"/>
        </w:rPr>
        <w:t>Vuuren</w:t>
      </w:r>
      <w:proofErr w:type="spellEnd"/>
      <w:r w:rsidRPr="00247643">
        <w:rPr>
          <w:rFonts w:ascii="Times New Roman" w:hAnsi="Times New Roman" w:cs="Times New Roman"/>
          <w:sz w:val="28"/>
          <w:szCs w:val="28"/>
          <w:lang w:val="fr-FR"/>
        </w:rPr>
        <w:t xml:space="preserve"> </w:t>
      </w:r>
      <w:r w:rsidR="00883C94" w:rsidRPr="00247643">
        <w:rPr>
          <w:rFonts w:ascii="Times New Roman" w:hAnsi="Times New Roman" w:cs="Times New Roman"/>
          <w:sz w:val="28"/>
          <w:szCs w:val="28"/>
          <w:lang w:val="fr-FR"/>
        </w:rPr>
        <w:t>J.</w:t>
      </w:r>
      <w:r w:rsidRPr="00247643">
        <w:rPr>
          <w:rFonts w:ascii="Times New Roman" w:hAnsi="Times New Roman" w:cs="Times New Roman"/>
          <w:sz w:val="28"/>
          <w:szCs w:val="28"/>
          <w:lang w:val="fr-FR"/>
        </w:rPr>
        <w:t xml:space="preserve">A.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Near surface latent track morphology of SHI irradiated TiO</w:t>
      </w:r>
      <w:r w:rsidRPr="00C40AE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 Physica Status Solidi (b). – 2016. – Vol. 253. – P. 2144-2149.</w:t>
      </w:r>
    </w:p>
    <w:p w14:paraId="6A1EB425" w14:textId="038BB1BF"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O’Connell J.H., Skuratov V.A., Akilbekov A.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EM study of latent track morphology in TiO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single crystals</w:t>
      </w:r>
      <w:r w:rsidRPr="00C638A1">
        <w:rPr>
          <w:rFonts w:ascii="Times New Roman" w:hAnsi="Times New Roman" w:cs="Times New Roman"/>
          <w:sz w:val="28"/>
          <w:szCs w:val="28"/>
          <w:lang w:val="en-US"/>
        </w:rPr>
        <w:t xml:space="preserve"> // </w:t>
      </w:r>
      <w:r w:rsidRPr="00C638A1">
        <w:rPr>
          <w:sz w:val="28"/>
          <w:szCs w:val="28"/>
          <w:lang w:val="en-US"/>
        </w:rPr>
        <w:t xml:space="preserve">Nuclear Instruments and Methods in Physics Research Section B: Beam Interactions with Materials and Atoms.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16</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379</w:t>
      </w:r>
      <w:r w:rsidRPr="00C638A1">
        <w:rPr>
          <w:rFonts w:ascii="Times New Roman" w:hAnsi="Times New Roman" w:cs="Times New Roman"/>
          <w:sz w:val="28"/>
          <w:szCs w:val="28"/>
          <w:lang w:val="kk-KZ"/>
        </w:rPr>
        <w:t xml:space="preserve">. – P. </w:t>
      </w:r>
      <w:r w:rsidRPr="00C638A1">
        <w:rPr>
          <w:sz w:val="28"/>
          <w:szCs w:val="28"/>
          <w:lang w:val="en-US"/>
        </w:rPr>
        <w:t>200-205</w:t>
      </w:r>
      <w:r w:rsidRPr="00C638A1">
        <w:rPr>
          <w:rFonts w:ascii="Times New Roman" w:hAnsi="Times New Roman" w:cs="Times New Roman"/>
          <w:sz w:val="28"/>
          <w:szCs w:val="28"/>
          <w:lang w:val="kk-KZ"/>
        </w:rPr>
        <w:t>.</w:t>
      </w:r>
    </w:p>
    <w:p w14:paraId="36F1DF76" w14:textId="5CB1A923"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Popok V.N., Jensen J., Vu</w:t>
      </w:r>
      <w:r w:rsidR="005465AA">
        <w:rPr>
          <w:rFonts w:ascii="Times New Roman" w:hAnsi="Times New Roman" w:cs="Times New Roman"/>
          <w:sz w:val="28"/>
          <w:szCs w:val="28"/>
          <w:lang w:val="kk-KZ"/>
        </w:rPr>
        <w:t>с</w:t>
      </w:r>
      <w:r w:rsidRPr="00C638A1">
        <w:rPr>
          <w:rFonts w:ascii="Times New Roman" w:hAnsi="Times New Roman" w:cs="Times New Roman"/>
          <w:sz w:val="28"/>
          <w:szCs w:val="28"/>
          <w:lang w:val="kk-KZ"/>
        </w:rPr>
        <w:t>kovi</w:t>
      </w:r>
      <w:r w:rsidR="005465AA">
        <w:rPr>
          <w:rFonts w:ascii="Times New Roman" w:hAnsi="Times New Roman" w:cs="Times New Roman"/>
          <w:sz w:val="28"/>
          <w:szCs w:val="28"/>
          <w:lang w:val="kk-KZ"/>
        </w:rPr>
        <w:t>с</w:t>
      </w:r>
      <w:r w:rsidRPr="00C638A1">
        <w:rPr>
          <w:rFonts w:ascii="Times New Roman" w:hAnsi="Times New Roman" w:cs="Times New Roman"/>
          <w:sz w:val="28"/>
          <w:szCs w:val="28"/>
          <w:lang w:val="kk-KZ"/>
        </w:rPr>
        <w:t xml:space="preserve"> S.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Formation of surface nanostructures on rutile (TiO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comparative study of low-energy cluster ion and high-energy monoatomic ion impact</w:t>
      </w:r>
      <w:r w:rsidRPr="00C638A1">
        <w:rPr>
          <w:rFonts w:ascii="Times New Roman" w:hAnsi="Times New Roman" w:cs="Times New Roman"/>
          <w:sz w:val="28"/>
          <w:szCs w:val="28"/>
          <w:lang w:val="en-US"/>
        </w:rPr>
        <w:t xml:space="preserve"> // Journal of Physics D: Applied Physics.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09</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42</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20</w:t>
      </w:r>
      <w:r w:rsidRPr="00C638A1">
        <w:rPr>
          <w:rFonts w:ascii="Times New Roman" w:hAnsi="Times New Roman" w:cs="Times New Roman"/>
          <w:sz w:val="28"/>
          <w:szCs w:val="28"/>
          <w:lang w:val="kk-KZ"/>
        </w:rPr>
        <w:t xml:space="preserve">. – P. </w:t>
      </w:r>
      <w:r w:rsidRPr="00C638A1">
        <w:rPr>
          <w:sz w:val="28"/>
          <w:szCs w:val="28"/>
          <w:lang w:val="en-US"/>
        </w:rPr>
        <w:t>205303</w:t>
      </w:r>
      <w:r w:rsidR="00883C94" w:rsidRPr="00883C94">
        <w:rPr>
          <w:sz w:val="28"/>
          <w:szCs w:val="28"/>
          <w:lang w:val="en-US"/>
        </w:rPr>
        <w:t>-1-205303-6</w:t>
      </w:r>
      <w:r w:rsidRPr="00C638A1">
        <w:rPr>
          <w:rFonts w:ascii="Times New Roman" w:hAnsi="Times New Roman" w:cs="Times New Roman"/>
          <w:sz w:val="28"/>
          <w:szCs w:val="28"/>
          <w:lang w:val="kk-KZ"/>
        </w:rPr>
        <w:t>.</w:t>
      </w:r>
    </w:p>
    <w:p w14:paraId="78167A8B" w14:textId="635E2F5A"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lastRenderedPageBreak/>
        <w:t>Karlu</w:t>
      </w:r>
      <w:r w:rsidR="005465AA" w:rsidRPr="00247643">
        <w:rPr>
          <w:rFonts w:ascii="Times New Roman" w:hAnsi="Times New Roman" w:cs="Times New Roman"/>
          <w:sz w:val="28"/>
          <w:szCs w:val="28"/>
          <w:lang w:val="en-US"/>
        </w:rPr>
        <w:t>s</w:t>
      </w:r>
      <w:r w:rsidRPr="00C638A1">
        <w:rPr>
          <w:rFonts w:ascii="Times New Roman" w:hAnsi="Times New Roman" w:cs="Times New Roman"/>
          <w:sz w:val="28"/>
          <w:szCs w:val="28"/>
          <w:lang w:val="kk-KZ"/>
        </w:rPr>
        <w:t>i</w:t>
      </w:r>
      <w:r w:rsidR="005465AA" w:rsidRPr="00247643">
        <w:rPr>
          <w:rFonts w:ascii="Times New Roman" w:hAnsi="Times New Roman" w:cs="Times New Roman"/>
          <w:sz w:val="28"/>
          <w:szCs w:val="28"/>
          <w:lang w:val="en-US"/>
        </w:rPr>
        <w:t>c</w:t>
      </w:r>
      <w:r w:rsidRPr="00247643">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M</w:t>
      </w:r>
      <w:r w:rsidRPr="00247643">
        <w:rPr>
          <w:rFonts w:ascii="Times New Roman" w:hAnsi="Times New Roman" w:cs="Times New Roman"/>
          <w:sz w:val="28"/>
          <w:szCs w:val="28"/>
          <w:lang w:val="en-US"/>
        </w:rPr>
        <w:t>.</w:t>
      </w:r>
      <w:r w:rsidRPr="00C638A1">
        <w:rPr>
          <w:rFonts w:ascii="Times New Roman" w:hAnsi="Times New Roman" w:cs="Times New Roman"/>
          <w:sz w:val="28"/>
          <w:szCs w:val="28"/>
          <w:lang w:val="kk-KZ"/>
        </w:rPr>
        <w:t>, Jak</w:t>
      </w:r>
      <w:r w:rsidR="005465AA" w:rsidRPr="00247643">
        <w:rPr>
          <w:rFonts w:ascii="Times New Roman" w:hAnsi="Times New Roman" w:cs="Times New Roman"/>
          <w:sz w:val="28"/>
          <w:szCs w:val="28"/>
          <w:lang w:val="en-US"/>
        </w:rPr>
        <w:t>s</w:t>
      </w:r>
      <w:r w:rsidRPr="00C638A1">
        <w:rPr>
          <w:rFonts w:ascii="Times New Roman" w:hAnsi="Times New Roman" w:cs="Times New Roman"/>
          <w:sz w:val="28"/>
          <w:szCs w:val="28"/>
          <w:lang w:val="kk-KZ"/>
        </w:rPr>
        <w:t>i</w:t>
      </w:r>
      <w:r w:rsidR="005465AA" w:rsidRPr="00247643">
        <w:rPr>
          <w:rFonts w:ascii="Times New Roman" w:hAnsi="Times New Roman" w:cs="Times New Roman"/>
          <w:sz w:val="28"/>
          <w:szCs w:val="28"/>
          <w:lang w:val="en-US"/>
        </w:rPr>
        <w:t>c</w:t>
      </w:r>
      <w:r w:rsidRPr="00247643">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M</w:t>
      </w:r>
      <w:r w:rsidRPr="00247643">
        <w:rPr>
          <w:rFonts w:ascii="Times New Roman" w:hAnsi="Times New Roman" w:cs="Times New Roman"/>
          <w:sz w:val="28"/>
          <w:szCs w:val="28"/>
          <w:lang w:val="en-US"/>
        </w:rPr>
        <w:t>.</w:t>
      </w:r>
      <w:r w:rsidRPr="00C638A1">
        <w:rPr>
          <w:rFonts w:ascii="Times New Roman" w:hAnsi="Times New Roman" w:cs="Times New Roman"/>
          <w:sz w:val="28"/>
          <w:szCs w:val="28"/>
          <w:lang w:val="kk-KZ"/>
        </w:rPr>
        <w:t>, Lebius</w:t>
      </w:r>
      <w:r w:rsidRPr="00247643">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H</w:t>
      </w:r>
      <w:r w:rsidRPr="00247643">
        <w:rPr>
          <w:rFonts w:ascii="Times New Roman" w:hAnsi="Times New Roman" w:cs="Times New Roman"/>
          <w:sz w:val="28"/>
          <w:szCs w:val="28"/>
          <w:lang w:val="en-US"/>
        </w:rPr>
        <w:t xml:space="preserve">. </w:t>
      </w:r>
      <w:r w:rsidR="00E71508">
        <w:rPr>
          <w:rFonts w:ascii="Times New Roman" w:hAnsi="Times New Roman" w:cs="Times New Roman"/>
          <w:sz w:val="28"/>
          <w:szCs w:val="28"/>
          <w:lang w:val="kk-KZ"/>
        </w:rPr>
        <w:t>et al.</w:t>
      </w:r>
      <w:r w:rsidRPr="00247643">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Swift heavy ion track formation in SrTiO</w:t>
      </w:r>
      <w:r w:rsidRPr="005465AA">
        <w:rPr>
          <w:rFonts w:ascii="Times New Roman" w:hAnsi="Times New Roman" w:cs="Times New Roman"/>
          <w:sz w:val="28"/>
          <w:szCs w:val="28"/>
          <w:vertAlign w:val="subscript"/>
          <w:lang w:val="kk-KZ"/>
        </w:rPr>
        <w:t>3</w:t>
      </w:r>
      <w:r w:rsidRPr="00C638A1">
        <w:rPr>
          <w:rFonts w:ascii="Times New Roman" w:hAnsi="Times New Roman" w:cs="Times New Roman"/>
          <w:sz w:val="28"/>
          <w:szCs w:val="28"/>
          <w:lang w:val="kk-KZ"/>
        </w:rPr>
        <w:t xml:space="preserve"> and TiO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under random, channeling and near-channeling conditions</w:t>
      </w:r>
      <w:r w:rsidRPr="00C638A1">
        <w:rPr>
          <w:rFonts w:ascii="Times New Roman" w:hAnsi="Times New Roman" w:cs="Times New Roman"/>
          <w:sz w:val="28"/>
          <w:szCs w:val="28"/>
          <w:lang w:val="en-US"/>
        </w:rPr>
        <w:t xml:space="preserve"> // Journal of Physics D: Applied Physics.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17</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50</w:t>
      </w:r>
      <w:r w:rsidRPr="00C638A1">
        <w:rPr>
          <w:rFonts w:ascii="Times New Roman" w:hAnsi="Times New Roman" w:cs="Times New Roman"/>
          <w:sz w:val="28"/>
          <w:szCs w:val="28"/>
          <w:lang w:val="kk-KZ"/>
        </w:rPr>
        <w:t xml:space="preserve">, № </w:t>
      </w:r>
      <w:r w:rsidRPr="00C638A1">
        <w:rPr>
          <w:rFonts w:ascii="Times New Roman" w:hAnsi="Times New Roman" w:cs="Times New Roman"/>
          <w:sz w:val="28"/>
          <w:szCs w:val="28"/>
          <w:lang w:val="en-US"/>
        </w:rPr>
        <w:t>20</w:t>
      </w:r>
      <w:r w:rsidRPr="00C638A1">
        <w:rPr>
          <w:rFonts w:ascii="Times New Roman" w:hAnsi="Times New Roman" w:cs="Times New Roman"/>
          <w:sz w:val="28"/>
          <w:szCs w:val="28"/>
          <w:lang w:val="kk-KZ"/>
        </w:rPr>
        <w:t xml:space="preserve">. – P. </w:t>
      </w:r>
      <w:r w:rsidRPr="00C638A1">
        <w:rPr>
          <w:sz w:val="28"/>
          <w:szCs w:val="28"/>
          <w:lang w:val="en-US"/>
        </w:rPr>
        <w:t>205302</w:t>
      </w:r>
      <w:r w:rsidR="00883C94" w:rsidRPr="00883C94">
        <w:rPr>
          <w:sz w:val="28"/>
          <w:szCs w:val="28"/>
          <w:lang w:val="en-US"/>
        </w:rPr>
        <w:t>-1-205302-13</w:t>
      </w:r>
      <w:r w:rsidRPr="00C638A1">
        <w:rPr>
          <w:rFonts w:ascii="Times New Roman" w:hAnsi="Times New Roman" w:cs="Times New Roman"/>
          <w:sz w:val="28"/>
          <w:szCs w:val="28"/>
          <w:lang w:val="kk-KZ"/>
        </w:rPr>
        <w:t>.</w:t>
      </w:r>
    </w:p>
    <w:p w14:paraId="11682E0B" w14:textId="4C3794BF"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Karlu</w:t>
      </w:r>
      <w:r w:rsidR="005465AA" w:rsidRPr="005465AA">
        <w:rPr>
          <w:rFonts w:ascii="Times New Roman" w:hAnsi="Times New Roman" w:cs="Times New Roman"/>
          <w:sz w:val="28"/>
          <w:szCs w:val="28"/>
          <w:lang w:val="kk-KZ"/>
        </w:rPr>
        <w:t>s</w:t>
      </w:r>
      <w:r w:rsidRPr="00C638A1">
        <w:rPr>
          <w:rFonts w:ascii="Times New Roman" w:hAnsi="Times New Roman" w:cs="Times New Roman"/>
          <w:sz w:val="28"/>
          <w:szCs w:val="28"/>
          <w:lang w:val="kk-KZ"/>
        </w:rPr>
        <w:t>i</w:t>
      </w:r>
      <w:r w:rsidR="005465AA">
        <w:rPr>
          <w:rFonts w:ascii="Times New Roman" w:hAnsi="Times New Roman" w:cs="Times New Roman"/>
          <w:sz w:val="28"/>
          <w:szCs w:val="28"/>
          <w:lang w:val="en-US"/>
        </w:rPr>
        <w:t>c</w:t>
      </w:r>
      <w:r w:rsidRPr="00C638A1">
        <w:rPr>
          <w:rFonts w:ascii="Times New Roman" w:hAnsi="Times New Roman" w:cs="Times New Roman"/>
          <w:sz w:val="28"/>
          <w:szCs w:val="28"/>
          <w:lang w:val="kk-KZ"/>
        </w:rPr>
        <w:t xml:space="preserve"> M., Bernstorff S., Siketi</w:t>
      </w:r>
      <w:r w:rsidR="005465AA">
        <w:rPr>
          <w:rFonts w:ascii="Times New Roman" w:hAnsi="Times New Roman" w:cs="Times New Roman"/>
          <w:sz w:val="28"/>
          <w:szCs w:val="28"/>
          <w:lang w:val="en-US"/>
        </w:rPr>
        <w:t>c</w:t>
      </w:r>
      <w:r w:rsidRPr="00C638A1">
        <w:rPr>
          <w:rFonts w:ascii="Times New Roman" w:hAnsi="Times New Roman" w:cs="Times New Roman"/>
          <w:sz w:val="28"/>
          <w:szCs w:val="28"/>
          <w:lang w:val="kk-KZ"/>
        </w:rPr>
        <w:t xml:space="preserve"> Z.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Formation of swift heavy ion tracks on a rutile TiO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(001) surface</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Journal of Applied Crystallography</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16</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49</w:t>
      </w:r>
      <w:r w:rsidRPr="00C638A1">
        <w:rPr>
          <w:rFonts w:ascii="Times New Roman" w:hAnsi="Times New Roman" w:cs="Times New Roman"/>
          <w:sz w:val="28"/>
          <w:szCs w:val="28"/>
          <w:lang w:val="kk-KZ"/>
        </w:rPr>
        <w:t xml:space="preserve">. – P. </w:t>
      </w:r>
      <w:r w:rsidRPr="00C638A1">
        <w:rPr>
          <w:sz w:val="28"/>
          <w:szCs w:val="28"/>
          <w:lang w:val="en-US"/>
        </w:rPr>
        <w:t>1704</w:t>
      </w:r>
      <w:r w:rsidR="00883C94" w:rsidRPr="00883C94">
        <w:rPr>
          <w:sz w:val="28"/>
          <w:szCs w:val="28"/>
          <w:lang w:val="en-US"/>
        </w:rPr>
        <w:t>-1712</w:t>
      </w:r>
      <w:r w:rsidRPr="00C638A1">
        <w:rPr>
          <w:rFonts w:ascii="Times New Roman" w:hAnsi="Times New Roman" w:cs="Times New Roman"/>
          <w:sz w:val="28"/>
          <w:szCs w:val="28"/>
          <w:lang w:val="kk-KZ"/>
        </w:rPr>
        <w:t>.</w:t>
      </w:r>
    </w:p>
    <w:p w14:paraId="64BB2619" w14:textId="1354803A"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Marks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N.A., Thomas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B.S., Smith</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K.L.</w:t>
      </w:r>
      <w:r w:rsidR="00883C94">
        <w:rPr>
          <w:rFonts w:ascii="Times New Roman" w:hAnsi="Times New Roman" w:cs="Times New Roman"/>
          <w:sz w:val="28"/>
          <w:szCs w:val="28"/>
          <w:lang w:val="kk-KZ"/>
        </w:rPr>
        <w:t xml:space="preserve"> et al.</w:t>
      </w:r>
      <w:r w:rsidRPr="00C638A1">
        <w:rPr>
          <w:rFonts w:ascii="Times New Roman" w:hAnsi="Times New Roman" w:cs="Times New Roman"/>
          <w:sz w:val="28"/>
          <w:szCs w:val="28"/>
          <w:lang w:val="kk-KZ"/>
        </w:rPr>
        <w:t xml:space="preserve"> Thermal spike recrystallisation: Molecular dynamics simulation of radiation damage in polymorphs of titania</w:t>
      </w:r>
      <w:r w:rsidRPr="00C638A1">
        <w:rPr>
          <w:rFonts w:ascii="Times New Roman" w:hAnsi="Times New Roman" w:cs="Times New Roman"/>
          <w:sz w:val="28"/>
          <w:szCs w:val="28"/>
          <w:lang w:val="en-US"/>
        </w:rPr>
        <w:t xml:space="preserve"> // </w:t>
      </w:r>
      <w:r w:rsidRPr="00C638A1">
        <w:rPr>
          <w:sz w:val="28"/>
          <w:szCs w:val="28"/>
          <w:lang w:val="en-US"/>
        </w:rPr>
        <w:t xml:space="preserve">Nuclear Instruments and Methods in Physics Research Section B: Beam Interactions with Materials and Atoms.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08</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266</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12-13</w:t>
      </w:r>
      <w:r w:rsidRPr="00C638A1">
        <w:rPr>
          <w:rFonts w:ascii="Times New Roman" w:hAnsi="Times New Roman" w:cs="Times New Roman"/>
          <w:sz w:val="28"/>
          <w:szCs w:val="28"/>
          <w:lang w:val="kk-KZ"/>
        </w:rPr>
        <w:t xml:space="preserve">. – P. </w:t>
      </w:r>
      <w:r w:rsidRPr="00C638A1">
        <w:rPr>
          <w:sz w:val="28"/>
          <w:szCs w:val="28"/>
          <w:lang w:val="en-US"/>
        </w:rPr>
        <w:t>2665-2670</w:t>
      </w:r>
      <w:r w:rsidRPr="00C638A1">
        <w:rPr>
          <w:rFonts w:ascii="Times New Roman" w:hAnsi="Times New Roman" w:cs="Times New Roman"/>
          <w:sz w:val="28"/>
          <w:szCs w:val="28"/>
          <w:lang w:val="kk-KZ"/>
        </w:rPr>
        <w:t>.</w:t>
      </w:r>
    </w:p>
    <w:p w14:paraId="7AB17F92" w14:textId="2BC7FBB3"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Ishikawa N., Yamamoto S., Chimi Y. Structural changes in anatase TiO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thin films irradiated with high-energy heavy ions</w:t>
      </w:r>
      <w:r w:rsidRPr="00C638A1">
        <w:rPr>
          <w:rFonts w:ascii="Times New Roman" w:hAnsi="Times New Roman" w:cs="Times New Roman"/>
          <w:sz w:val="28"/>
          <w:szCs w:val="28"/>
          <w:lang w:val="en-US"/>
        </w:rPr>
        <w:t xml:space="preserve"> // Nuclear Instruments and Methods in Physics Research Section B. – 2006. – Vol. 250</w:t>
      </w:r>
      <w:r w:rsidRPr="00C638A1">
        <w:rPr>
          <w:sz w:val="28"/>
          <w:szCs w:val="28"/>
          <w:lang w:val="en-US"/>
        </w:rPr>
        <w:t xml:space="preserve">, </w:t>
      </w:r>
      <w:r w:rsidRPr="00C638A1">
        <w:rPr>
          <w:rFonts w:ascii="Times New Roman" w:hAnsi="Times New Roman" w:cs="Times New Roman"/>
          <w:sz w:val="28"/>
          <w:szCs w:val="28"/>
          <w:lang w:val="en-US"/>
        </w:rPr>
        <w:t>№1-</w:t>
      </w:r>
      <w:r w:rsidRPr="00C638A1">
        <w:rPr>
          <w:sz w:val="28"/>
          <w:szCs w:val="28"/>
          <w:lang w:val="en-US"/>
        </w:rPr>
        <w:t>2.</w:t>
      </w:r>
      <w:r w:rsidRPr="00C638A1">
        <w:rPr>
          <w:rFonts w:ascii="Times New Roman" w:hAnsi="Times New Roman" w:cs="Times New Roman"/>
          <w:sz w:val="28"/>
          <w:szCs w:val="28"/>
          <w:lang w:val="en-US"/>
        </w:rPr>
        <w:t xml:space="preserve"> – P. 250-253.</w:t>
      </w:r>
    </w:p>
    <w:p w14:paraId="0677F2DD" w14:textId="6C4A0FB6"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247643">
        <w:rPr>
          <w:rFonts w:ascii="Times New Roman" w:hAnsi="Times New Roman" w:cs="Times New Roman"/>
          <w:sz w:val="28"/>
          <w:szCs w:val="28"/>
          <w:lang w:val="fr-FR"/>
        </w:rPr>
        <w:t xml:space="preserve">Jensen J., Martin D., </w:t>
      </w:r>
      <w:proofErr w:type="spellStart"/>
      <w:r w:rsidRPr="00247643">
        <w:rPr>
          <w:rFonts w:ascii="Times New Roman" w:hAnsi="Times New Roman" w:cs="Times New Roman"/>
          <w:sz w:val="28"/>
          <w:szCs w:val="28"/>
          <w:lang w:val="fr-FR"/>
        </w:rPr>
        <w:t>Surpi</w:t>
      </w:r>
      <w:proofErr w:type="spellEnd"/>
      <w:r w:rsidRPr="00247643">
        <w:rPr>
          <w:rFonts w:ascii="Times New Roman" w:hAnsi="Times New Roman" w:cs="Times New Roman"/>
          <w:sz w:val="28"/>
          <w:szCs w:val="28"/>
          <w:lang w:val="fr-FR"/>
        </w:rPr>
        <w:t xml:space="preserve"> A.</w:t>
      </w:r>
      <w:r w:rsidR="00883C94" w:rsidRPr="00883C94">
        <w:rPr>
          <w:rFonts w:ascii="Times New Roman" w:hAnsi="Times New Roman" w:cs="Times New Roman"/>
          <w:sz w:val="28"/>
          <w:szCs w:val="28"/>
          <w:lang w:val="kk-KZ"/>
        </w:rPr>
        <w:t xml:space="preserve"> </w:t>
      </w:r>
      <w:r w:rsidR="00883C94">
        <w:rPr>
          <w:rFonts w:ascii="Times New Roman" w:hAnsi="Times New Roman" w:cs="Times New Roman"/>
          <w:sz w:val="28"/>
          <w:szCs w:val="28"/>
          <w:lang w:val="kk-KZ"/>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ERD analysis and modification of TiO</w:t>
      </w:r>
      <w:r w:rsidRPr="005465AA">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thin films with heavy ions // </w:t>
      </w:r>
      <w:r w:rsidRPr="00C638A1">
        <w:rPr>
          <w:sz w:val="28"/>
          <w:szCs w:val="28"/>
          <w:lang w:val="en-US"/>
        </w:rPr>
        <w:t xml:space="preserve">Nuclear Instruments and Methods in Physics Research Section B: Beam Interactions with Materials and Atoms.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10</w:t>
      </w:r>
      <w:r w:rsidRPr="00C638A1">
        <w:rPr>
          <w:rFonts w:ascii="Times New Roman" w:hAnsi="Times New Roman" w:cs="Times New Roman"/>
          <w:sz w:val="28"/>
          <w:szCs w:val="28"/>
          <w:lang w:val="kk-KZ"/>
        </w:rPr>
        <w:t>. – Vol.</w:t>
      </w:r>
      <w:r w:rsidR="00883C94">
        <w:rPr>
          <w:rFonts w:ascii="Times New Roman" w:hAnsi="Times New Roman" w:cs="Times New Roman"/>
          <w:sz w:val="28"/>
          <w:szCs w:val="28"/>
          <w:lang w:val="kk-KZ"/>
        </w:rPr>
        <w:t> </w:t>
      </w:r>
      <w:r w:rsidRPr="00C638A1">
        <w:rPr>
          <w:rFonts w:ascii="Times New Roman" w:hAnsi="Times New Roman" w:cs="Times New Roman"/>
          <w:sz w:val="28"/>
          <w:szCs w:val="28"/>
          <w:lang w:val="en-US"/>
        </w:rPr>
        <w:t>268</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11-12</w:t>
      </w:r>
      <w:r w:rsidRPr="00C638A1">
        <w:rPr>
          <w:rFonts w:ascii="Times New Roman" w:hAnsi="Times New Roman" w:cs="Times New Roman"/>
          <w:sz w:val="28"/>
          <w:szCs w:val="28"/>
          <w:lang w:val="kk-KZ"/>
        </w:rPr>
        <w:t xml:space="preserve">. – P. </w:t>
      </w:r>
      <w:r w:rsidRPr="00C638A1">
        <w:rPr>
          <w:sz w:val="28"/>
          <w:szCs w:val="28"/>
          <w:lang w:val="en-US"/>
        </w:rPr>
        <w:t>1893-1898</w:t>
      </w:r>
      <w:r w:rsidRPr="00C638A1">
        <w:rPr>
          <w:rFonts w:ascii="Times New Roman" w:hAnsi="Times New Roman" w:cs="Times New Roman"/>
          <w:sz w:val="28"/>
          <w:szCs w:val="28"/>
          <w:lang w:val="kk-KZ"/>
        </w:rPr>
        <w:t>.</w:t>
      </w:r>
    </w:p>
    <w:p w14:paraId="42ACAE46" w14:textId="40E50A2D"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Hazem R., Mahmoud I., Mohamed T. </w:t>
      </w:r>
      <w:r w:rsidR="00A95D42">
        <w:rPr>
          <w:rFonts w:ascii="Times New Roman" w:hAnsi="Times New Roman" w:cs="Times New Roman"/>
          <w:sz w:val="28"/>
          <w:szCs w:val="28"/>
          <w:lang w:val="kk-KZ"/>
        </w:rPr>
        <w:t>et al.</w:t>
      </w:r>
      <w:r w:rsidR="00A95D42" w:rsidRPr="00247643">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A study of speech recognition system based on the Hidden Markov Model with Gaussian-Mixture</w:t>
      </w:r>
      <w:r w:rsidRPr="00C638A1">
        <w:rPr>
          <w:rFonts w:ascii="Times New Roman" w:hAnsi="Times New Roman" w:cs="Times New Roman"/>
          <w:sz w:val="28"/>
          <w:szCs w:val="28"/>
          <w:lang w:val="en-US"/>
        </w:rPr>
        <w:t xml:space="preserve"> // </w:t>
      </w:r>
      <w:r w:rsidR="00A95D42">
        <w:rPr>
          <w:rFonts w:ascii="Times New Roman" w:hAnsi="Times New Roman" w:cs="Times New Roman"/>
          <w:sz w:val="28"/>
          <w:szCs w:val="28"/>
          <w:lang w:val="en-US"/>
        </w:rPr>
        <w:t xml:space="preserve">Procced. </w:t>
      </w:r>
      <w:proofErr w:type="spellStart"/>
      <w:r w:rsidR="00A95D42" w:rsidRPr="00C638A1">
        <w:rPr>
          <w:rFonts w:ascii="Times New Roman" w:hAnsi="Times New Roman" w:cs="Times New Roman"/>
          <w:sz w:val="28"/>
          <w:szCs w:val="28"/>
          <w:lang w:val="en-US"/>
        </w:rPr>
        <w:t>internat</w:t>
      </w:r>
      <w:r w:rsidR="00A95D42">
        <w:rPr>
          <w:rFonts w:ascii="Times New Roman" w:hAnsi="Times New Roman" w:cs="Times New Roman"/>
          <w:sz w:val="28"/>
          <w:szCs w:val="28"/>
          <w:lang w:val="en-US"/>
        </w:rPr>
        <w:t>.</w:t>
      </w:r>
      <w:proofErr w:type="spellEnd"/>
      <w:r w:rsidR="00A95D42" w:rsidRPr="00C638A1">
        <w:rPr>
          <w:rFonts w:ascii="Times New Roman" w:hAnsi="Times New Roman" w:cs="Times New Roman"/>
          <w:sz w:val="28"/>
          <w:szCs w:val="28"/>
          <w:lang w:val="en-US"/>
        </w:rPr>
        <w:t xml:space="preserve"> conf</w:t>
      </w:r>
      <w:r w:rsidR="00A95D42">
        <w:rPr>
          <w:rFonts w:ascii="Times New Roman" w:hAnsi="Times New Roman" w:cs="Times New Roman"/>
          <w:sz w:val="28"/>
          <w:szCs w:val="28"/>
          <w:lang w:val="en-US"/>
        </w:rPr>
        <w:t>.</w:t>
      </w:r>
      <w:r w:rsidRPr="00C638A1">
        <w:rPr>
          <w:rFonts w:ascii="Times New Roman" w:hAnsi="Times New Roman" w:cs="Times New Roman"/>
          <w:sz w:val="28"/>
          <w:szCs w:val="28"/>
          <w:lang w:val="en-US"/>
        </w:rPr>
        <w:t xml:space="preserve"> on Electrical Sciences and Technologies in Maghreb (CISTEM)</w:t>
      </w:r>
      <w:r w:rsidRPr="00C638A1">
        <w:rPr>
          <w:rFonts w:ascii="Times New Roman" w:hAnsi="Times New Roman" w:cs="Times New Roman"/>
          <w:sz w:val="28"/>
          <w:szCs w:val="28"/>
          <w:lang w:val="kk-KZ"/>
        </w:rPr>
        <w:t xml:space="preserve">. – </w:t>
      </w:r>
      <w:r w:rsidR="00A95D42" w:rsidRPr="00A95D42">
        <w:rPr>
          <w:sz w:val="28"/>
          <w:szCs w:val="28"/>
          <w:lang w:val="en-US"/>
        </w:rPr>
        <w:t>Tunis,</w:t>
      </w:r>
      <w:r w:rsidR="00A95D42" w:rsidRPr="00A95D42">
        <w:rPr>
          <w:lang w:val="en-US"/>
        </w:rPr>
        <w:t xml:space="preserve"> </w:t>
      </w:r>
      <w:r w:rsidRPr="00C638A1">
        <w:rPr>
          <w:rFonts w:ascii="Times New Roman" w:hAnsi="Times New Roman" w:cs="Times New Roman"/>
          <w:sz w:val="28"/>
          <w:szCs w:val="28"/>
          <w:lang w:val="en-US"/>
        </w:rPr>
        <w:t>2014</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1-5</w:t>
      </w:r>
      <w:r w:rsidRPr="00C638A1">
        <w:rPr>
          <w:rFonts w:ascii="Times New Roman" w:hAnsi="Times New Roman" w:cs="Times New Roman"/>
          <w:sz w:val="28"/>
          <w:szCs w:val="28"/>
          <w:lang w:val="kk-KZ"/>
        </w:rPr>
        <w:t>.</w:t>
      </w:r>
    </w:p>
    <w:p w14:paraId="75A690CA" w14:textId="7F1E3A79"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Yasuda K., Etoh M., Sawada K.</w:t>
      </w:r>
      <w:r w:rsidR="00A95D42" w:rsidRPr="00247643">
        <w:rPr>
          <w:rFonts w:ascii="Times New Roman" w:hAnsi="Times New Roman" w:cs="Times New Roman"/>
          <w:sz w:val="28"/>
          <w:szCs w:val="28"/>
          <w:lang w:val="fr-FR"/>
        </w:rPr>
        <w:t xml:space="preserve"> </w:t>
      </w:r>
      <w:r w:rsidR="00E71508">
        <w:rPr>
          <w:rFonts w:ascii="Times New Roman" w:hAnsi="Times New Roman" w:cs="Times New Roman"/>
          <w:sz w:val="28"/>
          <w:szCs w:val="28"/>
          <w:lang w:val="kk-KZ"/>
        </w:rPr>
        <w:t>et al.</w:t>
      </w:r>
      <w:r w:rsidR="00383241"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kk-KZ"/>
        </w:rPr>
        <w:t>Defect formation and accumulation in CeO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irradiated with swift heavy ions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005465AA" w:rsidRPr="00C638A1">
        <w:rPr>
          <w:sz w:val="28"/>
          <w:szCs w:val="28"/>
          <w:lang w:val="en-US"/>
        </w:rPr>
        <w:t>Nuclear Instruments and Methods in Physics Research Section B: Beam Interactions with Materials and Atoms</w:t>
      </w:r>
      <w:r w:rsidRPr="00C638A1">
        <w:rPr>
          <w:rFonts w:ascii="Times New Roman" w:hAnsi="Times New Roman" w:cs="Times New Roman"/>
          <w:sz w:val="28"/>
          <w:szCs w:val="28"/>
          <w:lang w:val="kk-KZ"/>
        </w:rPr>
        <w:t>. – 20</w:t>
      </w:r>
      <w:r w:rsidRPr="00C638A1">
        <w:rPr>
          <w:rFonts w:ascii="Times New Roman" w:hAnsi="Times New Roman" w:cs="Times New Roman"/>
          <w:sz w:val="28"/>
          <w:szCs w:val="28"/>
          <w:lang w:val="en-US"/>
        </w:rPr>
        <w:t>13</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314</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185</w:t>
      </w:r>
      <w:r w:rsidR="005465AA">
        <w:rPr>
          <w:rFonts w:ascii="Times New Roman" w:hAnsi="Times New Roman" w:cs="Times New Roman"/>
          <w:sz w:val="28"/>
          <w:szCs w:val="28"/>
          <w:lang w:val="kk-KZ"/>
        </w:rPr>
        <w:t>-</w:t>
      </w:r>
      <w:r w:rsidRPr="00C638A1">
        <w:rPr>
          <w:rFonts w:ascii="Times New Roman" w:hAnsi="Times New Roman" w:cs="Times New Roman"/>
          <w:sz w:val="28"/>
          <w:szCs w:val="28"/>
          <w:lang w:val="en-US"/>
        </w:rPr>
        <w:t>190</w:t>
      </w:r>
      <w:r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w:t>
      </w:r>
    </w:p>
    <w:p w14:paraId="120D7BAA" w14:textId="7E74560A"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Yun D., Oaks A.J., Chen W.Y.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Kr and Xe irradiations in lanthanum (La) doped ceria: Study at the high dose regime</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005465AA" w:rsidRPr="005465AA">
        <w:rPr>
          <w:rFonts w:ascii="Times New Roman" w:hAnsi="Times New Roman" w:cs="Times New Roman"/>
          <w:sz w:val="28"/>
          <w:szCs w:val="28"/>
          <w:lang w:val="kk-KZ"/>
        </w:rPr>
        <w:t>Journal of Nuclear Materials</w:t>
      </w:r>
      <w:r w:rsidRPr="00C638A1">
        <w:rPr>
          <w:rFonts w:ascii="Times New Roman" w:hAnsi="Times New Roman" w:cs="Times New Roman"/>
          <w:sz w:val="28"/>
          <w:szCs w:val="28"/>
          <w:lang w:val="kk-KZ"/>
        </w:rPr>
        <w:t>. – 20</w:t>
      </w:r>
      <w:r w:rsidRPr="00C638A1">
        <w:rPr>
          <w:rFonts w:ascii="Times New Roman" w:hAnsi="Times New Roman" w:cs="Times New Roman"/>
          <w:sz w:val="28"/>
          <w:szCs w:val="28"/>
          <w:lang w:val="en-US"/>
        </w:rPr>
        <w:t>11</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418</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80</w:t>
      </w:r>
      <w:r w:rsidR="005465AA">
        <w:rPr>
          <w:rFonts w:ascii="Times New Roman" w:hAnsi="Times New Roman" w:cs="Times New Roman"/>
          <w:sz w:val="28"/>
          <w:szCs w:val="28"/>
          <w:lang w:val="kk-KZ"/>
        </w:rPr>
        <w:t>-</w:t>
      </w:r>
      <w:r w:rsidRPr="00C638A1">
        <w:rPr>
          <w:rFonts w:ascii="Times New Roman" w:hAnsi="Times New Roman" w:cs="Times New Roman"/>
          <w:sz w:val="28"/>
          <w:szCs w:val="28"/>
          <w:lang w:val="en-US"/>
        </w:rPr>
        <w:t>86</w:t>
      </w:r>
      <w:r w:rsidRPr="00C638A1">
        <w:rPr>
          <w:rFonts w:ascii="Times New Roman" w:hAnsi="Times New Roman" w:cs="Times New Roman"/>
          <w:sz w:val="28"/>
          <w:szCs w:val="28"/>
          <w:lang w:val="kk-KZ"/>
        </w:rPr>
        <w:t>.</w:t>
      </w:r>
    </w:p>
    <w:p w14:paraId="2A4DD9FD" w14:textId="6757EE4D"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Takaki S., Yasuda K., Yamamoto T. </w:t>
      </w:r>
      <w:r w:rsidR="00E71508">
        <w:rPr>
          <w:rFonts w:ascii="Times New Roman" w:hAnsi="Times New Roman" w:cs="Times New Roman"/>
          <w:sz w:val="28"/>
          <w:szCs w:val="28"/>
          <w:lang w:val="kk-KZ"/>
        </w:rPr>
        <w:t>et al.</w:t>
      </w:r>
      <w:r w:rsidR="001E0A10">
        <w:rPr>
          <w:rFonts w:ascii="Times New Roman" w:hAnsi="Times New Roman" w:cs="Times New Roman"/>
          <w:sz w:val="28"/>
          <w:szCs w:val="28"/>
          <w:lang w:val="kk-KZ"/>
        </w:rPr>
        <w:t xml:space="preserve"> </w:t>
      </w:r>
      <w:r w:rsidRPr="00C638A1">
        <w:rPr>
          <w:rFonts w:ascii="Times New Roman" w:hAnsi="Times New Roman" w:cs="Times New Roman"/>
          <w:sz w:val="28"/>
          <w:szCs w:val="28"/>
          <w:lang w:val="kk-KZ"/>
        </w:rPr>
        <w:t>Atomic structure of ion tracks in Ceri</w:t>
      </w:r>
      <w:r w:rsidRPr="00C638A1">
        <w:rPr>
          <w:rFonts w:ascii="Times New Roman" w:hAnsi="Times New Roman" w:cs="Times New Roman"/>
          <w:sz w:val="28"/>
          <w:szCs w:val="28"/>
          <w:lang w:val="en-US"/>
        </w:rPr>
        <w:t xml:space="preserve">a </w:t>
      </w:r>
      <w:r w:rsidRPr="00C638A1">
        <w:rPr>
          <w:rFonts w:ascii="Times New Roman" w:hAnsi="Times New Roman"/>
          <w:color w:val="auto"/>
          <w:sz w:val="28"/>
          <w:szCs w:val="28"/>
          <w:lang w:val="en-US"/>
        </w:rPr>
        <w:t xml:space="preserve">// Nuclear Instruments and Methods in Physics Research Section B: Beam Interactions with Materials and Atoms. </w:t>
      </w:r>
      <w:r w:rsidRPr="00C638A1">
        <w:rPr>
          <w:rFonts w:ascii="Times New Roman" w:hAnsi="Times New Roman" w:cs="Times New Roman"/>
          <w:sz w:val="28"/>
          <w:szCs w:val="28"/>
          <w:lang w:val="en-US"/>
        </w:rPr>
        <w:t xml:space="preserve">– 2014. – Vol. 326. – P. </w:t>
      </w:r>
      <w:r w:rsidRPr="00C638A1">
        <w:rPr>
          <w:rFonts w:ascii="Times New Roman" w:hAnsi="Times New Roman"/>
          <w:color w:val="auto"/>
          <w:sz w:val="28"/>
          <w:szCs w:val="28"/>
          <w:lang w:val="en-US"/>
        </w:rPr>
        <w:t>140-144</w:t>
      </w:r>
      <w:r w:rsidRPr="00C638A1">
        <w:rPr>
          <w:rFonts w:ascii="Times New Roman" w:hAnsi="Times New Roman" w:cs="Times New Roman"/>
          <w:sz w:val="28"/>
          <w:szCs w:val="28"/>
          <w:lang w:val="en-US"/>
        </w:rPr>
        <w:t>.</w:t>
      </w:r>
    </w:p>
    <w:p w14:paraId="07B07F5A" w14:textId="4023D6FB"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Rymzhanov R.A., Volkov A.E., Skuratov V.A. Bulk, overlap and surface effects of swift heavy ions in CeO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 </w:t>
      </w:r>
      <w:r w:rsidR="005465AA" w:rsidRPr="005465AA">
        <w:rPr>
          <w:rFonts w:ascii="Times New Roman" w:hAnsi="Times New Roman" w:cs="Times New Roman"/>
          <w:sz w:val="28"/>
          <w:szCs w:val="28"/>
          <w:lang w:val="kk-KZ"/>
        </w:rPr>
        <w:t>Journal of Nuclear Materials</w:t>
      </w:r>
      <w:r w:rsidRPr="00C638A1">
        <w:rPr>
          <w:rFonts w:ascii="Times New Roman" w:hAnsi="Times New Roman" w:cs="Times New Roman"/>
          <w:sz w:val="28"/>
          <w:szCs w:val="28"/>
          <w:lang w:val="kk-KZ"/>
        </w:rPr>
        <w:t>. – 20</w:t>
      </w:r>
      <w:r w:rsidRPr="00C638A1">
        <w:rPr>
          <w:rFonts w:ascii="Times New Roman" w:hAnsi="Times New Roman" w:cs="Times New Roman"/>
          <w:sz w:val="28"/>
          <w:szCs w:val="28"/>
          <w:lang w:val="en-US"/>
        </w:rPr>
        <w:t>2</w:t>
      </w:r>
      <w:r w:rsidRPr="00C638A1">
        <w:rPr>
          <w:rFonts w:ascii="Times New Roman" w:hAnsi="Times New Roman" w:cs="Times New Roman"/>
          <w:sz w:val="28"/>
          <w:szCs w:val="28"/>
          <w:lang w:val="kk-KZ"/>
        </w:rPr>
        <w:t>4. – Vol.</w:t>
      </w:r>
      <w:r w:rsidR="00A95D42">
        <w:rPr>
          <w:rFonts w:ascii="Times New Roman" w:hAnsi="Times New Roman" w:cs="Times New Roman"/>
          <w:sz w:val="28"/>
          <w:szCs w:val="28"/>
          <w:lang w:val="en-US"/>
        </w:rPr>
        <w:t> </w:t>
      </w:r>
      <w:r w:rsidRPr="00C638A1">
        <w:rPr>
          <w:rFonts w:ascii="Times New Roman" w:hAnsi="Times New Roman" w:cs="Times New Roman"/>
          <w:sz w:val="28"/>
          <w:szCs w:val="28"/>
          <w:lang w:val="en-US"/>
        </w:rPr>
        <w:t>604</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155480</w:t>
      </w:r>
      <w:r w:rsidR="00A95D42">
        <w:rPr>
          <w:rFonts w:ascii="Times New Roman" w:hAnsi="Times New Roman" w:cs="Times New Roman"/>
          <w:sz w:val="28"/>
          <w:szCs w:val="28"/>
          <w:lang w:val="en-US"/>
        </w:rPr>
        <w:t>-1-155480-17</w:t>
      </w:r>
      <w:r w:rsidRPr="00C638A1">
        <w:rPr>
          <w:rFonts w:ascii="Times New Roman" w:hAnsi="Times New Roman" w:cs="Times New Roman"/>
          <w:sz w:val="28"/>
          <w:szCs w:val="28"/>
          <w:lang w:val="kk-KZ"/>
        </w:rPr>
        <w:t>.</w:t>
      </w:r>
    </w:p>
    <w:p w14:paraId="19125B44" w14:textId="70018510"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247643">
        <w:rPr>
          <w:rFonts w:ascii="Times New Roman" w:hAnsi="Times New Roman" w:cs="Times New Roman"/>
          <w:sz w:val="28"/>
          <w:szCs w:val="28"/>
          <w:lang w:val="fr-FR"/>
        </w:rPr>
        <w:t>Cureton W.F.</w:t>
      </w:r>
      <w:r w:rsidR="00A95D42" w:rsidRPr="00247643">
        <w:rPr>
          <w:rFonts w:ascii="Times New Roman" w:hAnsi="Times New Roman" w:cs="Times New Roman"/>
          <w:sz w:val="28"/>
          <w:szCs w:val="28"/>
          <w:lang w:val="fr-FR"/>
        </w:rPr>
        <w:t xml:space="preserve"> </w:t>
      </w:r>
      <w:r w:rsidR="00A95D42">
        <w:rPr>
          <w:rFonts w:ascii="Times New Roman" w:hAnsi="Times New Roman" w:cs="Times New Roman"/>
          <w:sz w:val="28"/>
          <w:szCs w:val="28"/>
          <w:lang w:val="kk-KZ"/>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Review of Swift Heavy Ion Irradiation Effects in CeO</w:t>
      </w:r>
      <w:r w:rsidRPr="005465AA">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 Quantum Beam Science. – 2021. – Vol. 5. – P. 19</w:t>
      </w:r>
      <w:r w:rsidR="00A95D42">
        <w:rPr>
          <w:rFonts w:ascii="Times New Roman" w:hAnsi="Times New Roman" w:cs="Times New Roman"/>
          <w:sz w:val="28"/>
          <w:szCs w:val="28"/>
          <w:lang w:val="en-US"/>
        </w:rPr>
        <w:t>-1-19-23</w:t>
      </w:r>
      <w:r w:rsidRPr="00C638A1">
        <w:rPr>
          <w:rFonts w:ascii="Times New Roman" w:hAnsi="Times New Roman" w:cs="Times New Roman"/>
          <w:sz w:val="28"/>
          <w:szCs w:val="28"/>
          <w:lang w:val="en-US"/>
        </w:rPr>
        <w:t>.</w:t>
      </w:r>
    </w:p>
    <w:p w14:paraId="704402B0" w14:textId="77777777"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t>Ishikawa N., Okubo N., Taguchi T. Experimental evidence of crystalline hillocks created by irradiation of CeO</w:t>
      </w:r>
      <w:r w:rsidRPr="005465AA">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with swift heavy ions: TEM study // Nanotechnology. – 2015. – Vol. 26. – P. 355701.</w:t>
      </w:r>
    </w:p>
    <w:p w14:paraId="7C28029C" w14:textId="77777777"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t xml:space="preserve">Ishikawa N., Taguchi T., Okubo N. Hillocks created for </w:t>
      </w:r>
      <w:proofErr w:type="spellStart"/>
      <w:r w:rsidRPr="00C638A1">
        <w:rPr>
          <w:rFonts w:ascii="Times New Roman" w:hAnsi="Times New Roman" w:cs="Times New Roman"/>
          <w:sz w:val="28"/>
          <w:szCs w:val="28"/>
          <w:lang w:val="en-US"/>
        </w:rPr>
        <w:t>amorphizable</w:t>
      </w:r>
      <w:proofErr w:type="spellEnd"/>
      <w:r w:rsidRPr="00C638A1">
        <w:rPr>
          <w:rFonts w:ascii="Times New Roman" w:hAnsi="Times New Roman" w:cs="Times New Roman"/>
          <w:sz w:val="28"/>
          <w:szCs w:val="28"/>
          <w:lang w:val="en-US"/>
        </w:rPr>
        <w:t xml:space="preserve"> and non-</w:t>
      </w:r>
      <w:proofErr w:type="spellStart"/>
      <w:r w:rsidRPr="00C638A1">
        <w:rPr>
          <w:rFonts w:ascii="Times New Roman" w:hAnsi="Times New Roman" w:cs="Times New Roman"/>
          <w:sz w:val="28"/>
          <w:szCs w:val="28"/>
          <w:lang w:val="en-US"/>
        </w:rPr>
        <w:t>amorphizable</w:t>
      </w:r>
      <w:proofErr w:type="spellEnd"/>
      <w:r w:rsidRPr="00C638A1">
        <w:rPr>
          <w:rFonts w:ascii="Times New Roman" w:hAnsi="Times New Roman" w:cs="Times New Roman"/>
          <w:sz w:val="28"/>
          <w:szCs w:val="28"/>
          <w:lang w:val="en-US"/>
        </w:rPr>
        <w:t xml:space="preserve"> ceramics irradiated with swift heavy ions: TEM study // Nanotechnology. – 2017. – Vol. 28. – P. 445708.</w:t>
      </w:r>
    </w:p>
    <w:p w14:paraId="25F9116F" w14:textId="533C8255"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lastRenderedPageBreak/>
        <w:t xml:space="preserve">Lan J., Zhai P., Nan S.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Phase stability of pre-irradiated CeO</w:t>
      </w:r>
      <w:r w:rsidRPr="005465AA">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with swift heavy ions under high pressure up to 45 GPa // </w:t>
      </w:r>
      <w:r w:rsidR="005465AA" w:rsidRPr="005465AA">
        <w:rPr>
          <w:rFonts w:ascii="Times New Roman" w:hAnsi="Times New Roman" w:cs="Times New Roman"/>
          <w:sz w:val="28"/>
          <w:szCs w:val="28"/>
          <w:lang w:val="kk-KZ"/>
        </w:rPr>
        <w:t>Journal of the American Ceramic Society</w:t>
      </w:r>
      <w:r w:rsidRPr="00C638A1">
        <w:rPr>
          <w:rFonts w:ascii="Times New Roman" w:hAnsi="Times New Roman" w:cs="Times New Roman"/>
          <w:sz w:val="28"/>
          <w:szCs w:val="28"/>
          <w:lang w:val="kk-KZ"/>
        </w:rPr>
        <w:t>. – 2022. – Vol. 105. – P. 2889</w:t>
      </w:r>
      <w:r w:rsidR="005465AA">
        <w:rPr>
          <w:rFonts w:ascii="Times New Roman" w:hAnsi="Times New Roman" w:cs="Times New Roman"/>
          <w:sz w:val="28"/>
          <w:szCs w:val="28"/>
          <w:lang w:val="kk-KZ"/>
        </w:rPr>
        <w:t>-</w:t>
      </w:r>
      <w:r w:rsidRPr="00C638A1">
        <w:rPr>
          <w:rFonts w:ascii="Times New Roman" w:hAnsi="Times New Roman" w:cs="Times New Roman"/>
          <w:sz w:val="28"/>
          <w:szCs w:val="28"/>
          <w:lang w:val="kk-KZ"/>
        </w:rPr>
        <w:t>2902.</w:t>
      </w:r>
    </w:p>
    <w:p w14:paraId="5F1EA56A" w14:textId="4218AD2A"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Yablinsky C.A., Devanathan R., Pakarinen J.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Characterization of swift heavy ion irradiation damage in ceria // </w:t>
      </w:r>
      <w:r w:rsidR="005465AA" w:rsidRPr="005465AA">
        <w:rPr>
          <w:rFonts w:ascii="Times New Roman" w:hAnsi="Times New Roman" w:cs="Times New Roman"/>
          <w:sz w:val="28"/>
          <w:szCs w:val="28"/>
          <w:lang w:val="kk-KZ"/>
        </w:rPr>
        <w:t>Journal of Materials Research</w:t>
      </w:r>
      <w:r w:rsidRPr="00C638A1">
        <w:rPr>
          <w:rFonts w:ascii="Times New Roman" w:hAnsi="Times New Roman" w:cs="Times New Roman"/>
          <w:sz w:val="28"/>
          <w:szCs w:val="28"/>
          <w:lang w:val="kk-KZ"/>
        </w:rPr>
        <w:t>. – 2015. – Vol. 30. – P. 1473</w:t>
      </w:r>
      <w:r w:rsidR="005465AA">
        <w:rPr>
          <w:rFonts w:ascii="Times New Roman" w:hAnsi="Times New Roman" w:cs="Times New Roman"/>
          <w:sz w:val="28"/>
          <w:szCs w:val="28"/>
          <w:lang w:val="kk-KZ"/>
        </w:rPr>
        <w:t>-</w:t>
      </w:r>
      <w:r w:rsidRPr="00C638A1">
        <w:rPr>
          <w:rFonts w:ascii="Times New Roman" w:hAnsi="Times New Roman" w:cs="Times New Roman"/>
          <w:sz w:val="28"/>
          <w:szCs w:val="28"/>
          <w:lang w:val="kk-KZ"/>
        </w:rPr>
        <w:t>1484.</w:t>
      </w:r>
    </w:p>
    <w:p w14:paraId="35BCC866" w14:textId="3CAAE79B"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Sasajima Y., Kaminaga R., Ishikawa N.</w:t>
      </w:r>
      <w:r w:rsidR="00A95D42">
        <w:rPr>
          <w:rFonts w:ascii="Times New Roman" w:hAnsi="Times New Roman" w:cs="Times New Roman"/>
          <w:sz w:val="28"/>
          <w:szCs w:val="28"/>
          <w:lang w:val="en-US"/>
        </w:rPr>
        <w:t xml:space="preserve"> </w:t>
      </w:r>
      <w:r w:rsidR="00A95D42">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Nanopore Formation in CeO2 Single Crystal by Ion Irradiation: A Molecular Dynamics Study // Quantum Beam Sci. – 2021. – Vol. 5. – P. 32.</w:t>
      </w:r>
    </w:p>
    <w:p w14:paraId="2660B252" w14:textId="1863E137"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Aidhy D.S., Zhang Y., Weber W.J. A fast grain-growth mechanism revealed in nanocrystalline ceramic oxides // </w:t>
      </w:r>
      <w:r w:rsidR="005465AA" w:rsidRPr="005465AA">
        <w:rPr>
          <w:rFonts w:ascii="Times New Roman" w:hAnsi="Times New Roman" w:cs="Times New Roman"/>
          <w:sz w:val="28"/>
          <w:szCs w:val="28"/>
          <w:lang w:val="kk-KZ"/>
        </w:rPr>
        <w:t>Scripta Materialia</w:t>
      </w:r>
      <w:r w:rsidRPr="00C638A1">
        <w:rPr>
          <w:rFonts w:ascii="Times New Roman" w:hAnsi="Times New Roman" w:cs="Times New Roman"/>
          <w:sz w:val="28"/>
          <w:szCs w:val="28"/>
          <w:lang w:val="kk-KZ"/>
        </w:rPr>
        <w:t>. – 2014. – Vol. 83. – P. 9</w:t>
      </w:r>
      <w:r w:rsidR="005465AA">
        <w:rPr>
          <w:rFonts w:ascii="Times New Roman" w:hAnsi="Times New Roman" w:cs="Times New Roman"/>
          <w:sz w:val="28"/>
          <w:szCs w:val="28"/>
          <w:lang w:val="kk-KZ"/>
        </w:rPr>
        <w:t>-</w:t>
      </w:r>
      <w:r w:rsidRPr="00C638A1">
        <w:rPr>
          <w:rFonts w:ascii="Times New Roman" w:hAnsi="Times New Roman" w:cs="Times New Roman"/>
          <w:sz w:val="28"/>
          <w:szCs w:val="28"/>
          <w:lang w:val="kk-KZ"/>
        </w:rPr>
        <w:t>12.</w:t>
      </w:r>
    </w:p>
    <w:p w14:paraId="66A5AF48" w14:textId="582FA510"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olor w:val="auto"/>
          <w:sz w:val="28"/>
          <w:szCs w:val="28"/>
          <w:lang w:val="fr-FR"/>
        </w:rPr>
        <w:t xml:space="preserve">Quentin A., Monnet I., Gosset D.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proofErr w:type="spellStart"/>
      <w:r w:rsidRPr="00C638A1">
        <w:rPr>
          <w:rFonts w:ascii="Times New Roman" w:hAnsi="Times New Roman"/>
          <w:color w:val="auto"/>
          <w:sz w:val="28"/>
          <w:szCs w:val="28"/>
          <w:lang w:val="en-US"/>
        </w:rPr>
        <w:t>Amorphisation</w:t>
      </w:r>
      <w:proofErr w:type="spellEnd"/>
      <w:r w:rsidRPr="00C638A1">
        <w:rPr>
          <w:rFonts w:ascii="Times New Roman" w:hAnsi="Times New Roman"/>
          <w:color w:val="auto"/>
          <w:sz w:val="28"/>
          <w:szCs w:val="28"/>
          <w:lang w:val="en-US"/>
        </w:rPr>
        <w:t xml:space="preserve"> of ZnAl</w:t>
      </w:r>
      <w:r w:rsidRPr="005465AA">
        <w:rPr>
          <w:rFonts w:ascii="Times New Roman" w:hAnsi="Times New Roman"/>
          <w:color w:val="auto"/>
          <w:sz w:val="28"/>
          <w:szCs w:val="28"/>
          <w:vertAlign w:val="subscript"/>
          <w:lang w:val="en-US"/>
        </w:rPr>
        <w:t>2</w:t>
      </w:r>
      <w:r w:rsidRPr="00C638A1">
        <w:rPr>
          <w:rFonts w:ascii="Times New Roman" w:hAnsi="Times New Roman"/>
          <w:color w:val="auto"/>
          <w:sz w:val="28"/>
          <w:szCs w:val="28"/>
          <w:lang w:val="en-US"/>
        </w:rPr>
        <w:t>O</w:t>
      </w:r>
      <w:r w:rsidRPr="005465AA">
        <w:rPr>
          <w:rFonts w:ascii="Times New Roman" w:hAnsi="Times New Roman"/>
          <w:color w:val="auto"/>
          <w:sz w:val="28"/>
          <w:szCs w:val="28"/>
          <w:vertAlign w:val="subscript"/>
          <w:lang w:val="en-US"/>
        </w:rPr>
        <w:t>4</w:t>
      </w:r>
      <w:r w:rsidRPr="00C638A1">
        <w:rPr>
          <w:rFonts w:ascii="Times New Roman" w:hAnsi="Times New Roman"/>
          <w:color w:val="auto"/>
          <w:sz w:val="28"/>
          <w:szCs w:val="28"/>
          <w:lang w:val="en-US"/>
        </w:rPr>
        <w:t xml:space="preserve"> spinel under heavy ion irradiation // Nuclear Instruments and Methods in Physics Research Section B: Beam Interactions with Materials and Atoms. </w:t>
      </w:r>
      <w:r w:rsidRPr="00C638A1">
        <w:rPr>
          <w:rFonts w:ascii="Times New Roman" w:hAnsi="Times New Roman" w:cs="Times New Roman"/>
          <w:sz w:val="28"/>
          <w:szCs w:val="28"/>
          <w:lang w:val="en-US"/>
        </w:rPr>
        <w:t>– 2009. – Vol. 267, №6. – P.</w:t>
      </w:r>
      <w:r w:rsidR="00A95D42">
        <w:rPr>
          <w:rFonts w:ascii="Times New Roman" w:hAnsi="Times New Roman" w:cs="Times New Roman"/>
          <w:sz w:val="28"/>
          <w:szCs w:val="28"/>
          <w:lang w:val="en-US"/>
        </w:rPr>
        <w:t> </w:t>
      </w:r>
      <w:r w:rsidRPr="00C638A1">
        <w:rPr>
          <w:rFonts w:ascii="Times New Roman" w:hAnsi="Times New Roman"/>
          <w:color w:val="auto"/>
          <w:sz w:val="28"/>
          <w:szCs w:val="28"/>
          <w:lang w:val="en-US"/>
        </w:rPr>
        <w:t>980-982</w:t>
      </w:r>
      <w:r w:rsidRPr="00C638A1">
        <w:rPr>
          <w:rFonts w:ascii="Times New Roman" w:hAnsi="Times New Roman" w:cs="Times New Roman"/>
          <w:sz w:val="28"/>
          <w:szCs w:val="28"/>
          <w:lang w:val="en-US"/>
        </w:rPr>
        <w:t>.</w:t>
      </w:r>
    </w:p>
    <w:p w14:paraId="7D423F89" w14:textId="23701B5A"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247643">
        <w:rPr>
          <w:rFonts w:ascii="Times New Roman" w:hAnsi="Times New Roman" w:cs="Times New Roman"/>
          <w:sz w:val="28"/>
          <w:szCs w:val="28"/>
          <w:lang w:val="fr-FR"/>
        </w:rPr>
        <w:t>Gaiduk</w:t>
      </w:r>
      <w:proofErr w:type="spellEnd"/>
      <w:r w:rsidRPr="00247643">
        <w:rPr>
          <w:rFonts w:ascii="Times New Roman" w:hAnsi="Times New Roman" w:cs="Times New Roman"/>
          <w:sz w:val="28"/>
          <w:szCs w:val="28"/>
          <w:lang w:val="fr-FR"/>
        </w:rPr>
        <w:t xml:space="preserve"> P.I.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Discontinuous tracks in relaxed Si</w:t>
      </w:r>
      <w:r w:rsidRPr="00C638A1">
        <w:rPr>
          <w:rFonts w:ascii="Times New Roman" w:hAnsi="Times New Roman" w:cs="Times New Roman"/>
          <w:sz w:val="28"/>
          <w:szCs w:val="28"/>
          <w:vertAlign w:val="subscript"/>
          <w:lang w:val="en-US"/>
        </w:rPr>
        <w:t>0.5</w:t>
      </w:r>
      <w:r w:rsidRPr="00C638A1">
        <w:rPr>
          <w:rFonts w:ascii="Times New Roman" w:hAnsi="Times New Roman" w:cs="Times New Roman"/>
          <w:sz w:val="28"/>
          <w:szCs w:val="28"/>
          <w:lang w:val="en-US"/>
        </w:rPr>
        <w:t>Ge</w:t>
      </w:r>
      <w:r w:rsidRPr="00C638A1">
        <w:rPr>
          <w:rFonts w:ascii="Times New Roman" w:hAnsi="Times New Roman" w:cs="Times New Roman"/>
          <w:sz w:val="28"/>
          <w:szCs w:val="28"/>
          <w:vertAlign w:val="subscript"/>
          <w:lang w:val="en-US"/>
        </w:rPr>
        <w:t>0.5</w:t>
      </w:r>
      <w:r w:rsidRPr="00C638A1">
        <w:rPr>
          <w:rFonts w:ascii="Times New Roman" w:hAnsi="Times New Roman" w:cs="Times New Roman"/>
          <w:sz w:val="28"/>
          <w:szCs w:val="28"/>
          <w:lang w:val="en-US"/>
        </w:rPr>
        <w:t xml:space="preserve"> alloy layers: A velocity effect // Applied Physics Letters. – 2003. – Vol. 83, №9. – P. </w:t>
      </w:r>
      <w:r w:rsidRPr="00C638A1">
        <w:rPr>
          <w:rFonts w:ascii="Times New Roman" w:hAnsi="Times New Roman"/>
          <w:color w:val="auto"/>
          <w:sz w:val="28"/>
          <w:szCs w:val="28"/>
          <w:lang w:val="en-US"/>
        </w:rPr>
        <w:t>1746-1748</w:t>
      </w:r>
      <w:r w:rsidRPr="00C638A1">
        <w:rPr>
          <w:rFonts w:ascii="Times New Roman" w:hAnsi="Times New Roman" w:cs="Times New Roman"/>
          <w:sz w:val="28"/>
          <w:szCs w:val="28"/>
          <w:lang w:val="en-US"/>
        </w:rPr>
        <w:t>.</w:t>
      </w:r>
    </w:p>
    <w:p w14:paraId="718C5790" w14:textId="4DE93B54"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H</w:t>
      </w:r>
      <w:r w:rsidR="00D43DEC">
        <w:rPr>
          <w:rFonts w:ascii="Times New Roman" w:hAnsi="Times New Roman" w:cs="Times New Roman"/>
          <w:sz w:val="28"/>
          <w:szCs w:val="28"/>
          <w:lang w:val="fr-FR"/>
        </w:rPr>
        <w:t>e</w:t>
      </w:r>
      <w:r w:rsidRPr="00C638A1">
        <w:rPr>
          <w:rFonts w:ascii="Times New Roman" w:hAnsi="Times New Roman" w:cs="Times New Roman"/>
          <w:sz w:val="28"/>
          <w:szCs w:val="28"/>
          <w:lang w:val="fr-FR"/>
        </w:rPr>
        <w:t>mon</w:t>
      </w:r>
      <w:proofErr w:type="spellEnd"/>
      <w:r w:rsidRPr="00C638A1">
        <w:rPr>
          <w:rFonts w:ascii="Times New Roman" w:hAnsi="Times New Roman" w:cs="Times New Roman"/>
          <w:sz w:val="28"/>
          <w:szCs w:val="28"/>
          <w:lang w:val="fr-FR"/>
        </w:rPr>
        <w:t xml:space="preserve"> S., </w:t>
      </w:r>
      <w:proofErr w:type="spellStart"/>
      <w:r w:rsidRPr="00C638A1">
        <w:rPr>
          <w:rFonts w:ascii="Times New Roman" w:hAnsi="Times New Roman" w:cs="Times New Roman"/>
          <w:sz w:val="28"/>
          <w:szCs w:val="28"/>
          <w:lang w:val="fr-FR"/>
        </w:rPr>
        <w:t>Gourbilleau</w:t>
      </w:r>
      <w:proofErr w:type="spellEnd"/>
      <w:r w:rsidRPr="00C638A1">
        <w:rPr>
          <w:rFonts w:ascii="Times New Roman" w:hAnsi="Times New Roman" w:cs="Times New Roman"/>
          <w:sz w:val="28"/>
          <w:szCs w:val="28"/>
          <w:lang w:val="fr-FR"/>
        </w:rPr>
        <w:t xml:space="preserve"> F., Dufour C.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 xml:space="preserve">TEM study of irradiation effects on tin oxide </w:t>
      </w:r>
      <w:proofErr w:type="spellStart"/>
      <w:r w:rsidRPr="00C638A1">
        <w:rPr>
          <w:rFonts w:ascii="Times New Roman" w:hAnsi="Times New Roman" w:cs="Times New Roman"/>
          <w:sz w:val="28"/>
          <w:szCs w:val="28"/>
          <w:lang w:val="en-US"/>
        </w:rPr>
        <w:t>nanopowder</w:t>
      </w:r>
      <w:proofErr w:type="spellEnd"/>
      <w:r w:rsidRPr="00C638A1">
        <w:rPr>
          <w:rFonts w:ascii="Times New Roman" w:hAnsi="Times New Roman" w:cs="Times New Roman"/>
          <w:sz w:val="28"/>
          <w:szCs w:val="28"/>
          <w:lang w:val="en-US"/>
        </w:rPr>
        <w:t xml:space="preserve"> // </w:t>
      </w:r>
      <w:r w:rsidR="005465AA" w:rsidRPr="00C638A1">
        <w:rPr>
          <w:rFonts w:ascii="Times New Roman" w:hAnsi="Times New Roman"/>
          <w:color w:val="auto"/>
          <w:sz w:val="28"/>
          <w:szCs w:val="28"/>
          <w:lang w:val="en-US"/>
        </w:rPr>
        <w:t>Nuclear Instruments and Methods in Physics Research Section B: Beam Interactions with Materials and Atoms</w:t>
      </w:r>
      <w:r w:rsidRPr="00C638A1">
        <w:rPr>
          <w:rFonts w:ascii="Times New Roman" w:hAnsi="Times New Roman" w:cs="Times New Roman"/>
          <w:sz w:val="28"/>
          <w:szCs w:val="28"/>
          <w:lang w:val="en-US"/>
        </w:rPr>
        <w:t>. – 1997. – Vol.</w:t>
      </w:r>
      <w:r w:rsidR="00A95D42">
        <w:rPr>
          <w:rFonts w:ascii="Times New Roman" w:hAnsi="Times New Roman" w:cs="Times New Roman"/>
          <w:sz w:val="28"/>
          <w:szCs w:val="28"/>
          <w:lang w:val="en-US"/>
        </w:rPr>
        <w:t> </w:t>
      </w:r>
      <w:r w:rsidRPr="00C638A1">
        <w:rPr>
          <w:rFonts w:ascii="Times New Roman" w:hAnsi="Times New Roman" w:cs="Times New Roman"/>
          <w:sz w:val="28"/>
          <w:szCs w:val="28"/>
          <w:lang w:val="en-US"/>
        </w:rPr>
        <w:t>122, №3. – P. 526-529.</w:t>
      </w:r>
    </w:p>
    <w:p w14:paraId="300825A0" w14:textId="56BDEEE1"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581849">
        <w:rPr>
          <w:sz w:val="28"/>
          <w:szCs w:val="28"/>
          <w:lang w:val="en-US"/>
        </w:rPr>
        <w:t>H</w:t>
      </w:r>
      <w:r w:rsidR="00D43DEC" w:rsidRPr="00581849">
        <w:rPr>
          <w:sz w:val="28"/>
          <w:szCs w:val="28"/>
          <w:lang w:val="en-US"/>
        </w:rPr>
        <w:t>e</w:t>
      </w:r>
      <w:r w:rsidRPr="00581849">
        <w:rPr>
          <w:sz w:val="28"/>
          <w:szCs w:val="28"/>
          <w:lang w:val="en-US"/>
        </w:rPr>
        <w:t xml:space="preserve">mon S., Berthelot A., Dufour C. </w:t>
      </w:r>
      <w:r w:rsidR="00E71508" w:rsidRPr="00581849">
        <w:rPr>
          <w:rFonts w:ascii="Times New Roman" w:hAnsi="Times New Roman" w:cs="Times New Roman"/>
          <w:sz w:val="28"/>
          <w:szCs w:val="28"/>
          <w:lang w:val="en-US"/>
        </w:rPr>
        <w:t>et al.</w:t>
      </w:r>
      <w:r w:rsidRPr="00581849">
        <w:rPr>
          <w:rFonts w:ascii="Times New Roman" w:hAnsi="Times New Roman" w:cs="Times New Roman"/>
          <w:sz w:val="28"/>
          <w:szCs w:val="28"/>
          <w:lang w:val="en-US"/>
        </w:rPr>
        <w:t xml:space="preserve"> </w:t>
      </w:r>
      <w:r w:rsidRPr="00C638A1">
        <w:rPr>
          <w:rFonts w:ascii="Times New Roman" w:hAnsi="Times New Roman" w:cs="Times New Roman"/>
          <w:sz w:val="28"/>
          <w:szCs w:val="28"/>
          <w:lang w:val="en-US"/>
        </w:rPr>
        <w:t xml:space="preserve">Influence </w:t>
      </w:r>
      <w:r w:rsidRPr="00C638A1">
        <w:rPr>
          <w:sz w:val="28"/>
          <w:szCs w:val="28"/>
          <w:lang w:val="en-US"/>
        </w:rPr>
        <w:t xml:space="preserve">of the crystallite size on the phase transformation of yttria irradiated with swift heavy ions // The European Physical Journal B.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01</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19</w:t>
      </w:r>
      <w:r w:rsidRPr="00C638A1">
        <w:rPr>
          <w:rFonts w:ascii="Times New Roman" w:hAnsi="Times New Roman" w:cs="Times New Roman"/>
          <w:sz w:val="28"/>
          <w:szCs w:val="28"/>
          <w:lang w:val="kk-KZ"/>
        </w:rPr>
        <w:t xml:space="preserve">. – P. </w:t>
      </w:r>
      <w:r w:rsidRPr="00C638A1">
        <w:rPr>
          <w:sz w:val="28"/>
          <w:szCs w:val="28"/>
          <w:lang w:val="en-US"/>
        </w:rPr>
        <w:t>517-523</w:t>
      </w:r>
      <w:r w:rsidRPr="00C638A1">
        <w:rPr>
          <w:rFonts w:ascii="Times New Roman" w:hAnsi="Times New Roman" w:cs="Times New Roman"/>
          <w:sz w:val="28"/>
          <w:szCs w:val="28"/>
          <w:lang w:val="kk-KZ"/>
        </w:rPr>
        <w:t>.</w:t>
      </w:r>
    </w:p>
    <w:p w14:paraId="43983DC5" w14:textId="64DB9057"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Benyagoub</w:t>
      </w:r>
      <w:proofErr w:type="spellEnd"/>
      <w:r w:rsidRPr="00C638A1">
        <w:rPr>
          <w:rFonts w:ascii="Times New Roman" w:hAnsi="Times New Roman" w:cs="Times New Roman"/>
          <w:sz w:val="28"/>
          <w:szCs w:val="28"/>
          <w:lang w:val="fr-FR"/>
        </w:rPr>
        <w:t xml:space="preserve"> A., Levesque F., Couvreur F.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 xml:space="preserve">Evidence of a phase transition induced in zirconia by high energy heavy ions // Applied Physics Letters.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00</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77, №20.</w:t>
      </w:r>
      <w:r w:rsidRPr="00C638A1">
        <w:rPr>
          <w:rFonts w:ascii="Times New Roman" w:hAnsi="Times New Roman" w:cs="Times New Roman"/>
          <w:sz w:val="28"/>
          <w:szCs w:val="28"/>
          <w:lang w:val="kk-KZ"/>
        </w:rPr>
        <w:t xml:space="preserve"> – P. </w:t>
      </w:r>
      <w:r w:rsidRPr="00C638A1">
        <w:rPr>
          <w:sz w:val="28"/>
          <w:szCs w:val="28"/>
          <w:lang w:val="en-US"/>
        </w:rPr>
        <w:t>3197-3199</w:t>
      </w:r>
      <w:r w:rsidRPr="00C638A1">
        <w:rPr>
          <w:rFonts w:ascii="Times New Roman" w:hAnsi="Times New Roman" w:cs="Times New Roman"/>
          <w:sz w:val="28"/>
          <w:szCs w:val="28"/>
          <w:lang w:val="kk-KZ"/>
        </w:rPr>
        <w:t>.</w:t>
      </w:r>
    </w:p>
    <w:p w14:paraId="428695D1" w14:textId="43EC6A16"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fr-FR"/>
        </w:rPr>
        <w:t>Gilbert-</w:t>
      </w:r>
      <w:proofErr w:type="spellStart"/>
      <w:r w:rsidRPr="00C638A1">
        <w:rPr>
          <w:rFonts w:ascii="Times New Roman" w:hAnsi="Times New Roman" w:cs="Times New Roman"/>
          <w:sz w:val="28"/>
          <w:szCs w:val="28"/>
          <w:lang w:val="fr-FR"/>
        </w:rPr>
        <w:t>Mougel</w:t>
      </w:r>
      <w:proofErr w:type="spellEnd"/>
      <w:r w:rsidRPr="00C638A1">
        <w:rPr>
          <w:rFonts w:ascii="Times New Roman" w:hAnsi="Times New Roman" w:cs="Times New Roman"/>
          <w:sz w:val="28"/>
          <w:szCs w:val="28"/>
          <w:lang w:val="fr-FR"/>
        </w:rPr>
        <w:t xml:space="preserve"> C., Couvreur F., </w:t>
      </w:r>
      <w:proofErr w:type="spellStart"/>
      <w:r w:rsidRPr="00C638A1">
        <w:rPr>
          <w:rFonts w:ascii="Times New Roman" w:hAnsi="Times New Roman" w:cs="Times New Roman"/>
          <w:sz w:val="28"/>
          <w:szCs w:val="28"/>
          <w:lang w:val="fr-FR"/>
        </w:rPr>
        <w:t>Costantini</w:t>
      </w:r>
      <w:proofErr w:type="spellEnd"/>
      <w:r w:rsidRPr="00C638A1">
        <w:rPr>
          <w:rFonts w:ascii="Times New Roman" w:hAnsi="Times New Roman" w:cs="Times New Roman"/>
          <w:sz w:val="28"/>
          <w:szCs w:val="28"/>
          <w:lang w:val="fr-FR"/>
        </w:rPr>
        <w:t xml:space="preserve"> J.M.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 xml:space="preserve">Phase transformation of polycrystalline zirconia induced by swift heavy ion irradiation // Journal of Nuclear Materials.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01</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295, №1.</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121-125</w:t>
      </w:r>
      <w:r w:rsidRPr="00C638A1">
        <w:rPr>
          <w:rFonts w:ascii="Times New Roman" w:hAnsi="Times New Roman" w:cs="Times New Roman"/>
          <w:sz w:val="28"/>
          <w:szCs w:val="28"/>
          <w:lang w:val="kk-KZ"/>
        </w:rPr>
        <w:t>.</w:t>
      </w:r>
    </w:p>
    <w:p w14:paraId="402E584E" w14:textId="5FAEA74E"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en-US"/>
        </w:rPr>
        <w:t>Benyagoub</w:t>
      </w:r>
      <w:proofErr w:type="spellEnd"/>
      <w:r w:rsidRPr="00C638A1">
        <w:rPr>
          <w:rFonts w:ascii="Times New Roman" w:hAnsi="Times New Roman" w:cs="Times New Roman"/>
          <w:sz w:val="28"/>
          <w:szCs w:val="28"/>
          <w:lang w:val="en-US"/>
        </w:rPr>
        <w:t xml:space="preserve"> A., Levesque F. Dramatic change of the kinetics of the phase transition induced in pure zirconia by swift heavy-ion irradiation // </w:t>
      </w:r>
      <w:proofErr w:type="spellStart"/>
      <w:r w:rsidRPr="00C638A1">
        <w:rPr>
          <w:rFonts w:ascii="Times New Roman" w:hAnsi="Times New Roman" w:cs="Times New Roman"/>
          <w:sz w:val="28"/>
          <w:szCs w:val="28"/>
          <w:lang w:val="en-US"/>
        </w:rPr>
        <w:t>Europhysics</w:t>
      </w:r>
      <w:proofErr w:type="spellEnd"/>
      <w:r w:rsidRPr="00C638A1">
        <w:rPr>
          <w:rFonts w:ascii="Times New Roman" w:hAnsi="Times New Roman" w:cs="Times New Roman"/>
          <w:sz w:val="28"/>
          <w:szCs w:val="28"/>
          <w:lang w:val="en-US"/>
        </w:rPr>
        <w:t xml:space="preserve"> Letters.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02</w:t>
      </w:r>
      <w:r w:rsidRPr="00C638A1">
        <w:rPr>
          <w:rFonts w:ascii="Times New Roman" w:hAnsi="Times New Roman" w:cs="Times New Roman"/>
          <w:sz w:val="28"/>
          <w:szCs w:val="28"/>
          <w:lang w:val="kk-KZ"/>
        </w:rPr>
        <w:t>. – Vol.</w:t>
      </w:r>
      <w:r w:rsidRPr="00C638A1">
        <w:rPr>
          <w:rFonts w:ascii="Times New Roman" w:hAnsi="Times New Roman" w:cs="Times New Roman"/>
          <w:sz w:val="28"/>
          <w:szCs w:val="28"/>
          <w:lang w:val="en-US"/>
        </w:rPr>
        <w:t xml:space="preserve"> 60, №4.</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580-586</w:t>
      </w:r>
      <w:r w:rsidRPr="00C638A1">
        <w:rPr>
          <w:rFonts w:ascii="Times New Roman" w:hAnsi="Times New Roman" w:cs="Times New Roman"/>
          <w:sz w:val="28"/>
          <w:szCs w:val="28"/>
          <w:lang w:val="kk-KZ"/>
        </w:rPr>
        <w:t>.</w:t>
      </w:r>
    </w:p>
    <w:p w14:paraId="4CFE78F5" w14:textId="322C2303"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en-US"/>
        </w:rPr>
        <w:t>Benyagoub</w:t>
      </w:r>
      <w:proofErr w:type="spellEnd"/>
      <w:r w:rsidRPr="00C638A1">
        <w:rPr>
          <w:rFonts w:ascii="Times New Roman" w:hAnsi="Times New Roman" w:cs="Times New Roman"/>
          <w:sz w:val="28"/>
          <w:szCs w:val="28"/>
          <w:lang w:val="en-US"/>
        </w:rPr>
        <w:t xml:space="preserve"> A. Mechanism of the monoclinic-to-tetragonal phase transition induced in zirconia and hafnia by swift heavy ions // Physical Review B.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05</w:t>
      </w:r>
      <w:r w:rsidRPr="00C638A1">
        <w:rPr>
          <w:rFonts w:ascii="Times New Roman" w:hAnsi="Times New Roman" w:cs="Times New Roman"/>
          <w:sz w:val="28"/>
          <w:szCs w:val="28"/>
          <w:lang w:val="kk-KZ"/>
        </w:rPr>
        <w:t>. – Vol.</w:t>
      </w:r>
      <w:r w:rsidRPr="00C638A1">
        <w:rPr>
          <w:rFonts w:ascii="Times New Roman" w:hAnsi="Times New Roman" w:cs="Times New Roman"/>
          <w:sz w:val="28"/>
          <w:szCs w:val="28"/>
          <w:lang w:val="en-US"/>
        </w:rPr>
        <w:t xml:space="preserve"> 72.</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094114</w:t>
      </w:r>
      <w:r w:rsidR="00A95D42">
        <w:rPr>
          <w:rFonts w:ascii="Times New Roman" w:hAnsi="Times New Roman" w:cs="Times New Roman"/>
          <w:sz w:val="28"/>
          <w:szCs w:val="28"/>
          <w:lang w:val="en-US"/>
        </w:rPr>
        <w:t>-1-094114-7</w:t>
      </w:r>
      <w:r w:rsidRPr="00C638A1">
        <w:rPr>
          <w:rFonts w:ascii="Times New Roman" w:hAnsi="Times New Roman" w:cs="Times New Roman"/>
          <w:sz w:val="28"/>
          <w:szCs w:val="28"/>
          <w:lang w:val="kk-KZ"/>
        </w:rPr>
        <w:t>.</w:t>
      </w:r>
    </w:p>
    <w:p w14:paraId="597339ED" w14:textId="6247ECD9"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en-US"/>
        </w:rPr>
        <w:t>Benyagoub</w:t>
      </w:r>
      <w:proofErr w:type="spellEnd"/>
      <w:r w:rsidRPr="00C638A1">
        <w:rPr>
          <w:rFonts w:ascii="Times New Roman" w:hAnsi="Times New Roman" w:cs="Times New Roman"/>
          <w:sz w:val="28"/>
          <w:szCs w:val="28"/>
          <w:lang w:val="en-US"/>
        </w:rPr>
        <w:t xml:space="preserve"> A. Complete phase transformation in zirconia induced by very high electronic excitations // </w:t>
      </w:r>
      <w:r w:rsidR="00746E83" w:rsidRPr="00C638A1">
        <w:rPr>
          <w:rFonts w:ascii="Times New Roman" w:hAnsi="Times New Roman"/>
          <w:color w:val="auto"/>
          <w:sz w:val="28"/>
          <w:szCs w:val="28"/>
          <w:lang w:val="en-US"/>
        </w:rPr>
        <w:t>Nuclear Instruments and Methods in Physics Research Section B: Beam Interactions with Materials and Atoms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10</w:t>
      </w:r>
      <w:r w:rsidRPr="00C638A1">
        <w:rPr>
          <w:rFonts w:ascii="Times New Roman" w:hAnsi="Times New Roman" w:cs="Times New Roman"/>
          <w:sz w:val="28"/>
          <w:szCs w:val="28"/>
          <w:lang w:val="kk-KZ"/>
        </w:rPr>
        <w:t>. – Vol.</w:t>
      </w:r>
      <w:r w:rsidRPr="00C638A1">
        <w:rPr>
          <w:rFonts w:ascii="Times New Roman" w:hAnsi="Times New Roman" w:cs="Times New Roman"/>
          <w:sz w:val="28"/>
          <w:szCs w:val="28"/>
          <w:lang w:val="en-US"/>
        </w:rPr>
        <w:t xml:space="preserve"> 268, №19.</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2968-2971</w:t>
      </w:r>
      <w:r w:rsidRPr="00C638A1">
        <w:rPr>
          <w:rFonts w:ascii="Times New Roman" w:hAnsi="Times New Roman" w:cs="Times New Roman"/>
          <w:sz w:val="28"/>
          <w:szCs w:val="28"/>
          <w:lang w:val="kk-KZ"/>
        </w:rPr>
        <w:t>.</w:t>
      </w:r>
    </w:p>
    <w:p w14:paraId="34821AA8" w14:textId="1D2464CA"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fr-FR"/>
        </w:rPr>
        <w:t>Lu F., Wang J., Lang M.</w:t>
      </w:r>
      <w:r w:rsidR="00A95D42">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Amorphization of nanocrystalline monoclinic ZrO</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by swift heavy ion irradiation // Physical Chemistry Chemical Physics. – 2012. – Vol. 14. – P. 12295-12300.</w:t>
      </w:r>
    </w:p>
    <w:p w14:paraId="7E456589" w14:textId="4E7708E0"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lastRenderedPageBreak/>
        <w:t xml:space="preserve">Rath H., Dash P., Som T.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Structural evolution of </w:t>
      </w:r>
      <w:r w:rsidRPr="00C638A1">
        <w:rPr>
          <w:sz w:val="28"/>
          <w:szCs w:val="28"/>
          <w:lang w:val="en-US"/>
        </w:rPr>
        <w:t>TiO</w:t>
      </w:r>
      <w:r w:rsidRPr="00C638A1">
        <w:rPr>
          <w:sz w:val="28"/>
          <w:szCs w:val="28"/>
          <w:vertAlign w:val="subscript"/>
          <w:lang w:val="en-US"/>
        </w:rPr>
        <w:t>2</w:t>
      </w:r>
      <w:r w:rsidRPr="00C638A1">
        <w:rPr>
          <w:sz w:val="28"/>
          <w:szCs w:val="28"/>
          <w:lang w:val="en-US"/>
        </w:rPr>
        <w:t xml:space="preserve"> </w:t>
      </w:r>
      <w:r w:rsidRPr="00C638A1">
        <w:rPr>
          <w:rFonts w:ascii="Times New Roman" w:hAnsi="Times New Roman" w:cs="Times New Roman"/>
          <w:sz w:val="28"/>
          <w:szCs w:val="28"/>
          <w:lang w:val="en-US"/>
        </w:rPr>
        <w:t>nanocrystalline thin films by thermal annealing and swift heavy ion irradiation // Journal of Applied Physics. – 2009. – Vol. 105, №7. – P. 074311</w:t>
      </w:r>
      <w:r w:rsidR="00A95D42">
        <w:rPr>
          <w:rFonts w:ascii="Times New Roman" w:hAnsi="Times New Roman" w:cs="Times New Roman"/>
          <w:sz w:val="28"/>
          <w:szCs w:val="28"/>
          <w:lang w:val="en-US"/>
        </w:rPr>
        <w:t>-1-074311-5</w:t>
      </w:r>
      <w:r w:rsidRPr="00C638A1">
        <w:rPr>
          <w:rFonts w:ascii="Times New Roman" w:hAnsi="Times New Roman" w:cs="Times New Roman"/>
          <w:sz w:val="28"/>
          <w:szCs w:val="28"/>
          <w:lang w:val="en-US"/>
        </w:rPr>
        <w:t>.</w:t>
      </w:r>
    </w:p>
    <w:p w14:paraId="4755360D" w14:textId="12C877BD"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 xml:space="preserve">Sickafus K., Minervini L., Grimes R.W.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w:t>
      </w:r>
      <w:r w:rsidRPr="00C638A1">
        <w:rPr>
          <w:sz w:val="28"/>
          <w:szCs w:val="28"/>
          <w:lang w:val="kk-KZ"/>
        </w:rPr>
        <w:t xml:space="preserve">Radiation Tolerance of Complex Oxides // Science. </w:t>
      </w:r>
      <w:r w:rsidRPr="00C638A1">
        <w:rPr>
          <w:rFonts w:ascii="Times New Roman" w:hAnsi="Times New Roman" w:cs="Times New Roman"/>
          <w:sz w:val="28"/>
          <w:szCs w:val="28"/>
          <w:lang w:val="kk-KZ"/>
        </w:rPr>
        <w:t xml:space="preserve">– 2010. – Vol. 289. – P. </w:t>
      </w:r>
      <w:r w:rsidRPr="00C638A1">
        <w:rPr>
          <w:sz w:val="28"/>
          <w:szCs w:val="28"/>
          <w:lang w:val="kk-KZ"/>
        </w:rPr>
        <w:t>748-751.</w:t>
      </w:r>
    </w:p>
    <w:p w14:paraId="2B075F2D" w14:textId="23504157"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Lian J., Wang</w:t>
      </w:r>
      <w:r w:rsidRPr="00247643">
        <w:rPr>
          <w:sz w:val="28"/>
          <w:szCs w:val="28"/>
          <w:lang w:val="fr-FR"/>
        </w:rPr>
        <w:t xml:space="preserve"> </w:t>
      </w:r>
      <w:r w:rsidRPr="00C638A1">
        <w:rPr>
          <w:sz w:val="28"/>
          <w:szCs w:val="28"/>
          <w:lang w:val="kk-KZ"/>
        </w:rPr>
        <w:t>L.M., Sun K.</w:t>
      </w:r>
      <w:r w:rsidR="00A51A9E" w:rsidRPr="00247643">
        <w:rPr>
          <w:sz w:val="28"/>
          <w:szCs w:val="28"/>
          <w:lang w:val="fr-FR"/>
        </w:rPr>
        <w:t xml:space="preserve"> et al.</w:t>
      </w:r>
      <w:r w:rsidRPr="00C638A1">
        <w:rPr>
          <w:sz w:val="28"/>
          <w:szCs w:val="28"/>
          <w:lang w:val="kk-KZ"/>
        </w:rPr>
        <w:t xml:space="preserve"> In situ TEM of radiation effects in complex ceramics</w:t>
      </w:r>
      <w:r w:rsidRPr="00C638A1">
        <w:rPr>
          <w:sz w:val="28"/>
          <w:szCs w:val="28"/>
          <w:lang w:val="en-US"/>
        </w:rPr>
        <w:t xml:space="preserve"> // Microscopy Research and Technique.</w:t>
      </w:r>
      <w:r w:rsidRPr="00C638A1">
        <w:rPr>
          <w:sz w:val="28"/>
          <w:szCs w:val="28"/>
          <w:lang w:val="kk-KZ"/>
        </w:rPr>
        <w:t xml:space="preserve"> </w:t>
      </w:r>
      <w:r w:rsidRPr="00C638A1">
        <w:rPr>
          <w:rFonts w:ascii="Times New Roman" w:hAnsi="Times New Roman" w:cs="Times New Roman"/>
          <w:sz w:val="28"/>
          <w:szCs w:val="28"/>
          <w:lang w:val="kk-KZ"/>
        </w:rPr>
        <w:t xml:space="preserve">– </w:t>
      </w:r>
      <w:r w:rsidRPr="00C638A1">
        <w:rPr>
          <w:sz w:val="28"/>
          <w:szCs w:val="28"/>
          <w:lang w:val="kk-KZ"/>
        </w:rPr>
        <w:t xml:space="preserve">2009. </w:t>
      </w:r>
      <w:r w:rsidRPr="00C638A1">
        <w:rPr>
          <w:rFonts w:ascii="Times New Roman" w:hAnsi="Times New Roman" w:cs="Times New Roman"/>
          <w:sz w:val="28"/>
          <w:szCs w:val="28"/>
          <w:lang w:val="kk-KZ"/>
        </w:rPr>
        <w:t xml:space="preserve">– Vol. </w:t>
      </w:r>
      <w:r w:rsidRPr="00C638A1">
        <w:rPr>
          <w:sz w:val="28"/>
          <w:szCs w:val="28"/>
          <w:lang w:val="kk-KZ"/>
        </w:rPr>
        <w:t>72</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3.</w:t>
      </w:r>
      <w:r w:rsidRPr="00C638A1">
        <w:rPr>
          <w:sz w:val="28"/>
          <w:szCs w:val="28"/>
          <w:lang w:val="kk-KZ"/>
        </w:rPr>
        <w:t xml:space="preserve"> </w:t>
      </w:r>
      <w:r w:rsidRPr="00C638A1">
        <w:rPr>
          <w:rFonts w:ascii="Times New Roman" w:hAnsi="Times New Roman" w:cs="Times New Roman"/>
          <w:sz w:val="28"/>
          <w:szCs w:val="28"/>
          <w:lang w:val="kk-KZ"/>
        </w:rPr>
        <w:t>– P.</w:t>
      </w:r>
      <w:r w:rsidRPr="00C638A1">
        <w:rPr>
          <w:rFonts w:ascii="Times New Roman" w:hAnsi="Times New Roman" w:cs="Times New Roman"/>
          <w:sz w:val="28"/>
          <w:szCs w:val="28"/>
          <w:lang w:val="en-US"/>
        </w:rPr>
        <w:t xml:space="preserve"> </w:t>
      </w:r>
      <w:r w:rsidRPr="00C638A1">
        <w:rPr>
          <w:sz w:val="28"/>
          <w:szCs w:val="28"/>
          <w:lang w:val="kk-KZ"/>
        </w:rPr>
        <w:t>165-181.</w:t>
      </w:r>
    </w:p>
    <w:p w14:paraId="54DAFBA4" w14:textId="06296F33"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Trachenko K. Understanding resistance to amorphization by radiation damage</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J of Physics: Condensed Matter</w:t>
      </w:r>
      <w:r w:rsidRPr="00C638A1">
        <w:rPr>
          <w:rFonts w:ascii="Times New Roman" w:hAnsi="Times New Roman" w:cs="Times New Roman"/>
          <w:sz w:val="28"/>
          <w:szCs w:val="28"/>
          <w:lang w:val="en-US"/>
        </w:rPr>
        <w:t>.</w:t>
      </w:r>
      <w:r w:rsidRPr="00C638A1">
        <w:rPr>
          <w:lang w:val="en-US"/>
        </w:rPr>
        <w:t xml:space="preserve"> </w:t>
      </w:r>
      <w:r w:rsidRPr="00C638A1">
        <w:rPr>
          <w:rFonts w:ascii="Times New Roman" w:hAnsi="Times New Roman" w:cs="Times New Roman"/>
          <w:sz w:val="28"/>
          <w:szCs w:val="28"/>
          <w:lang w:val="kk-KZ"/>
        </w:rPr>
        <w:t>– 2004</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 xml:space="preserve"> – Vol. 49</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 xml:space="preserve"> – P.</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R1491-R1515</w:t>
      </w:r>
      <w:r w:rsidRPr="00C638A1">
        <w:rPr>
          <w:rFonts w:ascii="Times New Roman" w:hAnsi="Times New Roman" w:cs="Times New Roman"/>
          <w:sz w:val="28"/>
          <w:szCs w:val="28"/>
          <w:lang w:val="en-US"/>
        </w:rPr>
        <w:t>.</w:t>
      </w:r>
    </w:p>
    <w:p w14:paraId="6FF4A88E" w14:textId="7E9BBA36"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 xml:space="preserve">Devanathan R., Weber W.J., Gale J.D. Radiation tolerance of ceramics-insights from atomistic simulation of damage accumulation in pyrochlores // Energy and Environmental Science.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10</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3,</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10</w:t>
      </w:r>
      <w:r w:rsidRPr="00C638A1">
        <w:rPr>
          <w:rFonts w:ascii="Times New Roman" w:hAnsi="Times New Roman" w:cs="Times New Roman"/>
          <w:sz w:val="28"/>
          <w:szCs w:val="28"/>
          <w:lang w:val="kk-KZ"/>
        </w:rPr>
        <w:t xml:space="preserve">. – P. </w:t>
      </w:r>
      <w:r w:rsidRPr="00C638A1">
        <w:rPr>
          <w:sz w:val="28"/>
          <w:szCs w:val="28"/>
          <w:lang w:val="en-US"/>
        </w:rPr>
        <w:t>1551-1559.</w:t>
      </w:r>
    </w:p>
    <w:p w14:paraId="17F33198" w14:textId="0FE14874" w:rsidR="00B23249" w:rsidRPr="00C638A1" w:rsidRDefault="00B23249" w:rsidP="00B54C9B">
      <w:pPr>
        <w:pStyle w:val="a7"/>
        <w:numPr>
          <w:ilvl w:val="0"/>
          <w:numId w:val="19"/>
        </w:numPr>
        <w:pBdr>
          <w:top w:val="nil"/>
          <w:left w:val="nil"/>
          <w:bottom w:val="nil"/>
          <w:right w:val="nil"/>
          <w:between w:val="nil"/>
          <w:bar w:val="nil"/>
        </w:pBdr>
        <w:tabs>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kk-KZ"/>
        </w:rPr>
        <w:t>Lang M., Toulemonde M., Zhang J.M.</w:t>
      </w:r>
      <w:r w:rsidRPr="00C638A1">
        <w:rPr>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sz w:val="28"/>
          <w:szCs w:val="28"/>
          <w:lang w:val="en-US"/>
        </w:rPr>
        <w:t>Swift heavy ion track formation in Gd</w:t>
      </w:r>
      <w:r w:rsidRPr="00746E83">
        <w:rPr>
          <w:sz w:val="28"/>
          <w:szCs w:val="28"/>
          <w:vertAlign w:val="subscript"/>
          <w:lang w:val="en-US"/>
        </w:rPr>
        <w:t>2</w:t>
      </w:r>
      <w:r w:rsidRPr="00C638A1">
        <w:rPr>
          <w:sz w:val="28"/>
          <w:szCs w:val="28"/>
          <w:lang w:val="en-US"/>
        </w:rPr>
        <w:t>Zr</w:t>
      </w:r>
      <w:r w:rsidRPr="00746E83">
        <w:rPr>
          <w:sz w:val="28"/>
          <w:szCs w:val="28"/>
          <w:vertAlign w:val="subscript"/>
          <w:lang w:val="en-US"/>
        </w:rPr>
        <w:t>2-x</w:t>
      </w:r>
      <w:r w:rsidRPr="00C638A1">
        <w:rPr>
          <w:sz w:val="28"/>
          <w:szCs w:val="28"/>
          <w:lang w:val="en-US"/>
        </w:rPr>
        <w:t>Ti</w:t>
      </w:r>
      <w:r w:rsidRPr="00746E83">
        <w:rPr>
          <w:sz w:val="28"/>
          <w:szCs w:val="28"/>
          <w:vertAlign w:val="subscript"/>
          <w:lang w:val="en-US"/>
        </w:rPr>
        <w:t>x</w:t>
      </w:r>
      <w:r w:rsidRPr="00C638A1">
        <w:rPr>
          <w:sz w:val="28"/>
          <w:szCs w:val="28"/>
          <w:lang w:val="en-US"/>
        </w:rPr>
        <w:t>O</w:t>
      </w:r>
      <w:r w:rsidRPr="00746E83">
        <w:rPr>
          <w:sz w:val="28"/>
          <w:szCs w:val="28"/>
          <w:vertAlign w:val="subscript"/>
          <w:lang w:val="en-US"/>
        </w:rPr>
        <w:t>7</w:t>
      </w:r>
      <w:r w:rsidRPr="00C638A1">
        <w:rPr>
          <w:sz w:val="28"/>
          <w:szCs w:val="28"/>
          <w:lang w:val="en-US"/>
        </w:rPr>
        <w:t xml:space="preserve"> pyrochlore: Effect of electronic energy Loss // Nuclear Instruments and Methods in Physics Research Section B: Beam Interactions with Materials and Atoms. </w:t>
      </w:r>
      <w:r w:rsidRPr="00C638A1">
        <w:rPr>
          <w:rFonts w:ascii="Times New Roman" w:hAnsi="Times New Roman" w:cs="Times New Roman"/>
          <w:sz w:val="28"/>
          <w:szCs w:val="28"/>
          <w:lang w:val="kk-KZ"/>
        </w:rPr>
        <w:t>– 20</w:t>
      </w:r>
      <w:r w:rsidRPr="00C638A1">
        <w:rPr>
          <w:rFonts w:ascii="Times New Roman" w:hAnsi="Times New Roman" w:cs="Times New Roman"/>
          <w:sz w:val="28"/>
          <w:szCs w:val="28"/>
          <w:lang w:val="en-US"/>
        </w:rPr>
        <w:t>1</w:t>
      </w:r>
      <w:r w:rsidRPr="00C638A1">
        <w:rPr>
          <w:rFonts w:ascii="Times New Roman" w:hAnsi="Times New Roman" w:cs="Times New Roman"/>
          <w:sz w:val="28"/>
          <w:szCs w:val="28"/>
          <w:lang w:val="kk-KZ"/>
        </w:rPr>
        <w:t>4</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336.</w:t>
      </w:r>
      <w:r w:rsidRPr="00C638A1">
        <w:rPr>
          <w:rFonts w:ascii="Times New Roman" w:hAnsi="Times New Roman" w:cs="Times New Roman"/>
          <w:sz w:val="28"/>
          <w:szCs w:val="28"/>
          <w:lang w:val="kk-KZ"/>
        </w:rPr>
        <w:t xml:space="preserve"> – P.</w:t>
      </w:r>
      <w:r w:rsidRPr="00C638A1">
        <w:rPr>
          <w:rFonts w:ascii="Times New Roman" w:hAnsi="Times New Roman" w:cs="Times New Roman"/>
          <w:sz w:val="28"/>
          <w:szCs w:val="28"/>
          <w:lang w:val="en-US"/>
        </w:rPr>
        <w:t xml:space="preserve"> </w:t>
      </w:r>
      <w:r w:rsidRPr="00C638A1">
        <w:rPr>
          <w:sz w:val="28"/>
          <w:szCs w:val="28"/>
          <w:lang w:val="en-US"/>
        </w:rPr>
        <w:t>102-115</w:t>
      </w:r>
      <w:r w:rsidRPr="00C638A1">
        <w:rPr>
          <w:rFonts w:ascii="Times New Roman" w:hAnsi="Times New Roman" w:cs="Times New Roman"/>
          <w:sz w:val="28"/>
          <w:szCs w:val="28"/>
          <w:lang w:val="en-US"/>
        </w:rPr>
        <w:t>.</w:t>
      </w:r>
    </w:p>
    <w:p w14:paraId="67C25E2C" w14:textId="6E5386E7"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sz w:val="28"/>
          <w:szCs w:val="28"/>
          <w:lang w:val="en-US"/>
        </w:rPr>
        <w:t xml:space="preserve">Matzke </w:t>
      </w:r>
      <w:proofErr w:type="spellStart"/>
      <w:r w:rsidRPr="00C638A1">
        <w:rPr>
          <w:sz w:val="28"/>
          <w:szCs w:val="28"/>
          <w:lang w:val="en-US"/>
        </w:rPr>
        <w:t>Hj</w:t>
      </w:r>
      <w:proofErr w:type="spellEnd"/>
      <w:r w:rsidRPr="00C638A1">
        <w:rPr>
          <w:sz w:val="28"/>
          <w:szCs w:val="28"/>
          <w:lang w:val="en-US"/>
        </w:rPr>
        <w:t xml:space="preserve">. Radiation damage in crystalline insulators, oxides and ceramic nuclear fuels // Radiation Effects.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1982</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64</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1-4</w:t>
      </w:r>
      <w:r w:rsidRPr="00C638A1">
        <w:rPr>
          <w:rFonts w:ascii="Times New Roman" w:hAnsi="Times New Roman" w:cs="Times New Roman"/>
          <w:sz w:val="28"/>
          <w:szCs w:val="28"/>
          <w:lang w:val="kk-KZ"/>
        </w:rPr>
        <w:t xml:space="preserve">. – P. </w:t>
      </w:r>
      <w:r w:rsidRPr="00C638A1">
        <w:rPr>
          <w:sz w:val="28"/>
          <w:szCs w:val="28"/>
          <w:lang w:val="en-US"/>
        </w:rPr>
        <w:t>3-33</w:t>
      </w:r>
      <w:r w:rsidRPr="00C638A1">
        <w:rPr>
          <w:rFonts w:ascii="Times New Roman" w:hAnsi="Times New Roman" w:cs="Times New Roman"/>
          <w:sz w:val="28"/>
          <w:szCs w:val="28"/>
          <w:lang w:val="kk-KZ"/>
        </w:rPr>
        <w:t>.</w:t>
      </w:r>
    </w:p>
    <w:p w14:paraId="26A3A28A" w14:textId="5073B183"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Naguib H.M.</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 xml:space="preserve"> Kelly</w:t>
      </w:r>
      <w:r w:rsidRPr="00C638A1">
        <w:rPr>
          <w:rFonts w:ascii="Times New Roman" w:hAnsi="Times New Roman" w:cs="Times New Roman"/>
          <w:sz w:val="28"/>
          <w:szCs w:val="28"/>
          <w:lang w:val="en-US"/>
        </w:rPr>
        <w:t xml:space="preserve"> R. Criteria for bombardment-induced structural changes in non-metallic solids // </w:t>
      </w:r>
      <w:r w:rsidRPr="00C638A1">
        <w:rPr>
          <w:sz w:val="28"/>
          <w:szCs w:val="28"/>
          <w:lang w:val="en-US"/>
        </w:rPr>
        <w:t xml:space="preserve">Radiation Effects. </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1975</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25</w:t>
      </w:r>
      <w:r w:rsidRPr="00C638A1">
        <w:rPr>
          <w:rFonts w:ascii="Times New Roman" w:hAnsi="Times New Roman" w:cs="Times New Roman"/>
          <w:sz w:val="28"/>
          <w:szCs w:val="28"/>
          <w:lang w:val="kk-KZ"/>
        </w:rPr>
        <w:t>, №</w:t>
      </w:r>
      <w:r w:rsidRPr="00C638A1">
        <w:rPr>
          <w:rFonts w:ascii="Times New Roman" w:hAnsi="Times New Roman" w:cs="Times New Roman"/>
          <w:sz w:val="28"/>
          <w:szCs w:val="28"/>
          <w:lang w:val="en-US"/>
        </w:rPr>
        <w:t>1</w:t>
      </w:r>
      <w:r w:rsidRPr="00C638A1">
        <w:rPr>
          <w:rFonts w:ascii="Times New Roman" w:hAnsi="Times New Roman" w:cs="Times New Roman"/>
          <w:sz w:val="28"/>
          <w:szCs w:val="28"/>
          <w:lang w:val="kk-KZ"/>
        </w:rPr>
        <w:t xml:space="preserve">. – P. </w:t>
      </w:r>
      <w:r w:rsidRPr="00C638A1">
        <w:rPr>
          <w:sz w:val="28"/>
          <w:szCs w:val="28"/>
          <w:lang w:val="en-US"/>
        </w:rPr>
        <w:t>1-12</w:t>
      </w:r>
      <w:r w:rsidRPr="00C638A1">
        <w:rPr>
          <w:rFonts w:ascii="Times New Roman" w:hAnsi="Times New Roman" w:cs="Times New Roman"/>
          <w:sz w:val="28"/>
          <w:szCs w:val="28"/>
          <w:lang w:val="kk-KZ"/>
        </w:rPr>
        <w:t>.</w:t>
      </w:r>
    </w:p>
    <w:p w14:paraId="6E9F58D4" w14:textId="412E5DC3"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Mansouri S., Marie P., Dufour C.</w:t>
      </w:r>
      <w:r w:rsidR="00A51A9E" w:rsidRPr="00247643">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Swift heavy ions effects in III–V nitrides // Nuclear Instruments and Methods in Physics Research Section B: Beam Interactions with Materials and Atoms. – 2008. – Vol. 266, №12-13. – P. 2814-2818.</w:t>
      </w:r>
    </w:p>
    <w:p w14:paraId="721FAEE7" w14:textId="66A7BA07"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Sall M., Monnet I., Moisy F.</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Track formation in III-N semiconductors irradiated by swift heavy ions and fullerene and re-evaluation of the inelastic thermal spike model // Journal of Materials Science. – 2015. – Vol. 50, №15. – P. 5214-5227.</w:t>
      </w:r>
    </w:p>
    <w:p w14:paraId="4485D7B8" w14:textId="380DFB24" w:rsidR="00B23249" w:rsidRPr="00A51A9E"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Sall M., Monnet I., Grygiel C</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lang w:val="fr-FR"/>
        </w:rPr>
        <w:t xml:space="preserve"> </w:t>
      </w:r>
      <w:r w:rsidRPr="00C638A1">
        <w:rPr>
          <w:rFonts w:ascii="Times New Roman" w:hAnsi="Times New Roman" w:cs="Times New Roman"/>
          <w:sz w:val="28"/>
          <w:szCs w:val="28"/>
          <w:lang w:val="en-US"/>
        </w:rPr>
        <w:t xml:space="preserve">Synergy between electronic and nuclear energy losses for color center creation in </w:t>
      </w:r>
      <w:proofErr w:type="spellStart"/>
      <w:r w:rsidRPr="00C638A1">
        <w:rPr>
          <w:rFonts w:ascii="Times New Roman" w:hAnsi="Times New Roman" w:cs="Times New Roman"/>
          <w:sz w:val="28"/>
          <w:szCs w:val="28"/>
          <w:lang w:val="en-US"/>
        </w:rPr>
        <w:t>AlN</w:t>
      </w:r>
      <w:proofErr w:type="spellEnd"/>
      <w:r w:rsidRPr="00C638A1">
        <w:rPr>
          <w:rFonts w:ascii="Times New Roman" w:hAnsi="Times New Roman" w:cs="Times New Roman"/>
          <w:sz w:val="28"/>
          <w:szCs w:val="28"/>
          <w:lang w:val="en-US"/>
        </w:rPr>
        <w:t xml:space="preserve"> // </w:t>
      </w:r>
      <w:proofErr w:type="spellStart"/>
      <w:r w:rsidR="00746E83" w:rsidRPr="00746E83">
        <w:rPr>
          <w:rFonts w:ascii="Times New Roman" w:hAnsi="Times New Roman" w:cs="Times New Roman"/>
          <w:sz w:val="28"/>
          <w:szCs w:val="28"/>
          <w:lang w:val="en-US"/>
        </w:rPr>
        <w:t>Europhysics</w:t>
      </w:r>
      <w:proofErr w:type="spellEnd"/>
      <w:r w:rsidR="00746E83" w:rsidRPr="00746E83">
        <w:rPr>
          <w:rFonts w:ascii="Times New Roman" w:hAnsi="Times New Roman" w:cs="Times New Roman"/>
          <w:sz w:val="28"/>
          <w:szCs w:val="28"/>
          <w:lang w:val="en-US"/>
        </w:rPr>
        <w:t xml:space="preserve"> Letters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201</w:t>
      </w:r>
      <w:r w:rsidRPr="00C638A1">
        <w:rPr>
          <w:rFonts w:ascii="Times New Roman" w:hAnsi="Times New Roman" w:cs="Times New Roman"/>
          <w:sz w:val="28"/>
          <w:szCs w:val="28"/>
          <w:lang w:val="en-US"/>
        </w:rPr>
        <w:t>3</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102</w:t>
      </w:r>
      <w:r w:rsidRPr="00C638A1">
        <w:rPr>
          <w:rFonts w:ascii="Times New Roman" w:hAnsi="Times New Roman" w:cs="Times New Roman"/>
          <w:sz w:val="28"/>
          <w:szCs w:val="28"/>
          <w:lang w:val="kk-KZ"/>
        </w:rPr>
        <w:t xml:space="preserve">, № </w:t>
      </w:r>
      <w:r w:rsidRPr="00C638A1">
        <w:rPr>
          <w:rFonts w:ascii="Times New Roman" w:hAnsi="Times New Roman" w:cs="Times New Roman"/>
          <w:sz w:val="28"/>
          <w:szCs w:val="28"/>
          <w:lang w:val="en-US"/>
        </w:rPr>
        <w:t>2</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26002</w:t>
      </w:r>
      <w:r w:rsidR="00A51A9E">
        <w:rPr>
          <w:rFonts w:ascii="Times New Roman" w:hAnsi="Times New Roman" w:cs="Times New Roman"/>
          <w:sz w:val="28"/>
          <w:szCs w:val="28"/>
          <w:lang w:val="en-US"/>
        </w:rPr>
        <w:t>-1-26002-5</w:t>
      </w:r>
      <w:r w:rsidRPr="00C638A1">
        <w:rPr>
          <w:rFonts w:ascii="Times New Roman" w:hAnsi="Times New Roman" w:cs="Times New Roman"/>
          <w:sz w:val="28"/>
          <w:szCs w:val="28"/>
          <w:lang w:val="kk-KZ"/>
        </w:rPr>
        <w:t>.</w:t>
      </w:r>
    </w:p>
    <w:p w14:paraId="5DB174CD" w14:textId="0EFDD422" w:rsidR="00B23249" w:rsidRPr="00A51A9E"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A51A9E">
        <w:rPr>
          <w:rFonts w:ascii="Times New Roman" w:hAnsi="Times New Roman" w:cs="Times New Roman"/>
          <w:sz w:val="28"/>
          <w:szCs w:val="28"/>
          <w:lang w:val="kk-KZ"/>
        </w:rPr>
        <w:t xml:space="preserve">Skuratov V.A., Uglov V.V., Sokhatsky A.S. </w:t>
      </w:r>
      <w:r w:rsidR="00E71508" w:rsidRPr="00A51A9E">
        <w:rPr>
          <w:rFonts w:ascii="Times New Roman" w:hAnsi="Times New Roman" w:cs="Times New Roman"/>
          <w:sz w:val="28"/>
          <w:szCs w:val="28"/>
          <w:lang w:val="kk-KZ"/>
        </w:rPr>
        <w:t>et al.</w:t>
      </w:r>
      <w:r w:rsidRPr="00A51A9E">
        <w:rPr>
          <w:rFonts w:ascii="Times New Roman" w:hAnsi="Times New Roman" w:cs="Times New Roman"/>
          <w:sz w:val="28"/>
          <w:szCs w:val="28"/>
          <w:lang w:val="kk-KZ"/>
        </w:rPr>
        <w:t xml:space="preserve"> Radiation stability of nanocrystalline ZrN coatings irradiated with high energy Xe and Bi ions // </w:t>
      </w:r>
      <w:r w:rsidR="00A51A9E">
        <w:rPr>
          <w:rFonts w:ascii="Times New Roman" w:hAnsi="Times New Roman" w:cs="Times New Roman"/>
          <w:sz w:val="28"/>
          <w:szCs w:val="28"/>
          <w:lang w:val="en-US"/>
        </w:rPr>
        <w:t xml:space="preserve">Procced. </w:t>
      </w:r>
      <w:r w:rsidRPr="00A51A9E">
        <w:rPr>
          <w:rFonts w:ascii="Times New Roman" w:hAnsi="Times New Roman" w:cs="Times New Roman"/>
          <w:sz w:val="28"/>
          <w:szCs w:val="28"/>
          <w:lang w:val="kk-KZ"/>
        </w:rPr>
        <w:t xml:space="preserve">9th </w:t>
      </w:r>
      <w:r w:rsidR="00A51A9E" w:rsidRPr="00A51A9E">
        <w:rPr>
          <w:rFonts w:ascii="Times New Roman" w:hAnsi="Times New Roman" w:cs="Times New Roman"/>
          <w:sz w:val="28"/>
          <w:szCs w:val="28"/>
          <w:lang w:val="kk-KZ"/>
        </w:rPr>
        <w:t>internat</w:t>
      </w:r>
      <w:r w:rsidR="00A51A9E">
        <w:rPr>
          <w:rFonts w:ascii="Times New Roman" w:hAnsi="Times New Roman" w:cs="Times New Roman"/>
          <w:sz w:val="28"/>
          <w:szCs w:val="28"/>
          <w:lang w:val="en-US"/>
        </w:rPr>
        <w:t>.</w:t>
      </w:r>
      <w:r w:rsidR="00A51A9E" w:rsidRPr="00A51A9E">
        <w:rPr>
          <w:rFonts w:ascii="Times New Roman" w:hAnsi="Times New Roman" w:cs="Times New Roman"/>
          <w:sz w:val="28"/>
          <w:szCs w:val="28"/>
          <w:lang w:val="kk-KZ"/>
        </w:rPr>
        <w:t xml:space="preserve"> conf</w:t>
      </w:r>
      <w:r w:rsidR="00A51A9E">
        <w:rPr>
          <w:rFonts w:ascii="Times New Roman" w:hAnsi="Times New Roman" w:cs="Times New Roman"/>
          <w:sz w:val="28"/>
          <w:szCs w:val="28"/>
          <w:lang w:val="en-US"/>
        </w:rPr>
        <w:t>.</w:t>
      </w:r>
      <w:r w:rsidRPr="00A51A9E">
        <w:rPr>
          <w:rFonts w:ascii="Times New Roman" w:hAnsi="Times New Roman" w:cs="Times New Roman"/>
          <w:sz w:val="28"/>
          <w:szCs w:val="28"/>
          <w:lang w:val="kk-KZ"/>
        </w:rPr>
        <w:t xml:space="preserve"> “Interaction of Radiation with Solids”. –</w:t>
      </w:r>
      <w:r w:rsidRPr="00A51A9E">
        <w:rPr>
          <w:rFonts w:ascii="Times New Roman" w:hAnsi="Times New Roman" w:cs="Times New Roman"/>
          <w:sz w:val="28"/>
          <w:szCs w:val="28"/>
          <w:lang w:val="en-US"/>
        </w:rPr>
        <w:t xml:space="preserve"> </w:t>
      </w:r>
      <w:r w:rsidR="00A51A9E" w:rsidRPr="00A51A9E">
        <w:rPr>
          <w:rFonts w:ascii="Times New Roman" w:eastAsia="Times New Roman" w:hAnsi="Times New Roman" w:cs="Times New Roman"/>
          <w:color w:val="auto"/>
          <w:sz w:val="28"/>
          <w:szCs w:val="28"/>
          <w:lang w:val="en-US" w:eastAsia="ru-RU" w:bidi="ar-SA"/>
        </w:rPr>
        <w:t xml:space="preserve">Minsk, </w:t>
      </w:r>
      <w:r w:rsidRPr="00A51A9E">
        <w:rPr>
          <w:rFonts w:ascii="Times New Roman" w:hAnsi="Times New Roman" w:cs="Times New Roman"/>
          <w:sz w:val="28"/>
          <w:szCs w:val="28"/>
          <w:lang w:val="kk-KZ"/>
        </w:rPr>
        <w:t>2011. – P. 91-93.</w:t>
      </w:r>
    </w:p>
    <w:p w14:paraId="7BDAB6D5" w14:textId="4E12BD45"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van Vuuren </w:t>
      </w:r>
      <w:r w:rsidR="00A51A9E" w:rsidRPr="00C638A1">
        <w:rPr>
          <w:rFonts w:ascii="Times New Roman" w:hAnsi="Times New Roman" w:cs="Times New Roman"/>
          <w:sz w:val="28"/>
          <w:szCs w:val="28"/>
          <w:lang w:val="kk-KZ"/>
        </w:rPr>
        <w:t>J</w:t>
      </w:r>
      <w:r w:rsidR="00A51A9E" w:rsidRPr="00247643">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A., Skuratov V.A., Uglov V.V. </w:t>
      </w:r>
      <w:r w:rsidR="00E71508">
        <w:rPr>
          <w:rFonts w:ascii="Times New Roman" w:hAnsi="Times New Roman" w:cs="Times New Roman"/>
          <w:sz w:val="28"/>
          <w:szCs w:val="28"/>
          <w:lang w:val="kk-KZ"/>
        </w:rPr>
        <w:t>et al.</w:t>
      </w:r>
      <w:r w:rsidRPr="00C638A1">
        <w:rPr>
          <w:lang w:val="kk-KZ"/>
        </w:rPr>
        <w:t xml:space="preserve"> </w:t>
      </w:r>
      <w:r w:rsidRPr="00C638A1">
        <w:rPr>
          <w:rFonts w:ascii="Times New Roman" w:hAnsi="Times New Roman" w:cs="Times New Roman"/>
          <w:sz w:val="28"/>
          <w:szCs w:val="28"/>
          <w:lang w:val="kk-KZ"/>
        </w:rPr>
        <w:t>Radiation tolerance of nanostructured ZrN coatings against swift heavy ion irradiation // Journal of Nuclear Materials. – 2013. – Vol. 442, №1-3. – P. 507-511.</w:t>
      </w:r>
    </w:p>
    <w:p w14:paraId="10A50BD5" w14:textId="77777777"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t>Yamane J., Imai M., Yano T. Fabrication and basic characterization of silicon nitride ceramics as an inert matrix // Progress in Nuclear Energy. – 2008. – Vol. 50. – P. 621-624.</w:t>
      </w:r>
    </w:p>
    <w:p w14:paraId="26C3A6FF" w14:textId="339A85CA"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Vlasukova L.A., Komarov F.F., Yuvchenko V.N.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Ion tracks in amorphous silicon nitride // Bulletin of the Russian Academy of Sciences: Physics. – 2010. – Vol. 74. – P. 206</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208.</w:t>
      </w:r>
    </w:p>
    <w:p w14:paraId="3AEA5C74" w14:textId="548B3B76"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lastRenderedPageBreak/>
        <w:t>Vlasukova L., Komarov F., Yuvchenko V.</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Etching of latent tracks in amorphous SiO</w:t>
      </w:r>
      <w:r w:rsidRPr="00746E83">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and Si</w:t>
      </w:r>
      <w:r w:rsidRPr="00746E83">
        <w:rPr>
          <w:rFonts w:ascii="Times New Roman" w:hAnsi="Times New Roman" w:cs="Times New Roman"/>
          <w:sz w:val="28"/>
          <w:szCs w:val="28"/>
          <w:vertAlign w:val="subscript"/>
          <w:lang w:val="kk-KZ"/>
        </w:rPr>
        <w:t>3</w:t>
      </w:r>
      <w:r w:rsidRPr="00C638A1">
        <w:rPr>
          <w:rFonts w:ascii="Times New Roman" w:hAnsi="Times New Roman" w:cs="Times New Roman"/>
          <w:sz w:val="28"/>
          <w:szCs w:val="28"/>
          <w:lang w:val="kk-KZ"/>
        </w:rPr>
        <w:t>N</w:t>
      </w:r>
      <w:r w:rsidRPr="00746E83">
        <w:rPr>
          <w:rFonts w:ascii="Times New Roman" w:hAnsi="Times New Roman" w:cs="Times New Roman"/>
          <w:sz w:val="28"/>
          <w:szCs w:val="28"/>
          <w:vertAlign w:val="subscript"/>
          <w:lang w:val="kk-KZ"/>
        </w:rPr>
        <w:t>4</w:t>
      </w:r>
      <w:r w:rsidRPr="00C638A1">
        <w:rPr>
          <w:rFonts w:ascii="Times New Roman" w:hAnsi="Times New Roman" w:cs="Times New Roman"/>
          <w:sz w:val="28"/>
          <w:szCs w:val="28"/>
          <w:lang w:val="kk-KZ"/>
        </w:rPr>
        <w:t>: Simulation and experiment // Vacuum. – 2016. – Vol.</w:t>
      </w:r>
      <w:r w:rsidR="00A51A9E">
        <w:rPr>
          <w:rFonts w:ascii="Times New Roman" w:hAnsi="Times New Roman" w:cs="Times New Roman"/>
          <w:sz w:val="28"/>
          <w:szCs w:val="28"/>
          <w:lang w:val="en-US"/>
        </w:rPr>
        <w:t> </w:t>
      </w:r>
      <w:r w:rsidRPr="00C638A1">
        <w:rPr>
          <w:rFonts w:ascii="Times New Roman" w:hAnsi="Times New Roman" w:cs="Times New Roman"/>
          <w:sz w:val="28"/>
          <w:szCs w:val="28"/>
          <w:lang w:val="kk-KZ"/>
        </w:rPr>
        <w:t>129. – P. 137</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141.</w:t>
      </w:r>
    </w:p>
    <w:p w14:paraId="4BE9A37C" w14:textId="0764A49D"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Hayashi H., Matsuzaki S., Nakajima K.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Local heating induced by single MeV C</w:t>
      </w:r>
      <w:r w:rsidRPr="00746E83">
        <w:rPr>
          <w:rFonts w:ascii="Times New Roman" w:hAnsi="Times New Roman" w:cs="Times New Roman"/>
          <w:sz w:val="28"/>
          <w:szCs w:val="28"/>
          <w:vertAlign w:val="subscript"/>
          <w:lang w:val="kk-KZ"/>
        </w:rPr>
        <w:t>60</w:t>
      </w:r>
      <w:r w:rsidRPr="00C638A1">
        <w:rPr>
          <w:rFonts w:ascii="Times New Roman" w:hAnsi="Times New Roman" w:cs="Times New Roman"/>
          <w:sz w:val="28"/>
          <w:szCs w:val="28"/>
          <w:lang w:val="kk-KZ"/>
        </w:rPr>
        <w:t xml:space="preserve"> ion impacts // Nuclear Instruments and Methods in Physics Research Section B: Beam Interactions with Materials and Atoms. – 2017. – Vol. 406. – P.</w:t>
      </w:r>
      <w:r w:rsidR="00A51A9E">
        <w:rPr>
          <w:rFonts w:ascii="Times New Roman" w:hAnsi="Times New Roman" w:cs="Times New Roman"/>
          <w:sz w:val="28"/>
          <w:szCs w:val="28"/>
          <w:lang w:val="en-US"/>
        </w:rPr>
        <w:t> </w:t>
      </w:r>
      <w:r w:rsidRPr="00C638A1">
        <w:rPr>
          <w:rFonts w:ascii="Times New Roman" w:hAnsi="Times New Roman" w:cs="Times New Roman"/>
          <w:sz w:val="28"/>
          <w:szCs w:val="28"/>
          <w:lang w:val="kk-KZ"/>
        </w:rPr>
        <w:t>591-595.</w:t>
      </w:r>
    </w:p>
    <w:p w14:paraId="5D31A19D" w14:textId="1918FC47"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H</w:t>
      </w:r>
      <w:r w:rsidR="00D43DEC">
        <w:rPr>
          <w:rFonts w:ascii="Times New Roman" w:hAnsi="Times New Roman" w:cs="Times New Roman"/>
          <w:sz w:val="28"/>
          <w:szCs w:val="28"/>
          <w:lang w:val="fr-FR"/>
        </w:rPr>
        <w:t>e</w:t>
      </w:r>
      <w:r w:rsidRPr="00C638A1">
        <w:rPr>
          <w:rFonts w:ascii="Times New Roman" w:hAnsi="Times New Roman" w:cs="Times New Roman"/>
          <w:sz w:val="28"/>
          <w:szCs w:val="28"/>
          <w:lang w:val="fr-FR"/>
        </w:rPr>
        <w:t>mon</w:t>
      </w:r>
      <w:proofErr w:type="spellEnd"/>
      <w:r w:rsidRPr="00C638A1">
        <w:rPr>
          <w:rFonts w:ascii="Times New Roman" w:hAnsi="Times New Roman" w:cs="Times New Roman"/>
          <w:sz w:val="28"/>
          <w:szCs w:val="28"/>
          <w:lang w:val="fr-FR"/>
        </w:rPr>
        <w:t xml:space="preserve"> S., Dufour C., </w:t>
      </w:r>
      <w:proofErr w:type="spellStart"/>
      <w:r w:rsidRPr="00C638A1">
        <w:rPr>
          <w:rFonts w:ascii="Times New Roman" w:hAnsi="Times New Roman" w:cs="Times New Roman"/>
          <w:sz w:val="28"/>
          <w:szCs w:val="28"/>
          <w:lang w:val="fr-FR"/>
        </w:rPr>
        <w:t>Gourbilleau</w:t>
      </w:r>
      <w:proofErr w:type="spellEnd"/>
      <w:r w:rsidRPr="00C638A1">
        <w:rPr>
          <w:rFonts w:ascii="Times New Roman" w:hAnsi="Times New Roman" w:cs="Times New Roman"/>
          <w:sz w:val="28"/>
          <w:szCs w:val="28"/>
          <w:lang w:val="fr-FR"/>
        </w:rPr>
        <w:t xml:space="preserve"> F.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Influence of the grain size: yttrium oxide irradiated with swift heavy ions // Nuclear Instruments and Methods in Physics Research Section B</w:t>
      </w:r>
      <w:r w:rsidR="00746E83" w:rsidRPr="00C638A1">
        <w:rPr>
          <w:rFonts w:ascii="Times New Roman" w:hAnsi="Times New Roman" w:cs="Times New Roman"/>
          <w:sz w:val="28"/>
          <w:szCs w:val="28"/>
          <w:lang w:val="kk-KZ"/>
        </w:rPr>
        <w:t xml:space="preserve">: Beam Interactions with Materials and Atoms. </w:t>
      </w:r>
      <w:r w:rsidRPr="00C638A1">
        <w:rPr>
          <w:rFonts w:ascii="Times New Roman" w:hAnsi="Times New Roman" w:cs="Times New Roman"/>
          <w:sz w:val="28"/>
          <w:szCs w:val="28"/>
          <w:lang w:val="en-US"/>
        </w:rPr>
        <w:t>– 1998. – Vol. 146, №1-4. – P. 443-448.</w:t>
      </w:r>
    </w:p>
    <w:p w14:paraId="5411EE82" w14:textId="6ECD85D6"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Kalita</w:t>
      </w:r>
      <w:proofErr w:type="spellEnd"/>
      <w:r w:rsidRPr="00C638A1">
        <w:rPr>
          <w:rFonts w:ascii="Times New Roman" w:hAnsi="Times New Roman" w:cs="Times New Roman"/>
          <w:sz w:val="28"/>
          <w:szCs w:val="28"/>
          <w:lang w:val="fr-FR"/>
        </w:rPr>
        <w:t xml:space="preserve"> P., Ghosh S., Gutierrez G.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Grain size effect on the radiation damage tolerance of cubic zirconia against simultaneous low and high energy heavy ions: Nano triumphs bulk // Scientific Reports. – 2021. – Vol. 11. – P. 1-10.</w:t>
      </w:r>
    </w:p>
    <w:p w14:paraId="4EF7CF56" w14:textId="39A84625"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247643">
        <w:rPr>
          <w:rFonts w:ascii="Times New Roman" w:hAnsi="Times New Roman" w:cs="Times New Roman"/>
          <w:sz w:val="28"/>
          <w:szCs w:val="28"/>
          <w:lang w:val="fr-FR"/>
        </w:rPr>
        <w:t>Palomares</w:t>
      </w:r>
      <w:proofErr w:type="spellEnd"/>
      <w:r w:rsidRPr="00247643">
        <w:rPr>
          <w:rFonts w:ascii="Times New Roman" w:hAnsi="Times New Roman" w:cs="Times New Roman"/>
          <w:sz w:val="28"/>
          <w:szCs w:val="28"/>
          <w:lang w:val="fr-FR"/>
        </w:rPr>
        <w:t xml:space="preserve"> R.I., Tracy C.L., Zhang F.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In situ defect annealing of swift heavy ion irradiated CeO</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and ThO</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using synchrotron X-ray diffraction and a hydrothermal diamond anvil cell // Journal of Applied Crystallography. – 2015. – Vol. 48. – P. 711-717.</w:t>
      </w:r>
    </w:p>
    <w:p w14:paraId="13D9F57B" w14:textId="205AA6FB"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Liu W., Ji Y., Tan P.</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 xml:space="preserve">Irradiation induced microstructure evolution in nanostructured materials: </w:t>
      </w:r>
      <w:r w:rsidR="00A51A9E" w:rsidRPr="00C638A1">
        <w:rPr>
          <w:rFonts w:ascii="Times New Roman" w:hAnsi="Times New Roman" w:cs="Times New Roman"/>
          <w:sz w:val="28"/>
          <w:szCs w:val="28"/>
          <w:lang w:val="kk-KZ"/>
        </w:rPr>
        <w:t>a</w:t>
      </w:r>
      <w:r w:rsidRPr="00C638A1">
        <w:rPr>
          <w:rFonts w:ascii="Times New Roman" w:hAnsi="Times New Roman" w:cs="Times New Roman"/>
          <w:sz w:val="28"/>
          <w:szCs w:val="28"/>
          <w:lang w:val="kk-KZ"/>
        </w:rPr>
        <w:t xml:space="preserve"> review // Materials. – 2016. – Vol. 9. – P. 105</w:t>
      </w:r>
      <w:r w:rsidR="00A51A9E">
        <w:rPr>
          <w:rFonts w:ascii="Times New Roman" w:hAnsi="Times New Roman" w:cs="Times New Roman"/>
          <w:sz w:val="28"/>
          <w:szCs w:val="28"/>
          <w:lang w:val="en-US"/>
        </w:rPr>
        <w:t>-10-105-15</w:t>
      </w:r>
      <w:r w:rsidRPr="00C638A1">
        <w:rPr>
          <w:rFonts w:ascii="Times New Roman" w:hAnsi="Times New Roman" w:cs="Times New Roman"/>
          <w:sz w:val="28"/>
          <w:szCs w:val="28"/>
          <w:lang w:val="kk-KZ"/>
        </w:rPr>
        <w:t>.</w:t>
      </w:r>
    </w:p>
    <w:p w14:paraId="2BAB1DFE" w14:textId="42A209CC"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fr-FR"/>
        </w:rPr>
        <w:t xml:space="preserve">Berthelot A., </w:t>
      </w:r>
      <w:proofErr w:type="spellStart"/>
      <w:r w:rsidRPr="00C638A1">
        <w:rPr>
          <w:rFonts w:ascii="Times New Roman" w:hAnsi="Times New Roman" w:cs="Times New Roman"/>
          <w:sz w:val="28"/>
          <w:szCs w:val="28"/>
          <w:lang w:val="fr-FR"/>
        </w:rPr>
        <w:t>H</w:t>
      </w:r>
      <w:r w:rsidR="00D43DEC">
        <w:rPr>
          <w:rFonts w:ascii="Times New Roman" w:hAnsi="Times New Roman" w:cs="Times New Roman"/>
          <w:sz w:val="28"/>
          <w:szCs w:val="28"/>
          <w:lang w:val="fr-FR"/>
        </w:rPr>
        <w:t>e</w:t>
      </w:r>
      <w:r w:rsidRPr="00C638A1">
        <w:rPr>
          <w:rFonts w:ascii="Times New Roman" w:hAnsi="Times New Roman" w:cs="Times New Roman"/>
          <w:sz w:val="28"/>
          <w:szCs w:val="28"/>
          <w:lang w:val="fr-FR"/>
        </w:rPr>
        <w:t>mon</w:t>
      </w:r>
      <w:proofErr w:type="spellEnd"/>
      <w:r w:rsidRPr="00C638A1">
        <w:rPr>
          <w:rFonts w:ascii="Times New Roman" w:hAnsi="Times New Roman" w:cs="Times New Roman"/>
          <w:sz w:val="28"/>
          <w:szCs w:val="28"/>
          <w:lang w:val="fr-FR"/>
        </w:rPr>
        <w:t xml:space="preserve"> S., </w:t>
      </w:r>
      <w:proofErr w:type="spellStart"/>
      <w:r w:rsidRPr="00C638A1">
        <w:rPr>
          <w:rFonts w:ascii="Times New Roman" w:hAnsi="Times New Roman" w:cs="Times New Roman"/>
          <w:sz w:val="28"/>
          <w:szCs w:val="28"/>
          <w:lang w:val="fr-FR"/>
        </w:rPr>
        <w:t>Gourbilleau</w:t>
      </w:r>
      <w:proofErr w:type="spellEnd"/>
      <w:r w:rsidRPr="00C638A1">
        <w:rPr>
          <w:rFonts w:ascii="Times New Roman" w:hAnsi="Times New Roman" w:cs="Times New Roman"/>
          <w:sz w:val="28"/>
          <w:szCs w:val="28"/>
          <w:lang w:val="fr-FR"/>
        </w:rPr>
        <w:t xml:space="preserve"> F.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Nanometric size effects on irradiation of tin oxide powder // Nuclear Instruments and Methods in Physics Research Section B</w:t>
      </w:r>
      <w:r w:rsidR="00746E83" w:rsidRPr="00C638A1">
        <w:rPr>
          <w:rFonts w:ascii="Times New Roman" w:hAnsi="Times New Roman" w:cs="Times New Roman"/>
          <w:sz w:val="28"/>
          <w:szCs w:val="28"/>
          <w:lang w:val="kk-KZ"/>
        </w:rPr>
        <w:t>.</w:t>
      </w:r>
      <w:r w:rsidRPr="00C638A1">
        <w:rPr>
          <w:rFonts w:ascii="Times New Roman" w:hAnsi="Times New Roman" w:cs="Times New Roman"/>
          <w:sz w:val="28"/>
          <w:szCs w:val="28"/>
          <w:lang w:val="en-US"/>
        </w:rPr>
        <w:t xml:space="preserve"> – 1998. – Vol. 146, №1-4. – P. 437-442.</w:t>
      </w:r>
    </w:p>
    <w:p w14:paraId="5EAA567D" w14:textId="16A2B5D6"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t>Ishikawa N., Taguchi T., Ogawa H. Comprehensive understanding of hillocks and ion tracks in ceramics irradiated with swift heavy ions // Quantum Beam Science. – 2020. – Vol. 4. – P. 43</w:t>
      </w:r>
      <w:r w:rsidR="00A51A9E">
        <w:rPr>
          <w:rFonts w:ascii="Times New Roman" w:hAnsi="Times New Roman" w:cs="Times New Roman"/>
          <w:sz w:val="28"/>
          <w:szCs w:val="28"/>
          <w:lang w:val="en-US"/>
        </w:rPr>
        <w:t>-1-43-14</w:t>
      </w:r>
      <w:r w:rsidRPr="00C638A1">
        <w:rPr>
          <w:rFonts w:ascii="Times New Roman" w:hAnsi="Times New Roman" w:cs="Times New Roman"/>
          <w:sz w:val="28"/>
          <w:szCs w:val="28"/>
          <w:lang w:val="en-US"/>
        </w:rPr>
        <w:t>.</w:t>
      </w:r>
    </w:p>
    <w:p w14:paraId="47C4E29C" w14:textId="4A0E6C0C"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Zhai</w:t>
      </w:r>
      <w:proofErr w:type="spellEnd"/>
      <w:r w:rsidRPr="00C638A1">
        <w:rPr>
          <w:rFonts w:ascii="Times New Roman" w:hAnsi="Times New Roman" w:cs="Times New Roman"/>
          <w:sz w:val="28"/>
          <w:szCs w:val="28"/>
          <w:lang w:val="fr-FR"/>
        </w:rPr>
        <w:t xml:space="preserve"> P., Nan S., Xu L.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Fine structure of swift heavy ion track in rutile TiO</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 xml:space="preserve"> // Nuclear Instruments and Methods in Physics Research Section B</w:t>
      </w:r>
      <w:r w:rsidR="00746E83" w:rsidRPr="00C638A1">
        <w:rPr>
          <w:rFonts w:ascii="Times New Roman" w:hAnsi="Times New Roman" w:cs="Times New Roman"/>
          <w:sz w:val="28"/>
          <w:szCs w:val="28"/>
          <w:lang w:val="kk-KZ"/>
        </w:rPr>
        <w:t>: Beam Interactions with Materials and Atoms.</w:t>
      </w:r>
      <w:r w:rsidRPr="00C638A1">
        <w:rPr>
          <w:rFonts w:ascii="Times New Roman" w:hAnsi="Times New Roman" w:cs="Times New Roman"/>
          <w:sz w:val="28"/>
          <w:szCs w:val="28"/>
          <w:lang w:val="en-US"/>
        </w:rPr>
        <w:t xml:space="preserve"> – 2019. – Vol. 457. – P. 72-79</w:t>
      </w:r>
      <w:r w:rsidRPr="00C638A1">
        <w:rPr>
          <w:rFonts w:ascii="Times New Roman" w:hAnsi="Times New Roman" w:cs="Times New Roman"/>
          <w:sz w:val="28"/>
          <w:szCs w:val="28"/>
          <w:lang w:val="kk-KZ"/>
        </w:rPr>
        <w:t>.</w:t>
      </w:r>
    </w:p>
    <w:p w14:paraId="67365568" w14:textId="7EB9F322"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fr-FR"/>
        </w:rPr>
        <w:t xml:space="preserve">Berthelot A., </w:t>
      </w:r>
      <w:proofErr w:type="spellStart"/>
      <w:r w:rsidRPr="00C638A1">
        <w:rPr>
          <w:rFonts w:ascii="Times New Roman" w:hAnsi="Times New Roman" w:cs="Times New Roman"/>
          <w:sz w:val="28"/>
          <w:szCs w:val="28"/>
          <w:lang w:val="fr-FR"/>
        </w:rPr>
        <w:t>Gourbilleau</w:t>
      </w:r>
      <w:proofErr w:type="spellEnd"/>
      <w:r w:rsidRPr="00C638A1">
        <w:rPr>
          <w:rFonts w:ascii="Times New Roman" w:hAnsi="Times New Roman" w:cs="Times New Roman"/>
          <w:sz w:val="28"/>
          <w:szCs w:val="28"/>
          <w:lang w:val="fr-FR"/>
        </w:rPr>
        <w:t xml:space="preserve"> F., Dufour C.</w:t>
      </w:r>
      <w:r w:rsidR="00A51A9E">
        <w:rPr>
          <w:rFonts w:ascii="Times New Roman" w:hAnsi="Times New Roman" w:cs="Times New Roman"/>
          <w:sz w:val="28"/>
          <w:szCs w:val="28"/>
          <w:lang w:val="fr-FR"/>
        </w:rPr>
        <w:t xml:space="preserve">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Irradiation of a tin oxide nanometric powder with swift heavy ions // Nuclear Instruments and Methods in Physics Research Section B</w:t>
      </w:r>
      <w:r w:rsidR="00A175A0" w:rsidRPr="00C638A1">
        <w:rPr>
          <w:rFonts w:ascii="Times New Roman" w:hAnsi="Times New Roman" w:cs="Times New Roman"/>
          <w:sz w:val="28"/>
          <w:szCs w:val="28"/>
          <w:lang w:val="kk-KZ"/>
        </w:rPr>
        <w:t>: Beam Interactions with Materials and Atoms</w:t>
      </w:r>
      <w:r w:rsidRPr="00C638A1">
        <w:rPr>
          <w:rFonts w:ascii="Times New Roman" w:hAnsi="Times New Roman" w:cs="Times New Roman"/>
          <w:sz w:val="28"/>
          <w:szCs w:val="28"/>
          <w:lang w:val="en-US"/>
        </w:rPr>
        <w:t>. – 2000. – Vol. 166. – P. 927-932.</w:t>
      </w:r>
    </w:p>
    <w:p w14:paraId="2A7775B6" w14:textId="231405D2"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247643">
        <w:rPr>
          <w:rFonts w:ascii="Times New Roman" w:hAnsi="Times New Roman" w:cs="Times New Roman"/>
          <w:sz w:val="28"/>
          <w:szCs w:val="28"/>
          <w:lang w:val="kk-KZ"/>
        </w:rPr>
        <w:t>Shivaramu N.J., Lakshminarasappa B.N., Nagabhushana K.R.</w:t>
      </w:r>
      <w:r w:rsidR="00A51A9E" w:rsidRPr="00247643">
        <w:rPr>
          <w:rFonts w:ascii="Times New Roman" w:hAnsi="Times New Roman" w:cs="Times New Roman"/>
          <w:sz w:val="28"/>
          <w:szCs w:val="28"/>
          <w:lang w:val="kk-KZ"/>
        </w:rPr>
        <w:t xml:space="preserve"> et al.</w:t>
      </w:r>
      <w:r w:rsidRPr="00247643">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Ion beam induced cubic to monoclinic phase transformation of nanocrystalline yttria // Nuclear Instruments and Methods in Physics Research Section B</w:t>
      </w:r>
      <w:r w:rsidR="00A175A0" w:rsidRPr="00C638A1">
        <w:rPr>
          <w:rFonts w:ascii="Times New Roman" w:hAnsi="Times New Roman" w:cs="Times New Roman"/>
          <w:sz w:val="28"/>
          <w:szCs w:val="28"/>
          <w:lang w:val="kk-KZ"/>
        </w:rPr>
        <w:t>: Beam Interactions with Materials and Atoms</w:t>
      </w:r>
      <w:r w:rsidRPr="00C638A1">
        <w:rPr>
          <w:rFonts w:ascii="Times New Roman" w:hAnsi="Times New Roman" w:cs="Times New Roman"/>
          <w:sz w:val="28"/>
          <w:szCs w:val="28"/>
          <w:lang w:val="en-US"/>
        </w:rPr>
        <w:t>. – 2016. – Vol. 379. – P. 73-77.</w:t>
      </w:r>
    </w:p>
    <w:p w14:paraId="43EB956B" w14:textId="33F3A95C"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fr-FR"/>
        </w:rPr>
        <w:t xml:space="preserve">Allen T.R., Gan J., Cole J.I.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Radiation response of a 9 chromium oxide dispersion strengthened steel to heavy ion irradiation // Journal of Nuclear Materials. – 2008. – Vol. 375. – P. 26-37.</w:t>
      </w:r>
    </w:p>
    <w:p w14:paraId="3FCFFC98" w14:textId="5D3F65A6"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Lescoat</w:t>
      </w:r>
      <w:proofErr w:type="spellEnd"/>
      <w:r w:rsidRPr="00C638A1">
        <w:rPr>
          <w:rFonts w:ascii="Times New Roman" w:hAnsi="Times New Roman" w:cs="Times New Roman"/>
          <w:sz w:val="28"/>
          <w:szCs w:val="28"/>
          <w:lang w:val="fr-FR"/>
        </w:rPr>
        <w:t xml:space="preserve"> M.-L., Monnet I., </w:t>
      </w:r>
      <w:proofErr w:type="spellStart"/>
      <w:r w:rsidRPr="00C638A1">
        <w:rPr>
          <w:rFonts w:ascii="Times New Roman" w:hAnsi="Times New Roman" w:cs="Times New Roman"/>
          <w:sz w:val="28"/>
          <w:szCs w:val="28"/>
          <w:lang w:val="fr-FR"/>
        </w:rPr>
        <w:t>Ribis</w:t>
      </w:r>
      <w:proofErr w:type="spellEnd"/>
      <w:r w:rsidRPr="00C638A1">
        <w:rPr>
          <w:rFonts w:ascii="Times New Roman" w:hAnsi="Times New Roman" w:cs="Times New Roman"/>
          <w:sz w:val="28"/>
          <w:szCs w:val="28"/>
          <w:lang w:val="fr-FR"/>
        </w:rPr>
        <w:t xml:space="preserve"> J.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Amorphization of oxides in ODS materials under low and high energy ion irradiations // Journal of Nuclear Materials. – 2011. – Vol. 417, №1-3. – P. 266-269.</w:t>
      </w:r>
    </w:p>
    <w:p w14:paraId="291A1B14" w14:textId="1D5C4206"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en-US"/>
        </w:rPr>
        <w:lastRenderedPageBreak/>
        <w:t xml:space="preserve">Shamblin J., Tracy C.L., Ewing R.C.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Structural response of titanate pyrochlores to swift heavy ion irradiation // Acta </w:t>
      </w:r>
      <w:proofErr w:type="spellStart"/>
      <w:r w:rsidRPr="00C638A1">
        <w:rPr>
          <w:rFonts w:ascii="Times New Roman" w:hAnsi="Times New Roman" w:cs="Times New Roman"/>
          <w:sz w:val="28"/>
          <w:szCs w:val="28"/>
          <w:lang w:val="en-US"/>
        </w:rPr>
        <w:t>Materialia</w:t>
      </w:r>
      <w:proofErr w:type="spellEnd"/>
      <w:r w:rsidRPr="00C638A1">
        <w:rPr>
          <w:rFonts w:ascii="Times New Roman" w:hAnsi="Times New Roman" w:cs="Times New Roman"/>
          <w:sz w:val="28"/>
          <w:szCs w:val="28"/>
          <w:lang w:val="en-US"/>
        </w:rPr>
        <w:t>. – 2016. – Vol. 117. – P.</w:t>
      </w:r>
      <w:r w:rsidR="00A51A9E">
        <w:rPr>
          <w:rFonts w:ascii="Times New Roman" w:hAnsi="Times New Roman" w:cs="Times New Roman"/>
          <w:sz w:val="28"/>
          <w:szCs w:val="28"/>
          <w:lang w:val="en-US"/>
        </w:rPr>
        <w:t> </w:t>
      </w:r>
      <w:r w:rsidRPr="00C638A1">
        <w:rPr>
          <w:rFonts w:ascii="Times New Roman" w:hAnsi="Times New Roman" w:cs="Times New Roman"/>
          <w:sz w:val="28"/>
          <w:szCs w:val="28"/>
          <w:lang w:val="en-US"/>
        </w:rPr>
        <w:t>207-215.</w:t>
      </w:r>
    </w:p>
    <w:p w14:paraId="698D8928" w14:textId="746A5EF8"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Sellami</w:t>
      </w:r>
      <w:proofErr w:type="spellEnd"/>
      <w:r w:rsidRPr="00C638A1">
        <w:rPr>
          <w:rFonts w:ascii="Times New Roman" w:hAnsi="Times New Roman" w:cs="Times New Roman"/>
          <w:sz w:val="28"/>
          <w:szCs w:val="28"/>
          <w:lang w:val="fr-FR"/>
        </w:rPr>
        <w:t xml:space="preserve"> N., </w:t>
      </w:r>
      <w:proofErr w:type="spellStart"/>
      <w:r w:rsidRPr="00C638A1">
        <w:rPr>
          <w:rFonts w:ascii="Times New Roman" w:hAnsi="Times New Roman" w:cs="Times New Roman"/>
          <w:sz w:val="28"/>
          <w:szCs w:val="28"/>
          <w:lang w:val="fr-FR"/>
        </w:rPr>
        <w:t>Sattonnay</w:t>
      </w:r>
      <w:proofErr w:type="spellEnd"/>
      <w:r w:rsidRPr="00C638A1">
        <w:rPr>
          <w:rFonts w:ascii="Times New Roman" w:hAnsi="Times New Roman" w:cs="Times New Roman"/>
          <w:sz w:val="28"/>
          <w:szCs w:val="28"/>
          <w:lang w:val="fr-FR"/>
        </w:rPr>
        <w:t xml:space="preserve"> G., </w:t>
      </w:r>
      <w:proofErr w:type="spellStart"/>
      <w:r w:rsidRPr="00C638A1">
        <w:rPr>
          <w:rFonts w:ascii="Times New Roman" w:hAnsi="Times New Roman" w:cs="Times New Roman"/>
          <w:sz w:val="28"/>
          <w:szCs w:val="28"/>
          <w:lang w:val="fr-FR"/>
        </w:rPr>
        <w:t>Grygiel</w:t>
      </w:r>
      <w:proofErr w:type="spellEnd"/>
      <w:r w:rsidRPr="00C638A1">
        <w:rPr>
          <w:rFonts w:ascii="Times New Roman" w:hAnsi="Times New Roman" w:cs="Times New Roman"/>
          <w:sz w:val="28"/>
          <w:szCs w:val="28"/>
          <w:lang w:val="fr-FR"/>
        </w:rPr>
        <w:t xml:space="preserve"> C. et al. </w:t>
      </w:r>
      <w:r w:rsidRPr="00C638A1">
        <w:rPr>
          <w:rFonts w:ascii="Times New Roman" w:hAnsi="Times New Roman" w:cs="Times New Roman"/>
          <w:sz w:val="28"/>
          <w:szCs w:val="28"/>
          <w:lang w:val="en-US"/>
        </w:rPr>
        <w:t>Modifications of structural and physical properties induced by swift heavy ions in Gd</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Ti</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O</w:t>
      </w:r>
      <w:r w:rsidRPr="00746E83">
        <w:rPr>
          <w:rFonts w:ascii="Times New Roman" w:hAnsi="Times New Roman" w:cs="Times New Roman"/>
          <w:sz w:val="28"/>
          <w:szCs w:val="28"/>
          <w:vertAlign w:val="subscript"/>
          <w:lang w:val="en-US"/>
        </w:rPr>
        <w:t>7</w:t>
      </w:r>
      <w:r w:rsidRPr="00C638A1">
        <w:rPr>
          <w:rFonts w:ascii="Times New Roman" w:hAnsi="Times New Roman" w:cs="Times New Roman"/>
          <w:sz w:val="28"/>
          <w:szCs w:val="28"/>
          <w:lang w:val="en-US"/>
        </w:rPr>
        <w:t xml:space="preserve"> and Y</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Ti</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O</w:t>
      </w:r>
      <w:r w:rsidRPr="00746E83">
        <w:rPr>
          <w:rFonts w:ascii="Times New Roman" w:hAnsi="Times New Roman" w:cs="Times New Roman"/>
          <w:sz w:val="28"/>
          <w:szCs w:val="28"/>
          <w:vertAlign w:val="subscript"/>
          <w:lang w:val="en-US"/>
        </w:rPr>
        <w:t>7</w:t>
      </w:r>
      <w:r w:rsidRPr="00C638A1">
        <w:rPr>
          <w:rFonts w:ascii="Times New Roman" w:hAnsi="Times New Roman" w:cs="Times New Roman"/>
          <w:sz w:val="28"/>
          <w:szCs w:val="28"/>
          <w:lang w:val="en-US"/>
        </w:rPr>
        <w:t xml:space="preserve"> pyrochlores // Nuclear Instruments and Methods in Physics Research Section B</w:t>
      </w:r>
      <w:r w:rsidR="00746E83" w:rsidRPr="00C638A1">
        <w:rPr>
          <w:rFonts w:ascii="Times New Roman" w:hAnsi="Times New Roman" w:cs="Times New Roman"/>
          <w:sz w:val="28"/>
          <w:szCs w:val="28"/>
          <w:lang w:val="kk-KZ"/>
        </w:rPr>
        <w:t>: Beam Interactions with Materials and Atoms.</w:t>
      </w:r>
      <w:r w:rsidRPr="00C638A1">
        <w:rPr>
          <w:rFonts w:ascii="Times New Roman" w:hAnsi="Times New Roman" w:cs="Times New Roman"/>
          <w:sz w:val="28"/>
          <w:szCs w:val="28"/>
          <w:lang w:val="en-US"/>
        </w:rPr>
        <w:t xml:space="preserve"> – 2015. – Vol. 365. – P. 371-375.</w:t>
      </w:r>
    </w:p>
    <w:p w14:paraId="75D3BAE4" w14:textId="586490F0"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Souli</w:t>
      </w:r>
      <w:r w:rsidR="00D43DEC">
        <w:rPr>
          <w:rFonts w:ascii="Times New Roman" w:hAnsi="Times New Roman" w:cs="Times New Roman"/>
          <w:sz w:val="28"/>
          <w:szCs w:val="28"/>
          <w:lang w:val="fr-FR"/>
        </w:rPr>
        <w:t>e</w:t>
      </w:r>
      <w:proofErr w:type="spellEnd"/>
      <w:r w:rsidRPr="00C638A1">
        <w:rPr>
          <w:rFonts w:ascii="Times New Roman" w:hAnsi="Times New Roman" w:cs="Times New Roman"/>
          <w:sz w:val="28"/>
          <w:szCs w:val="28"/>
          <w:lang w:val="fr-FR"/>
        </w:rPr>
        <w:t xml:space="preserve"> A., Menut D., </w:t>
      </w:r>
      <w:proofErr w:type="spellStart"/>
      <w:r w:rsidRPr="00C638A1">
        <w:rPr>
          <w:rFonts w:ascii="Times New Roman" w:hAnsi="Times New Roman" w:cs="Times New Roman"/>
          <w:sz w:val="28"/>
          <w:szCs w:val="28"/>
          <w:lang w:val="fr-FR"/>
        </w:rPr>
        <w:t>Crocombette</w:t>
      </w:r>
      <w:proofErr w:type="spellEnd"/>
      <w:r w:rsidRPr="00C638A1">
        <w:rPr>
          <w:rFonts w:ascii="Times New Roman" w:hAnsi="Times New Roman" w:cs="Times New Roman"/>
          <w:sz w:val="28"/>
          <w:szCs w:val="28"/>
          <w:lang w:val="fr-FR"/>
        </w:rPr>
        <w:t xml:space="preserve"> J.P.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X-ray diffraction study of the Y2Ti2O7 pyrochlore disordering sequence under irradiation // Journal of Nuclear Materials. – 2016. – Vol. 480. – P. 314-322.</w:t>
      </w:r>
    </w:p>
    <w:p w14:paraId="56B5A43A" w14:textId="596AF554"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Kishimoto</w:t>
      </w:r>
      <w:proofErr w:type="spellEnd"/>
      <w:r w:rsidRPr="00C638A1">
        <w:rPr>
          <w:rFonts w:ascii="Times New Roman" w:hAnsi="Times New Roman" w:cs="Times New Roman"/>
          <w:sz w:val="28"/>
          <w:szCs w:val="28"/>
          <w:lang w:val="fr-FR"/>
        </w:rPr>
        <w:t xml:space="preserve"> H., </w:t>
      </w:r>
      <w:proofErr w:type="spellStart"/>
      <w:r w:rsidRPr="00C638A1">
        <w:rPr>
          <w:rFonts w:ascii="Times New Roman" w:hAnsi="Times New Roman" w:cs="Times New Roman"/>
          <w:sz w:val="28"/>
          <w:szCs w:val="28"/>
          <w:lang w:val="fr-FR"/>
        </w:rPr>
        <w:t>Yutani</w:t>
      </w:r>
      <w:proofErr w:type="spellEnd"/>
      <w:r w:rsidRPr="00C638A1">
        <w:rPr>
          <w:rFonts w:ascii="Times New Roman" w:hAnsi="Times New Roman" w:cs="Times New Roman"/>
          <w:sz w:val="28"/>
          <w:szCs w:val="28"/>
          <w:lang w:val="fr-FR"/>
        </w:rPr>
        <w:t xml:space="preserve"> K., </w:t>
      </w:r>
      <w:proofErr w:type="spellStart"/>
      <w:r w:rsidRPr="00C638A1">
        <w:rPr>
          <w:rFonts w:ascii="Times New Roman" w:hAnsi="Times New Roman" w:cs="Times New Roman"/>
          <w:sz w:val="28"/>
          <w:szCs w:val="28"/>
          <w:lang w:val="fr-FR"/>
        </w:rPr>
        <w:t>Kasada</w:t>
      </w:r>
      <w:proofErr w:type="spellEnd"/>
      <w:r w:rsidRPr="00C638A1">
        <w:rPr>
          <w:rFonts w:ascii="Times New Roman" w:hAnsi="Times New Roman" w:cs="Times New Roman"/>
          <w:sz w:val="28"/>
          <w:szCs w:val="28"/>
          <w:lang w:val="fr-FR"/>
        </w:rPr>
        <w:t xml:space="preserve"> R.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Heavy-ion irradiation effects on the morphology of complex oxide particles in oxide dispersion strengthened ferritic steels // Journal of Nuclear Materials. – 2007. – Vol. 367. – P. 179-184.</w:t>
      </w:r>
    </w:p>
    <w:p w14:paraId="116A3863" w14:textId="7B377708"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Rogozhkin S.V., Bogachev A.A., Nikitin A.A.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TEM analysis of radiation effects in ODS steels induced by swift heavy ions // Nuclear Instruments and Methods in Physics Research Section B</w:t>
      </w:r>
      <w:r w:rsidR="00746E83" w:rsidRPr="00C638A1">
        <w:rPr>
          <w:rFonts w:ascii="Times New Roman" w:hAnsi="Times New Roman" w:cs="Times New Roman"/>
          <w:sz w:val="28"/>
          <w:szCs w:val="28"/>
          <w:lang w:val="kk-KZ"/>
        </w:rPr>
        <w:t xml:space="preserve">: Beam Interactions with Materials and Atoms. </w:t>
      </w:r>
      <w:r w:rsidRPr="00C638A1">
        <w:rPr>
          <w:rFonts w:ascii="Times New Roman" w:hAnsi="Times New Roman" w:cs="Times New Roman"/>
          <w:sz w:val="28"/>
          <w:szCs w:val="28"/>
          <w:lang w:val="en-US"/>
        </w:rPr>
        <w:t>– 2021. – Vol. 486. – P. 1-10.</w:t>
      </w:r>
    </w:p>
    <w:p w14:paraId="3301F659" w14:textId="342927FB"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247643">
        <w:rPr>
          <w:rFonts w:ascii="Times New Roman" w:hAnsi="Times New Roman" w:cs="Times New Roman"/>
          <w:sz w:val="28"/>
          <w:szCs w:val="28"/>
          <w:lang w:val="kk-KZ"/>
        </w:rPr>
        <w:t>Begg B.D., Hess N.J., Weber W.J.</w:t>
      </w:r>
      <w:r w:rsidR="00A51A9E" w:rsidRPr="00247643">
        <w:rPr>
          <w:rFonts w:ascii="Times New Roman" w:hAnsi="Times New Roman" w:cs="Times New Roman"/>
          <w:sz w:val="28"/>
          <w:szCs w:val="28"/>
          <w:lang w:val="kk-KZ"/>
        </w:rPr>
        <w:t xml:space="preserve"> </w:t>
      </w:r>
      <w:r w:rsidR="00E71508" w:rsidRPr="00247643">
        <w:rPr>
          <w:rFonts w:ascii="Times New Roman" w:hAnsi="Times New Roman" w:cs="Times New Roman"/>
          <w:sz w:val="28"/>
          <w:szCs w:val="28"/>
          <w:lang w:val="kk-KZ"/>
        </w:rPr>
        <w:t>et al.</w:t>
      </w:r>
      <w:r w:rsidRPr="00247643">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Heavy-ion irradiation effects on structures and acid dissolution of pyrochlores // Journal of Nuclear Materials. – 2001. – Vol. 288. – P. 208-216.</w:t>
      </w:r>
    </w:p>
    <w:p w14:paraId="6D5479A3" w14:textId="2F5915DD"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en-US"/>
        </w:rPr>
        <w:t>Sattonnay</w:t>
      </w:r>
      <w:proofErr w:type="spellEnd"/>
      <w:r w:rsidRPr="00C638A1">
        <w:rPr>
          <w:rFonts w:ascii="Times New Roman" w:hAnsi="Times New Roman" w:cs="Times New Roman"/>
          <w:sz w:val="28"/>
          <w:szCs w:val="28"/>
          <w:lang w:val="en-US"/>
        </w:rPr>
        <w:t xml:space="preserve"> G., Moll S., Thom</w:t>
      </w:r>
      <w:r w:rsidR="00D43DEC">
        <w:rPr>
          <w:rFonts w:ascii="Times New Roman" w:hAnsi="Times New Roman" w:cs="Times New Roman"/>
          <w:sz w:val="28"/>
          <w:szCs w:val="28"/>
          <w:lang w:val="en-US"/>
        </w:rPr>
        <w:t>e</w:t>
      </w:r>
      <w:r w:rsidRPr="00C638A1">
        <w:rPr>
          <w:rFonts w:ascii="Times New Roman" w:hAnsi="Times New Roman" w:cs="Times New Roman"/>
          <w:sz w:val="28"/>
          <w:szCs w:val="28"/>
          <w:lang w:val="en-US"/>
        </w:rPr>
        <w:t xml:space="preserve"> L.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Heavy-ion irradiation of pyrochlore oxides: Comparison between low and high energy regimes // Nuclear Instruments and Methods in Physics Research Section B</w:t>
      </w:r>
      <w:r w:rsidR="00A175A0">
        <w:rPr>
          <w:rFonts w:ascii="Times New Roman" w:hAnsi="Times New Roman" w:cs="Times New Roman"/>
          <w:sz w:val="28"/>
          <w:szCs w:val="28"/>
          <w:lang w:val="kk-KZ"/>
        </w:rPr>
        <w:t>:</w:t>
      </w:r>
      <w:r w:rsidR="00A175A0" w:rsidRPr="00C638A1">
        <w:rPr>
          <w:rFonts w:ascii="Times New Roman" w:hAnsi="Times New Roman" w:cs="Times New Roman"/>
          <w:sz w:val="28"/>
          <w:szCs w:val="28"/>
          <w:lang w:val="kk-KZ"/>
        </w:rPr>
        <w:t xml:space="preserve"> Beam Interactions with Materials and Atoms</w:t>
      </w:r>
      <w:r w:rsidRPr="00C638A1">
        <w:rPr>
          <w:rFonts w:ascii="Times New Roman" w:hAnsi="Times New Roman" w:cs="Times New Roman"/>
          <w:sz w:val="28"/>
          <w:szCs w:val="28"/>
          <w:lang w:val="en-US"/>
        </w:rPr>
        <w:t>. – 2008. – Vol. 266. – P. 3043-3047.</w:t>
      </w:r>
    </w:p>
    <w:p w14:paraId="5CCB6317" w14:textId="50237985"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Skuratov V.A., Sohatsky A.S., O’Connell J.H.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Stability of Y-Ti-O nanoparticles in ODS alloys during heat treatment and high temperature swift heavy ion irradiation // Physica Status Solidi C. – 2016. – Vol. 13, №10-12. – P. 927-931.</w:t>
      </w:r>
    </w:p>
    <w:p w14:paraId="01A55362" w14:textId="63D5EBE5"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Ribis</w:t>
      </w:r>
      <w:proofErr w:type="spellEnd"/>
      <w:r w:rsidRPr="00C638A1">
        <w:rPr>
          <w:rFonts w:ascii="Times New Roman" w:hAnsi="Times New Roman" w:cs="Times New Roman"/>
          <w:sz w:val="28"/>
          <w:szCs w:val="28"/>
          <w:lang w:val="fr-FR"/>
        </w:rPr>
        <w:t xml:space="preserve"> J., </w:t>
      </w:r>
      <w:proofErr w:type="spellStart"/>
      <w:r w:rsidRPr="00C638A1">
        <w:rPr>
          <w:rFonts w:ascii="Times New Roman" w:hAnsi="Times New Roman" w:cs="Times New Roman"/>
          <w:sz w:val="28"/>
          <w:szCs w:val="28"/>
          <w:lang w:val="fr-FR"/>
        </w:rPr>
        <w:t>Lescoat</w:t>
      </w:r>
      <w:proofErr w:type="spellEnd"/>
      <w:r w:rsidRPr="00C638A1">
        <w:rPr>
          <w:rFonts w:ascii="Times New Roman" w:hAnsi="Times New Roman" w:cs="Times New Roman"/>
          <w:sz w:val="28"/>
          <w:szCs w:val="28"/>
          <w:lang w:val="fr-FR"/>
        </w:rPr>
        <w:t xml:space="preserve"> M.-L., de </w:t>
      </w:r>
      <w:proofErr w:type="spellStart"/>
      <w:r w:rsidRPr="00C638A1">
        <w:rPr>
          <w:rFonts w:ascii="Times New Roman" w:hAnsi="Times New Roman" w:cs="Times New Roman"/>
          <w:sz w:val="28"/>
          <w:szCs w:val="28"/>
          <w:lang w:val="fr-FR"/>
        </w:rPr>
        <w:t>Carlan</w:t>
      </w:r>
      <w:proofErr w:type="spellEnd"/>
      <w:r w:rsidRPr="00C638A1">
        <w:rPr>
          <w:rFonts w:ascii="Times New Roman" w:hAnsi="Times New Roman" w:cs="Times New Roman"/>
          <w:sz w:val="28"/>
          <w:szCs w:val="28"/>
          <w:lang w:val="fr-FR"/>
        </w:rPr>
        <w:t xml:space="preserve"> Y.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Stability of nano-oxides upon heavy</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ion irradiation of an ODS material // Journal of Nuclear Materials. – 2011. – Vol. 417, №1-3. – P. 262-265.</w:t>
      </w:r>
    </w:p>
    <w:p w14:paraId="3E7C8AE7" w14:textId="611B79C8"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247643">
        <w:rPr>
          <w:rFonts w:ascii="Times New Roman" w:hAnsi="Times New Roman" w:cs="Times New Roman"/>
          <w:sz w:val="28"/>
          <w:szCs w:val="28"/>
          <w:lang w:val="fr-FR"/>
        </w:rPr>
        <w:t xml:space="preserve">Monnet I., </w:t>
      </w:r>
      <w:proofErr w:type="spellStart"/>
      <w:r w:rsidRPr="00247643">
        <w:rPr>
          <w:rFonts w:ascii="Times New Roman" w:hAnsi="Times New Roman" w:cs="Times New Roman"/>
          <w:sz w:val="28"/>
          <w:szCs w:val="28"/>
          <w:lang w:val="fr-FR"/>
        </w:rPr>
        <w:t>Grygiel</w:t>
      </w:r>
      <w:proofErr w:type="spellEnd"/>
      <w:r w:rsidRPr="00247643">
        <w:rPr>
          <w:rFonts w:ascii="Times New Roman" w:hAnsi="Times New Roman" w:cs="Times New Roman"/>
          <w:sz w:val="28"/>
          <w:szCs w:val="28"/>
          <w:lang w:val="fr-FR"/>
        </w:rPr>
        <w:t xml:space="preserve"> C., </w:t>
      </w:r>
      <w:proofErr w:type="spellStart"/>
      <w:r w:rsidRPr="00247643">
        <w:rPr>
          <w:rFonts w:ascii="Times New Roman" w:hAnsi="Times New Roman" w:cs="Times New Roman"/>
          <w:sz w:val="28"/>
          <w:szCs w:val="28"/>
          <w:lang w:val="fr-FR"/>
        </w:rPr>
        <w:t>Lescoat</w:t>
      </w:r>
      <w:proofErr w:type="spellEnd"/>
      <w:r w:rsidRPr="00247643">
        <w:rPr>
          <w:rFonts w:ascii="Times New Roman" w:hAnsi="Times New Roman" w:cs="Times New Roman"/>
          <w:sz w:val="28"/>
          <w:szCs w:val="28"/>
          <w:lang w:val="fr-FR"/>
        </w:rPr>
        <w:t xml:space="preserve"> M.L.</w:t>
      </w:r>
      <w:r w:rsidR="00A51A9E" w:rsidRPr="00247643">
        <w:rPr>
          <w:rFonts w:ascii="Times New Roman" w:hAnsi="Times New Roman" w:cs="Times New Roman"/>
          <w:sz w:val="28"/>
          <w:szCs w:val="28"/>
          <w:lang w:val="fr-FR"/>
        </w:rPr>
        <w:t xml:space="preserve"> 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Amorphization of oxides in ODS steels/materials by electronic stopping power // Journal of Nuclear Materials. – 2012. – Vol. 424, №1-3. – P. 12-16.</w:t>
      </w:r>
    </w:p>
    <w:p w14:paraId="4AE99184" w14:textId="052E6442"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Skuratov V.A., Uglov V.V., O’Connell J.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en-US"/>
        </w:rPr>
        <w:t>Radiation stability of the ODS alloys against swift heavy ion impact // Journal of Nuclear Materials. – 2013. – Vol. 442, № 1-3. – P. 449-457.</w:t>
      </w:r>
    </w:p>
    <w:p w14:paraId="7D8052D6" w14:textId="12F57162" w:rsidR="00B23249" w:rsidRPr="00C638A1" w:rsidRDefault="00B23249" w:rsidP="00B54C9B">
      <w:pPr>
        <w:pStyle w:val="a7"/>
        <w:numPr>
          <w:ilvl w:val="0"/>
          <w:numId w:val="19"/>
        </w:numPr>
        <w:pBdr>
          <w:top w:val="nil"/>
          <w:left w:val="nil"/>
          <w:bottom w:val="nil"/>
          <w:right w:val="nil"/>
          <w:between w:val="nil"/>
          <w:bar w:val="nil"/>
        </w:pBdr>
        <w:tabs>
          <w:tab w:val="left" w:pos="283"/>
          <w:tab w:val="left" w:pos="1260"/>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Skuratov V.A., Sohatsky A.S., O’Connell J.H.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Latent Tracks of Swift Heavy Ions in Cr</w:t>
      </w:r>
      <w:r w:rsidRPr="00746E83">
        <w:rPr>
          <w:rFonts w:ascii="Times New Roman" w:hAnsi="Times New Roman" w:cs="Times New Roman"/>
          <w:sz w:val="28"/>
          <w:szCs w:val="28"/>
          <w:vertAlign w:val="subscript"/>
          <w:lang w:val="kk-KZ"/>
        </w:rPr>
        <w:t>23</w:t>
      </w:r>
      <w:r w:rsidRPr="00C638A1">
        <w:rPr>
          <w:rFonts w:ascii="Times New Roman" w:hAnsi="Times New Roman" w:cs="Times New Roman"/>
          <w:sz w:val="28"/>
          <w:szCs w:val="28"/>
          <w:lang w:val="kk-KZ"/>
        </w:rPr>
        <w:t>C</w:t>
      </w:r>
      <w:r w:rsidRPr="00746E83">
        <w:rPr>
          <w:rFonts w:ascii="Times New Roman" w:hAnsi="Times New Roman" w:cs="Times New Roman"/>
          <w:sz w:val="28"/>
          <w:szCs w:val="28"/>
          <w:vertAlign w:val="subscript"/>
          <w:lang w:val="kk-KZ"/>
        </w:rPr>
        <w:t>6</w:t>
      </w:r>
      <w:r w:rsidRPr="00C638A1">
        <w:rPr>
          <w:rFonts w:ascii="Times New Roman" w:hAnsi="Times New Roman" w:cs="Times New Roman"/>
          <w:sz w:val="28"/>
          <w:szCs w:val="28"/>
          <w:lang w:val="kk-KZ"/>
        </w:rPr>
        <w:t xml:space="preserve"> and Y-Ti-O Nanoparticles in ODS Alloys // Nuclear Instruments and Methods in Physics Research Section B</w:t>
      </w:r>
      <w:r w:rsidR="00746E83" w:rsidRPr="00C638A1">
        <w:rPr>
          <w:rFonts w:ascii="Times New Roman" w:hAnsi="Times New Roman" w:cs="Times New Roman"/>
          <w:sz w:val="28"/>
          <w:szCs w:val="28"/>
          <w:lang w:val="kk-KZ"/>
        </w:rPr>
        <w:t xml:space="preserve">: Beam Interactions with Materials and Atoms. </w:t>
      </w:r>
      <w:r w:rsidRPr="00C638A1">
        <w:rPr>
          <w:rFonts w:ascii="Times New Roman" w:hAnsi="Times New Roman" w:cs="Times New Roman"/>
          <w:sz w:val="28"/>
          <w:szCs w:val="28"/>
          <w:lang w:val="kk-KZ"/>
        </w:rPr>
        <w:t>– 2016. – Vol. 374. – P. 102</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106.</w:t>
      </w:r>
    </w:p>
    <w:p w14:paraId="3EF6CC6F" w14:textId="613C3A7E" w:rsidR="00B23249" w:rsidRPr="00C638A1" w:rsidRDefault="00B23249" w:rsidP="00B54C9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proofErr w:type="spellStart"/>
      <w:r w:rsidRPr="00C638A1">
        <w:rPr>
          <w:rFonts w:ascii="Times New Roman" w:hAnsi="Times New Roman" w:cs="Times New Roman"/>
          <w:sz w:val="28"/>
          <w:szCs w:val="28"/>
          <w:lang w:val="fr-FR"/>
        </w:rPr>
        <w:t>Ibrayeva</w:t>
      </w:r>
      <w:proofErr w:type="spellEnd"/>
      <w:r w:rsidRPr="00C638A1">
        <w:rPr>
          <w:rFonts w:ascii="Times New Roman" w:hAnsi="Times New Roman" w:cs="Times New Roman"/>
          <w:sz w:val="28"/>
          <w:szCs w:val="28"/>
          <w:lang w:val="fr-FR"/>
        </w:rPr>
        <w:t xml:space="preserve"> A., Mutali A., </w:t>
      </w:r>
      <w:proofErr w:type="spellStart"/>
      <w:r w:rsidRPr="00C638A1">
        <w:rPr>
          <w:rFonts w:ascii="Times New Roman" w:hAnsi="Times New Roman" w:cs="Times New Roman"/>
          <w:sz w:val="28"/>
          <w:szCs w:val="28"/>
          <w:lang w:val="fr-FR"/>
        </w:rPr>
        <w:t>O’Connell</w:t>
      </w:r>
      <w:proofErr w:type="spellEnd"/>
      <w:r w:rsidRPr="00C638A1">
        <w:rPr>
          <w:rFonts w:ascii="Times New Roman" w:hAnsi="Times New Roman" w:cs="Times New Roman"/>
          <w:sz w:val="28"/>
          <w:szCs w:val="28"/>
          <w:lang w:val="fr-FR"/>
        </w:rPr>
        <w:t xml:space="preserve"> J.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en-US"/>
        </w:rPr>
        <w:t>Evaluation of threshold conditions for latent track formation in nanocrystalline Y</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Ti</w:t>
      </w:r>
      <w:r w:rsidRPr="00746E83">
        <w:rPr>
          <w:rFonts w:ascii="Times New Roman" w:hAnsi="Times New Roman" w:cs="Times New Roman"/>
          <w:sz w:val="28"/>
          <w:szCs w:val="28"/>
          <w:vertAlign w:val="subscript"/>
          <w:lang w:val="en-US"/>
        </w:rPr>
        <w:t>2</w:t>
      </w:r>
      <w:r w:rsidRPr="00C638A1">
        <w:rPr>
          <w:rFonts w:ascii="Times New Roman" w:hAnsi="Times New Roman" w:cs="Times New Roman"/>
          <w:sz w:val="28"/>
          <w:szCs w:val="28"/>
          <w:lang w:val="en-US"/>
        </w:rPr>
        <w:t>O</w:t>
      </w:r>
      <w:r w:rsidRPr="00746E83">
        <w:rPr>
          <w:rFonts w:ascii="Times New Roman" w:hAnsi="Times New Roman" w:cs="Times New Roman"/>
          <w:sz w:val="28"/>
          <w:szCs w:val="28"/>
          <w:vertAlign w:val="subscript"/>
          <w:lang w:val="en-US"/>
        </w:rPr>
        <w:t>7</w:t>
      </w:r>
      <w:r w:rsidRPr="00C638A1">
        <w:rPr>
          <w:rFonts w:ascii="Times New Roman" w:hAnsi="Times New Roman" w:cs="Times New Roman"/>
          <w:sz w:val="28"/>
          <w:szCs w:val="28"/>
          <w:lang w:val="en-US"/>
        </w:rPr>
        <w:t xml:space="preserve"> // Eurasian Journal of Physics and Functional Materials. – 2022. – Vol. 6. – P. 124-131.</w:t>
      </w:r>
    </w:p>
    <w:p w14:paraId="1D0D9F5C" w14:textId="72CE28CF"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lastRenderedPageBreak/>
        <w:t>Ростокина Е.Е. Получение особо чистых ультрадисперсных порошков алюмоиттриевого граната золь-гель методом</w:t>
      </w:r>
      <w:r w:rsidR="00B34C3B" w:rsidRPr="00B34C3B">
        <w:rPr>
          <w:rFonts w:ascii="Times New Roman" w:hAnsi="Times New Roman" w:cs="Times New Roman"/>
          <w:sz w:val="28"/>
          <w:szCs w:val="28"/>
          <w:lang w:val="kk-KZ"/>
        </w:rPr>
        <w:t>: автореф. … канд. хим. наук: 02.00.01</w:t>
      </w:r>
      <w:r w:rsidR="00B34C3B">
        <w:rPr>
          <w:rFonts w:ascii="Times New Roman" w:hAnsi="Times New Roman" w:cs="Times New Roman"/>
          <w:sz w:val="28"/>
          <w:szCs w:val="28"/>
          <w:lang w:val="kk-KZ"/>
        </w:rPr>
        <w:t xml:space="preserve">. </w:t>
      </w:r>
      <w:r w:rsidR="00B34C3B" w:rsidRPr="00B34C3B">
        <w:rPr>
          <w:rFonts w:ascii="Times New Roman" w:hAnsi="Times New Roman" w:cs="Times New Roman"/>
          <w:sz w:val="28"/>
          <w:szCs w:val="28"/>
        </w:rPr>
        <w:t>–</w:t>
      </w:r>
      <w:r w:rsidR="00B34C3B">
        <w:rPr>
          <w:rFonts w:ascii="Times New Roman" w:hAnsi="Times New Roman" w:cs="Times New Roman"/>
          <w:sz w:val="28"/>
          <w:szCs w:val="28"/>
          <w:lang w:val="kk-KZ"/>
        </w:rPr>
        <w:t xml:space="preserve"> </w:t>
      </w:r>
      <w:r w:rsidR="00B34C3B" w:rsidRPr="00B34C3B">
        <w:rPr>
          <w:rFonts w:ascii="Times New Roman" w:hAnsi="Times New Roman" w:cs="Times New Roman"/>
          <w:sz w:val="28"/>
          <w:szCs w:val="28"/>
          <w:lang w:val="kk-KZ"/>
        </w:rPr>
        <w:t>Нижний Новгород</w:t>
      </w:r>
      <w:r w:rsidR="00B34C3B">
        <w:rPr>
          <w:rFonts w:ascii="Times New Roman" w:hAnsi="Times New Roman" w:cs="Times New Roman"/>
          <w:sz w:val="28"/>
          <w:szCs w:val="28"/>
          <w:lang w:val="kk-KZ"/>
        </w:rPr>
        <w:t>,</w:t>
      </w:r>
      <w:r w:rsidR="00B34C3B" w:rsidRPr="00B34C3B">
        <w:rPr>
          <w:rFonts w:ascii="Times New Roman" w:hAnsi="Times New Roman" w:cs="Times New Roman"/>
          <w:sz w:val="28"/>
          <w:szCs w:val="28"/>
          <w:lang w:val="kk-KZ"/>
        </w:rPr>
        <w:t xml:space="preserve"> 2015. </w:t>
      </w:r>
      <w:r w:rsidR="00B34C3B" w:rsidRPr="00B34C3B">
        <w:rPr>
          <w:rFonts w:ascii="Times New Roman" w:hAnsi="Times New Roman" w:cs="Times New Roman"/>
          <w:sz w:val="28"/>
          <w:szCs w:val="28"/>
        </w:rPr>
        <w:t>–</w:t>
      </w:r>
      <w:r w:rsidR="00B34C3B" w:rsidRPr="00B34C3B">
        <w:rPr>
          <w:rFonts w:ascii="Times New Roman" w:hAnsi="Times New Roman" w:cs="Times New Roman"/>
          <w:sz w:val="28"/>
          <w:szCs w:val="28"/>
          <w:lang w:val="kk-KZ"/>
        </w:rPr>
        <w:t xml:space="preserve"> 26 с.</w:t>
      </w:r>
    </w:p>
    <w:p w14:paraId="2EA74884" w14:textId="540D0D2A" w:rsidR="00B23249" w:rsidRPr="00C638A1" w:rsidRDefault="00B23249" w:rsidP="0097420B">
      <w:pPr>
        <w:pStyle w:val="a7"/>
        <w:numPr>
          <w:ilvl w:val="0"/>
          <w:numId w:val="19"/>
        </w:numPr>
        <w:pBdr>
          <w:top w:val="nil"/>
          <w:left w:val="nil"/>
          <w:bottom w:val="nil"/>
          <w:right w:val="nil"/>
          <w:between w:val="nil"/>
          <w:bar w:val="nil"/>
        </w:pBdr>
        <w:tabs>
          <w:tab w:val="left" w:pos="283"/>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Rane A.V., Kanny K., Abitha V.K.</w:t>
      </w:r>
      <w:r w:rsidR="00A51A9E">
        <w:rPr>
          <w:rFonts w:ascii="Times New Roman" w:hAnsi="Times New Roman" w:cs="Times New Roman"/>
          <w:sz w:val="28"/>
          <w:szCs w:val="28"/>
          <w:lang w:val="en-US"/>
        </w:rPr>
        <w:t xml:space="preserve"> et al.</w:t>
      </w:r>
      <w:r w:rsidRPr="00C638A1">
        <w:rPr>
          <w:rFonts w:ascii="Times New Roman" w:hAnsi="Times New Roman" w:cs="Times New Roman"/>
          <w:sz w:val="28"/>
          <w:szCs w:val="28"/>
          <w:lang w:val="kk-KZ"/>
        </w:rPr>
        <w:t xml:space="preserve"> Methods for synthesis of nanoparticles and fabrication of nanocomposites</w:t>
      </w:r>
      <w:r w:rsidR="00A51A9E">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0097420B" w:rsidRPr="0097420B">
        <w:rPr>
          <w:rFonts w:ascii="Times New Roman" w:hAnsi="Times New Roman" w:cs="Times New Roman"/>
          <w:sz w:val="28"/>
          <w:szCs w:val="28"/>
          <w:lang w:val="kk-KZ"/>
        </w:rPr>
        <w:t>In book: Synthesis of Inorganic Nanomaterials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0097420B" w:rsidRPr="0097420B">
        <w:rPr>
          <w:rStyle w:val="fmybhe"/>
          <w:bCs/>
          <w:sz w:val="28"/>
          <w:szCs w:val="28"/>
          <w:lang w:val="en-US"/>
        </w:rPr>
        <w:t>Cambridge,</w:t>
      </w:r>
      <w:r w:rsidR="0097420B">
        <w:rPr>
          <w:rStyle w:val="fmybhe"/>
          <w:b/>
          <w:bCs/>
          <w:lang w:val="en-US"/>
        </w:rPr>
        <w:t xml:space="preserve"> </w:t>
      </w:r>
      <w:r w:rsidRPr="00C638A1">
        <w:rPr>
          <w:rFonts w:ascii="Times New Roman" w:hAnsi="Times New Roman" w:cs="Times New Roman"/>
          <w:sz w:val="28"/>
          <w:szCs w:val="28"/>
          <w:lang w:val="kk-KZ"/>
        </w:rPr>
        <w:t>2018</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 xml:space="preserve"> – </w:t>
      </w:r>
      <w:r w:rsidRPr="00C638A1">
        <w:rPr>
          <w:rFonts w:ascii="Times New Roman" w:hAnsi="Times New Roman" w:cs="Times New Roman"/>
          <w:sz w:val="28"/>
          <w:szCs w:val="28"/>
          <w:lang w:val="en-US"/>
        </w:rPr>
        <w:t>P</w:t>
      </w:r>
      <w:r w:rsidRPr="00C638A1">
        <w:rPr>
          <w:rFonts w:ascii="Times New Roman" w:hAnsi="Times New Roman" w:cs="Times New Roman"/>
          <w:sz w:val="28"/>
          <w:szCs w:val="28"/>
          <w:lang w:val="kk-KZ"/>
        </w:rPr>
        <w:t>. 121</w:t>
      </w:r>
      <w:r w:rsidR="00B34C3B">
        <w:rPr>
          <w:rFonts w:ascii="Times New Roman" w:hAnsi="Times New Roman" w:cs="Times New Roman"/>
          <w:sz w:val="28"/>
          <w:szCs w:val="28"/>
          <w:lang w:val="kk-KZ"/>
        </w:rPr>
        <w:t>-</w:t>
      </w:r>
      <w:r w:rsidRPr="00C638A1">
        <w:rPr>
          <w:rFonts w:ascii="Times New Roman" w:hAnsi="Times New Roman" w:cs="Times New Roman"/>
          <w:sz w:val="28"/>
          <w:szCs w:val="28"/>
          <w:lang w:val="kk-KZ"/>
        </w:rPr>
        <w:t>139.</w:t>
      </w:r>
    </w:p>
    <w:p w14:paraId="6295BD5A" w14:textId="2C7D2C3D"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Lee W.J., Bae D.S. Synthesis and characterization of Y</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Ti</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B34C3B">
        <w:rPr>
          <w:rFonts w:ascii="Times New Roman" w:hAnsi="Times New Roman" w:cs="Times New Roman"/>
          <w:sz w:val="28"/>
          <w:szCs w:val="28"/>
          <w:vertAlign w:val="subscript"/>
          <w:lang w:val="kk-KZ"/>
        </w:rPr>
        <w:t>7</w:t>
      </w:r>
      <w:r w:rsidRPr="00C638A1">
        <w:rPr>
          <w:rFonts w:ascii="Times New Roman" w:hAnsi="Times New Roman" w:cs="Times New Roman"/>
          <w:sz w:val="28"/>
          <w:szCs w:val="28"/>
          <w:lang w:val="kk-KZ"/>
        </w:rPr>
        <w:t xml:space="preserve"> photocatalytic powders by thermal assist process // Defect and Diffusion Forum. – 2017. – Vol. 380. – P. 86</w:t>
      </w:r>
      <w:r w:rsidR="00B34C3B">
        <w:rPr>
          <w:rFonts w:ascii="Times New Roman" w:hAnsi="Times New Roman" w:cs="Times New Roman"/>
          <w:sz w:val="28"/>
          <w:szCs w:val="28"/>
          <w:lang w:val="kk-KZ"/>
        </w:rPr>
        <w:t>-</w:t>
      </w:r>
      <w:r w:rsidRPr="00C638A1">
        <w:rPr>
          <w:rFonts w:ascii="Times New Roman" w:hAnsi="Times New Roman" w:cs="Times New Roman"/>
          <w:sz w:val="28"/>
          <w:szCs w:val="28"/>
          <w:lang w:val="kk-KZ"/>
        </w:rPr>
        <w:t>91.</w:t>
      </w:r>
    </w:p>
    <w:p w14:paraId="258E17E3" w14:textId="2CC1C396"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Батырбеков Э.Г., Глущенко Н.В., Горлачев И.Д.</w:t>
      </w:r>
      <w:r w:rsidRPr="00C638A1">
        <w:rPr>
          <w:rFonts w:ascii="Times New Roman" w:hAnsi="Times New Roman" w:cs="Times New Roman"/>
          <w:sz w:val="28"/>
          <w:szCs w:val="28"/>
        </w:rPr>
        <w:t xml:space="preserve"> </w:t>
      </w:r>
      <w:r w:rsidRPr="00C638A1">
        <w:rPr>
          <w:rFonts w:ascii="Times New Roman" w:hAnsi="Times New Roman" w:cs="Times New Roman"/>
          <w:sz w:val="28"/>
          <w:szCs w:val="28"/>
          <w:lang w:val="kk-KZ"/>
        </w:rPr>
        <w:t>и др</w:t>
      </w:r>
      <w:r w:rsidRPr="00C638A1">
        <w:rPr>
          <w:rFonts w:ascii="Times New Roman" w:hAnsi="Times New Roman" w:cs="Times New Roman"/>
          <w:sz w:val="28"/>
          <w:szCs w:val="28"/>
        </w:rPr>
        <w:t xml:space="preserve">. </w:t>
      </w:r>
      <w:r w:rsidRPr="00C638A1">
        <w:rPr>
          <w:rFonts w:ascii="Times New Roman" w:hAnsi="Times New Roman" w:cs="Times New Roman"/>
          <w:sz w:val="28"/>
          <w:szCs w:val="28"/>
          <w:lang w:val="kk-KZ"/>
        </w:rPr>
        <w:t>Ускорительный комплекс на базе циклотрона ДЦ-60 в г. Астана. Получение ускоренных пучков тяжелых ионов и первые аналитические результаты // Вестник ЕНУ им. Л.Н.</w:t>
      </w:r>
      <w:r w:rsidR="0097420B">
        <w:rPr>
          <w:rFonts w:ascii="Times New Roman" w:hAnsi="Times New Roman" w:cs="Times New Roman"/>
          <w:sz w:val="28"/>
          <w:szCs w:val="28"/>
          <w:lang w:val="en-US"/>
        </w:rPr>
        <w:t> </w:t>
      </w:r>
      <w:r w:rsidRPr="00C638A1">
        <w:rPr>
          <w:rFonts w:ascii="Times New Roman" w:hAnsi="Times New Roman" w:cs="Times New Roman"/>
          <w:sz w:val="28"/>
          <w:szCs w:val="28"/>
          <w:lang w:val="kk-KZ"/>
        </w:rPr>
        <w:t>Гумилева. – 2012. – Т. 4, №89. – С. 90-97.</w:t>
      </w:r>
    </w:p>
    <w:p w14:paraId="57373269" w14:textId="4A6B0AC1" w:rsidR="00B23249" w:rsidRPr="0097420B"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Skuratov V.A., Illes A., Illes Z.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Beam diagnostics and data acquisition system for ion beam transport line used in applied research</w:t>
      </w:r>
      <w:r w:rsidR="00B34C3B">
        <w:rPr>
          <w:rFonts w:ascii="Times New Roman" w:hAnsi="Times New Roman" w:cs="Times New Roman"/>
          <w:sz w:val="28"/>
          <w:szCs w:val="28"/>
          <w:lang w:val="kk-KZ"/>
        </w:rPr>
        <w:t xml:space="preserve"> //</w:t>
      </w:r>
      <w:r w:rsidRPr="00C638A1">
        <w:rPr>
          <w:rFonts w:ascii="Times New Roman" w:hAnsi="Times New Roman" w:cs="Times New Roman"/>
          <w:sz w:val="28"/>
          <w:szCs w:val="28"/>
          <w:lang w:val="kk-KZ"/>
        </w:rPr>
        <w:t xml:space="preserve"> Сообщения </w:t>
      </w:r>
      <w:r w:rsidRPr="0097420B">
        <w:rPr>
          <w:rFonts w:ascii="Times New Roman" w:hAnsi="Times New Roman" w:cs="Times New Roman"/>
          <w:sz w:val="28"/>
          <w:szCs w:val="28"/>
          <w:lang w:val="kk-KZ"/>
        </w:rPr>
        <w:t xml:space="preserve">ОИЯИ E13-99-161. – </w:t>
      </w:r>
      <w:r w:rsidR="0097420B" w:rsidRPr="0097420B">
        <w:rPr>
          <w:rFonts w:ascii="Times New Roman" w:hAnsi="Times New Roman" w:cs="Times New Roman"/>
          <w:sz w:val="28"/>
          <w:szCs w:val="28"/>
          <w:lang w:val="kk-KZ"/>
        </w:rPr>
        <w:t>Дубна</w:t>
      </w:r>
      <w:r w:rsidR="0097420B" w:rsidRPr="0097420B">
        <w:rPr>
          <w:rFonts w:ascii="Times New Roman" w:hAnsi="Times New Roman" w:cs="Times New Roman"/>
          <w:sz w:val="28"/>
          <w:szCs w:val="28"/>
          <w:lang w:val="en-US"/>
        </w:rPr>
        <w:t xml:space="preserve">, </w:t>
      </w:r>
      <w:r w:rsidRPr="0097420B">
        <w:rPr>
          <w:rFonts w:ascii="Times New Roman" w:hAnsi="Times New Roman" w:cs="Times New Roman"/>
          <w:sz w:val="28"/>
          <w:szCs w:val="28"/>
          <w:lang w:val="kk-KZ"/>
        </w:rPr>
        <w:t>1999. – P. 1-8.</w:t>
      </w:r>
    </w:p>
    <w:p w14:paraId="7B95C2E7" w14:textId="0C1E95E9"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Скуратов В.А., Тетерев Ю.Г., Лишилин О.В. и др</w:t>
      </w:r>
      <w:r w:rsidRPr="00C638A1">
        <w:rPr>
          <w:rFonts w:ascii="Times New Roman" w:hAnsi="Times New Roman" w:cs="Times New Roman"/>
          <w:sz w:val="28"/>
          <w:szCs w:val="28"/>
        </w:rPr>
        <w:t xml:space="preserve">. </w:t>
      </w:r>
      <w:r w:rsidRPr="00C638A1">
        <w:rPr>
          <w:rFonts w:ascii="Times New Roman" w:hAnsi="Times New Roman" w:cs="Times New Roman"/>
          <w:sz w:val="28"/>
          <w:szCs w:val="28"/>
          <w:lang w:val="kk-KZ"/>
        </w:rPr>
        <w:t xml:space="preserve">Измерение энергии тяжелых ионов на установке для тестирования электронных изделий // Приборы и техника эксперимента. – 2014. – </w:t>
      </w:r>
      <w:r w:rsidRPr="00C638A1">
        <w:rPr>
          <w:rFonts w:ascii="Times New Roman" w:hAnsi="Times New Roman" w:cs="Times New Roman"/>
          <w:sz w:val="28"/>
          <w:szCs w:val="28"/>
        </w:rPr>
        <w:t>№</w:t>
      </w:r>
      <w:r w:rsidRPr="00C638A1">
        <w:rPr>
          <w:rFonts w:ascii="Times New Roman" w:hAnsi="Times New Roman" w:cs="Times New Roman"/>
          <w:sz w:val="28"/>
          <w:szCs w:val="28"/>
          <w:lang w:val="kk-KZ"/>
        </w:rPr>
        <w:t>1. – С. 12-21.</w:t>
      </w:r>
    </w:p>
    <w:p w14:paraId="3B63132D" w14:textId="6ADCAD1F" w:rsidR="00B23249" w:rsidRPr="0097420B"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Skuratov V.A., Anashin V.A. </w:t>
      </w:r>
      <w:r w:rsidR="00E71508" w:rsidRPr="00247643">
        <w:rPr>
          <w:rFonts w:ascii="Times New Roman" w:hAnsi="Times New Roman" w:cs="Times New Roman"/>
          <w:sz w:val="28"/>
          <w:szCs w:val="28"/>
          <w:lang w:val="fr-FR"/>
        </w:rPr>
        <w:t>et al.</w:t>
      </w:r>
      <w:r w:rsidRPr="00247643">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Roscosmos Facilities for SEE Testing at U400M FLNR JINR Cyclotron // Proceed</w:t>
      </w:r>
      <w:r w:rsidR="00F9545C">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 of 12th European </w:t>
      </w:r>
      <w:r w:rsidR="00F9545C" w:rsidRPr="0097420B">
        <w:rPr>
          <w:rFonts w:ascii="Times New Roman" w:hAnsi="Times New Roman" w:cs="Times New Roman"/>
          <w:sz w:val="28"/>
          <w:szCs w:val="28"/>
          <w:lang w:val="kk-KZ"/>
        </w:rPr>
        <w:t>c</w:t>
      </w:r>
      <w:r w:rsidRPr="0097420B">
        <w:rPr>
          <w:rFonts w:ascii="Times New Roman" w:hAnsi="Times New Roman" w:cs="Times New Roman"/>
          <w:sz w:val="28"/>
          <w:szCs w:val="28"/>
          <w:lang w:val="kk-KZ"/>
        </w:rPr>
        <w:t>onf</w:t>
      </w:r>
      <w:r w:rsidR="00F9545C">
        <w:rPr>
          <w:rFonts w:ascii="Times New Roman" w:hAnsi="Times New Roman" w:cs="Times New Roman"/>
          <w:sz w:val="28"/>
          <w:szCs w:val="28"/>
          <w:lang w:val="kk-KZ"/>
        </w:rPr>
        <w:t>.</w:t>
      </w:r>
      <w:r w:rsidRPr="0097420B">
        <w:rPr>
          <w:rFonts w:ascii="Times New Roman" w:hAnsi="Times New Roman" w:cs="Times New Roman"/>
          <w:sz w:val="28"/>
          <w:szCs w:val="28"/>
          <w:lang w:val="kk-KZ"/>
        </w:rPr>
        <w:t xml:space="preserve"> on Radiation and Its Effects on Components and Systems. – </w:t>
      </w:r>
      <w:r w:rsidR="0097420B" w:rsidRPr="0097420B">
        <w:rPr>
          <w:sz w:val="28"/>
          <w:szCs w:val="28"/>
          <w:lang w:val="en-US"/>
        </w:rPr>
        <w:t>Sevilla</w:t>
      </w:r>
      <w:r w:rsidR="0097420B" w:rsidRPr="0097420B">
        <w:rPr>
          <w:sz w:val="28"/>
          <w:szCs w:val="28"/>
          <w:lang w:val="kk-KZ"/>
        </w:rPr>
        <w:t xml:space="preserve">, </w:t>
      </w:r>
      <w:r w:rsidRPr="0097420B">
        <w:rPr>
          <w:rFonts w:ascii="Times New Roman" w:hAnsi="Times New Roman" w:cs="Times New Roman"/>
          <w:sz w:val="28"/>
          <w:szCs w:val="28"/>
          <w:lang w:val="kk-KZ"/>
        </w:rPr>
        <w:t>2011. – P. 756-759.</w:t>
      </w:r>
    </w:p>
    <w:p w14:paraId="62E3778B" w14:textId="50B6C7A4"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Reutov V.F. New methods of materials irradiation with high energy (≥ 1 MeV) charged particles // Nuclear Materials. – 1996. – Vol. 233. – P. 1586</w:t>
      </w:r>
      <w:r w:rsidR="00B34C3B">
        <w:rPr>
          <w:rFonts w:ascii="Times New Roman" w:hAnsi="Times New Roman" w:cs="Times New Roman"/>
          <w:sz w:val="28"/>
          <w:szCs w:val="28"/>
          <w:lang w:val="kk-KZ"/>
        </w:rPr>
        <w:t>-</w:t>
      </w:r>
      <w:r w:rsidRPr="00C638A1">
        <w:rPr>
          <w:rFonts w:ascii="Times New Roman" w:hAnsi="Times New Roman" w:cs="Times New Roman"/>
          <w:sz w:val="28"/>
          <w:szCs w:val="28"/>
          <w:lang w:val="kk-KZ"/>
        </w:rPr>
        <w:t>1589.</w:t>
      </w:r>
    </w:p>
    <w:p w14:paraId="4B6DF34D" w14:textId="1702776E"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Baranov V.G., Lunev A.V., Reutov V.F.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An attempt to reproduce high burn-up structure by ion irradiation of SIMFUEL // Nuclear Materials. – 2014. – Vol. 452. – P. 147</w:t>
      </w:r>
      <w:r w:rsidR="00B34C3B">
        <w:rPr>
          <w:rFonts w:ascii="Times New Roman" w:hAnsi="Times New Roman" w:cs="Times New Roman"/>
          <w:sz w:val="28"/>
          <w:szCs w:val="28"/>
          <w:lang w:val="kk-KZ"/>
        </w:rPr>
        <w:t>-</w:t>
      </w:r>
      <w:r w:rsidRPr="00C638A1">
        <w:rPr>
          <w:rFonts w:ascii="Times New Roman" w:hAnsi="Times New Roman" w:cs="Times New Roman"/>
          <w:sz w:val="28"/>
          <w:szCs w:val="28"/>
          <w:lang w:val="kk-KZ"/>
        </w:rPr>
        <w:t>157.</w:t>
      </w:r>
    </w:p>
    <w:p w14:paraId="541BA8B6" w14:textId="659502DD"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Rymzhanov R.A., Medvedev N.A., Volkov A.E. Damage kinetics induced by swift heavy ion impacts onto films of different thicknesses // Applied Surface Science. – 2021. – Vol. 566. – P. 150640</w:t>
      </w:r>
      <w:r w:rsidR="00F9545C">
        <w:rPr>
          <w:rFonts w:ascii="Times New Roman" w:hAnsi="Times New Roman" w:cs="Times New Roman"/>
          <w:sz w:val="28"/>
          <w:szCs w:val="28"/>
          <w:lang w:val="kk-KZ"/>
        </w:rPr>
        <w:t>-1-150640-22</w:t>
      </w:r>
      <w:r w:rsidRPr="00C638A1">
        <w:rPr>
          <w:rFonts w:ascii="Times New Roman" w:hAnsi="Times New Roman" w:cs="Times New Roman"/>
          <w:sz w:val="28"/>
          <w:szCs w:val="28"/>
          <w:lang w:val="kk-KZ"/>
        </w:rPr>
        <w:t>.</w:t>
      </w:r>
    </w:p>
    <w:p w14:paraId="442442DB" w14:textId="3C3D1828"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Rymzhanov R.A., O’Connell J.H., van Vuuren </w:t>
      </w:r>
      <w:r w:rsidR="00F9545C" w:rsidRPr="00C638A1">
        <w:rPr>
          <w:rFonts w:ascii="Times New Roman" w:hAnsi="Times New Roman" w:cs="Times New Roman"/>
          <w:sz w:val="28"/>
          <w:szCs w:val="28"/>
          <w:lang w:val="kk-KZ"/>
        </w:rPr>
        <w:t>J</w:t>
      </w:r>
      <w:r w:rsidR="00F9545C">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A.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Insight into picosecond kinetics of insulator surface under ionizing radiation // Journal of Applied Physics. – 2020. – Vol. 127. – P. 015901</w:t>
      </w:r>
      <w:r w:rsidR="00F9545C">
        <w:rPr>
          <w:rFonts w:ascii="Times New Roman" w:hAnsi="Times New Roman" w:cs="Times New Roman"/>
          <w:sz w:val="28"/>
          <w:szCs w:val="28"/>
          <w:lang w:val="kk-KZ"/>
        </w:rPr>
        <w:t>-1-015901-18</w:t>
      </w:r>
      <w:r w:rsidRPr="00C638A1">
        <w:rPr>
          <w:rFonts w:ascii="Times New Roman" w:hAnsi="Times New Roman" w:cs="Times New Roman"/>
          <w:sz w:val="28"/>
          <w:szCs w:val="28"/>
          <w:lang w:val="kk-KZ"/>
        </w:rPr>
        <w:t>.</w:t>
      </w:r>
    </w:p>
    <w:p w14:paraId="3E25A540" w14:textId="7E98BAB8"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Dholakia M., Chandra S., Jaya S.M. Properties of Y</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TiO</w:t>
      </w:r>
      <w:r w:rsidRPr="00B34C3B">
        <w:rPr>
          <w:rFonts w:ascii="Times New Roman" w:hAnsi="Times New Roman" w:cs="Times New Roman"/>
          <w:sz w:val="28"/>
          <w:szCs w:val="28"/>
          <w:vertAlign w:val="subscript"/>
          <w:lang w:val="kk-KZ"/>
        </w:rPr>
        <w:t>5</w:t>
      </w:r>
      <w:r w:rsidRPr="00C638A1">
        <w:rPr>
          <w:rFonts w:ascii="Times New Roman" w:hAnsi="Times New Roman" w:cs="Times New Roman"/>
          <w:sz w:val="28"/>
          <w:szCs w:val="28"/>
          <w:lang w:val="kk-KZ"/>
        </w:rPr>
        <w:t xml:space="preserve"> and Y</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Ti</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B34C3B">
        <w:rPr>
          <w:rFonts w:ascii="Times New Roman" w:hAnsi="Times New Roman" w:cs="Times New Roman"/>
          <w:sz w:val="28"/>
          <w:szCs w:val="28"/>
          <w:vertAlign w:val="subscript"/>
          <w:lang w:val="kk-KZ"/>
        </w:rPr>
        <w:t>7</w:t>
      </w:r>
      <w:r w:rsidRPr="00C638A1">
        <w:rPr>
          <w:rFonts w:ascii="Times New Roman" w:hAnsi="Times New Roman" w:cs="Times New Roman"/>
          <w:sz w:val="28"/>
          <w:szCs w:val="28"/>
          <w:lang w:val="kk-KZ"/>
        </w:rPr>
        <w:t xml:space="preserve"> crystals: Development of novel interatomic potentials // Journal of Alloys and Compounds. – 2018. – Vol. 739. – P. 1037</w:t>
      </w:r>
      <w:r w:rsidR="00B34C3B">
        <w:rPr>
          <w:rFonts w:ascii="Times New Roman" w:hAnsi="Times New Roman" w:cs="Times New Roman"/>
          <w:sz w:val="28"/>
          <w:szCs w:val="28"/>
          <w:lang w:val="kk-KZ"/>
        </w:rPr>
        <w:t>-</w:t>
      </w:r>
      <w:r w:rsidRPr="00C638A1">
        <w:rPr>
          <w:rFonts w:ascii="Times New Roman" w:hAnsi="Times New Roman" w:cs="Times New Roman"/>
          <w:sz w:val="28"/>
          <w:szCs w:val="28"/>
          <w:lang w:val="kk-KZ"/>
        </w:rPr>
        <w:t>1047.</w:t>
      </w:r>
    </w:p>
    <w:p w14:paraId="45414BFC" w14:textId="3C055F64"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Cooper M.W.D., Rushton M.J.D., Grimes R.W. A many-body potential approach to modelling the thermomechanical properties of actinide oxides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00B34C3B" w:rsidRPr="00B34C3B">
        <w:rPr>
          <w:rFonts w:ascii="Times New Roman" w:hAnsi="Times New Roman" w:cs="Times New Roman"/>
          <w:sz w:val="28"/>
          <w:szCs w:val="28"/>
          <w:lang w:val="kk-KZ"/>
        </w:rPr>
        <w:t>Journal of Physics: Condensed Matter</w:t>
      </w:r>
      <w:r w:rsidRPr="00C638A1">
        <w:rPr>
          <w:rFonts w:ascii="Times New Roman" w:hAnsi="Times New Roman" w:cs="Times New Roman"/>
          <w:sz w:val="28"/>
          <w:szCs w:val="28"/>
          <w:lang w:val="kk-KZ"/>
        </w:rPr>
        <w:t xml:space="preserve">. – </w:t>
      </w:r>
      <w:r w:rsidRPr="00C638A1">
        <w:rPr>
          <w:rFonts w:ascii="Times New Roman" w:hAnsi="Times New Roman" w:cs="Times New Roman"/>
          <w:sz w:val="28"/>
          <w:szCs w:val="28"/>
          <w:lang w:val="en-US"/>
        </w:rPr>
        <w:t>2014</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26</w:t>
      </w:r>
      <w:r w:rsidRPr="00C638A1">
        <w:rPr>
          <w:rFonts w:ascii="Times New Roman" w:hAnsi="Times New Roman" w:cs="Times New Roman"/>
          <w:sz w:val="28"/>
          <w:szCs w:val="28"/>
          <w:lang w:val="kk-KZ"/>
        </w:rPr>
        <w:t>. – P. 105401</w:t>
      </w:r>
      <w:r w:rsidR="00F9545C">
        <w:rPr>
          <w:rFonts w:ascii="Times New Roman" w:hAnsi="Times New Roman" w:cs="Times New Roman"/>
          <w:sz w:val="28"/>
          <w:szCs w:val="28"/>
          <w:lang w:val="kk-KZ"/>
        </w:rPr>
        <w:t>-1-105401-10</w:t>
      </w:r>
      <w:r w:rsidRPr="00C638A1">
        <w:rPr>
          <w:rFonts w:ascii="Times New Roman" w:hAnsi="Times New Roman" w:cs="Times New Roman"/>
          <w:sz w:val="28"/>
          <w:szCs w:val="28"/>
          <w:lang w:val="kk-KZ"/>
        </w:rPr>
        <w:t>.</w:t>
      </w:r>
    </w:p>
    <w:p w14:paraId="750CE42D" w14:textId="4A9F53E8"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Berendsen H.J.C., Postma J.P.M., van Gunsteren W.F. </w:t>
      </w:r>
      <w:r w:rsidR="00E71508">
        <w:rPr>
          <w:rFonts w:ascii="Times New Roman" w:hAnsi="Times New Roman" w:cs="Times New Roman"/>
          <w:sz w:val="28"/>
          <w:szCs w:val="28"/>
          <w:lang w:val="en-US"/>
        </w:rPr>
        <w:t>et al.</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Molecular dynamics with coupling to an external bath // Journal of Chemical Physics. – 1984. – Vol. 81. – P. 3684</w:t>
      </w:r>
      <w:r w:rsidR="00B34C3B">
        <w:rPr>
          <w:rFonts w:ascii="Times New Roman" w:hAnsi="Times New Roman" w:cs="Times New Roman"/>
          <w:sz w:val="28"/>
          <w:szCs w:val="28"/>
          <w:lang w:val="kk-KZ"/>
        </w:rPr>
        <w:t>-</w:t>
      </w:r>
      <w:r w:rsidRPr="00C638A1">
        <w:rPr>
          <w:rFonts w:ascii="Times New Roman" w:hAnsi="Times New Roman" w:cs="Times New Roman"/>
          <w:sz w:val="28"/>
          <w:szCs w:val="28"/>
          <w:lang w:val="kk-KZ"/>
        </w:rPr>
        <w:t>3690.</w:t>
      </w:r>
    </w:p>
    <w:p w14:paraId="0A9A8631" w14:textId="48A2AF3B"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Ibrayeva A., O’Connell J., Mutali A.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Transmission Electron Microscopy and Molecular Dynamic Study of Ion Tracks in Nanocrystalline Y</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Ti</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B34C3B">
        <w:rPr>
          <w:rFonts w:ascii="Times New Roman" w:hAnsi="Times New Roman" w:cs="Times New Roman"/>
          <w:sz w:val="28"/>
          <w:szCs w:val="28"/>
          <w:vertAlign w:val="subscript"/>
          <w:lang w:val="kk-KZ"/>
        </w:rPr>
        <w:t>7</w:t>
      </w:r>
      <w:r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kk-KZ"/>
        </w:rPr>
        <w:lastRenderedPageBreak/>
        <w:t>Particle Size Effect on Track Formation Threshold // Crystals. – 2023. – Vol. 13, №11. – P. 1534</w:t>
      </w:r>
      <w:r w:rsidR="00F9545C">
        <w:rPr>
          <w:rFonts w:ascii="Times New Roman" w:hAnsi="Times New Roman" w:cs="Times New Roman"/>
          <w:sz w:val="28"/>
          <w:szCs w:val="28"/>
          <w:lang w:val="kk-KZ"/>
        </w:rPr>
        <w:t>-1-1534-14</w:t>
      </w:r>
      <w:r w:rsidRPr="00C638A1">
        <w:rPr>
          <w:rFonts w:ascii="Times New Roman" w:hAnsi="Times New Roman" w:cs="Times New Roman"/>
          <w:sz w:val="28"/>
          <w:szCs w:val="28"/>
          <w:lang w:val="kk-KZ"/>
        </w:rPr>
        <w:t>.</w:t>
      </w:r>
    </w:p>
    <w:p w14:paraId="651AB23B" w14:textId="37D2B587"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van Vuuren </w:t>
      </w:r>
      <w:r w:rsidR="00F9545C" w:rsidRPr="00C638A1">
        <w:rPr>
          <w:rFonts w:ascii="Times New Roman" w:hAnsi="Times New Roman" w:cs="Times New Roman"/>
          <w:sz w:val="28"/>
          <w:szCs w:val="28"/>
          <w:lang w:val="kk-KZ"/>
        </w:rPr>
        <w:t>J</w:t>
      </w:r>
      <w:r w:rsidR="00F9545C">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A., Mutali A., Ibrayeva A.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High-Energy Heavy Ion Tracks in Nanocrystalline Silicon Nitride // Crystals. – 2022. – Vol. 12, №10. – P.</w:t>
      </w:r>
      <w:r w:rsidR="00F9545C">
        <w:rPr>
          <w:rFonts w:ascii="Times New Roman" w:hAnsi="Times New Roman" w:cs="Times New Roman"/>
          <w:sz w:val="28"/>
          <w:szCs w:val="28"/>
          <w:lang w:val="kk-KZ"/>
        </w:rPr>
        <w:t> </w:t>
      </w:r>
      <w:r w:rsidRPr="00C638A1">
        <w:rPr>
          <w:rFonts w:ascii="Times New Roman" w:hAnsi="Times New Roman" w:cs="Times New Roman"/>
          <w:sz w:val="28"/>
          <w:szCs w:val="28"/>
          <w:lang w:val="kk-KZ"/>
        </w:rPr>
        <w:t>1410</w:t>
      </w:r>
      <w:r w:rsidR="00F9545C">
        <w:rPr>
          <w:rFonts w:ascii="Times New Roman" w:hAnsi="Times New Roman" w:cs="Times New Roman"/>
          <w:sz w:val="28"/>
          <w:szCs w:val="28"/>
          <w:lang w:val="kk-KZ"/>
        </w:rPr>
        <w:t>-1-1410-7</w:t>
      </w:r>
      <w:r w:rsidRPr="00C638A1">
        <w:rPr>
          <w:rFonts w:ascii="Times New Roman" w:hAnsi="Times New Roman" w:cs="Times New Roman"/>
          <w:sz w:val="28"/>
          <w:szCs w:val="28"/>
          <w:lang w:val="kk-KZ"/>
        </w:rPr>
        <w:t>.</w:t>
      </w:r>
    </w:p>
    <w:p w14:paraId="4C34769F" w14:textId="47933612"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Ibrayeva A., O’Connell J., Mutali A. </w:t>
      </w:r>
      <w:r w:rsidR="00E71508">
        <w:rPr>
          <w:rFonts w:ascii="Times New Roman" w:hAnsi="Times New Roman" w:cs="Times New Roman"/>
          <w:sz w:val="28"/>
          <w:szCs w:val="28"/>
          <w:lang w:val="fr-FR"/>
        </w:rPr>
        <w:t>et al.</w:t>
      </w:r>
      <w:r w:rsidRPr="00C638A1">
        <w:rPr>
          <w:rFonts w:ascii="Times New Roman" w:hAnsi="Times New Roman" w:cs="Times New Roman"/>
          <w:sz w:val="28"/>
          <w:szCs w:val="28"/>
          <w:lang w:val="fr-FR"/>
        </w:rPr>
        <w:t xml:space="preserve"> </w:t>
      </w:r>
      <w:r w:rsidRPr="00C638A1">
        <w:rPr>
          <w:rFonts w:ascii="Times New Roman" w:hAnsi="Times New Roman" w:cs="Times New Roman"/>
          <w:sz w:val="28"/>
          <w:szCs w:val="28"/>
          <w:lang w:val="kk-KZ"/>
        </w:rPr>
        <w:t>Swift heavy ion tracks in nanocrystalline TiO</w:t>
      </w:r>
      <w:r w:rsidRPr="00B34C3B">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 xml:space="preserve"> // </w:t>
      </w:r>
      <w:r w:rsidRPr="00C638A1">
        <w:rPr>
          <w:rFonts w:ascii="Times New Roman" w:hAnsi="Times New Roman" w:cs="Times New Roman"/>
          <w:sz w:val="28"/>
          <w:szCs w:val="28"/>
          <w:lang w:val="en-US"/>
        </w:rPr>
        <w:t>Va</w:t>
      </w:r>
      <w:r w:rsidR="002A039A">
        <w:rPr>
          <w:rFonts w:ascii="Times New Roman" w:hAnsi="Times New Roman" w:cs="Times New Roman"/>
          <w:sz w:val="28"/>
          <w:szCs w:val="28"/>
          <w:lang w:val="en-US"/>
        </w:rPr>
        <w:t>c</w:t>
      </w:r>
      <w:r w:rsidRPr="00C638A1">
        <w:rPr>
          <w:rFonts w:ascii="Times New Roman" w:hAnsi="Times New Roman" w:cs="Times New Roman"/>
          <w:sz w:val="28"/>
          <w:szCs w:val="28"/>
          <w:lang w:val="en-US"/>
        </w:rPr>
        <w:t>uum</w:t>
      </w:r>
      <w:r w:rsidRPr="00C638A1">
        <w:rPr>
          <w:rFonts w:ascii="Times New Roman" w:hAnsi="Times New Roman" w:cs="Times New Roman"/>
          <w:sz w:val="28"/>
          <w:szCs w:val="28"/>
          <w:lang w:val="kk-KZ"/>
        </w:rPr>
        <w:t>. – 202</w:t>
      </w:r>
      <w:r w:rsidRPr="00C638A1">
        <w:rPr>
          <w:rFonts w:ascii="Times New Roman" w:hAnsi="Times New Roman" w:cs="Times New Roman"/>
          <w:sz w:val="28"/>
          <w:szCs w:val="28"/>
          <w:lang w:val="en-US"/>
        </w:rPr>
        <w:t>5</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233</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113958</w:t>
      </w:r>
      <w:r w:rsidRPr="00C638A1">
        <w:rPr>
          <w:rFonts w:ascii="Times New Roman" w:hAnsi="Times New Roman" w:cs="Times New Roman"/>
          <w:sz w:val="28"/>
          <w:szCs w:val="28"/>
          <w:lang w:val="kk-KZ"/>
        </w:rPr>
        <w:t>.</w:t>
      </w:r>
    </w:p>
    <w:p w14:paraId="13B78EE7" w14:textId="0D0D596C"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Toulemonde M. Experimental phenomena and thermal spike model description of ion tracks in amorphisable inorganic insulators // </w:t>
      </w:r>
      <w:r w:rsidR="003A087E" w:rsidRPr="003A087E">
        <w:rPr>
          <w:rFonts w:ascii="Times New Roman" w:hAnsi="Times New Roman" w:cs="Times New Roman"/>
          <w:sz w:val="28"/>
          <w:szCs w:val="28"/>
          <w:lang w:val="kk-KZ"/>
        </w:rPr>
        <w:t>Matematisk-Fysiske Meddelelser</w:t>
      </w:r>
      <w:r w:rsidRPr="00C638A1">
        <w:rPr>
          <w:rFonts w:ascii="Times New Roman" w:hAnsi="Times New Roman" w:cs="Times New Roman"/>
          <w:sz w:val="28"/>
          <w:szCs w:val="28"/>
          <w:lang w:val="kk-KZ"/>
        </w:rPr>
        <w:t>. – 2006. – Vol. 52. – P. 263</w:t>
      </w:r>
      <w:r w:rsidR="003A087E">
        <w:rPr>
          <w:rFonts w:ascii="Times New Roman" w:hAnsi="Times New Roman" w:cs="Times New Roman"/>
          <w:sz w:val="28"/>
          <w:szCs w:val="28"/>
          <w:lang w:val="kk-KZ"/>
        </w:rPr>
        <w:t>-</w:t>
      </w:r>
      <w:r w:rsidRPr="00C638A1">
        <w:rPr>
          <w:rFonts w:ascii="Times New Roman" w:hAnsi="Times New Roman" w:cs="Times New Roman"/>
          <w:sz w:val="28"/>
          <w:szCs w:val="28"/>
          <w:lang w:val="kk-KZ"/>
        </w:rPr>
        <w:t>292.</w:t>
      </w:r>
    </w:p>
    <w:p w14:paraId="03F1DEEE" w14:textId="5FD6E0CB"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Rymzhanov R.A., Medvedev N.A., Volkov A.E. Electron emission from silicon and germanium after swift heavy ion impact // </w:t>
      </w:r>
      <w:r w:rsidR="003A087E" w:rsidRPr="003A087E">
        <w:rPr>
          <w:rFonts w:ascii="Times New Roman" w:hAnsi="Times New Roman" w:cs="Times New Roman"/>
          <w:sz w:val="28"/>
          <w:szCs w:val="28"/>
          <w:lang w:val="kk-KZ"/>
        </w:rPr>
        <w:t>Physica Status Solidi (B): Basic Research</w:t>
      </w:r>
      <w:r w:rsidRPr="00C638A1">
        <w:rPr>
          <w:rFonts w:ascii="Times New Roman" w:hAnsi="Times New Roman" w:cs="Times New Roman"/>
          <w:sz w:val="28"/>
          <w:szCs w:val="28"/>
          <w:lang w:val="kk-KZ"/>
        </w:rPr>
        <w:t>. – 2015. – Vol. 252. – P. 159</w:t>
      </w:r>
      <w:r w:rsidR="003A087E">
        <w:rPr>
          <w:rFonts w:ascii="Times New Roman" w:hAnsi="Times New Roman" w:cs="Times New Roman"/>
          <w:sz w:val="28"/>
          <w:szCs w:val="28"/>
          <w:lang w:val="kk-KZ"/>
        </w:rPr>
        <w:t>-</w:t>
      </w:r>
      <w:r w:rsidRPr="00C638A1">
        <w:rPr>
          <w:rFonts w:ascii="Times New Roman" w:hAnsi="Times New Roman" w:cs="Times New Roman"/>
          <w:sz w:val="28"/>
          <w:szCs w:val="28"/>
          <w:lang w:val="kk-KZ"/>
        </w:rPr>
        <w:t>164.</w:t>
      </w:r>
    </w:p>
    <w:p w14:paraId="71020DF9" w14:textId="18B97FAE"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Terekhin P.N., Rymzhanov R.A., Gorbunov S.A.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Effect of valence holes on swift heavy ion track formation in Al</w:t>
      </w:r>
      <w:r w:rsidRPr="003A087E">
        <w:rPr>
          <w:rFonts w:ascii="Times New Roman" w:hAnsi="Times New Roman" w:cs="Times New Roman"/>
          <w:sz w:val="28"/>
          <w:szCs w:val="28"/>
          <w:vertAlign w:val="subscript"/>
          <w:lang w:val="kk-KZ"/>
        </w:rPr>
        <w:t>2</w:t>
      </w:r>
      <w:r w:rsidRPr="00C638A1">
        <w:rPr>
          <w:rFonts w:ascii="Times New Roman" w:hAnsi="Times New Roman" w:cs="Times New Roman"/>
          <w:sz w:val="28"/>
          <w:szCs w:val="28"/>
          <w:lang w:val="kk-KZ"/>
        </w:rPr>
        <w:t>O</w:t>
      </w:r>
      <w:r w:rsidRPr="003A087E">
        <w:rPr>
          <w:rFonts w:ascii="Times New Roman" w:hAnsi="Times New Roman" w:cs="Times New Roman"/>
          <w:sz w:val="28"/>
          <w:szCs w:val="28"/>
          <w:vertAlign w:val="subscript"/>
          <w:lang w:val="kk-KZ"/>
        </w:rPr>
        <w:t>3</w:t>
      </w:r>
      <w:r w:rsidRPr="00C638A1">
        <w:rPr>
          <w:rFonts w:ascii="Times New Roman" w:hAnsi="Times New Roman" w:cs="Times New Roman"/>
          <w:sz w:val="28"/>
          <w:szCs w:val="28"/>
          <w:lang w:val="kk-KZ"/>
        </w:rPr>
        <w:t xml:space="preserve"> // </w:t>
      </w:r>
      <w:r w:rsidR="003A087E" w:rsidRPr="00C638A1">
        <w:rPr>
          <w:rFonts w:ascii="Times New Roman" w:hAnsi="Times New Roman" w:cs="Times New Roman"/>
          <w:sz w:val="28"/>
          <w:szCs w:val="28"/>
          <w:lang w:val="kk-KZ"/>
        </w:rPr>
        <w:t>Nuclear Instruments and Methods in Physics Research Section B</w:t>
      </w:r>
      <w:r w:rsidRPr="00C638A1">
        <w:rPr>
          <w:rFonts w:ascii="Times New Roman" w:hAnsi="Times New Roman" w:cs="Times New Roman"/>
          <w:sz w:val="28"/>
          <w:szCs w:val="28"/>
          <w:lang w:val="kk-KZ"/>
        </w:rPr>
        <w:t>. – 2015. – Vol. 354. – P. 200</w:t>
      </w:r>
      <w:r w:rsidR="003A087E">
        <w:rPr>
          <w:rFonts w:ascii="Times New Roman" w:hAnsi="Times New Roman" w:cs="Times New Roman"/>
          <w:sz w:val="28"/>
          <w:szCs w:val="28"/>
          <w:lang w:val="kk-KZ"/>
        </w:rPr>
        <w:t>-</w:t>
      </w:r>
      <w:r w:rsidRPr="00C638A1">
        <w:rPr>
          <w:rFonts w:ascii="Times New Roman" w:hAnsi="Times New Roman" w:cs="Times New Roman"/>
          <w:sz w:val="28"/>
          <w:szCs w:val="28"/>
          <w:lang w:val="kk-KZ"/>
        </w:rPr>
        <w:t>204.</w:t>
      </w:r>
    </w:p>
    <w:p w14:paraId="76DF0E87" w14:textId="3D86AF2F"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Gorbunov S.A., Medvedev N.A., Rymzhanov R.A.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Excitation and relaxation of olivine after swift heavy ion impact // </w:t>
      </w:r>
      <w:r w:rsidR="003A087E" w:rsidRPr="00C638A1">
        <w:rPr>
          <w:rFonts w:ascii="Times New Roman" w:hAnsi="Times New Roman" w:cs="Times New Roman"/>
          <w:sz w:val="28"/>
          <w:szCs w:val="28"/>
          <w:lang w:val="kk-KZ"/>
        </w:rPr>
        <w:t>Nuclear Instruments and Methods in Physics Research Section B</w:t>
      </w:r>
      <w:r w:rsidR="00A175A0" w:rsidRPr="00C638A1">
        <w:rPr>
          <w:rFonts w:ascii="Times New Roman" w:hAnsi="Times New Roman" w:cs="Times New Roman"/>
          <w:sz w:val="28"/>
          <w:szCs w:val="28"/>
          <w:lang w:val="kk-KZ"/>
        </w:rPr>
        <w:t>: Beam Interactions with Materials and Atoms</w:t>
      </w:r>
      <w:r w:rsidRPr="00C638A1">
        <w:rPr>
          <w:rFonts w:ascii="Times New Roman" w:hAnsi="Times New Roman" w:cs="Times New Roman"/>
          <w:sz w:val="28"/>
          <w:szCs w:val="28"/>
          <w:lang w:val="kk-KZ"/>
        </w:rPr>
        <w:t>. – 2014. – Vol. 326. – P. 163</w:t>
      </w:r>
      <w:r w:rsidR="00752171">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168. </w:t>
      </w:r>
    </w:p>
    <w:p w14:paraId="663D41A8" w14:textId="3CA9DF91"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Stukowski V., Bulatov V.V</w:t>
      </w:r>
      <w:r w:rsidRPr="00C638A1">
        <w:rPr>
          <w:rFonts w:ascii="Times New Roman" w:hAnsi="Times New Roman" w:cs="Times New Roman"/>
          <w:sz w:val="28"/>
          <w:szCs w:val="28"/>
          <w:lang w:val="en-US"/>
        </w:rPr>
        <w:t>.</w:t>
      </w:r>
      <w:r w:rsidRPr="00C638A1">
        <w:rPr>
          <w:rFonts w:ascii="Times New Roman" w:hAnsi="Times New Roman" w:cs="Times New Roman"/>
          <w:sz w:val="28"/>
          <w:szCs w:val="28"/>
          <w:lang w:val="kk-KZ"/>
        </w:rPr>
        <w:t>, Arsenlis A. Automated identification and indexing of dislocations in crystal interfaces</w:t>
      </w:r>
      <w:r w:rsidRPr="00C638A1">
        <w:rPr>
          <w:rFonts w:ascii="Times New Roman" w:hAnsi="Times New Roman" w:cs="Times New Roman"/>
          <w:sz w:val="28"/>
          <w:szCs w:val="28"/>
          <w:lang w:val="en-US"/>
        </w:rPr>
        <w:t xml:space="preserve"> //</w:t>
      </w:r>
      <w:r w:rsidRPr="00C638A1">
        <w:rPr>
          <w:rFonts w:ascii="Times New Roman" w:hAnsi="Times New Roman" w:cs="Times New Roman"/>
          <w:sz w:val="28"/>
          <w:szCs w:val="28"/>
          <w:lang w:val="kk-KZ"/>
        </w:rPr>
        <w:t xml:space="preserve"> </w:t>
      </w:r>
      <w:r w:rsidR="003A087E" w:rsidRPr="003A087E">
        <w:rPr>
          <w:rFonts w:ascii="Times New Roman" w:hAnsi="Times New Roman" w:cs="Times New Roman"/>
          <w:sz w:val="28"/>
          <w:szCs w:val="28"/>
          <w:lang w:val="kk-KZ"/>
        </w:rPr>
        <w:t>Modelling and Simulation in Materials Science and Engineering</w:t>
      </w:r>
      <w:r w:rsidRPr="00C638A1">
        <w:rPr>
          <w:rFonts w:ascii="Times New Roman" w:hAnsi="Times New Roman" w:cs="Times New Roman"/>
          <w:sz w:val="28"/>
          <w:szCs w:val="28"/>
          <w:lang w:val="kk-KZ"/>
        </w:rPr>
        <w:t>. – 20</w:t>
      </w:r>
      <w:r w:rsidRPr="00C638A1">
        <w:rPr>
          <w:rFonts w:ascii="Times New Roman" w:hAnsi="Times New Roman" w:cs="Times New Roman"/>
          <w:sz w:val="28"/>
          <w:szCs w:val="28"/>
          <w:lang w:val="en-US"/>
        </w:rPr>
        <w:t>12</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20</w:t>
      </w:r>
      <w:r w:rsidRPr="00C638A1">
        <w:rPr>
          <w:rFonts w:ascii="Times New Roman" w:hAnsi="Times New Roman" w:cs="Times New Roman"/>
          <w:sz w:val="28"/>
          <w:szCs w:val="28"/>
          <w:lang w:val="kk-KZ"/>
        </w:rPr>
        <w:t xml:space="preserve">. – P. </w:t>
      </w:r>
      <w:r w:rsidRPr="00C638A1">
        <w:rPr>
          <w:rFonts w:ascii="Times New Roman" w:hAnsi="Times New Roman" w:cs="Times New Roman"/>
          <w:sz w:val="28"/>
          <w:szCs w:val="28"/>
          <w:lang w:val="en-US"/>
        </w:rPr>
        <w:t>85007</w:t>
      </w:r>
      <w:r w:rsidR="00752171">
        <w:rPr>
          <w:rFonts w:ascii="Times New Roman" w:hAnsi="Times New Roman" w:cs="Times New Roman"/>
          <w:sz w:val="28"/>
          <w:szCs w:val="28"/>
          <w:lang w:val="kk-KZ"/>
        </w:rPr>
        <w:t>-1-85007-17</w:t>
      </w:r>
      <w:r w:rsidRPr="00C638A1">
        <w:rPr>
          <w:rFonts w:ascii="Times New Roman" w:hAnsi="Times New Roman" w:cs="Times New Roman"/>
          <w:sz w:val="28"/>
          <w:szCs w:val="28"/>
          <w:lang w:val="kk-KZ"/>
        </w:rPr>
        <w:t xml:space="preserve">. </w:t>
      </w:r>
    </w:p>
    <w:p w14:paraId="570CCA88" w14:textId="2B442908"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Xu L., Rymzhanov R.A., Zhai P.</w:t>
      </w:r>
      <w:r w:rsidRPr="00C638A1">
        <w:rPr>
          <w:rFonts w:ascii="Times New Roman" w:hAnsi="Times New Roman" w:cs="Times New Roman"/>
          <w:sz w:val="28"/>
          <w:szCs w:val="28"/>
          <w:lang w:val="fr-FR"/>
        </w:rPr>
        <w:t xml:space="preserve">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Direct Fabrication of Sub-10 nm Nanopores in WO3 Nanosheets Using Single Swift Heavy Ions</w:t>
      </w:r>
      <w:r w:rsidRPr="00C638A1">
        <w:rPr>
          <w:rFonts w:ascii="Times New Roman" w:hAnsi="Times New Roman" w:cs="Times New Roman"/>
          <w:sz w:val="28"/>
          <w:szCs w:val="28"/>
          <w:lang w:val="en-US"/>
        </w:rPr>
        <w:t xml:space="preserve"> // </w:t>
      </w:r>
      <w:r w:rsidRPr="00C638A1">
        <w:rPr>
          <w:rFonts w:ascii="Times New Roman" w:hAnsi="Times New Roman" w:cs="Times New Roman"/>
          <w:sz w:val="28"/>
          <w:szCs w:val="28"/>
          <w:lang w:val="kk-KZ"/>
        </w:rPr>
        <w:t xml:space="preserve">Nano </w:t>
      </w:r>
      <w:r w:rsidR="003A087E" w:rsidRPr="003A087E">
        <w:rPr>
          <w:rFonts w:ascii="Times New Roman" w:hAnsi="Times New Roman" w:cs="Times New Roman"/>
          <w:sz w:val="28"/>
          <w:szCs w:val="28"/>
          <w:lang w:val="kk-KZ"/>
        </w:rPr>
        <w:t>Letters</w:t>
      </w:r>
      <w:r w:rsidRPr="00C638A1">
        <w:rPr>
          <w:rFonts w:ascii="Times New Roman" w:hAnsi="Times New Roman" w:cs="Times New Roman"/>
          <w:sz w:val="28"/>
          <w:szCs w:val="28"/>
          <w:lang w:val="kk-KZ"/>
        </w:rPr>
        <w:t>. – 20</w:t>
      </w:r>
      <w:r w:rsidRPr="00C638A1">
        <w:rPr>
          <w:rFonts w:ascii="Times New Roman" w:hAnsi="Times New Roman" w:cs="Times New Roman"/>
          <w:sz w:val="28"/>
          <w:szCs w:val="28"/>
          <w:lang w:val="en-US"/>
        </w:rPr>
        <w:t>23</w:t>
      </w:r>
      <w:r w:rsidRPr="00C638A1">
        <w:rPr>
          <w:rFonts w:ascii="Times New Roman" w:hAnsi="Times New Roman" w:cs="Times New Roman"/>
          <w:sz w:val="28"/>
          <w:szCs w:val="28"/>
          <w:lang w:val="kk-KZ"/>
        </w:rPr>
        <w:t xml:space="preserve">. – Vol. </w:t>
      </w:r>
      <w:r w:rsidRPr="00C638A1">
        <w:rPr>
          <w:rFonts w:ascii="Times New Roman" w:hAnsi="Times New Roman" w:cs="Times New Roman"/>
          <w:sz w:val="28"/>
          <w:szCs w:val="28"/>
          <w:lang w:val="en-US"/>
        </w:rPr>
        <w:t>23</w:t>
      </w:r>
      <w:r w:rsidRPr="00C638A1">
        <w:rPr>
          <w:rFonts w:ascii="Times New Roman" w:hAnsi="Times New Roman" w:cs="Times New Roman"/>
          <w:sz w:val="28"/>
          <w:szCs w:val="28"/>
          <w:lang w:val="kk-KZ"/>
        </w:rPr>
        <w:t>. – P. 4502</w:t>
      </w:r>
      <w:r w:rsidR="003A087E">
        <w:rPr>
          <w:rFonts w:ascii="Times New Roman" w:hAnsi="Times New Roman" w:cs="Times New Roman"/>
          <w:sz w:val="28"/>
          <w:szCs w:val="28"/>
          <w:lang w:val="kk-KZ"/>
        </w:rPr>
        <w:t>-</w:t>
      </w:r>
      <w:r w:rsidRPr="00C638A1">
        <w:rPr>
          <w:rFonts w:ascii="Times New Roman" w:hAnsi="Times New Roman" w:cs="Times New Roman"/>
          <w:sz w:val="28"/>
          <w:szCs w:val="28"/>
          <w:lang w:val="kk-KZ"/>
        </w:rPr>
        <w:t xml:space="preserve">4509. </w:t>
      </w:r>
    </w:p>
    <w:p w14:paraId="26C0FBF1" w14:textId="4F5B16A4" w:rsidR="00B23249" w:rsidRPr="00C638A1"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Skuratov V., Ibrayeva A., Zdorovets M. </w:t>
      </w:r>
      <w:r w:rsidR="00752171">
        <w:rPr>
          <w:rFonts w:ascii="Times New Roman" w:hAnsi="Times New Roman" w:cs="Times New Roman"/>
          <w:sz w:val="28"/>
          <w:szCs w:val="28"/>
          <w:lang w:val="kk-KZ"/>
        </w:rPr>
        <w:t>et al.</w:t>
      </w:r>
      <w:r w:rsidR="00752171" w:rsidRPr="00C638A1">
        <w:rPr>
          <w:rFonts w:ascii="Times New Roman" w:hAnsi="Times New Roman" w:cs="Times New Roman"/>
          <w:sz w:val="28"/>
          <w:szCs w:val="28"/>
          <w:lang w:val="kk-KZ"/>
        </w:rPr>
        <w:t xml:space="preserve"> </w:t>
      </w:r>
      <w:r w:rsidRPr="00C638A1">
        <w:rPr>
          <w:rFonts w:ascii="Times New Roman" w:hAnsi="Times New Roman" w:cs="Times New Roman"/>
          <w:sz w:val="28"/>
          <w:szCs w:val="28"/>
          <w:lang w:val="kk-KZ"/>
        </w:rPr>
        <w:t>Microstructural Effects of Al Doping on Si</w:t>
      </w:r>
      <w:r w:rsidRPr="00C638A1">
        <w:rPr>
          <w:rFonts w:ascii="Times New Roman" w:hAnsi="Times New Roman" w:cs="Times New Roman"/>
          <w:sz w:val="28"/>
          <w:szCs w:val="28"/>
          <w:vertAlign w:val="subscript"/>
          <w:lang w:val="kk-KZ"/>
        </w:rPr>
        <w:t>3</w:t>
      </w:r>
      <w:r w:rsidRPr="00C638A1">
        <w:rPr>
          <w:rFonts w:ascii="Times New Roman" w:hAnsi="Times New Roman" w:cs="Times New Roman"/>
          <w:sz w:val="28"/>
          <w:szCs w:val="28"/>
          <w:lang w:val="kk-KZ"/>
        </w:rPr>
        <w:t>N</w:t>
      </w:r>
      <w:r w:rsidRPr="00C638A1">
        <w:rPr>
          <w:rFonts w:ascii="Times New Roman" w:hAnsi="Times New Roman" w:cs="Times New Roman"/>
          <w:sz w:val="28"/>
          <w:szCs w:val="28"/>
          <w:vertAlign w:val="subscript"/>
          <w:lang w:val="kk-KZ"/>
        </w:rPr>
        <w:t>4</w:t>
      </w:r>
      <w:r w:rsidRPr="00C638A1">
        <w:rPr>
          <w:rFonts w:ascii="Times New Roman" w:hAnsi="Times New Roman" w:cs="Times New Roman"/>
          <w:sz w:val="28"/>
          <w:szCs w:val="28"/>
          <w:lang w:val="kk-KZ"/>
        </w:rPr>
        <w:t xml:space="preserve"> Irradiated with Swift Heavy Ions // Acta Physica Polonica A. – 2019. – Vol. 136. – P. 241</w:t>
      </w:r>
      <w:r w:rsidR="003A087E">
        <w:rPr>
          <w:rFonts w:ascii="Times New Roman" w:hAnsi="Times New Roman" w:cs="Times New Roman"/>
          <w:sz w:val="28"/>
          <w:szCs w:val="28"/>
          <w:lang w:val="kk-KZ"/>
        </w:rPr>
        <w:t>-</w:t>
      </w:r>
      <w:r w:rsidRPr="00C638A1">
        <w:rPr>
          <w:rFonts w:ascii="Times New Roman" w:hAnsi="Times New Roman" w:cs="Times New Roman"/>
          <w:sz w:val="28"/>
          <w:szCs w:val="28"/>
          <w:lang w:val="kk-KZ"/>
        </w:rPr>
        <w:t>244.</w:t>
      </w:r>
    </w:p>
    <w:p w14:paraId="175F69B7" w14:textId="3E0723D5" w:rsidR="00BA4FBF" w:rsidRDefault="00B23249" w:rsidP="00B54C9B">
      <w:pPr>
        <w:pStyle w:val="a7"/>
        <w:numPr>
          <w:ilvl w:val="0"/>
          <w:numId w:val="19"/>
        </w:numPr>
        <w:pBdr>
          <w:top w:val="nil"/>
          <w:left w:val="nil"/>
          <w:bottom w:val="nil"/>
          <w:right w:val="nil"/>
          <w:between w:val="nil"/>
          <w:bar w:val="nil"/>
        </w:pBdr>
        <w:tabs>
          <w:tab w:val="left" w:pos="1276"/>
        </w:tabs>
        <w:overflowPunct/>
        <w:ind w:left="0" w:right="-1" w:firstLine="709"/>
        <w:contextualSpacing w:val="0"/>
        <w:jc w:val="both"/>
        <w:rPr>
          <w:rFonts w:ascii="Times New Roman" w:hAnsi="Times New Roman" w:cs="Times New Roman"/>
          <w:sz w:val="28"/>
          <w:szCs w:val="28"/>
          <w:lang w:val="kk-KZ"/>
        </w:rPr>
      </w:pPr>
      <w:r w:rsidRPr="00C638A1">
        <w:rPr>
          <w:rFonts w:ascii="Times New Roman" w:hAnsi="Times New Roman" w:cs="Times New Roman"/>
          <w:sz w:val="28"/>
          <w:szCs w:val="28"/>
          <w:lang w:val="kk-KZ"/>
        </w:rPr>
        <w:t xml:space="preserve">Rymzhanov R.A., Volkov A.E., Zhalmagambetova A. </w:t>
      </w:r>
      <w:r w:rsidR="00E71508">
        <w:rPr>
          <w:rFonts w:ascii="Times New Roman" w:hAnsi="Times New Roman" w:cs="Times New Roman"/>
          <w:sz w:val="28"/>
          <w:szCs w:val="28"/>
          <w:lang w:val="kk-KZ"/>
        </w:rPr>
        <w:t>et al.</w:t>
      </w:r>
      <w:r w:rsidRPr="00C638A1">
        <w:rPr>
          <w:rFonts w:ascii="Times New Roman" w:hAnsi="Times New Roman" w:cs="Times New Roman"/>
          <w:sz w:val="28"/>
          <w:szCs w:val="28"/>
          <w:lang w:val="kk-KZ"/>
        </w:rPr>
        <w:t xml:space="preserve"> Modelling of track formation in nanocrystalline inclusions in Si</w:t>
      </w:r>
      <w:r w:rsidRPr="00C638A1">
        <w:rPr>
          <w:rFonts w:ascii="Times New Roman" w:hAnsi="Times New Roman" w:cs="Times New Roman"/>
          <w:sz w:val="28"/>
          <w:szCs w:val="28"/>
          <w:vertAlign w:val="subscript"/>
          <w:lang w:val="kk-KZ"/>
        </w:rPr>
        <w:t>3</w:t>
      </w:r>
      <w:r w:rsidRPr="00C638A1">
        <w:rPr>
          <w:rFonts w:ascii="Times New Roman" w:hAnsi="Times New Roman" w:cs="Times New Roman"/>
          <w:sz w:val="28"/>
          <w:szCs w:val="28"/>
          <w:lang w:val="kk-KZ"/>
        </w:rPr>
        <w:t>N</w:t>
      </w:r>
      <w:r w:rsidRPr="00C638A1">
        <w:rPr>
          <w:rFonts w:ascii="Times New Roman" w:hAnsi="Times New Roman" w:cs="Times New Roman"/>
          <w:sz w:val="28"/>
          <w:szCs w:val="28"/>
          <w:vertAlign w:val="subscript"/>
          <w:lang w:val="kk-KZ"/>
        </w:rPr>
        <w:t>4</w:t>
      </w:r>
      <w:r w:rsidRPr="00C638A1">
        <w:rPr>
          <w:rFonts w:ascii="Times New Roman" w:hAnsi="Times New Roman" w:cs="Times New Roman"/>
          <w:sz w:val="28"/>
          <w:szCs w:val="28"/>
          <w:lang w:val="kk-KZ"/>
        </w:rPr>
        <w:t xml:space="preserve"> // Journal of Applied Physics. – 2022. – Vol. 132. – P. 085903</w:t>
      </w:r>
      <w:bookmarkEnd w:id="42"/>
      <w:r w:rsidR="009C4A22">
        <w:rPr>
          <w:rFonts w:ascii="Times New Roman" w:hAnsi="Times New Roman" w:cs="Times New Roman"/>
          <w:sz w:val="28"/>
          <w:szCs w:val="28"/>
          <w:lang w:val="kk-KZ"/>
        </w:rPr>
        <w:t>.</w:t>
      </w:r>
    </w:p>
    <w:p w14:paraId="2A6B2FDB" w14:textId="77777777" w:rsidR="00A61E44" w:rsidRDefault="00A61E44">
      <w:pPr>
        <w:overflowPunct/>
        <w:spacing w:after="200" w:line="276"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77A9DBF1" w14:textId="74BA4EBA" w:rsidR="00392092" w:rsidRPr="00392092" w:rsidRDefault="00392092" w:rsidP="00392092">
      <w:pPr>
        <w:pBdr>
          <w:top w:val="nil"/>
          <w:left w:val="nil"/>
          <w:bottom w:val="nil"/>
          <w:right w:val="nil"/>
          <w:between w:val="nil"/>
          <w:bar w:val="nil"/>
        </w:pBdr>
        <w:tabs>
          <w:tab w:val="left" w:pos="1276"/>
        </w:tabs>
        <w:overflowPunct/>
        <w:ind w:right="-1"/>
        <w:jc w:val="center"/>
        <w:rPr>
          <w:rFonts w:ascii="Times New Roman" w:hAnsi="Times New Roman" w:cs="Times New Roman"/>
          <w:b/>
          <w:bCs/>
          <w:sz w:val="28"/>
          <w:szCs w:val="28"/>
          <w:lang w:val="kk-KZ"/>
        </w:rPr>
      </w:pPr>
      <w:r w:rsidRPr="00392092">
        <w:rPr>
          <w:rFonts w:ascii="Times New Roman" w:hAnsi="Times New Roman" w:cs="Times New Roman"/>
          <w:b/>
          <w:bCs/>
          <w:sz w:val="28"/>
          <w:szCs w:val="28"/>
          <w:lang w:val="kk-KZ"/>
        </w:rPr>
        <w:lastRenderedPageBreak/>
        <w:t>ПРИЛОЖЕНИЕ А</w:t>
      </w:r>
    </w:p>
    <w:p w14:paraId="33657E56" w14:textId="77777777" w:rsidR="00392092" w:rsidRDefault="00392092" w:rsidP="00A16F4F">
      <w:pPr>
        <w:pBdr>
          <w:top w:val="nil"/>
          <w:left w:val="nil"/>
          <w:bottom w:val="nil"/>
          <w:right w:val="nil"/>
          <w:between w:val="nil"/>
          <w:bar w:val="nil"/>
        </w:pBdr>
        <w:tabs>
          <w:tab w:val="left" w:pos="1276"/>
        </w:tabs>
        <w:overflowPunct/>
        <w:ind w:right="-1" w:firstLine="709"/>
        <w:jc w:val="center"/>
        <w:rPr>
          <w:rFonts w:ascii="Times New Roman" w:hAnsi="Times New Roman" w:cs="Times New Roman"/>
          <w:sz w:val="28"/>
          <w:szCs w:val="28"/>
          <w:lang w:val="kk-KZ"/>
        </w:rPr>
      </w:pPr>
    </w:p>
    <w:p w14:paraId="3163FD78" w14:textId="167B8591" w:rsidR="00A16F4F" w:rsidRPr="00E852A6" w:rsidRDefault="00A16F4F" w:rsidP="00A16F4F">
      <w:pPr>
        <w:pBdr>
          <w:top w:val="nil"/>
          <w:left w:val="nil"/>
          <w:bottom w:val="nil"/>
          <w:right w:val="nil"/>
          <w:between w:val="nil"/>
          <w:bar w:val="nil"/>
        </w:pBdr>
        <w:tabs>
          <w:tab w:val="left" w:pos="1276"/>
        </w:tabs>
        <w:overflowPunct/>
        <w:ind w:right="-1"/>
        <w:jc w:val="center"/>
        <w:rPr>
          <w:rFonts w:ascii="Times New Roman" w:hAnsi="Times New Roman" w:cs="Times New Roman"/>
          <w:bCs/>
          <w:sz w:val="28"/>
          <w:szCs w:val="28"/>
          <w:lang w:val="kk-KZ"/>
        </w:rPr>
      </w:pPr>
      <w:r w:rsidRPr="00E852A6">
        <w:rPr>
          <w:rFonts w:ascii="Times New Roman" w:hAnsi="Times New Roman" w:cs="Times New Roman"/>
          <w:bCs/>
          <w:sz w:val="28"/>
          <w:szCs w:val="28"/>
          <w:lang w:val="kk-KZ"/>
        </w:rPr>
        <w:t>Методика оценки дисперсии энергии</w:t>
      </w:r>
      <w:r w:rsidR="00351FBF" w:rsidRPr="00E852A6">
        <w:rPr>
          <w:rFonts w:ascii="Times New Roman" w:hAnsi="Times New Roman" w:cs="Times New Roman"/>
          <w:bCs/>
          <w:sz w:val="28"/>
          <w:szCs w:val="28"/>
          <w:lang w:val="kk-KZ"/>
        </w:rPr>
        <w:t xml:space="preserve"> ионов</w:t>
      </w:r>
      <w:r w:rsidRPr="00E852A6">
        <w:rPr>
          <w:rFonts w:ascii="Times New Roman" w:hAnsi="Times New Roman" w:cs="Times New Roman"/>
          <w:bCs/>
          <w:sz w:val="28"/>
          <w:szCs w:val="28"/>
          <w:lang w:val="kk-KZ"/>
        </w:rPr>
        <w:t xml:space="preserve"> после дегрейдер</w:t>
      </w:r>
      <w:r w:rsidR="00BD3024" w:rsidRPr="00E852A6">
        <w:rPr>
          <w:rFonts w:ascii="Times New Roman" w:hAnsi="Times New Roman" w:cs="Times New Roman"/>
          <w:bCs/>
          <w:sz w:val="28"/>
          <w:szCs w:val="28"/>
          <w:lang w:val="kk-KZ"/>
        </w:rPr>
        <w:t>ов</w:t>
      </w:r>
    </w:p>
    <w:p w14:paraId="50203E3B" w14:textId="77777777" w:rsidR="00A16F4F" w:rsidRDefault="00A16F4F" w:rsidP="00A16F4F">
      <w:pPr>
        <w:pBdr>
          <w:top w:val="nil"/>
          <w:left w:val="nil"/>
          <w:bottom w:val="nil"/>
          <w:right w:val="nil"/>
          <w:between w:val="nil"/>
          <w:bar w:val="nil"/>
        </w:pBdr>
        <w:tabs>
          <w:tab w:val="left" w:pos="1276"/>
        </w:tabs>
        <w:overflowPunct/>
        <w:ind w:right="-1" w:firstLine="709"/>
        <w:jc w:val="center"/>
        <w:rPr>
          <w:rFonts w:ascii="Times New Roman" w:hAnsi="Times New Roman" w:cs="Times New Roman"/>
          <w:sz w:val="28"/>
          <w:szCs w:val="28"/>
          <w:lang w:val="kk-KZ"/>
        </w:rPr>
      </w:pPr>
    </w:p>
    <w:p w14:paraId="39782961" w14:textId="77777777" w:rsidR="00AD2F2A" w:rsidRDefault="00AB7210" w:rsidP="00AD2F2A">
      <w:pPr>
        <w:pBdr>
          <w:top w:val="nil"/>
          <w:left w:val="nil"/>
          <w:bottom w:val="nil"/>
          <w:right w:val="nil"/>
          <w:between w:val="nil"/>
          <w:bar w:val="nil"/>
        </w:pBdr>
        <w:tabs>
          <w:tab w:val="left" w:pos="1276"/>
        </w:tabs>
        <w:overflowPunct/>
        <w:ind w:right="-1" w:firstLine="709"/>
        <w:jc w:val="both"/>
        <w:rPr>
          <w:rFonts w:ascii="Times New Roman" w:hAnsi="Times New Roman" w:cs="Times New Roman"/>
          <w:sz w:val="28"/>
          <w:szCs w:val="28"/>
          <w:lang w:val="kk-KZ"/>
        </w:rPr>
      </w:pPr>
      <w:r w:rsidRPr="00AB7210">
        <w:rPr>
          <w:rFonts w:ascii="Times New Roman" w:hAnsi="Times New Roman" w:cs="Times New Roman"/>
          <w:sz w:val="28"/>
          <w:szCs w:val="28"/>
          <w:lang w:val="kk-KZ"/>
        </w:rPr>
        <w:t>Для оценки дисперсии энергии ионов после прохождения через дегрейдеры применяется программа SRIM в сочетании с модулем SSSM</w:t>
      </w:r>
      <w:r>
        <w:rPr>
          <w:rFonts w:ascii="Times New Roman" w:hAnsi="Times New Roman" w:cs="Times New Roman"/>
          <w:sz w:val="28"/>
          <w:szCs w:val="28"/>
          <w:lang w:val="kk-KZ"/>
        </w:rPr>
        <w:t xml:space="preserve"> </w:t>
      </w:r>
      <w:r w:rsidRPr="00AB7210">
        <w:rPr>
          <w:rFonts w:ascii="Times New Roman" w:hAnsi="Times New Roman" w:cs="Times New Roman"/>
          <w:sz w:val="28"/>
          <w:szCs w:val="28"/>
          <w:lang w:val="kk-KZ"/>
        </w:rPr>
        <w:t>(SRIM Supporting Software Module), предназначенным для расширенного анализа результатов SRIM. Основные этапы методики:</w:t>
      </w:r>
    </w:p>
    <w:p w14:paraId="569F2D2C" w14:textId="77777777" w:rsidR="00AD2F2A" w:rsidRPr="00752171" w:rsidRDefault="00AD2F2A" w:rsidP="00B54C9B">
      <w:pPr>
        <w:pStyle w:val="a7"/>
        <w:numPr>
          <w:ilvl w:val="1"/>
          <w:numId w:val="34"/>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i/>
          <w:sz w:val="28"/>
          <w:szCs w:val="28"/>
          <w:lang w:val="kk-KZ"/>
        </w:rPr>
      </w:pPr>
      <w:r w:rsidRPr="00752171">
        <w:rPr>
          <w:rFonts w:ascii="Times New Roman" w:hAnsi="Times New Roman" w:cs="Times New Roman"/>
          <w:bCs/>
          <w:i/>
          <w:sz w:val="28"/>
          <w:szCs w:val="28"/>
        </w:rPr>
        <w:t>Моделирование в SRIM</w:t>
      </w:r>
      <w:r w:rsidRPr="00752171">
        <w:rPr>
          <w:rFonts w:ascii="Times New Roman" w:hAnsi="Times New Roman" w:cs="Times New Roman"/>
          <w:i/>
          <w:sz w:val="28"/>
          <w:szCs w:val="28"/>
        </w:rPr>
        <w:t>:</w:t>
      </w:r>
    </w:p>
    <w:p w14:paraId="327F470C" w14:textId="225E6883" w:rsidR="00AD2F2A" w:rsidRDefault="00AD2F2A"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sz w:val="28"/>
          <w:szCs w:val="28"/>
          <w:lang w:val="kk-KZ"/>
        </w:rPr>
      </w:pPr>
      <w:r w:rsidRPr="00AD2F2A">
        <w:rPr>
          <w:rFonts w:ascii="Times New Roman" w:hAnsi="Times New Roman" w:cs="Times New Roman"/>
          <w:sz w:val="28"/>
          <w:szCs w:val="28"/>
          <w:lang w:val="kk-KZ"/>
        </w:rPr>
        <w:t>В SRIM задаются параметры ионного пучка и мишени, включающей дегрейдер.</w:t>
      </w:r>
    </w:p>
    <w:p w14:paraId="14838C83" w14:textId="77777777" w:rsidR="00AD2F2A" w:rsidRDefault="00AD2F2A"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sz w:val="28"/>
          <w:szCs w:val="28"/>
          <w:lang w:val="kk-KZ"/>
        </w:rPr>
      </w:pPr>
      <w:r w:rsidRPr="00AD2F2A">
        <w:rPr>
          <w:rFonts w:ascii="Times New Roman" w:hAnsi="Times New Roman" w:cs="Times New Roman"/>
          <w:sz w:val="28"/>
          <w:szCs w:val="28"/>
        </w:rPr>
        <w:t>Включается опция TRANSMIT, позволяющая фиксировать параметры ионов, прошедших сквозь мишень.</w:t>
      </w:r>
    </w:p>
    <w:p w14:paraId="13777DE0" w14:textId="77777777" w:rsidR="00AD2F2A" w:rsidRDefault="00AD2F2A"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sz w:val="28"/>
          <w:szCs w:val="28"/>
          <w:lang w:val="kk-KZ"/>
        </w:rPr>
      </w:pPr>
      <w:r w:rsidRPr="00AD2F2A">
        <w:rPr>
          <w:rFonts w:ascii="Times New Roman" w:hAnsi="Times New Roman" w:cs="Times New Roman"/>
          <w:sz w:val="28"/>
          <w:szCs w:val="28"/>
        </w:rPr>
        <w:t>Результатом моделирования является файл TRANSMIT.TXT, содержащий данные о координатах, энергии и направлении движения переданных (</w:t>
      </w:r>
      <w:proofErr w:type="spellStart"/>
      <w:r w:rsidRPr="00AD2F2A">
        <w:rPr>
          <w:rFonts w:ascii="Times New Roman" w:hAnsi="Times New Roman" w:cs="Times New Roman"/>
          <w:sz w:val="28"/>
          <w:szCs w:val="28"/>
        </w:rPr>
        <w:t>transmitted</w:t>
      </w:r>
      <w:proofErr w:type="spellEnd"/>
      <w:r w:rsidRPr="00AD2F2A">
        <w:rPr>
          <w:rFonts w:ascii="Times New Roman" w:hAnsi="Times New Roman" w:cs="Times New Roman"/>
          <w:sz w:val="28"/>
          <w:szCs w:val="28"/>
        </w:rPr>
        <w:t xml:space="preserve">) ионов. </w:t>
      </w:r>
    </w:p>
    <w:p w14:paraId="53F5562C" w14:textId="77777777" w:rsidR="00AB7210" w:rsidRDefault="00AB7210" w:rsidP="00AB7210">
      <w:pPr>
        <w:pBdr>
          <w:top w:val="nil"/>
          <w:left w:val="nil"/>
          <w:bottom w:val="nil"/>
          <w:right w:val="nil"/>
          <w:between w:val="nil"/>
          <w:bar w:val="nil"/>
        </w:pBdr>
        <w:tabs>
          <w:tab w:val="left" w:pos="1276"/>
        </w:tabs>
        <w:overflowPunct/>
        <w:ind w:right="-1" w:firstLine="709"/>
        <w:jc w:val="both"/>
        <w:rPr>
          <w:rFonts w:ascii="Times New Roman" w:hAnsi="Times New Roman" w:cs="Times New Roman"/>
          <w:sz w:val="28"/>
          <w:szCs w:val="28"/>
          <w:lang w:val="kk-KZ"/>
        </w:rPr>
      </w:pPr>
    </w:p>
    <w:p w14:paraId="405E0414" w14:textId="26F37D81" w:rsidR="00392092" w:rsidRDefault="00B860A5" w:rsidP="00392092">
      <w:pPr>
        <w:pBdr>
          <w:top w:val="nil"/>
          <w:left w:val="nil"/>
          <w:bottom w:val="nil"/>
          <w:right w:val="nil"/>
          <w:between w:val="nil"/>
          <w:bar w:val="nil"/>
        </w:pBdr>
        <w:tabs>
          <w:tab w:val="left" w:pos="1276"/>
        </w:tabs>
        <w:overflowPunct/>
        <w:ind w:right="-1"/>
        <w:jc w:val="center"/>
        <w:rPr>
          <w:rFonts w:ascii="Times New Roman" w:hAnsi="Times New Roman" w:cs="Times New Roman"/>
          <w:sz w:val="28"/>
          <w:szCs w:val="28"/>
          <w:lang w:val="kk-KZ"/>
        </w:rPr>
      </w:pPr>
      <w:r w:rsidRPr="00B860A5">
        <w:rPr>
          <w:rFonts w:ascii="Times New Roman" w:hAnsi="Times New Roman" w:cs="Times New Roman"/>
          <w:noProof/>
          <w:sz w:val="28"/>
          <w:szCs w:val="28"/>
          <w:lang w:eastAsia="ru-RU" w:bidi="ar-SA"/>
        </w:rPr>
        <w:drawing>
          <wp:inline distT="0" distB="0" distL="0" distR="0" wp14:anchorId="6C6A8149" wp14:editId="7FBAFDCD">
            <wp:extent cx="2880000" cy="2292735"/>
            <wp:effectExtent l="0" t="0" r="0" b="0"/>
            <wp:docPr id="106199751" name="Рисунок 1" descr="Изображение выглядит как текст, снимок экрана, программное обеспечение, Значок на компьютер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9751" name="Рисунок 1" descr="Изображение выглядит как текст, снимок экрана, программное обеспечение, Значок на компьютере&#10;&#10;Контент, сгенерированный ИИ, может содержать ошибки."/>
                    <pic:cNvPicPr/>
                  </pic:nvPicPr>
                  <pic:blipFill>
                    <a:blip r:embed="rId106"/>
                    <a:stretch>
                      <a:fillRect/>
                    </a:stretch>
                  </pic:blipFill>
                  <pic:spPr>
                    <a:xfrm>
                      <a:off x="0" y="0"/>
                      <a:ext cx="2880000" cy="2292735"/>
                    </a:xfrm>
                    <a:prstGeom prst="rect">
                      <a:avLst/>
                    </a:prstGeom>
                  </pic:spPr>
                </pic:pic>
              </a:graphicData>
            </a:graphic>
          </wp:inline>
        </w:drawing>
      </w:r>
      <w:r w:rsidR="00AB7210">
        <w:rPr>
          <w:rFonts w:ascii="Times New Roman" w:hAnsi="Times New Roman" w:cs="Times New Roman"/>
          <w:sz w:val="28"/>
          <w:szCs w:val="28"/>
          <w:lang w:val="kk-KZ"/>
        </w:rPr>
        <w:t xml:space="preserve">  </w:t>
      </w:r>
      <w:r w:rsidR="00AB7210" w:rsidRPr="006A3BA8">
        <w:rPr>
          <w:rFonts w:ascii="Times New Roman" w:hAnsi="Times New Roman" w:cs="Times New Roman"/>
          <w:noProof/>
          <w:sz w:val="28"/>
          <w:szCs w:val="28"/>
          <w:lang w:eastAsia="ru-RU" w:bidi="ar-SA"/>
        </w:rPr>
        <w:drawing>
          <wp:inline distT="0" distB="0" distL="0" distR="0" wp14:anchorId="35B6FF41" wp14:editId="486B3EDF">
            <wp:extent cx="2880000" cy="2292412"/>
            <wp:effectExtent l="0" t="0" r="0" b="0"/>
            <wp:docPr id="768546697" name="Рисунок 1"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46697" name="Рисунок 1" descr="Изображение выглядит как текст, снимок экрана, программное обеспечение, число&#10;&#10;Контент, сгенерированный ИИ, может содержать ошибки."/>
                    <pic:cNvPicPr/>
                  </pic:nvPicPr>
                  <pic:blipFill>
                    <a:blip r:embed="rId107"/>
                    <a:stretch>
                      <a:fillRect/>
                    </a:stretch>
                  </pic:blipFill>
                  <pic:spPr>
                    <a:xfrm>
                      <a:off x="0" y="0"/>
                      <a:ext cx="2880000" cy="2292412"/>
                    </a:xfrm>
                    <a:prstGeom prst="rect">
                      <a:avLst/>
                    </a:prstGeom>
                  </pic:spPr>
                </pic:pic>
              </a:graphicData>
            </a:graphic>
          </wp:inline>
        </w:drawing>
      </w:r>
    </w:p>
    <w:p w14:paraId="230F399D" w14:textId="77777777" w:rsidR="00392092" w:rsidRPr="00752171" w:rsidRDefault="00392092" w:rsidP="00392092">
      <w:pPr>
        <w:pBdr>
          <w:top w:val="nil"/>
          <w:left w:val="nil"/>
          <w:bottom w:val="nil"/>
          <w:right w:val="nil"/>
          <w:between w:val="nil"/>
          <w:bar w:val="nil"/>
        </w:pBdr>
        <w:tabs>
          <w:tab w:val="left" w:pos="1276"/>
        </w:tabs>
        <w:overflowPunct/>
        <w:ind w:right="-1"/>
        <w:jc w:val="center"/>
        <w:rPr>
          <w:rFonts w:ascii="Times New Roman" w:hAnsi="Times New Roman" w:cs="Times New Roman"/>
          <w:sz w:val="16"/>
          <w:szCs w:val="16"/>
          <w:lang w:val="kk-KZ"/>
        </w:rPr>
      </w:pPr>
    </w:p>
    <w:p w14:paraId="568449B8" w14:textId="3ED88DF4" w:rsidR="00B860A5" w:rsidRPr="00933458" w:rsidRDefault="00351FBF" w:rsidP="00392092">
      <w:pPr>
        <w:pBdr>
          <w:top w:val="nil"/>
          <w:left w:val="nil"/>
          <w:bottom w:val="nil"/>
          <w:right w:val="nil"/>
          <w:between w:val="nil"/>
          <w:bar w:val="nil"/>
        </w:pBdr>
        <w:tabs>
          <w:tab w:val="left" w:pos="1276"/>
        </w:tabs>
        <w:overflowPunct/>
        <w:ind w:right="-1"/>
        <w:jc w:val="center"/>
        <w:rPr>
          <w:rStyle w:val="tlid-translation"/>
          <w:rFonts w:ascii="Times New Roman" w:hAnsi="Times New Roman" w:cs="Times New Roman"/>
          <w:sz w:val="28"/>
          <w:szCs w:val="28"/>
          <w:lang w:val="kk-KZ"/>
        </w:rPr>
      </w:pPr>
      <w:r>
        <w:rPr>
          <w:rFonts w:ascii="Times New Roman" w:hAnsi="Times New Roman" w:cs="Times New Roman"/>
          <w:sz w:val="28"/>
          <w:szCs w:val="28"/>
          <w:lang w:val="kk-KZ"/>
        </w:rPr>
        <w:t xml:space="preserve">Рисунок А.1 </w:t>
      </w:r>
      <w:r w:rsidRPr="00881EB1">
        <w:rPr>
          <w:rStyle w:val="tlid-translation"/>
          <w:rFonts w:ascii="Times New Roman" w:hAnsi="Times New Roman" w:cs="Times New Roman"/>
          <w:sz w:val="28"/>
          <w:szCs w:val="28"/>
        </w:rPr>
        <w:t>–</w:t>
      </w:r>
      <w:r>
        <w:rPr>
          <w:rStyle w:val="tlid-translation"/>
          <w:rFonts w:ascii="Times New Roman" w:hAnsi="Times New Roman" w:cs="Times New Roman"/>
          <w:sz w:val="28"/>
          <w:szCs w:val="28"/>
          <w:lang w:val="kk-KZ"/>
        </w:rPr>
        <w:t xml:space="preserve"> </w:t>
      </w:r>
      <w:r w:rsidR="00933458" w:rsidRPr="00933458">
        <w:rPr>
          <w:rStyle w:val="tlid-translation"/>
          <w:rFonts w:ascii="Times New Roman" w:hAnsi="Times New Roman" w:cs="Times New Roman"/>
          <w:sz w:val="28"/>
          <w:szCs w:val="28"/>
          <w:lang w:val="kk-KZ"/>
        </w:rPr>
        <w:t>Пример моделирования SRIM в случае проходящих ионов</w:t>
      </w:r>
      <w:r w:rsidR="00933458">
        <w:rPr>
          <w:rStyle w:val="tlid-translation"/>
          <w:rFonts w:ascii="Times New Roman" w:hAnsi="Times New Roman" w:cs="Times New Roman"/>
          <w:sz w:val="28"/>
          <w:szCs w:val="28"/>
          <w:lang w:val="kk-KZ"/>
        </w:rPr>
        <w:t xml:space="preserve"> </w:t>
      </w:r>
      <w:r w:rsidR="00933458">
        <w:rPr>
          <w:rStyle w:val="tlid-translation"/>
          <w:rFonts w:ascii="Times New Roman" w:hAnsi="Times New Roman" w:cs="Times New Roman"/>
          <w:sz w:val="28"/>
          <w:szCs w:val="28"/>
          <w:lang w:val="en-US"/>
        </w:rPr>
        <w:t>Bi</w:t>
      </w:r>
      <w:r w:rsidR="00933458" w:rsidRPr="00933458">
        <w:rPr>
          <w:rStyle w:val="tlid-translation"/>
          <w:rFonts w:ascii="Times New Roman" w:hAnsi="Times New Roman" w:cs="Times New Roman"/>
          <w:sz w:val="28"/>
          <w:szCs w:val="28"/>
        </w:rPr>
        <w:t xml:space="preserve"> </w:t>
      </w:r>
      <w:r w:rsidR="00933458">
        <w:rPr>
          <w:rStyle w:val="tlid-translation"/>
          <w:rFonts w:ascii="Times New Roman" w:hAnsi="Times New Roman" w:cs="Times New Roman"/>
          <w:sz w:val="28"/>
          <w:szCs w:val="28"/>
          <w:lang w:val="kk-KZ"/>
        </w:rPr>
        <w:t xml:space="preserve">с энергией 670 МэВ через дегрейдер </w:t>
      </w:r>
      <w:r w:rsidR="00933458">
        <w:rPr>
          <w:rStyle w:val="tlid-translation"/>
          <w:rFonts w:ascii="Times New Roman" w:hAnsi="Times New Roman" w:cs="Times New Roman"/>
          <w:sz w:val="28"/>
          <w:szCs w:val="28"/>
          <w:lang w:val="en-US"/>
        </w:rPr>
        <w:t>Al</w:t>
      </w:r>
      <w:r w:rsidR="00933458">
        <w:rPr>
          <w:rStyle w:val="tlid-translation"/>
          <w:rFonts w:ascii="Times New Roman" w:hAnsi="Times New Roman" w:cs="Times New Roman"/>
          <w:sz w:val="28"/>
          <w:szCs w:val="28"/>
          <w:lang w:val="kk-KZ"/>
        </w:rPr>
        <w:t xml:space="preserve"> толщиной</w:t>
      </w:r>
      <w:r w:rsidR="00752171">
        <w:rPr>
          <w:rStyle w:val="tlid-translation"/>
          <w:rFonts w:ascii="Times New Roman" w:hAnsi="Times New Roman" w:cs="Times New Roman"/>
          <w:sz w:val="28"/>
          <w:szCs w:val="28"/>
          <w:lang w:val="kk-KZ"/>
        </w:rPr>
        <w:t xml:space="preserve"> 25,4 мкм</w:t>
      </w:r>
    </w:p>
    <w:p w14:paraId="71179D54" w14:textId="77777777" w:rsidR="00CA4355" w:rsidRDefault="00CA4355" w:rsidP="00942B60">
      <w:pPr>
        <w:pBdr>
          <w:top w:val="nil"/>
          <w:left w:val="nil"/>
          <w:bottom w:val="nil"/>
          <w:right w:val="nil"/>
          <w:between w:val="nil"/>
          <w:bar w:val="nil"/>
        </w:pBdr>
        <w:tabs>
          <w:tab w:val="left" w:pos="1276"/>
        </w:tabs>
        <w:overflowPunct/>
        <w:ind w:right="-1" w:firstLine="709"/>
        <w:jc w:val="both"/>
        <w:rPr>
          <w:rStyle w:val="tlid-translation"/>
          <w:rFonts w:ascii="Times New Roman" w:hAnsi="Times New Roman" w:cs="Times New Roman"/>
          <w:sz w:val="28"/>
          <w:szCs w:val="28"/>
          <w:lang w:val="kk-KZ"/>
        </w:rPr>
      </w:pPr>
    </w:p>
    <w:p w14:paraId="2D7E9127" w14:textId="77777777" w:rsidR="00CA4355" w:rsidRPr="00752171" w:rsidRDefault="00CA4355" w:rsidP="00B54C9B">
      <w:pPr>
        <w:pStyle w:val="a7"/>
        <w:numPr>
          <w:ilvl w:val="0"/>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i/>
          <w:sz w:val="28"/>
          <w:szCs w:val="28"/>
          <w:lang w:val="kk-KZ"/>
        </w:rPr>
      </w:pPr>
      <w:r w:rsidRPr="00752171">
        <w:rPr>
          <w:rFonts w:ascii="Times New Roman" w:hAnsi="Times New Roman" w:cs="Times New Roman"/>
          <w:bCs/>
          <w:i/>
          <w:sz w:val="28"/>
          <w:szCs w:val="28"/>
        </w:rPr>
        <w:t>Анализ с помощью SSSM</w:t>
      </w:r>
      <w:r w:rsidRPr="00752171">
        <w:rPr>
          <w:rFonts w:ascii="Times New Roman" w:hAnsi="Times New Roman" w:cs="Times New Roman"/>
          <w:i/>
          <w:sz w:val="28"/>
          <w:szCs w:val="28"/>
        </w:rPr>
        <w:t>:</w:t>
      </w:r>
    </w:p>
    <w:p w14:paraId="6B933DBD" w14:textId="77777777" w:rsidR="00CA4355" w:rsidRDefault="00CA4355"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sz w:val="28"/>
          <w:szCs w:val="28"/>
          <w:lang w:val="kk-KZ"/>
        </w:rPr>
      </w:pPr>
      <w:r w:rsidRPr="00AD2F2A">
        <w:rPr>
          <w:rFonts w:ascii="Times New Roman" w:hAnsi="Times New Roman" w:cs="Times New Roman"/>
          <w:sz w:val="28"/>
          <w:szCs w:val="28"/>
        </w:rPr>
        <w:t>Загружается файл TRANSMIT.TXT.</w:t>
      </w:r>
    </w:p>
    <w:p w14:paraId="0AB45AD3" w14:textId="4902B920" w:rsidR="00CA4355" w:rsidRDefault="00CA4355"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sz w:val="28"/>
          <w:szCs w:val="28"/>
          <w:lang w:val="kk-KZ"/>
        </w:rPr>
      </w:pPr>
      <w:r w:rsidRPr="00AD2F2A">
        <w:rPr>
          <w:rFonts w:ascii="Times New Roman" w:hAnsi="Times New Roman" w:cs="Times New Roman"/>
          <w:sz w:val="28"/>
          <w:szCs w:val="28"/>
        </w:rPr>
        <w:t xml:space="preserve">Переход в раздел Energy </w:t>
      </w:r>
      <w:proofErr w:type="spellStart"/>
      <w:r w:rsidRPr="00AD2F2A">
        <w:rPr>
          <w:rFonts w:ascii="Times New Roman" w:hAnsi="Times New Roman" w:cs="Times New Roman"/>
          <w:sz w:val="28"/>
          <w:szCs w:val="28"/>
        </w:rPr>
        <w:t>Statistics</w:t>
      </w:r>
      <w:proofErr w:type="spellEnd"/>
      <w:r w:rsidRPr="00AD2F2A">
        <w:rPr>
          <w:rFonts w:ascii="Times New Roman" w:hAnsi="Times New Roman" w:cs="Times New Roman"/>
          <w:sz w:val="28"/>
          <w:szCs w:val="28"/>
        </w:rPr>
        <w:t>, где отображаются параметры энергетического спектра</w:t>
      </w:r>
      <w:r w:rsidR="00F77195">
        <w:rPr>
          <w:rFonts w:ascii="Times New Roman" w:hAnsi="Times New Roman" w:cs="Times New Roman"/>
          <w:sz w:val="28"/>
          <w:szCs w:val="28"/>
          <w:lang w:val="kk-KZ"/>
        </w:rPr>
        <w:t>. Раздел</w:t>
      </w:r>
      <w:r w:rsidR="00F77195" w:rsidRPr="00F77195">
        <w:rPr>
          <w:rFonts w:ascii="Times New Roman" w:hAnsi="Times New Roman" w:cs="Times New Roman"/>
          <w:sz w:val="28"/>
          <w:szCs w:val="28"/>
        </w:rPr>
        <w:t xml:space="preserve"> включает опции для обработки энергетических данных, настройки фильтров и представления спектра.</w:t>
      </w:r>
      <w:r w:rsidR="00F77195">
        <w:rPr>
          <w:rFonts w:ascii="Times New Roman" w:hAnsi="Times New Roman" w:cs="Times New Roman"/>
          <w:sz w:val="28"/>
          <w:szCs w:val="28"/>
          <w:lang w:val="kk-KZ"/>
        </w:rPr>
        <w:t xml:space="preserve"> </w:t>
      </w:r>
      <w:r w:rsidR="00F77195" w:rsidRPr="00F77195">
        <w:rPr>
          <w:rFonts w:ascii="Times New Roman" w:hAnsi="Times New Roman" w:cs="Times New Roman"/>
          <w:sz w:val="28"/>
          <w:szCs w:val="28"/>
          <w:lang w:val="kk-KZ"/>
        </w:rPr>
        <w:t>Меню Display Spectrum (Отображение спектра) используется для визуализации итогового спектра значений, который может быть представлен в виде таблицы или графика. В первую очередь необходимо выбрать тип спектра для отображения. Опция Whole Spectrum показывает полный энергетический спектр всех частиц</w:t>
      </w:r>
      <w:r w:rsidR="00F77195">
        <w:rPr>
          <w:rFonts w:ascii="Times New Roman" w:hAnsi="Times New Roman" w:cs="Times New Roman"/>
          <w:sz w:val="28"/>
          <w:szCs w:val="28"/>
          <w:lang w:val="kk-KZ"/>
        </w:rPr>
        <w:t>.</w:t>
      </w:r>
    </w:p>
    <w:p w14:paraId="6AC65E34" w14:textId="533E31F0" w:rsidR="00A52D21" w:rsidRDefault="00A52D21"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A52D21">
        <w:rPr>
          <w:rFonts w:ascii="Times New Roman" w:hAnsi="Times New Roman" w:cs="Times New Roman"/>
          <w:sz w:val="28"/>
          <w:szCs w:val="28"/>
          <w:lang w:val="kk-KZ"/>
        </w:rPr>
        <w:t>остроить график распределения энергии и определить форму распределения (Гауссово, асимметричное и т.д.)</w:t>
      </w:r>
    </w:p>
    <w:p w14:paraId="6B4ADE13" w14:textId="77777777" w:rsidR="00F77195" w:rsidRPr="00AD2F2A" w:rsidRDefault="00F77195" w:rsidP="00F77195">
      <w:pPr>
        <w:pStyle w:val="a7"/>
        <w:pBdr>
          <w:top w:val="nil"/>
          <w:left w:val="nil"/>
          <w:bottom w:val="nil"/>
          <w:right w:val="nil"/>
          <w:between w:val="nil"/>
          <w:bar w:val="nil"/>
        </w:pBdr>
        <w:tabs>
          <w:tab w:val="left" w:pos="1276"/>
        </w:tabs>
        <w:overflowPunct/>
        <w:ind w:left="709" w:right="-1"/>
        <w:jc w:val="both"/>
        <w:rPr>
          <w:rFonts w:ascii="Times New Roman" w:hAnsi="Times New Roman" w:cs="Times New Roman"/>
          <w:sz w:val="28"/>
          <w:szCs w:val="28"/>
          <w:lang w:val="kk-KZ"/>
        </w:rPr>
      </w:pPr>
    </w:p>
    <w:p w14:paraId="535C0882" w14:textId="56EAE545" w:rsidR="007B4BF3" w:rsidRDefault="007B4BF3" w:rsidP="00392092">
      <w:pPr>
        <w:pBdr>
          <w:top w:val="nil"/>
          <w:left w:val="nil"/>
          <w:bottom w:val="nil"/>
          <w:right w:val="nil"/>
          <w:between w:val="nil"/>
          <w:bar w:val="nil"/>
        </w:pBdr>
        <w:tabs>
          <w:tab w:val="left" w:pos="1276"/>
        </w:tabs>
        <w:overflowPunct/>
        <w:ind w:right="-1"/>
        <w:jc w:val="center"/>
        <w:rPr>
          <w:rFonts w:ascii="Times New Roman" w:hAnsi="Times New Roman" w:cs="Times New Roman"/>
          <w:sz w:val="28"/>
          <w:szCs w:val="28"/>
          <w:lang w:val="kk-KZ"/>
        </w:rPr>
      </w:pPr>
      <w:r w:rsidRPr="007B4BF3">
        <w:rPr>
          <w:rFonts w:ascii="Times New Roman" w:hAnsi="Times New Roman" w:cs="Times New Roman"/>
          <w:noProof/>
          <w:sz w:val="28"/>
          <w:szCs w:val="28"/>
          <w:lang w:eastAsia="ru-RU" w:bidi="ar-SA"/>
        </w:rPr>
        <w:lastRenderedPageBreak/>
        <w:drawing>
          <wp:inline distT="0" distB="0" distL="0" distR="0" wp14:anchorId="06CFC7FE" wp14:editId="70139CD9">
            <wp:extent cx="4320000" cy="3116947"/>
            <wp:effectExtent l="0" t="0" r="4445" b="7620"/>
            <wp:docPr id="1502831186" name="Рисунок 1" descr="Изображение выглядит как текст, снимок экрана, число,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31186" name="Рисунок 1" descr="Изображение выглядит как текст, снимок экрана, число, Шрифт&#10;&#10;Контент, сгенерированный ИИ, может содержать ошибки."/>
                    <pic:cNvPicPr/>
                  </pic:nvPicPr>
                  <pic:blipFill>
                    <a:blip r:embed="rId108"/>
                    <a:stretch>
                      <a:fillRect/>
                    </a:stretch>
                  </pic:blipFill>
                  <pic:spPr>
                    <a:xfrm>
                      <a:off x="0" y="0"/>
                      <a:ext cx="4320000" cy="3116947"/>
                    </a:xfrm>
                    <a:prstGeom prst="rect">
                      <a:avLst/>
                    </a:prstGeom>
                  </pic:spPr>
                </pic:pic>
              </a:graphicData>
            </a:graphic>
          </wp:inline>
        </w:drawing>
      </w:r>
    </w:p>
    <w:p w14:paraId="75F027CF" w14:textId="77777777" w:rsidR="007B4BF3" w:rsidRPr="00752171" w:rsidRDefault="007B4BF3" w:rsidP="00392092">
      <w:pPr>
        <w:pBdr>
          <w:top w:val="nil"/>
          <w:left w:val="nil"/>
          <w:bottom w:val="nil"/>
          <w:right w:val="nil"/>
          <w:between w:val="nil"/>
          <w:bar w:val="nil"/>
        </w:pBdr>
        <w:tabs>
          <w:tab w:val="left" w:pos="1276"/>
        </w:tabs>
        <w:overflowPunct/>
        <w:ind w:right="-1"/>
        <w:jc w:val="center"/>
        <w:rPr>
          <w:rFonts w:ascii="Times New Roman" w:hAnsi="Times New Roman" w:cs="Times New Roman"/>
          <w:sz w:val="16"/>
          <w:szCs w:val="16"/>
          <w:lang w:val="kk-KZ"/>
        </w:rPr>
      </w:pPr>
    </w:p>
    <w:p w14:paraId="74380BBE" w14:textId="13A4151F" w:rsidR="00351FBF" w:rsidRPr="00752171" w:rsidRDefault="00351FBF" w:rsidP="00351FBF">
      <w:pPr>
        <w:pBdr>
          <w:top w:val="nil"/>
          <w:left w:val="nil"/>
          <w:bottom w:val="nil"/>
          <w:right w:val="nil"/>
          <w:between w:val="nil"/>
          <w:bar w:val="nil"/>
        </w:pBdr>
        <w:tabs>
          <w:tab w:val="left" w:pos="1276"/>
        </w:tabs>
        <w:overflowPunct/>
        <w:ind w:right="-1"/>
        <w:jc w:val="center"/>
        <w:rPr>
          <w:rFonts w:ascii="Times New Roman" w:hAnsi="Times New Roman" w:cs="Times New Roman"/>
          <w:sz w:val="28"/>
          <w:szCs w:val="28"/>
        </w:rPr>
      </w:pPr>
      <w:r>
        <w:rPr>
          <w:rFonts w:ascii="Times New Roman" w:hAnsi="Times New Roman" w:cs="Times New Roman"/>
          <w:sz w:val="28"/>
          <w:szCs w:val="28"/>
          <w:lang w:val="kk-KZ"/>
        </w:rPr>
        <w:t>Рисунок А.</w:t>
      </w:r>
      <w:r w:rsidR="00AD2F2A">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Pr>
          <w:rStyle w:val="tlid-translation"/>
          <w:rFonts w:ascii="Times New Roman" w:hAnsi="Times New Roman" w:cs="Times New Roman"/>
          <w:sz w:val="28"/>
          <w:szCs w:val="28"/>
          <w:lang w:val="kk-KZ"/>
        </w:rPr>
        <w:t xml:space="preserve"> </w:t>
      </w:r>
      <w:r w:rsidR="00933458" w:rsidRPr="00933458">
        <w:rPr>
          <w:rStyle w:val="tlid-translation"/>
          <w:rFonts w:ascii="Times New Roman" w:hAnsi="Times New Roman" w:cs="Times New Roman"/>
          <w:sz w:val="28"/>
          <w:szCs w:val="28"/>
        </w:rPr>
        <w:t>Главное окно</w:t>
      </w:r>
      <w:r w:rsidR="00933458">
        <w:rPr>
          <w:rStyle w:val="tlid-translation"/>
          <w:rFonts w:ascii="Times New Roman" w:hAnsi="Times New Roman" w:cs="Times New Roman"/>
          <w:sz w:val="28"/>
          <w:szCs w:val="28"/>
          <w:lang w:val="kk-KZ"/>
        </w:rPr>
        <w:t xml:space="preserve"> </w:t>
      </w:r>
      <w:r w:rsidR="00933458" w:rsidRPr="00933458">
        <w:rPr>
          <w:rFonts w:ascii="Times New Roman" w:hAnsi="Times New Roman" w:cs="Times New Roman"/>
          <w:sz w:val="28"/>
          <w:szCs w:val="28"/>
        </w:rPr>
        <w:t>SSSM</w:t>
      </w:r>
      <w:r w:rsidR="00933458" w:rsidRPr="00933458">
        <w:rPr>
          <w:rStyle w:val="tlid-translation"/>
          <w:rFonts w:ascii="Times New Roman" w:hAnsi="Times New Roman" w:cs="Times New Roman"/>
          <w:sz w:val="28"/>
          <w:szCs w:val="28"/>
        </w:rPr>
        <w:t>, отображающее параметры частиц</w:t>
      </w:r>
    </w:p>
    <w:p w14:paraId="43FF3D57" w14:textId="77777777" w:rsidR="007B4BF3" w:rsidRPr="00752171" w:rsidRDefault="007B4BF3" w:rsidP="00392092">
      <w:pPr>
        <w:pBdr>
          <w:top w:val="nil"/>
          <w:left w:val="nil"/>
          <w:bottom w:val="nil"/>
          <w:right w:val="nil"/>
          <w:between w:val="nil"/>
          <w:bar w:val="nil"/>
        </w:pBdr>
        <w:tabs>
          <w:tab w:val="left" w:pos="1276"/>
        </w:tabs>
        <w:overflowPunct/>
        <w:ind w:right="-1"/>
        <w:jc w:val="center"/>
        <w:rPr>
          <w:rFonts w:ascii="Times New Roman" w:hAnsi="Times New Roman" w:cs="Times New Roman"/>
          <w:b/>
          <w:i/>
          <w:sz w:val="28"/>
          <w:szCs w:val="28"/>
          <w:lang w:val="kk-KZ"/>
        </w:rPr>
      </w:pPr>
    </w:p>
    <w:p w14:paraId="36B64854" w14:textId="33937C6A" w:rsidR="00F77195" w:rsidRPr="00A60428" w:rsidRDefault="00F77195" w:rsidP="00B54C9B">
      <w:pPr>
        <w:pStyle w:val="a7"/>
        <w:numPr>
          <w:ilvl w:val="0"/>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i/>
          <w:sz w:val="28"/>
          <w:szCs w:val="28"/>
          <w:lang w:val="kk-KZ"/>
        </w:rPr>
      </w:pPr>
      <w:r w:rsidRPr="00A60428">
        <w:rPr>
          <w:rFonts w:ascii="Times New Roman" w:hAnsi="Times New Roman" w:cs="Times New Roman"/>
          <w:bCs/>
          <w:i/>
          <w:sz w:val="28"/>
          <w:szCs w:val="28"/>
        </w:rPr>
        <w:t>Результаты</w:t>
      </w:r>
      <w:r w:rsidRPr="00A60428">
        <w:rPr>
          <w:rFonts w:ascii="Times New Roman" w:hAnsi="Times New Roman" w:cs="Times New Roman"/>
          <w:i/>
          <w:sz w:val="28"/>
          <w:szCs w:val="28"/>
        </w:rPr>
        <w:t>:</w:t>
      </w:r>
    </w:p>
    <w:p w14:paraId="0A01815B" w14:textId="1979B942" w:rsidR="00F77195" w:rsidRDefault="00F77195"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proofErr w:type="spellStart"/>
      <w:r w:rsidRPr="00A52D21">
        <w:rPr>
          <w:rFonts w:ascii="Times New Roman" w:hAnsi="Times New Roman" w:cs="Times New Roman"/>
          <w:sz w:val="28"/>
          <w:szCs w:val="28"/>
        </w:rPr>
        <w:t>ожно</w:t>
      </w:r>
      <w:proofErr w:type="spellEnd"/>
      <w:r w:rsidRPr="00A52D21">
        <w:rPr>
          <w:rFonts w:ascii="Times New Roman" w:hAnsi="Times New Roman" w:cs="Times New Roman"/>
          <w:sz w:val="28"/>
          <w:szCs w:val="28"/>
        </w:rPr>
        <w:t xml:space="preserve"> количественно оценить разброс (дисперсию) энергии пучка после </w:t>
      </w:r>
      <w:proofErr w:type="spellStart"/>
      <w:r w:rsidRPr="00A52D21">
        <w:rPr>
          <w:rFonts w:ascii="Times New Roman" w:hAnsi="Times New Roman" w:cs="Times New Roman"/>
          <w:sz w:val="28"/>
          <w:szCs w:val="28"/>
        </w:rPr>
        <w:t>дегрейдера</w:t>
      </w:r>
      <w:proofErr w:type="spellEnd"/>
      <w:r w:rsidRPr="00A52D21">
        <w:rPr>
          <w:rFonts w:ascii="Times New Roman" w:hAnsi="Times New Roman" w:cs="Times New Roman"/>
          <w:sz w:val="28"/>
          <w:szCs w:val="28"/>
        </w:rPr>
        <w:t xml:space="preserve">. </w:t>
      </w:r>
      <w:r w:rsidR="00FD1FA3">
        <w:rPr>
          <w:rFonts w:ascii="Times New Roman" w:hAnsi="Times New Roman" w:cs="Times New Roman"/>
          <w:sz w:val="28"/>
          <w:szCs w:val="28"/>
          <w:lang w:val="kk-KZ"/>
        </w:rPr>
        <w:t>В п</w:t>
      </w:r>
      <w:proofErr w:type="spellStart"/>
      <w:r w:rsidR="00FD1FA3" w:rsidRPr="00FD1FA3">
        <w:rPr>
          <w:rFonts w:ascii="Times New Roman" w:hAnsi="Times New Roman" w:cs="Times New Roman"/>
          <w:sz w:val="28"/>
          <w:szCs w:val="28"/>
        </w:rPr>
        <w:t>оле</w:t>
      </w:r>
      <w:proofErr w:type="spellEnd"/>
      <w:r w:rsidR="00FD1FA3" w:rsidRPr="00FD1FA3">
        <w:rPr>
          <w:rFonts w:ascii="Times New Roman" w:hAnsi="Times New Roman" w:cs="Times New Roman"/>
          <w:sz w:val="28"/>
          <w:szCs w:val="28"/>
        </w:rPr>
        <w:t xml:space="preserve"> Range </w:t>
      </w:r>
      <w:proofErr w:type="spellStart"/>
      <w:r w:rsidR="00FD1FA3" w:rsidRPr="00FD1FA3">
        <w:rPr>
          <w:rFonts w:ascii="Times New Roman" w:hAnsi="Times New Roman" w:cs="Times New Roman"/>
          <w:sz w:val="28"/>
          <w:szCs w:val="28"/>
        </w:rPr>
        <w:t>of</w:t>
      </w:r>
      <w:proofErr w:type="spellEnd"/>
      <w:r w:rsidR="00FD1FA3" w:rsidRPr="00FD1FA3">
        <w:rPr>
          <w:rFonts w:ascii="Times New Roman" w:hAnsi="Times New Roman" w:cs="Times New Roman"/>
          <w:sz w:val="28"/>
          <w:szCs w:val="28"/>
        </w:rPr>
        <w:t xml:space="preserve"> </w:t>
      </w:r>
      <w:proofErr w:type="spellStart"/>
      <w:r w:rsidR="00FD1FA3" w:rsidRPr="00FD1FA3">
        <w:rPr>
          <w:rFonts w:ascii="Times New Roman" w:hAnsi="Times New Roman" w:cs="Times New Roman"/>
          <w:sz w:val="28"/>
          <w:szCs w:val="28"/>
        </w:rPr>
        <w:t>Interval</w:t>
      </w:r>
      <w:proofErr w:type="spellEnd"/>
      <w:r w:rsidR="00FD1FA3" w:rsidRPr="00FD1FA3">
        <w:rPr>
          <w:rFonts w:ascii="Times New Roman" w:hAnsi="Times New Roman" w:cs="Times New Roman"/>
          <w:sz w:val="28"/>
          <w:szCs w:val="28"/>
        </w:rPr>
        <w:t xml:space="preserve"> (Диапазон интервалов)</w:t>
      </w:r>
      <w:r w:rsidR="00FD1FA3">
        <w:rPr>
          <w:rFonts w:ascii="Times New Roman" w:hAnsi="Times New Roman" w:cs="Times New Roman"/>
          <w:sz w:val="28"/>
          <w:szCs w:val="28"/>
          <w:lang w:val="kk-KZ"/>
        </w:rPr>
        <w:t xml:space="preserve"> </w:t>
      </w:r>
      <w:r w:rsidR="00FD1FA3" w:rsidRPr="00FD1FA3">
        <w:rPr>
          <w:rFonts w:ascii="Times New Roman" w:hAnsi="Times New Roman" w:cs="Times New Roman"/>
          <w:sz w:val="28"/>
          <w:szCs w:val="28"/>
        </w:rPr>
        <w:t xml:space="preserve">указать шаг по оси энергии, либо нажать кнопку </w:t>
      </w:r>
      <w:proofErr w:type="spellStart"/>
      <w:r w:rsidR="00FD1FA3" w:rsidRPr="00942B60">
        <w:rPr>
          <w:rFonts w:ascii="Times New Roman" w:hAnsi="Times New Roman" w:cs="Times New Roman"/>
          <w:sz w:val="28"/>
          <w:szCs w:val="28"/>
        </w:rPr>
        <w:t>Default</w:t>
      </w:r>
      <w:proofErr w:type="spellEnd"/>
      <w:r w:rsidR="00FD1FA3" w:rsidRPr="00FD1FA3">
        <w:rPr>
          <w:rFonts w:ascii="Times New Roman" w:hAnsi="Times New Roman" w:cs="Times New Roman"/>
          <w:sz w:val="28"/>
          <w:szCs w:val="28"/>
        </w:rPr>
        <w:t>, которая автоматически делит энергетическую ось на 101 равный интервал.</w:t>
      </w:r>
    </w:p>
    <w:p w14:paraId="76CC346E" w14:textId="6DC4D7B0" w:rsidR="00F77195" w:rsidRPr="00933458" w:rsidRDefault="00F77195" w:rsidP="00B54C9B">
      <w:pPr>
        <w:pStyle w:val="a7"/>
        <w:numPr>
          <w:ilvl w:val="1"/>
          <w:numId w:val="35"/>
        </w:numPr>
        <w:pBdr>
          <w:top w:val="nil"/>
          <w:left w:val="nil"/>
          <w:bottom w:val="nil"/>
          <w:right w:val="nil"/>
          <w:between w:val="nil"/>
          <w:bar w:val="nil"/>
        </w:pBdr>
        <w:tabs>
          <w:tab w:val="left" w:pos="1276"/>
        </w:tabs>
        <w:overflowPunct/>
        <w:ind w:left="0" w:right="-1" w:firstLine="709"/>
        <w:jc w:val="both"/>
        <w:rPr>
          <w:rStyle w:val="tlid-translation"/>
          <w:rFonts w:ascii="Times New Roman" w:hAnsi="Times New Roman" w:cs="Times New Roman"/>
          <w:sz w:val="28"/>
          <w:szCs w:val="28"/>
          <w:lang w:val="kk-KZ"/>
        </w:rPr>
      </w:pPr>
      <w:r w:rsidRPr="00933458">
        <w:rPr>
          <w:rFonts w:ascii="Times New Roman" w:hAnsi="Times New Roman" w:cs="Times New Roman"/>
          <w:sz w:val="28"/>
          <w:szCs w:val="28"/>
        </w:rPr>
        <w:t>Полученные значения могут быть использованы для задания входных параметров в последующих моделированиях.</w:t>
      </w:r>
    </w:p>
    <w:p w14:paraId="71AEBA9F" w14:textId="77777777" w:rsidR="00F77195" w:rsidRDefault="00F77195" w:rsidP="00F77195">
      <w:pPr>
        <w:pBdr>
          <w:top w:val="nil"/>
          <w:left w:val="nil"/>
          <w:bottom w:val="nil"/>
          <w:right w:val="nil"/>
          <w:between w:val="nil"/>
          <w:bar w:val="nil"/>
        </w:pBdr>
        <w:tabs>
          <w:tab w:val="left" w:pos="1276"/>
        </w:tabs>
        <w:overflowPunct/>
        <w:ind w:right="-1" w:firstLine="709"/>
        <w:jc w:val="both"/>
        <w:rPr>
          <w:rFonts w:ascii="Times New Roman" w:hAnsi="Times New Roman" w:cs="Times New Roman"/>
          <w:sz w:val="28"/>
          <w:szCs w:val="28"/>
          <w:lang w:val="kk-KZ"/>
        </w:rPr>
      </w:pPr>
    </w:p>
    <w:p w14:paraId="4F34F21A" w14:textId="075DD838" w:rsidR="007B4BF3" w:rsidRDefault="007B4BF3" w:rsidP="00392092">
      <w:pPr>
        <w:pBdr>
          <w:top w:val="nil"/>
          <w:left w:val="nil"/>
          <w:bottom w:val="nil"/>
          <w:right w:val="nil"/>
          <w:between w:val="nil"/>
          <w:bar w:val="nil"/>
        </w:pBdr>
        <w:tabs>
          <w:tab w:val="left" w:pos="1276"/>
        </w:tabs>
        <w:overflowPunct/>
        <w:ind w:right="-1"/>
        <w:jc w:val="center"/>
        <w:rPr>
          <w:rFonts w:ascii="Times New Roman" w:hAnsi="Times New Roman" w:cs="Times New Roman"/>
          <w:sz w:val="28"/>
          <w:szCs w:val="28"/>
          <w:lang w:val="kk-KZ"/>
        </w:rPr>
      </w:pPr>
      <w:r w:rsidRPr="007B4BF3">
        <w:rPr>
          <w:rFonts w:ascii="Times New Roman" w:hAnsi="Times New Roman" w:cs="Times New Roman"/>
          <w:noProof/>
          <w:sz w:val="28"/>
          <w:szCs w:val="28"/>
          <w:lang w:eastAsia="ru-RU" w:bidi="ar-SA"/>
        </w:rPr>
        <w:drawing>
          <wp:inline distT="0" distB="0" distL="0" distR="0" wp14:anchorId="363C8328" wp14:editId="7D424CC4">
            <wp:extent cx="4320000" cy="3129060"/>
            <wp:effectExtent l="0" t="0" r="4445" b="0"/>
            <wp:docPr id="641390977" name="Рисунок 1" descr="Изображение выглядит как текст, снимок экрана, число, Параллель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90977" name="Рисунок 1" descr="Изображение выглядит как текст, снимок экрана, число, Параллельный&#10;&#10;Контент, сгенерированный ИИ, может содержать ошибки."/>
                    <pic:cNvPicPr/>
                  </pic:nvPicPr>
                  <pic:blipFill>
                    <a:blip r:embed="rId109"/>
                    <a:stretch>
                      <a:fillRect/>
                    </a:stretch>
                  </pic:blipFill>
                  <pic:spPr>
                    <a:xfrm>
                      <a:off x="0" y="0"/>
                      <a:ext cx="4320000" cy="3129060"/>
                    </a:xfrm>
                    <a:prstGeom prst="rect">
                      <a:avLst/>
                    </a:prstGeom>
                  </pic:spPr>
                </pic:pic>
              </a:graphicData>
            </a:graphic>
          </wp:inline>
        </w:drawing>
      </w:r>
    </w:p>
    <w:p w14:paraId="2700237B" w14:textId="77777777" w:rsidR="00B860A5" w:rsidRPr="00752171" w:rsidRDefault="00B860A5" w:rsidP="000261C3">
      <w:pPr>
        <w:overflowPunct/>
        <w:ind w:firstLine="709"/>
        <w:jc w:val="center"/>
        <w:rPr>
          <w:rFonts w:ascii="Times New Roman" w:hAnsi="Times New Roman" w:cs="Times New Roman"/>
          <w:sz w:val="16"/>
          <w:szCs w:val="16"/>
          <w:lang w:val="kk-KZ"/>
        </w:rPr>
      </w:pPr>
    </w:p>
    <w:p w14:paraId="1D12D848" w14:textId="24956DDA" w:rsidR="00FD1FA3" w:rsidRPr="00933458" w:rsidRDefault="00351FBF" w:rsidP="00FD1FA3">
      <w:pPr>
        <w:pBdr>
          <w:top w:val="nil"/>
          <w:left w:val="nil"/>
          <w:bottom w:val="nil"/>
          <w:right w:val="nil"/>
          <w:between w:val="nil"/>
          <w:bar w:val="nil"/>
        </w:pBdr>
        <w:tabs>
          <w:tab w:val="left" w:pos="1276"/>
        </w:tabs>
        <w:overflowPunct/>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А.</w:t>
      </w:r>
      <w:r w:rsidR="00AD2F2A">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881EB1">
        <w:rPr>
          <w:rStyle w:val="tlid-translation"/>
          <w:rFonts w:ascii="Times New Roman" w:hAnsi="Times New Roman" w:cs="Times New Roman"/>
          <w:sz w:val="28"/>
          <w:szCs w:val="28"/>
        </w:rPr>
        <w:t>–</w:t>
      </w:r>
      <w:r>
        <w:rPr>
          <w:rStyle w:val="tlid-translation"/>
          <w:rFonts w:ascii="Times New Roman" w:hAnsi="Times New Roman" w:cs="Times New Roman"/>
          <w:sz w:val="28"/>
          <w:szCs w:val="28"/>
          <w:lang w:val="kk-KZ"/>
        </w:rPr>
        <w:t xml:space="preserve"> </w:t>
      </w:r>
      <w:r w:rsidR="00933458" w:rsidRPr="00933458">
        <w:rPr>
          <w:rStyle w:val="tlid-translation"/>
          <w:rFonts w:ascii="Times New Roman" w:hAnsi="Times New Roman" w:cs="Times New Roman"/>
          <w:sz w:val="28"/>
          <w:szCs w:val="28"/>
          <w:lang w:val="kk-KZ"/>
        </w:rPr>
        <w:t>Пример энергетического спектра</w:t>
      </w:r>
      <w:r w:rsidR="00933458">
        <w:rPr>
          <w:rStyle w:val="tlid-translation"/>
          <w:rFonts w:ascii="Times New Roman" w:hAnsi="Times New Roman" w:cs="Times New Roman"/>
          <w:sz w:val="28"/>
          <w:szCs w:val="28"/>
          <w:lang w:val="kk-KZ"/>
        </w:rPr>
        <w:t xml:space="preserve"> и с</w:t>
      </w:r>
      <w:r w:rsidR="00933458" w:rsidRPr="00933458">
        <w:rPr>
          <w:rStyle w:val="tlid-translation"/>
          <w:rFonts w:ascii="Times New Roman" w:hAnsi="Times New Roman" w:cs="Times New Roman"/>
          <w:sz w:val="28"/>
          <w:szCs w:val="28"/>
          <w:lang w:val="kk-KZ"/>
        </w:rPr>
        <w:t>татистические параметры</w:t>
      </w:r>
      <w:r w:rsidR="000261C3">
        <w:rPr>
          <w:rStyle w:val="tlid-translation"/>
          <w:rFonts w:ascii="Times New Roman" w:hAnsi="Times New Roman" w:cs="Times New Roman"/>
          <w:sz w:val="28"/>
          <w:szCs w:val="28"/>
          <w:lang w:val="kk-KZ"/>
        </w:rPr>
        <w:t xml:space="preserve"> </w:t>
      </w:r>
      <w:r w:rsidR="000261C3" w:rsidRPr="00933458">
        <w:rPr>
          <w:rStyle w:val="tlid-translation"/>
          <w:rFonts w:ascii="Times New Roman" w:hAnsi="Times New Roman" w:cs="Times New Roman"/>
          <w:sz w:val="28"/>
          <w:szCs w:val="28"/>
          <w:lang w:val="kk-KZ"/>
        </w:rPr>
        <w:t>энергетического спектра</w:t>
      </w:r>
    </w:p>
    <w:sectPr w:rsidR="00FD1FA3" w:rsidRPr="00933458" w:rsidSect="007F24C9">
      <w:footerReference w:type="default" r:id="rId11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62E362" w14:textId="77777777" w:rsidR="005878A8" w:rsidRDefault="005878A8" w:rsidP="0089166A">
      <w:r>
        <w:separator/>
      </w:r>
    </w:p>
  </w:endnote>
  <w:endnote w:type="continuationSeparator" w:id="0">
    <w:p w14:paraId="0934D454" w14:textId="77777777" w:rsidR="005878A8" w:rsidRDefault="005878A8" w:rsidP="008916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charset w:val="01"/>
    <w:family w:val="roman"/>
    <w:pitch w:val="variable"/>
  </w:font>
  <w:font w:name="WenQuanYi Micro Hei">
    <w:altName w:val="Cambria"/>
    <w:charset w:val="00"/>
    <w:family w:val="roman"/>
    <w:pitch w:val="default"/>
  </w:font>
  <w:font w:name="Lohit Devanagari">
    <w:altName w:val="Times New Roman"/>
    <w:charset w:val="01"/>
    <w:family w:val="auto"/>
    <w:pitch w:val="variable"/>
  </w:font>
  <w:font w:name="Cambria">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iberation Mono">
    <w:altName w:val="Courier New"/>
    <w:charset w:val="01"/>
    <w:family w:val="roman"/>
    <w:pitch w:val="variable"/>
  </w:font>
  <w:font w:name="Noto Sans Mono CJK SC">
    <w:panose1 w:val="00000000000000000000"/>
    <w:charset w:val="00"/>
    <w:family w:val="roman"/>
    <w:notTrueType/>
    <w:pitch w:val="default"/>
  </w:font>
  <w:font w:name="Droid Sans Fallback">
    <w:charset w:val="00"/>
    <w:family w:val="auto"/>
    <w:pitch w:val="variable"/>
  </w:font>
  <w:font w:name="Noto Sans CJK SC">
    <w:altName w:val="Times New Roman"/>
    <w:panose1 w:val="00000000000000000000"/>
    <w:charset w:val="00"/>
    <w:family w:val="roman"/>
    <w:notTrueType/>
    <w:pitch w:val="default"/>
  </w:font>
  <w:font w:name="Helvetica Neue">
    <w:altName w:val="Arial"/>
    <w:charset w:val="00"/>
    <w:family w:val="auto"/>
    <w:pitch w:val="variable"/>
    <w:sig w:usb0="00000003" w:usb1="500079DB" w:usb2="00000010" w:usb3="00000000" w:csb0="00000001"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webkit-standard">
    <w:altName w:val="Cambria"/>
    <w:charset w:val="00"/>
    <w:family w:val="roman"/>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7569155"/>
      <w:docPartObj>
        <w:docPartGallery w:val="Page Numbers (Bottom of Page)"/>
        <w:docPartUnique/>
      </w:docPartObj>
    </w:sdtPr>
    <w:sdtContent>
      <w:p w14:paraId="5A7BC501" w14:textId="77777777" w:rsidR="006E7C18" w:rsidRDefault="006E7C18">
        <w:pPr>
          <w:pStyle w:val="af7"/>
          <w:jc w:val="center"/>
        </w:pPr>
        <w:r>
          <w:fldChar w:fldCharType="begin"/>
        </w:r>
        <w:r>
          <w:instrText>PAGE   \* MERGEFORMAT</w:instrText>
        </w:r>
        <w:r>
          <w:fldChar w:fldCharType="separate"/>
        </w:r>
        <w:r w:rsidR="00A60428">
          <w:rPr>
            <w:noProof/>
          </w:rPr>
          <w:t>13</w:t>
        </w:r>
        <w:r>
          <w:fldChar w:fldCharType="end"/>
        </w:r>
      </w:p>
    </w:sdtContent>
  </w:sdt>
  <w:p w14:paraId="59419CBD" w14:textId="77777777" w:rsidR="006E7C18" w:rsidRDefault="006E7C18">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8850AD" w14:textId="77777777" w:rsidR="005878A8" w:rsidRDefault="005878A8" w:rsidP="0089166A">
      <w:r>
        <w:separator/>
      </w:r>
    </w:p>
  </w:footnote>
  <w:footnote w:type="continuationSeparator" w:id="0">
    <w:p w14:paraId="712DF5D0" w14:textId="77777777" w:rsidR="005878A8" w:rsidRDefault="005878A8" w:rsidP="008916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A3585"/>
    <w:multiLevelType w:val="hybridMultilevel"/>
    <w:tmpl w:val="C2FA9EFA"/>
    <w:lvl w:ilvl="0" w:tplc="FFFFFFFF">
      <w:start w:val="1"/>
      <w:numFmt w:val="decimal"/>
      <w:lvlText w:val="%1."/>
      <w:lvlJc w:val="left"/>
      <w:pPr>
        <w:ind w:left="720" w:hanging="360"/>
      </w:pPr>
      <w:rPr>
        <w:sz w:val="24"/>
        <w:szCs w:val="24"/>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000DAA"/>
    <w:multiLevelType w:val="hybridMultilevel"/>
    <w:tmpl w:val="D6701AC2"/>
    <w:styleLink w:val="5"/>
    <w:lvl w:ilvl="0" w:tplc="F29830AA">
      <w:start w:val="1"/>
      <w:numFmt w:val="decimal"/>
      <w:lvlText w:val="%1)"/>
      <w:lvlJc w:val="left"/>
      <w:pPr>
        <w:ind w:left="928" w:hanging="36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C164C14">
      <w:start w:val="1"/>
      <w:numFmt w:val="lowerLetter"/>
      <w:lvlText w:val="%2."/>
      <w:lvlJc w:val="left"/>
      <w:pPr>
        <w:ind w:left="1746" w:hanging="45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EE09E26">
      <w:start w:val="1"/>
      <w:numFmt w:val="lowerRoman"/>
      <w:lvlText w:val="%3."/>
      <w:lvlJc w:val="left"/>
      <w:pPr>
        <w:ind w:left="2450" w:hanging="38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2D49004">
      <w:start w:val="1"/>
      <w:numFmt w:val="decimal"/>
      <w:lvlText w:val="%4."/>
      <w:lvlJc w:val="left"/>
      <w:pPr>
        <w:ind w:left="3186" w:hanging="45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364AF0E">
      <w:start w:val="1"/>
      <w:numFmt w:val="lowerLetter"/>
      <w:lvlText w:val="%5."/>
      <w:lvlJc w:val="left"/>
      <w:pPr>
        <w:ind w:left="3906" w:hanging="45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204C4C8">
      <w:start w:val="1"/>
      <w:numFmt w:val="lowerRoman"/>
      <w:lvlText w:val="%6."/>
      <w:lvlJc w:val="left"/>
      <w:pPr>
        <w:ind w:left="4610" w:hanging="38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2249486">
      <w:start w:val="1"/>
      <w:numFmt w:val="decimal"/>
      <w:lvlText w:val="%7."/>
      <w:lvlJc w:val="left"/>
      <w:pPr>
        <w:ind w:left="5346" w:hanging="45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4263106">
      <w:start w:val="1"/>
      <w:numFmt w:val="lowerLetter"/>
      <w:lvlText w:val="%8."/>
      <w:lvlJc w:val="left"/>
      <w:pPr>
        <w:ind w:left="6066" w:hanging="45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5205BE2">
      <w:start w:val="1"/>
      <w:numFmt w:val="lowerRoman"/>
      <w:lvlText w:val="%9."/>
      <w:lvlJc w:val="left"/>
      <w:pPr>
        <w:ind w:left="6770" w:hanging="38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6F6459B"/>
    <w:multiLevelType w:val="multilevel"/>
    <w:tmpl w:val="0419001F"/>
    <w:lvl w:ilvl="0">
      <w:start w:val="1"/>
      <w:numFmt w:val="decimal"/>
      <w:lvlText w:val="%1."/>
      <w:lvlJc w:val="left"/>
      <w:pPr>
        <w:ind w:left="360" w:hanging="360"/>
      </w:pPr>
      <w:rPr>
        <w:sz w:val="28"/>
        <w:szCs w:val="28"/>
        <w:lang w:val="en-U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B09031C"/>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 w15:restartNumberingAfterBreak="0">
    <w:nsid w:val="0C913EC2"/>
    <w:multiLevelType w:val="hybridMultilevel"/>
    <w:tmpl w:val="B11CF0D6"/>
    <w:styleLink w:val="8"/>
    <w:lvl w:ilvl="0" w:tplc="0C8A7C0A">
      <w:start w:val="1"/>
      <w:numFmt w:val="lowerLetter"/>
      <w:lvlText w:val="%1)"/>
      <w:lvlJc w:val="left"/>
      <w:pPr>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9F27C26">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EAB4A">
      <w:start w:val="1"/>
      <w:numFmt w:val="lowerRoman"/>
      <w:lvlText w:val="%3."/>
      <w:lvlJc w:val="left"/>
      <w:pPr>
        <w:ind w:left="216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58C7484">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810DA1E">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2066D1E">
      <w:start w:val="1"/>
      <w:numFmt w:val="lowerRoman"/>
      <w:lvlText w:val="%6."/>
      <w:lvlJc w:val="left"/>
      <w:pPr>
        <w:ind w:left="432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4DA43E8">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442AD72">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24837E2">
      <w:start w:val="1"/>
      <w:numFmt w:val="lowerRoman"/>
      <w:lvlText w:val="%9."/>
      <w:lvlJc w:val="left"/>
      <w:pPr>
        <w:ind w:left="648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0F154922"/>
    <w:multiLevelType w:val="hybridMultilevel"/>
    <w:tmpl w:val="D5AA5806"/>
    <w:styleLink w:val="9"/>
    <w:lvl w:ilvl="0" w:tplc="50B0D8E4">
      <w:start w:val="1"/>
      <w:numFmt w:val="decimal"/>
      <w:lvlText w:val="%1."/>
      <w:lvlJc w:val="left"/>
      <w:pPr>
        <w:tabs>
          <w:tab w:val="left" w:pos="283"/>
        </w:tabs>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B40B00C">
      <w:start w:val="1"/>
      <w:numFmt w:val="lowerLetter"/>
      <w:lvlText w:val="%2."/>
      <w:lvlJc w:val="left"/>
      <w:pPr>
        <w:tabs>
          <w:tab w:val="left" w:pos="283"/>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14C50CA">
      <w:start w:val="1"/>
      <w:numFmt w:val="lowerRoman"/>
      <w:lvlText w:val="%3."/>
      <w:lvlJc w:val="left"/>
      <w:pPr>
        <w:tabs>
          <w:tab w:val="left" w:pos="283"/>
        </w:tabs>
        <w:ind w:left="216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F2C84DC">
      <w:start w:val="1"/>
      <w:numFmt w:val="decimal"/>
      <w:lvlText w:val="%4."/>
      <w:lvlJc w:val="left"/>
      <w:pPr>
        <w:tabs>
          <w:tab w:val="left" w:pos="283"/>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1ECB178">
      <w:start w:val="1"/>
      <w:numFmt w:val="lowerLetter"/>
      <w:lvlText w:val="%5."/>
      <w:lvlJc w:val="left"/>
      <w:pPr>
        <w:tabs>
          <w:tab w:val="left" w:pos="283"/>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6E84E58">
      <w:start w:val="1"/>
      <w:numFmt w:val="lowerRoman"/>
      <w:lvlText w:val="%6."/>
      <w:lvlJc w:val="left"/>
      <w:pPr>
        <w:tabs>
          <w:tab w:val="left" w:pos="283"/>
        </w:tabs>
        <w:ind w:left="432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E1CCF02">
      <w:start w:val="1"/>
      <w:numFmt w:val="decimal"/>
      <w:lvlText w:val="%7."/>
      <w:lvlJc w:val="left"/>
      <w:pPr>
        <w:tabs>
          <w:tab w:val="left" w:pos="283"/>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226C538">
      <w:start w:val="1"/>
      <w:numFmt w:val="lowerLetter"/>
      <w:lvlText w:val="%8."/>
      <w:lvlJc w:val="left"/>
      <w:pPr>
        <w:tabs>
          <w:tab w:val="left" w:pos="283"/>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72296EE">
      <w:start w:val="1"/>
      <w:numFmt w:val="lowerRoman"/>
      <w:lvlText w:val="%9."/>
      <w:lvlJc w:val="left"/>
      <w:pPr>
        <w:tabs>
          <w:tab w:val="left" w:pos="283"/>
        </w:tabs>
        <w:ind w:left="6480" w:hanging="3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1666022F"/>
    <w:multiLevelType w:val="multilevel"/>
    <w:tmpl w:val="9E5218AC"/>
    <w:lvl w:ilvl="0">
      <w:start w:val="1"/>
      <w:numFmt w:val="decimal"/>
      <w:lvlText w:val="%1."/>
      <w:lvlJc w:val="left"/>
      <w:pPr>
        <w:ind w:left="360" w:hanging="360"/>
      </w:pPr>
      <w:rPr>
        <w:sz w:val="28"/>
        <w:szCs w:val="28"/>
        <w:lang w:val="en-US"/>
      </w:rPr>
    </w:lvl>
    <w:lvl w:ilvl="1">
      <w:start w:val="1"/>
      <w:numFmt w:val="decimal"/>
      <w:lvlText w:val="%2."/>
      <w:lvlJc w:val="left"/>
      <w:pPr>
        <w:ind w:left="1440" w:hanging="360"/>
      </w:pPr>
      <w:rPr>
        <w:sz w:val="28"/>
        <w:szCs w:val="28"/>
        <w:lang w:val="en-U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6B675BE"/>
    <w:multiLevelType w:val="hybridMultilevel"/>
    <w:tmpl w:val="7458D9FC"/>
    <w:styleLink w:val="1"/>
    <w:lvl w:ilvl="0" w:tplc="57CEDBC4">
      <w:start w:val="1"/>
      <w:numFmt w:val="bullet"/>
      <w:lvlText w:val="-"/>
      <w:lvlJc w:val="left"/>
      <w:pPr>
        <w:tabs>
          <w:tab w:val="right" w:pos="283"/>
          <w:tab w:val="left" w:pos="567"/>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850" w:hanging="28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B809DEE">
      <w:start w:val="1"/>
      <w:numFmt w:val="bullet"/>
      <w:lvlText w:val="o"/>
      <w:lvlJc w:val="left"/>
      <w:pPr>
        <w:tabs>
          <w:tab w:val="right" w:pos="283"/>
          <w:tab w:val="left" w:pos="567"/>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s>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678F164">
      <w:start w:val="1"/>
      <w:numFmt w:val="bullet"/>
      <w:lvlText w:val="▪"/>
      <w:lvlJc w:val="left"/>
      <w:pPr>
        <w:tabs>
          <w:tab w:val="right" w:pos="283"/>
          <w:tab w:val="left" w:pos="567"/>
          <w:tab w:val="left" w:pos="709"/>
          <w:tab w:val="left" w:pos="1418"/>
          <w:tab w:val="left" w:pos="2836"/>
          <w:tab w:val="left" w:pos="3545"/>
          <w:tab w:val="left" w:pos="4254"/>
          <w:tab w:val="left" w:pos="4963"/>
          <w:tab w:val="left" w:pos="5672"/>
          <w:tab w:val="left" w:pos="6381"/>
          <w:tab w:val="left" w:pos="7090"/>
          <w:tab w:val="left" w:pos="7799"/>
          <w:tab w:val="left" w:pos="8508"/>
          <w:tab w:val="left" w:pos="9217"/>
        </w:tabs>
        <w:ind w:left="21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80CC604">
      <w:start w:val="1"/>
      <w:numFmt w:val="bullet"/>
      <w:lvlText w:val="•"/>
      <w:lvlJc w:val="left"/>
      <w:pPr>
        <w:tabs>
          <w:tab w:val="right" w:pos="283"/>
          <w:tab w:val="left" w:pos="567"/>
          <w:tab w:val="left" w:pos="709"/>
          <w:tab w:val="left" w:pos="1418"/>
          <w:tab w:val="left" w:pos="2127"/>
          <w:tab w:val="left" w:pos="3545"/>
          <w:tab w:val="left" w:pos="4254"/>
          <w:tab w:val="left" w:pos="4963"/>
          <w:tab w:val="left" w:pos="5672"/>
          <w:tab w:val="left" w:pos="6381"/>
          <w:tab w:val="left" w:pos="7090"/>
          <w:tab w:val="left" w:pos="7799"/>
          <w:tab w:val="left" w:pos="8508"/>
          <w:tab w:val="left" w:pos="9217"/>
        </w:tabs>
        <w:ind w:left="28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4B82BF2">
      <w:start w:val="1"/>
      <w:numFmt w:val="bullet"/>
      <w:lvlText w:val="o"/>
      <w:lvlJc w:val="left"/>
      <w:pPr>
        <w:tabs>
          <w:tab w:val="right" w:pos="283"/>
          <w:tab w:val="left" w:pos="567"/>
          <w:tab w:val="left" w:pos="709"/>
          <w:tab w:val="left" w:pos="1418"/>
          <w:tab w:val="left" w:pos="2127"/>
          <w:tab w:val="left" w:pos="2836"/>
          <w:tab w:val="left" w:pos="4254"/>
          <w:tab w:val="left" w:pos="4963"/>
          <w:tab w:val="left" w:pos="5672"/>
          <w:tab w:val="left" w:pos="6381"/>
          <w:tab w:val="left" w:pos="7090"/>
          <w:tab w:val="left" w:pos="7799"/>
          <w:tab w:val="left" w:pos="8508"/>
          <w:tab w:val="left" w:pos="9217"/>
        </w:tabs>
        <w:ind w:left="36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E243676">
      <w:start w:val="1"/>
      <w:numFmt w:val="bullet"/>
      <w:lvlText w:val="▪"/>
      <w:lvlJc w:val="left"/>
      <w:pPr>
        <w:tabs>
          <w:tab w:val="right" w:pos="283"/>
          <w:tab w:val="left" w:pos="567"/>
          <w:tab w:val="left" w:pos="709"/>
          <w:tab w:val="left" w:pos="1418"/>
          <w:tab w:val="left" w:pos="2127"/>
          <w:tab w:val="left" w:pos="2836"/>
          <w:tab w:val="left" w:pos="3545"/>
          <w:tab w:val="left" w:pos="4963"/>
          <w:tab w:val="left" w:pos="5672"/>
          <w:tab w:val="left" w:pos="6381"/>
          <w:tab w:val="left" w:pos="7090"/>
          <w:tab w:val="left" w:pos="7799"/>
          <w:tab w:val="left" w:pos="8508"/>
          <w:tab w:val="left" w:pos="9217"/>
        </w:tabs>
        <w:ind w:left="432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B097E4">
      <w:start w:val="1"/>
      <w:numFmt w:val="bullet"/>
      <w:lvlText w:val="•"/>
      <w:lvlJc w:val="left"/>
      <w:pPr>
        <w:tabs>
          <w:tab w:val="right" w:pos="283"/>
          <w:tab w:val="left" w:pos="567"/>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s>
        <w:ind w:left="50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1A4E5BA">
      <w:start w:val="1"/>
      <w:numFmt w:val="bullet"/>
      <w:lvlText w:val="o"/>
      <w:lvlJc w:val="left"/>
      <w:pPr>
        <w:tabs>
          <w:tab w:val="right" w:pos="283"/>
          <w:tab w:val="left" w:pos="567"/>
          <w:tab w:val="left" w:pos="709"/>
          <w:tab w:val="left" w:pos="1418"/>
          <w:tab w:val="left" w:pos="2127"/>
          <w:tab w:val="left" w:pos="2836"/>
          <w:tab w:val="left" w:pos="3545"/>
          <w:tab w:val="left" w:pos="4254"/>
          <w:tab w:val="left" w:pos="4963"/>
          <w:tab w:val="left" w:pos="6381"/>
          <w:tab w:val="left" w:pos="7090"/>
          <w:tab w:val="left" w:pos="7799"/>
          <w:tab w:val="left" w:pos="8508"/>
          <w:tab w:val="left" w:pos="9217"/>
        </w:tabs>
        <w:ind w:left="57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AAEA8AC">
      <w:start w:val="1"/>
      <w:numFmt w:val="bullet"/>
      <w:lvlText w:val="▪"/>
      <w:lvlJc w:val="left"/>
      <w:pPr>
        <w:tabs>
          <w:tab w:val="right" w:pos="283"/>
          <w:tab w:val="left" w:pos="567"/>
          <w:tab w:val="left" w:pos="709"/>
          <w:tab w:val="left" w:pos="1418"/>
          <w:tab w:val="left" w:pos="2127"/>
          <w:tab w:val="left" w:pos="2836"/>
          <w:tab w:val="left" w:pos="3545"/>
          <w:tab w:val="left" w:pos="4254"/>
          <w:tab w:val="left" w:pos="4963"/>
          <w:tab w:val="left" w:pos="5672"/>
          <w:tab w:val="left" w:pos="7090"/>
          <w:tab w:val="left" w:pos="7799"/>
          <w:tab w:val="left" w:pos="8508"/>
          <w:tab w:val="left" w:pos="9217"/>
        </w:tabs>
        <w:ind w:left="64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170C62EB"/>
    <w:multiLevelType w:val="hybridMultilevel"/>
    <w:tmpl w:val="E2DA4572"/>
    <w:lvl w:ilvl="0" w:tplc="971EC960">
      <w:start w:val="1"/>
      <w:numFmt w:val="decimal"/>
      <w:lvlText w:val="%1."/>
      <w:lvlJc w:val="left"/>
      <w:pPr>
        <w:ind w:left="928" w:hanging="360"/>
      </w:pPr>
      <w:rPr>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862137F"/>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1A5D277F"/>
    <w:multiLevelType w:val="hybridMultilevel"/>
    <w:tmpl w:val="E5885822"/>
    <w:styleLink w:val="a"/>
    <w:lvl w:ilvl="0" w:tplc="A92A2ED4">
      <w:start w:val="1"/>
      <w:numFmt w:val="bullet"/>
      <w:lvlText w:val="•"/>
      <w:lvlJc w:val="left"/>
      <w:pPr>
        <w:tabs>
          <w:tab w:val="left" w:pos="284"/>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D16FF4C">
      <w:start w:val="1"/>
      <w:numFmt w:val="bullet"/>
      <w:lvlText w:val="•"/>
      <w:lvlJc w:val="left"/>
      <w:pPr>
        <w:tabs>
          <w:tab w:val="left" w:pos="284"/>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8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286B03A">
      <w:start w:val="1"/>
      <w:numFmt w:val="bullet"/>
      <w:lvlText w:val="•"/>
      <w:lvlJc w:val="left"/>
      <w:pPr>
        <w:tabs>
          <w:tab w:val="left" w:pos="284"/>
          <w:tab w:val="left" w:pos="709"/>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14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508BB5C">
      <w:start w:val="1"/>
      <w:numFmt w:val="bullet"/>
      <w:lvlText w:val="•"/>
      <w:lvlJc w:val="left"/>
      <w:pPr>
        <w:tabs>
          <w:tab w:val="left" w:pos="284"/>
          <w:tab w:val="left" w:pos="709"/>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20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DA08C06">
      <w:start w:val="1"/>
      <w:numFmt w:val="bullet"/>
      <w:lvlText w:val="•"/>
      <w:lvlJc w:val="left"/>
      <w:pPr>
        <w:tabs>
          <w:tab w:val="left" w:pos="284"/>
          <w:tab w:val="left" w:pos="709"/>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26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FDA14FA">
      <w:start w:val="1"/>
      <w:numFmt w:val="bullet"/>
      <w:lvlText w:val="•"/>
      <w:lvlJc w:val="left"/>
      <w:pPr>
        <w:tabs>
          <w:tab w:val="left" w:pos="284"/>
          <w:tab w:val="left" w:pos="709"/>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32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7208FBE">
      <w:start w:val="1"/>
      <w:numFmt w:val="bullet"/>
      <w:lvlText w:val="•"/>
      <w:lvlJc w:val="left"/>
      <w:pPr>
        <w:tabs>
          <w:tab w:val="left" w:pos="284"/>
          <w:tab w:val="left" w:pos="709"/>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38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99827E8">
      <w:start w:val="1"/>
      <w:numFmt w:val="bullet"/>
      <w:lvlText w:val="•"/>
      <w:lvlJc w:val="left"/>
      <w:pPr>
        <w:tabs>
          <w:tab w:val="left" w:pos="284"/>
          <w:tab w:val="left" w:pos="709"/>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44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83CE4E8">
      <w:start w:val="1"/>
      <w:numFmt w:val="bullet"/>
      <w:lvlText w:val="•"/>
      <w:lvlJc w:val="left"/>
      <w:pPr>
        <w:tabs>
          <w:tab w:val="left" w:pos="284"/>
          <w:tab w:val="left" w:pos="709"/>
          <w:tab w:val="left" w:pos="993"/>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ind w:left="5021" w:hanging="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1D0C0647"/>
    <w:multiLevelType w:val="multilevel"/>
    <w:tmpl w:val="1324B806"/>
    <w:numStyleLink w:val="a0"/>
  </w:abstractNum>
  <w:abstractNum w:abstractNumId="12" w15:restartNumberingAfterBreak="0">
    <w:nsid w:val="1E236D8F"/>
    <w:multiLevelType w:val="hybridMultilevel"/>
    <w:tmpl w:val="A6C6939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20157C18"/>
    <w:multiLevelType w:val="multilevel"/>
    <w:tmpl w:val="4FF4AFA8"/>
    <w:styleLink w:val="3"/>
    <w:lvl w:ilvl="0">
      <w:start w:val="1"/>
      <w:numFmt w:val="decimal"/>
      <w:lvlText w:val="%1."/>
      <w:lvlJc w:val="left"/>
      <w:pPr>
        <w:tabs>
          <w:tab w:val="left" w:pos="720"/>
          <w:tab w:val="num" w:pos="1346"/>
        </w:tabs>
        <w:ind w:left="779" w:hanging="21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2."/>
      <w:lvlJc w:val="left"/>
      <w:pPr>
        <w:tabs>
          <w:tab w:val="left" w:pos="720"/>
          <w:tab w:val="left" w:pos="990"/>
          <w:tab w:val="left" w:pos="1170"/>
        </w:tabs>
        <w:ind w:left="173" w:firstLine="39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left" w:pos="720"/>
          <w:tab w:val="num" w:pos="1370"/>
        </w:tabs>
        <w:ind w:left="803" w:hanging="23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left" w:pos="720"/>
          <w:tab w:val="left" w:pos="990"/>
          <w:tab w:val="left" w:pos="1170"/>
          <w:tab w:val="num" w:pos="1370"/>
        </w:tabs>
        <w:ind w:left="803" w:hanging="23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2.%3.%4.%5."/>
      <w:lvlJc w:val="left"/>
      <w:pPr>
        <w:tabs>
          <w:tab w:val="left" w:pos="720"/>
          <w:tab w:val="left" w:pos="990"/>
          <w:tab w:val="left" w:pos="1170"/>
        </w:tabs>
        <w:ind w:left="803" w:hanging="23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2.%3.%4.%5.%6."/>
      <w:lvlJc w:val="left"/>
      <w:pPr>
        <w:tabs>
          <w:tab w:val="left" w:pos="720"/>
          <w:tab w:val="left" w:pos="990"/>
          <w:tab w:val="left" w:pos="1170"/>
        </w:tabs>
        <w:ind w:left="281" w:firstLine="28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2.%3.%4.%5.%6.%7."/>
      <w:lvlJc w:val="left"/>
      <w:pPr>
        <w:tabs>
          <w:tab w:val="left" w:pos="720"/>
          <w:tab w:val="left" w:pos="990"/>
          <w:tab w:val="left" w:pos="1170"/>
        </w:tabs>
        <w:ind w:left="281" w:firstLine="28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2.%3.%4.%5.%6.%7.%8."/>
      <w:lvlJc w:val="left"/>
      <w:pPr>
        <w:tabs>
          <w:tab w:val="left" w:pos="720"/>
          <w:tab w:val="left" w:pos="990"/>
          <w:tab w:val="left" w:pos="1170"/>
        </w:tabs>
        <w:ind w:left="641" w:hanging="7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2.%3.%4.%5.%6.%7.%8.%9."/>
      <w:lvlJc w:val="left"/>
      <w:pPr>
        <w:tabs>
          <w:tab w:val="left" w:pos="720"/>
          <w:tab w:val="left" w:pos="990"/>
          <w:tab w:val="left" w:pos="1170"/>
        </w:tabs>
        <w:ind w:left="803" w:hanging="23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2A791CD0"/>
    <w:multiLevelType w:val="hybridMultilevel"/>
    <w:tmpl w:val="6FFECE06"/>
    <w:lvl w:ilvl="0" w:tplc="2EE8D412">
      <w:start w:val="1"/>
      <w:numFmt w:val="decimal"/>
      <w:lvlText w:val="%1."/>
      <w:lvlJc w:val="left"/>
      <w:pPr>
        <w:ind w:left="1587" w:hanging="10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2C876392"/>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6" w15:restartNumberingAfterBreak="0">
    <w:nsid w:val="332E3378"/>
    <w:multiLevelType w:val="hybridMultilevel"/>
    <w:tmpl w:val="99A872C4"/>
    <w:lvl w:ilvl="0" w:tplc="26586382">
      <w:start w:val="1"/>
      <w:numFmt w:val="decimal"/>
      <w:lvlText w:val="%1."/>
      <w:lvlJc w:val="left"/>
      <w:pPr>
        <w:ind w:left="6780" w:hanging="40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34AF64C4"/>
    <w:multiLevelType w:val="hybridMultilevel"/>
    <w:tmpl w:val="1728B9F0"/>
    <w:lvl w:ilvl="0" w:tplc="01846460">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355A0548"/>
    <w:multiLevelType w:val="hybridMultilevel"/>
    <w:tmpl w:val="576C2550"/>
    <w:lvl w:ilvl="0" w:tplc="FFFFFFFF">
      <w:start w:val="1"/>
      <w:numFmt w:val="decimal"/>
      <w:lvlText w:val="%1."/>
      <w:lvlJc w:val="left"/>
      <w:pPr>
        <w:ind w:left="2629" w:hanging="360"/>
      </w:pPr>
      <w:rPr>
        <w:sz w:val="24"/>
        <w:szCs w:val="24"/>
        <w:lang w:val="en-US"/>
      </w:rPr>
    </w:lvl>
    <w:lvl w:ilvl="1" w:tplc="FFFFFFFF" w:tentative="1">
      <w:start w:val="1"/>
      <w:numFmt w:val="lowerLetter"/>
      <w:lvlText w:val="%2."/>
      <w:lvlJc w:val="left"/>
      <w:pPr>
        <w:ind w:left="3349" w:hanging="360"/>
      </w:pPr>
    </w:lvl>
    <w:lvl w:ilvl="2" w:tplc="FFFFFFFF" w:tentative="1">
      <w:start w:val="1"/>
      <w:numFmt w:val="lowerRoman"/>
      <w:lvlText w:val="%3."/>
      <w:lvlJc w:val="right"/>
      <w:pPr>
        <w:ind w:left="4069" w:hanging="180"/>
      </w:pPr>
    </w:lvl>
    <w:lvl w:ilvl="3" w:tplc="FFFFFFFF" w:tentative="1">
      <w:start w:val="1"/>
      <w:numFmt w:val="decimal"/>
      <w:lvlText w:val="%4."/>
      <w:lvlJc w:val="left"/>
      <w:pPr>
        <w:ind w:left="4789" w:hanging="360"/>
      </w:pPr>
    </w:lvl>
    <w:lvl w:ilvl="4" w:tplc="FFFFFFFF" w:tentative="1">
      <w:start w:val="1"/>
      <w:numFmt w:val="lowerLetter"/>
      <w:lvlText w:val="%5."/>
      <w:lvlJc w:val="left"/>
      <w:pPr>
        <w:ind w:left="5509" w:hanging="360"/>
      </w:pPr>
    </w:lvl>
    <w:lvl w:ilvl="5" w:tplc="FFFFFFFF" w:tentative="1">
      <w:start w:val="1"/>
      <w:numFmt w:val="lowerRoman"/>
      <w:lvlText w:val="%6."/>
      <w:lvlJc w:val="right"/>
      <w:pPr>
        <w:ind w:left="6229" w:hanging="180"/>
      </w:pPr>
    </w:lvl>
    <w:lvl w:ilvl="6" w:tplc="FFFFFFFF" w:tentative="1">
      <w:start w:val="1"/>
      <w:numFmt w:val="decimal"/>
      <w:lvlText w:val="%7."/>
      <w:lvlJc w:val="left"/>
      <w:pPr>
        <w:ind w:left="6949" w:hanging="360"/>
      </w:pPr>
    </w:lvl>
    <w:lvl w:ilvl="7" w:tplc="FFFFFFFF" w:tentative="1">
      <w:start w:val="1"/>
      <w:numFmt w:val="lowerLetter"/>
      <w:lvlText w:val="%8."/>
      <w:lvlJc w:val="left"/>
      <w:pPr>
        <w:ind w:left="7669" w:hanging="360"/>
      </w:pPr>
    </w:lvl>
    <w:lvl w:ilvl="8" w:tplc="FFFFFFFF" w:tentative="1">
      <w:start w:val="1"/>
      <w:numFmt w:val="lowerRoman"/>
      <w:lvlText w:val="%9."/>
      <w:lvlJc w:val="right"/>
      <w:pPr>
        <w:ind w:left="8389" w:hanging="180"/>
      </w:pPr>
    </w:lvl>
  </w:abstractNum>
  <w:abstractNum w:abstractNumId="19" w15:restartNumberingAfterBreak="0">
    <w:nsid w:val="35E141AA"/>
    <w:multiLevelType w:val="multilevel"/>
    <w:tmpl w:val="277633D6"/>
    <w:styleLink w:val="2"/>
    <w:lvl w:ilvl="0">
      <w:start w:val="1"/>
      <w:numFmt w:val="decimal"/>
      <w:lvlText w:val="%1."/>
      <w:lvlJc w:val="left"/>
      <w:pPr>
        <w:tabs>
          <w:tab w:val="left" w:pos="630"/>
          <w:tab w:val="left" w:pos="900"/>
        </w:tabs>
        <w:ind w:left="851"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w:lvlJc w:val="left"/>
      <w:pPr>
        <w:tabs>
          <w:tab w:val="left" w:pos="630"/>
          <w:tab w:val="left" w:pos="851"/>
          <w:tab w:val="left" w:pos="900"/>
        </w:tabs>
        <w:ind w:left="360"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w:lvlJc w:val="left"/>
      <w:pPr>
        <w:tabs>
          <w:tab w:val="left" w:pos="630"/>
          <w:tab w:val="left" w:pos="851"/>
          <w:tab w:val="left" w:pos="900"/>
        </w:tabs>
        <w:ind w:left="360"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tabs>
          <w:tab w:val="left" w:pos="630"/>
          <w:tab w:val="left" w:pos="851"/>
          <w:tab w:val="left" w:pos="900"/>
        </w:tabs>
        <w:ind w:left="720" w:hanging="1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tabs>
          <w:tab w:val="left" w:pos="630"/>
          <w:tab w:val="left" w:pos="851"/>
          <w:tab w:val="left" w:pos="900"/>
        </w:tabs>
        <w:ind w:left="720" w:hanging="15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tabs>
          <w:tab w:val="left" w:pos="630"/>
          <w:tab w:val="left" w:pos="851"/>
          <w:tab w:val="left" w:pos="900"/>
        </w:tabs>
        <w:ind w:left="851"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tabs>
          <w:tab w:val="left" w:pos="630"/>
          <w:tab w:val="left" w:pos="851"/>
          <w:tab w:val="left" w:pos="900"/>
        </w:tabs>
        <w:ind w:left="851"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tabs>
          <w:tab w:val="left" w:pos="630"/>
          <w:tab w:val="left" w:pos="851"/>
          <w:tab w:val="left" w:pos="900"/>
        </w:tabs>
        <w:ind w:left="851"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tabs>
          <w:tab w:val="left" w:pos="630"/>
          <w:tab w:val="left" w:pos="851"/>
          <w:tab w:val="left" w:pos="900"/>
        </w:tabs>
        <w:ind w:left="851"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15:restartNumberingAfterBreak="0">
    <w:nsid w:val="36342D31"/>
    <w:multiLevelType w:val="hybridMultilevel"/>
    <w:tmpl w:val="B44EA10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37631FF9"/>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2" w15:restartNumberingAfterBreak="0">
    <w:nsid w:val="377F3104"/>
    <w:multiLevelType w:val="hybridMultilevel"/>
    <w:tmpl w:val="576C2550"/>
    <w:lvl w:ilvl="0" w:tplc="F386E39C">
      <w:start w:val="1"/>
      <w:numFmt w:val="decimal"/>
      <w:lvlText w:val="%1."/>
      <w:lvlJc w:val="left"/>
      <w:pPr>
        <w:ind w:left="1440" w:hanging="360"/>
      </w:pPr>
      <w:rPr>
        <w:sz w:val="24"/>
        <w:szCs w:val="24"/>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15:restartNumberingAfterBreak="0">
    <w:nsid w:val="37A74D89"/>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 w15:restartNumberingAfterBreak="0">
    <w:nsid w:val="41A630CA"/>
    <w:multiLevelType w:val="hybridMultilevel"/>
    <w:tmpl w:val="D38E7AC0"/>
    <w:lvl w:ilvl="0" w:tplc="4814A104">
      <w:start w:val="1"/>
      <w:numFmt w:val="decimal"/>
      <w:lvlText w:val="%1"/>
      <w:lvlJc w:val="left"/>
      <w:pPr>
        <w:ind w:left="7920" w:hanging="360"/>
      </w:pPr>
      <w:rPr>
        <w:rFonts w:hAnsi="Arial Unicode MS" w:hint="default"/>
        <w:caps w:val="0"/>
        <w:smallCaps w:val="0"/>
        <w:strike w:val="0"/>
        <w:dstrike w:val="0"/>
        <w:color w:val="000000"/>
        <w:spacing w:val="0"/>
        <w:w w:val="100"/>
        <w:kern w:val="0"/>
        <w:position w:val="0"/>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9B90791"/>
    <w:multiLevelType w:val="multilevel"/>
    <w:tmpl w:val="1324B806"/>
    <w:styleLink w:val="a0"/>
    <w:lvl w:ilvl="0">
      <w:start w:val="1"/>
      <w:numFmt w:val="decimal"/>
      <w:lvlText w:val="%1."/>
      <w:lvlJc w:val="left"/>
      <w:pPr>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w:lvlJc w:val="left"/>
      <w:pPr>
        <w:ind w:left="1083"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w:lvlJc w:val="left"/>
      <w:pPr>
        <w:ind w:left="18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26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34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42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50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58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6632" w:hanging="2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 w15:restartNumberingAfterBreak="0">
    <w:nsid w:val="566A559F"/>
    <w:multiLevelType w:val="hybridMultilevel"/>
    <w:tmpl w:val="CC2065C2"/>
    <w:lvl w:ilvl="0" w:tplc="26586382">
      <w:start w:val="1"/>
      <w:numFmt w:val="decimal"/>
      <w:lvlText w:val="%1."/>
      <w:lvlJc w:val="left"/>
      <w:pPr>
        <w:ind w:left="1109" w:hanging="4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7E941F7"/>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5F255487"/>
    <w:multiLevelType w:val="hybridMultilevel"/>
    <w:tmpl w:val="12F456DC"/>
    <w:lvl w:ilvl="0" w:tplc="FFFFFFFF">
      <w:start w:val="1"/>
      <w:numFmt w:val="decimal"/>
      <w:lvlText w:val="%1."/>
      <w:lvlJc w:val="left"/>
      <w:pPr>
        <w:ind w:left="4046" w:hanging="360"/>
      </w:pPr>
      <w:rPr>
        <w:sz w:val="24"/>
        <w:szCs w:val="24"/>
        <w:lang w:val="en-US"/>
      </w:rPr>
    </w:lvl>
    <w:lvl w:ilvl="1" w:tplc="FFFFFFFF" w:tentative="1">
      <w:start w:val="1"/>
      <w:numFmt w:val="lowerLetter"/>
      <w:lvlText w:val="%2."/>
      <w:lvlJc w:val="left"/>
      <w:pPr>
        <w:ind w:left="4766" w:hanging="360"/>
      </w:pPr>
    </w:lvl>
    <w:lvl w:ilvl="2" w:tplc="FFFFFFFF" w:tentative="1">
      <w:start w:val="1"/>
      <w:numFmt w:val="lowerRoman"/>
      <w:lvlText w:val="%3."/>
      <w:lvlJc w:val="right"/>
      <w:pPr>
        <w:ind w:left="5486" w:hanging="180"/>
      </w:pPr>
    </w:lvl>
    <w:lvl w:ilvl="3" w:tplc="FFFFFFFF" w:tentative="1">
      <w:start w:val="1"/>
      <w:numFmt w:val="decimal"/>
      <w:lvlText w:val="%4."/>
      <w:lvlJc w:val="left"/>
      <w:pPr>
        <w:ind w:left="6206" w:hanging="360"/>
      </w:pPr>
    </w:lvl>
    <w:lvl w:ilvl="4" w:tplc="FFFFFFFF" w:tentative="1">
      <w:start w:val="1"/>
      <w:numFmt w:val="lowerLetter"/>
      <w:lvlText w:val="%5."/>
      <w:lvlJc w:val="left"/>
      <w:pPr>
        <w:ind w:left="6926" w:hanging="360"/>
      </w:pPr>
    </w:lvl>
    <w:lvl w:ilvl="5" w:tplc="FFFFFFFF" w:tentative="1">
      <w:start w:val="1"/>
      <w:numFmt w:val="lowerRoman"/>
      <w:lvlText w:val="%6."/>
      <w:lvlJc w:val="right"/>
      <w:pPr>
        <w:ind w:left="7646" w:hanging="180"/>
      </w:pPr>
    </w:lvl>
    <w:lvl w:ilvl="6" w:tplc="FFFFFFFF" w:tentative="1">
      <w:start w:val="1"/>
      <w:numFmt w:val="decimal"/>
      <w:lvlText w:val="%7."/>
      <w:lvlJc w:val="left"/>
      <w:pPr>
        <w:ind w:left="8366" w:hanging="360"/>
      </w:pPr>
    </w:lvl>
    <w:lvl w:ilvl="7" w:tplc="FFFFFFFF" w:tentative="1">
      <w:start w:val="1"/>
      <w:numFmt w:val="lowerLetter"/>
      <w:lvlText w:val="%8."/>
      <w:lvlJc w:val="left"/>
      <w:pPr>
        <w:ind w:left="9086" w:hanging="360"/>
      </w:pPr>
    </w:lvl>
    <w:lvl w:ilvl="8" w:tplc="FFFFFFFF" w:tentative="1">
      <w:start w:val="1"/>
      <w:numFmt w:val="lowerRoman"/>
      <w:lvlText w:val="%9."/>
      <w:lvlJc w:val="right"/>
      <w:pPr>
        <w:ind w:left="9806" w:hanging="180"/>
      </w:pPr>
    </w:lvl>
  </w:abstractNum>
  <w:abstractNum w:abstractNumId="29" w15:restartNumberingAfterBreak="0">
    <w:nsid w:val="65E54BE3"/>
    <w:multiLevelType w:val="multilevel"/>
    <w:tmpl w:val="56DA846E"/>
    <w:lvl w:ilvl="0">
      <w:start w:val="1"/>
      <w:numFmt w:val="decimal"/>
      <w:lvlText w:val="%1."/>
      <w:lvlJc w:val="left"/>
      <w:pPr>
        <w:ind w:left="3960" w:hanging="360"/>
      </w:pPr>
      <w:rPr>
        <w:sz w:val="28"/>
        <w:szCs w:val="28"/>
      </w:rPr>
    </w:lvl>
    <w:lvl w:ilvl="1">
      <w:start w:val="2"/>
      <w:numFmt w:val="decimal"/>
      <w:isLgl/>
      <w:lvlText w:val="%1.%2."/>
      <w:lvlJc w:val="left"/>
      <w:pPr>
        <w:ind w:left="4440" w:hanging="840"/>
      </w:pPr>
      <w:rPr>
        <w:rFonts w:hint="default"/>
      </w:rPr>
    </w:lvl>
    <w:lvl w:ilvl="2">
      <w:start w:val="2"/>
      <w:numFmt w:val="decimal"/>
      <w:isLgl/>
      <w:lvlText w:val="%1.%2.%3."/>
      <w:lvlJc w:val="left"/>
      <w:pPr>
        <w:ind w:left="4440" w:hanging="84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5400" w:hanging="180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5760" w:hanging="2160"/>
      </w:pPr>
      <w:rPr>
        <w:rFonts w:hint="default"/>
      </w:rPr>
    </w:lvl>
  </w:abstractNum>
  <w:abstractNum w:abstractNumId="30" w15:restartNumberingAfterBreak="0">
    <w:nsid w:val="6B0C787B"/>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 w15:restartNumberingAfterBreak="0">
    <w:nsid w:val="6C4A110E"/>
    <w:multiLevelType w:val="hybridMultilevel"/>
    <w:tmpl w:val="CE80A716"/>
    <w:lvl w:ilvl="0" w:tplc="AD3AFD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FED2B2C"/>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 w15:restartNumberingAfterBreak="0">
    <w:nsid w:val="71D2454F"/>
    <w:multiLevelType w:val="multilevel"/>
    <w:tmpl w:val="1C66C77C"/>
    <w:styleLink w:val="6"/>
    <w:lvl w:ilvl="0">
      <w:start w:val="1"/>
      <w:numFmt w:val="decimal"/>
      <w:lvlText w:val="%1."/>
      <w:lvlJc w:val="left"/>
      <w:pPr>
        <w:tabs>
          <w:tab w:val="left" w:pos="851"/>
        </w:tabs>
        <w:ind w:left="850"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left" w:pos="851"/>
        </w:tabs>
        <w:ind w:left="550" w:hanging="550"/>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w:lvlJc w:val="left"/>
      <w:pPr>
        <w:tabs>
          <w:tab w:val="left" w:pos="851"/>
        </w:tabs>
        <w:ind w:left="612" w:hanging="373"/>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tabs>
          <w:tab w:val="left" w:pos="851"/>
        </w:tabs>
        <w:ind w:left="1208" w:hanging="195"/>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tabs>
          <w:tab w:val="left" w:pos="851"/>
        </w:tabs>
        <w:ind w:left="1344" w:hanging="625"/>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tabs>
          <w:tab w:val="left" w:pos="851"/>
        </w:tabs>
        <w:ind w:left="1956" w:hanging="354"/>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tabs>
          <w:tab w:val="left" w:pos="851"/>
        </w:tabs>
        <w:ind w:left="2163" w:hanging="354"/>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tabs>
          <w:tab w:val="left" w:pos="851"/>
        </w:tabs>
        <w:ind w:left="2679" w:hanging="663"/>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tabs>
          <w:tab w:val="left" w:pos="851"/>
        </w:tabs>
        <w:ind w:left="3194" w:hanging="971"/>
      </w:pPr>
      <w:rPr>
        <w:rFonts w:hAnsi="Arial Unicode MS"/>
        <w:caps w:val="0"/>
        <w:smallCaps w:val="0"/>
        <w:strike w:val="0"/>
        <w:dstrike w:val="0"/>
        <w:color w:val="000000"/>
        <w:spacing w:val="0"/>
        <w:w w:val="100"/>
        <w:kern w:val="0"/>
        <w:position w:val="0"/>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7A4C0C5D"/>
    <w:multiLevelType w:val="hybridMultilevel"/>
    <w:tmpl w:val="DC1A61C4"/>
    <w:styleLink w:val="50"/>
    <w:lvl w:ilvl="0" w:tplc="2C0E9230">
      <w:start w:val="1"/>
      <w:numFmt w:val="decimal"/>
      <w:lvlText w:val="%1."/>
      <w:lvlJc w:val="left"/>
      <w:pPr>
        <w:tabs>
          <w:tab w:val="left" w:pos="283"/>
          <w:tab w:val="left" w:pos="1080"/>
        </w:tabs>
        <w:ind w:left="851"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D7CF43A">
      <w:start w:val="1"/>
      <w:numFmt w:val="lowerLetter"/>
      <w:lvlText w:val="%2."/>
      <w:lvlJc w:val="left"/>
      <w:pPr>
        <w:tabs>
          <w:tab w:val="left" w:pos="283"/>
          <w:tab w:val="left" w:pos="851"/>
          <w:tab w:val="left" w:pos="1080"/>
        </w:tabs>
        <w:ind w:left="360"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7D4A112">
      <w:start w:val="1"/>
      <w:numFmt w:val="lowerRoman"/>
      <w:lvlText w:val="%3."/>
      <w:lvlJc w:val="left"/>
      <w:pPr>
        <w:tabs>
          <w:tab w:val="left" w:pos="283"/>
        </w:tabs>
        <w:ind w:left="1080" w:hanging="8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A56B972">
      <w:start w:val="1"/>
      <w:numFmt w:val="decimal"/>
      <w:lvlText w:val="%4."/>
      <w:lvlJc w:val="left"/>
      <w:pPr>
        <w:tabs>
          <w:tab w:val="left" w:pos="283"/>
          <w:tab w:val="left" w:pos="851"/>
          <w:tab w:val="left" w:pos="1080"/>
        </w:tabs>
        <w:ind w:left="1800" w:hanging="87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F485CEE">
      <w:start w:val="1"/>
      <w:numFmt w:val="lowerLetter"/>
      <w:lvlText w:val="%5."/>
      <w:lvlJc w:val="left"/>
      <w:pPr>
        <w:tabs>
          <w:tab w:val="left" w:pos="283"/>
          <w:tab w:val="left" w:pos="851"/>
          <w:tab w:val="left" w:pos="1080"/>
        </w:tabs>
        <w:ind w:left="2520" w:hanging="87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4721BD8">
      <w:start w:val="1"/>
      <w:numFmt w:val="lowerRoman"/>
      <w:lvlText w:val="%6."/>
      <w:lvlJc w:val="left"/>
      <w:pPr>
        <w:tabs>
          <w:tab w:val="left" w:pos="283"/>
          <w:tab w:val="left" w:pos="851"/>
          <w:tab w:val="left" w:pos="1080"/>
        </w:tabs>
        <w:ind w:left="3240" w:hanging="8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C7C4B22">
      <w:start w:val="1"/>
      <w:numFmt w:val="decimal"/>
      <w:lvlText w:val="%7."/>
      <w:lvlJc w:val="left"/>
      <w:pPr>
        <w:tabs>
          <w:tab w:val="left" w:pos="283"/>
          <w:tab w:val="left" w:pos="851"/>
          <w:tab w:val="left" w:pos="1080"/>
        </w:tabs>
        <w:ind w:left="3960" w:hanging="87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8140942">
      <w:start w:val="1"/>
      <w:numFmt w:val="lowerLetter"/>
      <w:lvlText w:val="%8."/>
      <w:lvlJc w:val="left"/>
      <w:pPr>
        <w:tabs>
          <w:tab w:val="left" w:pos="283"/>
          <w:tab w:val="left" w:pos="851"/>
          <w:tab w:val="left" w:pos="1080"/>
        </w:tabs>
        <w:ind w:left="4680" w:hanging="87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6672D6">
      <w:start w:val="1"/>
      <w:numFmt w:val="lowerRoman"/>
      <w:lvlText w:val="%9."/>
      <w:lvlJc w:val="left"/>
      <w:pPr>
        <w:tabs>
          <w:tab w:val="left" w:pos="283"/>
          <w:tab w:val="left" w:pos="851"/>
          <w:tab w:val="left" w:pos="1080"/>
        </w:tabs>
        <w:ind w:left="5400" w:hanging="8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15:restartNumberingAfterBreak="0">
    <w:nsid w:val="7DDE6F00"/>
    <w:multiLevelType w:val="hybridMultilevel"/>
    <w:tmpl w:val="576C2550"/>
    <w:lvl w:ilvl="0" w:tplc="FFFFFFFF">
      <w:start w:val="1"/>
      <w:numFmt w:val="decimal"/>
      <w:lvlText w:val="%1."/>
      <w:lvlJc w:val="left"/>
      <w:pPr>
        <w:ind w:left="1440" w:hanging="360"/>
      </w:pPr>
      <w:rPr>
        <w:sz w:val="24"/>
        <w:szCs w:val="24"/>
        <w:lang w:val="en-U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num w:numId="1" w16cid:durableId="268970615">
    <w:abstractNumId w:val="17"/>
  </w:num>
  <w:num w:numId="2" w16cid:durableId="1885944625">
    <w:abstractNumId w:val="8"/>
  </w:num>
  <w:num w:numId="3" w16cid:durableId="398023768">
    <w:abstractNumId w:val="29"/>
  </w:num>
  <w:num w:numId="4" w16cid:durableId="1085033922">
    <w:abstractNumId w:val="14"/>
  </w:num>
  <w:num w:numId="5" w16cid:durableId="1744839524">
    <w:abstractNumId w:val="26"/>
  </w:num>
  <w:num w:numId="6" w16cid:durableId="1495030661">
    <w:abstractNumId w:val="16"/>
  </w:num>
  <w:num w:numId="7" w16cid:durableId="143393331">
    <w:abstractNumId w:val="19"/>
  </w:num>
  <w:num w:numId="8" w16cid:durableId="1487625210">
    <w:abstractNumId w:val="5"/>
  </w:num>
  <w:num w:numId="9" w16cid:durableId="528297434">
    <w:abstractNumId w:val="7"/>
  </w:num>
  <w:num w:numId="10" w16cid:durableId="1301694485">
    <w:abstractNumId w:val="13"/>
  </w:num>
  <w:num w:numId="11" w16cid:durableId="7369099">
    <w:abstractNumId w:val="10"/>
  </w:num>
  <w:num w:numId="12" w16cid:durableId="955909318">
    <w:abstractNumId w:val="1"/>
  </w:num>
  <w:num w:numId="13" w16cid:durableId="1434671712">
    <w:abstractNumId w:val="34"/>
  </w:num>
  <w:num w:numId="14" w16cid:durableId="143473684">
    <w:abstractNumId w:val="33"/>
  </w:num>
  <w:num w:numId="15" w16cid:durableId="1714039813">
    <w:abstractNumId w:val="4"/>
  </w:num>
  <w:num w:numId="16" w16cid:durableId="1947690390">
    <w:abstractNumId w:val="25"/>
  </w:num>
  <w:num w:numId="17" w16cid:durableId="268126858">
    <w:abstractNumId w:val="11"/>
  </w:num>
  <w:num w:numId="18" w16cid:durableId="1485464708">
    <w:abstractNumId w:val="20"/>
  </w:num>
  <w:num w:numId="19" w16cid:durableId="311178071">
    <w:abstractNumId w:val="24"/>
  </w:num>
  <w:num w:numId="20" w16cid:durableId="1281182806">
    <w:abstractNumId w:val="12"/>
  </w:num>
  <w:num w:numId="21" w16cid:durableId="953361979">
    <w:abstractNumId w:val="22"/>
  </w:num>
  <w:num w:numId="22" w16cid:durableId="583682994">
    <w:abstractNumId w:val="28"/>
  </w:num>
  <w:num w:numId="23" w16cid:durableId="732047380">
    <w:abstractNumId w:val="18"/>
  </w:num>
  <w:num w:numId="24" w16cid:durableId="99766056">
    <w:abstractNumId w:val="23"/>
  </w:num>
  <w:num w:numId="25" w16cid:durableId="741877219">
    <w:abstractNumId w:val="21"/>
  </w:num>
  <w:num w:numId="26" w16cid:durableId="463812142">
    <w:abstractNumId w:val="30"/>
  </w:num>
  <w:num w:numId="27" w16cid:durableId="2072655162">
    <w:abstractNumId w:val="3"/>
  </w:num>
  <w:num w:numId="28" w16cid:durableId="1155486950">
    <w:abstractNumId w:val="15"/>
  </w:num>
  <w:num w:numId="29" w16cid:durableId="554313232">
    <w:abstractNumId w:val="32"/>
  </w:num>
  <w:num w:numId="30" w16cid:durableId="2026471018">
    <w:abstractNumId w:val="35"/>
  </w:num>
  <w:num w:numId="31" w16cid:durableId="1174416528">
    <w:abstractNumId w:val="27"/>
  </w:num>
  <w:num w:numId="32" w16cid:durableId="1851405318">
    <w:abstractNumId w:val="0"/>
  </w:num>
  <w:num w:numId="33" w16cid:durableId="1058936432">
    <w:abstractNumId w:val="9"/>
  </w:num>
  <w:num w:numId="34" w16cid:durableId="757674329">
    <w:abstractNumId w:val="6"/>
  </w:num>
  <w:num w:numId="35" w16cid:durableId="1468279508">
    <w:abstractNumId w:val="2"/>
  </w:num>
  <w:num w:numId="36" w16cid:durableId="769467673">
    <w:abstractNumId w:val="3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hideSpellingErrors/>
  <w:activeWritingStyle w:appName="MSWord" w:lang="en-US" w:vendorID="64" w:dllVersion="0" w:nlCheck="1" w:checkStyle="0"/>
  <w:activeWritingStyle w:appName="MSWord" w:lang="ru-RU" w:vendorID="64" w:dllVersion="0" w:nlCheck="1" w:checkStyle="0"/>
  <w:activeWritingStyle w:appName="MSWord" w:lang="fr-FR" w:vendorID="64" w:dllVersion="0" w:nlCheck="1" w:checkStyle="0"/>
  <w:activeWritingStyle w:appName="MSWord" w:lang="ru-RU" w:vendorID="64" w:dllVersion="6" w:nlCheck="1" w:checkStyle="0"/>
  <w:activeWritingStyle w:appName="MSWord" w:lang="en-US" w:vendorID="64" w:dllVersion="6" w:nlCheck="1" w:checkStyle="1"/>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C1184"/>
    <w:rsid w:val="0000141A"/>
    <w:rsid w:val="000019B3"/>
    <w:rsid w:val="00002332"/>
    <w:rsid w:val="000033B5"/>
    <w:rsid w:val="000034C8"/>
    <w:rsid w:val="00003AAE"/>
    <w:rsid w:val="000042CA"/>
    <w:rsid w:val="000051C0"/>
    <w:rsid w:val="00005AE3"/>
    <w:rsid w:val="00005ED7"/>
    <w:rsid w:val="00007028"/>
    <w:rsid w:val="00007967"/>
    <w:rsid w:val="000104BC"/>
    <w:rsid w:val="000115B6"/>
    <w:rsid w:val="000116ED"/>
    <w:rsid w:val="0001194B"/>
    <w:rsid w:val="000129DA"/>
    <w:rsid w:val="00012B1A"/>
    <w:rsid w:val="000130DD"/>
    <w:rsid w:val="0001339C"/>
    <w:rsid w:val="000134E9"/>
    <w:rsid w:val="00013AEF"/>
    <w:rsid w:val="0001548E"/>
    <w:rsid w:val="00015993"/>
    <w:rsid w:val="00016579"/>
    <w:rsid w:val="00016C15"/>
    <w:rsid w:val="00017416"/>
    <w:rsid w:val="00017777"/>
    <w:rsid w:val="00017AEB"/>
    <w:rsid w:val="00017C37"/>
    <w:rsid w:val="0002001B"/>
    <w:rsid w:val="000208F9"/>
    <w:rsid w:val="00020B0C"/>
    <w:rsid w:val="0002183D"/>
    <w:rsid w:val="00021916"/>
    <w:rsid w:val="00021988"/>
    <w:rsid w:val="00022093"/>
    <w:rsid w:val="00022611"/>
    <w:rsid w:val="00022883"/>
    <w:rsid w:val="000235EB"/>
    <w:rsid w:val="00023A0D"/>
    <w:rsid w:val="00024754"/>
    <w:rsid w:val="000261C3"/>
    <w:rsid w:val="00026788"/>
    <w:rsid w:val="00027D22"/>
    <w:rsid w:val="00030A27"/>
    <w:rsid w:val="0003188A"/>
    <w:rsid w:val="0003198A"/>
    <w:rsid w:val="000319D5"/>
    <w:rsid w:val="00032CD7"/>
    <w:rsid w:val="00033B4B"/>
    <w:rsid w:val="00033FB5"/>
    <w:rsid w:val="0003424F"/>
    <w:rsid w:val="00036589"/>
    <w:rsid w:val="00037BDF"/>
    <w:rsid w:val="00037E73"/>
    <w:rsid w:val="00037FD1"/>
    <w:rsid w:val="00040CBF"/>
    <w:rsid w:val="00041D11"/>
    <w:rsid w:val="00043DE9"/>
    <w:rsid w:val="000443D0"/>
    <w:rsid w:val="00044455"/>
    <w:rsid w:val="00046434"/>
    <w:rsid w:val="0004648B"/>
    <w:rsid w:val="0004674E"/>
    <w:rsid w:val="000472BB"/>
    <w:rsid w:val="00047F9D"/>
    <w:rsid w:val="0005064E"/>
    <w:rsid w:val="00052346"/>
    <w:rsid w:val="00052503"/>
    <w:rsid w:val="000539D4"/>
    <w:rsid w:val="00054AB5"/>
    <w:rsid w:val="00055940"/>
    <w:rsid w:val="00055F8E"/>
    <w:rsid w:val="00056114"/>
    <w:rsid w:val="00056F30"/>
    <w:rsid w:val="0006050C"/>
    <w:rsid w:val="00060BD5"/>
    <w:rsid w:val="00062134"/>
    <w:rsid w:val="00062488"/>
    <w:rsid w:val="00062E79"/>
    <w:rsid w:val="00063293"/>
    <w:rsid w:val="00065722"/>
    <w:rsid w:val="00066F4E"/>
    <w:rsid w:val="00071865"/>
    <w:rsid w:val="0007197C"/>
    <w:rsid w:val="00071CFE"/>
    <w:rsid w:val="00071E7E"/>
    <w:rsid w:val="00072D9F"/>
    <w:rsid w:val="00073284"/>
    <w:rsid w:val="00073E03"/>
    <w:rsid w:val="00073F6C"/>
    <w:rsid w:val="00074050"/>
    <w:rsid w:val="000743C9"/>
    <w:rsid w:val="00075C49"/>
    <w:rsid w:val="00075D9B"/>
    <w:rsid w:val="00075E6A"/>
    <w:rsid w:val="00076678"/>
    <w:rsid w:val="0007679F"/>
    <w:rsid w:val="000811F7"/>
    <w:rsid w:val="00084972"/>
    <w:rsid w:val="00085288"/>
    <w:rsid w:val="00085AD4"/>
    <w:rsid w:val="00085B70"/>
    <w:rsid w:val="00086351"/>
    <w:rsid w:val="00087239"/>
    <w:rsid w:val="00087861"/>
    <w:rsid w:val="00087CD8"/>
    <w:rsid w:val="000912C0"/>
    <w:rsid w:val="0009135F"/>
    <w:rsid w:val="000914DD"/>
    <w:rsid w:val="00091D15"/>
    <w:rsid w:val="00091FD4"/>
    <w:rsid w:val="0009266D"/>
    <w:rsid w:val="00092AE7"/>
    <w:rsid w:val="000937DA"/>
    <w:rsid w:val="000939CF"/>
    <w:rsid w:val="00094E3C"/>
    <w:rsid w:val="00095AA9"/>
    <w:rsid w:val="00096552"/>
    <w:rsid w:val="00096F70"/>
    <w:rsid w:val="00097287"/>
    <w:rsid w:val="000972BD"/>
    <w:rsid w:val="00097708"/>
    <w:rsid w:val="000A027C"/>
    <w:rsid w:val="000A02A0"/>
    <w:rsid w:val="000A1722"/>
    <w:rsid w:val="000A3779"/>
    <w:rsid w:val="000A3887"/>
    <w:rsid w:val="000A394C"/>
    <w:rsid w:val="000A3997"/>
    <w:rsid w:val="000A4A9C"/>
    <w:rsid w:val="000A4D00"/>
    <w:rsid w:val="000A510A"/>
    <w:rsid w:val="000A5364"/>
    <w:rsid w:val="000A5554"/>
    <w:rsid w:val="000A603E"/>
    <w:rsid w:val="000A70DD"/>
    <w:rsid w:val="000A7948"/>
    <w:rsid w:val="000B082D"/>
    <w:rsid w:val="000B09D8"/>
    <w:rsid w:val="000B224F"/>
    <w:rsid w:val="000B2A70"/>
    <w:rsid w:val="000B3375"/>
    <w:rsid w:val="000B4168"/>
    <w:rsid w:val="000B4706"/>
    <w:rsid w:val="000B4F7B"/>
    <w:rsid w:val="000C00B3"/>
    <w:rsid w:val="000C0354"/>
    <w:rsid w:val="000C0868"/>
    <w:rsid w:val="000C124F"/>
    <w:rsid w:val="000C18DF"/>
    <w:rsid w:val="000C1B05"/>
    <w:rsid w:val="000C2DC8"/>
    <w:rsid w:val="000C34C2"/>
    <w:rsid w:val="000C3690"/>
    <w:rsid w:val="000C374C"/>
    <w:rsid w:val="000C38A0"/>
    <w:rsid w:val="000C3B63"/>
    <w:rsid w:val="000C438A"/>
    <w:rsid w:val="000C4A4B"/>
    <w:rsid w:val="000C4A58"/>
    <w:rsid w:val="000C4EFB"/>
    <w:rsid w:val="000C51BA"/>
    <w:rsid w:val="000C69D1"/>
    <w:rsid w:val="000C6F29"/>
    <w:rsid w:val="000D0986"/>
    <w:rsid w:val="000D0C39"/>
    <w:rsid w:val="000D150A"/>
    <w:rsid w:val="000D22BB"/>
    <w:rsid w:val="000D35B5"/>
    <w:rsid w:val="000D3FA8"/>
    <w:rsid w:val="000D4815"/>
    <w:rsid w:val="000D5062"/>
    <w:rsid w:val="000E06DE"/>
    <w:rsid w:val="000E0FC7"/>
    <w:rsid w:val="000E1D3F"/>
    <w:rsid w:val="000E20EF"/>
    <w:rsid w:val="000E2A9C"/>
    <w:rsid w:val="000E36D9"/>
    <w:rsid w:val="000E389F"/>
    <w:rsid w:val="000E461C"/>
    <w:rsid w:val="000E6526"/>
    <w:rsid w:val="000E78D6"/>
    <w:rsid w:val="000F00B2"/>
    <w:rsid w:val="000F0150"/>
    <w:rsid w:val="000F0279"/>
    <w:rsid w:val="000F13B7"/>
    <w:rsid w:val="000F2363"/>
    <w:rsid w:val="000F3C2E"/>
    <w:rsid w:val="000F41B4"/>
    <w:rsid w:val="000F4278"/>
    <w:rsid w:val="000F4969"/>
    <w:rsid w:val="000F5900"/>
    <w:rsid w:val="000F5925"/>
    <w:rsid w:val="000F5E63"/>
    <w:rsid w:val="000F63CA"/>
    <w:rsid w:val="000F6A04"/>
    <w:rsid w:val="000F70E2"/>
    <w:rsid w:val="000F7B83"/>
    <w:rsid w:val="000F7D89"/>
    <w:rsid w:val="001003E7"/>
    <w:rsid w:val="001021B3"/>
    <w:rsid w:val="00102B9D"/>
    <w:rsid w:val="001034B0"/>
    <w:rsid w:val="00104667"/>
    <w:rsid w:val="00105436"/>
    <w:rsid w:val="00105D56"/>
    <w:rsid w:val="001077C2"/>
    <w:rsid w:val="00107E35"/>
    <w:rsid w:val="00110B60"/>
    <w:rsid w:val="00110B90"/>
    <w:rsid w:val="001112C8"/>
    <w:rsid w:val="00112DB0"/>
    <w:rsid w:val="0011328C"/>
    <w:rsid w:val="00113443"/>
    <w:rsid w:val="00114636"/>
    <w:rsid w:val="0011476D"/>
    <w:rsid w:val="0011532C"/>
    <w:rsid w:val="00116246"/>
    <w:rsid w:val="001162AB"/>
    <w:rsid w:val="001169FD"/>
    <w:rsid w:val="0011704D"/>
    <w:rsid w:val="00120C18"/>
    <w:rsid w:val="00121351"/>
    <w:rsid w:val="00121472"/>
    <w:rsid w:val="00121BE7"/>
    <w:rsid w:val="00122438"/>
    <w:rsid w:val="001234C6"/>
    <w:rsid w:val="00124748"/>
    <w:rsid w:val="00124D89"/>
    <w:rsid w:val="00125063"/>
    <w:rsid w:val="00125B9A"/>
    <w:rsid w:val="00126BE1"/>
    <w:rsid w:val="001274A7"/>
    <w:rsid w:val="001277CE"/>
    <w:rsid w:val="00130E63"/>
    <w:rsid w:val="00130EE7"/>
    <w:rsid w:val="001310B3"/>
    <w:rsid w:val="00132226"/>
    <w:rsid w:val="001329B5"/>
    <w:rsid w:val="00132A38"/>
    <w:rsid w:val="00132E77"/>
    <w:rsid w:val="00133126"/>
    <w:rsid w:val="00133E3F"/>
    <w:rsid w:val="00135400"/>
    <w:rsid w:val="001355D0"/>
    <w:rsid w:val="00135EA0"/>
    <w:rsid w:val="00136818"/>
    <w:rsid w:val="00136FA3"/>
    <w:rsid w:val="0014006D"/>
    <w:rsid w:val="001405CA"/>
    <w:rsid w:val="001406A8"/>
    <w:rsid w:val="00142B2F"/>
    <w:rsid w:val="00142B5C"/>
    <w:rsid w:val="00144E12"/>
    <w:rsid w:val="001454DE"/>
    <w:rsid w:val="0014664A"/>
    <w:rsid w:val="00146876"/>
    <w:rsid w:val="00147C60"/>
    <w:rsid w:val="001500FF"/>
    <w:rsid w:val="00150493"/>
    <w:rsid w:val="00150A52"/>
    <w:rsid w:val="00150CFE"/>
    <w:rsid w:val="00151866"/>
    <w:rsid w:val="00151F2C"/>
    <w:rsid w:val="00153B89"/>
    <w:rsid w:val="00153EC2"/>
    <w:rsid w:val="00154221"/>
    <w:rsid w:val="00157788"/>
    <w:rsid w:val="00157D3D"/>
    <w:rsid w:val="00160456"/>
    <w:rsid w:val="001604B7"/>
    <w:rsid w:val="0016238D"/>
    <w:rsid w:val="0016393F"/>
    <w:rsid w:val="00165276"/>
    <w:rsid w:val="0016529F"/>
    <w:rsid w:val="001661DC"/>
    <w:rsid w:val="0016639F"/>
    <w:rsid w:val="0016669F"/>
    <w:rsid w:val="00166D5E"/>
    <w:rsid w:val="0016779E"/>
    <w:rsid w:val="001677EC"/>
    <w:rsid w:val="00167A6E"/>
    <w:rsid w:val="00167C0F"/>
    <w:rsid w:val="001710BE"/>
    <w:rsid w:val="00171F36"/>
    <w:rsid w:val="001722D0"/>
    <w:rsid w:val="00172982"/>
    <w:rsid w:val="00172DB6"/>
    <w:rsid w:val="0017326D"/>
    <w:rsid w:val="00174638"/>
    <w:rsid w:val="00175AFF"/>
    <w:rsid w:val="00175EB5"/>
    <w:rsid w:val="0017616E"/>
    <w:rsid w:val="00176A13"/>
    <w:rsid w:val="00176A20"/>
    <w:rsid w:val="00176B21"/>
    <w:rsid w:val="00177368"/>
    <w:rsid w:val="001773B2"/>
    <w:rsid w:val="00177ACD"/>
    <w:rsid w:val="00181697"/>
    <w:rsid w:val="0018194D"/>
    <w:rsid w:val="00182567"/>
    <w:rsid w:val="001829EF"/>
    <w:rsid w:val="0018342B"/>
    <w:rsid w:val="00183468"/>
    <w:rsid w:val="0018444F"/>
    <w:rsid w:val="00185874"/>
    <w:rsid w:val="00186012"/>
    <w:rsid w:val="00186915"/>
    <w:rsid w:val="00187A6D"/>
    <w:rsid w:val="00187C03"/>
    <w:rsid w:val="00187F77"/>
    <w:rsid w:val="001911F6"/>
    <w:rsid w:val="00191DDC"/>
    <w:rsid w:val="0019273E"/>
    <w:rsid w:val="00193B49"/>
    <w:rsid w:val="00194A9B"/>
    <w:rsid w:val="00194E1F"/>
    <w:rsid w:val="00195629"/>
    <w:rsid w:val="00195638"/>
    <w:rsid w:val="001959E9"/>
    <w:rsid w:val="00195B12"/>
    <w:rsid w:val="00195CE1"/>
    <w:rsid w:val="001968A9"/>
    <w:rsid w:val="00196913"/>
    <w:rsid w:val="00196DF0"/>
    <w:rsid w:val="0019715B"/>
    <w:rsid w:val="001978DB"/>
    <w:rsid w:val="001A00C7"/>
    <w:rsid w:val="001A20D7"/>
    <w:rsid w:val="001A2B41"/>
    <w:rsid w:val="001A2C93"/>
    <w:rsid w:val="001A3E49"/>
    <w:rsid w:val="001A4184"/>
    <w:rsid w:val="001A4C24"/>
    <w:rsid w:val="001A5195"/>
    <w:rsid w:val="001A5E88"/>
    <w:rsid w:val="001A67D7"/>
    <w:rsid w:val="001A779F"/>
    <w:rsid w:val="001A7DF0"/>
    <w:rsid w:val="001B07CB"/>
    <w:rsid w:val="001B11EF"/>
    <w:rsid w:val="001B12DD"/>
    <w:rsid w:val="001B181B"/>
    <w:rsid w:val="001B25D7"/>
    <w:rsid w:val="001B32ED"/>
    <w:rsid w:val="001B3ED5"/>
    <w:rsid w:val="001B41F9"/>
    <w:rsid w:val="001B4830"/>
    <w:rsid w:val="001B655E"/>
    <w:rsid w:val="001B6D34"/>
    <w:rsid w:val="001B74FE"/>
    <w:rsid w:val="001B7589"/>
    <w:rsid w:val="001B7BD4"/>
    <w:rsid w:val="001C02B5"/>
    <w:rsid w:val="001C1EA9"/>
    <w:rsid w:val="001C2342"/>
    <w:rsid w:val="001C2460"/>
    <w:rsid w:val="001C2CF0"/>
    <w:rsid w:val="001C3A45"/>
    <w:rsid w:val="001C4285"/>
    <w:rsid w:val="001C441F"/>
    <w:rsid w:val="001C4614"/>
    <w:rsid w:val="001C51EB"/>
    <w:rsid w:val="001C54CA"/>
    <w:rsid w:val="001C5EFA"/>
    <w:rsid w:val="001C5FCD"/>
    <w:rsid w:val="001C693D"/>
    <w:rsid w:val="001D011D"/>
    <w:rsid w:val="001D06B6"/>
    <w:rsid w:val="001D116A"/>
    <w:rsid w:val="001D2BEF"/>
    <w:rsid w:val="001D3300"/>
    <w:rsid w:val="001D383C"/>
    <w:rsid w:val="001D4383"/>
    <w:rsid w:val="001D6814"/>
    <w:rsid w:val="001D6D59"/>
    <w:rsid w:val="001D72D9"/>
    <w:rsid w:val="001D76CA"/>
    <w:rsid w:val="001E0156"/>
    <w:rsid w:val="001E057B"/>
    <w:rsid w:val="001E0A10"/>
    <w:rsid w:val="001E0A42"/>
    <w:rsid w:val="001E18C8"/>
    <w:rsid w:val="001E2431"/>
    <w:rsid w:val="001E3A89"/>
    <w:rsid w:val="001E4101"/>
    <w:rsid w:val="001E46CA"/>
    <w:rsid w:val="001E4B28"/>
    <w:rsid w:val="001E4C92"/>
    <w:rsid w:val="001E5128"/>
    <w:rsid w:val="001E516B"/>
    <w:rsid w:val="001E5CD2"/>
    <w:rsid w:val="001E6C4B"/>
    <w:rsid w:val="001F0382"/>
    <w:rsid w:val="001F0810"/>
    <w:rsid w:val="001F16D5"/>
    <w:rsid w:val="001F40AA"/>
    <w:rsid w:val="001F4164"/>
    <w:rsid w:val="001F4414"/>
    <w:rsid w:val="001F466D"/>
    <w:rsid w:val="001F6A12"/>
    <w:rsid w:val="001F7132"/>
    <w:rsid w:val="001F71BF"/>
    <w:rsid w:val="001F7344"/>
    <w:rsid w:val="00200C21"/>
    <w:rsid w:val="002012E0"/>
    <w:rsid w:val="00201F04"/>
    <w:rsid w:val="00202E28"/>
    <w:rsid w:val="002030C7"/>
    <w:rsid w:val="0020330E"/>
    <w:rsid w:val="00203423"/>
    <w:rsid w:val="002045CB"/>
    <w:rsid w:val="00205F88"/>
    <w:rsid w:val="00205FEA"/>
    <w:rsid w:val="00206EDD"/>
    <w:rsid w:val="00210C6A"/>
    <w:rsid w:val="00210CFE"/>
    <w:rsid w:val="002113E9"/>
    <w:rsid w:val="0021206D"/>
    <w:rsid w:val="00212E9C"/>
    <w:rsid w:val="00213EE8"/>
    <w:rsid w:val="0021435B"/>
    <w:rsid w:val="00214381"/>
    <w:rsid w:val="002143B9"/>
    <w:rsid w:val="002145DD"/>
    <w:rsid w:val="00214A54"/>
    <w:rsid w:val="00217A14"/>
    <w:rsid w:val="00217FDA"/>
    <w:rsid w:val="00221912"/>
    <w:rsid w:val="0022266B"/>
    <w:rsid w:val="0022384E"/>
    <w:rsid w:val="00223CC3"/>
    <w:rsid w:val="002248EB"/>
    <w:rsid w:val="00224D30"/>
    <w:rsid w:val="00226523"/>
    <w:rsid w:val="00226FAF"/>
    <w:rsid w:val="00227B40"/>
    <w:rsid w:val="002306BF"/>
    <w:rsid w:val="00230A96"/>
    <w:rsid w:val="00230AAE"/>
    <w:rsid w:val="00230EB0"/>
    <w:rsid w:val="002311CC"/>
    <w:rsid w:val="00233918"/>
    <w:rsid w:val="0023479D"/>
    <w:rsid w:val="002353C0"/>
    <w:rsid w:val="00235683"/>
    <w:rsid w:val="00235B13"/>
    <w:rsid w:val="00235DCC"/>
    <w:rsid w:val="00237174"/>
    <w:rsid w:val="00237328"/>
    <w:rsid w:val="00237790"/>
    <w:rsid w:val="002416AD"/>
    <w:rsid w:val="00241C9C"/>
    <w:rsid w:val="00241EDD"/>
    <w:rsid w:val="00242317"/>
    <w:rsid w:val="0024269B"/>
    <w:rsid w:val="002428D0"/>
    <w:rsid w:val="00242A1E"/>
    <w:rsid w:val="00242BE2"/>
    <w:rsid w:val="002448DC"/>
    <w:rsid w:val="00244902"/>
    <w:rsid w:val="00244B2F"/>
    <w:rsid w:val="002466E1"/>
    <w:rsid w:val="00247423"/>
    <w:rsid w:val="00247643"/>
    <w:rsid w:val="002530E5"/>
    <w:rsid w:val="00253346"/>
    <w:rsid w:val="00253798"/>
    <w:rsid w:val="0025450C"/>
    <w:rsid w:val="00254BC0"/>
    <w:rsid w:val="00255AC6"/>
    <w:rsid w:val="002574D0"/>
    <w:rsid w:val="00257540"/>
    <w:rsid w:val="00257597"/>
    <w:rsid w:val="002575DD"/>
    <w:rsid w:val="00257B9B"/>
    <w:rsid w:val="00260842"/>
    <w:rsid w:val="00262025"/>
    <w:rsid w:val="0026340C"/>
    <w:rsid w:val="00263BEF"/>
    <w:rsid w:val="00264B43"/>
    <w:rsid w:val="00266D4D"/>
    <w:rsid w:val="002701D2"/>
    <w:rsid w:val="00271956"/>
    <w:rsid w:val="002725E1"/>
    <w:rsid w:val="00272FAD"/>
    <w:rsid w:val="00273023"/>
    <w:rsid w:val="002738A2"/>
    <w:rsid w:val="00273EA1"/>
    <w:rsid w:val="00274647"/>
    <w:rsid w:val="0027596B"/>
    <w:rsid w:val="002762EC"/>
    <w:rsid w:val="002770BD"/>
    <w:rsid w:val="002776DA"/>
    <w:rsid w:val="00277A37"/>
    <w:rsid w:val="00277CB6"/>
    <w:rsid w:val="00277D12"/>
    <w:rsid w:val="00281165"/>
    <w:rsid w:val="00282D1F"/>
    <w:rsid w:val="0028347D"/>
    <w:rsid w:val="00283C5E"/>
    <w:rsid w:val="0028419A"/>
    <w:rsid w:val="00284478"/>
    <w:rsid w:val="00285331"/>
    <w:rsid w:val="00287495"/>
    <w:rsid w:val="002875B8"/>
    <w:rsid w:val="002877A7"/>
    <w:rsid w:val="00290CAF"/>
    <w:rsid w:val="00290D47"/>
    <w:rsid w:val="0029118E"/>
    <w:rsid w:val="00292F8D"/>
    <w:rsid w:val="002935AC"/>
    <w:rsid w:val="0029471E"/>
    <w:rsid w:val="00294C49"/>
    <w:rsid w:val="00294D59"/>
    <w:rsid w:val="00297277"/>
    <w:rsid w:val="00297646"/>
    <w:rsid w:val="00297DF9"/>
    <w:rsid w:val="002A039A"/>
    <w:rsid w:val="002A049E"/>
    <w:rsid w:val="002A0812"/>
    <w:rsid w:val="002A1990"/>
    <w:rsid w:val="002A205C"/>
    <w:rsid w:val="002A3369"/>
    <w:rsid w:val="002A48DB"/>
    <w:rsid w:val="002A4A3F"/>
    <w:rsid w:val="002A4E38"/>
    <w:rsid w:val="002A602F"/>
    <w:rsid w:val="002A6067"/>
    <w:rsid w:val="002A6319"/>
    <w:rsid w:val="002A7586"/>
    <w:rsid w:val="002A7621"/>
    <w:rsid w:val="002A7889"/>
    <w:rsid w:val="002B057B"/>
    <w:rsid w:val="002B05FD"/>
    <w:rsid w:val="002B311F"/>
    <w:rsid w:val="002B3432"/>
    <w:rsid w:val="002B3627"/>
    <w:rsid w:val="002B40B1"/>
    <w:rsid w:val="002B489F"/>
    <w:rsid w:val="002B54A4"/>
    <w:rsid w:val="002B574A"/>
    <w:rsid w:val="002B5AA3"/>
    <w:rsid w:val="002B6439"/>
    <w:rsid w:val="002B6C32"/>
    <w:rsid w:val="002B6F72"/>
    <w:rsid w:val="002B7077"/>
    <w:rsid w:val="002C3500"/>
    <w:rsid w:val="002C3ADB"/>
    <w:rsid w:val="002C3CEB"/>
    <w:rsid w:val="002C4A37"/>
    <w:rsid w:val="002C4C0B"/>
    <w:rsid w:val="002C51DD"/>
    <w:rsid w:val="002C64DA"/>
    <w:rsid w:val="002C69FF"/>
    <w:rsid w:val="002D0733"/>
    <w:rsid w:val="002D096F"/>
    <w:rsid w:val="002D1C67"/>
    <w:rsid w:val="002D204A"/>
    <w:rsid w:val="002D35E0"/>
    <w:rsid w:val="002D3F91"/>
    <w:rsid w:val="002D46C6"/>
    <w:rsid w:val="002D58FD"/>
    <w:rsid w:val="002D64A5"/>
    <w:rsid w:val="002D6B17"/>
    <w:rsid w:val="002D7C77"/>
    <w:rsid w:val="002E26E1"/>
    <w:rsid w:val="002E29AC"/>
    <w:rsid w:val="002E2AA5"/>
    <w:rsid w:val="002E3495"/>
    <w:rsid w:val="002E3C80"/>
    <w:rsid w:val="002E4244"/>
    <w:rsid w:val="002E4335"/>
    <w:rsid w:val="002E45B3"/>
    <w:rsid w:val="002E5129"/>
    <w:rsid w:val="002E637A"/>
    <w:rsid w:val="002F315F"/>
    <w:rsid w:val="002F34D0"/>
    <w:rsid w:val="002F3A2E"/>
    <w:rsid w:val="002F3C5C"/>
    <w:rsid w:val="002F5E85"/>
    <w:rsid w:val="002F625D"/>
    <w:rsid w:val="002F6377"/>
    <w:rsid w:val="002F67DF"/>
    <w:rsid w:val="002F6AFD"/>
    <w:rsid w:val="002F78CE"/>
    <w:rsid w:val="0030085F"/>
    <w:rsid w:val="003018B9"/>
    <w:rsid w:val="00302838"/>
    <w:rsid w:val="00302862"/>
    <w:rsid w:val="00302CF1"/>
    <w:rsid w:val="0030304A"/>
    <w:rsid w:val="00303218"/>
    <w:rsid w:val="00304E3C"/>
    <w:rsid w:val="0030520C"/>
    <w:rsid w:val="0030649F"/>
    <w:rsid w:val="00306A11"/>
    <w:rsid w:val="00306CB1"/>
    <w:rsid w:val="003079C3"/>
    <w:rsid w:val="00310C35"/>
    <w:rsid w:val="00312AE3"/>
    <w:rsid w:val="00312BC0"/>
    <w:rsid w:val="00313E99"/>
    <w:rsid w:val="00315090"/>
    <w:rsid w:val="00315B04"/>
    <w:rsid w:val="00320572"/>
    <w:rsid w:val="003206AC"/>
    <w:rsid w:val="00322304"/>
    <w:rsid w:val="00322A6D"/>
    <w:rsid w:val="00322FEA"/>
    <w:rsid w:val="00323432"/>
    <w:rsid w:val="003237CD"/>
    <w:rsid w:val="003240A7"/>
    <w:rsid w:val="003248DA"/>
    <w:rsid w:val="00324B2C"/>
    <w:rsid w:val="00325606"/>
    <w:rsid w:val="003270BD"/>
    <w:rsid w:val="00327727"/>
    <w:rsid w:val="0033047D"/>
    <w:rsid w:val="003307F8"/>
    <w:rsid w:val="00330C44"/>
    <w:rsid w:val="003313DD"/>
    <w:rsid w:val="00331A6F"/>
    <w:rsid w:val="00331EAE"/>
    <w:rsid w:val="0033200E"/>
    <w:rsid w:val="00332DE4"/>
    <w:rsid w:val="00332E00"/>
    <w:rsid w:val="003331FB"/>
    <w:rsid w:val="0033468F"/>
    <w:rsid w:val="0033558E"/>
    <w:rsid w:val="00335F05"/>
    <w:rsid w:val="00336495"/>
    <w:rsid w:val="00336947"/>
    <w:rsid w:val="003379FA"/>
    <w:rsid w:val="00340B56"/>
    <w:rsid w:val="00340D15"/>
    <w:rsid w:val="00340EAA"/>
    <w:rsid w:val="003412A1"/>
    <w:rsid w:val="00341726"/>
    <w:rsid w:val="00342AFE"/>
    <w:rsid w:val="00342D84"/>
    <w:rsid w:val="0034357D"/>
    <w:rsid w:val="0034392D"/>
    <w:rsid w:val="00343DA4"/>
    <w:rsid w:val="003446F9"/>
    <w:rsid w:val="00345940"/>
    <w:rsid w:val="00347C8A"/>
    <w:rsid w:val="00350FB4"/>
    <w:rsid w:val="00351FBF"/>
    <w:rsid w:val="00353DFF"/>
    <w:rsid w:val="0035474E"/>
    <w:rsid w:val="00355707"/>
    <w:rsid w:val="00355D9F"/>
    <w:rsid w:val="003566CF"/>
    <w:rsid w:val="00357F40"/>
    <w:rsid w:val="00360350"/>
    <w:rsid w:val="0036087E"/>
    <w:rsid w:val="00360B13"/>
    <w:rsid w:val="00361260"/>
    <w:rsid w:val="00361385"/>
    <w:rsid w:val="00361CA2"/>
    <w:rsid w:val="0036244C"/>
    <w:rsid w:val="00362D35"/>
    <w:rsid w:val="00362EC5"/>
    <w:rsid w:val="00363001"/>
    <w:rsid w:val="0036409D"/>
    <w:rsid w:val="00364667"/>
    <w:rsid w:val="00365003"/>
    <w:rsid w:val="00365A4F"/>
    <w:rsid w:val="00365C65"/>
    <w:rsid w:val="003668CC"/>
    <w:rsid w:val="0036699A"/>
    <w:rsid w:val="00366EC8"/>
    <w:rsid w:val="003673D3"/>
    <w:rsid w:val="00370964"/>
    <w:rsid w:val="00371644"/>
    <w:rsid w:val="00371930"/>
    <w:rsid w:val="00371A4A"/>
    <w:rsid w:val="003728CE"/>
    <w:rsid w:val="00373F73"/>
    <w:rsid w:val="00373F8F"/>
    <w:rsid w:val="00374814"/>
    <w:rsid w:val="00374EF3"/>
    <w:rsid w:val="00375C13"/>
    <w:rsid w:val="003763DC"/>
    <w:rsid w:val="003769A8"/>
    <w:rsid w:val="00377882"/>
    <w:rsid w:val="00377D92"/>
    <w:rsid w:val="00381B42"/>
    <w:rsid w:val="00382185"/>
    <w:rsid w:val="00383241"/>
    <w:rsid w:val="003832F0"/>
    <w:rsid w:val="003833A4"/>
    <w:rsid w:val="00383899"/>
    <w:rsid w:val="00384168"/>
    <w:rsid w:val="003849E7"/>
    <w:rsid w:val="00385F7D"/>
    <w:rsid w:val="003865D6"/>
    <w:rsid w:val="0038690D"/>
    <w:rsid w:val="00387703"/>
    <w:rsid w:val="00387BCA"/>
    <w:rsid w:val="00387FFE"/>
    <w:rsid w:val="00390024"/>
    <w:rsid w:val="00392092"/>
    <w:rsid w:val="00392342"/>
    <w:rsid w:val="00392F00"/>
    <w:rsid w:val="003939C4"/>
    <w:rsid w:val="00395B11"/>
    <w:rsid w:val="00396A35"/>
    <w:rsid w:val="0039795C"/>
    <w:rsid w:val="003A087E"/>
    <w:rsid w:val="003A0892"/>
    <w:rsid w:val="003A3294"/>
    <w:rsid w:val="003A353F"/>
    <w:rsid w:val="003A4135"/>
    <w:rsid w:val="003A47B1"/>
    <w:rsid w:val="003A5E9F"/>
    <w:rsid w:val="003A64C1"/>
    <w:rsid w:val="003B0D3F"/>
    <w:rsid w:val="003B1245"/>
    <w:rsid w:val="003B128E"/>
    <w:rsid w:val="003B22A3"/>
    <w:rsid w:val="003B2333"/>
    <w:rsid w:val="003B2C51"/>
    <w:rsid w:val="003B31E2"/>
    <w:rsid w:val="003B33D2"/>
    <w:rsid w:val="003B35A8"/>
    <w:rsid w:val="003B3A38"/>
    <w:rsid w:val="003B532B"/>
    <w:rsid w:val="003B5700"/>
    <w:rsid w:val="003B6F6B"/>
    <w:rsid w:val="003C0420"/>
    <w:rsid w:val="003C09F1"/>
    <w:rsid w:val="003C0A3F"/>
    <w:rsid w:val="003C0BF8"/>
    <w:rsid w:val="003C1709"/>
    <w:rsid w:val="003C1858"/>
    <w:rsid w:val="003C1A18"/>
    <w:rsid w:val="003C1AEE"/>
    <w:rsid w:val="003C2167"/>
    <w:rsid w:val="003C3C84"/>
    <w:rsid w:val="003C4947"/>
    <w:rsid w:val="003C4A35"/>
    <w:rsid w:val="003C4F33"/>
    <w:rsid w:val="003C7497"/>
    <w:rsid w:val="003C792F"/>
    <w:rsid w:val="003C7C7D"/>
    <w:rsid w:val="003D0034"/>
    <w:rsid w:val="003D021A"/>
    <w:rsid w:val="003D0D15"/>
    <w:rsid w:val="003D0E69"/>
    <w:rsid w:val="003D358C"/>
    <w:rsid w:val="003D39D3"/>
    <w:rsid w:val="003D3AFC"/>
    <w:rsid w:val="003D3BEE"/>
    <w:rsid w:val="003D44FD"/>
    <w:rsid w:val="003D49A9"/>
    <w:rsid w:val="003D4AC9"/>
    <w:rsid w:val="003D4CCE"/>
    <w:rsid w:val="003D5021"/>
    <w:rsid w:val="003D62D8"/>
    <w:rsid w:val="003D6FA5"/>
    <w:rsid w:val="003D7A87"/>
    <w:rsid w:val="003E0A07"/>
    <w:rsid w:val="003E0A86"/>
    <w:rsid w:val="003E0D1F"/>
    <w:rsid w:val="003E1815"/>
    <w:rsid w:val="003E2971"/>
    <w:rsid w:val="003E429F"/>
    <w:rsid w:val="003E44DA"/>
    <w:rsid w:val="003E483A"/>
    <w:rsid w:val="003E60E4"/>
    <w:rsid w:val="003E681A"/>
    <w:rsid w:val="003E6B53"/>
    <w:rsid w:val="003E7141"/>
    <w:rsid w:val="003F0017"/>
    <w:rsid w:val="003F0348"/>
    <w:rsid w:val="003F03FC"/>
    <w:rsid w:val="003F14CD"/>
    <w:rsid w:val="003F347B"/>
    <w:rsid w:val="003F35E8"/>
    <w:rsid w:val="003F37EA"/>
    <w:rsid w:val="003F4051"/>
    <w:rsid w:val="003F4C5C"/>
    <w:rsid w:val="003F53AF"/>
    <w:rsid w:val="003F5922"/>
    <w:rsid w:val="003F6788"/>
    <w:rsid w:val="003F710C"/>
    <w:rsid w:val="003F7D22"/>
    <w:rsid w:val="004020F5"/>
    <w:rsid w:val="00402138"/>
    <w:rsid w:val="004023BD"/>
    <w:rsid w:val="00402505"/>
    <w:rsid w:val="00403187"/>
    <w:rsid w:val="00403ABE"/>
    <w:rsid w:val="0040407F"/>
    <w:rsid w:val="0040534B"/>
    <w:rsid w:val="004060C6"/>
    <w:rsid w:val="00406520"/>
    <w:rsid w:val="00407618"/>
    <w:rsid w:val="00407910"/>
    <w:rsid w:val="0041061D"/>
    <w:rsid w:val="00410B27"/>
    <w:rsid w:val="00411ED6"/>
    <w:rsid w:val="00412ACA"/>
    <w:rsid w:val="00413ED1"/>
    <w:rsid w:val="00413FD2"/>
    <w:rsid w:val="00414466"/>
    <w:rsid w:val="00414645"/>
    <w:rsid w:val="00414B7B"/>
    <w:rsid w:val="0041608A"/>
    <w:rsid w:val="004173DF"/>
    <w:rsid w:val="00417A67"/>
    <w:rsid w:val="00421CA0"/>
    <w:rsid w:val="0042247F"/>
    <w:rsid w:val="00422D2B"/>
    <w:rsid w:val="0042315A"/>
    <w:rsid w:val="00424CD7"/>
    <w:rsid w:val="00426492"/>
    <w:rsid w:val="00427213"/>
    <w:rsid w:val="00430145"/>
    <w:rsid w:val="00430699"/>
    <w:rsid w:val="00431B6A"/>
    <w:rsid w:val="00431D8F"/>
    <w:rsid w:val="004321D8"/>
    <w:rsid w:val="004329AC"/>
    <w:rsid w:val="00432C86"/>
    <w:rsid w:val="004330F7"/>
    <w:rsid w:val="00433106"/>
    <w:rsid w:val="00433478"/>
    <w:rsid w:val="00434068"/>
    <w:rsid w:val="00434E2E"/>
    <w:rsid w:val="00434F8F"/>
    <w:rsid w:val="00435447"/>
    <w:rsid w:val="004366FF"/>
    <w:rsid w:val="0043710F"/>
    <w:rsid w:val="0043725E"/>
    <w:rsid w:val="00437A67"/>
    <w:rsid w:val="00440A46"/>
    <w:rsid w:val="00440D91"/>
    <w:rsid w:val="0044115A"/>
    <w:rsid w:val="00441558"/>
    <w:rsid w:val="00441632"/>
    <w:rsid w:val="00441945"/>
    <w:rsid w:val="00441F16"/>
    <w:rsid w:val="004426EF"/>
    <w:rsid w:val="004437AD"/>
    <w:rsid w:val="004437B5"/>
    <w:rsid w:val="00444121"/>
    <w:rsid w:val="004453C4"/>
    <w:rsid w:val="004466C8"/>
    <w:rsid w:val="00447303"/>
    <w:rsid w:val="004474A8"/>
    <w:rsid w:val="00447BFF"/>
    <w:rsid w:val="004508B9"/>
    <w:rsid w:val="00451848"/>
    <w:rsid w:val="00452AB9"/>
    <w:rsid w:val="00453EB0"/>
    <w:rsid w:val="00454500"/>
    <w:rsid w:val="00454A98"/>
    <w:rsid w:val="004554D1"/>
    <w:rsid w:val="0045576A"/>
    <w:rsid w:val="00455AC1"/>
    <w:rsid w:val="00455F9D"/>
    <w:rsid w:val="00456E8E"/>
    <w:rsid w:val="00460949"/>
    <w:rsid w:val="00460FF0"/>
    <w:rsid w:val="004621E7"/>
    <w:rsid w:val="00462B4F"/>
    <w:rsid w:val="00463807"/>
    <w:rsid w:val="00463C50"/>
    <w:rsid w:val="00463DE0"/>
    <w:rsid w:val="00464DAF"/>
    <w:rsid w:val="0046628F"/>
    <w:rsid w:val="00466B55"/>
    <w:rsid w:val="004671D9"/>
    <w:rsid w:val="00467C4A"/>
    <w:rsid w:val="00471ABB"/>
    <w:rsid w:val="004720E5"/>
    <w:rsid w:val="00473500"/>
    <w:rsid w:val="0047491C"/>
    <w:rsid w:val="00474D1C"/>
    <w:rsid w:val="00474E2B"/>
    <w:rsid w:val="00475393"/>
    <w:rsid w:val="00475E06"/>
    <w:rsid w:val="00475E31"/>
    <w:rsid w:val="00476476"/>
    <w:rsid w:val="00476CB7"/>
    <w:rsid w:val="00476DEC"/>
    <w:rsid w:val="0047798F"/>
    <w:rsid w:val="004829B7"/>
    <w:rsid w:val="00483D94"/>
    <w:rsid w:val="00483DC9"/>
    <w:rsid w:val="004842DA"/>
    <w:rsid w:val="004849A6"/>
    <w:rsid w:val="00484E5A"/>
    <w:rsid w:val="00485030"/>
    <w:rsid w:val="00485439"/>
    <w:rsid w:val="004855F1"/>
    <w:rsid w:val="00485C87"/>
    <w:rsid w:val="00486599"/>
    <w:rsid w:val="0048788F"/>
    <w:rsid w:val="004913B1"/>
    <w:rsid w:val="00491A84"/>
    <w:rsid w:val="00491C0E"/>
    <w:rsid w:val="00492AB5"/>
    <w:rsid w:val="0049308A"/>
    <w:rsid w:val="004938B6"/>
    <w:rsid w:val="004940C2"/>
    <w:rsid w:val="00494627"/>
    <w:rsid w:val="004946F4"/>
    <w:rsid w:val="0049478E"/>
    <w:rsid w:val="00494C89"/>
    <w:rsid w:val="0049530D"/>
    <w:rsid w:val="00495941"/>
    <w:rsid w:val="00495D9E"/>
    <w:rsid w:val="0049614F"/>
    <w:rsid w:val="0049656B"/>
    <w:rsid w:val="00496FD7"/>
    <w:rsid w:val="004A1CD7"/>
    <w:rsid w:val="004A1CFE"/>
    <w:rsid w:val="004A1E07"/>
    <w:rsid w:val="004A2A11"/>
    <w:rsid w:val="004A2B18"/>
    <w:rsid w:val="004A2C13"/>
    <w:rsid w:val="004A2DF3"/>
    <w:rsid w:val="004A39B5"/>
    <w:rsid w:val="004A4047"/>
    <w:rsid w:val="004A405C"/>
    <w:rsid w:val="004A445F"/>
    <w:rsid w:val="004A641A"/>
    <w:rsid w:val="004A6F4D"/>
    <w:rsid w:val="004B095D"/>
    <w:rsid w:val="004B352B"/>
    <w:rsid w:val="004B43F8"/>
    <w:rsid w:val="004B4B42"/>
    <w:rsid w:val="004B514A"/>
    <w:rsid w:val="004B53AC"/>
    <w:rsid w:val="004B68BB"/>
    <w:rsid w:val="004B7487"/>
    <w:rsid w:val="004B77A1"/>
    <w:rsid w:val="004C0CA2"/>
    <w:rsid w:val="004C148F"/>
    <w:rsid w:val="004C240D"/>
    <w:rsid w:val="004C4377"/>
    <w:rsid w:val="004C480A"/>
    <w:rsid w:val="004C57F6"/>
    <w:rsid w:val="004C7B05"/>
    <w:rsid w:val="004C7B2F"/>
    <w:rsid w:val="004C7CBE"/>
    <w:rsid w:val="004D03CD"/>
    <w:rsid w:val="004D1861"/>
    <w:rsid w:val="004D2141"/>
    <w:rsid w:val="004D2E66"/>
    <w:rsid w:val="004D37A4"/>
    <w:rsid w:val="004D3824"/>
    <w:rsid w:val="004D53C6"/>
    <w:rsid w:val="004D6482"/>
    <w:rsid w:val="004D668C"/>
    <w:rsid w:val="004D6B31"/>
    <w:rsid w:val="004D6E8B"/>
    <w:rsid w:val="004D73FC"/>
    <w:rsid w:val="004E09C0"/>
    <w:rsid w:val="004E136D"/>
    <w:rsid w:val="004E1E3B"/>
    <w:rsid w:val="004E23AB"/>
    <w:rsid w:val="004E391D"/>
    <w:rsid w:val="004E4A0C"/>
    <w:rsid w:val="004E4DFE"/>
    <w:rsid w:val="004E4F08"/>
    <w:rsid w:val="004E5424"/>
    <w:rsid w:val="004E620E"/>
    <w:rsid w:val="004E76AD"/>
    <w:rsid w:val="004F141F"/>
    <w:rsid w:val="004F1D09"/>
    <w:rsid w:val="004F4C2A"/>
    <w:rsid w:val="004F5295"/>
    <w:rsid w:val="004F529B"/>
    <w:rsid w:val="004F6851"/>
    <w:rsid w:val="004F68DF"/>
    <w:rsid w:val="004F6AB0"/>
    <w:rsid w:val="004F73AA"/>
    <w:rsid w:val="004F797E"/>
    <w:rsid w:val="004F7C19"/>
    <w:rsid w:val="00500122"/>
    <w:rsid w:val="0050016F"/>
    <w:rsid w:val="005007EE"/>
    <w:rsid w:val="0050261C"/>
    <w:rsid w:val="00502A3B"/>
    <w:rsid w:val="0050400A"/>
    <w:rsid w:val="005041A6"/>
    <w:rsid w:val="00505272"/>
    <w:rsid w:val="005059E8"/>
    <w:rsid w:val="005066A3"/>
    <w:rsid w:val="00506F1A"/>
    <w:rsid w:val="005107DC"/>
    <w:rsid w:val="00510E25"/>
    <w:rsid w:val="00511B46"/>
    <w:rsid w:val="00512E92"/>
    <w:rsid w:val="00513062"/>
    <w:rsid w:val="00513639"/>
    <w:rsid w:val="0051481A"/>
    <w:rsid w:val="00515769"/>
    <w:rsid w:val="00516591"/>
    <w:rsid w:val="005167A6"/>
    <w:rsid w:val="00516F5A"/>
    <w:rsid w:val="00517CD6"/>
    <w:rsid w:val="0052125B"/>
    <w:rsid w:val="00521DD8"/>
    <w:rsid w:val="00522481"/>
    <w:rsid w:val="00522F3B"/>
    <w:rsid w:val="00524499"/>
    <w:rsid w:val="00525436"/>
    <w:rsid w:val="00525862"/>
    <w:rsid w:val="00525F77"/>
    <w:rsid w:val="005266C0"/>
    <w:rsid w:val="00530186"/>
    <w:rsid w:val="00530EAF"/>
    <w:rsid w:val="00531CD9"/>
    <w:rsid w:val="00532F3D"/>
    <w:rsid w:val="0053586B"/>
    <w:rsid w:val="00535D21"/>
    <w:rsid w:val="00535E6D"/>
    <w:rsid w:val="0053601E"/>
    <w:rsid w:val="0053610F"/>
    <w:rsid w:val="0053666E"/>
    <w:rsid w:val="00537591"/>
    <w:rsid w:val="005403EF"/>
    <w:rsid w:val="00540ACE"/>
    <w:rsid w:val="005413C0"/>
    <w:rsid w:val="0054159C"/>
    <w:rsid w:val="00541912"/>
    <w:rsid w:val="00541DA7"/>
    <w:rsid w:val="00542518"/>
    <w:rsid w:val="0054268B"/>
    <w:rsid w:val="00542998"/>
    <w:rsid w:val="005435BD"/>
    <w:rsid w:val="00543E6F"/>
    <w:rsid w:val="00545C32"/>
    <w:rsid w:val="00545DF1"/>
    <w:rsid w:val="00545E12"/>
    <w:rsid w:val="005465AA"/>
    <w:rsid w:val="005467A5"/>
    <w:rsid w:val="005477E9"/>
    <w:rsid w:val="00550AF5"/>
    <w:rsid w:val="00550EC1"/>
    <w:rsid w:val="00551E39"/>
    <w:rsid w:val="00551F90"/>
    <w:rsid w:val="0055348F"/>
    <w:rsid w:val="005539E6"/>
    <w:rsid w:val="0055420D"/>
    <w:rsid w:val="00554D99"/>
    <w:rsid w:val="00555A0F"/>
    <w:rsid w:val="00555C46"/>
    <w:rsid w:val="00556C00"/>
    <w:rsid w:val="005575E7"/>
    <w:rsid w:val="005578C3"/>
    <w:rsid w:val="00561360"/>
    <w:rsid w:val="00561D16"/>
    <w:rsid w:val="005623DC"/>
    <w:rsid w:val="00562A3C"/>
    <w:rsid w:val="00562E36"/>
    <w:rsid w:val="00563424"/>
    <w:rsid w:val="00563E60"/>
    <w:rsid w:val="00564328"/>
    <w:rsid w:val="00565447"/>
    <w:rsid w:val="005656EE"/>
    <w:rsid w:val="00565B11"/>
    <w:rsid w:val="00566C93"/>
    <w:rsid w:val="0056778F"/>
    <w:rsid w:val="00570940"/>
    <w:rsid w:val="00570F6B"/>
    <w:rsid w:val="00571DD9"/>
    <w:rsid w:val="0057216C"/>
    <w:rsid w:val="00572C9E"/>
    <w:rsid w:val="00573111"/>
    <w:rsid w:val="00573A99"/>
    <w:rsid w:val="00574005"/>
    <w:rsid w:val="00577034"/>
    <w:rsid w:val="005800B4"/>
    <w:rsid w:val="00580CD7"/>
    <w:rsid w:val="00581849"/>
    <w:rsid w:val="00581FC4"/>
    <w:rsid w:val="00582137"/>
    <w:rsid w:val="00582EFF"/>
    <w:rsid w:val="005830B9"/>
    <w:rsid w:val="00583363"/>
    <w:rsid w:val="005843B5"/>
    <w:rsid w:val="00587553"/>
    <w:rsid w:val="005878A8"/>
    <w:rsid w:val="00587B56"/>
    <w:rsid w:val="00590849"/>
    <w:rsid w:val="00591817"/>
    <w:rsid w:val="00591A57"/>
    <w:rsid w:val="005922FC"/>
    <w:rsid w:val="00592F81"/>
    <w:rsid w:val="00593824"/>
    <w:rsid w:val="005951FC"/>
    <w:rsid w:val="00595B48"/>
    <w:rsid w:val="00597362"/>
    <w:rsid w:val="005A022B"/>
    <w:rsid w:val="005A0A86"/>
    <w:rsid w:val="005A28CE"/>
    <w:rsid w:val="005A3D36"/>
    <w:rsid w:val="005A3ED6"/>
    <w:rsid w:val="005A44A4"/>
    <w:rsid w:val="005A50A0"/>
    <w:rsid w:val="005A5127"/>
    <w:rsid w:val="005A5660"/>
    <w:rsid w:val="005A5665"/>
    <w:rsid w:val="005A60C5"/>
    <w:rsid w:val="005A684A"/>
    <w:rsid w:val="005A68AD"/>
    <w:rsid w:val="005A69FA"/>
    <w:rsid w:val="005B06D4"/>
    <w:rsid w:val="005B0AD6"/>
    <w:rsid w:val="005B0BE4"/>
    <w:rsid w:val="005B0C1A"/>
    <w:rsid w:val="005B1F2D"/>
    <w:rsid w:val="005B38F5"/>
    <w:rsid w:val="005B4C18"/>
    <w:rsid w:val="005B6681"/>
    <w:rsid w:val="005B6DF4"/>
    <w:rsid w:val="005C0281"/>
    <w:rsid w:val="005C0B86"/>
    <w:rsid w:val="005C0CC0"/>
    <w:rsid w:val="005C183E"/>
    <w:rsid w:val="005C1946"/>
    <w:rsid w:val="005C194E"/>
    <w:rsid w:val="005C2806"/>
    <w:rsid w:val="005C450E"/>
    <w:rsid w:val="005C489A"/>
    <w:rsid w:val="005C5DB0"/>
    <w:rsid w:val="005C6156"/>
    <w:rsid w:val="005C719D"/>
    <w:rsid w:val="005C74EE"/>
    <w:rsid w:val="005C7B15"/>
    <w:rsid w:val="005D0063"/>
    <w:rsid w:val="005D01BE"/>
    <w:rsid w:val="005D1B09"/>
    <w:rsid w:val="005D1D7D"/>
    <w:rsid w:val="005D2707"/>
    <w:rsid w:val="005D3E5D"/>
    <w:rsid w:val="005D41C8"/>
    <w:rsid w:val="005D46B4"/>
    <w:rsid w:val="005D4C7E"/>
    <w:rsid w:val="005D4DAF"/>
    <w:rsid w:val="005D543D"/>
    <w:rsid w:val="005D549B"/>
    <w:rsid w:val="005D606F"/>
    <w:rsid w:val="005D6505"/>
    <w:rsid w:val="005D660E"/>
    <w:rsid w:val="005D6A51"/>
    <w:rsid w:val="005D6B7D"/>
    <w:rsid w:val="005D73D2"/>
    <w:rsid w:val="005D78B0"/>
    <w:rsid w:val="005E0739"/>
    <w:rsid w:val="005E07AC"/>
    <w:rsid w:val="005E0AD4"/>
    <w:rsid w:val="005E12A5"/>
    <w:rsid w:val="005E396B"/>
    <w:rsid w:val="005E4F36"/>
    <w:rsid w:val="005E4FB0"/>
    <w:rsid w:val="005E5B0A"/>
    <w:rsid w:val="005E6F5C"/>
    <w:rsid w:val="005F0224"/>
    <w:rsid w:val="005F0EDC"/>
    <w:rsid w:val="005F15D8"/>
    <w:rsid w:val="005F345A"/>
    <w:rsid w:val="005F380B"/>
    <w:rsid w:val="005F4100"/>
    <w:rsid w:val="005F43DD"/>
    <w:rsid w:val="005F54CF"/>
    <w:rsid w:val="005F61F4"/>
    <w:rsid w:val="005F65A9"/>
    <w:rsid w:val="005F66CC"/>
    <w:rsid w:val="005F6F75"/>
    <w:rsid w:val="005F7A81"/>
    <w:rsid w:val="00600CD6"/>
    <w:rsid w:val="0060104A"/>
    <w:rsid w:val="0060130D"/>
    <w:rsid w:val="0060191B"/>
    <w:rsid w:val="00602A36"/>
    <w:rsid w:val="00602ACD"/>
    <w:rsid w:val="00606591"/>
    <w:rsid w:val="00606865"/>
    <w:rsid w:val="00606AC3"/>
    <w:rsid w:val="006076CF"/>
    <w:rsid w:val="00610B05"/>
    <w:rsid w:val="006111CE"/>
    <w:rsid w:val="006119D3"/>
    <w:rsid w:val="00612302"/>
    <w:rsid w:val="006126C1"/>
    <w:rsid w:val="00613E35"/>
    <w:rsid w:val="00615143"/>
    <w:rsid w:val="00615178"/>
    <w:rsid w:val="00615768"/>
    <w:rsid w:val="00616C0A"/>
    <w:rsid w:val="00620390"/>
    <w:rsid w:val="006205C9"/>
    <w:rsid w:val="006205F8"/>
    <w:rsid w:val="0062083F"/>
    <w:rsid w:val="00620DDC"/>
    <w:rsid w:val="00621519"/>
    <w:rsid w:val="00621B95"/>
    <w:rsid w:val="00622180"/>
    <w:rsid w:val="00623C1B"/>
    <w:rsid w:val="006240B0"/>
    <w:rsid w:val="00624D76"/>
    <w:rsid w:val="006253EC"/>
    <w:rsid w:val="00625577"/>
    <w:rsid w:val="006259D3"/>
    <w:rsid w:val="00625E33"/>
    <w:rsid w:val="0062682A"/>
    <w:rsid w:val="00626F25"/>
    <w:rsid w:val="006309EF"/>
    <w:rsid w:val="00630CFF"/>
    <w:rsid w:val="00631C00"/>
    <w:rsid w:val="00631CD8"/>
    <w:rsid w:val="00633D77"/>
    <w:rsid w:val="006340ED"/>
    <w:rsid w:val="0063410A"/>
    <w:rsid w:val="00634F6E"/>
    <w:rsid w:val="00635B99"/>
    <w:rsid w:val="006363C5"/>
    <w:rsid w:val="00637E3E"/>
    <w:rsid w:val="00640520"/>
    <w:rsid w:val="00640BBC"/>
    <w:rsid w:val="00640E01"/>
    <w:rsid w:val="00641E2F"/>
    <w:rsid w:val="00643401"/>
    <w:rsid w:val="0064408C"/>
    <w:rsid w:val="0064472A"/>
    <w:rsid w:val="00645176"/>
    <w:rsid w:val="0064536E"/>
    <w:rsid w:val="00645512"/>
    <w:rsid w:val="006456B5"/>
    <w:rsid w:val="0064580C"/>
    <w:rsid w:val="00646DE3"/>
    <w:rsid w:val="006475C8"/>
    <w:rsid w:val="00647E40"/>
    <w:rsid w:val="00650484"/>
    <w:rsid w:val="0065372B"/>
    <w:rsid w:val="0065422D"/>
    <w:rsid w:val="006548FE"/>
    <w:rsid w:val="00655974"/>
    <w:rsid w:val="00656541"/>
    <w:rsid w:val="00657C57"/>
    <w:rsid w:val="00657DFF"/>
    <w:rsid w:val="00660430"/>
    <w:rsid w:val="00663BDF"/>
    <w:rsid w:val="006677D1"/>
    <w:rsid w:val="00667AFA"/>
    <w:rsid w:val="0067030B"/>
    <w:rsid w:val="006713B6"/>
    <w:rsid w:val="006715E2"/>
    <w:rsid w:val="00671936"/>
    <w:rsid w:val="006719F8"/>
    <w:rsid w:val="00672101"/>
    <w:rsid w:val="00673615"/>
    <w:rsid w:val="006736E0"/>
    <w:rsid w:val="00673921"/>
    <w:rsid w:val="00673AB1"/>
    <w:rsid w:val="00674648"/>
    <w:rsid w:val="0067499A"/>
    <w:rsid w:val="00674FD4"/>
    <w:rsid w:val="00675546"/>
    <w:rsid w:val="006755DA"/>
    <w:rsid w:val="00675B3E"/>
    <w:rsid w:val="0067752E"/>
    <w:rsid w:val="00677694"/>
    <w:rsid w:val="00677C1A"/>
    <w:rsid w:val="00677E82"/>
    <w:rsid w:val="00680701"/>
    <w:rsid w:val="006810AF"/>
    <w:rsid w:val="006814DE"/>
    <w:rsid w:val="00681B63"/>
    <w:rsid w:val="00681B6C"/>
    <w:rsid w:val="00682AC3"/>
    <w:rsid w:val="00682FE8"/>
    <w:rsid w:val="00683148"/>
    <w:rsid w:val="00683662"/>
    <w:rsid w:val="00683EE9"/>
    <w:rsid w:val="00684F07"/>
    <w:rsid w:val="00685964"/>
    <w:rsid w:val="0068647C"/>
    <w:rsid w:val="006873EE"/>
    <w:rsid w:val="00690227"/>
    <w:rsid w:val="00690565"/>
    <w:rsid w:val="00690577"/>
    <w:rsid w:val="00690884"/>
    <w:rsid w:val="0069123F"/>
    <w:rsid w:val="006914A1"/>
    <w:rsid w:val="0069161E"/>
    <w:rsid w:val="00691FDF"/>
    <w:rsid w:val="00693489"/>
    <w:rsid w:val="00695011"/>
    <w:rsid w:val="006954AF"/>
    <w:rsid w:val="00695772"/>
    <w:rsid w:val="0069606D"/>
    <w:rsid w:val="0069642C"/>
    <w:rsid w:val="006A170D"/>
    <w:rsid w:val="006A24B4"/>
    <w:rsid w:val="006A2E1A"/>
    <w:rsid w:val="006A30F1"/>
    <w:rsid w:val="006A3BA8"/>
    <w:rsid w:val="006A3DED"/>
    <w:rsid w:val="006A5668"/>
    <w:rsid w:val="006A6C0A"/>
    <w:rsid w:val="006A7B78"/>
    <w:rsid w:val="006B1395"/>
    <w:rsid w:val="006B184E"/>
    <w:rsid w:val="006B39C5"/>
    <w:rsid w:val="006B3BEF"/>
    <w:rsid w:val="006B497E"/>
    <w:rsid w:val="006B4AF3"/>
    <w:rsid w:val="006B5D98"/>
    <w:rsid w:val="006B5DC0"/>
    <w:rsid w:val="006B5DCC"/>
    <w:rsid w:val="006B5E74"/>
    <w:rsid w:val="006B61F9"/>
    <w:rsid w:val="006B66F9"/>
    <w:rsid w:val="006B74DE"/>
    <w:rsid w:val="006C027F"/>
    <w:rsid w:val="006C0807"/>
    <w:rsid w:val="006C1190"/>
    <w:rsid w:val="006C1239"/>
    <w:rsid w:val="006C1696"/>
    <w:rsid w:val="006C2CE1"/>
    <w:rsid w:val="006C2D00"/>
    <w:rsid w:val="006C3B24"/>
    <w:rsid w:val="006C49A6"/>
    <w:rsid w:val="006C50D6"/>
    <w:rsid w:val="006C7F05"/>
    <w:rsid w:val="006D0DD5"/>
    <w:rsid w:val="006D2E7E"/>
    <w:rsid w:val="006D3EE8"/>
    <w:rsid w:val="006D4214"/>
    <w:rsid w:val="006D6BDD"/>
    <w:rsid w:val="006D6BF9"/>
    <w:rsid w:val="006D6FA2"/>
    <w:rsid w:val="006E097F"/>
    <w:rsid w:val="006E0EBE"/>
    <w:rsid w:val="006E14F2"/>
    <w:rsid w:val="006E18AD"/>
    <w:rsid w:val="006E2F31"/>
    <w:rsid w:val="006E40CF"/>
    <w:rsid w:val="006E4873"/>
    <w:rsid w:val="006E57E1"/>
    <w:rsid w:val="006E6440"/>
    <w:rsid w:val="006E71FF"/>
    <w:rsid w:val="006E7C18"/>
    <w:rsid w:val="006F0644"/>
    <w:rsid w:val="006F06AF"/>
    <w:rsid w:val="006F0B49"/>
    <w:rsid w:val="006F2A29"/>
    <w:rsid w:val="006F3102"/>
    <w:rsid w:val="006F3401"/>
    <w:rsid w:val="006F3CAB"/>
    <w:rsid w:val="006F4807"/>
    <w:rsid w:val="006F547F"/>
    <w:rsid w:val="006F5806"/>
    <w:rsid w:val="006F58C6"/>
    <w:rsid w:val="006F5CFD"/>
    <w:rsid w:val="006F6BCB"/>
    <w:rsid w:val="006F6E64"/>
    <w:rsid w:val="006F6F18"/>
    <w:rsid w:val="006F702A"/>
    <w:rsid w:val="006F72E2"/>
    <w:rsid w:val="006F7439"/>
    <w:rsid w:val="006F7A6C"/>
    <w:rsid w:val="006F7B1B"/>
    <w:rsid w:val="006F7EF5"/>
    <w:rsid w:val="00703C42"/>
    <w:rsid w:val="00703C9A"/>
    <w:rsid w:val="00704F3E"/>
    <w:rsid w:val="007059BE"/>
    <w:rsid w:val="00705E63"/>
    <w:rsid w:val="00706377"/>
    <w:rsid w:val="00706609"/>
    <w:rsid w:val="00707976"/>
    <w:rsid w:val="007129C8"/>
    <w:rsid w:val="0071346C"/>
    <w:rsid w:val="00713713"/>
    <w:rsid w:val="007139F9"/>
    <w:rsid w:val="00715142"/>
    <w:rsid w:val="00715629"/>
    <w:rsid w:val="00715894"/>
    <w:rsid w:val="00716056"/>
    <w:rsid w:val="0071631E"/>
    <w:rsid w:val="00717833"/>
    <w:rsid w:val="00721FD4"/>
    <w:rsid w:val="0072207D"/>
    <w:rsid w:val="00722951"/>
    <w:rsid w:val="00722A1D"/>
    <w:rsid w:val="007232A6"/>
    <w:rsid w:val="007233AA"/>
    <w:rsid w:val="00723487"/>
    <w:rsid w:val="00723A7A"/>
    <w:rsid w:val="00723D19"/>
    <w:rsid w:val="00724961"/>
    <w:rsid w:val="00727986"/>
    <w:rsid w:val="0073271F"/>
    <w:rsid w:val="00733658"/>
    <w:rsid w:val="00734A85"/>
    <w:rsid w:val="00734C96"/>
    <w:rsid w:val="007359C3"/>
    <w:rsid w:val="00735B09"/>
    <w:rsid w:val="007362B7"/>
    <w:rsid w:val="00736397"/>
    <w:rsid w:val="00740FDB"/>
    <w:rsid w:val="0074118B"/>
    <w:rsid w:val="007411E1"/>
    <w:rsid w:val="0074212A"/>
    <w:rsid w:val="00742854"/>
    <w:rsid w:val="00742A6E"/>
    <w:rsid w:val="00744AB2"/>
    <w:rsid w:val="0074518A"/>
    <w:rsid w:val="00745585"/>
    <w:rsid w:val="007467B3"/>
    <w:rsid w:val="00746E83"/>
    <w:rsid w:val="00747095"/>
    <w:rsid w:val="0075003F"/>
    <w:rsid w:val="00750725"/>
    <w:rsid w:val="00750BB8"/>
    <w:rsid w:val="00750EF1"/>
    <w:rsid w:val="00751896"/>
    <w:rsid w:val="0075195C"/>
    <w:rsid w:val="00752171"/>
    <w:rsid w:val="00752742"/>
    <w:rsid w:val="007532FF"/>
    <w:rsid w:val="00753BFC"/>
    <w:rsid w:val="007546B0"/>
    <w:rsid w:val="007561B9"/>
    <w:rsid w:val="00756E23"/>
    <w:rsid w:val="0075776D"/>
    <w:rsid w:val="0076014C"/>
    <w:rsid w:val="00760407"/>
    <w:rsid w:val="00760972"/>
    <w:rsid w:val="00760E83"/>
    <w:rsid w:val="007616CC"/>
    <w:rsid w:val="0076170F"/>
    <w:rsid w:val="00762139"/>
    <w:rsid w:val="00762598"/>
    <w:rsid w:val="00763608"/>
    <w:rsid w:val="00765C87"/>
    <w:rsid w:val="00765DB1"/>
    <w:rsid w:val="007665EB"/>
    <w:rsid w:val="00766AEE"/>
    <w:rsid w:val="00767070"/>
    <w:rsid w:val="007674FF"/>
    <w:rsid w:val="0076797B"/>
    <w:rsid w:val="00767FDF"/>
    <w:rsid w:val="007717D8"/>
    <w:rsid w:val="007717F6"/>
    <w:rsid w:val="00772038"/>
    <w:rsid w:val="00772A40"/>
    <w:rsid w:val="0077318F"/>
    <w:rsid w:val="00774710"/>
    <w:rsid w:val="00775385"/>
    <w:rsid w:val="0077544D"/>
    <w:rsid w:val="00776329"/>
    <w:rsid w:val="0077685E"/>
    <w:rsid w:val="00781761"/>
    <w:rsid w:val="00782460"/>
    <w:rsid w:val="007825EF"/>
    <w:rsid w:val="0078535C"/>
    <w:rsid w:val="00785F62"/>
    <w:rsid w:val="007867E2"/>
    <w:rsid w:val="0078727C"/>
    <w:rsid w:val="00787351"/>
    <w:rsid w:val="00787357"/>
    <w:rsid w:val="007874FF"/>
    <w:rsid w:val="00790156"/>
    <w:rsid w:val="00790229"/>
    <w:rsid w:val="00790632"/>
    <w:rsid w:val="00790E9C"/>
    <w:rsid w:val="007916D7"/>
    <w:rsid w:val="0079187C"/>
    <w:rsid w:val="00792498"/>
    <w:rsid w:val="007930E6"/>
    <w:rsid w:val="007933A7"/>
    <w:rsid w:val="007959D3"/>
    <w:rsid w:val="00796198"/>
    <w:rsid w:val="007A059A"/>
    <w:rsid w:val="007A125E"/>
    <w:rsid w:val="007A35A6"/>
    <w:rsid w:val="007A437D"/>
    <w:rsid w:val="007A612F"/>
    <w:rsid w:val="007A754B"/>
    <w:rsid w:val="007A7573"/>
    <w:rsid w:val="007A79AD"/>
    <w:rsid w:val="007B0C4C"/>
    <w:rsid w:val="007B21D8"/>
    <w:rsid w:val="007B3C70"/>
    <w:rsid w:val="007B3CA5"/>
    <w:rsid w:val="007B3D6B"/>
    <w:rsid w:val="007B4146"/>
    <w:rsid w:val="007B480C"/>
    <w:rsid w:val="007B4BF3"/>
    <w:rsid w:val="007B4DD2"/>
    <w:rsid w:val="007B5EAD"/>
    <w:rsid w:val="007B6525"/>
    <w:rsid w:val="007B6751"/>
    <w:rsid w:val="007B6DB5"/>
    <w:rsid w:val="007B6E4C"/>
    <w:rsid w:val="007B7127"/>
    <w:rsid w:val="007B7242"/>
    <w:rsid w:val="007B73BA"/>
    <w:rsid w:val="007B754B"/>
    <w:rsid w:val="007B7B74"/>
    <w:rsid w:val="007B7CE7"/>
    <w:rsid w:val="007C2031"/>
    <w:rsid w:val="007C3119"/>
    <w:rsid w:val="007C3F04"/>
    <w:rsid w:val="007C45EA"/>
    <w:rsid w:val="007C50AD"/>
    <w:rsid w:val="007C559F"/>
    <w:rsid w:val="007C5918"/>
    <w:rsid w:val="007C5EA7"/>
    <w:rsid w:val="007C70B0"/>
    <w:rsid w:val="007C7937"/>
    <w:rsid w:val="007C7C13"/>
    <w:rsid w:val="007D01A9"/>
    <w:rsid w:val="007D0926"/>
    <w:rsid w:val="007D1780"/>
    <w:rsid w:val="007D1B48"/>
    <w:rsid w:val="007D2799"/>
    <w:rsid w:val="007D2FB1"/>
    <w:rsid w:val="007D499E"/>
    <w:rsid w:val="007D4C0C"/>
    <w:rsid w:val="007D4E12"/>
    <w:rsid w:val="007D5087"/>
    <w:rsid w:val="007D754D"/>
    <w:rsid w:val="007D7EC3"/>
    <w:rsid w:val="007E03C7"/>
    <w:rsid w:val="007E19FF"/>
    <w:rsid w:val="007E1AB7"/>
    <w:rsid w:val="007E1B5A"/>
    <w:rsid w:val="007E2DE3"/>
    <w:rsid w:val="007E463D"/>
    <w:rsid w:val="007E52F1"/>
    <w:rsid w:val="007E640E"/>
    <w:rsid w:val="007E6845"/>
    <w:rsid w:val="007E69B8"/>
    <w:rsid w:val="007E6B45"/>
    <w:rsid w:val="007E7388"/>
    <w:rsid w:val="007F04CC"/>
    <w:rsid w:val="007F0ACB"/>
    <w:rsid w:val="007F14CA"/>
    <w:rsid w:val="007F163D"/>
    <w:rsid w:val="007F171D"/>
    <w:rsid w:val="007F1996"/>
    <w:rsid w:val="007F1A1A"/>
    <w:rsid w:val="007F20F1"/>
    <w:rsid w:val="007F245B"/>
    <w:rsid w:val="007F24C9"/>
    <w:rsid w:val="007F2B43"/>
    <w:rsid w:val="007F2EC0"/>
    <w:rsid w:val="007F2FE5"/>
    <w:rsid w:val="007F3363"/>
    <w:rsid w:val="007F4CA9"/>
    <w:rsid w:val="007F5225"/>
    <w:rsid w:val="007F6052"/>
    <w:rsid w:val="007F67CB"/>
    <w:rsid w:val="007F7811"/>
    <w:rsid w:val="00800E2A"/>
    <w:rsid w:val="008029AD"/>
    <w:rsid w:val="0080389A"/>
    <w:rsid w:val="008041EE"/>
    <w:rsid w:val="00804962"/>
    <w:rsid w:val="00804BEC"/>
    <w:rsid w:val="00804E54"/>
    <w:rsid w:val="0080519C"/>
    <w:rsid w:val="00806FF3"/>
    <w:rsid w:val="00810154"/>
    <w:rsid w:val="00810FDA"/>
    <w:rsid w:val="008122E6"/>
    <w:rsid w:val="00812595"/>
    <w:rsid w:val="00812D5B"/>
    <w:rsid w:val="00812EDB"/>
    <w:rsid w:val="008137FB"/>
    <w:rsid w:val="008141F6"/>
    <w:rsid w:val="00814DF3"/>
    <w:rsid w:val="00815077"/>
    <w:rsid w:val="0081516B"/>
    <w:rsid w:val="008165F4"/>
    <w:rsid w:val="008168B3"/>
    <w:rsid w:val="008207FC"/>
    <w:rsid w:val="008214D7"/>
    <w:rsid w:val="00821591"/>
    <w:rsid w:val="008216D0"/>
    <w:rsid w:val="00822323"/>
    <w:rsid w:val="008230A2"/>
    <w:rsid w:val="00823AFB"/>
    <w:rsid w:val="00823C3C"/>
    <w:rsid w:val="00824336"/>
    <w:rsid w:val="00824343"/>
    <w:rsid w:val="008253FB"/>
    <w:rsid w:val="00826515"/>
    <w:rsid w:val="00826DCE"/>
    <w:rsid w:val="00826EE3"/>
    <w:rsid w:val="008276AB"/>
    <w:rsid w:val="00830240"/>
    <w:rsid w:val="00830BE4"/>
    <w:rsid w:val="00830F64"/>
    <w:rsid w:val="008325FD"/>
    <w:rsid w:val="00832EB9"/>
    <w:rsid w:val="00833BD8"/>
    <w:rsid w:val="00833E0A"/>
    <w:rsid w:val="008351AE"/>
    <w:rsid w:val="0083667D"/>
    <w:rsid w:val="008371B3"/>
    <w:rsid w:val="00841482"/>
    <w:rsid w:val="008425EF"/>
    <w:rsid w:val="00842D12"/>
    <w:rsid w:val="00842E68"/>
    <w:rsid w:val="008432D4"/>
    <w:rsid w:val="008438DD"/>
    <w:rsid w:val="00844A5B"/>
    <w:rsid w:val="00844B3C"/>
    <w:rsid w:val="00844BE9"/>
    <w:rsid w:val="0084550E"/>
    <w:rsid w:val="00846847"/>
    <w:rsid w:val="00850B55"/>
    <w:rsid w:val="00851BE1"/>
    <w:rsid w:val="00851C3D"/>
    <w:rsid w:val="0085299B"/>
    <w:rsid w:val="0085481C"/>
    <w:rsid w:val="008552FD"/>
    <w:rsid w:val="00856CBE"/>
    <w:rsid w:val="0085778F"/>
    <w:rsid w:val="0086251D"/>
    <w:rsid w:val="0086345F"/>
    <w:rsid w:val="008635C9"/>
    <w:rsid w:val="00863B6C"/>
    <w:rsid w:val="0086407B"/>
    <w:rsid w:val="0086545D"/>
    <w:rsid w:val="008666A1"/>
    <w:rsid w:val="0086676A"/>
    <w:rsid w:val="00867288"/>
    <w:rsid w:val="00867C92"/>
    <w:rsid w:val="0087002F"/>
    <w:rsid w:val="00870817"/>
    <w:rsid w:val="008716A3"/>
    <w:rsid w:val="00871830"/>
    <w:rsid w:val="00872430"/>
    <w:rsid w:val="00872726"/>
    <w:rsid w:val="00874C50"/>
    <w:rsid w:val="008755ED"/>
    <w:rsid w:val="00875749"/>
    <w:rsid w:val="00876C5F"/>
    <w:rsid w:val="008773FF"/>
    <w:rsid w:val="008804F6"/>
    <w:rsid w:val="00880725"/>
    <w:rsid w:val="00881EB1"/>
    <w:rsid w:val="00882917"/>
    <w:rsid w:val="00883C94"/>
    <w:rsid w:val="00883CF4"/>
    <w:rsid w:val="00884513"/>
    <w:rsid w:val="00884F81"/>
    <w:rsid w:val="008853B5"/>
    <w:rsid w:val="00885D32"/>
    <w:rsid w:val="00886A7C"/>
    <w:rsid w:val="00887825"/>
    <w:rsid w:val="00887D78"/>
    <w:rsid w:val="00890158"/>
    <w:rsid w:val="00890B69"/>
    <w:rsid w:val="008912E5"/>
    <w:rsid w:val="0089166A"/>
    <w:rsid w:val="00891747"/>
    <w:rsid w:val="00892C33"/>
    <w:rsid w:val="00894507"/>
    <w:rsid w:val="00894992"/>
    <w:rsid w:val="00897058"/>
    <w:rsid w:val="008A1BA3"/>
    <w:rsid w:val="008A238E"/>
    <w:rsid w:val="008A23C2"/>
    <w:rsid w:val="008A2536"/>
    <w:rsid w:val="008A25CF"/>
    <w:rsid w:val="008A284F"/>
    <w:rsid w:val="008A390F"/>
    <w:rsid w:val="008A4009"/>
    <w:rsid w:val="008A4158"/>
    <w:rsid w:val="008A42E7"/>
    <w:rsid w:val="008A51E6"/>
    <w:rsid w:val="008A5D0D"/>
    <w:rsid w:val="008A5D39"/>
    <w:rsid w:val="008A6C40"/>
    <w:rsid w:val="008A6C7D"/>
    <w:rsid w:val="008A7576"/>
    <w:rsid w:val="008B0474"/>
    <w:rsid w:val="008B1630"/>
    <w:rsid w:val="008B1A0E"/>
    <w:rsid w:val="008B3796"/>
    <w:rsid w:val="008B3D85"/>
    <w:rsid w:val="008B5780"/>
    <w:rsid w:val="008B5B84"/>
    <w:rsid w:val="008B5F01"/>
    <w:rsid w:val="008B6777"/>
    <w:rsid w:val="008B67DC"/>
    <w:rsid w:val="008B6AD3"/>
    <w:rsid w:val="008B6C64"/>
    <w:rsid w:val="008B71E0"/>
    <w:rsid w:val="008B760C"/>
    <w:rsid w:val="008C0378"/>
    <w:rsid w:val="008C0B2B"/>
    <w:rsid w:val="008C10FD"/>
    <w:rsid w:val="008C16B6"/>
    <w:rsid w:val="008C1B94"/>
    <w:rsid w:val="008C45F9"/>
    <w:rsid w:val="008C4E79"/>
    <w:rsid w:val="008C51C7"/>
    <w:rsid w:val="008C51E2"/>
    <w:rsid w:val="008C58D8"/>
    <w:rsid w:val="008C593A"/>
    <w:rsid w:val="008C628B"/>
    <w:rsid w:val="008C68A5"/>
    <w:rsid w:val="008C6C79"/>
    <w:rsid w:val="008C7726"/>
    <w:rsid w:val="008D054B"/>
    <w:rsid w:val="008D16E1"/>
    <w:rsid w:val="008D29C2"/>
    <w:rsid w:val="008D3BF1"/>
    <w:rsid w:val="008D3F2A"/>
    <w:rsid w:val="008D4A94"/>
    <w:rsid w:val="008D4AC7"/>
    <w:rsid w:val="008D4DB2"/>
    <w:rsid w:val="008D5BCB"/>
    <w:rsid w:val="008D7B59"/>
    <w:rsid w:val="008D7BFB"/>
    <w:rsid w:val="008E11E9"/>
    <w:rsid w:val="008E24F9"/>
    <w:rsid w:val="008E3F64"/>
    <w:rsid w:val="008E4519"/>
    <w:rsid w:val="008E4623"/>
    <w:rsid w:val="008E5801"/>
    <w:rsid w:val="008E5D93"/>
    <w:rsid w:val="008E5EB7"/>
    <w:rsid w:val="008E628A"/>
    <w:rsid w:val="008E762A"/>
    <w:rsid w:val="008F110A"/>
    <w:rsid w:val="008F2FA2"/>
    <w:rsid w:val="008F38A1"/>
    <w:rsid w:val="008F3A32"/>
    <w:rsid w:val="008F473D"/>
    <w:rsid w:val="008F506B"/>
    <w:rsid w:val="008F6AD0"/>
    <w:rsid w:val="008F6D13"/>
    <w:rsid w:val="008F6E44"/>
    <w:rsid w:val="008F701D"/>
    <w:rsid w:val="008F7A1B"/>
    <w:rsid w:val="009000B3"/>
    <w:rsid w:val="00901C17"/>
    <w:rsid w:val="00901C47"/>
    <w:rsid w:val="00901D51"/>
    <w:rsid w:val="00902CB2"/>
    <w:rsid w:val="00903682"/>
    <w:rsid w:val="00904C03"/>
    <w:rsid w:val="00905056"/>
    <w:rsid w:val="00906A05"/>
    <w:rsid w:val="00907859"/>
    <w:rsid w:val="00907DC9"/>
    <w:rsid w:val="009114BC"/>
    <w:rsid w:val="00911E85"/>
    <w:rsid w:val="0091247A"/>
    <w:rsid w:val="00913232"/>
    <w:rsid w:val="00913C8F"/>
    <w:rsid w:val="00914F90"/>
    <w:rsid w:val="00915495"/>
    <w:rsid w:val="00916C2B"/>
    <w:rsid w:val="009175E6"/>
    <w:rsid w:val="00917C2B"/>
    <w:rsid w:val="00917E26"/>
    <w:rsid w:val="009203C7"/>
    <w:rsid w:val="00921327"/>
    <w:rsid w:val="009216E5"/>
    <w:rsid w:val="009216F5"/>
    <w:rsid w:val="0092200A"/>
    <w:rsid w:val="009228CF"/>
    <w:rsid w:val="00922EE8"/>
    <w:rsid w:val="00922F7B"/>
    <w:rsid w:val="00923D10"/>
    <w:rsid w:val="00924418"/>
    <w:rsid w:val="00924CEF"/>
    <w:rsid w:val="00927AF1"/>
    <w:rsid w:val="00927B2A"/>
    <w:rsid w:val="00931BEA"/>
    <w:rsid w:val="00931D13"/>
    <w:rsid w:val="00932A4F"/>
    <w:rsid w:val="00933458"/>
    <w:rsid w:val="0093384E"/>
    <w:rsid w:val="00933F45"/>
    <w:rsid w:val="00935E41"/>
    <w:rsid w:val="009363DC"/>
    <w:rsid w:val="00936906"/>
    <w:rsid w:val="009374D1"/>
    <w:rsid w:val="0093787D"/>
    <w:rsid w:val="0093788A"/>
    <w:rsid w:val="00937BD4"/>
    <w:rsid w:val="00940397"/>
    <w:rsid w:val="0094077A"/>
    <w:rsid w:val="00940F05"/>
    <w:rsid w:val="0094160D"/>
    <w:rsid w:val="00941662"/>
    <w:rsid w:val="00942528"/>
    <w:rsid w:val="00942855"/>
    <w:rsid w:val="00942AB5"/>
    <w:rsid w:val="00942B60"/>
    <w:rsid w:val="00945159"/>
    <w:rsid w:val="00945774"/>
    <w:rsid w:val="0094597B"/>
    <w:rsid w:val="00945FBF"/>
    <w:rsid w:val="00946150"/>
    <w:rsid w:val="00946486"/>
    <w:rsid w:val="00946986"/>
    <w:rsid w:val="00946D24"/>
    <w:rsid w:val="009475B7"/>
    <w:rsid w:val="009507AF"/>
    <w:rsid w:val="0095099B"/>
    <w:rsid w:val="00950B0C"/>
    <w:rsid w:val="00952457"/>
    <w:rsid w:val="00953BCE"/>
    <w:rsid w:val="009541A9"/>
    <w:rsid w:val="00955B26"/>
    <w:rsid w:val="00956348"/>
    <w:rsid w:val="00956A55"/>
    <w:rsid w:val="00957A99"/>
    <w:rsid w:val="00957D21"/>
    <w:rsid w:val="0096095E"/>
    <w:rsid w:val="00960DB3"/>
    <w:rsid w:val="00960E63"/>
    <w:rsid w:val="00960F71"/>
    <w:rsid w:val="00961822"/>
    <w:rsid w:val="009618D0"/>
    <w:rsid w:val="00962BE8"/>
    <w:rsid w:val="009644D7"/>
    <w:rsid w:val="00965D86"/>
    <w:rsid w:val="00966964"/>
    <w:rsid w:val="00967D78"/>
    <w:rsid w:val="00970443"/>
    <w:rsid w:val="009706B4"/>
    <w:rsid w:val="009712C0"/>
    <w:rsid w:val="0097274B"/>
    <w:rsid w:val="00973118"/>
    <w:rsid w:val="009735B0"/>
    <w:rsid w:val="00973F01"/>
    <w:rsid w:val="0097420B"/>
    <w:rsid w:val="00974BC5"/>
    <w:rsid w:val="0097553D"/>
    <w:rsid w:val="009760C0"/>
    <w:rsid w:val="009771E1"/>
    <w:rsid w:val="00980E9B"/>
    <w:rsid w:val="009818FC"/>
    <w:rsid w:val="00983A2F"/>
    <w:rsid w:val="00984700"/>
    <w:rsid w:val="00984910"/>
    <w:rsid w:val="009857B3"/>
    <w:rsid w:val="0098662D"/>
    <w:rsid w:val="00990525"/>
    <w:rsid w:val="0099054E"/>
    <w:rsid w:val="00991389"/>
    <w:rsid w:val="00991D78"/>
    <w:rsid w:val="009920BB"/>
    <w:rsid w:val="00992370"/>
    <w:rsid w:val="009933E7"/>
    <w:rsid w:val="00993501"/>
    <w:rsid w:val="009943B3"/>
    <w:rsid w:val="00994A4E"/>
    <w:rsid w:val="00994B5D"/>
    <w:rsid w:val="00995305"/>
    <w:rsid w:val="00995389"/>
    <w:rsid w:val="00995F5D"/>
    <w:rsid w:val="009967EF"/>
    <w:rsid w:val="0099687A"/>
    <w:rsid w:val="009976AE"/>
    <w:rsid w:val="009A03BE"/>
    <w:rsid w:val="009A0C17"/>
    <w:rsid w:val="009A0C5B"/>
    <w:rsid w:val="009A1390"/>
    <w:rsid w:val="009A1719"/>
    <w:rsid w:val="009A3198"/>
    <w:rsid w:val="009A4199"/>
    <w:rsid w:val="009A5FCF"/>
    <w:rsid w:val="009A6947"/>
    <w:rsid w:val="009A6964"/>
    <w:rsid w:val="009B1560"/>
    <w:rsid w:val="009B2BF7"/>
    <w:rsid w:val="009B2CFC"/>
    <w:rsid w:val="009B2DDD"/>
    <w:rsid w:val="009B3010"/>
    <w:rsid w:val="009B3851"/>
    <w:rsid w:val="009B48A1"/>
    <w:rsid w:val="009C082C"/>
    <w:rsid w:val="009C0D91"/>
    <w:rsid w:val="009C1600"/>
    <w:rsid w:val="009C285E"/>
    <w:rsid w:val="009C2923"/>
    <w:rsid w:val="009C2E7F"/>
    <w:rsid w:val="009C3924"/>
    <w:rsid w:val="009C3EF7"/>
    <w:rsid w:val="009C4A22"/>
    <w:rsid w:val="009C593E"/>
    <w:rsid w:val="009C6724"/>
    <w:rsid w:val="009C6CC5"/>
    <w:rsid w:val="009C76AC"/>
    <w:rsid w:val="009D061D"/>
    <w:rsid w:val="009D19AB"/>
    <w:rsid w:val="009D1CBA"/>
    <w:rsid w:val="009D2509"/>
    <w:rsid w:val="009D548F"/>
    <w:rsid w:val="009D6057"/>
    <w:rsid w:val="009D615E"/>
    <w:rsid w:val="009D68F1"/>
    <w:rsid w:val="009D690C"/>
    <w:rsid w:val="009D76EC"/>
    <w:rsid w:val="009E0B59"/>
    <w:rsid w:val="009E0C3F"/>
    <w:rsid w:val="009E0F4B"/>
    <w:rsid w:val="009E198E"/>
    <w:rsid w:val="009E20AE"/>
    <w:rsid w:val="009E3966"/>
    <w:rsid w:val="009E396F"/>
    <w:rsid w:val="009E4282"/>
    <w:rsid w:val="009E5692"/>
    <w:rsid w:val="009E5B61"/>
    <w:rsid w:val="009E5BA7"/>
    <w:rsid w:val="009E6571"/>
    <w:rsid w:val="009E7C57"/>
    <w:rsid w:val="009F0990"/>
    <w:rsid w:val="009F1142"/>
    <w:rsid w:val="009F1279"/>
    <w:rsid w:val="009F1994"/>
    <w:rsid w:val="009F217E"/>
    <w:rsid w:val="009F22BD"/>
    <w:rsid w:val="009F236C"/>
    <w:rsid w:val="009F2551"/>
    <w:rsid w:val="009F38FE"/>
    <w:rsid w:val="009F3D7C"/>
    <w:rsid w:val="009F3F1B"/>
    <w:rsid w:val="009F40CB"/>
    <w:rsid w:val="009F521A"/>
    <w:rsid w:val="009F5D6C"/>
    <w:rsid w:val="009F6242"/>
    <w:rsid w:val="009F630E"/>
    <w:rsid w:val="009F77E2"/>
    <w:rsid w:val="009F7F04"/>
    <w:rsid w:val="00A0076F"/>
    <w:rsid w:val="00A0304B"/>
    <w:rsid w:val="00A03659"/>
    <w:rsid w:val="00A038DC"/>
    <w:rsid w:val="00A053B7"/>
    <w:rsid w:val="00A06780"/>
    <w:rsid w:val="00A108CA"/>
    <w:rsid w:val="00A123E6"/>
    <w:rsid w:val="00A126D9"/>
    <w:rsid w:val="00A1283A"/>
    <w:rsid w:val="00A12CCC"/>
    <w:rsid w:val="00A13112"/>
    <w:rsid w:val="00A13125"/>
    <w:rsid w:val="00A13263"/>
    <w:rsid w:val="00A13420"/>
    <w:rsid w:val="00A14288"/>
    <w:rsid w:val="00A14372"/>
    <w:rsid w:val="00A143F2"/>
    <w:rsid w:val="00A15CA1"/>
    <w:rsid w:val="00A1623D"/>
    <w:rsid w:val="00A162CF"/>
    <w:rsid w:val="00A165DC"/>
    <w:rsid w:val="00A16F4F"/>
    <w:rsid w:val="00A17138"/>
    <w:rsid w:val="00A171C1"/>
    <w:rsid w:val="00A175A0"/>
    <w:rsid w:val="00A17B68"/>
    <w:rsid w:val="00A21D6C"/>
    <w:rsid w:val="00A227CF"/>
    <w:rsid w:val="00A22BAD"/>
    <w:rsid w:val="00A23300"/>
    <w:rsid w:val="00A2445C"/>
    <w:rsid w:val="00A249B8"/>
    <w:rsid w:val="00A26D76"/>
    <w:rsid w:val="00A27100"/>
    <w:rsid w:val="00A27700"/>
    <w:rsid w:val="00A27E66"/>
    <w:rsid w:val="00A27F88"/>
    <w:rsid w:val="00A3039F"/>
    <w:rsid w:val="00A31627"/>
    <w:rsid w:val="00A3198F"/>
    <w:rsid w:val="00A31B62"/>
    <w:rsid w:val="00A32240"/>
    <w:rsid w:val="00A32A5F"/>
    <w:rsid w:val="00A32C62"/>
    <w:rsid w:val="00A32EAB"/>
    <w:rsid w:val="00A335D4"/>
    <w:rsid w:val="00A3396F"/>
    <w:rsid w:val="00A34E31"/>
    <w:rsid w:val="00A3567F"/>
    <w:rsid w:val="00A36A3F"/>
    <w:rsid w:val="00A36AB5"/>
    <w:rsid w:val="00A36F3A"/>
    <w:rsid w:val="00A379D0"/>
    <w:rsid w:val="00A37FA1"/>
    <w:rsid w:val="00A40A88"/>
    <w:rsid w:val="00A41018"/>
    <w:rsid w:val="00A416A0"/>
    <w:rsid w:val="00A4294A"/>
    <w:rsid w:val="00A42EDE"/>
    <w:rsid w:val="00A439B0"/>
    <w:rsid w:val="00A4664D"/>
    <w:rsid w:val="00A469CF"/>
    <w:rsid w:val="00A47118"/>
    <w:rsid w:val="00A50116"/>
    <w:rsid w:val="00A50A86"/>
    <w:rsid w:val="00A51A9E"/>
    <w:rsid w:val="00A52238"/>
    <w:rsid w:val="00A52D21"/>
    <w:rsid w:val="00A5337C"/>
    <w:rsid w:val="00A5355D"/>
    <w:rsid w:val="00A538B1"/>
    <w:rsid w:val="00A53A1D"/>
    <w:rsid w:val="00A552EE"/>
    <w:rsid w:val="00A5587F"/>
    <w:rsid w:val="00A55A78"/>
    <w:rsid w:val="00A55AE3"/>
    <w:rsid w:val="00A563E3"/>
    <w:rsid w:val="00A564FC"/>
    <w:rsid w:val="00A5682B"/>
    <w:rsid w:val="00A57242"/>
    <w:rsid w:val="00A57A1B"/>
    <w:rsid w:val="00A60428"/>
    <w:rsid w:val="00A60D66"/>
    <w:rsid w:val="00A61D07"/>
    <w:rsid w:val="00A61E44"/>
    <w:rsid w:val="00A6258E"/>
    <w:rsid w:val="00A65434"/>
    <w:rsid w:val="00A65558"/>
    <w:rsid w:val="00A65BB3"/>
    <w:rsid w:val="00A65EE0"/>
    <w:rsid w:val="00A66282"/>
    <w:rsid w:val="00A67061"/>
    <w:rsid w:val="00A67B4E"/>
    <w:rsid w:val="00A70488"/>
    <w:rsid w:val="00A70DD9"/>
    <w:rsid w:val="00A71123"/>
    <w:rsid w:val="00A716A1"/>
    <w:rsid w:val="00A720F2"/>
    <w:rsid w:val="00A72394"/>
    <w:rsid w:val="00A728BE"/>
    <w:rsid w:val="00A7314F"/>
    <w:rsid w:val="00A74FC0"/>
    <w:rsid w:val="00A75D49"/>
    <w:rsid w:val="00A760C4"/>
    <w:rsid w:val="00A76F34"/>
    <w:rsid w:val="00A77586"/>
    <w:rsid w:val="00A77E83"/>
    <w:rsid w:val="00A8015B"/>
    <w:rsid w:val="00A808D3"/>
    <w:rsid w:val="00A80B6C"/>
    <w:rsid w:val="00A81D75"/>
    <w:rsid w:val="00A8236A"/>
    <w:rsid w:val="00A823F0"/>
    <w:rsid w:val="00A828FD"/>
    <w:rsid w:val="00A8294B"/>
    <w:rsid w:val="00A82B12"/>
    <w:rsid w:val="00A83571"/>
    <w:rsid w:val="00A836B1"/>
    <w:rsid w:val="00A837A8"/>
    <w:rsid w:val="00A83CE3"/>
    <w:rsid w:val="00A84B12"/>
    <w:rsid w:val="00A852A3"/>
    <w:rsid w:val="00A861CE"/>
    <w:rsid w:val="00A866D2"/>
    <w:rsid w:val="00A86832"/>
    <w:rsid w:val="00A86BFF"/>
    <w:rsid w:val="00A877DD"/>
    <w:rsid w:val="00A90519"/>
    <w:rsid w:val="00A907E6"/>
    <w:rsid w:val="00A91697"/>
    <w:rsid w:val="00A92D46"/>
    <w:rsid w:val="00A937EB"/>
    <w:rsid w:val="00A94A6E"/>
    <w:rsid w:val="00A94F1E"/>
    <w:rsid w:val="00A953EE"/>
    <w:rsid w:val="00A95416"/>
    <w:rsid w:val="00A955AC"/>
    <w:rsid w:val="00A95D42"/>
    <w:rsid w:val="00A9647E"/>
    <w:rsid w:val="00A9649B"/>
    <w:rsid w:val="00A97AF4"/>
    <w:rsid w:val="00AA0509"/>
    <w:rsid w:val="00AA0E54"/>
    <w:rsid w:val="00AA2AE3"/>
    <w:rsid w:val="00AA4B31"/>
    <w:rsid w:val="00AA4E61"/>
    <w:rsid w:val="00AA51D8"/>
    <w:rsid w:val="00AA5490"/>
    <w:rsid w:val="00AA573C"/>
    <w:rsid w:val="00AA5C44"/>
    <w:rsid w:val="00AA6219"/>
    <w:rsid w:val="00AA6F03"/>
    <w:rsid w:val="00AA7C56"/>
    <w:rsid w:val="00AA7DE1"/>
    <w:rsid w:val="00AA7FD8"/>
    <w:rsid w:val="00AB012E"/>
    <w:rsid w:val="00AB18A2"/>
    <w:rsid w:val="00AB1C47"/>
    <w:rsid w:val="00AB2126"/>
    <w:rsid w:val="00AB2810"/>
    <w:rsid w:val="00AB3410"/>
    <w:rsid w:val="00AB5C9E"/>
    <w:rsid w:val="00AB5EAE"/>
    <w:rsid w:val="00AB605A"/>
    <w:rsid w:val="00AB6ECA"/>
    <w:rsid w:val="00AB7210"/>
    <w:rsid w:val="00AC011A"/>
    <w:rsid w:val="00AC01B9"/>
    <w:rsid w:val="00AC1161"/>
    <w:rsid w:val="00AC1184"/>
    <w:rsid w:val="00AC1B9F"/>
    <w:rsid w:val="00AC42DC"/>
    <w:rsid w:val="00AC5CB0"/>
    <w:rsid w:val="00AC6061"/>
    <w:rsid w:val="00AC6F18"/>
    <w:rsid w:val="00AC7296"/>
    <w:rsid w:val="00AC74F2"/>
    <w:rsid w:val="00AD0870"/>
    <w:rsid w:val="00AD1BBA"/>
    <w:rsid w:val="00AD24E4"/>
    <w:rsid w:val="00AD287B"/>
    <w:rsid w:val="00AD2F2A"/>
    <w:rsid w:val="00AD45D9"/>
    <w:rsid w:val="00AD4AA8"/>
    <w:rsid w:val="00AD51AD"/>
    <w:rsid w:val="00AD6D9B"/>
    <w:rsid w:val="00AD7538"/>
    <w:rsid w:val="00AE1D47"/>
    <w:rsid w:val="00AE2053"/>
    <w:rsid w:val="00AE4602"/>
    <w:rsid w:val="00AE4C1C"/>
    <w:rsid w:val="00AE4D3D"/>
    <w:rsid w:val="00AE4DDC"/>
    <w:rsid w:val="00AE5542"/>
    <w:rsid w:val="00AE5764"/>
    <w:rsid w:val="00AE74C8"/>
    <w:rsid w:val="00AE7984"/>
    <w:rsid w:val="00AE7D9C"/>
    <w:rsid w:val="00AF01CD"/>
    <w:rsid w:val="00AF2087"/>
    <w:rsid w:val="00AF3CE4"/>
    <w:rsid w:val="00AF3EBA"/>
    <w:rsid w:val="00AF429F"/>
    <w:rsid w:val="00AF49BB"/>
    <w:rsid w:val="00AF7D29"/>
    <w:rsid w:val="00B000D0"/>
    <w:rsid w:val="00B00F53"/>
    <w:rsid w:val="00B017A6"/>
    <w:rsid w:val="00B01DB0"/>
    <w:rsid w:val="00B020B3"/>
    <w:rsid w:val="00B02A8E"/>
    <w:rsid w:val="00B0382E"/>
    <w:rsid w:val="00B044AE"/>
    <w:rsid w:val="00B045F9"/>
    <w:rsid w:val="00B06964"/>
    <w:rsid w:val="00B07780"/>
    <w:rsid w:val="00B07B73"/>
    <w:rsid w:val="00B07DC7"/>
    <w:rsid w:val="00B104B8"/>
    <w:rsid w:val="00B10DCF"/>
    <w:rsid w:val="00B116AD"/>
    <w:rsid w:val="00B130A8"/>
    <w:rsid w:val="00B136B8"/>
    <w:rsid w:val="00B13B87"/>
    <w:rsid w:val="00B13BEE"/>
    <w:rsid w:val="00B13EDC"/>
    <w:rsid w:val="00B14249"/>
    <w:rsid w:val="00B145BF"/>
    <w:rsid w:val="00B14911"/>
    <w:rsid w:val="00B14CBB"/>
    <w:rsid w:val="00B1569B"/>
    <w:rsid w:val="00B162DC"/>
    <w:rsid w:val="00B16383"/>
    <w:rsid w:val="00B169A7"/>
    <w:rsid w:val="00B2099C"/>
    <w:rsid w:val="00B2157B"/>
    <w:rsid w:val="00B23249"/>
    <w:rsid w:val="00B246A5"/>
    <w:rsid w:val="00B247BF"/>
    <w:rsid w:val="00B24C69"/>
    <w:rsid w:val="00B24CC1"/>
    <w:rsid w:val="00B25997"/>
    <w:rsid w:val="00B2633C"/>
    <w:rsid w:val="00B26A26"/>
    <w:rsid w:val="00B26D51"/>
    <w:rsid w:val="00B26FBA"/>
    <w:rsid w:val="00B273C9"/>
    <w:rsid w:val="00B30458"/>
    <w:rsid w:val="00B30617"/>
    <w:rsid w:val="00B30831"/>
    <w:rsid w:val="00B30C91"/>
    <w:rsid w:val="00B316E7"/>
    <w:rsid w:val="00B32723"/>
    <w:rsid w:val="00B3357B"/>
    <w:rsid w:val="00B33B02"/>
    <w:rsid w:val="00B33EE3"/>
    <w:rsid w:val="00B34C3B"/>
    <w:rsid w:val="00B35113"/>
    <w:rsid w:val="00B373F3"/>
    <w:rsid w:val="00B37DC6"/>
    <w:rsid w:val="00B40BE5"/>
    <w:rsid w:val="00B40FCF"/>
    <w:rsid w:val="00B41A09"/>
    <w:rsid w:val="00B41E47"/>
    <w:rsid w:val="00B425E0"/>
    <w:rsid w:val="00B426CC"/>
    <w:rsid w:val="00B4299E"/>
    <w:rsid w:val="00B43484"/>
    <w:rsid w:val="00B46095"/>
    <w:rsid w:val="00B47272"/>
    <w:rsid w:val="00B47962"/>
    <w:rsid w:val="00B47A1F"/>
    <w:rsid w:val="00B504DF"/>
    <w:rsid w:val="00B50523"/>
    <w:rsid w:val="00B52015"/>
    <w:rsid w:val="00B533DD"/>
    <w:rsid w:val="00B5405E"/>
    <w:rsid w:val="00B54C9B"/>
    <w:rsid w:val="00B5532A"/>
    <w:rsid w:val="00B56226"/>
    <w:rsid w:val="00B5731D"/>
    <w:rsid w:val="00B60367"/>
    <w:rsid w:val="00B6076C"/>
    <w:rsid w:val="00B60800"/>
    <w:rsid w:val="00B60C6C"/>
    <w:rsid w:val="00B627FE"/>
    <w:rsid w:val="00B637E1"/>
    <w:rsid w:val="00B64948"/>
    <w:rsid w:val="00B64B83"/>
    <w:rsid w:val="00B672A1"/>
    <w:rsid w:val="00B674DF"/>
    <w:rsid w:val="00B67843"/>
    <w:rsid w:val="00B706F5"/>
    <w:rsid w:val="00B70BA2"/>
    <w:rsid w:val="00B71C08"/>
    <w:rsid w:val="00B71C26"/>
    <w:rsid w:val="00B721A7"/>
    <w:rsid w:val="00B72232"/>
    <w:rsid w:val="00B729AF"/>
    <w:rsid w:val="00B72B35"/>
    <w:rsid w:val="00B72CAA"/>
    <w:rsid w:val="00B73840"/>
    <w:rsid w:val="00B73A32"/>
    <w:rsid w:val="00B74A1E"/>
    <w:rsid w:val="00B74B25"/>
    <w:rsid w:val="00B762D8"/>
    <w:rsid w:val="00B76811"/>
    <w:rsid w:val="00B77DD8"/>
    <w:rsid w:val="00B80BAE"/>
    <w:rsid w:val="00B80FF9"/>
    <w:rsid w:val="00B8192F"/>
    <w:rsid w:val="00B82F4B"/>
    <w:rsid w:val="00B83E7B"/>
    <w:rsid w:val="00B83FF5"/>
    <w:rsid w:val="00B84E76"/>
    <w:rsid w:val="00B84F5E"/>
    <w:rsid w:val="00B85038"/>
    <w:rsid w:val="00B851FF"/>
    <w:rsid w:val="00B85E27"/>
    <w:rsid w:val="00B860A5"/>
    <w:rsid w:val="00B8696A"/>
    <w:rsid w:val="00B87FEB"/>
    <w:rsid w:val="00B9060C"/>
    <w:rsid w:val="00B906A7"/>
    <w:rsid w:val="00B92088"/>
    <w:rsid w:val="00B92328"/>
    <w:rsid w:val="00B93BBA"/>
    <w:rsid w:val="00B94DE2"/>
    <w:rsid w:val="00B95490"/>
    <w:rsid w:val="00BA0585"/>
    <w:rsid w:val="00BA4385"/>
    <w:rsid w:val="00BA45E3"/>
    <w:rsid w:val="00BA4C05"/>
    <w:rsid w:val="00BA4FBF"/>
    <w:rsid w:val="00BA51EF"/>
    <w:rsid w:val="00BA5F43"/>
    <w:rsid w:val="00BA6B2B"/>
    <w:rsid w:val="00BA727B"/>
    <w:rsid w:val="00BA745E"/>
    <w:rsid w:val="00BA783A"/>
    <w:rsid w:val="00BA7A75"/>
    <w:rsid w:val="00BA7D9A"/>
    <w:rsid w:val="00BB141A"/>
    <w:rsid w:val="00BB17C4"/>
    <w:rsid w:val="00BB1C08"/>
    <w:rsid w:val="00BB1DD8"/>
    <w:rsid w:val="00BB2245"/>
    <w:rsid w:val="00BB312A"/>
    <w:rsid w:val="00BB4010"/>
    <w:rsid w:val="00BB431E"/>
    <w:rsid w:val="00BB539C"/>
    <w:rsid w:val="00BB74C9"/>
    <w:rsid w:val="00BB783F"/>
    <w:rsid w:val="00BC28F0"/>
    <w:rsid w:val="00BC3763"/>
    <w:rsid w:val="00BC41A2"/>
    <w:rsid w:val="00BC4971"/>
    <w:rsid w:val="00BC6703"/>
    <w:rsid w:val="00BD0924"/>
    <w:rsid w:val="00BD1485"/>
    <w:rsid w:val="00BD2A18"/>
    <w:rsid w:val="00BD3024"/>
    <w:rsid w:val="00BD3D7E"/>
    <w:rsid w:val="00BD52C9"/>
    <w:rsid w:val="00BD7C82"/>
    <w:rsid w:val="00BE0FF8"/>
    <w:rsid w:val="00BE2D2C"/>
    <w:rsid w:val="00BE5778"/>
    <w:rsid w:val="00BE6ECC"/>
    <w:rsid w:val="00BE778D"/>
    <w:rsid w:val="00BE7D22"/>
    <w:rsid w:val="00BE7D9D"/>
    <w:rsid w:val="00BF008B"/>
    <w:rsid w:val="00BF0886"/>
    <w:rsid w:val="00BF0C37"/>
    <w:rsid w:val="00BF5609"/>
    <w:rsid w:val="00C00AFD"/>
    <w:rsid w:val="00C01616"/>
    <w:rsid w:val="00C01909"/>
    <w:rsid w:val="00C02B11"/>
    <w:rsid w:val="00C041C8"/>
    <w:rsid w:val="00C04341"/>
    <w:rsid w:val="00C046DE"/>
    <w:rsid w:val="00C05426"/>
    <w:rsid w:val="00C055A5"/>
    <w:rsid w:val="00C05EF1"/>
    <w:rsid w:val="00C06535"/>
    <w:rsid w:val="00C06AB3"/>
    <w:rsid w:val="00C0732F"/>
    <w:rsid w:val="00C0759E"/>
    <w:rsid w:val="00C07D68"/>
    <w:rsid w:val="00C1126F"/>
    <w:rsid w:val="00C1172F"/>
    <w:rsid w:val="00C1218C"/>
    <w:rsid w:val="00C136D4"/>
    <w:rsid w:val="00C149BA"/>
    <w:rsid w:val="00C1508E"/>
    <w:rsid w:val="00C15322"/>
    <w:rsid w:val="00C17C01"/>
    <w:rsid w:val="00C200B2"/>
    <w:rsid w:val="00C20B58"/>
    <w:rsid w:val="00C21DB0"/>
    <w:rsid w:val="00C2206C"/>
    <w:rsid w:val="00C236D1"/>
    <w:rsid w:val="00C23E47"/>
    <w:rsid w:val="00C245CE"/>
    <w:rsid w:val="00C2529A"/>
    <w:rsid w:val="00C252F9"/>
    <w:rsid w:val="00C25E4A"/>
    <w:rsid w:val="00C26812"/>
    <w:rsid w:val="00C26B2B"/>
    <w:rsid w:val="00C304CE"/>
    <w:rsid w:val="00C3153A"/>
    <w:rsid w:val="00C31DF0"/>
    <w:rsid w:val="00C32573"/>
    <w:rsid w:val="00C3294A"/>
    <w:rsid w:val="00C32A8C"/>
    <w:rsid w:val="00C34210"/>
    <w:rsid w:val="00C34260"/>
    <w:rsid w:val="00C3477F"/>
    <w:rsid w:val="00C365CD"/>
    <w:rsid w:val="00C3733F"/>
    <w:rsid w:val="00C37770"/>
    <w:rsid w:val="00C37E9A"/>
    <w:rsid w:val="00C40258"/>
    <w:rsid w:val="00C40AE3"/>
    <w:rsid w:val="00C42095"/>
    <w:rsid w:val="00C421C8"/>
    <w:rsid w:val="00C42D86"/>
    <w:rsid w:val="00C42E13"/>
    <w:rsid w:val="00C437F1"/>
    <w:rsid w:val="00C43A3C"/>
    <w:rsid w:val="00C45095"/>
    <w:rsid w:val="00C4585F"/>
    <w:rsid w:val="00C45F26"/>
    <w:rsid w:val="00C463D4"/>
    <w:rsid w:val="00C46611"/>
    <w:rsid w:val="00C4781D"/>
    <w:rsid w:val="00C50351"/>
    <w:rsid w:val="00C5140E"/>
    <w:rsid w:val="00C54623"/>
    <w:rsid w:val="00C54A32"/>
    <w:rsid w:val="00C54F69"/>
    <w:rsid w:val="00C5515E"/>
    <w:rsid w:val="00C55DB0"/>
    <w:rsid w:val="00C56576"/>
    <w:rsid w:val="00C5710F"/>
    <w:rsid w:val="00C6021E"/>
    <w:rsid w:val="00C60678"/>
    <w:rsid w:val="00C61A03"/>
    <w:rsid w:val="00C61AE7"/>
    <w:rsid w:val="00C61B1A"/>
    <w:rsid w:val="00C61B51"/>
    <w:rsid w:val="00C6295E"/>
    <w:rsid w:val="00C635C7"/>
    <w:rsid w:val="00C63864"/>
    <w:rsid w:val="00C638A1"/>
    <w:rsid w:val="00C654D1"/>
    <w:rsid w:val="00C65B6A"/>
    <w:rsid w:val="00C65E2E"/>
    <w:rsid w:val="00C668EC"/>
    <w:rsid w:val="00C66940"/>
    <w:rsid w:val="00C66D49"/>
    <w:rsid w:val="00C6702B"/>
    <w:rsid w:val="00C70476"/>
    <w:rsid w:val="00C72763"/>
    <w:rsid w:val="00C74F73"/>
    <w:rsid w:val="00C7555E"/>
    <w:rsid w:val="00C761FF"/>
    <w:rsid w:val="00C767FA"/>
    <w:rsid w:val="00C76B24"/>
    <w:rsid w:val="00C77399"/>
    <w:rsid w:val="00C77A8C"/>
    <w:rsid w:val="00C81707"/>
    <w:rsid w:val="00C81777"/>
    <w:rsid w:val="00C82CAA"/>
    <w:rsid w:val="00C8510A"/>
    <w:rsid w:val="00C85220"/>
    <w:rsid w:val="00C85392"/>
    <w:rsid w:val="00C86A28"/>
    <w:rsid w:val="00C86FD1"/>
    <w:rsid w:val="00C87AD6"/>
    <w:rsid w:val="00C87B0D"/>
    <w:rsid w:val="00C87C59"/>
    <w:rsid w:val="00C9239E"/>
    <w:rsid w:val="00C92A5D"/>
    <w:rsid w:val="00C9317E"/>
    <w:rsid w:val="00C936D9"/>
    <w:rsid w:val="00C93912"/>
    <w:rsid w:val="00C9394B"/>
    <w:rsid w:val="00C957F0"/>
    <w:rsid w:val="00C95E87"/>
    <w:rsid w:val="00C969E4"/>
    <w:rsid w:val="00C97239"/>
    <w:rsid w:val="00C97BD0"/>
    <w:rsid w:val="00C97FC6"/>
    <w:rsid w:val="00CA0188"/>
    <w:rsid w:val="00CA0374"/>
    <w:rsid w:val="00CA05FA"/>
    <w:rsid w:val="00CA27B6"/>
    <w:rsid w:val="00CA2ED6"/>
    <w:rsid w:val="00CA3D5D"/>
    <w:rsid w:val="00CA4355"/>
    <w:rsid w:val="00CA485B"/>
    <w:rsid w:val="00CA4977"/>
    <w:rsid w:val="00CA5181"/>
    <w:rsid w:val="00CA53C9"/>
    <w:rsid w:val="00CA63D7"/>
    <w:rsid w:val="00CA683B"/>
    <w:rsid w:val="00CA725D"/>
    <w:rsid w:val="00CB02A6"/>
    <w:rsid w:val="00CB0680"/>
    <w:rsid w:val="00CB299F"/>
    <w:rsid w:val="00CB2C9E"/>
    <w:rsid w:val="00CB2E2B"/>
    <w:rsid w:val="00CB45D8"/>
    <w:rsid w:val="00CB4C3B"/>
    <w:rsid w:val="00CC053F"/>
    <w:rsid w:val="00CC0E0F"/>
    <w:rsid w:val="00CC0E80"/>
    <w:rsid w:val="00CC1264"/>
    <w:rsid w:val="00CC2A06"/>
    <w:rsid w:val="00CC3136"/>
    <w:rsid w:val="00CC3227"/>
    <w:rsid w:val="00CC4BD8"/>
    <w:rsid w:val="00CC4FD0"/>
    <w:rsid w:val="00CC57CA"/>
    <w:rsid w:val="00CC57F8"/>
    <w:rsid w:val="00CC5B5C"/>
    <w:rsid w:val="00CD3208"/>
    <w:rsid w:val="00CD3AC9"/>
    <w:rsid w:val="00CD3B14"/>
    <w:rsid w:val="00CD405D"/>
    <w:rsid w:val="00CD4712"/>
    <w:rsid w:val="00CD4AC7"/>
    <w:rsid w:val="00CD67C7"/>
    <w:rsid w:val="00CD76AC"/>
    <w:rsid w:val="00CE0976"/>
    <w:rsid w:val="00CE0A1E"/>
    <w:rsid w:val="00CE0CF6"/>
    <w:rsid w:val="00CE0FC1"/>
    <w:rsid w:val="00CE2B99"/>
    <w:rsid w:val="00CE426A"/>
    <w:rsid w:val="00CE4C30"/>
    <w:rsid w:val="00CE4C3D"/>
    <w:rsid w:val="00CE4FE9"/>
    <w:rsid w:val="00CE589B"/>
    <w:rsid w:val="00CE5B48"/>
    <w:rsid w:val="00CE728E"/>
    <w:rsid w:val="00CF0749"/>
    <w:rsid w:val="00CF0ADC"/>
    <w:rsid w:val="00CF0DE9"/>
    <w:rsid w:val="00CF1D30"/>
    <w:rsid w:val="00CF2D16"/>
    <w:rsid w:val="00CF2DC1"/>
    <w:rsid w:val="00CF5FD9"/>
    <w:rsid w:val="00CF6173"/>
    <w:rsid w:val="00CF6FB6"/>
    <w:rsid w:val="00CF7328"/>
    <w:rsid w:val="00CF7814"/>
    <w:rsid w:val="00D0067A"/>
    <w:rsid w:val="00D008B7"/>
    <w:rsid w:val="00D010E2"/>
    <w:rsid w:val="00D03A75"/>
    <w:rsid w:val="00D04FD0"/>
    <w:rsid w:val="00D050DA"/>
    <w:rsid w:val="00D06682"/>
    <w:rsid w:val="00D066EA"/>
    <w:rsid w:val="00D06ACF"/>
    <w:rsid w:val="00D1128E"/>
    <w:rsid w:val="00D113EC"/>
    <w:rsid w:val="00D11C7D"/>
    <w:rsid w:val="00D127C4"/>
    <w:rsid w:val="00D12B46"/>
    <w:rsid w:val="00D12C16"/>
    <w:rsid w:val="00D13B30"/>
    <w:rsid w:val="00D14057"/>
    <w:rsid w:val="00D14CFE"/>
    <w:rsid w:val="00D15CB6"/>
    <w:rsid w:val="00D201AC"/>
    <w:rsid w:val="00D21807"/>
    <w:rsid w:val="00D23BA8"/>
    <w:rsid w:val="00D248B3"/>
    <w:rsid w:val="00D24A76"/>
    <w:rsid w:val="00D26211"/>
    <w:rsid w:val="00D265A2"/>
    <w:rsid w:val="00D265A6"/>
    <w:rsid w:val="00D26BC6"/>
    <w:rsid w:val="00D26F4D"/>
    <w:rsid w:val="00D31683"/>
    <w:rsid w:val="00D319E0"/>
    <w:rsid w:val="00D31C6D"/>
    <w:rsid w:val="00D31DE2"/>
    <w:rsid w:val="00D31EB5"/>
    <w:rsid w:val="00D32098"/>
    <w:rsid w:val="00D33084"/>
    <w:rsid w:val="00D34306"/>
    <w:rsid w:val="00D35BA8"/>
    <w:rsid w:val="00D3620C"/>
    <w:rsid w:val="00D3627F"/>
    <w:rsid w:val="00D36806"/>
    <w:rsid w:val="00D36AF0"/>
    <w:rsid w:val="00D3788D"/>
    <w:rsid w:val="00D378C1"/>
    <w:rsid w:val="00D37F57"/>
    <w:rsid w:val="00D41B6D"/>
    <w:rsid w:val="00D42D94"/>
    <w:rsid w:val="00D42E92"/>
    <w:rsid w:val="00D43501"/>
    <w:rsid w:val="00D43DEC"/>
    <w:rsid w:val="00D43FE9"/>
    <w:rsid w:val="00D44113"/>
    <w:rsid w:val="00D45039"/>
    <w:rsid w:val="00D46992"/>
    <w:rsid w:val="00D4713E"/>
    <w:rsid w:val="00D509DA"/>
    <w:rsid w:val="00D51888"/>
    <w:rsid w:val="00D51FBE"/>
    <w:rsid w:val="00D5203E"/>
    <w:rsid w:val="00D52B6D"/>
    <w:rsid w:val="00D54479"/>
    <w:rsid w:val="00D56349"/>
    <w:rsid w:val="00D5635F"/>
    <w:rsid w:val="00D57EDE"/>
    <w:rsid w:val="00D60768"/>
    <w:rsid w:val="00D6163B"/>
    <w:rsid w:val="00D624FE"/>
    <w:rsid w:val="00D6285C"/>
    <w:rsid w:val="00D643D6"/>
    <w:rsid w:val="00D65A1B"/>
    <w:rsid w:val="00D65F21"/>
    <w:rsid w:val="00D65F95"/>
    <w:rsid w:val="00D6654D"/>
    <w:rsid w:val="00D67CAC"/>
    <w:rsid w:val="00D71A32"/>
    <w:rsid w:val="00D71F45"/>
    <w:rsid w:val="00D71F76"/>
    <w:rsid w:val="00D7299B"/>
    <w:rsid w:val="00D73B56"/>
    <w:rsid w:val="00D74C63"/>
    <w:rsid w:val="00D74CD1"/>
    <w:rsid w:val="00D755E3"/>
    <w:rsid w:val="00D75959"/>
    <w:rsid w:val="00D75C95"/>
    <w:rsid w:val="00D77459"/>
    <w:rsid w:val="00D80690"/>
    <w:rsid w:val="00D806CC"/>
    <w:rsid w:val="00D821CC"/>
    <w:rsid w:val="00D8241E"/>
    <w:rsid w:val="00D82B74"/>
    <w:rsid w:val="00D846DF"/>
    <w:rsid w:val="00D8518F"/>
    <w:rsid w:val="00D859EF"/>
    <w:rsid w:val="00D86564"/>
    <w:rsid w:val="00D865D9"/>
    <w:rsid w:val="00D872F0"/>
    <w:rsid w:val="00D8730B"/>
    <w:rsid w:val="00D87A40"/>
    <w:rsid w:val="00D87EC4"/>
    <w:rsid w:val="00D91465"/>
    <w:rsid w:val="00D91B0B"/>
    <w:rsid w:val="00D91F64"/>
    <w:rsid w:val="00D933DA"/>
    <w:rsid w:val="00D937A3"/>
    <w:rsid w:val="00D93BEF"/>
    <w:rsid w:val="00D948D0"/>
    <w:rsid w:val="00D94963"/>
    <w:rsid w:val="00D956F0"/>
    <w:rsid w:val="00D95948"/>
    <w:rsid w:val="00D95BF3"/>
    <w:rsid w:val="00D95BFC"/>
    <w:rsid w:val="00D96B08"/>
    <w:rsid w:val="00D970CD"/>
    <w:rsid w:val="00D975E6"/>
    <w:rsid w:val="00D9782E"/>
    <w:rsid w:val="00DA07DA"/>
    <w:rsid w:val="00DA105D"/>
    <w:rsid w:val="00DA2444"/>
    <w:rsid w:val="00DA28D9"/>
    <w:rsid w:val="00DA2FEF"/>
    <w:rsid w:val="00DA359A"/>
    <w:rsid w:val="00DA3CA6"/>
    <w:rsid w:val="00DA57A9"/>
    <w:rsid w:val="00DA7467"/>
    <w:rsid w:val="00DA765C"/>
    <w:rsid w:val="00DB41B2"/>
    <w:rsid w:val="00DB4985"/>
    <w:rsid w:val="00DB5A76"/>
    <w:rsid w:val="00DB5E93"/>
    <w:rsid w:val="00DB6903"/>
    <w:rsid w:val="00DB7A41"/>
    <w:rsid w:val="00DB7F28"/>
    <w:rsid w:val="00DC1117"/>
    <w:rsid w:val="00DC129E"/>
    <w:rsid w:val="00DC1B33"/>
    <w:rsid w:val="00DC5763"/>
    <w:rsid w:val="00DC65AD"/>
    <w:rsid w:val="00DC65B9"/>
    <w:rsid w:val="00DC75F7"/>
    <w:rsid w:val="00DD046E"/>
    <w:rsid w:val="00DD1E13"/>
    <w:rsid w:val="00DD1FEA"/>
    <w:rsid w:val="00DD2E2E"/>
    <w:rsid w:val="00DD3474"/>
    <w:rsid w:val="00DD37ED"/>
    <w:rsid w:val="00DD3C32"/>
    <w:rsid w:val="00DD3C43"/>
    <w:rsid w:val="00DD5022"/>
    <w:rsid w:val="00DD5509"/>
    <w:rsid w:val="00DD60CF"/>
    <w:rsid w:val="00DD6755"/>
    <w:rsid w:val="00DD6D92"/>
    <w:rsid w:val="00DD781B"/>
    <w:rsid w:val="00DD7D63"/>
    <w:rsid w:val="00DE004B"/>
    <w:rsid w:val="00DE0658"/>
    <w:rsid w:val="00DE0A55"/>
    <w:rsid w:val="00DE0C32"/>
    <w:rsid w:val="00DE11B6"/>
    <w:rsid w:val="00DE1F44"/>
    <w:rsid w:val="00DE23F6"/>
    <w:rsid w:val="00DE3598"/>
    <w:rsid w:val="00DE490E"/>
    <w:rsid w:val="00DE4EAF"/>
    <w:rsid w:val="00DE536D"/>
    <w:rsid w:val="00DE6EBC"/>
    <w:rsid w:val="00DE7311"/>
    <w:rsid w:val="00DE77C1"/>
    <w:rsid w:val="00DF0CE9"/>
    <w:rsid w:val="00DF0FD0"/>
    <w:rsid w:val="00DF1363"/>
    <w:rsid w:val="00DF1523"/>
    <w:rsid w:val="00DF1A72"/>
    <w:rsid w:val="00DF2CC7"/>
    <w:rsid w:val="00DF2E25"/>
    <w:rsid w:val="00DF3F5D"/>
    <w:rsid w:val="00DF4819"/>
    <w:rsid w:val="00DF68F8"/>
    <w:rsid w:val="00DF7B7F"/>
    <w:rsid w:val="00DF7E90"/>
    <w:rsid w:val="00E0000A"/>
    <w:rsid w:val="00E0035B"/>
    <w:rsid w:val="00E00ED2"/>
    <w:rsid w:val="00E01249"/>
    <w:rsid w:val="00E0144C"/>
    <w:rsid w:val="00E01D13"/>
    <w:rsid w:val="00E0270E"/>
    <w:rsid w:val="00E036FA"/>
    <w:rsid w:val="00E045FB"/>
    <w:rsid w:val="00E05C2F"/>
    <w:rsid w:val="00E05CA3"/>
    <w:rsid w:val="00E06214"/>
    <w:rsid w:val="00E07C0F"/>
    <w:rsid w:val="00E10C80"/>
    <w:rsid w:val="00E10EBA"/>
    <w:rsid w:val="00E115D6"/>
    <w:rsid w:val="00E12483"/>
    <w:rsid w:val="00E12732"/>
    <w:rsid w:val="00E1273F"/>
    <w:rsid w:val="00E12CA0"/>
    <w:rsid w:val="00E141F0"/>
    <w:rsid w:val="00E15152"/>
    <w:rsid w:val="00E1679C"/>
    <w:rsid w:val="00E17267"/>
    <w:rsid w:val="00E17815"/>
    <w:rsid w:val="00E2058E"/>
    <w:rsid w:val="00E222C5"/>
    <w:rsid w:val="00E227BC"/>
    <w:rsid w:val="00E22AC4"/>
    <w:rsid w:val="00E22B32"/>
    <w:rsid w:val="00E22C18"/>
    <w:rsid w:val="00E24E33"/>
    <w:rsid w:val="00E2680E"/>
    <w:rsid w:val="00E27910"/>
    <w:rsid w:val="00E3035D"/>
    <w:rsid w:val="00E30A2A"/>
    <w:rsid w:val="00E315D0"/>
    <w:rsid w:val="00E333F9"/>
    <w:rsid w:val="00E34672"/>
    <w:rsid w:val="00E35177"/>
    <w:rsid w:val="00E351B8"/>
    <w:rsid w:val="00E36EB4"/>
    <w:rsid w:val="00E37655"/>
    <w:rsid w:val="00E37A21"/>
    <w:rsid w:val="00E4008E"/>
    <w:rsid w:val="00E407FB"/>
    <w:rsid w:val="00E40ABA"/>
    <w:rsid w:val="00E40D55"/>
    <w:rsid w:val="00E40EF3"/>
    <w:rsid w:val="00E417B1"/>
    <w:rsid w:val="00E43827"/>
    <w:rsid w:val="00E446AE"/>
    <w:rsid w:val="00E46E99"/>
    <w:rsid w:val="00E47665"/>
    <w:rsid w:val="00E47EA3"/>
    <w:rsid w:val="00E50BAC"/>
    <w:rsid w:val="00E52785"/>
    <w:rsid w:val="00E52EEE"/>
    <w:rsid w:val="00E53110"/>
    <w:rsid w:val="00E5314E"/>
    <w:rsid w:val="00E53719"/>
    <w:rsid w:val="00E54B3E"/>
    <w:rsid w:val="00E55371"/>
    <w:rsid w:val="00E57DFE"/>
    <w:rsid w:val="00E61202"/>
    <w:rsid w:val="00E613E3"/>
    <w:rsid w:val="00E6240B"/>
    <w:rsid w:val="00E62583"/>
    <w:rsid w:val="00E62E55"/>
    <w:rsid w:val="00E63095"/>
    <w:rsid w:val="00E63301"/>
    <w:rsid w:val="00E649BC"/>
    <w:rsid w:val="00E65149"/>
    <w:rsid w:val="00E65E12"/>
    <w:rsid w:val="00E66C67"/>
    <w:rsid w:val="00E67306"/>
    <w:rsid w:val="00E67EF8"/>
    <w:rsid w:val="00E71361"/>
    <w:rsid w:val="00E71508"/>
    <w:rsid w:val="00E716A8"/>
    <w:rsid w:val="00E72000"/>
    <w:rsid w:val="00E72734"/>
    <w:rsid w:val="00E72BC4"/>
    <w:rsid w:val="00E72DB2"/>
    <w:rsid w:val="00E73130"/>
    <w:rsid w:val="00E73779"/>
    <w:rsid w:val="00E7411E"/>
    <w:rsid w:val="00E746E1"/>
    <w:rsid w:val="00E75123"/>
    <w:rsid w:val="00E75F52"/>
    <w:rsid w:val="00E76229"/>
    <w:rsid w:val="00E76ECD"/>
    <w:rsid w:val="00E76F34"/>
    <w:rsid w:val="00E775A5"/>
    <w:rsid w:val="00E80BE4"/>
    <w:rsid w:val="00E828BE"/>
    <w:rsid w:val="00E8294A"/>
    <w:rsid w:val="00E82D09"/>
    <w:rsid w:val="00E8336C"/>
    <w:rsid w:val="00E83527"/>
    <w:rsid w:val="00E83FC0"/>
    <w:rsid w:val="00E849A9"/>
    <w:rsid w:val="00E84FBD"/>
    <w:rsid w:val="00E852A6"/>
    <w:rsid w:val="00E85363"/>
    <w:rsid w:val="00E8768D"/>
    <w:rsid w:val="00E876EF"/>
    <w:rsid w:val="00E87B5E"/>
    <w:rsid w:val="00E91C54"/>
    <w:rsid w:val="00E93B6F"/>
    <w:rsid w:val="00E9462D"/>
    <w:rsid w:val="00E95481"/>
    <w:rsid w:val="00E95E4F"/>
    <w:rsid w:val="00E97E8F"/>
    <w:rsid w:val="00EA1057"/>
    <w:rsid w:val="00EA272D"/>
    <w:rsid w:val="00EA2868"/>
    <w:rsid w:val="00EA3508"/>
    <w:rsid w:val="00EA3B80"/>
    <w:rsid w:val="00EA5935"/>
    <w:rsid w:val="00EA6E8E"/>
    <w:rsid w:val="00EA7A47"/>
    <w:rsid w:val="00EB016B"/>
    <w:rsid w:val="00EB04CB"/>
    <w:rsid w:val="00EB0630"/>
    <w:rsid w:val="00EB0DEF"/>
    <w:rsid w:val="00EB1089"/>
    <w:rsid w:val="00EB20D4"/>
    <w:rsid w:val="00EB300C"/>
    <w:rsid w:val="00EB42B9"/>
    <w:rsid w:val="00EB538A"/>
    <w:rsid w:val="00EB62C4"/>
    <w:rsid w:val="00EB72B1"/>
    <w:rsid w:val="00EB7708"/>
    <w:rsid w:val="00EB7BC2"/>
    <w:rsid w:val="00EC0428"/>
    <w:rsid w:val="00EC0C9E"/>
    <w:rsid w:val="00EC0DCC"/>
    <w:rsid w:val="00EC1558"/>
    <w:rsid w:val="00EC18D9"/>
    <w:rsid w:val="00EC236B"/>
    <w:rsid w:val="00EC383F"/>
    <w:rsid w:val="00EC38DE"/>
    <w:rsid w:val="00EC4A61"/>
    <w:rsid w:val="00EC5737"/>
    <w:rsid w:val="00EC57C9"/>
    <w:rsid w:val="00EC63D2"/>
    <w:rsid w:val="00EC6E7B"/>
    <w:rsid w:val="00EC77A7"/>
    <w:rsid w:val="00EC7807"/>
    <w:rsid w:val="00EC7EC3"/>
    <w:rsid w:val="00ED0D20"/>
    <w:rsid w:val="00ED12F9"/>
    <w:rsid w:val="00ED2A5A"/>
    <w:rsid w:val="00ED3350"/>
    <w:rsid w:val="00ED5C9B"/>
    <w:rsid w:val="00ED7ECB"/>
    <w:rsid w:val="00EE1102"/>
    <w:rsid w:val="00EE120D"/>
    <w:rsid w:val="00EE1858"/>
    <w:rsid w:val="00EE24DD"/>
    <w:rsid w:val="00EE3F09"/>
    <w:rsid w:val="00EE40DC"/>
    <w:rsid w:val="00EE5040"/>
    <w:rsid w:val="00EE5B06"/>
    <w:rsid w:val="00EE63E8"/>
    <w:rsid w:val="00EE7305"/>
    <w:rsid w:val="00EE7B71"/>
    <w:rsid w:val="00EE7EAA"/>
    <w:rsid w:val="00EF0538"/>
    <w:rsid w:val="00EF1017"/>
    <w:rsid w:val="00EF261F"/>
    <w:rsid w:val="00EF2C7C"/>
    <w:rsid w:val="00EF2E48"/>
    <w:rsid w:val="00EF2E55"/>
    <w:rsid w:val="00EF325F"/>
    <w:rsid w:val="00EF3747"/>
    <w:rsid w:val="00EF3D74"/>
    <w:rsid w:val="00EF438F"/>
    <w:rsid w:val="00EF4E3A"/>
    <w:rsid w:val="00EF6815"/>
    <w:rsid w:val="00EF6C77"/>
    <w:rsid w:val="00EF6D31"/>
    <w:rsid w:val="00EF6F16"/>
    <w:rsid w:val="00EF73F8"/>
    <w:rsid w:val="00EF7BEA"/>
    <w:rsid w:val="00F019D6"/>
    <w:rsid w:val="00F03AD9"/>
    <w:rsid w:val="00F04352"/>
    <w:rsid w:val="00F04577"/>
    <w:rsid w:val="00F046CF"/>
    <w:rsid w:val="00F04F41"/>
    <w:rsid w:val="00F06C94"/>
    <w:rsid w:val="00F10BE6"/>
    <w:rsid w:val="00F113B8"/>
    <w:rsid w:val="00F11514"/>
    <w:rsid w:val="00F121E9"/>
    <w:rsid w:val="00F12B1B"/>
    <w:rsid w:val="00F139A0"/>
    <w:rsid w:val="00F13C66"/>
    <w:rsid w:val="00F14C9C"/>
    <w:rsid w:val="00F1525E"/>
    <w:rsid w:val="00F1546E"/>
    <w:rsid w:val="00F155BF"/>
    <w:rsid w:val="00F15850"/>
    <w:rsid w:val="00F15C62"/>
    <w:rsid w:val="00F15EC9"/>
    <w:rsid w:val="00F2052A"/>
    <w:rsid w:val="00F21343"/>
    <w:rsid w:val="00F217F3"/>
    <w:rsid w:val="00F21ED0"/>
    <w:rsid w:val="00F2245E"/>
    <w:rsid w:val="00F22596"/>
    <w:rsid w:val="00F228F6"/>
    <w:rsid w:val="00F23520"/>
    <w:rsid w:val="00F25466"/>
    <w:rsid w:val="00F25D9A"/>
    <w:rsid w:val="00F26441"/>
    <w:rsid w:val="00F26DBE"/>
    <w:rsid w:val="00F32AED"/>
    <w:rsid w:val="00F3311C"/>
    <w:rsid w:val="00F3396C"/>
    <w:rsid w:val="00F3457B"/>
    <w:rsid w:val="00F349BB"/>
    <w:rsid w:val="00F34F48"/>
    <w:rsid w:val="00F3526F"/>
    <w:rsid w:val="00F36241"/>
    <w:rsid w:val="00F367AA"/>
    <w:rsid w:val="00F3793C"/>
    <w:rsid w:val="00F37FB7"/>
    <w:rsid w:val="00F40465"/>
    <w:rsid w:val="00F4158B"/>
    <w:rsid w:val="00F42756"/>
    <w:rsid w:val="00F42A7D"/>
    <w:rsid w:val="00F43F39"/>
    <w:rsid w:val="00F44BAC"/>
    <w:rsid w:val="00F45217"/>
    <w:rsid w:val="00F45281"/>
    <w:rsid w:val="00F46B6E"/>
    <w:rsid w:val="00F46CE1"/>
    <w:rsid w:val="00F47BF3"/>
    <w:rsid w:val="00F505E3"/>
    <w:rsid w:val="00F510CC"/>
    <w:rsid w:val="00F51689"/>
    <w:rsid w:val="00F5188A"/>
    <w:rsid w:val="00F51A31"/>
    <w:rsid w:val="00F51C1D"/>
    <w:rsid w:val="00F52516"/>
    <w:rsid w:val="00F52EE3"/>
    <w:rsid w:val="00F5370F"/>
    <w:rsid w:val="00F540E2"/>
    <w:rsid w:val="00F54287"/>
    <w:rsid w:val="00F552A6"/>
    <w:rsid w:val="00F55B92"/>
    <w:rsid w:val="00F55D82"/>
    <w:rsid w:val="00F56E64"/>
    <w:rsid w:val="00F60122"/>
    <w:rsid w:val="00F602BF"/>
    <w:rsid w:val="00F6060A"/>
    <w:rsid w:val="00F606F1"/>
    <w:rsid w:val="00F60C84"/>
    <w:rsid w:val="00F61804"/>
    <w:rsid w:val="00F62799"/>
    <w:rsid w:val="00F637D8"/>
    <w:rsid w:val="00F63F23"/>
    <w:rsid w:val="00F6432B"/>
    <w:rsid w:val="00F6447C"/>
    <w:rsid w:val="00F65486"/>
    <w:rsid w:val="00F659E5"/>
    <w:rsid w:val="00F65AB7"/>
    <w:rsid w:val="00F65AD6"/>
    <w:rsid w:val="00F65C74"/>
    <w:rsid w:val="00F662CF"/>
    <w:rsid w:val="00F66474"/>
    <w:rsid w:val="00F6661C"/>
    <w:rsid w:val="00F66CE1"/>
    <w:rsid w:val="00F66EF5"/>
    <w:rsid w:val="00F6797D"/>
    <w:rsid w:val="00F70EBE"/>
    <w:rsid w:val="00F72BB1"/>
    <w:rsid w:val="00F732DB"/>
    <w:rsid w:val="00F7331C"/>
    <w:rsid w:val="00F73B89"/>
    <w:rsid w:val="00F745A2"/>
    <w:rsid w:val="00F74A87"/>
    <w:rsid w:val="00F75361"/>
    <w:rsid w:val="00F76FF1"/>
    <w:rsid w:val="00F77195"/>
    <w:rsid w:val="00F774DA"/>
    <w:rsid w:val="00F77744"/>
    <w:rsid w:val="00F77A69"/>
    <w:rsid w:val="00F80ECB"/>
    <w:rsid w:val="00F81153"/>
    <w:rsid w:val="00F81778"/>
    <w:rsid w:val="00F8752F"/>
    <w:rsid w:val="00F906CC"/>
    <w:rsid w:val="00F90D77"/>
    <w:rsid w:val="00F91230"/>
    <w:rsid w:val="00F91263"/>
    <w:rsid w:val="00F91BD5"/>
    <w:rsid w:val="00F91FCF"/>
    <w:rsid w:val="00F920C0"/>
    <w:rsid w:val="00F9392F"/>
    <w:rsid w:val="00F94E7A"/>
    <w:rsid w:val="00F9501F"/>
    <w:rsid w:val="00F9545C"/>
    <w:rsid w:val="00F96034"/>
    <w:rsid w:val="00F972D8"/>
    <w:rsid w:val="00FA0EDF"/>
    <w:rsid w:val="00FA1179"/>
    <w:rsid w:val="00FA2A23"/>
    <w:rsid w:val="00FA3338"/>
    <w:rsid w:val="00FA3958"/>
    <w:rsid w:val="00FA43CD"/>
    <w:rsid w:val="00FA489C"/>
    <w:rsid w:val="00FA5E66"/>
    <w:rsid w:val="00FB0088"/>
    <w:rsid w:val="00FB0A6D"/>
    <w:rsid w:val="00FB266D"/>
    <w:rsid w:val="00FB32EA"/>
    <w:rsid w:val="00FB39E0"/>
    <w:rsid w:val="00FB4556"/>
    <w:rsid w:val="00FB5960"/>
    <w:rsid w:val="00FB5A4F"/>
    <w:rsid w:val="00FB5C84"/>
    <w:rsid w:val="00FB68AF"/>
    <w:rsid w:val="00FB770B"/>
    <w:rsid w:val="00FC05BC"/>
    <w:rsid w:val="00FC05D5"/>
    <w:rsid w:val="00FC1E63"/>
    <w:rsid w:val="00FC303F"/>
    <w:rsid w:val="00FC34EC"/>
    <w:rsid w:val="00FC370F"/>
    <w:rsid w:val="00FC3754"/>
    <w:rsid w:val="00FC382A"/>
    <w:rsid w:val="00FC48E1"/>
    <w:rsid w:val="00FC5738"/>
    <w:rsid w:val="00FC5AEA"/>
    <w:rsid w:val="00FC5CE4"/>
    <w:rsid w:val="00FC65BC"/>
    <w:rsid w:val="00FC7BE9"/>
    <w:rsid w:val="00FD0B18"/>
    <w:rsid w:val="00FD0BDB"/>
    <w:rsid w:val="00FD1FA3"/>
    <w:rsid w:val="00FD3DAE"/>
    <w:rsid w:val="00FD3E50"/>
    <w:rsid w:val="00FD4507"/>
    <w:rsid w:val="00FD66B2"/>
    <w:rsid w:val="00FD6FFA"/>
    <w:rsid w:val="00FE1200"/>
    <w:rsid w:val="00FE17FE"/>
    <w:rsid w:val="00FE2463"/>
    <w:rsid w:val="00FE2927"/>
    <w:rsid w:val="00FE393F"/>
    <w:rsid w:val="00FE3CF5"/>
    <w:rsid w:val="00FE40D6"/>
    <w:rsid w:val="00FE4328"/>
    <w:rsid w:val="00FE43A4"/>
    <w:rsid w:val="00FE7133"/>
    <w:rsid w:val="00FE7B79"/>
    <w:rsid w:val="00FF02AB"/>
    <w:rsid w:val="00FF241C"/>
    <w:rsid w:val="00FF2C24"/>
    <w:rsid w:val="00FF2C78"/>
    <w:rsid w:val="00FF4C41"/>
    <w:rsid w:val="00FF5CC7"/>
    <w:rsid w:val="00FF6AE3"/>
    <w:rsid w:val="00FF7217"/>
    <w:rsid w:val="00FF73B4"/>
    <w:rsid w:val="00FF775C"/>
    <w:rsid w:val="00FF792E"/>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62D3C3"/>
  <w15:docId w15:val="{D5F09046-B0B7-440A-A910-F190BC23D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3248DA"/>
    <w:pPr>
      <w:overflowPunct w:val="0"/>
      <w:spacing w:after="0" w:line="240" w:lineRule="auto"/>
    </w:pPr>
    <w:rPr>
      <w:rFonts w:ascii="Liberation Serif" w:eastAsia="WenQuanYi Micro Hei" w:hAnsi="Liberation Serif" w:cs="Lohit Devanagari"/>
      <w:color w:val="00000A"/>
      <w:sz w:val="24"/>
      <w:szCs w:val="24"/>
      <w:lang w:eastAsia="zh-CN" w:bidi="hi-IN"/>
    </w:rPr>
  </w:style>
  <w:style w:type="paragraph" w:styleId="10">
    <w:name w:val="heading 1"/>
    <w:basedOn w:val="a1"/>
    <w:next w:val="a1"/>
    <w:link w:val="11"/>
    <w:uiPriority w:val="9"/>
    <w:qFormat/>
    <w:rsid w:val="00924CEF"/>
    <w:pPr>
      <w:keepNext/>
      <w:keepLines/>
      <w:spacing w:before="480"/>
      <w:outlineLvl w:val="0"/>
    </w:pPr>
    <w:rPr>
      <w:rFonts w:asciiTheme="majorHAnsi" w:eastAsiaTheme="majorEastAsia" w:hAnsiTheme="majorHAnsi" w:cs="Mangal"/>
      <w:b/>
      <w:bCs/>
      <w:color w:val="365F91" w:themeColor="accent1" w:themeShade="BF"/>
      <w:sz w:val="28"/>
      <w:szCs w:val="25"/>
    </w:rPr>
  </w:style>
  <w:style w:type="paragraph" w:styleId="20">
    <w:name w:val="heading 2"/>
    <w:basedOn w:val="a1"/>
    <w:link w:val="21"/>
    <w:uiPriority w:val="9"/>
    <w:qFormat/>
    <w:rsid w:val="00EF2E48"/>
    <w:pPr>
      <w:overflowPunct/>
      <w:spacing w:before="100" w:beforeAutospacing="1" w:after="100" w:afterAutospacing="1"/>
      <w:outlineLvl w:val="1"/>
    </w:pPr>
    <w:rPr>
      <w:rFonts w:ascii="Times New Roman" w:eastAsia="Times New Roman" w:hAnsi="Times New Roman" w:cs="Times New Roman"/>
      <w:b/>
      <w:bCs/>
      <w:color w:val="auto"/>
      <w:sz w:val="36"/>
      <w:szCs w:val="36"/>
      <w:lang w:eastAsia="ru-RU" w:bidi="ar-SA"/>
    </w:rPr>
  </w:style>
  <w:style w:type="paragraph" w:styleId="30">
    <w:name w:val="heading 3"/>
    <w:basedOn w:val="a1"/>
    <w:next w:val="a1"/>
    <w:link w:val="31"/>
    <w:uiPriority w:val="9"/>
    <w:semiHidden/>
    <w:unhideWhenUsed/>
    <w:qFormat/>
    <w:rsid w:val="000F0279"/>
    <w:pPr>
      <w:keepNext/>
      <w:keepLines/>
      <w:overflowPunct/>
      <w:spacing w:before="40"/>
      <w:outlineLvl w:val="2"/>
    </w:pPr>
    <w:rPr>
      <w:rFonts w:asciiTheme="majorHAnsi" w:eastAsiaTheme="majorEastAsia" w:hAnsiTheme="majorHAnsi" w:cstheme="majorBidi"/>
      <w:color w:val="243F60" w:themeColor="accent1" w:themeShade="7F"/>
      <w:lang w:eastAsia="ru-RU" w:bidi="ar-SA"/>
    </w:rPr>
  </w:style>
  <w:style w:type="paragraph" w:styleId="4">
    <w:name w:val="heading 4"/>
    <w:basedOn w:val="a1"/>
    <w:next w:val="a1"/>
    <w:link w:val="40"/>
    <w:uiPriority w:val="9"/>
    <w:semiHidden/>
    <w:unhideWhenUsed/>
    <w:qFormat/>
    <w:rsid w:val="00CC3136"/>
    <w:pPr>
      <w:keepNext/>
      <w:keepLines/>
      <w:spacing w:before="200"/>
      <w:outlineLvl w:val="3"/>
    </w:pPr>
    <w:rPr>
      <w:rFonts w:asciiTheme="majorHAnsi" w:eastAsiaTheme="majorEastAsia" w:hAnsiTheme="majorHAnsi" w:cs="Mangal"/>
      <w:b/>
      <w:bCs/>
      <w:i/>
      <w:iCs/>
      <w:color w:val="4F81BD" w:themeColor="accent1"/>
      <w:szCs w:val="21"/>
    </w:rPr>
  </w:style>
  <w:style w:type="paragraph" w:styleId="51">
    <w:name w:val="heading 5"/>
    <w:basedOn w:val="a1"/>
    <w:next w:val="a1"/>
    <w:link w:val="52"/>
    <w:uiPriority w:val="9"/>
    <w:semiHidden/>
    <w:unhideWhenUsed/>
    <w:qFormat/>
    <w:rsid w:val="006E0EBE"/>
    <w:pPr>
      <w:keepNext/>
      <w:keepLines/>
      <w:spacing w:before="200"/>
      <w:outlineLvl w:val="4"/>
    </w:pPr>
    <w:rPr>
      <w:rFonts w:asciiTheme="majorHAnsi" w:eastAsiaTheme="majorEastAsia" w:hAnsiTheme="majorHAnsi" w:cs="Mangal"/>
      <w:color w:val="243F60" w:themeColor="accent1" w:themeShade="7F"/>
      <w:szCs w:val="21"/>
    </w:rPr>
  </w:style>
  <w:style w:type="paragraph" w:styleId="60">
    <w:name w:val="heading 6"/>
    <w:basedOn w:val="a1"/>
    <w:next w:val="a1"/>
    <w:link w:val="61"/>
    <w:uiPriority w:val="9"/>
    <w:semiHidden/>
    <w:unhideWhenUsed/>
    <w:qFormat/>
    <w:rsid w:val="00765DB1"/>
    <w:pPr>
      <w:keepNext/>
      <w:keepLines/>
      <w:spacing w:before="40"/>
      <w:outlineLvl w:val="5"/>
    </w:pPr>
    <w:rPr>
      <w:rFonts w:eastAsiaTheme="majorEastAsia" w:cstheme="majorBidi"/>
      <w:i/>
      <w:iCs/>
      <w:color w:val="595959" w:themeColor="text1" w:themeTint="A6"/>
    </w:rPr>
  </w:style>
  <w:style w:type="paragraph" w:styleId="7">
    <w:name w:val="heading 7"/>
    <w:basedOn w:val="a1"/>
    <w:next w:val="a1"/>
    <w:link w:val="70"/>
    <w:uiPriority w:val="9"/>
    <w:semiHidden/>
    <w:unhideWhenUsed/>
    <w:qFormat/>
    <w:rsid w:val="00765DB1"/>
    <w:pPr>
      <w:keepNext/>
      <w:keepLines/>
      <w:spacing w:before="40"/>
      <w:outlineLvl w:val="6"/>
    </w:pPr>
    <w:rPr>
      <w:rFonts w:eastAsiaTheme="majorEastAsia" w:cstheme="majorBidi"/>
      <w:color w:val="595959" w:themeColor="text1" w:themeTint="A6"/>
    </w:rPr>
  </w:style>
  <w:style w:type="paragraph" w:styleId="80">
    <w:name w:val="heading 8"/>
    <w:basedOn w:val="a1"/>
    <w:next w:val="a1"/>
    <w:link w:val="81"/>
    <w:uiPriority w:val="9"/>
    <w:semiHidden/>
    <w:unhideWhenUsed/>
    <w:qFormat/>
    <w:rsid w:val="00765DB1"/>
    <w:pPr>
      <w:keepNext/>
      <w:keepLines/>
      <w:outlineLvl w:val="7"/>
    </w:pPr>
    <w:rPr>
      <w:rFonts w:eastAsiaTheme="majorEastAsia" w:cstheme="majorBidi"/>
      <w:i/>
      <w:iCs/>
      <w:color w:val="272727" w:themeColor="text1" w:themeTint="D8"/>
    </w:rPr>
  </w:style>
  <w:style w:type="paragraph" w:styleId="90">
    <w:name w:val="heading 9"/>
    <w:basedOn w:val="a1"/>
    <w:next w:val="a1"/>
    <w:link w:val="91"/>
    <w:uiPriority w:val="9"/>
    <w:semiHidden/>
    <w:unhideWhenUsed/>
    <w:qFormat/>
    <w:rsid w:val="00765DB1"/>
    <w:pPr>
      <w:keepNext/>
      <w:keepLines/>
      <w:outlineLvl w:val="8"/>
    </w:pPr>
    <w:rPr>
      <w:rFonts w:eastAsiaTheme="majorEastAsia" w:cstheme="majorBidi"/>
      <w:color w:val="272727" w:themeColor="text1" w:themeTint="D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qFormat/>
    <w:rsid w:val="008A6C40"/>
    <w:rPr>
      <w:sz w:val="20"/>
    </w:rPr>
  </w:style>
  <w:style w:type="character" w:customStyle="1" w:styleId="21">
    <w:name w:val="Заголовок 2 Знак"/>
    <w:basedOn w:val="a2"/>
    <w:link w:val="20"/>
    <w:uiPriority w:val="9"/>
    <w:rsid w:val="00EF2E48"/>
    <w:rPr>
      <w:rFonts w:ascii="Times New Roman" w:eastAsia="Times New Roman" w:hAnsi="Times New Roman" w:cs="Times New Roman"/>
      <w:b/>
      <w:bCs/>
      <w:sz w:val="36"/>
      <w:szCs w:val="36"/>
      <w:lang w:eastAsia="ru-RU"/>
    </w:rPr>
  </w:style>
  <w:style w:type="table" w:styleId="a6">
    <w:name w:val="Table Grid"/>
    <w:basedOn w:val="a3"/>
    <w:uiPriority w:val="59"/>
    <w:rsid w:val="00A501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aliases w:val="маркированный,без абзаца,ПАРАГРАФ"/>
    <w:basedOn w:val="a1"/>
    <w:link w:val="a8"/>
    <w:qFormat/>
    <w:rsid w:val="00812595"/>
    <w:pPr>
      <w:ind w:left="720"/>
      <w:contextualSpacing/>
    </w:pPr>
    <w:rPr>
      <w:rFonts w:cs="Mangal"/>
      <w:szCs w:val="21"/>
    </w:rPr>
  </w:style>
  <w:style w:type="paragraph" w:styleId="a9">
    <w:name w:val="Balloon Text"/>
    <w:basedOn w:val="a1"/>
    <w:link w:val="aa"/>
    <w:uiPriority w:val="99"/>
    <w:semiHidden/>
    <w:unhideWhenUsed/>
    <w:rsid w:val="00516591"/>
    <w:rPr>
      <w:rFonts w:ascii="Tahoma" w:hAnsi="Tahoma" w:cs="Mangal"/>
      <w:sz w:val="16"/>
      <w:szCs w:val="14"/>
    </w:rPr>
  </w:style>
  <w:style w:type="character" w:customStyle="1" w:styleId="aa">
    <w:name w:val="Текст выноски Знак"/>
    <w:basedOn w:val="a2"/>
    <w:link w:val="a9"/>
    <w:uiPriority w:val="99"/>
    <w:semiHidden/>
    <w:rsid w:val="00516591"/>
    <w:rPr>
      <w:rFonts w:ascii="Tahoma" w:eastAsia="WenQuanYi Micro Hei" w:hAnsi="Tahoma" w:cs="Mangal"/>
      <w:color w:val="00000A"/>
      <w:sz w:val="16"/>
      <w:szCs w:val="14"/>
      <w:lang w:eastAsia="zh-CN" w:bidi="hi-IN"/>
    </w:rPr>
  </w:style>
  <w:style w:type="character" w:styleId="ab">
    <w:name w:val="Placeholder Text"/>
    <w:basedOn w:val="a2"/>
    <w:uiPriority w:val="99"/>
    <w:semiHidden/>
    <w:rsid w:val="001F71BF"/>
    <w:rPr>
      <w:color w:val="808080"/>
    </w:rPr>
  </w:style>
  <w:style w:type="character" w:customStyle="1" w:styleId="sw">
    <w:name w:val="sw"/>
    <w:basedOn w:val="a2"/>
    <w:rsid w:val="00A92D46"/>
  </w:style>
  <w:style w:type="character" w:styleId="ac">
    <w:name w:val="Hyperlink"/>
    <w:basedOn w:val="a2"/>
    <w:uiPriority w:val="99"/>
    <w:unhideWhenUsed/>
    <w:rsid w:val="00294C49"/>
    <w:rPr>
      <w:color w:val="0000FF" w:themeColor="hyperlink"/>
      <w:u w:val="single"/>
    </w:rPr>
  </w:style>
  <w:style w:type="paragraph" w:styleId="ad">
    <w:name w:val="Normal (Web)"/>
    <w:basedOn w:val="a1"/>
    <w:uiPriority w:val="99"/>
    <w:unhideWhenUsed/>
    <w:rsid w:val="00602ACD"/>
    <w:pPr>
      <w:overflowPunct/>
      <w:spacing w:before="100" w:beforeAutospacing="1" w:after="100" w:afterAutospacing="1"/>
    </w:pPr>
    <w:rPr>
      <w:rFonts w:ascii="Times New Roman" w:eastAsia="Times New Roman" w:hAnsi="Times New Roman" w:cs="Times New Roman"/>
      <w:color w:val="auto"/>
      <w:lang w:eastAsia="ru-RU" w:bidi="ar-SA"/>
    </w:rPr>
  </w:style>
  <w:style w:type="character" w:customStyle="1" w:styleId="SourceText">
    <w:name w:val="Source Text"/>
    <w:qFormat/>
    <w:rsid w:val="003446F9"/>
    <w:rPr>
      <w:rFonts w:ascii="Liberation Mono" w:eastAsia="Noto Sans Mono CJK SC" w:hAnsi="Liberation Mono" w:cs="Liberation Mono"/>
    </w:rPr>
  </w:style>
  <w:style w:type="character" w:styleId="ae">
    <w:name w:val="FollowedHyperlink"/>
    <w:basedOn w:val="a2"/>
    <w:uiPriority w:val="99"/>
    <w:semiHidden/>
    <w:unhideWhenUsed/>
    <w:rsid w:val="00007028"/>
    <w:rPr>
      <w:color w:val="800080" w:themeColor="followedHyperlink"/>
      <w:u w:val="single"/>
    </w:rPr>
  </w:style>
  <w:style w:type="paragraph" w:customStyle="1" w:styleId="Default">
    <w:name w:val="Default"/>
    <w:qFormat/>
    <w:rsid w:val="001D2BEF"/>
    <w:pPr>
      <w:suppressAutoHyphens/>
      <w:overflowPunct w:val="0"/>
      <w:spacing w:after="0" w:line="240" w:lineRule="auto"/>
    </w:pPr>
    <w:rPr>
      <w:rFonts w:ascii="Times New Roman" w:eastAsia="Droid Sans Fallback" w:hAnsi="Times New Roman" w:cs="Times New Roman"/>
      <w:color w:val="000000"/>
      <w:sz w:val="24"/>
      <w:szCs w:val="24"/>
      <w:lang w:eastAsia="zh-CN" w:bidi="hi-IN"/>
    </w:rPr>
  </w:style>
  <w:style w:type="character" w:customStyle="1" w:styleId="conference-title-link">
    <w:name w:val="conference-title-link"/>
    <w:basedOn w:val="a2"/>
    <w:rsid w:val="0076014C"/>
  </w:style>
  <w:style w:type="character" w:customStyle="1" w:styleId="css-96zuhp-word-diff">
    <w:name w:val="css-96zuhp-word-diff"/>
    <w:basedOn w:val="a2"/>
    <w:rsid w:val="003D5021"/>
  </w:style>
  <w:style w:type="character" w:customStyle="1" w:styleId="reference-accessdate">
    <w:name w:val="reference-accessdate"/>
    <w:basedOn w:val="a2"/>
    <w:rsid w:val="00C37770"/>
  </w:style>
  <w:style w:type="character" w:customStyle="1" w:styleId="nowrap">
    <w:name w:val="nowrap"/>
    <w:basedOn w:val="a2"/>
    <w:rsid w:val="00C37770"/>
  </w:style>
  <w:style w:type="paragraph" w:customStyle="1" w:styleId="TableContents">
    <w:name w:val="Table Contents"/>
    <w:basedOn w:val="a1"/>
    <w:rsid w:val="008D7BFB"/>
    <w:pPr>
      <w:suppressLineNumbers/>
      <w:suppressAutoHyphens/>
      <w:overflowPunct/>
    </w:pPr>
    <w:rPr>
      <w:rFonts w:eastAsia="Noto Sans CJK SC"/>
      <w:color w:val="auto"/>
      <w:kern w:val="2"/>
      <w:lang w:val="en-US"/>
    </w:rPr>
  </w:style>
  <w:style w:type="character" w:styleId="af">
    <w:name w:val="annotation reference"/>
    <w:basedOn w:val="a2"/>
    <w:uiPriority w:val="99"/>
    <w:semiHidden/>
    <w:unhideWhenUsed/>
    <w:rsid w:val="003E1815"/>
    <w:rPr>
      <w:sz w:val="16"/>
      <w:szCs w:val="16"/>
    </w:rPr>
  </w:style>
  <w:style w:type="paragraph" w:styleId="af0">
    <w:name w:val="annotation text"/>
    <w:basedOn w:val="a1"/>
    <w:link w:val="af1"/>
    <w:uiPriority w:val="99"/>
    <w:semiHidden/>
    <w:unhideWhenUsed/>
    <w:rsid w:val="003E1815"/>
    <w:rPr>
      <w:rFonts w:cs="Mangal"/>
      <w:sz w:val="20"/>
      <w:szCs w:val="18"/>
    </w:rPr>
  </w:style>
  <w:style w:type="character" w:customStyle="1" w:styleId="af1">
    <w:name w:val="Текст примечания Знак"/>
    <w:basedOn w:val="a2"/>
    <w:link w:val="af0"/>
    <w:uiPriority w:val="99"/>
    <w:semiHidden/>
    <w:rsid w:val="003E1815"/>
    <w:rPr>
      <w:rFonts w:ascii="Liberation Serif" w:eastAsia="WenQuanYi Micro Hei" w:hAnsi="Liberation Serif" w:cs="Mangal"/>
      <w:color w:val="00000A"/>
      <w:sz w:val="20"/>
      <w:szCs w:val="18"/>
      <w:lang w:eastAsia="zh-CN" w:bidi="hi-IN"/>
    </w:rPr>
  </w:style>
  <w:style w:type="paragraph" w:styleId="af2">
    <w:name w:val="annotation subject"/>
    <w:basedOn w:val="af0"/>
    <w:next w:val="af0"/>
    <w:link w:val="af3"/>
    <w:uiPriority w:val="99"/>
    <w:semiHidden/>
    <w:unhideWhenUsed/>
    <w:rsid w:val="003E1815"/>
    <w:rPr>
      <w:b/>
      <w:bCs/>
    </w:rPr>
  </w:style>
  <w:style w:type="character" w:customStyle="1" w:styleId="af3">
    <w:name w:val="Тема примечания Знак"/>
    <w:basedOn w:val="af1"/>
    <w:link w:val="af2"/>
    <w:uiPriority w:val="99"/>
    <w:semiHidden/>
    <w:rsid w:val="003E1815"/>
    <w:rPr>
      <w:rFonts w:ascii="Liberation Serif" w:eastAsia="WenQuanYi Micro Hei" w:hAnsi="Liberation Serif" w:cs="Mangal"/>
      <w:b/>
      <w:bCs/>
      <w:color w:val="00000A"/>
      <w:sz w:val="20"/>
      <w:szCs w:val="18"/>
      <w:lang w:eastAsia="zh-CN" w:bidi="hi-IN"/>
    </w:rPr>
  </w:style>
  <w:style w:type="paragraph" w:styleId="af4">
    <w:name w:val="Revision"/>
    <w:hidden/>
    <w:uiPriority w:val="99"/>
    <w:semiHidden/>
    <w:rsid w:val="003E1815"/>
    <w:pPr>
      <w:spacing w:after="0" w:line="240" w:lineRule="auto"/>
    </w:pPr>
    <w:rPr>
      <w:rFonts w:ascii="Liberation Serif" w:eastAsia="WenQuanYi Micro Hei" w:hAnsi="Liberation Serif" w:cs="Mangal"/>
      <w:color w:val="00000A"/>
      <w:sz w:val="24"/>
      <w:szCs w:val="21"/>
      <w:lang w:eastAsia="zh-CN" w:bidi="hi-IN"/>
    </w:rPr>
  </w:style>
  <w:style w:type="character" w:customStyle="1" w:styleId="selectedsentence">
    <w:name w:val="selected_sentence"/>
    <w:basedOn w:val="a2"/>
    <w:rsid w:val="00342D84"/>
  </w:style>
  <w:style w:type="character" w:customStyle="1" w:styleId="highlight">
    <w:name w:val="highlight"/>
    <w:basedOn w:val="a2"/>
    <w:rsid w:val="00342D84"/>
  </w:style>
  <w:style w:type="paragraph" w:styleId="af5">
    <w:name w:val="header"/>
    <w:basedOn w:val="a1"/>
    <w:link w:val="af6"/>
    <w:uiPriority w:val="99"/>
    <w:unhideWhenUsed/>
    <w:rsid w:val="0089166A"/>
    <w:pPr>
      <w:tabs>
        <w:tab w:val="center" w:pos="4677"/>
        <w:tab w:val="right" w:pos="9355"/>
      </w:tabs>
    </w:pPr>
    <w:rPr>
      <w:rFonts w:cs="Mangal"/>
      <w:szCs w:val="21"/>
    </w:rPr>
  </w:style>
  <w:style w:type="character" w:customStyle="1" w:styleId="af6">
    <w:name w:val="Верхний колонтитул Знак"/>
    <w:basedOn w:val="a2"/>
    <w:link w:val="af5"/>
    <w:uiPriority w:val="99"/>
    <w:rsid w:val="0089166A"/>
    <w:rPr>
      <w:rFonts w:ascii="Liberation Serif" w:eastAsia="WenQuanYi Micro Hei" w:hAnsi="Liberation Serif" w:cs="Mangal"/>
      <w:color w:val="00000A"/>
      <w:sz w:val="24"/>
      <w:szCs w:val="21"/>
      <w:lang w:eastAsia="zh-CN" w:bidi="hi-IN"/>
    </w:rPr>
  </w:style>
  <w:style w:type="paragraph" w:styleId="af7">
    <w:name w:val="footer"/>
    <w:basedOn w:val="a1"/>
    <w:link w:val="af8"/>
    <w:unhideWhenUsed/>
    <w:rsid w:val="0089166A"/>
    <w:pPr>
      <w:tabs>
        <w:tab w:val="center" w:pos="4677"/>
        <w:tab w:val="right" w:pos="9355"/>
      </w:tabs>
    </w:pPr>
    <w:rPr>
      <w:rFonts w:cs="Mangal"/>
      <w:szCs w:val="21"/>
    </w:rPr>
  </w:style>
  <w:style w:type="character" w:customStyle="1" w:styleId="af8">
    <w:name w:val="Нижний колонтитул Знак"/>
    <w:basedOn w:val="a2"/>
    <w:link w:val="af7"/>
    <w:rsid w:val="0089166A"/>
    <w:rPr>
      <w:rFonts w:ascii="Liberation Serif" w:eastAsia="WenQuanYi Micro Hei" w:hAnsi="Liberation Serif" w:cs="Mangal"/>
      <w:color w:val="00000A"/>
      <w:sz w:val="24"/>
      <w:szCs w:val="21"/>
      <w:lang w:eastAsia="zh-CN" w:bidi="hi-IN"/>
    </w:rPr>
  </w:style>
  <w:style w:type="character" w:customStyle="1" w:styleId="citation">
    <w:name w:val="citation"/>
    <w:basedOn w:val="a2"/>
    <w:rsid w:val="000A02A0"/>
  </w:style>
  <w:style w:type="character" w:customStyle="1" w:styleId="52">
    <w:name w:val="Заголовок 5 Знак"/>
    <w:basedOn w:val="a2"/>
    <w:link w:val="51"/>
    <w:uiPriority w:val="9"/>
    <w:semiHidden/>
    <w:rsid w:val="006E0EBE"/>
    <w:rPr>
      <w:rFonts w:asciiTheme="majorHAnsi" w:eastAsiaTheme="majorEastAsia" w:hAnsiTheme="majorHAnsi" w:cs="Mangal"/>
      <w:color w:val="243F60" w:themeColor="accent1" w:themeShade="7F"/>
      <w:sz w:val="24"/>
      <w:szCs w:val="21"/>
      <w:lang w:eastAsia="zh-CN" w:bidi="hi-IN"/>
    </w:rPr>
  </w:style>
  <w:style w:type="character" w:customStyle="1" w:styleId="11">
    <w:name w:val="Заголовок 1 Знак"/>
    <w:basedOn w:val="a2"/>
    <w:link w:val="10"/>
    <w:uiPriority w:val="9"/>
    <w:rsid w:val="00924CEF"/>
    <w:rPr>
      <w:rFonts w:asciiTheme="majorHAnsi" w:eastAsiaTheme="majorEastAsia" w:hAnsiTheme="majorHAnsi" w:cs="Mangal"/>
      <w:b/>
      <w:bCs/>
      <w:color w:val="365F91" w:themeColor="accent1" w:themeShade="BF"/>
      <w:sz w:val="28"/>
      <w:szCs w:val="25"/>
      <w:lang w:eastAsia="zh-CN" w:bidi="hi-IN"/>
    </w:rPr>
  </w:style>
  <w:style w:type="paragraph" w:styleId="HTML">
    <w:name w:val="HTML Preformatted"/>
    <w:basedOn w:val="a1"/>
    <w:link w:val="HTML0"/>
    <w:uiPriority w:val="99"/>
    <w:semiHidden/>
    <w:unhideWhenUsed/>
    <w:rsid w:val="006548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pPr>
    <w:rPr>
      <w:rFonts w:ascii="Courier New" w:eastAsia="Times New Roman" w:hAnsi="Courier New" w:cs="Courier New"/>
      <w:color w:val="auto"/>
      <w:sz w:val="20"/>
      <w:szCs w:val="20"/>
      <w:lang w:eastAsia="ru-RU" w:bidi="ar-SA"/>
    </w:rPr>
  </w:style>
  <w:style w:type="character" w:customStyle="1" w:styleId="HTML0">
    <w:name w:val="Стандартный HTML Знак"/>
    <w:basedOn w:val="a2"/>
    <w:link w:val="HTML"/>
    <w:uiPriority w:val="99"/>
    <w:semiHidden/>
    <w:rsid w:val="006548FE"/>
    <w:rPr>
      <w:rFonts w:ascii="Courier New" w:eastAsia="Times New Roman" w:hAnsi="Courier New" w:cs="Courier New"/>
      <w:sz w:val="20"/>
      <w:szCs w:val="20"/>
      <w:lang w:eastAsia="ru-RU"/>
    </w:rPr>
  </w:style>
  <w:style w:type="character" w:customStyle="1" w:styleId="y2iqfc">
    <w:name w:val="y2iqfc"/>
    <w:basedOn w:val="a2"/>
    <w:rsid w:val="006548FE"/>
  </w:style>
  <w:style w:type="table" w:styleId="-5">
    <w:name w:val="Light List Accent 5"/>
    <w:basedOn w:val="a3"/>
    <w:uiPriority w:val="61"/>
    <w:rsid w:val="00561D16"/>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40">
    <w:name w:val="Заголовок 4 Знак"/>
    <w:basedOn w:val="a2"/>
    <w:link w:val="4"/>
    <w:uiPriority w:val="9"/>
    <w:semiHidden/>
    <w:rsid w:val="00CC3136"/>
    <w:rPr>
      <w:rFonts w:asciiTheme="majorHAnsi" w:eastAsiaTheme="majorEastAsia" w:hAnsiTheme="majorHAnsi" w:cs="Mangal"/>
      <w:b/>
      <w:bCs/>
      <w:i/>
      <w:iCs/>
      <w:color w:val="4F81BD" w:themeColor="accent1"/>
      <w:sz w:val="24"/>
      <w:szCs w:val="21"/>
      <w:lang w:eastAsia="zh-CN" w:bidi="hi-IN"/>
    </w:rPr>
  </w:style>
  <w:style w:type="character" w:styleId="af9">
    <w:name w:val="Emphasis"/>
    <w:basedOn w:val="a2"/>
    <w:uiPriority w:val="20"/>
    <w:qFormat/>
    <w:rsid w:val="00CC3136"/>
    <w:rPr>
      <w:i/>
      <w:iCs/>
    </w:rPr>
  </w:style>
  <w:style w:type="paragraph" w:styleId="12">
    <w:name w:val="toc 1"/>
    <w:basedOn w:val="a1"/>
    <w:next w:val="a1"/>
    <w:autoRedefine/>
    <w:uiPriority w:val="39"/>
    <w:unhideWhenUsed/>
    <w:rsid w:val="0076797B"/>
    <w:pPr>
      <w:tabs>
        <w:tab w:val="left" w:pos="426"/>
        <w:tab w:val="right" w:leader="dot" w:pos="9678"/>
      </w:tabs>
      <w:overflowPunct/>
      <w:jc w:val="both"/>
    </w:pPr>
    <w:rPr>
      <w:rFonts w:ascii="Times New Roman" w:eastAsia="Times New Roman" w:hAnsi="Times New Roman" w:cs="Times New Roman"/>
      <w:b/>
      <w:bCs/>
      <w:caps/>
      <w:noProof/>
      <w:color w:val="auto"/>
      <w:sz w:val="28"/>
      <w:szCs w:val="28"/>
      <w:lang w:eastAsia="ru-RU" w:bidi="ar-SA"/>
    </w:rPr>
  </w:style>
  <w:style w:type="paragraph" w:styleId="22">
    <w:name w:val="toc 2"/>
    <w:basedOn w:val="a1"/>
    <w:next w:val="a1"/>
    <w:autoRedefine/>
    <w:uiPriority w:val="39"/>
    <w:unhideWhenUsed/>
    <w:rsid w:val="002A039A"/>
    <w:pPr>
      <w:tabs>
        <w:tab w:val="left" w:pos="426"/>
        <w:tab w:val="right" w:leader="dot" w:pos="9678"/>
      </w:tabs>
      <w:overflowPunct/>
      <w:jc w:val="both"/>
    </w:pPr>
    <w:rPr>
      <w:rFonts w:ascii="Times New Roman" w:eastAsia="Times New Roman" w:hAnsi="Times New Roman" w:cs="Times New Roman"/>
      <w:noProof/>
      <w:color w:val="auto"/>
      <w:sz w:val="28"/>
      <w:szCs w:val="28"/>
      <w:lang w:eastAsia="ru-RU" w:bidi="ar-SA"/>
    </w:rPr>
  </w:style>
  <w:style w:type="paragraph" w:styleId="afa">
    <w:name w:val="TOC Heading"/>
    <w:basedOn w:val="10"/>
    <w:next w:val="a1"/>
    <w:uiPriority w:val="39"/>
    <w:unhideWhenUsed/>
    <w:qFormat/>
    <w:rsid w:val="00804BEC"/>
    <w:pPr>
      <w:overflowPunct/>
      <w:spacing w:line="276" w:lineRule="auto"/>
      <w:outlineLvl w:val="9"/>
    </w:pPr>
    <w:rPr>
      <w:rFonts w:cstheme="majorBidi"/>
      <w:szCs w:val="28"/>
      <w:lang w:eastAsia="ru-RU" w:bidi="ar-SA"/>
    </w:rPr>
  </w:style>
  <w:style w:type="character" w:customStyle="1" w:styleId="afb">
    <w:name w:val="Нет"/>
    <w:rsid w:val="007F163D"/>
  </w:style>
  <w:style w:type="character" w:customStyle="1" w:styleId="spelle">
    <w:name w:val="spelle"/>
    <w:rsid w:val="000F4278"/>
  </w:style>
  <w:style w:type="character" w:customStyle="1" w:styleId="Hyperlink0">
    <w:name w:val="Hyperlink.0"/>
    <w:basedOn w:val="afb"/>
    <w:rsid w:val="000F4278"/>
    <w:rPr>
      <w:rFonts w:ascii="Times New Roman" w:eastAsia="Times New Roman" w:hAnsi="Times New Roman" w:cs="Times New Roman"/>
      <w:sz w:val="28"/>
      <w:szCs w:val="28"/>
      <w:lang w:val="ru-RU"/>
    </w:rPr>
  </w:style>
  <w:style w:type="character" w:customStyle="1" w:styleId="31">
    <w:name w:val="Заголовок 3 Знак"/>
    <w:basedOn w:val="a2"/>
    <w:link w:val="30"/>
    <w:uiPriority w:val="9"/>
    <w:semiHidden/>
    <w:rsid w:val="000F0279"/>
    <w:rPr>
      <w:rFonts w:asciiTheme="majorHAnsi" w:eastAsiaTheme="majorEastAsia" w:hAnsiTheme="majorHAnsi" w:cstheme="majorBidi"/>
      <w:color w:val="243F60" w:themeColor="accent1" w:themeShade="7F"/>
      <w:sz w:val="24"/>
      <w:szCs w:val="24"/>
      <w:lang w:eastAsia="ru-RU"/>
    </w:rPr>
  </w:style>
  <w:style w:type="table" w:customStyle="1" w:styleId="TableNormal">
    <w:name w:val="Table Normal"/>
    <w:uiPriority w:val="2"/>
    <w:qFormat/>
    <w:rsid w:val="000F0279"/>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paragraph" w:customStyle="1" w:styleId="afc">
    <w:name w:val="Колонтитулы"/>
    <w:rsid w:val="000F0279"/>
    <w:pPr>
      <w:pBdr>
        <w:top w:val="nil"/>
        <w:left w:val="nil"/>
        <w:bottom w:val="nil"/>
        <w:right w:val="nil"/>
        <w:between w:val="nil"/>
        <w:bar w:val="nil"/>
      </w:pBdr>
      <w:tabs>
        <w:tab w:val="right" w:pos="9020"/>
      </w:tabs>
      <w:spacing w:after="0" w:line="240" w:lineRule="auto"/>
    </w:pPr>
    <w:rPr>
      <w:rFonts w:ascii="Helvetica Neue" w:eastAsia="Arial Unicode MS" w:hAnsi="Helvetica Neue" w:cs="Arial Unicode MS"/>
      <w:color w:val="000000"/>
      <w:sz w:val="24"/>
      <w:szCs w:val="24"/>
      <w:bdr w:val="nil"/>
      <w:lang w:eastAsia="ru-RU"/>
    </w:rPr>
  </w:style>
  <w:style w:type="numbering" w:customStyle="1" w:styleId="2">
    <w:name w:val="Импортированный стиль 2"/>
    <w:rsid w:val="000F0279"/>
    <w:pPr>
      <w:numPr>
        <w:numId w:val="7"/>
      </w:numPr>
    </w:pPr>
  </w:style>
  <w:style w:type="numbering" w:customStyle="1" w:styleId="9">
    <w:name w:val="Импортированный стиль 9"/>
    <w:rsid w:val="000F0279"/>
    <w:pPr>
      <w:numPr>
        <w:numId w:val="8"/>
      </w:numPr>
    </w:pPr>
  </w:style>
  <w:style w:type="numbering" w:customStyle="1" w:styleId="1">
    <w:name w:val="Импортированный стиль 1"/>
    <w:rsid w:val="000F0279"/>
    <w:pPr>
      <w:numPr>
        <w:numId w:val="9"/>
      </w:numPr>
    </w:pPr>
  </w:style>
  <w:style w:type="numbering" w:customStyle="1" w:styleId="3">
    <w:name w:val="Импортированный стиль 3"/>
    <w:rsid w:val="000F0279"/>
    <w:pPr>
      <w:numPr>
        <w:numId w:val="10"/>
      </w:numPr>
    </w:pPr>
  </w:style>
  <w:style w:type="numbering" w:customStyle="1" w:styleId="a">
    <w:name w:val="Пункты"/>
    <w:rsid w:val="000F0279"/>
    <w:pPr>
      <w:numPr>
        <w:numId w:val="11"/>
      </w:numPr>
    </w:pPr>
  </w:style>
  <w:style w:type="numbering" w:customStyle="1" w:styleId="5">
    <w:name w:val="Импортированный стиль 5"/>
    <w:rsid w:val="000F0279"/>
    <w:pPr>
      <w:numPr>
        <w:numId w:val="12"/>
      </w:numPr>
    </w:pPr>
  </w:style>
  <w:style w:type="numbering" w:customStyle="1" w:styleId="50">
    <w:name w:val="Импортированный стиль 5.0"/>
    <w:rsid w:val="000F0279"/>
    <w:pPr>
      <w:numPr>
        <w:numId w:val="13"/>
      </w:numPr>
    </w:pPr>
  </w:style>
  <w:style w:type="numbering" w:customStyle="1" w:styleId="6">
    <w:name w:val="Импортированный стиль 6"/>
    <w:rsid w:val="000F0279"/>
    <w:pPr>
      <w:numPr>
        <w:numId w:val="14"/>
      </w:numPr>
    </w:pPr>
  </w:style>
  <w:style w:type="character" w:customStyle="1" w:styleId="Hyperlink1">
    <w:name w:val="Hyperlink.1"/>
    <w:basedOn w:val="afb"/>
    <w:rsid w:val="000F0279"/>
    <w:rPr>
      <w:rFonts w:ascii="Times New Roman" w:eastAsia="Times New Roman" w:hAnsi="Times New Roman" w:cs="Times New Roman"/>
      <w:color w:val="0000FF"/>
      <w:sz w:val="28"/>
      <w:szCs w:val="28"/>
      <w:u w:val="single" w:color="0000FF"/>
      <w:lang w:val="en-US"/>
      <w14:textOutline w14:w="0" w14:cap="rnd" w14:cmpd="sng" w14:algn="ctr">
        <w14:noFill/>
        <w14:prstDash w14:val="solid"/>
        <w14:bevel/>
      </w14:textOutline>
    </w:rPr>
  </w:style>
  <w:style w:type="numbering" w:customStyle="1" w:styleId="8">
    <w:name w:val="Импортированный стиль 8"/>
    <w:rsid w:val="000F0279"/>
    <w:pPr>
      <w:numPr>
        <w:numId w:val="15"/>
      </w:numPr>
    </w:pPr>
  </w:style>
  <w:style w:type="character" w:customStyle="1" w:styleId="Hyperlink2">
    <w:name w:val="Hyperlink.2"/>
    <w:basedOn w:val="afb"/>
    <w:rsid w:val="000F0279"/>
    <w:rPr>
      <w:rFonts w:ascii="Times New Roman" w:eastAsia="Times New Roman" w:hAnsi="Times New Roman" w:cs="Times New Roman"/>
      <w:color w:val="0000FF"/>
      <w:sz w:val="28"/>
      <w:szCs w:val="28"/>
      <w:u w:val="single" w:color="0000FF"/>
      <w14:textOutline w14:w="0" w14:cap="rnd" w14:cmpd="sng" w14:algn="ctr">
        <w14:noFill/>
        <w14:prstDash w14:val="solid"/>
        <w14:bevel/>
      </w14:textOutline>
    </w:rPr>
  </w:style>
  <w:style w:type="paragraph" w:styleId="afd">
    <w:name w:val="No Spacing"/>
    <w:rsid w:val="000F0279"/>
    <w:pPr>
      <w:pBdr>
        <w:top w:val="nil"/>
        <w:left w:val="nil"/>
        <w:bottom w:val="nil"/>
        <w:right w:val="nil"/>
        <w:between w:val="nil"/>
        <w:bar w:val="nil"/>
      </w:pBdr>
    </w:pPr>
    <w:rPr>
      <w:rFonts w:ascii="Calibri" w:eastAsia="Arial Unicode MS" w:hAnsi="Calibri" w:cs="Arial Unicode MS"/>
      <w:color w:val="000000"/>
      <w:u w:color="000000"/>
      <w:bdr w:val="nil"/>
      <w:lang w:val="en-US" w:eastAsia="ru-RU"/>
    </w:rPr>
  </w:style>
  <w:style w:type="numbering" w:customStyle="1" w:styleId="a0">
    <w:name w:val="С числами"/>
    <w:rsid w:val="000F0279"/>
    <w:pPr>
      <w:numPr>
        <w:numId w:val="16"/>
      </w:numPr>
    </w:pPr>
  </w:style>
  <w:style w:type="paragraph" w:styleId="afe">
    <w:name w:val="Body Text"/>
    <w:link w:val="aff"/>
    <w:rsid w:val="000F0279"/>
    <w:pPr>
      <w:pBdr>
        <w:top w:val="nil"/>
        <w:left w:val="nil"/>
        <w:bottom w:val="nil"/>
        <w:right w:val="nil"/>
        <w:between w:val="nil"/>
        <w:bar w:val="nil"/>
      </w:pBdr>
    </w:pPr>
    <w:rPr>
      <w:rFonts w:ascii="Helvetica Neue" w:eastAsia="Arial Unicode MS" w:hAnsi="Helvetica Neue" w:cs="Arial Unicode MS"/>
      <w:color w:val="000000"/>
      <w:u w:color="000000"/>
      <w:bdr w:val="nil"/>
      <w:lang w:val="en-US" w:eastAsia="ru-RU"/>
    </w:rPr>
  </w:style>
  <w:style w:type="character" w:customStyle="1" w:styleId="aff">
    <w:name w:val="Основной текст Знак"/>
    <w:basedOn w:val="a2"/>
    <w:link w:val="afe"/>
    <w:rsid w:val="000F0279"/>
    <w:rPr>
      <w:rFonts w:ascii="Helvetica Neue" w:eastAsia="Arial Unicode MS" w:hAnsi="Helvetica Neue" w:cs="Arial Unicode MS"/>
      <w:color w:val="000000"/>
      <w:u w:color="000000"/>
      <w:bdr w:val="nil"/>
      <w:lang w:val="en-US" w:eastAsia="ru-RU"/>
    </w:rPr>
  </w:style>
  <w:style w:type="paragraph" w:customStyle="1" w:styleId="Aff0">
    <w:name w:val="По умолчанию A"/>
    <w:rsid w:val="000F0279"/>
    <w:pPr>
      <w:pBdr>
        <w:top w:val="nil"/>
        <w:left w:val="nil"/>
        <w:bottom w:val="nil"/>
        <w:right w:val="nil"/>
        <w:between w:val="nil"/>
        <w:bar w:val="nil"/>
      </w:pBdr>
    </w:pPr>
    <w:rPr>
      <w:rFonts w:ascii="Helvetica Neue" w:eastAsia="Arial Unicode MS" w:hAnsi="Helvetica Neue" w:cs="Arial Unicode MS"/>
      <w:color w:val="000000"/>
      <w:u w:color="000000"/>
      <w:bdr w:val="nil"/>
      <w:lang w:eastAsia="ru-RU"/>
    </w:rPr>
  </w:style>
  <w:style w:type="character" w:customStyle="1" w:styleId="aff1">
    <w:name w:val="Ссылка"/>
    <w:rsid w:val="000F0279"/>
    <w:rPr>
      <w:color w:val="0000FF"/>
      <w:u w:val="single" w:color="0000FF"/>
      <w14:textOutline w14:w="0" w14:cap="rnd" w14:cmpd="sng" w14:algn="ctr">
        <w14:noFill/>
        <w14:prstDash w14:val="solid"/>
        <w14:bevel/>
      </w14:textOutline>
    </w:rPr>
  </w:style>
  <w:style w:type="character" w:customStyle="1" w:styleId="Hyperlink3">
    <w:name w:val="Hyperlink.3"/>
    <w:basedOn w:val="aff1"/>
    <w:rsid w:val="000F0279"/>
    <w:rPr>
      <w:color w:val="000000"/>
      <w:u w:val="none" w:color="0C7DBB"/>
      <w14:textOutline w14:w="0" w14:cap="rnd" w14:cmpd="sng" w14:algn="ctr">
        <w14:noFill/>
        <w14:prstDash w14:val="solid"/>
        <w14:bevel/>
      </w14:textOutline>
    </w:rPr>
  </w:style>
  <w:style w:type="character" w:customStyle="1" w:styleId="Hyperlink4">
    <w:name w:val="Hyperlink.4"/>
    <w:basedOn w:val="afb"/>
    <w:rsid w:val="000F0279"/>
    <w:rPr>
      <w:u w:color="222222"/>
    </w:rPr>
  </w:style>
  <w:style w:type="paragraph" w:customStyle="1" w:styleId="aff2">
    <w:name w:val="Темная надпись"/>
    <w:rsid w:val="000F0279"/>
    <w:pPr>
      <w:pBdr>
        <w:top w:val="nil"/>
        <w:left w:val="nil"/>
        <w:bottom w:val="nil"/>
        <w:right w:val="nil"/>
        <w:between w:val="nil"/>
        <w:bar w:val="nil"/>
      </w:pBdr>
      <w:spacing w:after="0" w:line="240" w:lineRule="auto"/>
      <w:jc w:val="center"/>
    </w:pPr>
    <w:rPr>
      <w:rFonts w:ascii="Helvetica Neue" w:eastAsia="Arial Unicode MS" w:hAnsi="Helvetica Neue" w:cs="Arial Unicode MS"/>
      <w:color w:val="000000"/>
      <w:sz w:val="24"/>
      <w:szCs w:val="24"/>
      <w:bdr w:val="nil"/>
      <w:lang w:eastAsia="ru-RU"/>
    </w:rPr>
  </w:style>
  <w:style w:type="paragraph" w:styleId="32">
    <w:name w:val="toc 3"/>
    <w:basedOn w:val="a1"/>
    <w:next w:val="a1"/>
    <w:autoRedefine/>
    <w:uiPriority w:val="39"/>
    <w:unhideWhenUsed/>
    <w:rsid w:val="000F0279"/>
    <w:pPr>
      <w:overflowPunct/>
      <w:ind w:left="440"/>
    </w:pPr>
    <w:rPr>
      <w:rFonts w:asciiTheme="minorHAnsi" w:eastAsia="Times New Roman" w:hAnsiTheme="minorHAnsi" w:cs="Times New Roman"/>
      <w:i/>
      <w:iCs/>
      <w:color w:val="auto"/>
      <w:sz w:val="20"/>
      <w:szCs w:val="20"/>
      <w:lang w:eastAsia="ru-RU" w:bidi="ar-SA"/>
    </w:rPr>
  </w:style>
  <w:style w:type="paragraph" w:styleId="41">
    <w:name w:val="toc 4"/>
    <w:basedOn w:val="a1"/>
    <w:next w:val="a1"/>
    <w:autoRedefine/>
    <w:uiPriority w:val="39"/>
    <w:unhideWhenUsed/>
    <w:rsid w:val="000F0279"/>
    <w:pPr>
      <w:overflowPunct/>
      <w:ind w:left="660"/>
    </w:pPr>
    <w:rPr>
      <w:rFonts w:asciiTheme="minorHAnsi" w:eastAsia="Times New Roman" w:hAnsiTheme="minorHAnsi" w:cs="Times New Roman"/>
      <w:color w:val="auto"/>
      <w:sz w:val="18"/>
      <w:szCs w:val="18"/>
      <w:lang w:eastAsia="ru-RU" w:bidi="ar-SA"/>
    </w:rPr>
  </w:style>
  <w:style w:type="paragraph" w:styleId="53">
    <w:name w:val="toc 5"/>
    <w:basedOn w:val="a1"/>
    <w:next w:val="a1"/>
    <w:autoRedefine/>
    <w:uiPriority w:val="39"/>
    <w:unhideWhenUsed/>
    <w:rsid w:val="000F0279"/>
    <w:pPr>
      <w:overflowPunct/>
      <w:ind w:left="880"/>
    </w:pPr>
    <w:rPr>
      <w:rFonts w:asciiTheme="minorHAnsi" w:eastAsia="Times New Roman" w:hAnsiTheme="minorHAnsi" w:cs="Times New Roman"/>
      <w:color w:val="auto"/>
      <w:sz w:val="18"/>
      <w:szCs w:val="18"/>
      <w:lang w:eastAsia="ru-RU" w:bidi="ar-SA"/>
    </w:rPr>
  </w:style>
  <w:style w:type="paragraph" w:styleId="62">
    <w:name w:val="toc 6"/>
    <w:basedOn w:val="a1"/>
    <w:next w:val="a1"/>
    <w:autoRedefine/>
    <w:uiPriority w:val="39"/>
    <w:unhideWhenUsed/>
    <w:rsid w:val="000F0279"/>
    <w:pPr>
      <w:overflowPunct/>
      <w:ind w:left="1100"/>
    </w:pPr>
    <w:rPr>
      <w:rFonts w:asciiTheme="minorHAnsi" w:eastAsia="Times New Roman" w:hAnsiTheme="minorHAnsi" w:cs="Times New Roman"/>
      <w:color w:val="auto"/>
      <w:sz w:val="18"/>
      <w:szCs w:val="18"/>
      <w:lang w:eastAsia="ru-RU" w:bidi="ar-SA"/>
    </w:rPr>
  </w:style>
  <w:style w:type="paragraph" w:styleId="71">
    <w:name w:val="toc 7"/>
    <w:basedOn w:val="a1"/>
    <w:next w:val="a1"/>
    <w:autoRedefine/>
    <w:uiPriority w:val="39"/>
    <w:unhideWhenUsed/>
    <w:rsid w:val="000F0279"/>
    <w:pPr>
      <w:overflowPunct/>
      <w:ind w:left="1320"/>
    </w:pPr>
    <w:rPr>
      <w:rFonts w:asciiTheme="minorHAnsi" w:eastAsia="Times New Roman" w:hAnsiTheme="minorHAnsi" w:cs="Times New Roman"/>
      <w:color w:val="auto"/>
      <w:sz w:val="18"/>
      <w:szCs w:val="18"/>
      <w:lang w:eastAsia="ru-RU" w:bidi="ar-SA"/>
    </w:rPr>
  </w:style>
  <w:style w:type="paragraph" w:styleId="82">
    <w:name w:val="toc 8"/>
    <w:basedOn w:val="a1"/>
    <w:next w:val="a1"/>
    <w:autoRedefine/>
    <w:uiPriority w:val="39"/>
    <w:unhideWhenUsed/>
    <w:rsid w:val="000F0279"/>
    <w:pPr>
      <w:overflowPunct/>
      <w:ind w:left="1540"/>
    </w:pPr>
    <w:rPr>
      <w:rFonts w:asciiTheme="minorHAnsi" w:eastAsia="Times New Roman" w:hAnsiTheme="minorHAnsi" w:cs="Times New Roman"/>
      <w:color w:val="auto"/>
      <w:sz w:val="18"/>
      <w:szCs w:val="18"/>
      <w:lang w:eastAsia="ru-RU" w:bidi="ar-SA"/>
    </w:rPr>
  </w:style>
  <w:style w:type="paragraph" w:styleId="92">
    <w:name w:val="toc 9"/>
    <w:basedOn w:val="a1"/>
    <w:next w:val="a1"/>
    <w:autoRedefine/>
    <w:uiPriority w:val="39"/>
    <w:unhideWhenUsed/>
    <w:rsid w:val="000F0279"/>
    <w:pPr>
      <w:overflowPunct/>
      <w:ind w:left="1760"/>
    </w:pPr>
    <w:rPr>
      <w:rFonts w:asciiTheme="minorHAnsi" w:eastAsia="Times New Roman" w:hAnsiTheme="minorHAnsi" w:cs="Times New Roman"/>
      <w:color w:val="auto"/>
      <w:sz w:val="18"/>
      <w:szCs w:val="18"/>
      <w:lang w:eastAsia="ru-RU" w:bidi="ar-SA"/>
    </w:rPr>
  </w:style>
  <w:style w:type="character" w:customStyle="1" w:styleId="a8">
    <w:name w:val="Абзац списка Знак"/>
    <w:aliases w:val="маркированный Знак,без абзаца Знак,ПАРАГРАФ Знак"/>
    <w:link w:val="a7"/>
    <w:rsid w:val="000F0279"/>
    <w:rPr>
      <w:rFonts w:ascii="Liberation Serif" w:eastAsia="WenQuanYi Micro Hei" w:hAnsi="Liberation Serif" w:cs="Mangal"/>
      <w:color w:val="00000A"/>
      <w:sz w:val="24"/>
      <w:szCs w:val="21"/>
      <w:lang w:eastAsia="zh-CN" w:bidi="hi-IN"/>
    </w:rPr>
  </w:style>
  <w:style w:type="paragraph" w:customStyle="1" w:styleId="western">
    <w:name w:val="western"/>
    <w:basedOn w:val="a1"/>
    <w:semiHidden/>
    <w:rsid w:val="000F0279"/>
    <w:pPr>
      <w:overflowPunct/>
      <w:spacing w:before="100" w:beforeAutospacing="1" w:after="100" w:afterAutospacing="1"/>
    </w:pPr>
    <w:rPr>
      <w:rFonts w:ascii="Times New Roman" w:eastAsia="Times New Roman" w:hAnsi="Times New Roman" w:cs="Times New Roman"/>
      <w:color w:val="auto"/>
      <w:lang w:eastAsia="ru-RU" w:bidi="ar-SA"/>
    </w:rPr>
  </w:style>
  <w:style w:type="character" w:customStyle="1" w:styleId="cjzogc">
    <w:name w:val="cjzogc"/>
    <w:basedOn w:val="a2"/>
    <w:rsid w:val="000F0279"/>
  </w:style>
  <w:style w:type="character" w:customStyle="1" w:styleId="13">
    <w:name w:val="Неразрешенное упоминание1"/>
    <w:basedOn w:val="a2"/>
    <w:uiPriority w:val="99"/>
    <w:semiHidden/>
    <w:unhideWhenUsed/>
    <w:rsid w:val="000F0279"/>
    <w:rPr>
      <w:color w:val="605E5C"/>
      <w:shd w:val="clear" w:color="auto" w:fill="E1DFDD"/>
    </w:rPr>
  </w:style>
  <w:style w:type="paragraph" w:styleId="aff3">
    <w:name w:val="Intense Quote"/>
    <w:basedOn w:val="a1"/>
    <w:next w:val="a1"/>
    <w:link w:val="aff4"/>
    <w:uiPriority w:val="30"/>
    <w:qFormat/>
    <w:rsid w:val="000F0279"/>
    <w:pPr>
      <w:pBdr>
        <w:top w:val="single" w:sz="4" w:space="10" w:color="365F91" w:themeColor="accent1" w:themeShade="BF"/>
        <w:bottom w:val="single" w:sz="4" w:space="10" w:color="365F91" w:themeColor="accent1" w:themeShade="BF"/>
      </w:pBdr>
      <w:overflowPunct/>
      <w:spacing w:before="360" w:after="360"/>
      <w:ind w:left="864" w:right="864"/>
      <w:jc w:val="center"/>
    </w:pPr>
    <w:rPr>
      <w:rFonts w:ascii="Times New Roman" w:eastAsia="Times New Roman" w:hAnsi="Times New Roman" w:cs="Times New Roman"/>
      <w:i/>
      <w:iCs/>
      <w:color w:val="365F91" w:themeColor="accent1" w:themeShade="BF"/>
      <w:lang w:eastAsia="ru-RU" w:bidi="ar-SA"/>
    </w:rPr>
  </w:style>
  <w:style w:type="character" w:customStyle="1" w:styleId="aff4">
    <w:name w:val="Выделенная цитата Знак"/>
    <w:basedOn w:val="a2"/>
    <w:link w:val="aff3"/>
    <w:uiPriority w:val="30"/>
    <w:rsid w:val="000F0279"/>
    <w:rPr>
      <w:rFonts w:ascii="Times New Roman" w:eastAsia="Times New Roman" w:hAnsi="Times New Roman" w:cs="Times New Roman"/>
      <w:i/>
      <w:iCs/>
      <w:color w:val="365F91" w:themeColor="accent1" w:themeShade="BF"/>
      <w:sz w:val="24"/>
      <w:szCs w:val="24"/>
      <w:lang w:eastAsia="ru-RU"/>
    </w:rPr>
  </w:style>
  <w:style w:type="character" w:customStyle="1" w:styleId="23">
    <w:name w:val="Неразрешенное упоминание2"/>
    <w:basedOn w:val="a2"/>
    <w:uiPriority w:val="99"/>
    <w:semiHidden/>
    <w:unhideWhenUsed/>
    <w:rsid w:val="00A038DC"/>
    <w:rPr>
      <w:color w:val="605E5C"/>
      <w:shd w:val="clear" w:color="auto" w:fill="E1DFDD"/>
    </w:rPr>
  </w:style>
  <w:style w:type="character" w:customStyle="1" w:styleId="61">
    <w:name w:val="Заголовок 6 Знак"/>
    <w:basedOn w:val="a2"/>
    <w:link w:val="60"/>
    <w:uiPriority w:val="9"/>
    <w:semiHidden/>
    <w:rsid w:val="00765DB1"/>
    <w:rPr>
      <w:rFonts w:ascii="Liberation Serif" w:eastAsiaTheme="majorEastAsia" w:hAnsi="Liberation Serif" w:cstheme="majorBidi"/>
      <w:i/>
      <w:iCs/>
      <w:color w:val="595959" w:themeColor="text1" w:themeTint="A6"/>
      <w:sz w:val="24"/>
      <w:szCs w:val="24"/>
      <w:lang w:eastAsia="zh-CN" w:bidi="hi-IN"/>
    </w:rPr>
  </w:style>
  <w:style w:type="character" w:customStyle="1" w:styleId="70">
    <w:name w:val="Заголовок 7 Знак"/>
    <w:basedOn w:val="a2"/>
    <w:link w:val="7"/>
    <w:uiPriority w:val="9"/>
    <w:semiHidden/>
    <w:rsid w:val="00765DB1"/>
    <w:rPr>
      <w:rFonts w:ascii="Liberation Serif" w:eastAsiaTheme="majorEastAsia" w:hAnsi="Liberation Serif" w:cstheme="majorBidi"/>
      <w:color w:val="595959" w:themeColor="text1" w:themeTint="A6"/>
      <w:sz w:val="24"/>
      <w:szCs w:val="24"/>
      <w:lang w:eastAsia="zh-CN" w:bidi="hi-IN"/>
    </w:rPr>
  </w:style>
  <w:style w:type="character" w:customStyle="1" w:styleId="81">
    <w:name w:val="Заголовок 8 Знак"/>
    <w:basedOn w:val="a2"/>
    <w:link w:val="80"/>
    <w:uiPriority w:val="9"/>
    <w:semiHidden/>
    <w:rsid w:val="00765DB1"/>
    <w:rPr>
      <w:rFonts w:ascii="Liberation Serif" w:eastAsiaTheme="majorEastAsia" w:hAnsi="Liberation Serif" w:cstheme="majorBidi"/>
      <w:i/>
      <w:iCs/>
      <w:color w:val="272727" w:themeColor="text1" w:themeTint="D8"/>
      <w:sz w:val="24"/>
      <w:szCs w:val="24"/>
      <w:lang w:eastAsia="zh-CN" w:bidi="hi-IN"/>
    </w:rPr>
  </w:style>
  <w:style w:type="character" w:customStyle="1" w:styleId="91">
    <w:name w:val="Заголовок 9 Знак"/>
    <w:basedOn w:val="a2"/>
    <w:link w:val="90"/>
    <w:uiPriority w:val="9"/>
    <w:semiHidden/>
    <w:rsid w:val="00765DB1"/>
    <w:rPr>
      <w:rFonts w:ascii="Liberation Serif" w:eastAsiaTheme="majorEastAsia" w:hAnsi="Liberation Serif" w:cstheme="majorBidi"/>
      <w:color w:val="272727" w:themeColor="text1" w:themeTint="D8"/>
      <w:sz w:val="24"/>
      <w:szCs w:val="24"/>
      <w:lang w:eastAsia="zh-CN" w:bidi="hi-IN"/>
    </w:rPr>
  </w:style>
  <w:style w:type="paragraph" w:styleId="aff5">
    <w:name w:val="Title"/>
    <w:basedOn w:val="a1"/>
    <w:next w:val="a1"/>
    <w:link w:val="aff6"/>
    <w:uiPriority w:val="10"/>
    <w:qFormat/>
    <w:rsid w:val="00765DB1"/>
    <w:pPr>
      <w:spacing w:after="80"/>
      <w:contextualSpacing/>
    </w:pPr>
    <w:rPr>
      <w:rFonts w:asciiTheme="majorHAnsi" w:eastAsiaTheme="majorEastAsia" w:hAnsiTheme="majorHAnsi" w:cstheme="majorBidi"/>
      <w:spacing w:val="-10"/>
      <w:kern w:val="28"/>
      <w:sz w:val="56"/>
      <w:szCs w:val="56"/>
    </w:rPr>
  </w:style>
  <w:style w:type="character" w:customStyle="1" w:styleId="aff6">
    <w:name w:val="Заголовок Знак"/>
    <w:basedOn w:val="a2"/>
    <w:link w:val="aff5"/>
    <w:uiPriority w:val="10"/>
    <w:rsid w:val="00765DB1"/>
    <w:rPr>
      <w:rFonts w:asciiTheme="majorHAnsi" w:eastAsiaTheme="majorEastAsia" w:hAnsiTheme="majorHAnsi" w:cstheme="majorBidi"/>
      <w:color w:val="00000A"/>
      <w:spacing w:val="-10"/>
      <w:kern w:val="28"/>
      <w:sz w:val="56"/>
      <w:szCs w:val="56"/>
      <w:lang w:eastAsia="zh-CN" w:bidi="hi-IN"/>
    </w:rPr>
  </w:style>
  <w:style w:type="paragraph" w:styleId="aff7">
    <w:name w:val="Subtitle"/>
    <w:basedOn w:val="a1"/>
    <w:next w:val="a1"/>
    <w:link w:val="aff8"/>
    <w:uiPriority w:val="11"/>
    <w:qFormat/>
    <w:rsid w:val="00765DB1"/>
    <w:pPr>
      <w:numPr>
        <w:ilvl w:val="1"/>
      </w:numPr>
    </w:pPr>
    <w:rPr>
      <w:rFonts w:eastAsiaTheme="majorEastAsia" w:cstheme="majorBidi"/>
      <w:color w:val="595959" w:themeColor="text1" w:themeTint="A6"/>
      <w:spacing w:val="15"/>
      <w:sz w:val="28"/>
      <w:szCs w:val="28"/>
    </w:rPr>
  </w:style>
  <w:style w:type="character" w:customStyle="1" w:styleId="aff8">
    <w:name w:val="Подзаголовок Знак"/>
    <w:basedOn w:val="a2"/>
    <w:link w:val="aff7"/>
    <w:uiPriority w:val="11"/>
    <w:rsid w:val="00765DB1"/>
    <w:rPr>
      <w:rFonts w:ascii="Liberation Serif" w:eastAsiaTheme="majorEastAsia" w:hAnsi="Liberation Serif" w:cstheme="majorBidi"/>
      <w:color w:val="595959" w:themeColor="text1" w:themeTint="A6"/>
      <w:spacing w:val="15"/>
      <w:sz w:val="28"/>
      <w:szCs w:val="28"/>
      <w:lang w:eastAsia="zh-CN" w:bidi="hi-IN"/>
    </w:rPr>
  </w:style>
  <w:style w:type="paragraph" w:styleId="24">
    <w:name w:val="Quote"/>
    <w:basedOn w:val="a1"/>
    <w:next w:val="a1"/>
    <w:link w:val="25"/>
    <w:uiPriority w:val="29"/>
    <w:qFormat/>
    <w:rsid w:val="00765DB1"/>
    <w:pPr>
      <w:spacing w:before="160"/>
      <w:jc w:val="center"/>
    </w:pPr>
    <w:rPr>
      <w:i/>
      <w:iCs/>
      <w:color w:val="404040" w:themeColor="text1" w:themeTint="BF"/>
    </w:rPr>
  </w:style>
  <w:style w:type="character" w:customStyle="1" w:styleId="25">
    <w:name w:val="Цитата 2 Знак"/>
    <w:basedOn w:val="a2"/>
    <w:link w:val="24"/>
    <w:uiPriority w:val="29"/>
    <w:rsid w:val="00765DB1"/>
    <w:rPr>
      <w:rFonts w:ascii="Liberation Serif" w:eastAsia="WenQuanYi Micro Hei" w:hAnsi="Liberation Serif" w:cs="Lohit Devanagari"/>
      <w:i/>
      <w:iCs/>
      <w:color w:val="404040" w:themeColor="text1" w:themeTint="BF"/>
      <w:sz w:val="24"/>
      <w:szCs w:val="24"/>
      <w:lang w:eastAsia="zh-CN" w:bidi="hi-IN"/>
    </w:rPr>
  </w:style>
  <w:style w:type="character" w:styleId="aff9">
    <w:name w:val="Intense Emphasis"/>
    <w:basedOn w:val="a2"/>
    <w:uiPriority w:val="21"/>
    <w:qFormat/>
    <w:rsid w:val="00765DB1"/>
    <w:rPr>
      <w:i/>
      <w:iCs/>
      <w:color w:val="365F91" w:themeColor="accent1" w:themeShade="BF"/>
    </w:rPr>
  </w:style>
  <w:style w:type="character" w:styleId="affa">
    <w:name w:val="Intense Reference"/>
    <w:basedOn w:val="a2"/>
    <w:uiPriority w:val="32"/>
    <w:qFormat/>
    <w:rsid w:val="00765DB1"/>
    <w:rPr>
      <w:b/>
      <w:bCs/>
      <w:smallCaps/>
      <w:color w:val="365F91" w:themeColor="accent1" w:themeShade="BF"/>
      <w:spacing w:val="5"/>
    </w:rPr>
  </w:style>
  <w:style w:type="paragraph" w:customStyle="1" w:styleId="TableParagraph">
    <w:name w:val="Table Paragraph"/>
    <w:basedOn w:val="a1"/>
    <w:uiPriority w:val="1"/>
    <w:qFormat/>
    <w:rsid w:val="004720E5"/>
    <w:pPr>
      <w:widowControl w:val="0"/>
      <w:overflowPunct/>
      <w:autoSpaceDE w:val="0"/>
      <w:autoSpaceDN w:val="0"/>
      <w:spacing w:before="15" w:line="136" w:lineRule="exact"/>
      <w:ind w:left="111"/>
    </w:pPr>
    <w:rPr>
      <w:rFonts w:ascii="Times New Roman" w:eastAsia="Times New Roman" w:hAnsi="Times New Roman" w:cs="Times New Roman"/>
      <w:color w:val="auto"/>
      <w:sz w:val="22"/>
      <w:szCs w:val="22"/>
      <w:lang w:val="en-US" w:eastAsia="en-US" w:bidi="ar-SA"/>
    </w:rPr>
  </w:style>
  <w:style w:type="character" w:customStyle="1" w:styleId="tlid-translation">
    <w:name w:val="tlid-translation"/>
    <w:basedOn w:val="a2"/>
    <w:rsid w:val="00E716A8"/>
  </w:style>
  <w:style w:type="character" w:customStyle="1" w:styleId="fmybhe">
    <w:name w:val="fmybhe"/>
    <w:basedOn w:val="a2"/>
    <w:rsid w:val="009742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82966">
      <w:bodyDiv w:val="1"/>
      <w:marLeft w:val="0"/>
      <w:marRight w:val="0"/>
      <w:marTop w:val="0"/>
      <w:marBottom w:val="0"/>
      <w:divBdr>
        <w:top w:val="none" w:sz="0" w:space="0" w:color="auto"/>
        <w:left w:val="none" w:sz="0" w:space="0" w:color="auto"/>
        <w:bottom w:val="none" w:sz="0" w:space="0" w:color="auto"/>
        <w:right w:val="none" w:sz="0" w:space="0" w:color="auto"/>
      </w:divBdr>
    </w:div>
    <w:div w:id="16011026">
      <w:bodyDiv w:val="1"/>
      <w:marLeft w:val="0"/>
      <w:marRight w:val="0"/>
      <w:marTop w:val="0"/>
      <w:marBottom w:val="0"/>
      <w:divBdr>
        <w:top w:val="none" w:sz="0" w:space="0" w:color="auto"/>
        <w:left w:val="none" w:sz="0" w:space="0" w:color="auto"/>
        <w:bottom w:val="none" w:sz="0" w:space="0" w:color="auto"/>
        <w:right w:val="none" w:sz="0" w:space="0" w:color="auto"/>
      </w:divBdr>
    </w:div>
    <w:div w:id="29229135">
      <w:bodyDiv w:val="1"/>
      <w:marLeft w:val="0"/>
      <w:marRight w:val="0"/>
      <w:marTop w:val="0"/>
      <w:marBottom w:val="0"/>
      <w:divBdr>
        <w:top w:val="none" w:sz="0" w:space="0" w:color="auto"/>
        <w:left w:val="none" w:sz="0" w:space="0" w:color="auto"/>
        <w:bottom w:val="none" w:sz="0" w:space="0" w:color="auto"/>
        <w:right w:val="none" w:sz="0" w:space="0" w:color="auto"/>
      </w:divBdr>
    </w:div>
    <w:div w:id="36778585">
      <w:bodyDiv w:val="1"/>
      <w:marLeft w:val="0"/>
      <w:marRight w:val="0"/>
      <w:marTop w:val="0"/>
      <w:marBottom w:val="0"/>
      <w:divBdr>
        <w:top w:val="none" w:sz="0" w:space="0" w:color="auto"/>
        <w:left w:val="none" w:sz="0" w:space="0" w:color="auto"/>
        <w:bottom w:val="none" w:sz="0" w:space="0" w:color="auto"/>
        <w:right w:val="none" w:sz="0" w:space="0" w:color="auto"/>
      </w:divBdr>
    </w:div>
    <w:div w:id="37165098">
      <w:bodyDiv w:val="1"/>
      <w:marLeft w:val="0"/>
      <w:marRight w:val="0"/>
      <w:marTop w:val="0"/>
      <w:marBottom w:val="0"/>
      <w:divBdr>
        <w:top w:val="none" w:sz="0" w:space="0" w:color="auto"/>
        <w:left w:val="none" w:sz="0" w:space="0" w:color="auto"/>
        <w:bottom w:val="none" w:sz="0" w:space="0" w:color="auto"/>
        <w:right w:val="none" w:sz="0" w:space="0" w:color="auto"/>
      </w:divBdr>
    </w:div>
    <w:div w:id="55933424">
      <w:bodyDiv w:val="1"/>
      <w:marLeft w:val="0"/>
      <w:marRight w:val="0"/>
      <w:marTop w:val="0"/>
      <w:marBottom w:val="0"/>
      <w:divBdr>
        <w:top w:val="none" w:sz="0" w:space="0" w:color="auto"/>
        <w:left w:val="none" w:sz="0" w:space="0" w:color="auto"/>
        <w:bottom w:val="none" w:sz="0" w:space="0" w:color="auto"/>
        <w:right w:val="none" w:sz="0" w:space="0" w:color="auto"/>
      </w:divBdr>
    </w:div>
    <w:div w:id="57483757">
      <w:bodyDiv w:val="1"/>
      <w:marLeft w:val="0"/>
      <w:marRight w:val="0"/>
      <w:marTop w:val="0"/>
      <w:marBottom w:val="0"/>
      <w:divBdr>
        <w:top w:val="none" w:sz="0" w:space="0" w:color="auto"/>
        <w:left w:val="none" w:sz="0" w:space="0" w:color="auto"/>
        <w:bottom w:val="none" w:sz="0" w:space="0" w:color="auto"/>
        <w:right w:val="none" w:sz="0" w:space="0" w:color="auto"/>
      </w:divBdr>
    </w:div>
    <w:div w:id="61366801">
      <w:bodyDiv w:val="1"/>
      <w:marLeft w:val="0"/>
      <w:marRight w:val="0"/>
      <w:marTop w:val="0"/>
      <w:marBottom w:val="0"/>
      <w:divBdr>
        <w:top w:val="none" w:sz="0" w:space="0" w:color="auto"/>
        <w:left w:val="none" w:sz="0" w:space="0" w:color="auto"/>
        <w:bottom w:val="none" w:sz="0" w:space="0" w:color="auto"/>
        <w:right w:val="none" w:sz="0" w:space="0" w:color="auto"/>
      </w:divBdr>
    </w:div>
    <w:div w:id="62219196">
      <w:bodyDiv w:val="1"/>
      <w:marLeft w:val="0"/>
      <w:marRight w:val="0"/>
      <w:marTop w:val="0"/>
      <w:marBottom w:val="0"/>
      <w:divBdr>
        <w:top w:val="none" w:sz="0" w:space="0" w:color="auto"/>
        <w:left w:val="none" w:sz="0" w:space="0" w:color="auto"/>
        <w:bottom w:val="none" w:sz="0" w:space="0" w:color="auto"/>
        <w:right w:val="none" w:sz="0" w:space="0" w:color="auto"/>
      </w:divBdr>
    </w:div>
    <w:div w:id="62341188">
      <w:bodyDiv w:val="1"/>
      <w:marLeft w:val="0"/>
      <w:marRight w:val="0"/>
      <w:marTop w:val="0"/>
      <w:marBottom w:val="0"/>
      <w:divBdr>
        <w:top w:val="none" w:sz="0" w:space="0" w:color="auto"/>
        <w:left w:val="none" w:sz="0" w:space="0" w:color="auto"/>
        <w:bottom w:val="none" w:sz="0" w:space="0" w:color="auto"/>
        <w:right w:val="none" w:sz="0" w:space="0" w:color="auto"/>
      </w:divBdr>
    </w:div>
    <w:div w:id="63721994">
      <w:bodyDiv w:val="1"/>
      <w:marLeft w:val="0"/>
      <w:marRight w:val="0"/>
      <w:marTop w:val="0"/>
      <w:marBottom w:val="0"/>
      <w:divBdr>
        <w:top w:val="none" w:sz="0" w:space="0" w:color="auto"/>
        <w:left w:val="none" w:sz="0" w:space="0" w:color="auto"/>
        <w:bottom w:val="none" w:sz="0" w:space="0" w:color="auto"/>
        <w:right w:val="none" w:sz="0" w:space="0" w:color="auto"/>
      </w:divBdr>
    </w:div>
    <w:div w:id="65497590">
      <w:bodyDiv w:val="1"/>
      <w:marLeft w:val="0"/>
      <w:marRight w:val="0"/>
      <w:marTop w:val="0"/>
      <w:marBottom w:val="0"/>
      <w:divBdr>
        <w:top w:val="none" w:sz="0" w:space="0" w:color="auto"/>
        <w:left w:val="none" w:sz="0" w:space="0" w:color="auto"/>
        <w:bottom w:val="none" w:sz="0" w:space="0" w:color="auto"/>
        <w:right w:val="none" w:sz="0" w:space="0" w:color="auto"/>
      </w:divBdr>
    </w:div>
    <w:div w:id="73672295">
      <w:bodyDiv w:val="1"/>
      <w:marLeft w:val="0"/>
      <w:marRight w:val="0"/>
      <w:marTop w:val="0"/>
      <w:marBottom w:val="0"/>
      <w:divBdr>
        <w:top w:val="none" w:sz="0" w:space="0" w:color="auto"/>
        <w:left w:val="none" w:sz="0" w:space="0" w:color="auto"/>
        <w:bottom w:val="none" w:sz="0" w:space="0" w:color="auto"/>
        <w:right w:val="none" w:sz="0" w:space="0" w:color="auto"/>
      </w:divBdr>
      <w:divsChild>
        <w:div w:id="349767083">
          <w:marLeft w:val="0"/>
          <w:marRight w:val="0"/>
          <w:marTop w:val="0"/>
          <w:marBottom w:val="0"/>
          <w:divBdr>
            <w:top w:val="none" w:sz="0" w:space="0" w:color="auto"/>
            <w:left w:val="none" w:sz="0" w:space="0" w:color="auto"/>
            <w:bottom w:val="none" w:sz="0" w:space="0" w:color="auto"/>
            <w:right w:val="none" w:sz="0" w:space="0" w:color="auto"/>
          </w:divBdr>
          <w:divsChild>
            <w:div w:id="165370496">
              <w:marLeft w:val="0"/>
              <w:marRight w:val="0"/>
              <w:marTop w:val="0"/>
              <w:marBottom w:val="0"/>
              <w:divBdr>
                <w:top w:val="none" w:sz="0" w:space="0" w:color="auto"/>
                <w:left w:val="none" w:sz="0" w:space="0" w:color="auto"/>
                <w:bottom w:val="none" w:sz="0" w:space="0" w:color="auto"/>
                <w:right w:val="none" w:sz="0" w:space="0" w:color="auto"/>
              </w:divBdr>
              <w:divsChild>
                <w:div w:id="3094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61747">
      <w:bodyDiv w:val="1"/>
      <w:marLeft w:val="0"/>
      <w:marRight w:val="0"/>
      <w:marTop w:val="0"/>
      <w:marBottom w:val="0"/>
      <w:divBdr>
        <w:top w:val="none" w:sz="0" w:space="0" w:color="auto"/>
        <w:left w:val="none" w:sz="0" w:space="0" w:color="auto"/>
        <w:bottom w:val="none" w:sz="0" w:space="0" w:color="auto"/>
        <w:right w:val="none" w:sz="0" w:space="0" w:color="auto"/>
      </w:divBdr>
    </w:div>
    <w:div w:id="75592541">
      <w:bodyDiv w:val="1"/>
      <w:marLeft w:val="0"/>
      <w:marRight w:val="0"/>
      <w:marTop w:val="0"/>
      <w:marBottom w:val="0"/>
      <w:divBdr>
        <w:top w:val="none" w:sz="0" w:space="0" w:color="auto"/>
        <w:left w:val="none" w:sz="0" w:space="0" w:color="auto"/>
        <w:bottom w:val="none" w:sz="0" w:space="0" w:color="auto"/>
        <w:right w:val="none" w:sz="0" w:space="0" w:color="auto"/>
      </w:divBdr>
    </w:div>
    <w:div w:id="75785909">
      <w:bodyDiv w:val="1"/>
      <w:marLeft w:val="0"/>
      <w:marRight w:val="0"/>
      <w:marTop w:val="0"/>
      <w:marBottom w:val="0"/>
      <w:divBdr>
        <w:top w:val="none" w:sz="0" w:space="0" w:color="auto"/>
        <w:left w:val="none" w:sz="0" w:space="0" w:color="auto"/>
        <w:bottom w:val="none" w:sz="0" w:space="0" w:color="auto"/>
        <w:right w:val="none" w:sz="0" w:space="0" w:color="auto"/>
      </w:divBdr>
    </w:div>
    <w:div w:id="92822497">
      <w:bodyDiv w:val="1"/>
      <w:marLeft w:val="0"/>
      <w:marRight w:val="0"/>
      <w:marTop w:val="0"/>
      <w:marBottom w:val="0"/>
      <w:divBdr>
        <w:top w:val="none" w:sz="0" w:space="0" w:color="auto"/>
        <w:left w:val="none" w:sz="0" w:space="0" w:color="auto"/>
        <w:bottom w:val="none" w:sz="0" w:space="0" w:color="auto"/>
        <w:right w:val="none" w:sz="0" w:space="0" w:color="auto"/>
      </w:divBdr>
    </w:div>
    <w:div w:id="93132421">
      <w:bodyDiv w:val="1"/>
      <w:marLeft w:val="0"/>
      <w:marRight w:val="0"/>
      <w:marTop w:val="0"/>
      <w:marBottom w:val="0"/>
      <w:divBdr>
        <w:top w:val="none" w:sz="0" w:space="0" w:color="auto"/>
        <w:left w:val="none" w:sz="0" w:space="0" w:color="auto"/>
        <w:bottom w:val="none" w:sz="0" w:space="0" w:color="auto"/>
        <w:right w:val="none" w:sz="0" w:space="0" w:color="auto"/>
      </w:divBdr>
    </w:div>
    <w:div w:id="98910868">
      <w:bodyDiv w:val="1"/>
      <w:marLeft w:val="0"/>
      <w:marRight w:val="0"/>
      <w:marTop w:val="0"/>
      <w:marBottom w:val="0"/>
      <w:divBdr>
        <w:top w:val="none" w:sz="0" w:space="0" w:color="auto"/>
        <w:left w:val="none" w:sz="0" w:space="0" w:color="auto"/>
        <w:bottom w:val="none" w:sz="0" w:space="0" w:color="auto"/>
        <w:right w:val="none" w:sz="0" w:space="0" w:color="auto"/>
      </w:divBdr>
    </w:div>
    <w:div w:id="109280984">
      <w:bodyDiv w:val="1"/>
      <w:marLeft w:val="0"/>
      <w:marRight w:val="0"/>
      <w:marTop w:val="0"/>
      <w:marBottom w:val="0"/>
      <w:divBdr>
        <w:top w:val="none" w:sz="0" w:space="0" w:color="auto"/>
        <w:left w:val="none" w:sz="0" w:space="0" w:color="auto"/>
        <w:bottom w:val="none" w:sz="0" w:space="0" w:color="auto"/>
        <w:right w:val="none" w:sz="0" w:space="0" w:color="auto"/>
      </w:divBdr>
    </w:div>
    <w:div w:id="111478802">
      <w:bodyDiv w:val="1"/>
      <w:marLeft w:val="0"/>
      <w:marRight w:val="0"/>
      <w:marTop w:val="0"/>
      <w:marBottom w:val="0"/>
      <w:divBdr>
        <w:top w:val="none" w:sz="0" w:space="0" w:color="auto"/>
        <w:left w:val="none" w:sz="0" w:space="0" w:color="auto"/>
        <w:bottom w:val="none" w:sz="0" w:space="0" w:color="auto"/>
        <w:right w:val="none" w:sz="0" w:space="0" w:color="auto"/>
      </w:divBdr>
    </w:div>
    <w:div w:id="114838492">
      <w:bodyDiv w:val="1"/>
      <w:marLeft w:val="0"/>
      <w:marRight w:val="0"/>
      <w:marTop w:val="0"/>
      <w:marBottom w:val="0"/>
      <w:divBdr>
        <w:top w:val="none" w:sz="0" w:space="0" w:color="auto"/>
        <w:left w:val="none" w:sz="0" w:space="0" w:color="auto"/>
        <w:bottom w:val="none" w:sz="0" w:space="0" w:color="auto"/>
        <w:right w:val="none" w:sz="0" w:space="0" w:color="auto"/>
      </w:divBdr>
    </w:div>
    <w:div w:id="118646202">
      <w:bodyDiv w:val="1"/>
      <w:marLeft w:val="0"/>
      <w:marRight w:val="0"/>
      <w:marTop w:val="0"/>
      <w:marBottom w:val="0"/>
      <w:divBdr>
        <w:top w:val="none" w:sz="0" w:space="0" w:color="auto"/>
        <w:left w:val="none" w:sz="0" w:space="0" w:color="auto"/>
        <w:bottom w:val="none" w:sz="0" w:space="0" w:color="auto"/>
        <w:right w:val="none" w:sz="0" w:space="0" w:color="auto"/>
      </w:divBdr>
    </w:div>
    <w:div w:id="125051623">
      <w:bodyDiv w:val="1"/>
      <w:marLeft w:val="0"/>
      <w:marRight w:val="0"/>
      <w:marTop w:val="0"/>
      <w:marBottom w:val="0"/>
      <w:divBdr>
        <w:top w:val="none" w:sz="0" w:space="0" w:color="auto"/>
        <w:left w:val="none" w:sz="0" w:space="0" w:color="auto"/>
        <w:bottom w:val="none" w:sz="0" w:space="0" w:color="auto"/>
        <w:right w:val="none" w:sz="0" w:space="0" w:color="auto"/>
      </w:divBdr>
    </w:div>
    <w:div w:id="125589306">
      <w:bodyDiv w:val="1"/>
      <w:marLeft w:val="0"/>
      <w:marRight w:val="0"/>
      <w:marTop w:val="0"/>
      <w:marBottom w:val="0"/>
      <w:divBdr>
        <w:top w:val="none" w:sz="0" w:space="0" w:color="auto"/>
        <w:left w:val="none" w:sz="0" w:space="0" w:color="auto"/>
        <w:bottom w:val="none" w:sz="0" w:space="0" w:color="auto"/>
        <w:right w:val="none" w:sz="0" w:space="0" w:color="auto"/>
      </w:divBdr>
      <w:divsChild>
        <w:div w:id="618991120">
          <w:marLeft w:val="0"/>
          <w:marRight w:val="0"/>
          <w:marTop w:val="0"/>
          <w:marBottom w:val="0"/>
          <w:divBdr>
            <w:top w:val="none" w:sz="0" w:space="0" w:color="auto"/>
            <w:left w:val="none" w:sz="0" w:space="0" w:color="auto"/>
            <w:bottom w:val="none" w:sz="0" w:space="0" w:color="auto"/>
            <w:right w:val="none" w:sz="0" w:space="0" w:color="auto"/>
          </w:divBdr>
          <w:divsChild>
            <w:div w:id="47146976">
              <w:marLeft w:val="0"/>
              <w:marRight w:val="0"/>
              <w:marTop w:val="0"/>
              <w:marBottom w:val="0"/>
              <w:divBdr>
                <w:top w:val="none" w:sz="0" w:space="0" w:color="auto"/>
                <w:left w:val="none" w:sz="0" w:space="0" w:color="auto"/>
                <w:bottom w:val="none" w:sz="0" w:space="0" w:color="auto"/>
                <w:right w:val="none" w:sz="0" w:space="0" w:color="auto"/>
              </w:divBdr>
              <w:divsChild>
                <w:div w:id="129036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60896">
      <w:bodyDiv w:val="1"/>
      <w:marLeft w:val="0"/>
      <w:marRight w:val="0"/>
      <w:marTop w:val="0"/>
      <w:marBottom w:val="0"/>
      <w:divBdr>
        <w:top w:val="none" w:sz="0" w:space="0" w:color="auto"/>
        <w:left w:val="none" w:sz="0" w:space="0" w:color="auto"/>
        <w:bottom w:val="none" w:sz="0" w:space="0" w:color="auto"/>
        <w:right w:val="none" w:sz="0" w:space="0" w:color="auto"/>
      </w:divBdr>
    </w:div>
    <w:div w:id="130296346">
      <w:bodyDiv w:val="1"/>
      <w:marLeft w:val="0"/>
      <w:marRight w:val="0"/>
      <w:marTop w:val="0"/>
      <w:marBottom w:val="0"/>
      <w:divBdr>
        <w:top w:val="none" w:sz="0" w:space="0" w:color="auto"/>
        <w:left w:val="none" w:sz="0" w:space="0" w:color="auto"/>
        <w:bottom w:val="none" w:sz="0" w:space="0" w:color="auto"/>
        <w:right w:val="none" w:sz="0" w:space="0" w:color="auto"/>
      </w:divBdr>
    </w:div>
    <w:div w:id="130632595">
      <w:bodyDiv w:val="1"/>
      <w:marLeft w:val="0"/>
      <w:marRight w:val="0"/>
      <w:marTop w:val="0"/>
      <w:marBottom w:val="0"/>
      <w:divBdr>
        <w:top w:val="none" w:sz="0" w:space="0" w:color="auto"/>
        <w:left w:val="none" w:sz="0" w:space="0" w:color="auto"/>
        <w:bottom w:val="none" w:sz="0" w:space="0" w:color="auto"/>
        <w:right w:val="none" w:sz="0" w:space="0" w:color="auto"/>
      </w:divBdr>
    </w:div>
    <w:div w:id="135804318">
      <w:bodyDiv w:val="1"/>
      <w:marLeft w:val="0"/>
      <w:marRight w:val="0"/>
      <w:marTop w:val="0"/>
      <w:marBottom w:val="0"/>
      <w:divBdr>
        <w:top w:val="none" w:sz="0" w:space="0" w:color="auto"/>
        <w:left w:val="none" w:sz="0" w:space="0" w:color="auto"/>
        <w:bottom w:val="none" w:sz="0" w:space="0" w:color="auto"/>
        <w:right w:val="none" w:sz="0" w:space="0" w:color="auto"/>
      </w:divBdr>
    </w:div>
    <w:div w:id="135877063">
      <w:bodyDiv w:val="1"/>
      <w:marLeft w:val="0"/>
      <w:marRight w:val="0"/>
      <w:marTop w:val="0"/>
      <w:marBottom w:val="0"/>
      <w:divBdr>
        <w:top w:val="none" w:sz="0" w:space="0" w:color="auto"/>
        <w:left w:val="none" w:sz="0" w:space="0" w:color="auto"/>
        <w:bottom w:val="none" w:sz="0" w:space="0" w:color="auto"/>
        <w:right w:val="none" w:sz="0" w:space="0" w:color="auto"/>
      </w:divBdr>
    </w:div>
    <w:div w:id="136655316">
      <w:bodyDiv w:val="1"/>
      <w:marLeft w:val="0"/>
      <w:marRight w:val="0"/>
      <w:marTop w:val="0"/>
      <w:marBottom w:val="0"/>
      <w:divBdr>
        <w:top w:val="none" w:sz="0" w:space="0" w:color="auto"/>
        <w:left w:val="none" w:sz="0" w:space="0" w:color="auto"/>
        <w:bottom w:val="none" w:sz="0" w:space="0" w:color="auto"/>
        <w:right w:val="none" w:sz="0" w:space="0" w:color="auto"/>
      </w:divBdr>
    </w:div>
    <w:div w:id="140654142">
      <w:bodyDiv w:val="1"/>
      <w:marLeft w:val="0"/>
      <w:marRight w:val="0"/>
      <w:marTop w:val="0"/>
      <w:marBottom w:val="0"/>
      <w:divBdr>
        <w:top w:val="none" w:sz="0" w:space="0" w:color="auto"/>
        <w:left w:val="none" w:sz="0" w:space="0" w:color="auto"/>
        <w:bottom w:val="none" w:sz="0" w:space="0" w:color="auto"/>
        <w:right w:val="none" w:sz="0" w:space="0" w:color="auto"/>
      </w:divBdr>
    </w:div>
    <w:div w:id="143161675">
      <w:bodyDiv w:val="1"/>
      <w:marLeft w:val="0"/>
      <w:marRight w:val="0"/>
      <w:marTop w:val="0"/>
      <w:marBottom w:val="0"/>
      <w:divBdr>
        <w:top w:val="none" w:sz="0" w:space="0" w:color="auto"/>
        <w:left w:val="none" w:sz="0" w:space="0" w:color="auto"/>
        <w:bottom w:val="none" w:sz="0" w:space="0" w:color="auto"/>
        <w:right w:val="none" w:sz="0" w:space="0" w:color="auto"/>
      </w:divBdr>
    </w:div>
    <w:div w:id="145124385">
      <w:bodyDiv w:val="1"/>
      <w:marLeft w:val="0"/>
      <w:marRight w:val="0"/>
      <w:marTop w:val="0"/>
      <w:marBottom w:val="0"/>
      <w:divBdr>
        <w:top w:val="none" w:sz="0" w:space="0" w:color="auto"/>
        <w:left w:val="none" w:sz="0" w:space="0" w:color="auto"/>
        <w:bottom w:val="none" w:sz="0" w:space="0" w:color="auto"/>
        <w:right w:val="none" w:sz="0" w:space="0" w:color="auto"/>
      </w:divBdr>
    </w:div>
    <w:div w:id="151800491">
      <w:bodyDiv w:val="1"/>
      <w:marLeft w:val="0"/>
      <w:marRight w:val="0"/>
      <w:marTop w:val="0"/>
      <w:marBottom w:val="0"/>
      <w:divBdr>
        <w:top w:val="none" w:sz="0" w:space="0" w:color="auto"/>
        <w:left w:val="none" w:sz="0" w:space="0" w:color="auto"/>
        <w:bottom w:val="none" w:sz="0" w:space="0" w:color="auto"/>
        <w:right w:val="none" w:sz="0" w:space="0" w:color="auto"/>
      </w:divBdr>
    </w:div>
    <w:div w:id="155148459">
      <w:bodyDiv w:val="1"/>
      <w:marLeft w:val="0"/>
      <w:marRight w:val="0"/>
      <w:marTop w:val="0"/>
      <w:marBottom w:val="0"/>
      <w:divBdr>
        <w:top w:val="none" w:sz="0" w:space="0" w:color="auto"/>
        <w:left w:val="none" w:sz="0" w:space="0" w:color="auto"/>
        <w:bottom w:val="none" w:sz="0" w:space="0" w:color="auto"/>
        <w:right w:val="none" w:sz="0" w:space="0" w:color="auto"/>
      </w:divBdr>
    </w:div>
    <w:div w:id="157619387">
      <w:bodyDiv w:val="1"/>
      <w:marLeft w:val="0"/>
      <w:marRight w:val="0"/>
      <w:marTop w:val="0"/>
      <w:marBottom w:val="0"/>
      <w:divBdr>
        <w:top w:val="none" w:sz="0" w:space="0" w:color="auto"/>
        <w:left w:val="none" w:sz="0" w:space="0" w:color="auto"/>
        <w:bottom w:val="none" w:sz="0" w:space="0" w:color="auto"/>
        <w:right w:val="none" w:sz="0" w:space="0" w:color="auto"/>
      </w:divBdr>
      <w:divsChild>
        <w:div w:id="38284902">
          <w:marLeft w:val="0"/>
          <w:marRight w:val="0"/>
          <w:marTop w:val="0"/>
          <w:marBottom w:val="0"/>
          <w:divBdr>
            <w:top w:val="none" w:sz="0" w:space="0" w:color="auto"/>
            <w:left w:val="none" w:sz="0" w:space="0" w:color="auto"/>
            <w:bottom w:val="none" w:sz="0" w:space="0" w:color="auto"/>
            <w:right w:val="none" w:sz="0" w:space="0" w:color="auto"/>
          </w:divBdr>
          <w:divsChild>
            <w:div w:id="198859495">
              <w:marLeft w:val="0"/>
              <w:marRight w:val="0"/>
              <w:marTop w:val="0"/>
              <w:marBottom w:val="0"/>
              <w:divBdr>
                <w:top w:val="none" w:sz="0" w:space="0" w:color="auto"/>
                <w:left w:val="none" w:sz="0" w:space="0" w:color="auto"/>
                <w:bottom w:val="none" w:sz="0" w:space="0" w:color="auto"/>
                <w:right w:val="none" w:sz="0" w:space="0" w:color="auto"/>
              </w:divBdr>
              <w:divsChild>
                <w:div w:id="1391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85316">
      <w:bodyDiv w:val="1"/>
      <w:marLeft w:val="0"/>
      <w:marRight w:val="0"/>
      <w:marTop w:val="0"/>
      <w:marBottom w:val="0"/>
      <w:divBdr>
        <w:top w:val="none" w:sz="0" w:space="0" w:color="auto"/>
        <w:left w:val="none" w:sz="0" w:space="0" w:color="auto"/>
        <w:bottom w:val="none" w:sz="0" w:space="0" w:color="auto"/>
        <w:right w:val="none" w:sz="0" w:space="0" w:color="auto"/>
      </w:divBdr>
    </w:div>
    <w:div w:id="172846739">
      <w:bodyDiv w:val="1"/>
      <w:marLeft w:val="0"/>
      <w:marRight w:val="0"/>
      <w:marTop w:val="0"/>
      <w:marBottom w:val="0"/>
      <w:divBdr>
        <w:top w:val="none" w:sz="0" w:space="0" w:color="auto"/>
        <w:left w:val="none" w:sz="0" w:space="0" w:color="auto"/>
        <w:bottom w:val="none" w:sz="0" w:space="0" w:color="auto"/>
        <w:right w:val="none" w:sz="0" w:space="0" w:color="auto"/>
      </w:divBdr>
    </w:div>
    <w:div w:id="173688507">
      <w:bodyDiv w:val="1"/>
      <w:marLeft w:val="0"/>
      <w:marRight w:val="0"/>
      <w:marTop w:val="0"/>
      <w:marBottom w:val="0"/>
      <w:divBdr>
        <w:top w:val="none" w:sz="0" w:space="0" w:color="auto"/>
        <w:left w:val="none" w:sz="0" w:space="0" w:color="auto"/>
        <w:bottom w:val="none" w:sz="0" w:space="0" w:color="auto"/>
        <w:right w:val="none" w:sz="0" w:space="0" w:color="auto"/>
      </w:divBdr>
    </w:div>
    <w:div w:id="183254090">
      <w:bodyDiv w:val="1"/>
      <w:marLeft w:val="0"/>
      <w:marRight w:val="0"/>
      <w:marTop w:val="0"/>
      <w:marBottom w:val="0"/>
      <w:divBdr>
        <w:top w:val="none" w:sz="0" w:space="0" w:color="auto"/>
        <w:left w:val="none" w:sz="0" w:space="0" w:color="auto"/>
        <w:bottom w:val="none" w:sz="0" w:space="0" w:color="auto"/>
        <w:right w:val="none" w:sz="0" w:space="0" w:color="auto"/>
      </w:divBdr>
    </w:div>
    <w:div w:id="188572618">
      <w:bodyDiv w:val="1"/>
      <w:marLeft w:val="0"/>
      <w:marRight w:val="0"/>
      <w:marTop w:val="0"/>
      <w:marBottom w:val="0"/>
      <w:divBdr>
        <w:top w:val="none" w:sz="0" w:space="0" w:color="auto"/>
        <w:left w:val="none" w:sz="0" w:space="0" w:color="auto"/>
        <w:bottom w:val="none" w:sz="0" w:space="0" w:color="auto"/>
        <w:right w:val="none" w:sz="0" w:space="0" w:color="auto"/>
      </w:divBdr>
    </w:div>
    <w:div w:id="201871953">
      <w:bodyDiv w:val="1"/>
      <w:marLeft w:val="0"/>
      <w:marRight w:val="0"/>
      <w:marTop w:val="0"/>
      <w:marBottom w:val="0"/>
      <w:divBdr>
        <w:top w:val="none" w:sz="0" w:space="0" w:color="auto"/>
        <w:left w:val="none" w:sz="0" w:space="0" w:color="auto"/>
        <w:bottom w:val="none" w:sz="0" w:space="0" w:color="auto"/>
        <w:right w:val="none" w:sz="0" w:space="0" w:color="auto"/>
      </w:divBdr>
    </w:div>
    <w:div w:id="202712179">
      <w:bodyDiv w:val="1"/>
      <w:marLeft w:val="0"/>
      <w:marRight w:val="0"/>
      <w:marTop w:val="0"/>
      <w:marBottom w:val="0"/>
      <w:divBdr>
        <w:top w:val="none" w:sz="0" w:space="0" w:color="auto"/>
        <w:left w:val="none" w:sz="0" w:space="0" w:color="auto"/>
        <w:bottom w:val="none" w:sz="0" w:space="0" w:color="auto"/>
        <w:right w:val="none" w:sz="0" w:space="0" w:color="auto"/>
      </w:divBdr>
    </w:div>
    <w:div w:id="203910195">
      <w:bodyDiv w:val="1"/>
      <w:marLeft w:val="0"/>
      <w:marRight w:val="0"/>
      <w:marTop w:val="0"/>
      <w:marBottom w:val="0"/>
      <w:divBdr>
        <w:top w:val="none" w:sz="0" w:space="0" w:color="auto"/>
        <w:left w:val="none" w:sz="0" w:space="0" w:color="auto"/>
        <w:bottom w:val="none" w:sz="0" w:space="0" w:color="auto"/>
        <w:right w:val="none" w:sz="0" w:space="0" w:color="auto"/>
      </w:divBdr>
    </w:div>
    <w:div w:id="207036714">
      <w:bodyDiv w:val="1"/>
      <w:marLeft w:val="0"/>
      <w:marRight w:val="0"/>
      <w:marTop w:val="0"/>
      <w:marBottom w:val="0"/>
      <w:divBdr>
        <w:top w:val="none" w:sz="0" w:space="0" w:color="auto"/>
        <w:left w:val="none" w:sz="0" w:space="0" w:color="auto"/>
        <w:bottom w:val="none" w:sz="0" w:space="0" w:color="auto"/>
        <w:right w:val="none" w:sz="0" w:space="0" w:color="auto"/>
      </w:divBdr>
    </w:div>
    <w:div w:id="214859642">
      <w:bodyDiv w:val="1"/>
      <w:marLeft w:val="0"/>
      <w:marRight w:val="0"/>
      <w:marTop w:val="0"/>
      <w:marBottom w:val="0"/>
      <w:divBdr>
        <w:top w:val="none" w:sz="0" w:space="0" w:color="auto"/>
        <w:left w:val="none" w:sz="0" w:space="0" w:color="auto"/>
        <w:bottom w:val="none" w:sz="0" w:space="0" w:color="auto"/>
        <w:right w:val="none" w:sz="0" w:space="0" w:color="auto"/>
      </w:divBdr>
    </w:div>
    <w:div w:id="220142793">
      <w:bodyDiv w:val="1"/>
      <w:marLeft w:val="0"/>
      <w:marRight w:val="0"/>
      <w:marTop w:val="0"/>
      <w:marBottom w:val="0"/>
      <w:divBdr>
        <w:top w:val="none" w:sz="0" w:space="0" w:color="auto"/>
        <w:left w:val="none" w:sz="0" w:space="0" w:color="auto"/>
        <w:bottom w:val="none" w:sz="0" w:space="0" w:color="auto"/>
        <w:right w:val="none" w:sz="0" w:space="0" w:color="auto"/>
      </w:divBdr>
    </w:div>
    <w:div w:id="255753031">
      <w:bodyDiv w:val="1"/>
      <w:marLeft w:val="0"/>
      <w:marRight w:val="0"/>
      <w:marTop w:val="0"/>
      <w:marBottom w:val="0"/>
      <w:divBdr>
        <w:top w:val="none" w:sz="0" w:space="0" w:color="auto"/>
        <w:left w:val="none" w:sz="0" w:space="0" w:color="auto"/>
        <w:bottom w:val="none" w:sz="0" w:space="0" w:color="auto"/>
        <w:right w:val="none" w:sz="0" w:space="0" w:color="auto"/>
      </w:divBdr>
    </w:div>
    <w:div w:id="287515340">
      <w:bodyDiv w:val="1"/>
      <w:marLeft w:val="0"/>
      <w:marRight w:val="0"/>
      <w:marTop w:val="0"/>
      <w:marBottom w:val="0"/>
      <w:divBdr>
        <w:top w:val="none" w:sz="0" w:space="0" w:color="auto"/>
        <w:left w:val="none" w:sz="0" w:space="0" w:color="auto"/>
        <w:bottom w:val="none" w:sz="0" w:space="0" w:color="auto"/>
        <w:right w:val="none" w:sz="0" w:space="0" w:color="auto"/>
      </w:divBdr>
    </w:div>
    <w:div w:id="296301833">
      <w:bodyDiv w:val="1"/>
      <w:marLeft w:val="0"/>
      <w:marRight w:val="0"/>
      <w:marTop w:val="0"/>
      <w:marBottom w:val="0"/>
      <w:divBdr>
        <w:top w:val="none" w:sz="0" w:space="0" w:color="auto"/>
        <w:left w:val="none" w:sz="0" w:space="0" w:color="auto"/>
        <w:bottom w:val="none" w:sz="0" w:space="0" w:color="auto"/>
        <w:right w:val="none" w:sz="0" w:space="0" w:color="auto"/>
      </w:divBdr>
      <w:divsChild>
        <w:div w:id="468014860">
          <w:marLeft w:val="0"/>
          <w:marRight w:val="0"/>
          <w:marTop w:val="0"/>
          <w:marBottom w:val="0"/>
          <w:divBdr>
            <w:top w:val="none" w:sz="0" w:space="0" w:color="auto"/>
            <w:left w:val="none" w:sz="0" w:space="0" w:color="auto"/>
            <w:bottom w:val="none" w:sz="0" w:space="0" w:color="auto"/>
            <w:right w:val="none" w:sz="0" w:space="0" w:color="auto"/>
          </w:divBdr>
        </w:div>
      </w:divsChild>
    </w:div>
    <w:div w:id="309141946">
      <w:bodyDiv w:val="1"/>
      <w:marLeft w:val="0"/>
      <w:marRight w:val="0"/>
      <w:marTop w:val="0"/>
      <w:marBottom w:val="0"/>
      <w:divBdr>
        <w:top w:val="none" w:sz="0" w:space="0" w:color="auto"/>
        <w:left w:val="none" w:sz="0" w:space="0" w:color="auto"/>
        <w:bottom w:val="none" w:sz="0" w:space="0" w:color="auto"/>
        <w:right w:val="none" w:sz="0" w:space="0" w:color="auto"/>
      </w:divBdr>
    </w:div>
    <w:div w:id="315719593">
      <w:bodyDiv w:val="1"/>
      <w:marLeft w:val="0"/>
      <w:marRight w:val="0"/>
      <w:marTop w:val="0"/>
      <w:marBottom w:val="0"/>
      <w:divBdr>
        <w:top w:val="none" w:sz="0" w:space="0" w:color="auto"/>
        <w:left w:val="none" w:sz="0" w:space="0" w:color="auto"/>
        <w:bottom w:val="none" w:sz="0" w:space="0" w:color="auto"/>
        <w:right w:val="none" w:sz="0" w:space="0" w:color="auto"/>
      </w:divBdr>
    </w:div>
    <w:div w:id="325327741">
      <w:bodyDiv w:val="1"/>
      <w:marLeft w:val="0"/>
      <w:marRight w:val="0"/>
      <w:marTop w:val="0"/>
      <w:marBottom w:val="0"/>
      <w:divBdr>
        <w:top w:val="none" w:sz="0" w:space="0" w:color="auto"/>
        <w:left w:val="none" w:sz="0" w:space="0" w:color="auto"/>
        <w:bottom w:val="none" w:sz="0" w:space="0" w:color="auto"/>
        <w:right w:val="none" w:sz="0" w:space="0" w:color="auto"/>
      </w:divBdr>
    </w:div>
    <w:div w:id="334499869">
      <w:bodyDiv w:val="1"/>
      <w:marLeft w:val="0"/>
      <w:marRight w:val="0"/>
      <w:marTop w:val="0"/>
      <w:marBottom w:val="0"/>
      <w:divBdr>
        <w:top w:val="none" w:sz="0" w:space="0" w:color="auto"/>
        <w:left w:val="none" w:sz="0" w:space="0" w:color="auto"/>
        <w:bottom w:val="none" w:sz="0" w:space="0" w:color="auto"/>
        <w:right w:val="none" w:sz="0" w:space="0" w:color="auto"/>
      </w:divBdr>
    </w:div>
    <w:div w:id="339091887">
      <w:bodyDiv w:val="1"/>
      <w:marLeft w:val="0"/>
      <w:marRight w:val="0"/>
      <w:marTop w:val="0"/>
      <w:marBottom w:val="0"/>
      <w:divBdr>
        <w:top w:val="none" w:sz="0" w:space="0" w:color="auto"/>
        <w:left w:val="none" w:sz="0" w:space="0" w:color="auto"/>
        <w:bottom w:val="none" w:sz="0" w:space="0" w:color="auto"/>
        <w:right w:val="none" w:sz="0" w:space="0" w:color="auto"/>
      </w:divBdr>
    </w:div>
    <w:div w:id="348799582">
      <w:bodyDiv w:val="1"/>
      <w:marLeft w:val="0"/>
      <w:marRight w:val="0"/>
      <w:marTop w:val="0"/>
      <w:marBottom w:val="0"/>
      <w:divBdr>
        <w:top w:val="none" w:sz="0" w:space="0" w:color="auto"/>
        <w:left w:val="none" w:sz="0" w:space="0" w:color="auto"/>
        <w:bottom w:val="none" w:sz="0" w:space="0" w:color="auto"/>
        <w:right w:val="none" w:sz="0" w:space="0" w:color="auto"/>
      </w:divBdr>
    </w:div>
    <w:div w:id="349727153">
      <w:bodyDiv w:val="1"/>
      <w:marLeft w:val="0"/>
      <w:marRight w:val="0"/>
      <w:marTop w:val="0"/>
      <w:marBottom w:val="0"/>
      <w:divBdr>
        <w:top w:val="none" w:sz="0" w:space="0" w:color="auto"/>
        <w:left w:val="none" w:sz="0" w:space="0" w:color="auto"/>
        <w:bottom w:val="none" w:sz="0" w:space="0" w:color="auto"/>
        <w:right w:val="none" w:sz="0" w:space="0" w:color="auto"/>
      </w:divBdr>
    </w:div>
    <w:div w:id="365639625">
      <w:bodyDiv w:val="1"/>
      <w:marLeft w:val="0"/>
      <w:marRight w:val="0"/>
      <w:marTop w:val="0"/>
      <w:marBottom w:val="0"/>
      <w:divBdr>
        <w:top w:val="none" w:sz="0" w:space="0" w:color="auto"/>
        <w:left w:val="none" w:sz="0" w:space="0" w:color="auto"/>
        <w:bottom w:val="none" w:sz="0" w:space="0" w:color="auto"/>
        <w:right w:val="none" w:sz="0" w:space="0" w:color="auto"/>
      </w:divBdr>
    </w:div>
    <w:div w:id="368183117">
      <w:bodyDiv w:val="1"/>
      <w:marLeft w:val="0"/>
      <w:marRight w:val="0"/>
      <w:marTop w:val="0"/>
      <w:marBottom w:val="0"/>
      <w:divBdr>
        <w:top w:val="none" w:sz="0" w:space="0" w:color="auto"/>
        <w:left w:val="none" w:sz="0" w:space="0" w:color="auto"/>
        <w:bottom w:val="none" w:sz="0" w:space="0" w:color="auto"/>
        <w:right w:val="none" w:sz="0" w:space="0" w:color="auto"/>
      </w:divBdr>
    </w:div>
    <w:div w:id="369306170">
      <w:bodyDiv w:val="1"/>
      <w:marLeft w:val="0"/>
      <w:marRight w:val="0"/>
      <w:marTop w:val="0"/>
      <w:marBottom w:val="0"/>
      <w:divBdr>
        <w:top w:val="none" w:sz="0" w:space="0" w:color="auto"/>
        <w:left w:val="none" w:sz="0" w:space="0" w:color="auto"/>
        <w:bottom w:val="none" w:sz="0" w:space="0" w:color="auto"/>
        <w:right w:val="none" w:sz="0" w:space="0" w:color="auto"/>
      </w:divBdr>
    </w:div>
    <w:div w:id="375662314">
      <w:bodyDiv w:val="1"/>
      <w:marLeft w:val="0"/>
      <w:marRight w:val="0"/>
      <w:marTop w:val="0"/>
      <w:marBottom w:val="0"/>
      <w:divBdr>
        <w:top w:val="none" w:sz="0" w:space="0" w:color="auto"/>
        <w:left w:val="none" w:sz="0" w:space="0" w:color="auto"/>
        <w:bottom w:val="none" w:sz="0" w:space="0" w:color="auto"/>
        <w:right w:val="none" w:sz="0" w:space="0" w:color="auto"/>
      </w:divBdr>
    </w:div>
    <w:div w:id="382876959">
      <w:bodyDiv w:val="1"/>
      <w:marLeft w:val="0"/>
      <w:marRight w:val="0"/>
      <w:marTop w:val="0"/>
      <w:marBottom w:val="0"/>
      <w:divBdr>
        <w:top w:val="none" w:sz="0" w:space="0" w:color="auto"/>
        <w:left w:val="none" w:sz="0" w:space="0" w:color="auto"/>
        <w:bottom w:val="none" w:sz="0" w:space="0" w:color="auto"/>
        <w:right w:val="none" w:sz="0" w:space="0" w:color="auto"/>
      </w:divBdr>
    </w:div>
    <w:div w:id="388110146">
      <w:bodyDiv w:val="1"/>
      <w:marLeft w:val="0"/>
      <w:marRight w:val="0"/>
      <w:marTop w:val="0"/>
      <w:marBottom w:val="0"/>
      <w:divBdr>
        <w:top w:val="none" w:sz="0" w:space="0" w:color="auto"/>
        <w:left w:val="none" w:sz="0" w:space="0" w:color="auto"/>
        <w:bottom w:val="none" w:sz="0" w:space="0" w:color="auto"/>
        <w:right w:val="none" w:sz="0" w:space="0" w:color="auto"/>
      </w:divBdr>
    </w:div>
    <w:div w:id="391199279">
      <w:bodyDiv w:val="1"/>
      <w:marLeft w:val="0"/>
      <w:marRight w:val="0"/>
      <w:marTop w:val="0"/>
      <w:marBottom w:val="0"/>
      <w:divBdr>
        <w:top w:val="none" w:sz="0" w:space="0" w:color="auto"/>
        <w:left w:val="none" w:sz="0" w:space="0" w:color="auto"/>
        <w:bottom w:val="none" w:sz="0" w:space="0" w:color="auto"/>
        <w:right w:val="none" w:sz="0" w:space="0" w:color="auto"/>
      </w:divBdr>
    </w:div>
    <w:div w:id="406146137">
      <w:bodyDiv w:val="1"/>
      <w:marLeft w:val="0"/>
      <w:marRight w:val="0"/>
      <w:marTop w:val="0"/>
      <w:marBottom w:val="0"/>
      <w:divBdr>
        <w:top w:val="none" w:sz="0" w:space="0" w:color="auto"/>
        <w:left w:val="none" w:sz="0" w:space="0" w:color="auto"/>
        <w:bottom w:val="none" w:sz="0" w:space="0" w:color="auto"/>
        <w:right w:val="none" w:sz="0" w:space="0" w:color="auto"/>
      </w:divBdr>
    </w:div>
    <w:div w:id="426123548">
      <w:bodyDiv w:val="1"/>
      <w:marLeft w:val="0"/>
      <w:marRight w:val="0"/>
      <w:marTop w:val="0"/>
      <w:marBottom w:val="0"/>
      <w:divBdr>
        <w:top w:val="none" w:sz="0" w:space="0" w:color="auto"/>
        <w:left w:val="none" w:sz="0" w:space="0" w:color="auto"/>
        <w:bottom w:val="none" w:sz="0" w:space="0" w:color="auto"/>
        <w:right w:val="none" w:sz="0" w:space="0" w:color="auto"/>
      </w:divBdr>
    </w:div>
    <w:div w:id="440955309">
      <w:bodyDiv w:val="1"/>
      <w:marLeft w:val="0"/>
      <w:marRight w:val="0"/>
      <w:marTop w:val="0"/>
      <w:marBottom w:val="0"/>
      <w:divBdr>
        <w:top w:val="none" w:sz="0" w:space="0" w:color="auto"/>
        <w:left w:val="none" w:sz="0" w:space="0" w:color="auto"/>
        <w:bottom w:val="none" w:sz="0" w:space="0" w:color="auto"/>
        <w:right w:val="none" w:sz="0" w:space="0" w:color="auto"/>
      </w:divBdr>
    </w:div>
    <w:div w:id="448817075">
      <w:bodyDiv w:val="1"/>
      <w:marLeft w:val="0"/>
      <w:marRight w:val="0"/>
      <w:marTop w:val="0"/>
      <w:marBottom w:val="0"/>
      <w:divBdr>
        <w:top w:val="none" w:sz="0" w:space="0" w:color="auto"/>
        <w:left w:val="none" w:sz="0" w:space="0" w:color="auto"/>
        <w:bottom w:val="none" w:sz="0" w:space="0" w:color="auto"/>
        <w:right w:val="none" w:sz="0" w:space="0" w:color="auto"/>
      </w:divBdr>
    </w:div>
    <w:div w:id="454760065">
      <w:bodyDiv w:val="1"/>
      <w:marLeft w:val="0"/>
      <w:marRight w:val="0"/>
      <w:marTop w:val="0"/>
      <w:marBottom w:val="0"/>
      <w:divBdr>
        <w:top w:val="none" w:sz="0" w:space="0" w:color="auto"/>
        <w:left w:val="none" w:sz="0" w:space="0" w:color="auto"/>
        <w:bottom w:val="none" w:sz="0" w:space="0" w:color="auto"/>
        <w:right w:val="none" w:sz="0" w:space="0" w:color="auto"/>
      </w:divBdr>
    </w:div>
    <w:div w:id="460612037">
      <w:bodyDiv w:val="1"/>
      <w:marLeft w:val="0"/>
      <w:marRight w:val="0"/>
      <w:marTop w:val="0"/>
      <w:marBottom w:val="0"/>
      <w:divBdr>
        <w:top w:val="none" w:sz="0" w:space="0" w:color="auto"/>
        <w:left w:val="none" w:sz="0" w:space="0" w:color="auto"/>
        <w:bottom w:val="none" w:sz="0" w:space="0" w:color="auto"/>
        <w:right w:val="none" w:sz="0" w:space="0" w:color="auto"/>
      </w:divBdr>
    </w:div>
    <w:div w:id="463887919">
      <w:bodyDiv w:val="1"/>
      <w:marLeft w:val="0"/>
      <w:marRight w:val="0"/>
      <w:marTop w:val="0"/>
      <w:marBottom w:val="0"/>
      <w:divBdr>
        <w:top w:val="none" w:sz="0" w:space="0" w:color="auto"/>
        <w:left w:val="none" w:sz="0" w:space="0" w:color="auto"/>
        <w:bottom w:val="none" w:sz="0" w:space="0" w:color="auto"/>
        <w:right w:val="none" w:sz="0" w:space="0" w:color="auto"/>
      </w:divBdr>
    </w:div>
    <w:div w:id="464784381">
      <w:bodyDiv w:val="1"/>
      <w:marLeft w:val="0"/>
      <w:marRight w:val="0"/>
      <w:marTop w:val="0"/>
      <w:marBottom w:val="0"/>
      <w:divBdr>
        <w:top w:val="none" w:sz="0" w:space="0" w:color="auto"/>
        <w:left w:val="none" w:sz="0" w:space="0" w:color="auto"/>
        <w:bottom w:val="none" w:sz="0" w:space="0" w:color="auto"/>
        <w:right w:val="none" w:sz="0" w:space="0" w:color="auto"/>
      </w:divBdr>
    </w:div>
    <w:div w:id="466050466">
      <w:bodyDiv w:val="1"/>
      <w:marLeft w:val="0"/>
      <w:marRight w:val="0"/>
      <w:marTop w:val="0"/>
      <w:marBottom w:val="0"/>
      <w:divBdr>
        <w:top w:val="none" w:sz="0" w:space="0" w:color="auto"/>
        <w:left w:val="none" w:sz="0" w:space="0" w:color="auto"/>
        <w:bottom w:val="none" w:sz="0" w:space="0" w:color="auto"/>
        <w:right w:val="none" w:sz="0" w:space="0" w:color="auto"/>
      </w:divBdr>
    </w:div>
    <w:div w:id="485124973">
      <w:bodyDiv w:val="1"/>
      <w:marLeft w:val="0"/>
      <w:marRight w:val="0"/>
      <w:marTop w:val="0"/>
      <w:marBottom w:val="0"/>
      <w:divBdr>
        <w:top w:val="none" w:sz="0" w:space="0" w:color="auto"/>
        <w:left w:val="none" w:sz="0" w:space="0" w:color="auto"/>
        <w:bottom w:val="none" w:sz="0" w:space="0" w:color="auto"/>
        <w:right w:val="none" w:sz="0" w:space="0" w:color="auto"/>
      </w:divBdr>
    </w:div>
    <w:div w:id="503709934">
      <w:bodyDiv w:val="1"/>
      <w:marLeft w:val="0"/>
      <w:marRight w:val="0"/>
      <w:marTop w:val="0"/>
      <w:marBottom w:val="0"/>
      <w:divBdr>
        <w:top w:val="none" w:sz="0" w:space="0" w:color="auto"/>
        <w:left w:val="none" w:sz="0" w:space="0" w:color="auto"/>
        <w:bottom w:val="none" w:sz="0" w:space="0" w:color="auto"/>
        <w:right w:val="none" w:sz="0" w:space="0" w:color="auto"/>
      </w:divBdr>
    </w:div>
    <w:div w:id="505096140">
      <w:bodyDiv w:val="1"/>
      <w:marLeft w:val="0"/>
      <w:marRight w:val="0"/>
      <w:marTop w:val="0"/>
      <w:marBottom w:val="0"/>
      <w:divBdr>
        <w:top w:val="none" w:sz="0" w:space="0" w:color="auto"/>
        <w:left w:val="none" w:sz="0" w:space="0" w:color="auto"/>
        <w:bottom w:val="none" w:sz="0" w:space="0" w:color="auto"/>
        <w:right w:val="none" w:sz="0" w:space="0" w:color="auto"/>
      </w:divBdr>
    </w:div>
    <w:div w:id="507985726">
      <w:bodyDiv w:val="1"/>
      <w:marLeft w:val="0"/>
      <w:marRight w:val="0"/>
      <w:marTop w:val="0"/>
      <w:marBottom w:val="0"/>
      <w:divBdr>
        <w:top w:val="none" w:sz="0" w:space="0" w:color="auto"/>
        <w:left w:val="none" w:sz="0" w:space="0" w:color="auto"/>
        <w:bottom w:val="none" w:sz="0" w:space="0" w:color="auto"/>
        <w:right w:val="none" w:sz="0" w:space="0" w:color="auto"/>
      </w:divBdr>
    </w:div>
    <w:div w:id="508913002">
      <w:bodyDiv w:val="1"/>
      <w:marLeft w:val="0"/>
      <w:marRight w:val="0"/>
      <w:marTop w:val="0"/>
      <w:marBottom w:val="0"/>
      <w:divBdr>
        <w:top w:val="none" w:sz="0" w:space="0" w:color="auto"/>
        <w:left w:val="none" w:sz="0" w:space="0" w:color="auto"/>
        <w:bottom w:val="none" w:sz="0" w:space="0" w:color="auto"/>
        <w:right w:val="none" w:sz="0" w:space="0" w:color="auto"/>
      </w:divBdr>
    </w:div>
    <w:div w:id="510148487">
      <w:bodyDiv w:val="1"/>
      <w:marLeft w:val="0"/>
      <w:marRight w:val="0"/>
      <w:marTop w:val="0"/>
      <w:marBottom w:val="0"/>
      <w:divBdr>
        <w:top w:val="none" w:sz="0" w:space="0" w:color="auto"/>
        <w:left w:val="none" w:sz="0" w:space="0" w:color="auto"/>
        <w:bottom w:val="none" w:sz="0" w:space="0" w:color="auto"/>
        <w:right w:val="none" w:sz="0" w:space="0" w:color="auto"/>
      </w:divBdr>
    </w:div>
    <w:div w:id="532112307">
      <w:bodyDiv w:val="1"/>
      <w:marLeft w:val="0"/>
      <w:marRight w:val="0"/>
      <w:marTop w:val="0"/>
      <w:marBottom w:val="0"/>
      <w:divBdr>
        <w:top w:val="none" w:sz="0" w:space="0" w:color="auto"/>
        <w:left w:val="none" w:sz="0" w:space="0" w:color="auto"/>
        <w:bottom w:val="none" w:sz="0" w:space="0" w:color="auto"/>
        <w:right w:val="none" w:sz="0" w:space="0" w:color="auto"/>
      </w:divBdr>
    </w:div>
    <w:div w:id="533495006">
      <w:bodyDiv w:val="1"/>
      <w:marLeft w:val="0"/>
      <w:marRight w:val="0"/>
      <w:marTop w:val="0"/>
      <w:marBottom w:val="0"/>
      <w:divBdr>
        <w:top w:val="none" w:sz="0" w:space="0" w:color="auto"/>
        <w:left w:val="none" w:sz="0" w:space="0" w:color="auto"/>
        <w:bottom w:val="none" w:sz="0" w:space="0" w:color="auto"/>
        <w:right w:val="none" w:sz="0" w:space="0" w:color="auto"/>
      </w:divBdr>
    </w:div>
    <w:div w:id="537546944">
      <w:bodyDiv w:val="1"/>
      <w:marLeft w:val="0"/>
      <w:marRight w:val="0"/>
      <w:marTop w:val="0"/>
      <w:marBottom w:val="0"/>
      <w:divBdr>
        <w:top w:val="none" w:sz="0" w:space="0" w:color="auto"/>
        <w:left w:val="none" w:sz="0" w:space="0" w:color="auto"/>
        <w:bottom w:val="none" w:sz="0" w:space="0" w:color="auto"/>
        <w:right w:val="none" w:sz="0" w:space="0" w:color="auto"/>
      </w:divBdr>
    </w:div>
    <w:div w:id="538786198">
      <w:bodyDiv w:val="1"/>
      <w:marLeft w:val="0"/>
      <w:marRight w:val="0"/>
      <w:marTop w:val="0"/>
      <w:marBottom w:val="0"/>
      <w:divBdr>
        <w:top w:val="none" w:sz="0" w:space="0" w:color="auto"/>
        <w:left w:val="none" w:sz="0" w:space="0" w:color="auto"/>
        <w:bottom w:val="none" w:sz="0" w:space="0" w:color="auto"/>
        <w:right w:val="none" w:sz="0" w:space="0" w:color="auto"/>
      </w:divBdr>
    </w:div>
    <w:div w:id="555045993">
      <w:bodyDiv w:val="1"/>
      <w:marLeft w:val="0"/>
      <w:marRight w:val="0"/>
      <w:marTop w:val="0"/>
      <w:marBottom w:val="0"/>
      <w:divBdr>
        <w:top w:val="none" w:sz="0" w:space="0" w:color="auto"/>
        <w:left w:val="none" w:sz="0" w:space="0" w:color="auto"/>
        <w:bottom w:val="none" w:sz="0" w:space="0" w:color="auto"/>
        <w:right w:val="none" w:sz="0" w:space="0" w:color="auto"/>
      </w:divBdr>
    </w:div>
    <w:div w:id="558517274">
      <w:bodyDiv w:val="1"/>
      <w:marLeft w:val="0"/>
      <w:marRight w:val="0"/>
      <w:marTop w:val="0"/>
      <w:marBottom w:val="0"/>
      <w:divBdr>
        <w:top w:val="none" w:sz="0" w:space="0" w:color="auto"/>
        <w:left w:val="none" w:sz="0" w:space="0" w:color="auto"/>
        <w:bottom w:val="none" w:sz="0" w:space="0" w:color="auto"/>
        <w:right w:val="none" w:sz="0" w:space="0" w:color="auto"/>
      </w:divBdr>
    </w:div>
    <w:div w:id="578902466">
      <w:bodyDiv w:val="1"/>
      <w:marLeft w:val="0"/>
      <w:marRight w:val="0"/>
      <w:marTop w:val="0"/>
      <w:marBottom w:val="0"/>
      <w:divBdr>
        <w:top w:val="none" w:sz="0" w:space="0" w:color="auto"/>
        <w:left w:val="none" w:sz="0" w:space="0" w:color="auto"/>
        <w:bottom w:val="none" w:sz="0" w:space="0" w:color="auto"/>
        <w:right w:val="none" w:sz="0" w:space="0" w:color="auto"/>
      </w:divBdr>
    </w:div>
    <w:div w:id="583337409">
      <w:bodyDiv w:val="1"/>
      <w:marLeft w:val="0"/>
      <w:marRight w:val="0"/>
      <w:marTop w:val="0"/>
      <w:marBottom w:val="0"/>
      <w:divBdr>
        <w:top w:val="none" w:sz="0" w:space="0" w:color="auto"/>
        <w:left w:val="none" w:sz="0" w:space="0" w:color="auto"/>
        <w:bottom w:val="none" w:sz="0" w:space="0" w:color="auto"/>
        <w:right w:val="none" w:sz="0" w:space="0" w:color="auto"/>
      </w:divBdr>
    </w:div>
    <w:div w:id="589050418">
      <w:bodyDiv w:val="1"/>
      <w:marLeft w:val="0"/>
      <w:marRight w:val="0"/>
      <w:marTop w:val="0"/>
      <w:marBottom w:val="0"/>
      <w:divBdr>
        <w:top w:val="none" w:sz="0" w:space="0" w:color="auto"/>
        <w:left w:val="none" w:sz="0" w:space="0" w:color="auto"/>
        <w:bottom w:val="none" w:sz="0" w:space="0" w:color="auto"/>
        <w:right w:val="none" w:sz="0" w:space="0" w:color="auto"/>
      </w:divBdr>
      <w:divsChild>
        <w:div w:id="991979668">
          <w:marLeft w:val="0"/>
          <w:marRight w:val="0"/>
          <w:marTop w:val="0"/>
          <w:marBottom w:val="0"/>
          <w:divBdr>
            <w:top w:val="none" w:sz="0" w:space="0" w:color="auto"/>
            <w:left w:val="none" w:sz="0" w:space="0" w:color="auto"/>
            <w:bottom w:val="none" w:sz="0" w:space="0" w:color="auto"/>
            <w:right w:val="none" w:sz="0" w:space="0" w:color="auto"/>
          </w:divBdr>
          <w:divsChild>
            <w:div w:id="78795623">
              <w:marLeft w:val="0"/>
              <w:marRight w:val="0"/>
              <w:marTop w:val="0"/>
              <w:marBottom w:val="0"/>
              <w:divBdr>
                <w:top w:val="none" w:sz="0" w:space="0" w:color="auto"/>
                <w:left w:val="none" w:sz="0" w:space="0" w:color="auto"/>
                <w:bottom w:val="none" w:sz="0" w:space="0" w:color="auto"/>
                <w:right w:val="none" w:sz="0" w:space="0" w:color="auto"/>
              </w:divBdr>
              <w:divsChild>
                <w:div w:id="9020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697769">
      <w:bodyDiv w:val="1"/>
      <w:marLeft w:val="0"/>
      <w:marRight w:val="0"/>
      <w:marTop w:val="0"/>
      <w:marBottom w:val="0"/>
      <w:divBdr>
        <w:top w:val="none" w:sz="0" w:space="0" w:color="auto"/>
        <w:left w:val="none" w:sz="0" w:space="0" w:color="auto"/>
        <w:bottom w:val="none" w:sz="0" w:space="0" w:color="auto"/>
        <w:right w:val="none" w:sz="0" w:space="0" w:color="auto"/>
      </w:divBdr>
    </w:div>
    <w:div w:id="598606230">
      <w:bodyDiv w:val="1"/>
      <w:marLeft w:val="0"/>
      <w:marRight w:val="0"/>
      <w:marTop w:val="0"/>
      <w:marBottom w:val="0"/>
      <w:divBdr>
        <w:top w:val="none" w:sz="0" w:space="0" w:color="auto"/>
        <w:left w:val="none" w:sz="0" w:space="0" w:color="auto"/>
        <w:bottom w:val="none" w:sz="0" w:space="0" w:color="auto"/>
        <w:right w:val="none" w:sz="0" w:space="0" w:color="auto"/>
      </w:divBdr>
    </w:div>
    <w:div w:id="624624784">
      <w:bodyDiv w:val="1"/>
      <w:marLeft w:val="0"/>
      <w:marRight w:val="0"/>
      <w:marTop w:val="0"/>
      <w:marBottom w:val="0"/>
      <w:divBdr>
        <w:top w:val="none" w:sz="0" w:space="0" w:color="auto"/>
        <w:left w:val="none" w:sz="0" w:space="0" w:color="auto"/>
        <w:bottom w:val="none" w:sz="0" w:space="0" w:color="auto"/>
        <w:right w:val="none" w:sz="0" w:space="0" w:color="auto"/>
      </w:divBdr>
    </w:div>
    <w:div w:id="626008327">
      <w:bodyDiv w:val="1"/>
      <w:marLeft w:val="0"/>
      <w:marRight w:val="0"/>
      <w:marTop w:val="0"/>
      <w:marBottom w:val="0"/>
      <w:divBdr>
        <w:top w:val="none" w:sz="0" w:space="0" w:color="auto"/>
        <w:left w:val="none" w:sz="0" w:space="0" w:color="auto"/>
        <w:bottom w:val="none" w:sz="0" w:space="0" w:color="auto"/>
        <w:right w:val="none" w:sz="0" w:space="0" w:color="auto"/>
      </w:divBdr>
    </w:div>
    <w:div w:id="629020269">
      <w:bodyDiv w:val="1"/>
      <w:marLeft w:val="0"/>
      <w:marRight w:val="0"/>
      <w:marTop w:val="0"/>
      <w:marBottom w:val="0"/>
      <w:divBdr>
        <w:top w:val="none" w:sz="0" w:space="0" w:color="auto"/>
        <w:left w:val="none" w:sz="0" w:space="0" w:color="auto"/>
        <w:bottom w:val="none" w:sz="0" w:space="0" w:color="auto"/>
        <w:right w:val="none" w:sz="0" w:space="0" w:color="auto"/>
      </w:divBdr>
    </w:div>
    <w:div w:id="634912792">
      <w:bodyDiv w:val="1"/>
      <w:marLeft w:val="0"/>
      <w:marRight w:val="0"/>
      <w:marTop w:val="0"/>
      <w:marBottom w:val="0"/>
      <w:divBdr>
        <w:top w:val="none" w:sz="0" w:space="0" w:color="auto"/>
        <w:left w:val="none" w:sz="0" w:space="0" w:color="auto"/>
        <w:bottom w:val="none" w:sz="0" w:space="0" w:color="auto"/>
        <w:right w:val="none" w:sz="0" w:space="0" w:color="auto"/>
      </w:divBdr>
      <w:divsChild>
        <w:div w:id="1275668647">
          <w:marLeft w:val="446"/>
          <w:marRight w:val="0"/>
          <w:marTop w:val="0"/>
          <w:marBottom w:val="0"/>
          <w:divBdr>
            <w:top w:val="none" w:sz="0" w:space="0" w:color="auto"/>
            <w:left w:val="none" w:sz="0" w:space="0" w:color="auto"/>
            <w:bottom w:val="none" w:sz="0" w:space="0" w:color="auto"/>
            <w:right w:val="none" w:sz="0" w:space="0" w:color="auto"/>
          </w:divBdr>
        </w:div>
      </w:divsChild>
    </w:div>
    <w:div w:id="644163882">
      <w:bodyDiv w:val="1"/>
      <w:marLeft w:val="0"/>
      <w:marRight w:val="0"/>
      <w:marTop w:val="0"/>
      <w:marBottom w:val="0"/>
      <w:divBdr>
        <w:top w:val="none" w:sz="0" w:space="0" w:color="auto"/>
        <w:left w:val="none" w:sz="0" w:space="0" w:color="auto"/>
        <w:bottom w:val="none" w:sz="0" w:space="0" w:color="auto"/>
        <w:right w:val="none" w:sz="0" w:space="0" w:color="auto"/>
      </w:divBdr>
    </w:div>
    <w:div w:id="659580856">
      <w:bodyDiv w:val="1"/>
      <w:marLeft w:val="0"/>
      <w:marRight w:val="0"/>
      <w:marTop w:val="0"/>
      <w:marBottom w:val="0"/>
      <w:divBdr>
        <w:top w:val="none" w:sz="0" w:space="0" w:color="auto"/>
        <w:left w:val="none" w:sz="0" w:space="0" w:color="auto"/>
        <w:bottom w:val="none" w:sz="0" w:space="0" w:color="auto"/>
        <w:right w:val="none" w:sz="0" w:space="0" w:color="auto"/>
      </w:divBdr>
    </w:div>
    <w:div w:id="663700547">
      <w:bodyDiv w:val="1"/>
      <w:marLeft w:val="0"/>
      <w:marRight w:val="0"/>
      <w:marTop w:val="0"/>
      <w:marBottom w:val="0"/>
      <w:divBdr>
        <w:top w:val="none" w:sz="0" w:space="0" w:color="auto"/>
        <w:left w:val="none" w:sz="0" w:space="0" w:color="auto"/>
        <w:bottom w:val="none" w:sz="0" w:space="0" w:color="auto"/>
        <w:right w:val="none" w:sz="0" w:space="0" w:color="auto"/>
      </w:divBdr>
    </w:div>
    <w:div w:id="664043452">
      <w:bodyDiv w:val="1"/>
      <w:marLeft w:val="0"/>
      <w:marRight w:val="0"/>
      <w:marTop w:val="0"/>
      <w:marBottom w:val="0"/>
      <w:divBdr>
        <w:top w:val="none" w:sz="0" w:space="0" w:color="auto"/>
        <w:left w:val="none" w:sz="0" w:space="0" w:color="auto"/>
        <w:bottom w:val="none" w:sz="0" w:space="0" w:color="auto"/>
        <w:right w:val="none" w:sz="0" w:space="0" w:color="auto"/>
      </w:divBdr>
    </w:div>
    <w:div w:id="667172668">
      <w:bodyDiv w:val="1"/>
      <w:marLeft w:val="0"/>
      <w:marRight w:val="0"/>
      <w:marTop w:val="0"/>
      <w:marBottom w:val="0"/>
      <w:divBdr>
        <w:top w:val="none" w:sz="0" w:space="0" w:color="auto"/>
        <w:left w:val="none" w:sz="0" w:space="0" w:color="auto"/>
        <w:bottom w:val="none" w:sz="0" w:space="0" w:color="auto"/>
        <w:right w:val="none" w:sz="0" w:space="0" w:color="auto"/>
      </w:divBdr>
    </w:div>
    <w:div w:id="676201093">
      <w:bodyDiv w:val="1"/>
      <w:marLeft w:val="0"/>
      <w:marRight w:val="0"/>
      <w:marTop w:val="0"/>
      <w:marBottom w:val="0"/>
      <w:divBdr>
        <w:top w:val="none" w:sz="0" w:space="0" w:color="auto"/>
        <w:left w:val="none" w:sz="0" w:space="0" w:color="auto"/>
        <w:bottom w:val="none" w:sz="0" w:space="0" w:color="auto"/>
        <w:right w:val="none" w:sz="0" w:space="0" w:color="auto"/>
      </w:divBdr>
    </w:div>
    <w:div w:id="676201625">
      <w:bodyDiv w:val="1"/>
      <w:marLeft w:val="0"/>
      <w:marRight w:val="0"/>
      <w:marTop w:val="0"/>
      <w:marBottom w:val="0"/>
      <w:divBdr>
        <w:top w:val="none" w:sz="0" w:space="0" w:color="auto"/>
        <w:left w:val="none" w:sz="0" w:space="0" w:color="auto"/>
        <w:bottom w:val="none" w:sz="0" w:space="0" w:color="auto"/>
        <w:right w:val="none" w:sz="0" w:space="0" w:color="auto"/>
      </w:divBdr>
    </w:div>
    <w:div w:id="677542236">
      <w:bodyDiv w:val="1"/>
      <w:marLeft w:val="0"/>
      <w:marRight w:val="0"/>
      <w:marTop w:val="0"/>
      <w:marBottom w:val="0"/>
      <w:divBdr>
        <w:top w:val="none" w:sz="0" w:space="0" w:color="auto"/>
        <w:left w:val="none" w:sz="0" w:space="0" w:color="auto"/>
        <w:bottom w:val="none" w:sz="0" w:space="0" w:color="auto"/>
        <w:right w:val="none" w:sz="0" w:space="0" w:color="auto"/>
      </w:divBdr>
    </w:div>
    <w:div w:id="689337270">
      <w:bodyDiv w:val="1"/>
      <w:marLeft w:val="0"/>
      <w:marRight w:val="0"/>
      <w:marTop w:val="0"/>
      <w:marBottom w:val="0"/>
      <w:divBdr>
        <w:top w:val="none" w:sz="0" w:space="0" w:color="auto"/>
        <w:left w:val="none" w:sz="0" w:space="0" w:color="auto"/>
        <w:bottom w:val="none" w:sz="0" w:space="0" w:color="auto"/>
        <w:right w:val="none" w:sz="0" w:space="0" w:color="auto"/>
      </w:divBdr>
    </w:div>
    <w:div w:id="691109619">
      <w:bodyDiv w:val="1"/>
      <w:marLeft w:val="0"/>
      <w:marRight w:val="0"/>
      <w:marTop w:val="0"/>
      <w:marBottom w:val="0"/>
      <w:divBdr>
        <w:top w:val="none" w:sz="0" w:space="0" w:color="auto"/>
        <w:left w:val="none" w:sz="0" w:space="0" w:color="auto"/>
        <w:bottom w:val="none" w:sz="0" w:space="0" w:color="auto"/>
        <w:right w:val="none" w:sz="0" w:space="0" w:color="auto"/>
      </w:divBdr>
      <w:divsChild>
        <w:div w:id="718555983">
          <w:marLeft w:val="0"/>
          <w:marRight w:val="0"/>
          <w:marTop w:val="0"/>
          <w:marBottom w:val="0"/>
          <w:divBdr>
            <w:top w:val="none" w:sz="0" w:space="0" w:color="auto"/>
            <w:left w:val="none" w:sz="0" w:space="0" w:color="auto"/>
            <w:bottom w:val="none" w:sz="0" w:space="0" w:color="auto"/>
            <w:right w:val="none" w:sz="0" w:space="0" w:color="auto"/>
          </w:divBdr>
          <w:divsChild>
            <w:div w:id="2022390719">
              <w:marLeft w:val="0"/>
              <w:marRight w:val="0"/>
              <w:marTop w:val="0"/>
              <w:marBottom w:val="0"/>
              <w:divBdr>
                <w:top w:val="none" w:sz="0" w:space="0" w:color="auto"/>
                <w:left w:val="none" w:sz="0" w:space="0" w:color="auto"/>
                <w:bottom w:val="none" w:sz="0" w:space="0" w:color="auto"/>
                <w:right w:val="none" w:sz="0" w:space="0" w:color="auto"/>
              </w:divBdr>
              <w:divsChild>
                <w:div w:id="12597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750777">
      <w:bodyDiv w:val="1"/>
      <w:marLeft w:val="0"/>
      <w:marRight w:val="0"/>
      <w:marTop w:val="0"/>
      <w:marBottom w:val="0"/>
      <w:divBdr>
        <w:top w:val="none" w:sz="0" w:space="0" w:color="auto"/>
        <w:left w:val="none" w:sz="0" w:space="0" w:color="auto"/>
        <w:bottom w:val="none" w:sz="0" w:space="0" w:color="auto"/>
        <w:right w:val="none" w:sz="0" w:space="0" w:color="auto"/>
      </w:divBdr>
    </w:div>
    <w:div w:id="715740676">
      <w:bodyDiv w:val="1"/>
      <w:marLeft w:val="0"/>
      <w:marRight w:val="0"/>
      <w:marTop w:val="0"/>
      <w:marBottom w:val="0"/>
      <w:divBdr>
        <w:top w:val="none" w:sz="0" w:space="0" w:color="auto"/>
        <w:left w:val="none" w:sz="0" w:space="0" w:color="auto"/>
        <w:bottom w:val="none" w:sz="0" w:space="0" w:color="auto"/>
        <w:right w:val="none" w:sz="0" w:space="0" w:color="auto"/>
      </w:divBdr>
    </w:div>
    <w:div w:id="717239436">
      <w:bodyDiv w:val="1"/>
      <w:marLeft w:val="0"/>
      <w:marRight w:val="0"/>
      <w:marTop w:val="0"/>
      <w:marBottom w:val="0"/>
      <w:divBdr>
        <w:top w:val="none" w:sz="0" w:space="0" w:color="auto"/>
        <w:left w:val="none" w:sz="0" w:space="0" w:color="auto"/>
        <w:bottom w:val="none" w:sz="0" w:space="0" w:color="auto"/>
        <w:right w:val="none" w:sz="0" w:space="0" w:color="auto"/>
      </w:divBdr>
    </w:div>
    <w:div w:id="729621921">
      <w:bodyDiv w:val="1"/>
      <w:marLeft w:val="0"/>
      <w:marRight w:val="0"/>
      <w:marTop w:val="0"/>
      <w:marBottom w:val="0"/>
      <w:divBdr>
        <w:top w:val="none" w:sz="0" w:space="0" w:color="auto"/>
        <w:left w:val="none" w:sz="0" w:space="0" w:color="auto"/>
        <w:bottom w:val="none" w:sz="0" w:space="0" w:color="auto"/>
        <w:right w:val="none" w:sz="0" w:space="0" w:color="auto"/>
      </w:divBdr>
    </w:div>
    <w:div w:id="736905450">
      <w:bodyDiv w:val="1"/>
      <w:marLeft w:val="0"/>
      <w:marRight w:val="0"/>
      <w:marTop w:val="0"/>
      <w:marBottom w:val="0"/>
      <w:divBdr>
        <w:top w:val="none" w:sz="0" w:space="0" w:color="auto"/>
        <w:left w:val="none" w:sz="0" w:space="0" w:color="auto"/>
        <w:bottom w:val="none" w:sz="0" w:space="0" w:color="auto"/>
        <w:right w:val="none" w:sz="0" w:space="0" w:color="auto"/>
      </w:divBdr>
    </w:div>
    <w:div w:id="748772205">
      <w:bodyDiv w:val="1"/>
      <w:marLeft w:val="0"/>
      <w:marRight w:val="0"/>
      <w:marTop w:val="0"/>
      <w:marBottom w:val="0"/>
      <w:divBdr>
        <w:top w:val="none" w:sz="0" w:space="0" w:color="auto"/>
        <w:left w:val="none" w:sz="0" w:space="0" w:color="auto"/>
        <w:bottom w:val="none" w:sz="0" w:space="0" w:color="auto"/>
        <w:right w:val="none" w:sz="0" w:space="0" w:color="auto"/>
      </w:divBdr>
    </w:div>
    <w:div w:id="754589271">
      <w:bodyDiv w:val="1"/>
      <w:marLeft w:val="0"/>
      <w:marRight w:val="0"/>
      <w:marTop w:val="0"/>
      <w:marBottom w:val="0"/>
      <w:divBdr>
        <w:top w:val="none" w:sz="0" w:space="0" w:color="auto"/>
        <w:left w:val="none" w:sz="0" w:space="0" w:color="auto"/>
        <w:bottom w:val="none" w:sz="0" w:space="0" w:color="auto"/>
        <w:right w:val="none" w:sz="0" w:space="0" w:color="auto"/>
      </w:divBdr>
    </w:div>
    <w:div w:id="777680212">
      <w:bodyDiv w:val="1"/>
      <w:marLeft w:val="0"/>
      <w:marRight w:val="0"/>
      <w:marTop w:val="0"/>
      <w:marBottom w:val="0"/>
      <w:divBdr>
        <w:top w:val="none" w:sz="0" w:space="0" w:color="auto"/>
        <w:left w:val="none" w:sz="0" w:space="0" w:color="auto"/>
        <w:bottom w:val="none" w:sz="0" w:space="0" w:color="auto"/>
        <w:right w:val="none" w:sz="0" w:space="0" w:color="auto"/>
      </w:divBdr>
    </w:div>
    <w:div w:id="790784194">
      <w:bodyDiv w:val="1"/>
      <w:marLeft w:val="0"/>
      <w:marRight w:val="0"/>
      <w:marTop w:val="0"/>
      <w:marBottom w:val="0"/>
      <w:divBdr>
        <w:top w:val="none" w:sz="0" w:space="0" w:color="auto"/>
        <w:left w:val="none" w:sz="0" w:space="0" w:color="auto"/>
        <w:bottom w:val="none" w:sz="0" w:space="0" w:color="auto"/>
        <w:right w:val="none" w:sz="0" w:space="0" w:color="auto"/>
      </w:divBdr>
    </w:div>
    <w:div w:id="802500343">
      <w:bodyDiv w:val="1"/>
      <w:marLeft w:val="0"/>
      <w:marRight w:val="0"/>
      <w:marTop w:val="0"/>
      <w:marBottom w:val="0"/>
      <w:divBdr>
        <w:top w:val="none" w:sz="0" w:space="0" w:color="auto"/>
        <w:left w:val="none" w:sz="0" w:space="0" w:color="auto"/>
        <w:bottom w:val="none" w:sz="0" w:space="0" w:color="auto"/>
        <w:right w:val="none" w:sz="0" w:space="0" w:color="auto"/>
      </w:divBdr>
    </w:div>
    <w:div w:id="812253922">
      <w:bodyDiv w:val="1"/>
      <w:marLeft w:val="0"/>
      <w:marRight w:val="0"/>
      <w:marTop w:val="0"/>
      <w:marBottom w:val="0"/>
      <w:divBdr>
        <w:top w:val="none" w:sz="0" w:space="0" w:color="auto"/>
        <w:left w:val="none" w:sz="0" w:space="0" w:color="auto"/>
        <w:bottom w:val="none" w:sz="0" w:space="0" w:color="auto"/>
        <w:right w:val="none" w:sz="0" w:space="0" w:color="auto"/>
      </w:divBdr>
    </w:div>
    <w:div w:id="813568853">
      <w:bodyDiv w:val="1"/>
      <w:marLeft w:val="0"/>
      <w:marRight w:val="0"/>
      <w:marTop w:val="0"/>
      <w:marBottom w:val="0"/>
      <w:divBdr>
        <w:top w:val="none" w:sz="0" w:space="0" w:color="auto"/>
        <w:left w:val="none" w:sz="0" w:space="0" w:color="auto"/>
        <w:bottom w:val="none" w:sz="0" w:space="0" w:color="auto"/>
        <w:right w:val="none" w:sz="0" w:space="0" w:color="auto"/>
      </w:divBdr>
      <w:divsChild>
        <w:div w:id="1230119539">
          <w:marLeft w:val="0"/>
          <w:marRight w:val="0"/>
          <w:marTop w:val="0"/>
          <w:marBottom w:val="0"/>
          <w:divBdr>
            <w:top w:val="none" w:sz="0" w:space="0" w:color="auto"/>
            <w:left w:val="none" w:sz="0" w:space="0" w:color="auto"/>
            <w:bottom w:val="none" w:sz="0" w:space="0" w:color="auto"/>
            <w:right w:val="none" w:sz="0" w:space="0" w:color="auto"/>
          </w:divBdr>
          <w:divsChild>
            <w:div w:id="1314794317">
              <w:marLeft w:val="0"/>
              <w:marRight w:val="0"/>
              <w:marTop w:val="0"/>
              <w:marBottom w:val="0"/>
              <w:divBdr>
                <w:top w:val="none" w:sz="0" w:space="0" w:color="auto"/>
                <w:left w:val="none" w:sz="0" w:space="0" w:color="auto"/>
                <w:bottom w:val="none" w:sz="0" w:space="0" w:color="auto"/>
                <w:right w:val="none" w:sz="0" w:space="0" w:color="auto"/>
              </w:divBdr>
              <w:divsChild>
                <w:div w:id="49080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322977">
      <w:bodyDiv w:val="1"/>
      <w:marLeft w:val="0"/>
      <w:marRight w:val="0"/>
      <w:marTop w:val="0"/>
      <w:marBottom w:val="0"/>
      <w:divBdr>
        <w:top w:val="none" w:sz="0" w:space="0" w:color="auto"/>
        <w:left w:val="none" w:sz="0" w:space="0" w:color="auto"/>
        <w:bottom w:val="none" w:sz="0" w:space="0" w:color="auto"/>
        <w:right w:val="none" w:sz="0" w:space="0" w:color="auto"/>
      </w:divBdr>
    </w:div>
    <w:div w:id="828522165">
      <w:bodyDiv w:val="1"/>
      <w:marLeft w:val="0"/>
      <w:marRight w:val="0"/>
      <w:marTop w:val="0"/>
      <w:marBottom w:val="0"/>
      <w:divBdr>
        <w:top w:val="none" w:sz="0" w:space="0" w:color="auto"/>
        <w:left w:val="none" w:sz="0" w:space="0" w:color="auto"/>
        <w:bottom w:val="none" w:sz="0" w:space="0" w:color="auto"/>
        <w:right w:val="none" w:sz="0" w:space="0" w:color="auto"/>
      </w:divBdr>
      <w:divsChild>
        <w:div w:id="737485941">
          <w:marLeft w:val="0"/>
          <w:marRight w:val="0"/>
          <w:marTop w:val="0"/>
          <w:marBottom w:val="0"/>
          <w:divBdr>
            <w:top w:val="none" w:sz="0" w:space="0" w:color="auto"/>
            <w:left w:val="none" w:sz="0" w:space="0" w:color="auto"/>
            <w:bottom w:val="none" w:sz="0" w:space="0" w:color="auto"/>
            <w:right w:val="none" w:sz="0" w:space="0" w:color="auto"/>
          </w:divBdr>
          <w:divsChild>
            <w:div w:id="612052913">
              <w:marLeft w:val="0"/>
              <w:marRight w:val="0"/>
              <w:marTop w:val="0"/>
              <w:marBottom w:val="0"/>
              <w:divBdr>
                <w:top w:val="none" w:sz="0" w:space="0" w:color="auto"/>
                <w:left w:val="none" w:sz="0" w:space="0" w:color="auto"/>
                <w:bottom w:val="none" w:sz="0" w:space="0" w:color="auto"/>
                <w:right w:val="none" w:sz="0" w:space="0" w:color="auto"/>
              </w:divBdr>
              <w:divsChild>
                <w:div w:id="77163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269063">
      <w:bodyDiv w:val="1"/>
      <w:marLeft w:val="0"/>
      <w:marRight w:val="0"/>
      <w:marTop w:val="0"/>
      <w:marBottom w:val="0"/>
      <w:divBdr>
        <w:top w:val="none" w:sz="0" w:space="0" w:color="auto"/>
        <w:left w:val="none" w:sz="0" w:space="0" w:color="auto"/>
        <w:bottom w:val="none" w:sz="0" w:space="0" w:color="auto"/>
        <w:right w:val="none" w:sz="0" w:space="0" w:color="auto"/>
      </w:divBdr>
    </w:div>
    <w:div w:id="839927531">
      <w:bodyDiv w:val="1"/>
      <w:marLeft w:val="0"/>
      <w:marRight w:val="0"/>
      <w:marTop w:val="0"/>
      <w:marBottom w:val="0"/>
      <w:divBdr>
        <w:top w:val="none" w:sz="0" w:space="0" w:color="auto"/>
        <w:left w:val="none" w:sz="0" w:space="0" w:color="auto"/>
        <w:bottom w:val="none" w:sz="0" w:space="0" w:color="auto"/>
        <w:right w:val="none" w:sz="0" w:space="0" w:color="auto"/>
      </w:divBdr>
    </w:div>
    <w:div w:id="843934352">
      <w:bodyDiv w:val="1"/>
      <w:marLeft w:val="0"/>
      <w:marRight w:val="0"/>
      <w:marTop w:val="0"/>
      <w:marBottom w:val="0"/>
      <w:divBdr>
        <w:top w:val="none" w:sz="0" w:space="0" w:color="auto"/>
        <w:left w:val="none" w:sz="0" w:space="0" w:color="auto"/>
        <w:bottom w:val="none" w:sz="0" w:space="0" w:color="auto"/>
        <w:right w:val="none" w:sz="0" w:space="0" w:color="auto"/>
      </w:divBdr>
    </w:div>
    <w:div w:id="844591255">
      <w:bodyDiv w:val="1"/>
      <w:marLeft w:val="0"/>
      <w:marRight w:val="0"/>
      <w:marTop w:val="0"/>
      <w:marBottom w:val="0"/>
      <w:divBdr>
        <w:top w:val="none" w:sz="0" w:space="0" w:color="auto"/>
        <w:left w:val="none" w:sz="0" w:space="0" w:color="auto"/>
        <w:bottom w:val="none" w:sz="0" w:space="0" w:color="auto"/>
        <w:right w:val="none" w:sz="0" w:space="0" w:color="auto"/>
      </w:divBdr>
    </w:div>
    <w:div w:id="859666958">
      <w:bodyDiv w:val="1"/>
      <w:marLeft w:val="0"/>
      <w:marRight w:val="0"/>
      <w:marTop w:val="0"/>
      <w:marBottom w:val="0"/>
      <w:divBdr>
        <w:top w:val="none" w:sz="0" w:space="0" w:color="auto"/>
        <w:left w:val="none" w:sz="0" w:space="0" w:color="auto"/>
        <w:bottom w:val="none" w:sz="0" w:space="0" w:color="auto"/>
        <w:right w:val="none" w:sz="0" w:space="0" w:color="auto"/>
      </w:divBdr>
    </w:div>
    <w:div w:id="862784089">
      <w:bodyDiv w:val="1"/>
      <w:marLeft w:val="0"/>
      <w:marRight w:val="0"/>
      <w:marTop w:val="0"/>
      <w:marBottom w:val="0"/>
      <w:divBdr>
        <w:top w:val="none" w:sz="0" w:space="0" w:color="auto"/>
        <w:left w:val="none" w:sz="0" w:space="0" w:color="auto"/>
        <w:bottom w:val="none" w:sz="0" w:space="0" w:color="auto"/>
        <w:right w:val="none" w:sz="0" w:space="0" w:color="auto"/>
      </w:divBdr>
    </w:div>
    <w:div w:id="875386193">
      <w:bodyDiv w:val="1"/>
      <w:marLeft w:val="0"/>
      <w:marRight w:val="0"/>
      <w:marTop w:val="0"/>
      <w:marBottom w:val="0"/>
      <w:divBdr>
        <w:top w:val="none" w:sz="0" w:space="0" w:color="auto"/>
        <w:left w:val="none" w:sz="0" w:space="0" w:color="auto"/>
        <w:bottom w:val="none" w:sz="0" w:space="0" w:color="auto"/>
        <w:right w:val="none" w:sz="0" w:space="0" w:color="auto"/>
      </w:divBdr>
    </w:div>
    <w:div w:id="881359376">
      <w:bodyDiv w:val="1"/>
      <w:marLeft w:val="0"/>
      <w:marRight w:val="0"/>
      <w:marTop w:val="0"/>
      <w:marBottom w:val="0"/>
      <w:divBdr>
        <w:top w:val="none" w:sz="0" w:space="0" w:color="auto"/>
        <w:left w:val="none" w:sz="0" w:space="0" w:color="auto"/>
        <w:bottom w:val="none" w:sz="0" w:space="0" w:color="auto"/>
        <w:right w:val="none" w:sz="0" w:space="0" w:color="auto"/>
      </w:divBdr>
    </w:div>
    <w:div w:id="884565426">
      <w:bodyDiv w:val="1"/>
      <w:marLeft w:val="0"/>
      <w:marRight w:val="0"/>
      <w:marTop w:val="0"/>
      <w:marBottom w:val="0"/>
      <w:divBdr>
        <w:top w:val="none" w:sz="0" w:space="0" w:color="auto"/>
        <w:left w:val="none" w:sz="0" w:space="0" w:color="auto"/>
        <w:bottom w:val="none" w:sz="0" w:space="0" w:color="auto"/>
        <w:right w:val="none" w:sz="0" w:space="0" w:color="auto"/>
      </w:divBdr>
    </w:div>
    <w:div w:id="896940479">
      <w:bodyDiv w:val="1"/>
      <w:marLeft w:val="0"/>
      <w:marRight w:val="0"/>
      <w:marTop w:val="0"/>
      <w:marBottom w:val="0"/>
      <w:divBdr>
        <w:top w:val="none" w:sz="0" w:space="0" w:color="auto"/>
        <w:left w:val="none" w:sz="0" w:space="0" w:color="auto"/>
        <w:bottom w:val="none" w:sz="0" w:space="0" w:color="auto"/>
        <w:right w:val="none" w:sz="0" w:space="0" w:color="auto"/>
      </w:divBdr>
    </w:div>
    <w:div w:id="898976404">
      <w:bodyDiv w:val="1"/>
      <w:marLeft w:val="0"/>
      <w:marRight w:val="0"/>
      <w:marTop w:val="0"/>
      <w:marBottom w:val="0"/>
      <w:divBdr>
        <w:top w:val="none" w:sz="0" w:space="0" w:color="auto"/>
        <w:left w:val="none" w:sz="0" w:space="0" w:color="auto"/>
        <w:bottom w:val="none" w:sz="0" w:space="0" w:color="auto"/>
        <w:right w:val="none" w:sz="0" w:space="0" w:color="auto"/>
      </w:divBdr>
    </w:div>
    <w:div w:id="908464226">
      <w:bodyDiv w:val="1"/>
      <w:marLeft w:val="0"/>
      <w:marRight w:val="0"/>
      <w:marTop w:val="0"/>
      <w:marBottom w:val="0"/>
      <w:divBdr>
        <w:top w:val="none" w:sz="0" w:space="0" w:color="auto"/>
        <w:left w:val="none" w:sz="0" w:space="0" w:color="auto"/>
        <w:bottom w:val="none" w:sz="0" w:space="0" w:color="auto"/>
        <w:right w:val="none" w:sz="0" w:space="0" w:color="auto"/>
      </w:divBdr>
    </w:div>
    <w:div w:id="914435041">
      <w:bodyDiv w:val="1"/>
      <w:marLeft w:val="0"/>
      <w:marRight w:val="0"/>
      <w:marTop w:val="0"/>
      <w:marBottom w:val="0"/>
      <w:divBdr>
        <w:top w:val="none" w:sz="0" w:space="0" w:color="auto"/>
        <w:left w:val="none" w:sz="0" w:space="0" w:color="auto"/>
        <w:bottom w:val="none" w:sz="0" w:space="0" w:color="auto"/>
        <w:right w:val="none" w:sz="0" w:space="0" w:color="auto"/>
      </w:divBdr>
    </w:div>
    <w:div w:id="928153341">
      <w:bodyDiv w:val="1"/>
      <w:marLeft w:val="0"/>
      <w:marRight w:val="0"/>
      <w:marTop w:val="0"/>
      <w:marBottom w:val="0"/>
      <w:divBdr>
        <w:top w:val="none" w:sz="0" w:space="0" w:color="auto"/>
        <w:left w:val="none" w:sz="0" w:space="0" w:color="auto"/>
        <w:bottom w:val="none" w:sz="0" w:space="0" w:color="auto"/>
        <w:right w:val="none" w:sz="0" w:space="0" w:color="auto"/>
      </w:divBdr>
    </w:div>
    <w:div w:id="928658723">
      <w:bodyDiv w:val="1"/>
      <w:marLeft w:val="0"/>
      <w:marRight w:val="0"/>
      <w:marTop w:val="0"/>
      <w:marBottom w:val="0"/>
      <w:divBdr>
        <w:top w:val="none" w:sz="0" w:space="0" w:color="auto"/>
        <w:left w:val="none" w:sz="0" w:space="0" w:color="auto"/>
        <w:bottom w:val="none" w:sz="0" w:space="0" w:color="auto"/>
        <w:right w:val="none" w:sz="0" w:space="0" w:color="auto"/>
      </w:divBdr>
      <w:divsChild>
        <w:div w:id="1511026233">
          <w:marLeft w:val="0"/>
          <w:marRight w:val="0"/>
          <w:marTop w:val="0"/>
          <w:marBottom w:val="0"/>
          <w:divBdr>
            <w:top w:val="none" w:sz="0" w:space="0" w:color="auto"/>
            <w:left w:val="none" w:sz="0" w:space="0" w:color="auto"/>
            <w:bottom w:val="none" w:sz="0" w:space="0" w:color="auto"/>
            <w:right w:val="none" w:sz="0" w:space="0" w:color="auto"/>
          </w:divBdr>
          <w:divsChild>
            <w:div w:id="952858885">
              <w:marLeft w:val="0"/>
              <w:marRight w:val="0"/>
              <w:marTop w:val="0"/>
              <w:marBottom w:val="0"/>
              <w:divBdr>
                <w:top w:val="none" w:sz="0" w:space="0" w:color="auto"/>
                <w:left w:val="none" w:sz="0" w:space="0" w:color="auto"/>
                <w:bottom w:val="none" w:sz="0" w:space="0" w:color="auto"/>
                <w:right w:val="none" w:sz="0" w:space="0" w:color="auto"/>
              </w:divBdr>
              <w:divsChild>
                <w:div w:id="123905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578135">
      <w:bodyDiv w:val="1"/>
      <w:marLeft w:val="0"/>
      <w:marRight w:val="0"/>
      <w:marTop w:val="0"/>
      <w:marBottom w:val="0"/>
      <w:divBdr>
        <w:top w:val="none" w:sz="0" w:space="0" w:color="auto"/>
        <w:left w:val="none" w:sz="0" w:space="0" w:color="auto"/>
        <w:bottom w:val="none" w:sz="0" w:space="0" w:color="auto"/>
        <w:right w:val="none" w:sz="0" w:space="0" w:color="auto"/>
      </w:divBdr>
    </w:div>
    <w:div w:id="935137487">
      <w:bodyDiv w:val="1"/>
      <w:marLeft w:val="0"/>
      <w:marRight w:val="0"/>
      <w:marTop w:val="0"/>
      <w:marBottom w:val="0"/>
      <w:divBdr>
        <w:top w:val="none" w:sz="0" w:space="0" w:color="auto"/>
        <w:left w:val="none" w:sz="0" w:space="0" w:color="auto"/>
        <w:bottom w:val="none" w:sz="0" w:space="0" w:color="auto"/>
        <w:right w:val="none" w:sz="0" w:space="0" w:color="auto"/>
      </w:divBdr>
    </w:div>
    <w:div w:id="940839716">
      <w:bodyDiv w:val="1"/>
      <w:marLeft w:val="0"/>
      <w:marRight w:val="0"/>
      <w:marTop w:val="0"/>
      <w:marBottom w:val="0"/>
      <w:divBdr>
        <w:top w:val="none" w:sz="0" w:space="0" w:color="auto"/>
        <w:left w:val="none" w:sz="0" w:space="0" w:color="auto"/>
        <w:bottom w:val="none" w:sz="0" w:space="0" w:color="auto"/>
        <w:right w:val="none" w:sz="0" w:space="0" w:color="auto"/>
      </w:divBdr>
    </w:div>
    <w:div w:id="940991243">
      <w:bodyDiv w:val="1"/>
      <w:marLeft w:val="0"/>
      <w:marRight w:val="0"/>
      <w:marTop w:val="0"/>
      <w:marBottom w:val="0"/>
      <w:divBdr>
        <w:top w:val="none" w:sz="0" w:space="0" w:color="auto"/>
        <w:left w:val="none" w:sz="0" w:space="0" w:color="auto"/>
        <w:bottom w:val="none" w:sz="0" w:space="0" w:color="auto"/>
        <w:right w:val="none" w:sz="0" w:space="0" w:color="auto"/>
      </w:divBdr>
    </w:div>
    <w:div w:id="942765087">
      <w:bodyDiv w:val="1"/>
      <w:marLeft w:val="0"/>
      <w:marRight w:val="0"/>
      <w:marTop w:val="0"/>
      <w:marBottom w:val="0"/>
      <w:divBdr>
        <w:top w:val="none" w:sz="0" w:space="0" w:color="auto"/>
        <w:left w:val="none" w:sz="0" w:space="0" w:color="auto"/>
        <w:bottom w:val="none" w:sz="0" w:space="0" w:color="auto"/>
        <w:right w:val="none" w:sz="0" w:space="0" w:color="auto"/>
      </w:divBdr>
    </w:div>
    <w:div w:id="949892819">
      <w:bodyDiv w:val="1"/>
      <w:marLeft w:val="0"/>
      <w:marRight w:val="0"/>
      <w:marTop w:val="0"/>
      <w:marBottom w:val="0"/>
      <w:divBdr>
        <w:top w:val="none" w:sz="0" w:space="0" w:color="auto"/>
        <w:left w:val="none" w:sz="0" w:space="0" w:color="auto"/>
        <w:bottom w:val="none" w:sz="0" w:space="0" w:color="auto"/>
        <w:right w:val="none" w:sz="0" w:space="0" w:color="auto"/>
      </w:divBdr>
    </w:div>
    <w:div w:id="972440944">
      <w:bodyDiv w:val="1"/>
      <w:marLeft w:val="0"/>
      <w:marRight w:val="0"/>
      <w:marTop w:val="0"/>
      <w:marBottom w:val="0"/>
      <w:divBdr>
        <w:top w:val="none" w:sz="0" w:space="0" w:color="auto"/>
        <w:left w:val="none" w:sz="0" w:space="0" w:color="auto"/>
        <w:bottom w:val="none" w:sz="0" w:space="0" w:color="auto"/>
        <w:right w:val="none" w:sz="0" w:space="0" w:color="auto"/>
      </w:divBdr>
    </w:div>
    <w:div w:id="973483613">
      <w:bodyDiv w:val="1"/>
      <w:marLeft w:val="0"/>
      <w:marRight w:val="0"/>
      <w:marTop w:val="0"/>
      <w:marBottom w:val="0"/>
      <w:divBdr>
        <w:top w:val="none" w:sz="0" w:space="0" w:color="auto"/>
        <w:left w:val="none" w:sz="0" w:space="0" w:color="auto"/>
        <w:bottom w:val="none" w:sz="0" w:space="0" w:color="auto"/>
        <w:right w:val="none" w:sz="0" w:space="0" w:color="auto"/>
      </w:divBdr>
    </w:div>
    <w:div w:id="976375757">
      <w:bodyDiv w:val="1"/>
      <w:marLeft w:val="0"/>
      <w:marRight w:val="0"/>
      <w:marTop w:val="0"/>
      <w:marBottom w:val="0"/>
      <w:divBdr>
        <w:top w:val="none" w:sz="0" w:space="0" w:color="auto"/>
        <w:left w:val="none" w:sz="0" w:space="0" w:color="auto"/>
        <w:bottom w:val="none" w:sz="0" w:space="0" w:color="auto"/>
        <w:right w:val="none" w:sz="0" w:space="0" w:color="auto"/>
      </w:divBdr>
    </w:div>
    <w:div w:id="984894247">
      <w:bodyDiv w:val="1"/>
      <w:marLeft w:val="0"/>
      <w:marRight w:val="0"/>
      <w:marTop w:val="0"/>
      <w:marBottom w:val="0"/>
      <w:divBdr>
        <w:top w:val="none" w:sz="0" w:space="0" w:color="auto"/>
        <w:left w:val="none" w:sz="0" w:space="0" w:color="auto"/>
        <w:bottom w:val="none" w:sz="0" w:space="0" w:color="auto"/>
        <w:right w:val="none" w:sz="0" w:space="0" w:color="auto"/>
      </w:divBdr>
    </w:div>
    <w:div w:id="988942049">
      <w:bodyDiv w:val="1"/>
      <w:marLeft w:val="0"/>
      <w:marRight w:val="0"/>
      <w:marTop w:val="0"/>
      <w:marBottom w:val="0"/>
      <w:divBdr>
        <w:top w:val="none" w:sz="0" w:space="0" w:color="auto"/>
        <w:left w:val="none" w:sz="0" w:space="0" w:color="auto"/>
        <w:bottom w:val="none" w:sz="0" w:space="0" w:color="auto"/>
        <w:right w:val="none" w:sz="0" w:space="0" w:color="auto"/>
      </w:divBdr>
    </w:div>
    <w:div w:id="989092671">
      <w:bodyDiv w:val="1"/>
      <w:marLeft w:val="0"/>
      <w:marRight w:val="0"/>
      <w:marTop w:val="0"/>
      <w:marBottom w:val="0"/>
      <w:divBdr>
        <w:top w:val="none" w:sz="0" w:space="0" w:color="auto"/>
        <w:left w:val="none" w:sz="0" w:space="0" w:color="auto"/>
        <w:bottom w:val="none" w:sz="0" w:space="0" w:color="auto"/>
        <w:right w:val="none" w:sz="0" w:space="0" w:color="auto"/>
      </w:divBdr>
    </w:div>
    <w:div w:id="999385904">
      <w:bodyDiv w:val="1"/>
      <w:marLeft w:val="0"/>
      <w:marRight w:val="0"/>
      <w:marTop w:val="0"/>
      <w:marBottom w:val="0"/>
      <w:divBdr>
        <w:top w:val="none" w:sz="0" w:space="0" w:color="auto"/>
        <w:left w:val="none" w:sz="0" w:space="0" w:color="auto"/>
        <w:bottom w:val="none" w:sz="0" w:space="0" w:color="auto"/>
        <w:right w:val="none" w:sz="0" w:space="0" w:color="auto"/>
      </w:divBdr>
    </w:div>
    <w:div w:id="1002321859">
      <w:bodyDiv w:val="1"/>
      <w:marLeft w:val="0"/>
      <w:marRight w:val="0"/>
      <w:marTop w:val="0"/>
      <w:marBottom w:val="0"/>
      <w:divBdr>
        <w:top w:val="none" w:sz="0" w:space="0" w:color="auto"/>
        <w:left w:val="none" w:sz="0" w:space="0" w:color="auto"/>
        <w:bottom w:val="none" w:sz="0" w:space="0" w:color="auto"/>
        <w:right w:val="none" w:sz="0" w:space="0" w:color="auto"/>
      </w:divBdr>
    </w:div>
    <w:div w:id="1006588780">
      <w:bodyDiv w:val="1"/>
      <w:marLeft w:val="0"/>
      <w:marRight w:val="0"/>
      <w:marTop w:val="0"/>
      <w:marBottom w:val="0"/>
      <w:divBdr>
        <w:top w:val="none" w:sz="0" w:space="0" w:color="auto"/>
        <w:left w:val="none" w:sz="0" w:space="0" w:color="auto"/>
        <w:bottom w:val="none" w:sz="0" w:space="0" w:color="auto"/>
        <w:right w:val="none" w:sz="0" w:space="0" w:color="auto"/>
      </w:divBdr>
      <w:divsChild>
        <w:div w:id="1816798128">
          <w:marLeft w:val="0"/>
          <w:marRight w:val="0"/>
          <w:marTop w:val="0"/>
          <w:marBottom w:val="0"/>
          <w:divBdr>
            <w:top w:val="none" w:sz="0" w:space="0" w:color="auto"/>
            <w:left w:val="none" w:sz="0" w:space="0" w:color="auto"/>
            <w:bottom w:val="none" w:sz="0" w:space="0" w:color="auto"/>
            <w:right w:val="none" w:sz="0" w:space="0" w:color="auto"/>
          </w:divBdr>
        </w:div>
        <w:div w:id="230846043">
          <w:marLeft w:val="0"/>
          <w:marRight w:val="0"/>
          <w:marTop w:val="0"/>
          <w:marBottom w:val="0"/>
          <w:divBdr>
            <w:top w:val="none" w:sz="0" w:space="0" w:color="auto"/>
            <w:left w:val="none" w:sz="0" w:space="0" w:color="auto"/>
            <w:bottom w:val="none" w:sz="0" w:space="0" w:color="auto"/>
            <w:right w:val="none" w:sz="0" w:space="0" w:color="auto"/>
          </w:divBdr>
          <w:divsChild>
            <w:div w:id="69234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796901">
      <w:bodyDiv w:val="1"/>
      <w:marLeft w:val="0"/>
      <w:marRight w:val="0"/>
      <w:marTop w:val="0"/>
      <w:marBottom w:val="0"/>
      <w:divBdr>
        <w:top w:val="none" w:sz="0" w:space="0" w:color="auto"/>
        <w:left w:val="none" w:sz="0" w:space="0" w:color="auto"/>
        <w:bottom w:val="none" w:sz="0" w:space="0" w:color="auto"/>
        <w:right w:val="none" w:sz="0" w:space="0" w:color="auto"/>
      </w:divBdr>
    </w:div>
    <w:div w:id="1012997562">
      <w:bodyDiv w:val="1"/>
      <w:marLeft w:val="0"/>
      <w:marRight w:val="0"/>
      <w:marTop w:val="0"/>
      <w:marBottom w:val="0"/>
      <w:divBdr>
        <w:top w:val="none" w:sz="0" w:space="0" w:color="auto"/>
        <w:left w:val="none" w:sz="0" w:space="0" w:color="auto"/>
        <w:bottom w:val="none" w:sz="0" w:space="0" w:color="auto"/>
        <w:right w:val="none" w:sz="0" w:space="0" w:color="auto"/>
      </w:divBdr>
    </w:div>
    <w:div w:id="1017196817">
      <w:bodyDiv w:val="1"/>
      <w:marLeft w:val="0"/>
      <w:marRight w:val="0"/>
      <w:marTop w:val="0"/>
      <w:marBottom w:val="0"/>
      <w:divBdr>
        <w:top w:val="none" w:sz="0" w:space="0" w:color="auto"/>
        <w:left w:val="none" w:sz="0" w:space="0" w:color="auto"/>
        <w:bottom w:val="none" w:sz="0" w:space="0" w:color="auto"/>
        <w:right w:val="none" w:sz="0" w:space="0" w:color="auto"/>
      </w:divBdr>
    </w:div>
    <w:div w:id="1027176546">
      <w:bodyDiv w:val="1"/>
      <w:marLeft w:val="0"/>
      <w:marRight w:val="0"/>
      <w:marTop w:val="0"/>
      <w:marBottom w:val="0"/>
      <w:divBdr>
        <w:top w:val="none" w:sz="0" w:space="0" w:color="auto"/>
        <w:left w:val="none" w:sz="0" w:space="0" w:color="auto"/>
        <w:bottom w:val="none" w:sz="0" w:space="0" w:color="auto"/>
        <w:right w:val="none" w:sz="0" w:space="0" w:color="auto"/>
      </w:divBdr>
    </w:div>
    <w:div w:id="1041134224">
      <w:bodyDiv w:val="1"/>
      <w:marLeft w:val="0"/>
      <w:marRight w:val="0"/>
      <w:marTop w:val="0"/>
      <w:marBottom w:val="0"/>
      <w:divBdr>
        <w:top w:val="none" w:sz="0" w:space="0" w:color="auto"/>
        <w:left w:val="none" w:sz="0" w:space="0" w:color="auto"/>
        <w:bottom w:val="none" w:sz="0" w:space="0" w:color="auto"/>
        <w:right w:val="none" w:sz="0" w:space="0" w:color="auto"/>
      </w:divBdr>
    </w:div>
    <w:div w:id="1041780492">
      <w:bodyDiv w:val="1"/>
      <w:marLeft w:val="0"/>
      <w:marRight w:val="0"/>
      <w:marTop w:val="0"/>
      <w:marBottom w:val="0"/>
      <w:divBdr>
        <w:top w:val="none" w:sz="0" w:space="0" w:color="auto"/>
        <w:left w:val="none" w:sz="0" w:space="0" w:color="auto"/>
        <w:bottom w:val="none" w:sz="0" w:space="0" w:color="auto"/>
        <w:right w:val="none" w:sz="0" w:space="0" w:color="auto"/>
      </w:divBdr>
    </w:div>
    <w:div w:id="1044982508">
      <w:bodyDiv w:val="1"/>
      <w:marLeft w:val="0"/>
      <w:marRight w:val="0"/>
      <w:marTop w:val="0"/>
      <w:marBottom w:val="0"/>
      <w:divBdr>
        <w:top w:val="none" w:sz="0" w:space="0" w:color="auto"/>
        <w:left w:val="none" w:sz="0" w:space="0" w:color="auto"/>
        <w:bottom w:val="none" w:sz="0" w:space="0" w:color="auto"/>
        <w:right w:val="none" w:sz="0" w:space="0" w:color="auto"/>
      </w:divBdr>
    </w:div>
    <w:div w:id="1045106452">
      <w:bodyDiv w:val="1"/>
      <w:marLeft w:val="0"/>
      <w:marRight w:val="0"/>
      <w:marTop w:val="0"/>
      <w:marBottom w:val="0"/>
      <w:divBdr>
        <w:top w:val="none" w:sz="0" w:space="0" w:color="auto"/>
        <w:left w:val="none" w:sz="0" w:space="0" w:color="auto"/>
        <w:bottom w:val="none" w:sz="0" w:space="0" w:color="auto"/>
        <w:right w:val="none" w:sz="0" w:space="0" w:color="auto"/>
      </w:divBdr>
    </w:div>
    <w:div w:id="1053892437">
      <w:bodyDiv w:val="1"/>
      <w:marLeft w:val="0"/>
      <w:marRight w:val="0"/>
      <w:marTop w:val="0"/>
      <w:marBottom w:val="0"/>
      <w:divBdr>
        <w:top w:val="none" w:sz="0" w:space="0" w:color="auto"/>
        <w:left w:val="none" w:sz="0" w:space="0" w:color="auto"/>
        <w:bottom w:val="none" w:sz="0" w:space="0" w:color="auto"/>
        <w:right w:val="none" w:sz="0" w:space="0" w:color="auto"/>
      </w:divBdr>
    </w:div>
    <w:div w:id="1056247954">
      <w:bodyDiv w:val="1"/>
      <w:marLeft w:val="0"/>
      <w:marRight w:val="0"/>
      <w:marTop w:val="0"/>
      <w:marBottom w:val="0"/>
      <w:divBdr>
        <w:top w:val="none" w:sz="0" w:space="0" w:color="auto"/>
        <w:left w:val="none" w:sz="0" w:space="0" w:color="auto"/>
        <w:bottom w:val="none" w:sz="0" w:space="0" w:color="auto"/>
        <w:right w:val="none" w:sz="0" w:space="0" w:color="auto"/>
      </w:divBdr>
    </w:div>
    <w:div w:id="1066488899">
      <w:bodyDiv w:val="1"/>
      <w:marLeft w:val="0"/>
      <w:marRight w:val="0"/>
      <w:marTop w:val="0"/>
      <w:marBottom w:val="0"/>
      <w:divBdr>
        <w:top w:val="none" w:sz="0" w:space="0" w:color="auto"/>
        <w:left w:val="none" w:sz="0" w:space="0" w:color="auto"/>
        <w:bottom w:val="none" w:sz="0" w:space="0" w:color="auto"/>
        <w:right w:val="none" w:sz="0" w:space="0" w:color="auto"/>
      </w:divBdr>
    </w:div>
    <w:div w:id="1067190921">
      <w:bodyDiv w:val="1"/>
      <w:marLeft w:val="0"/>
      <w:marRight w:val="0"/>
      <w:marTop w:val="0"/>
      <w:marBottom w:val="0"/>
      <w:divBdr>
        <w:top w:val="none" w:sz="0" w:space="0" w:color="auto"/>
        <w:left w:val="none" w:sz="0" w:space="0" w:color="auto"/>
        <w:bottom w:val="none" w:sz="0" w:space="0" w:color="auto"/>
        <w:right w:val="none" w:sz="0" w:space="0" w:color="auto"/>
      </w:divBdr>
    </w:div>
    <w:div w:id="1071929160">
      <w:bodyDiv w:val="1"/>
      <w:marLeft w:val="0"/>
      <w:marRight w:val="0"/>
      <w:marTop w:val="0"/>
      <w:marBottom w:val="0"/>
      <w:divBdr>
        <w:top w:val="none" w:sz="0" w:space="0" w:color="auto"/>
        <w:left w:val="none" w:sz="0" w:space="0" w:color="auto"/>
        <w:bottom w:val="none" w:sz="0" w:space="0" w:color="auto"/>
        <w:right w:val="none" w:sz="0" w:space="0" w:color="auto"/>
      </w:divBdr>
    </w:div>
    <w:div w:id="1077434731">
      <w:bodyDiv w:val="1"/>
      <w:marLeft w:val="0"/>
      <w:marRight w:val="0"/>
      <w:marTop w:val="0"/>
      <w:marBottom w:val="0"/>
      <w:divBdr>
        <w:top w:val="none" w:sz="0" w:space="0" w:color="auto"/>
        <w:left w:val="none" w:sz="0" w:space="0" w:color="auto"/>
        <w:bottom w:val="none" w:sz="0" w:space="0" w:color="auto"/>
        <w:right w:val="none" w:sz="0" w:space="0" w:color="auto"/>
      </w:divBdr>
    </w:div>
    <w:div w:id="1095831556">
      <w:bodyDiv w:val="1"/>
      <w:marLeft w:val="0"/>
      <w:marRight w:val="0"/>
      <w:marTop w:val="0"/>
      <w:marBottom w:val="0"/>
      <w:divBdr>
        <w:top w:val="none" w:sz="0" w:space="0" w:color="auto"/>
        <w:left w:val="none" w:sz="0" w:space="0" w:color="auto"/>
        <w:bottom w:val="none" w:sz="0" w:space="0" w:color="auto"/>
        <w:right w:val="none" w:sz="0" w:space="0" w:color="auto"/>
      </w:divBdr>
    </w:div>
    <w:div w:id="1120686796">
      <w:bodyDiv w:val="1"/>
      <w:marLeft w:val="0"/>
      <w:marRight w:val="0"/>
      <w:marTop w:val="0"/>
      <w:marBottom w:val="0"/>
      <w:divBdr>
        <w:top w:val="none" w:sz="0" w:space="0" w:color="auto"/>
        <w:left w:val="none" w:sz="0" w:space="0" w:color="auto"/>
        <w:bottom w:val="none" w:sz="0" w:space="0" w:color="auto"/>
        <w:right w:val="none" w:sz="0" w:space="0" w:color="auto"/>
      </w:divBdr>
    </w:div>
    <w:div w:id="1127821847">
      <w:bodyDiv w:val="1"/>
      <w:marLeft w:val="0"/>
      <w:marRight w:val="0"/>
      <w:marTop w:val="0"/>
      <w:marBottom w:val="0"/>
      <w:divBdr>
        <w:top w:val="none" w:sz="0" w:space="0" w:color="auto"/>
        <w:left w:val="none" w:sz="0" w:space="0" w:color="auto"/>
        <w:bottom w:val="none" w:sz="0" w:space="0" w:color="auto"/>
        <w:right w:val="none" w:sz="0" w:space="0" w:color="auto"/>
      </w:divBdr>
    </w:div>
    <w:div w:id="1146625616">
      <w:bodyDiv w:val="1"/>
      <w:marLeft w:val="0"/>
      <w:marRight w:val="0"/>
      <w:marTop w:val="0"/>
      <w:marBottom w:val="0"/>
      <w:divBdr>
        <w:top w:val="none" w:sz="0" w:space="0" w:color="auto"/>
        <w:left w:val="none" w:sz="0" w:space="0" w:color="auto"/>
        <w:bottom w:val="none" w:sz="0" w:space="0" w:color="auto"/>
        <w:right w:val="none" w:sz="0" w:space="0" w:color="auto"/>
      </w:divBdr>
      <w:divsChild>
        <w:div w:id="390932231">
          <w:marLeft w:val="0"/>
          <w:marRight w:val="0"/>
          <w:marTop w:val="0"/>
          <w:marBottom w:val="0"/>
          <w:divBdr>
            <w:top w:val="none" w:sz="0" w:space="0" w:color="auto"/>
            <w:left w:val="none" w:sz="0" w:space="0" w:color="auto"/>
            <w:bottom w:val="none" w:sz="0" w:space="0" w:color="auto"/>
            <w:right w:val="none" w:sz="0" w:space="0" w:color="auto"/>
          </w:divBdr>
          <w:divsChild>
            <w:div w:id="119788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726852">
      <w:bodyDiv w:val="1"/>
      <w:marLeft w:val="0"/>
      <w:marRight w:val="0"/>
      <w:marTop w:val="0"/>
      <w:marBottom w:val="0"/>
      <w:divBdr>
        <w:top w:val="none" w:sz="0" w:space="0" w:color="auto"/>
        <w:left w:val="none" w:sz="0" w:space="0" w:color="auto"/>
        <w:bottom w:val="none" w:sz="0" w:space="0" w:color="auto"/>
        <w:right w:val="none" w:sz="0" w:space="0" w:color="auto"/>
      </w:divBdr>
    </w:div>
    <w:div w:id="1172378070">
      <w:bodyDiv w:val="1"/>
      <w:marLeft w:val="0"/>
      <w:marRight w:val="0"/>
      <w:marTop w:val="0"/>
      <w:marBottom w:val="0"/>
      <w:divBdr>
        <w:top w:val="none" w:sz="0" w:space="0" w:color="auto"/>
        <w:left w:val="none" w:sz="0" w:space="0" w:color="auto"/>
        <w:bottom w:val="none" w:sz="0" w:space="0" w:color="auto"/>
        <w:right w:val="none" w:sz="0" w:space="0" w:color="auto"/>
      </w:divBdr>
    </w:div>
    <w:div w:id="1176842543">
      <w:bodyDiv w:val="1"/>
      <w:marLeft w:val="0"/>
      <w:marRight w:val="0"/>
      <w:marTop w:val="0"/>
      <w:marBottom w:val="0"/>
      <w:divBdr>
        <w:top w:val="none" w:sz="0" w:space="0" w:color="auto"/>
        <w:left w:val="none" w:sz="0" w:space="0" w:color="auto"/>
        <w:bottom w:val="none" w:sz="0" w:space="0" w:color="auto"/>
        <w:right w:val="none" w:sz="0" w:space="0" w:color="auto"/>
      </w:divBdr>
    </w:div>
    <w:div w:id="1181551353">
      <w:bodyDiv w:val="1"/>
      <w:marLeft w:val="0"/>
      <w:marRight w:val="0"/>
      <w:marTop w:val="0"/>
      <w:marBottom w:val="0"/>
      <w:divBdr>
        <w:top w:val="none" w:sz="0" w:space="0" w:color="auto"/>
        <w:left w:val="none" w:sz="0" w:space="0" w:color="auto"/>
        <w:bottom w:val="none" w:sz="0" w:space="0" w:color="auto"/>
        <w:right w:val="none" w:sz="0" w:space="0" w:color="auto"/>
      </w:divBdr>
    </w:div>
    <w:div w:id="1185052642">
      <w:bodyDiv w:val="1"/>
      <w:marLeft w:val="0"/>
      <w:marRight w:val="0"/>
      <w:marTop w:val="0"/>
      <w:marBottom w:val="0"/>
      <w:divBdr>
        <w:top w:val="none" w:sz="0" w:space="0" w:color="auto"/>
        <w:left w:val="none" w:sz="0" w:space="0" w:color="auto"/>
        <w:bottom w:val="none" w:sz="0" w:space="0" w:color="auto"/>
        <w:right w:val="none" w:sz="0" w:space="0" w:color="auto"/>
      </w:divBdr>
    </w:div>
    <w:div w:id="1191913479">
      <w:bodyDiv w:val="1"/>
      <w:marLeft w:val="0"/>
      <w:marRight w:val="0"/>
      <w:marTop w:val="0"/>
      <w:marBottom w:val="0"/>
      <w:divBdr>
        <w:top w:val="none" w:sz="0" w:space="0" w:color="auto"/>
        <w:left w:val="none" w:sz="0" w:space="0" w:color="auto"/>
        <w:bottom w:val="none" w:sz="0" w:space="0" w:color="auto"/>
        <w:right w:val="none" w:sz="0" w:space="0" w:color="auto"/>
      </w:divBdr>
    </w:div>
    <w:div w:id="1192495468">
      <w:bodyDiv w:val="1"/>
      <w:marLeft w:val="0"/>
      <w:marRight w:val="0"/>
      <w:marTop w:val="0"/>
      <w:marBottom w:val="0"/>
      <w:divBdr>
        <w:top w:val="none" w:sz="0" w:space="0" w:color="auto"/>
        <w:left w:val="none" w:sz="0" w:space="0" w:color="auto"/>
        <w:bottom w:val="none" w:sz="0" w:space="0" w:color="auto"/>
        <w:right w:val="none" w:sz="0" w:space="0" w:color="auto"/>
      </w:divBdr>
    </w:div>
    <w:div w:id="1204440700">
      <w:bodyDiv w:val="1"/>
      <w:marLeft w:val="0"/>
      <w:marRight w:val="0"/>
      <w:marTop w:val="0"/>
      <w:marBottom w:val="0"/>
      <w:divBdr>
        <w:top w:val="none" w:sz="0" w:space="0" w:color="auto"/>
        <w:left w:val="none" w:sz="0" w:space="0" w:color="auto"/>
        <w:bottom w:val="none" w:sz="0" w:space="0" w:color="auto"/>
        <w:right w:val="none" w:sz="0" w:space="0" w:color="auto"/>
      </w:divBdr>
    </w:div>
    <w:div w:id="1215123592">
      <w:bodyDiv w:val="1"/>
      <w:marLeft w:val="0"/>
      <w:marRight w:val="0"/>
      <w:marTop w:val="0"/>
      <w:marBottom w:val="0"/>
      <w:divBdr>
        <w:top w:val="none" w:sz="0" w:space="0" w:color="auto"/>
        <w:left w:val="none" w:sz="0" w:space="0" w:color="auto"/>
        <w:bottom w:val="none" w:sz="0" w:space="0" w:color="auto"/>
        <w:right w:val="none" w:sz="0" w:space="0" w:color="auto"/>
      </w:divBdr>
    </w:div>
    <w:div w:id="1222058272">
      <w:bodyDiv w:val="1"/>
      <w:marLeft w:val="0"/>
      <w:marRight w:val="0"/>
      <w:marTop w:val="0"/>
      <w:marBottom w:val="0"/>
      <w:divBdr>
        <w:top w:val="none" w:sz="0" w:space="0" w:color="auto"/>
        <w:left w:val="none" w:sz="0" w:space="0" w:color="auto"/>
        <w:bottom w:val="none" w:sz="0" w:space="0" w:color="auto"/>
        <w:right w:val="none" w:sz="0" w:space="0" w:color="auto"/>
      </w:divBdr>
    </w:div>
    <w:div w:id="1242134712">
      <w:bodyDiv w:val="1"/>
      <w:marLeft w:val="0"/>
      <w:marRight w:val="0"/>
      <w:marTop w:val="0"/>
      <w:marBottom w:val="0"/>
      <w:divBdr>
        <w:top w:val="none" w:sz="0" w:space="0" w:color="auto"/>
        <w:left w:val="none" w:sz="0" w:space="0" w:color="auto"/>
        <w:bottom w:val="none" w:sz="0" w:space="0" w:color="auto"/>
        <w:right w:val="none" w:sz="0" w:space="0" w:color="auto"/>
      </w:divBdr>
    </w:div>
    <w:div w:id="1248736328">
      <w:bodyDiv w:val="1"/>
      <w:marLeft w:val="0"/>
      <w:marRight w:val="0"/>
      <w:marTop w:val="0"/>
      <w:marBottom w:val="0"/>
      <w:divBdr>
        <w:top w:val="none" w:sz="0" w:space="0" w:color="auto"/>
        <w:left w:val="none" w:sz="0" w:space="0" w:color="auto"/>
        <w:bottom w:val="none" w:sz="0" w:space="0" w:color="auto"/>
        <w:right w:val="none" w:sz="0" w:space="0" w:color="auto"/>
      </w:divBdr>
    </w:div>
    <w:div w:id="1254364447">
      <w:bodyDiv w:val="1"/>
      <w:marLeft w:val="0"/>
      <w:marRight w:val="0"/>
      <w:marTop w:val="0"/>
      <w:marBottom w:val="0"/>
      <w:divBdr>
        <w:top w:val="none" w:sz="0" w:space="0" w:color="auto"/>
        <w:left w:val="none" w:sz="0" w:space="0" w:color="auto"/>
        <w:bottom w:val="none" w:sz="0" w:space="0" w:color="auto"/>
        <w:right w:val="none" w:sz="0" w:space="0" w:color="auto"/>
      </w:divBdr>
    </w:div>
    <w:div w:id="1263341186">
      <w:bodyDiv w:val="1"/>
      <w:marLeft w:val="0"/>
      <w:marRight w:val="0"/>
      <w:marTop w:val="0"/>
      <w:marBottom w:val="0"/>
      <w:divBdr>
        <w:top w:val="none" w:sz="0" w:space="0" w:color="auto"/>
        <w:left w:val="none" w:sz="0" w:space="0" w:color="auto"/>
        <w:bottom w:val="none" w:sz="0" w:space="0" w:color="auto"/>
        <w:right w:val="none" w:sz="0" w:space="0" w:color="auto"/>
      </w:divBdr>
    </w:div>
    <w:div w:id="1263757887">
      <w:bodyDiv w:val="1"/>
      <w:marLeft w:val="0"/>
      <w:marRight w:val="0"/>
      <w:marTop w:val="0"/>
      <w:marBottom w:val="0"/>
      <w:divBdr>
        <w:top w:val="none" w:sz="0" w:space="0" w:color="auto"/>
        <w:left w:val="none" w:sz="0" w:space="0" w:color="auto"/>
        <w:bottom w:val="none" w:sz="0" w:space="0" w:color="auto"/>
        <w:right w:val="none" w:sz="0" w:space="0" w:color="auto"/>
      </w:divBdr>
    </w:div>
    <w:div w:id="1271164085">
      <w:bodyDiv w:val="1"/>
      <w:marLeft w:val="0"/>
      <w:marRight w:val="0"/>
      <w:marTop w:val="0"/>
      <w:marBottom w:val="0"/>
      <w:divBdr>
        <w:top w:val="none" w:sz="0" w:space="0" w:color="auto"/>
        <w:left w:val="none" w:sz="0" w:space="0" w:color="auto"/>
        <w:bottom w:val="none" w:sz="0" w:space="0" w:color="auto"/>
        <w:right w:val="none" w:sz="0" w:space="0" w:color="auto"/>
      </w:divBdr>
    </w:div>
    <w:div w:id="1281258947">
      <w:bodyDiv w:val="1"/>
      <w:marLeft w:val="0"/>
      <w:marRight w:val="0"/>
      <w:marTop w:val="0"/>
      <w:marBottom w:val="0"/>
      <w:divBdr>
        <w:top w:val="none" w:sz="0" w:space="0" w:color="auto"/>
        <w:left w:val="none" w:sz="0" w:space="0" w:color="auto"/>
        <w:bottom w:val="none" w:sz="0" w:space="0" w:color="auto"/>
        <w:right w:val="none" w:sz="0" w:space="0" w:color="auto"/>
      </w:divBdr>
    </w:div>
    <w:div w:id="1286816370">
      <w:bodyDiv w:val="1"/>
      <w:marLeft w:val="0"/>
      <w:marRight w:val="0"/>
      <w:marTop w:val="0"/>
      <w:marBottom w:val="0"/>
      <w:divBdr>
        <w:top w:val="none" w:sz="0" w:space="0" w:color="auto"/>
        <w:left w:val="none" w:sz="0" w:space="0" w:color="auto"/>
        <w:bottom w:val="none" w:sz="0" w:space="0" w:color="auto"/>
        <w:right w:val="none" w:sz="0" w:space="0" w:color="auto"/>
      </w:divBdr>
    </w:div>
    <w:div w:id="1309433251">
      <w:bodyDiv w:val="1"/>
      <w:marLeft w:val="0"/>
      <w:marRight w:val="0"/>
      <w:marTop w:val="0"/>
      <w:marBottom w:val="0"/>
      <w:divBdr>
        <w:top w:val="none" w:sz="0" w:space="0" w:color="auto"/>
        <w:left w:val="none" w:sz="0" w:space="0" w:color="auto"/>
        <w:bottom w:val="none" w:sz="0" w:space="0" w:color="auto"/>
        <w:right w:val="none" w:sz="0" w:space="0" w:color="auto"/>
      </w:divBdr>
    </w:div>
    <w:div w:id="1309699753">
      <w:bodyDiv w:val="1"/>
      <w:marLeft w:val="0"/>
      <w:marRight w:val="0"/>
      <w:marTop w:val="0"/>
      <w:marBottom w:val="0"/>
      <w:divBdr>
        <w:top w:val="none" w:sz="0" w:space="0" w:color="auto"/>
        <w:left w:val="none" w:sz="0" w:space="0" w:color="auto"/>
        <w:bottom w:val="none" w:sz="0" w:space="0" w:color="auto"/>
        <w:right w:val="none" w:sz="0" w:space="0" w:color="auto"/>
      </w:divBdr>
    </w:div>
    <w:div w:id="1319651353">
      <w:bodyDiv w:val="1"/>
      <w:marLeft w:val="0"/>
      <w:marRight w:val="0"/>
      <w:marTop w:val="0"/>
      <w:marBottom w:val="0"/>
      <w:divBdr>
        <w:top w:val="none" w:sz="0" w:space="0" w:color="auto"/>
        <w:left w:val="none" w:sz="0" w:space="0" w:color="auto"/>
        <w:bottom w:val="none" w:sz="0" w:space="0" w:color="auto"/>
        <w:right w:val="none" w:sz="0" w:space="0" w:color="auto"/>
      </w:divBdr>
    </w:div>
    <w:div w:id="1335766186">
      <w:bodyDiv w:val="1"/>
      <w:marLeft w:val="0"/>
      <w:marRight w:val="0"/>
      <w:marTop w:val="0"/>
      <w:marBottom w:val="0"/>
      <w:divBdr>
        <w:top w:val="none" w:sz="0" w:space="0" w:color="auto"/>
        <w:left w:val="none" w:sz="0" w:space="0" w:color="auto"/>
        <w:bottom w:val="none" w:sz="0" w:space="0" w:color="auto"/>
        <w:right w:val="none" w:sz="0" w:space="0" w:color="auto"/>
      </w:divBdr>
    </w:div>
    <w:div w:id="1343512330">
      <w:bodyDiv w:val="1"/>
      <w:marLeft w:val="0"/>
      <w:marRight w:val="0"/>
      <w:marTop w:val="0"/>
      <w:marBottom w:val="0"/>
      <w:divBdr>
        <w:top w:val="none" w:sz="0" w:space="0" w:color="auto"/>
        <w:left w:val="none" w:sz="0" w:space="0" w:color="auto"/>
        <w:bottom w:val="none" w:sz="0" w:space="0" w:color="auto"/>
        <w:right w:val="none" w:sz="0" w:space="0" w:color="auto"/>
      </w:divBdr>
    </w:div>
    <w:div w:id="1357386715">
      <w:bodyDiv w:val="1"/>
      <w:marLeft w:val="0"/>
      <w:marRight w:val="0"/>
      <w:marTop w:val="0"/>
      <w:marBottom w:val="0"/>
      <w:divBdr>
        <w:top w:val="none" w:sz="0" w:space="0" w:color="auto"/>
        <w:left w:val="none" w:sz="0" w:space="0" w:color="auto"/>
        <w:bottom w:val="none" w:sz="0" w:space="0" w:color="auto"/>
        <w:right w:val="none" w:sz="0" w:space="0" w:color="auto"/>
      </w:divBdr>
    </w:div>
    <w:div w:id="1360621274">
      <w:bodyDiv w:val="1"/>
      <w:marLeft w:val="0"/>
      <w:marRight w:val="0"/>
      <w:marTop w:val="0"/>
      <w:marBottom w:val="0"/>
      <w:divBdr>
        <w:top w:val="none" w:sz="0" w:space="0" w:color="auto"/>
        <w:left w:val="none" w:sz="0" w:space="0" w:color="auto"/>
        <w:bottom w:val="none" w:sz="0" w:space="0" w:color="auto"/>
        <w:right w:val="none" w:sz="0" w:space="0" w:color="auto"/>
      </w:divBdr>
    </w:div>
    <w:div w:id="1367368479">
      <w:bodyDiv w:val="1"/>
      <w:marLeft w:val="0"/>
      <w:marRight w:val="0"/>
      <w:marTop w:val="0"/>
      <w:marBottom w:val="0"/>
      <w:divBdr>
        <w:top w:val="none" w:sz="0" w:space="0" w:color="auto"/>
        <w:left w:val="none" w:sz="0" w:space="0" w:color="auto"/>
        <w:bottom w:val="none" w:sz="0" w:space="0" w:color="auto"/>
        <w:right w:val="none" w:sz="0" w:space="0" w:color="auto"/>
      </w:divBdr>
    </w:div>
    <w:div w:id="1369137077">
      <w:bodyDiv w:val="1"/>
      <w:marLeft w:val="0"/>
      <w:marRight w:val="0"/>
      <w:marTop w:val="0"/>
      <w:marBottom w:val="0"/>
      <w:divBdr>
        <w:top w:val="none" w:sz="0" w:space="0" w:color="auto"/>
        <w:left w:val="none" w:sz="0" w:space="0" w:color="auto"/>
        <w:bottom w:val="none" w:sz="0" w:space="0" w:color="auto"/>
        <w:right w:val="none" w:sz="0" w:space="0" w:color="auto"/>
      </w:divBdr>
    </w:div>
    <w:div w:id="1372345954">
      <w:bodyDiv w:val="1"/>
      <w:marLeft w:val="0"/>
      <w:marRight w:val="0"/>
      <w:marTop w:val="0"/>
      <w:marBottom w:val="0"/>
      <w:divBdr>
        <w:top w:val="none" w:sz="0" w:space="0" w:color="auto"/>
        <w:left w:val="none" w:sz="0" w:space="0" w:color="auto"/>
        <w:bottom w:val="none" w:sz="0" w:space="0" w:color="auto"/>
        <w:right w:val="none" w:sz="0" w:space="0" w:color="auto"/>
      </w:divBdr>
    </w:div>
    <w:div w:id="1382512899">
      <w:bodyDiv w:val="1"/>
      <w:marLeft w:val="0"/>
      <w:marRight w:val="0"/>
      <w:marTop w:val="0"/>
      <w:marBottom w:val="0"/>
      <w:divBdr>
        <w:top w:val="none" w:sz="0" w:space="0" w:color="auto"/>
        <w:left w:val="none" w:sz="0" w:space="0" w:color="auto"/>
        <w:bottom w:val="none" w:sz="0" w:space="0" w:color="auto"/>
        <w:right w:val="none" w:sz="0" w:space="0" w:color="auto"/>
      </w:divBdr>
    </w:div>
    <w:div w:id="1406801054">
      <w:bodyDiv w:val="1"/>
      <w:marLeft w:val="0"/>
      <w:marRight w:val="0"/>
      <w:marTop w:val="0"/>
      <w:marBottom w:val="0"/>
      <w:divBdr>
        <w:top w:val="none" w:sz="0" w:space="0" w:color="auto"/>
        <w:left w:val="none" w:sz="0" w:space="0" w:color="auto"/>
        <w:bottom w:val="none" w:sz="0" w:space="0" w:color="auto"/>
        <w:right w:val="none" w:sz="0" w:space="0" w:color="auto"/>
      </w:divBdr>
    </w:div>
    <w:div w:id="1407872437">
      <w:bodyDiv w:val="1"/>
      <w:marLeft w:val="0"/>
      <w:marRight w:val="0"/>
      <w:marTop w:val="0"/>
      <w:marBottom w:val="0"/>
      <w:divBdr>
        <w:top w:val="none" w:sz="0" w:space="0" w:color="auto"/>
        <w:left w:val="none" w:sz="0" w:space="0" w:color="auto"/>
        <w:bottom w:val="none" w:sz="0" w:space="0" w:color="auto"/>
        <w:right w:val="none" w:sz="0" w:space="0" w:color="auto"/>
      </w:divBdr>
    </w:div>
    <w:div w:id="1410034528">
      <w:bodyDiv w:val="1"/>
      <w:marLeft w:val="0"/>
      <w:marRight w:val="0"/>
      <w:marTop w:val="0"/>
      <w:marBottom w:val="0"/>
      <w:divBdr>
        <w:top w:val="none" w:sz="0" w:space="0" w:color="auto"/>
        <w:left w:val="none" w:sz="0" w:space="0" w:color="auto"/>
        <w:bottom w:val="none" w:sz="0" w:space="0" w:color="auto"/>
        <w:right w:val="none" w:sz="0" w:space="0" w:color="auto"/>
      </w:divBdr>
    </w:div>
    <w:div w:id="1417824974">
      <w:bodyDiv w:val="1"/>
      <w:marLeft w:val="0"/>
      <w:marRight w:val="0"/>
      <w:marTop w:val="0"/>
      <w:marBottom w:val="0"/>
      <w:divBdr>
        <w:top w:val="none" w:sz="0" w:space="0" w:color="auto"/>
        <w:left w:val="none" w:sz="0" w:space="0" w:color="auto"/>
        <w:bottom w:val="none" w:sz="0" w:space="0" w:color="auto"/>
        <w:right w:val="none" w:sz="0" w:space="0" w:color="auto"/>
      </w:divBdr>
    </w:div>
    <w:div w:id="1444496059">
      <w:bodyDiv w:val="1"/>
      <w:marLeft w:val="0"/>
      <w:marRight w:val="0"/>
      <w:marTop w:val="0"/>
      <w:marBottom w:val="0"/>
      <w:divBdr>
        <w:top w:val="none" w:sz="0" w:space="0" w:color="auto"/>
        <w:left w:val="none" w:sz="0" w:space="0" w:color="auto"/>
        <w:bottom w:val="none" w:sz="0" w:space="0" w:color="auto"/>
        <w:right w:val="none" w:sz="0" w:space="0" w:color="auto"/>
      </w:divBdr>
    </w:div>
    <w:div w:id="1446846809">
      <w:bodyDiv w:val="1"/>
      <w:marLeft w:val="0"/>
      <w:marRight w:val="0"/>
      <w:marTop w:val="0"/>
      <w:marBottom w:val="0"/>
      <w:divBdr>
        <w:top w:val="none" w:sz="0" w:space="0" w:color="auto"/>
        <w:left w:val="none" w:sz="0" w:space="0" w:color="auto"/>
        <w:bottom w:val="none" w:sz="0" w:space="0" w:color="auto"/>
        <w:right w:val="none" w:sz="0" w:space="0" w:color="auto"/>
      </w:divBdr>
    </w:div>
    <w:div w:id="1446925064">
      <w:bodyDiv w:val="1"/>
      <w:marLeft w:val="0"/>
      <w:marRight w:val="0"/>
      <w:marTop w:val="0"/>
      <w:marBottom w:val="0"/>
      <w:divBdr>
        <w:top w:val="none" w:sz="0" w:space="0" w:color="auto"/>
        <w:left w:val="none" w:sz="0" w:space="0" w:color="auto"/>
        <w:bottom w:val="none" w:sz="0" w:space="0" w:color="auto"/>
        <w:right w:val="none" w:sz="0" w:space="0" w:color="auto"/>
      </w:divBdr>
    </w:div>
    <w:div w:id="1458910295">
      <w:bodyDiv w:val="1"/>
      <w:marLeft w:val="0"/>
      <w:marRight w:val="0"/>
      <w:marTop w:val="0"/>
      <w:marBottom w:val="0"/>
      <w:divBdr>
        <w:top w:val="none" w:sz="0" w:space="0" w:color="auto"/>
        <w:left w:val="none" w:sz="0" w:space="0" w:color="auto"/>
        <w:bottom w:val="none" w:sz="0" w:space="0" w:color="auto"/>
        <w:right w:val="none" w:sz="0" w:space="0" w:color="auto"/>
      </w:divBdr>
    </w:div>
    <w:div w:id="1459683899">
      <w:bodyDiv w:val="1"/>
      <w:marLeft w:val="0"/>
      <w:marRight w:val="0"/>
      <w:marTop w:val="0"/>
      <w:marBottom w:val="0"/>
      <w:divBdr>
        <w:top w:val="none" w:sz="0" w:space="0" w:color="auto"/>
        <w:left w:val="none" w:sz="0" w:space="0" w:color="auto"/>
        <w:bottom w:val="none" w:sz="0" w:space="0" w:color="auto"/>
        <w:right w:val="none" w:sz="0" w:space="0" w:color="auto"/>
      </w:divBdr>
    </w:div>
    <w:div w:id="1460875533">
      <w:bodyDiv w:val="1"/>
      <w:marLeft w:val="0"/>
      <w:marRight w:val="0"/>
      <w:marTop w:val="0"/>
      <w:marBottom w:val="0"/>
      <w:divBdr>
        <w:top w:val="none" w:sz="0" w:space="0" w:color="auto"/>
        <w:left w:val="none" w:sz="0" w:space="0" w:color="auto"/>
        <w:bottom w:val="none" w:sz="0" w:space="0" w:color="auto"/>
        <w:right w:val="none" w:sz="0" w:space="0" w:color="auto"/>
      </w:divBdr>
    </w:div>
    <w:div w:id="1463419925">
      <w:bodyDiv w:val="1"/>
      <w:marLeft w:val="0"/>
      <w:marRight w:val="0"/>
      <w:marTop w:val="0"/>
      <w:marBottom w:val="0"/>
      <w:divBdr>
        <w:top w:val="none" w:sz="0" w:space="0" w:color="auto"/>
        <w:left w:val="none" w:sz="0" w:space="0" w:color="auto"/>
        <w:bottom w:val="none" w:sz="0" w:space="0" w:color="auto"/>
        <w:right w:val="none" w:sz="0" w:space="0" w:color="auto"/>
      </w:divBdr>
    </w:div>
    <w:div w:id="1475836156">
      <w:bodyDiv w:val="1"/>
      <w:marLeft w:val="0"/>
      <w:marRight w:val="0"/>
      <w:marTop w:val="0"/>
      <w:marBottom w:val="0"/>
      <w:divBdr>
        <w:top w:val="none" w:sz="0" w:space="0" w:color="auto"/>
        <w:left w:val="none" w:sz="0" w:space="0" w:color="auto"/>
        <w:bottom w:val="none" w:sz="0" w:space="0" w:color="auto"/>
        <w:right w:val="none" w:sz="0" w:space="0" w:color="auto"/>
      </w:divBdr>
    </w:div>
    <w:div w:id="1476874631">
      <w:bodyDiv w:val="1"/>
      <w:marLeft w:val="0"/>
      <w:marRight w:val="0"/>
      <w:marTop w:val="0"/>
      <w:marBottom w:val="0"/>
      <w:divBdr>
        <w:top w:val="none" w:sz="0" w:space="0" w:color="auto"/>
        <w:left w:val="none" w:sz="0" w:space="0" w:color="auto"/>
        <w:bottom w:val="none" w:sz="0" w:space="0" w:color="auto"/>
        <w:right w:val="none" w:sz="0" w:space="0" w:color="auto"/>
      </w:divBdr>
    </w:div>
    <w:div w:id="1482428144">
      <w:bodyDiv w:val="1"/>
      <w:marLeft w:val="0"/>
      <w:marRight w:val="0"/>
      <w:marTop w:val="0"/>
      <w:marBottom w:val="0"/>
      <w:divBdr>
        <w:top w:val="none" w:sz="0" w:space="0" w:color="auto"/>
        <w:left w:val="none" w:sz="0" w:space="0" w:color="auto"/>
        <w:bottom w:val="none" w:sz="0" w:space="0" w:color="auto"/>
        <w:right w:val="none" w:sz="0" w:space="0" w:color="auto"/>
      </w:divBdr>
    </w:div>
    <w:div w:id="1521897174">
      <w:bodyDiv w:val="1"/>
      <w:marLeft w:val="0"/>
      <w:marRight w:val="0"/>
      <w:marTop w:val="0"/>
      <w:marBottom w:val="0"/>
      <w:divBdr>
        <w:top w:val="none" w:sz="0" w:space="0" w:color="auto"/>
        <w:left w:val="none" w:sz="0" w:space="0" w:color="auto"/>
        <w:bottom w:val="none" w:sz="0" w:space="0" w:color="auto"/>
        <w:right w:val="none" w:sz="0" w:space="0" w:color="auto"/>
      </w:divBdr>
    </w:div>
    <w:div w:id="1541240903">
      <w:bodyDiv w:val="1"/>
      <w:marLeft w:val="0"/>
      <w:marRight w:val="0"/>
      <w:marTop w:val="0"/>
      <w:marBottom w:val="0"/>
      <w:divBdr>
        <w:top w:val="none" w:sz="0" w:space="0" w:color="auto"/>
        <w:left w:val="none" w:sz="0" w:space="0" w:color="auto"/>
        <w:bottom w:val="none" w:sz="0" w:space="0" w:color="auto"/>
        <w:right w:val="none" w:sz="0" w:space="0" w:color="auto"/>
      </w:divBdr>
    </w:div>
    <w:div w:id="1541242227">
      <w:bodyDiv w:val="1"/>
      <w:marLeft w:val="0"/>
      <w:marRight w:val="0"/>
      <w:marTop w:val="0"/>
      <w:marBottom w:val="0"/>
      <w:divBdr>
        <w:top w:val="none" w:sz="0" w:space="0" w:color="auto"/>
        <w:left w:val="none" w:sz="0" w:space="0" w:color="auto"/>
        <w:bottom w:val="none" w:sz="0" w:space="0" w:color="auto"/>
        <w:right w:val="none" w:sz="0" w:space="0" w:color="auto"/>
      </w:divBdr>
    </w:div>
    <w:div w:id="1541437107">
      <w:bodyDiv w:val="1"/>
      <w:marLeft w:val="0"/>
      <w:marRight w:val="0"/>
      <w:marTop w:val="0"/>
      <w:marBottom w:val="0"/>
      <w:divBdr>
        <w:top w:val="none" w:sz="0" w:space="0" w:color="auto"/>
        <w:left w:val="none" w:sz="0" w:space="0" w:color="auto"/>
        <w:bottom w:val="none" w:sz="0" w:space="0" w:color="auto"/>
        <w:right w:val="none" w:sz="0" w:space="0" w:color="auto"/>
      </w:divBdr>
    </w:div>
    <w:div w:id="1542477675">
      <w:bodyDiv w:val="1"/>
      <w:marLeft w:val="0"/>
      <w:marRight w:val="0"/>
      <w:marTop w:val="0"/>
      <w:marBottom w:val="0"/>
      <w:divBdr>
        <w:top w:val="none" w:sz="0" w:space="0" w:color="auto"/>
        <w:left w:val="none" w:sz="0" w:space="0" w:color="auto"/>
        <w:bottom w:val="none" w:sz="0" w:space="0" w:color="auto"/>
        <w:right w:val="none" w:sz="0" w:space="0" w:color="auto"/>
      </w:divBdr>
    </w:div>
    <w:div w:id="1545827340">
      <w:bodyDiv w:val="1"/>
      <w:marLeft w:val="0"/>
      <w:marRight w:val="0"/>
      <w:marTop w:val="0"/>
      <w:marBottom w:val="0"/>
      <w:divBdr>
        <w:top w:val="none" w:sz="0" w:space="0" w:color="auto"/>
        <w:left w:val="none" w:sz="0" w:space="0" w:color="auto"/>
        <w:bottom w:val="none" w:sz="0" w:space="0" w:color="auto"/>
        <w:right w:val="none" w:sz="0" w:space="0" w:color="auto"/>
      </w:divBdr>
    </w:div>
    <w:div w:id="1547334258">
      <w:bodyDiv w:val="1"/>
      <w:marLeft w:val="0"/>
      <w:marRight w:val="0"/>
      <w:marTop w:val="0"/>
      <w:marBottom w:val="0"/>
      <w:divBdr>
        <w:top w:val="none" w:sz="0" w:space="0" w:color="auto"/>
        <w:left w:val="none" w:sz="0" w:space="0" w:color="auto"/>
        <w:bottom w:val="none" w:sz="0" w:space="0" w:color="auto"/>
        <w:right w:val="none" w:sz="0" w:space="0" w:color="auto"/>
      </w:divBdr>
    </w:div>
    <w:div w:id="1548254440">
      <w:bodyDiv w:val="1"/>
      <w:marLeft w:val="0"/>
      <w:marRight w:val="0"/>
      <w:marTop w:val="0"/>
      <w:marBottom w:val="0"/>
      <w:divBdr>
        <w:top w:val="none" w:sz="0" w:space="0" w:color="auto"/>
        <w:left w:val="none" w:sz="0" w:space="0" w:color="auto"/>
        <w:bottom w:val="none" w:sz="0" w:space="0" w:color="auto"/>
        <w:right w:val="none" w:sz="0" w:space="0" w:color="auto"/>
      </w:divBdr>
    </w:div>
    <w:div w:id="1549534416">
      <w:bodyDiv w:val="1"/>
      <w:marLeft w:val="0"/>
      <w:marRight w:val="0"/>
      <w:marTop w:val="0"/>
      <w:marBottom w:val="0"/>
      <w:divBdr>
        <w:top w:val="none" w:sz="0" w:space="0" w:color="auto"/>
        <w:left w:val="none" w:sz="0" w:space="0" w:color="auto"/>
        <w:bottom w:val="none" w:sz="0" w:space="0" w:color="auto"/>
        <w:right w:val="none" w:sz="0" w:space="0" w:color="auto"/>
      </w:divBdr>
    </w:div>
    <w:div w:id="1556043927">
      <w:bodyDiv w:val="1"/>
      <w:marLeft w:val="0"/>
      <w:marRight w:val="0"/>
      <w:marTop w:val="0"/>
      <w:marBottom w:val="0"/>
      <w:divBdr>
        <w:top w:val="none" w:sz="0" w:space="0" w:color="auto"/>
        <w:left w:val="none" w:sz="0" w:space="0" w:color="auto"/>
        <w:bottom w:val="none" w:sz="0" w:space="0" w:color="auto"/>
        <w:right w:val="none" w:sz="0" w:space="0" w:color="auto"/>
      </w:divBdr>
    </w:div>
    <w:div w:id="1563172989">
      <w:bodyDiv w:val="1"/>
      <w:marLeft w:val="0"/>
      <w:marRight w:val="0"/>
      <w:marTop w:val="0"/>
      <w:marBottom w:val="0"/>
      <w:divBdr>
        <w:top w:val="none" w:sz="0" w:space="0" w:color="auto"/>
        <w:left w:val="none" w:sz="0" w:space="0" w:color="auto"/>
        <w:bottom w:val="none" w:sz="0" w:space="0" w:color="auto"/>
        <w:right w:val="none" w:sz="0" w:space="0" w:color="auto"/>
      </w:divBdr>
    </w:div>
    <w:div w:id="1568343743">
      <w:bodyDiv w:val="1"/>
      <w:marLeft w:val="0"/>
      <w:marRight w:val="0"/>
      <w:marTop w:val="0"/>
      <w:marBottom w:val="0"/>
      <w:divBdr>
        <w:top w:val="none" w:sz="0" w:space="0" w:color="auto"/>
        <w:left w:val="none" w:sz="0" w:space="0" w:color="auto"/>
        <w:bottom w:val="none" w:sz="0" w:space="0" w:color="auto"/>
        <w:right w:val="none" w:sz="0" w:space="0" w:color="auto"/>
      </w:divBdr>
    </w:div>
    <w:div w:id="1569993954">
      <w:bodyDiv w:val="1"/>
      <w:marLeft w:val="0"/>
      <w:marRight w:val="0"/>
      <w:marTop w:val="0"/>
      <w:marBottom w:val="0"/>
      <w:divBdr>
        <w:top w:val="none" w:sz="0" w:space="0" w:color="auto"/>
        <w:left w:val="none" w:sz="0" w:space="0" w:color="auto"/>
        <w:bottom w:val="none" w:sz="0" w:space="0" w:color="auto"/>
        <w:right w:val="none" w:sz="0" w:space="0" w:color="auto"/>
      </w:divBdr>
    </w:div>
    <w:div w:id="1580601058">
      <w:bodyDiv w:val="1"/>
      <w:marLeft w:val="0"/>
      <w:marRight w:val="0"/>
      <w:marTop w:val="0"/>
      <w:marBottom w:val="0"/>
      <w:divBdr>
        <w:top w:val="none" w:sz="0" w:space="0" w:color="auto"/>
        <w:left w:val="none" w:sz="0" w:space="0" w:color="auto"/>
        <w:bottom w:val="none" w:sz="0" w:space="0" w:color="auto"/>
        <w:right w:val="none" w:sz="0" w:space="0" w:color="auto"/>
      </w:divBdr>
    </w:div>
    <w:div w:id="1590656445">
      <w:bodyDiv w:val="1"/>
      <w:marLeft w:val="0"/>
      <w:marRight w:val="0"/>
      <w:marTop w:val="0"/>
      <w:marBottom w:val="0"/>
      <w:divBdr>
        <w:top w:val="none" w:sz="0" w:space="0" w:color="auto"/>
        <w:left w:val="none" w:sz="0" w:space="0" w:color="auto"/>
        <w:bottom w:val="none" w:sz="0" w:space="0" w:color="auto"/>
        <w:right w:val="none" w:sz="0" w:space="0" w:color="auto"/>
      </w:divBdr>
    </w:div>
    <w:div w:id="1596087922">
      <w:bodyDiv w:val="1"/>
      <w:marLeft w:val="0"/>
      <w:marRight w:val="0"/>
      <w:marTop w:val="0"/>
      <w:marBottom w:val="0"/>
      <w:divBdr>
        <w:top w:val="none" w:sz="0" w:space="0" w:color="auto"/>
        <w:left w:val="none" w:sz="0" w:space="0" w:color="auto"/>
        <w:bottom w:val="none" w:sz="0" w:space="0" w:color="auto"/>
        <w:right w:val="none" w:sz="0" w:space="0" w:color="auto"/>
      </w:divBdr>
    </w:div>
    <w:div w:id="1605579353">
      <w:bodyDiv w:val="1"/>
      <w:marLeft w:val="0"/>
      <w:marRight w:val="0"/>
      <w:marTop w:val="0"/>
      <w:marBottom w:val="0"/>
      <w:divBdr>
        <w:top w:val="none" w:sz="0" w:space="0" w:color="auto"/>
        <w:left w:val="none" w:sz="0" w:space="0" w:color="auto"/>
        <w:bottom w:val="none" w:sz="0" w:space="0" w:color="auto"/>
        <w:right w:val="none" w:sz="0" w:space="0" w:color="auto"/>
      </w:divBdr>
    </w:div>
    <w:div w:id="1616057933">
      <w:bodyDiv w:val="1"/>
      <w:marLeft w:val="0"/>
      <w:marRight w:val="0"/>
      <w:marTop w:val="0"/>
      <w:marBottom w:val="0"/>
      <w:divBdr>
        <w:top w:val="none" w:sz="0" w:space="0" w:color="auto"/>
        <w:left w:val="none" w:sz="0" w:space="0" w:color="auto"/>
        <w:bottom w:val="none" w:sz="0" w:space="0" w:color="auto"/>
        <w:right w:val="none" w:sz="0" w:space="0" w:color="auto"/>
      </w:divBdr>
    </w:div>
    <w:div w:id="1617985501">
      <w:bodyDiv w:val="1"/>
      <w:marLeft w:val="0"/>
      <w:marRight w:val="0"/>
      <w:marTop w:val="0"/>
      <w:marBottom w:val="0"/>
      <w:divBdr>
        <w:top w:val="none" w:sz="0" w:space="0" w:color="auto"/>
        <w:left w:val="none" w:sz="0" w:space="0" w:color="auto"/>
        <w:bottom w:val="none" w:sz="0" w:space="0" w:color="auto"/>
        <w:right w:val="none" w:sz="0" w:space="0" w:color="auto"/>
      </w:divBdr>
    </w:div>
    <w:div w:id="1623925408">
      <w:bodyDiv w:val="1"/>
      <w:marLeft w:val="0"/>
      <w:marRight w:val="0"/>
      <w:marTop w:val="0"/>
      <w:marBottom w:val="0"/>
      <w:divBdr>
        <w:top w:val="none" w:sz="0" w:space="0" w:color="auto"/>
        <w:left w:val="none" w:sz="0" w:space="0" w:color="auto"/>
        <w:bottom w:val="none" w:sz="0" w:space="0" w:color="auto"/>
        <w:right w:val="none" w:sz="0" w:space="0" w:color="auto"/>
      </w:divBdr>
    </w:div>
    <w:div w:id="1648628458">
      <w:bodyDiv w:val="1"/>
      <w:marLeft w:val="0"/>
      <w:marRight w:val="0"/>
      <w:marTop w:val="0"/>
      <w:marBottom w:val="0"/>
      <w:divBdr>
        <w:top w:val="none" w:sz="0" w:space="0" w:color="auto"/>
        <w:left w:val="none" w:sz="0" w:space="0" w:color="auto"/>
        <w:bottom w:val="none" w:sz="0" w:space="0" w:color="auto"/>
        <w:right w:val="none" w:sz="0" w:space="0" w:color="auto"/>
      </w:divBdr>
    </w:div>
    <w:div w:id="1648782294">
      <w:bodyDiv w:val="1"/>
      <w:marLeft w:val="0"/>
      <w:marRight w:val="0"/>
      <w:marTop w:val="0"/>
      <w:marBottom w:val="0"/>
      <w:divBdr>
        <w:top w:val="none" w:sz="0" w:space="0" w:color="auto"/>
        <w:left w:val="none" w:sz="0" w:space="0" w:color="auto"/>
        <w:bottom w:val="none" w:sz="0" w:space="0" w:color="auto"/>
        <w:right w:val="none" w:sz="0" w:space="0" w:color="auto"/>
      </w:divBdr>
    </w:div>
    <w:div w:id="1651595705">
      <w:bodyDiv w:val="1"/>
      <w:marLeft w:val="0"/>
      <w:marRight w:val="0"/>
      <w:marTop w:val="0"/>
      <w:marBottom w:val="0"/>
      <w:divBdr>
        <w:top w:val="none" w:sz="0" w:space="0" w:color="auto"/>
        <w:left w:val="none" w:sz="0" w:space="0" w:color="auto"/>
        <w:bottom w:val="none" w:sz="0" w:space="0" w:color="auto"/>
        <w:right w:val="none" w:sz="0" w:space="0" w:color="auto"/>
      </w:divBdr>
    </w:div>
    <w:div w:id="1664890089">
      <w:bodyDiv w:val="1"/>
      <w:marLeft w:val="0"/>
      <w:marRight w:val="0"/>
      <w:marTop w:val="0"/>
      <w:marBottom w:val="0"/>
      <w:divBdr>
        <w:top w:val="none" w:sz="0" w:space="0" w:color="auto"/>
        <w:left w:val="none" w:sz="0" w:space="0" w:color="auto"/>
        <w:bottom w:val="none" w:sz="0" w:space="0" w:color="auto"/>
        <w:right w:val="none" w:sz="0" w:space="0" w:color="auto"/>
      </w:divBdr>
    </w:div>
    <w:div w:id="1664964966">
      <w:bodyDiv w:val="1"/>
      <w:marLeft w:val="0"/>
      <w:marRight w:val="0"/>
      <w:marTop w:val="0"/>
      <w:marBottom w:val="0"/>
      <w:divBdr>
        <w:top w:val="none" w:sz="0" w:space="0" w:color="auto"/>
        <w:left w:val="none" w:sz="0" w:space="0" w:color="auto"/>
        <w:bottom w:val="none" w:sz="0" w:space="0" w:color="auto"/>
        <w:right w:val="none" w:sz="0" w:space="0" w:color="auto"/>
      </w:divBdr>
    </w:div>
    <w:div w:id="1665694646">
      <w:bodyDiv w:val="1"/>
      <w:marLeft w:val="0"/>
      <w:marRight w:val="0"/>
      <w:marTop w:val="0"/>
      <w:marBottom w:val="0"/>
      <w:divBdr>
        <w:top w:val="none" w:sz="0" w:space="0" w:color="auto"/>
        <w:left w:val="none" w:sz="0" w:space="0" w:color="auto"/>
        <w:bottom w:val="none" w:sz="0" w:space="0" w:color="auto"/>
        <w:right w:val="none" w:sz="0" w:space="0" w:color="auto"/>
      </w:divBdr>
    </w:div>
    <w:div w:id="1668820639">
      <w:bodyDiv w:val="1"/>
      <w:marLeft w:val="0"/>
      <w:marRight w:val="0"/>
      <w:marTop w:val="0"/>
      <w:marBottom w:val="0"/>
      <w:divBdr>
        <w:top w:val="none" w:sz="0" w:space="0" w:color="auto"/>
        <w:left w:val="none" w:sz="0" w:space="0" w:color="auto"/>
        <w:bottom w:val="none" w:sz="0" w:space="0" w:color="auto"/>
        <w:right w:val="none" w:sz="0" w:space="0" w:color="auto"/>
      </w:divBdr>
    </w:div>
    <w:div w:id="1671367680">
      <w:bodyDiv w:val="1"/>
      <w:marLeft w:val="0"/>
      <w:marRight w:val="0"/>
      <w:marTop w:val="0"/>
      <w:marBottom w:val="0"/>
      <w:divBdr>
        <w:top w:val="none" w:sz="0" w:space="0" w:color="auto"/>
        <w:left w:val="none" w:sz="0" w:space="0" w:color="auto"/>
        <w:bottom w:val="none" w:sz="0" w:space="0" w:color="auto"/>
        <w:right w:val="none" w:sz="0" w:space="0" w:color="auto"/>
      </w:divBdr>
    </w:div>
    <w:div w:id="1684629715">
      <w:bodyDiv w:val="1"/>
      <w:marLeft w:val="0"/>
      <w:marRight w:val="0"/>
      <w:marTop w:val="0"/>
      <w:marBottom w:val="0"/>
      <w:divBdr>
        <w:top w:val="none" w:sz="0" w:space="0" w:color="auto"/>
        <w:left w:val="none" w:sz="0" w:space="0" w:color="auto"/>
        <w:bottom w:val="none" w:sz="0" w:space="0" w:color="auto"/>
        <w:right w:val="none" w:sz="0" w:space="0" w:color="auto"/>
      </w:divBdr>
    </w:div>
    <w:div w:id="1687438170">
      <w:bodyDiv w:val="1"/>
      <w:marLeft w:val="0"/>
      <w:marRight w:val="0"/>
      <w:marTop w:val="0"/>
      <w:marBottom w:val="0"/>
      <w:divBdr>
        <w:top w:val="none" w:sz="0" w:space="0" w:color="auto"/>
        <w:left w:val="none" w:sz="0" w:space="0" w:color="auto"/>
        <w:bottom w:val="none" w:sz="0" w:space="0" w:color="auto"/>
        <w:right w:val="none" w:sz="0" w:space="0" w:color="auto"/>
      </w:divBdr>
    </w:div>
    <w:div w:id="1708019395">
      <w:bodyDiv w:val="1"/>
      <w:marLeft w:val="0"/>
      <w:marRight w:val="0"/>
      <w:marTop w:val="0"/>
      <w:marBottom w:val="0"/>
      <w:divBdr>
        <w:top w:val="none" w:sz="0" w:space="0" w:color="auto"/>
        <w:left w:val="none" w:sz="0" w:space="0" w:color="auto"/>
        <w:bottom w:val="none" w:sz="0" w:space="0" w:color="auto"/>
        <w:right w:val="none" w:sz="0" w:space="0" w:color="auto"/>
      </w:divBdr>
    </w:div>
    <w:div w:id="1709451665">
      <w:bodyDiv w:val="1"/>
      <w:marLeft w:val="0"/>
      <w:marRight w:val="0"/>
      <w:marTop w:val="0"/>
      <w:marBottom w:val="0"/>
      <w:divBdr>
        <w:top w:val="none" w:sz="0" w:space="0" w:color="auto"/>
        <w:left w:val="none" w:sz="0" w:space="0" w:color="auto"/>
        <w:bottom w:val="none" w:sz="0" w:space="0" w:color="auto"/>
        <w:right w:val="none" w:sz="0" w:space="0" w:color="auto"/>
      </w:divBdr>
    </w:div>
    <w:div w:id="1716153932">
      <w:bodyDiv w:val="1"/>
      <w:marLeft w:val="0"/>
      <w:marRight w:val="0"/>
      <w:marTop w:val="0"/>
      <w:marBottom w:val="0"/>
      <w:divBdr>
        <w:top w:val="none" w:sz="0" w:space="0" w:color="auto"/>
        <w:left w:val="none" w:sz="0" w:space="0" w:color="auto"/>
        <w:bottom w:val="none" w:sz="0" w:space="0" w:color="auto"/>
        <w:right w:val="none" w:sz="0" w:space="0" w:color="auto"/>
      </w:divBdr>
    </w:div>
    <w:div w:id="1720518742">
      <w:bodyDiv w:val="1"/>
      <w:marLeft w:val="0"/>
      <w:marRight w:val="0"/>
      <w:marTop w:val="0"/>
      <w:marBottom w:val="0"/>
      <w:divBdr>
        <w:top w:val="none" w:sz="0" w:space="0" w:color="auto"/>
        <w:left w:val="none" w:sz="0" w:space="0" w:color="auto"/>
        <w:bottom w:val="none" w:sz="0" w:space="0" w:color="auto"/>
        <w:right w:val="none" w:sz="0" w:space="0" w:color="auto"/>
      </w:divBdr>
    </w:div>
    <w:div w:id="1724475890">
      <w:bodyDiv w:val="1"/>
      <w:marLeft w:val="0"/>
      <w:marRight w:val="0"/>
      <w:marTop w:val="0"/>
      <w:marBottom w:val="0"/>
      <w:divBdr>
        <w:top w:val="none" w:sz="0" w:space="0" w:color="auto"/>
        <w:left w:val="none" w:sz="0" w:space="0" w:color="auto"/>
        <w:bottom w:val="none" w:sz="0" w:space="0" w:color="auto"/>
        <w:right w:val="none" w:sz="0" w:space="0" w:color="auto"/>
      </w:divBdr>
    </w:div>
    <w:div w:id="1727337701">
      <w:bodyDiv w:val="1"/>
      <w:marLeft w:val="0"/>
      <w:marRight w:val="0"/>
      <w:marTop w:val="0"/>
      <w:marBottom w:val="0"/>
      <w:divBdr>
        <w:top w:val="none" w:sz="0" w:space="0" w:color="auto"/>
        <w:left w:val="none" w:sz="0" w:space="0" w:color="auto"/>
        <w:bottom w:val="none" w:sz="0" w:space="0" w:color="auto"/>
        <w:right w:val="none" w:sz="0" w:space="0" w:color="auto"/>
      </w:divBdr>
    </w:div>
    <w:div w:id="1729764449">
      <w:bodyDiv w:val="1"/>
      <w:marLeft w:val="0"/>
      <w:marRight w:val="0"/>
      <w:marTop w:val="0"/>
      <w:marBottom w:val="0"/>
      <w:divBdr>
        <w:top w:val="none" w:sz="0" w:space="0" w:color="auto"/>
        <w:left w:val="none" w:sz="0" w:space="0" w:color="auto"/>
        <w:bottom w:val="none" w:sz="0" w:space="0" w:color="auto"/>
        <w:right w:val="none" w:sz="0" w:space="0" w:color="auto"/>
      </w:divBdr>
    </w:div>
    <w:div w:id="1740471366">
      <w:bodyDiv w:val="1"/>
      <w:marLeft w:val="0"/>
      <w:marRight w:val="0"/>
      <w:marTop w:val="0"/>
      <w:marBottom w:val="0"/>
      <w:divBdr>
        <w:top w:val="none" w:sz="0" w:space="0" w:color="auto"/>
        <w:left w:val="none" w:sz="0" w:space="0" w:color="auto"/>
        <w:bottom w:val="none" w:sz="0" w:space="0" w:color="auto"/>
        <w:right w:val="none" w:sz="0" w:space="0" w:color="auto"/>
      </w:divBdr>
    </w:div>
    <w:div w:id="1743795000">
      <w:bodyDiv w:val="1"/>
      <w:marLeft w:val="0"/>
      <w:marRight w:val="0"/>
      <w:marTop w:val="0"/>
      <w:marBottom w:val="0"/>
      <w:divBdr>
        <w:top w:val="none" w:sz="0" w:space="0" w:color="auto"/>
        <w:left w:val="none" w:sz="0" w:space="0" w:color="auto"/>
        <w:bottom w:val="none" w:sz="0" w:space="0" w:color="auto"/>
        <w:right w:val="none" w:sz="0" w:space="0" w:color="auto"/>
      </w:divBdr>
    </w:div>
    <w:div w:id="1754932555">
      <w:bodyDiv w:val="1"/>
      <w:marLeft w:val="0"/>
      <w:marRight w:val="0"/>
      <w:marTop w:val="0"/>
      <w:marBottom w:val="0"/>
      <w:divBdr>
        <w:top w:val="none" w:sz="0" w:space="0" w:color="auto"/>
        <w:left w:val="none" w:sz="0" w:space="0" w:color="auto"/>
        <w:bottom w:val="none" w:sz="0" w:space="0" w:color="auto"/>
        <w:right w:val="none" w:sz="0" w:space="0" w:color="auto"/>
      </w:divBdr>
    </w:div>
    <w:div w:id="1764833941">
      <w:bodyDiv w:val="1"/>
      <w:marLeft w:val="0"/>
      <w:marRight w:val="0"/>
      <w:marTop w:val="0"/>
      <w:marBottom w:val="0"/>
      <w:divBdr>
        <w:top w:val="none" w:sz="0" w:space="0" w:color="auto"/>
        <w:left w:val="none" w:sz="0" w:space="0" w:color="auto"/>
        <w:bottom w:val="none" w:sz="0" w:space="0" w:color="auto"/>
        <w:right w:val="none" w:sz="0" w:space="0" w:color="auto"/>
      </w:divBdr>
    </w:div>
    <w:div w:id="1765806329">
      <w:bodyDiv w:val="1"/>
      <w:marLeft w:val="0"/>
      <w:marRight w:val="0"/>
      <w:marTop w:val="0"/>
      <w:marBottom w:val="0"/>
      <w:divBdr>
        <w:top w:val="none" w:sz="0" w:space="0" w:color="auto"/>
        <w:left w:val="none" w:sz="0" w:space="0" w:color="auto"/>
        <w:bottom w:val="none" w:sz="0" w:space="0" w:color="auto"/>
        <w:right w:val="none" w:sz="0" w:space="0" w:color="auto"/>
      </w:divBdr>
    </w:div>
    <w:div w:id="1770421397">
      <w:bodyDiv w:val="1"/>
      <w:marLeft w:val="0"/>
      <w:marRight w:val="0"/>
      <w:marTop w:val="0"/>
      <w:marBottom w:val="0"/>
      <w:divBdr>
        <w:top w:val="none" w:sz="0" w:space="0" w:color="auto"/>
        <w:left w:val="none" w:sz="0" w:space="0" w:color="auto"/>
        <w:bottom w:val="none" w:sz="0" w:space="0" w:color="auto"/>
        <w:right w:val="none" w:sz="0" w:space="0" w:color="auto"/>
      </w:divBdr>
      <w:divsChild>
        <w:div w:id="325745622">
          <w:marLeft w:val="0"/>
          <w:marRight w:val="0"/>
          <w:marTop w:val="0"/>
          <w:marBottom w:val="0"/>
          <w:divBdr>
            <w:top w:val="none" w:sz="0" w:space="0" w:color="auto"/>
            <w:left w:val="none" w:sz="0" w:space="0" w:color="auto"/>
            <w:bottom w:val="none" w:sz="0" w:space="0" w:color="auto"/>
            <w:right w:val="none" w:sz="0" w:space="0" w:color="auto"/>
          </w:divBdr>
          <w:divsChild>
            <w:div w:id="343947325">
              <w:marLeft w:val="0"/>
              <w:marRight w:val="0"/>
              <w:marTop w:val="0"/>
              <w:marBottom w:val="0"/>
              <w:divBdr>
                <w:top w:val="none" w:sz="0" w:space="0" w:color="auto"/>
                <w:left w:val="none" w:sz="0" w:space="0" w:color="auto"/>
                <w:bottom w:val="none" w:sz="0" w:space="0" w:color="auto"/>
                <w:right w:val="none" w:sz="0" w:space="0" w:color="auto"/>
              </w:divBdr>
              <w:divsChild>
                <w:div w:id="61055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353058">
      <w:bodyDiv w:val="1"/>
      <w:marLeft w:val="0"/>
      <w:marRight w:val="0"/>
      <w:marTop w:val="0"/>
      <w:marBottom w:val="0"/>
      <w:divBdr>
        <w:top w:val="none" w:sz="0" w:space="0" w:color="auto"/>
        <w:left w:val="none" w:sz="0" w:space="0" w:color="auto"/>
        <w:bottom w:val="none" w:sz="0" w:space="0" w:color="auto"/>
        <w:right w:val="none" w:sz="0" w:space="0" w:color="auto"/>
      </w:divBdr>
    </w:div>
    <w:div w:id="1774860685">
      <w:bodyDiv w:val="1"/>
      <w:marLeft w:val="0"/>
      <w:marRight w:val="0"/>
      <w:marTop w:val="0"/>
      <w:marBottom w:val="0"/>
      <w:divBdr>
        <w:top w:val="none" w:sz="0" w:space="0" w:color="auto"/>
        <w:left w:val="none" w:sz="0" w:space="0" w:color="auto"/>
        <w:bottom w:val="none" w:sz="0" w:space="0" w:color="auto"/>
        <w:right w:val="none" w:sz="0" w:space="0" w:color="auto"/>
      </w:divBdr>
    </w:div>
    <w:div w:id="1777604286">
      <w:bodyDiv w:val="1"/>
      <w:marLeft w:val="0"/>
      <w:marRight w:val="0"/>
      <w:marTop w:val="0"/>
      <w:marBottom w:val="0"/>
      <w:divBdr>
        <w:top w:val="none" w:sz="0" w:space="0" w:color="auto"/>
        <w:left w:val="none" w:sz="0" w:space="0" w:color="auto"/>
        <w:bottom w:val="none" w:sz="0" w:space="0" w:color="auto"/>
        <w:right w:val="none" w:sz="0" w:space="0" w:color="auto"/>
      </w:divBdr>
    </w:div>
    <w:div w:id="1785340580">
      <w:bodyDiv w:val="1"/>
      <w:marLeft w:val="0"/>
      <w:marRight w:val="0"/>
      <w:marTop w:val="0"/>
      <w:marBottom w:val="0"/>
      <w:divBdr>
        <w:top w:val="none" w:sz="0" w:space="0" w:color="auto"/>
        <w:left w:val="none" w:sz="0" w:space="0" w:color="auto"/>
        <w:bottom w:val="none" w:sz="0" w:space="0" w:color="auto"/>
        <w:right w:val="none" w:sz="0" w:space="0" w:color="auto"/>
      </w:divBdr>
    </w:div>
    <w:div w:id="1788741769">
      <w:bodyDiv w:val="1"/>
      <w:marLeft w:val="0"/>
      <w:marRight w:val="0"/>
      <w:marTop w:val="0"/>
      <w:marBottom w:val="0"/>
      <w:divBdr>
        <w:top w:val="none" w:sz="0" w:space="0" w:color="auto"/>
        <w:left w:val="none" w:sz="0" w:space="0" w:color="auto"/>
        <w:bottom w:val="none" w:sz="0" w:space="0" w:color="auto"/>
        <w:right w:val="none" w:sz="0" w:space="0" w:color="auto"/>
      </w:divBdr>
    </w:div>
    <w:div w:id="1813138463">
      <w:bodyDiv w:val="1"/>
      <w:marLeft w:val="0"/>
      <w:marRight w:val="0"/>
      <w:marTop w:val="0"/>
      <w:marBottom w:val="0"/>
      <w:divBdr>
        <w:top w:val="none" w:sz="0" w:space="0" w:color="auto"/>
        <w:left w:val="none" w:sz="0" w:space="0" w:color="auto"/>
        <w:bottom w:val="none" w:sz="0" w:space="0" w:color="auto"/>
        <w:right w:val="none" w:sz="0" w:space="0" w:color="auto"/>
      </w:divBdr>
    </w:div>
    <w:div w:id="1815023920">
      <w:bodyDiv w:val="1"/>
      <w:marLeft w:val="0"/>
      <w:marRight w:val="0"/>
      <w:marTop w:val="0"/>
      <w:marBottom w:val="0"/>
      <w:divBdr>
        <w:top w:val="none" w:sz="0" w:space="0" w:color="auto"/>
        <w:left w:val="none" w:sz="0" w:space="0" w:color="auto"/>
        <w:bottom w:val="none" w:sz="0" w:space="0" w:color="auto"/>
        <w:right w:val="none" w:sz="0" w:space="0" w:color="auto"/>
      </w:divBdr>
    </w:div>
    <w:div w:id="1815826251">
      <w:bodyDiv w:val="1"/>
      <w:marLeft w:val="0"/>
      <w:marRight w:val="0"/>
      <w:marTop w:val="0"/>
      <w:marBottom w:val="0"/>
      <w:divBdr>
        <w:top w:val="none" w:sz="0" w:space="0" w:color="auto"/>
        <w:left w:val="none" w:sz="0" w:space="0" w:color="auto"/>
        <w:bottom w:val="none" w:sz="0" w:space="0" w:color="auto"/>
        <w:right w:val="none" w:sz="0" w:space="0" w:color="auto"/>
      </w:divBdr>
    </w:div>
    <w:div w:id="1816604556">
      <w:bodyDiv w:val="1"/>
      <w:marLeft w:val="0"/>
      <w:marRight w:val="0"/>
      <w:marTop w:val="0"/>
      <w:marBottom w:val="0"/>
      <w:divBdr>
        <w:top w:val="none" w:sz="0" w:space="0" w:color="auto"/>
        <w:left w:val="none" w:sz="0" w:space="0" w:color="auto"/>
        <w:bottom w:val="none" w:sz="0" w:space="0" w:color="auto"/>
        <w:right w:val="none" w:sz="0" w:space="0" w:color="auto"/>
      </w:divBdr>
      <w:divsChild>
        <w:div w:id="248540477">
          <w:marLeft w:val="0"/>
          <w:marRight w:val="0"/>
          <w:marTop w:val="0"/>
          <w:marBottom w:val="0"/>
          <w:divBdr>
            <w:top w:val="none" w:sz="0" w:space="0" w:color="auto"/>
            <w:left w:val="none" w:sz="0" w:space="0" w:color="auto"/>
            <w:bottom w:val="none" w:sz="0" w:space="0" w:color="auto"/>
            <w:right w:val="none" w:sz="0" w:space="0" w:color="auto"/>
          </w:divBdr>
          <w:divsChild>
            <w:div w:id="204946987">
              <w:marLeft w:val="0"/>
              <w:marRight w:val="0"/>
              <w:marTop w:val="0"/>
              <w:marBottom w:val="0"/>
              <w:divBdr>
                <w:top w:val="none" w:sz="0" w:space="0" w:color="auto"/>
                <w:left w:val="none" w:sz="0" w:space="0" w:color="auto"/>
                <w:bottom w:val="none" w:sz="0" w:space="0" w:color="auto"/>
                <w:right w:val="none" w:sz="0" w:space="0" w:color="auto"/>
              </w:divBdr>
              <w:divsChild>
                <w:div w:id="163703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010604">
      <w:bodyDiv w:val="1"/>
      <w:marLeft w:val="0"/>
      <w:marRight w:val="0"/>
      <w:marTop w:val="0"/>
      <w:marBottom w:val="0"/>
      <w:divBdr>
        <w:top w:val="none" w:sz="0" w:space="0" w:color="auto"/>
        <w:left w:val="none" w:sz="0" w:space="0" w:color="auto"/>
        <w:bottom w:val="none" w:sz="0" w:space="0" w:color="auto"/>
        <w:right w:val="none" w:sz="0" w:space="0" w:color="auto"/>
      </w:divBdr>
    </w:div>
    <w:div w:id="1831367988">
      <w:bodyDiv w:val="1"/>
      <w:marLeft w:val="0"/>
      <w:marRight w:val="0"/>
      <w:marTop w:val="0"/>
      <w:marBottom w:val="0"/>
      <w:divBdr>
        <w:top w:val="none" w:sz="0" w:space="0" w:color="auto"/>
        <w:left w:val="none" w:sz="0" w:space="0" w:color="auto"/>
        <w:bottom w:val="none" w:sz="0" w:space="0" w:color="auto"/>
        <w:right w:val="none" w:sz="0" w:space="0" w:color="auto"/>
      </w:divBdr>
      <w:divsChild>
        <w:div w:id="2023118370">
          <w:marLeft w:val="0"/>
          <w:marRight w:val="0"/>
          <w:marTop w:val="0"/>
          <w:marBottom w:val="0"/>
          <w:divBdr>
            <w:top w:val="none" w:sz="0" w:space="0" w:color="auto"/>
            <w:left w:val="none" w:sz="0" w:space="0" w:color="auto"/>
            <w:bottom w:val="none" w:sz="0" w:space="0" w:color="auto"/>
            <w:right w:val="none" w:sz="0" w:space="0" w:color="auto"/>
          </w:divBdr>
        </w:div>
      </w:divsChild>
    </w:div>
    <w:div w:id="1841693771">
      <w:bodyDiv w:val="1"/>
      <w:marLeft w:val="0"/>
      <w:marRight w:val="0"/>
      <w:marTop w:val="0"/>
      <w:marBottom w:val="0"/>
      <w:divBdr>
        <w:top w:val="none" w:sz="0" w:space="0" w:color="auto"/>
        <w:left w:val="none" w:sz="0" w:space="0" w:color="auto"/>
        <w:bottom w:val="none" w:sz="0" w:space="0" w:color="auto"/>
        <w:right w:val="none" w:sz="0" w:space="0" w:color="auto"/>
      </w:divBdr>
    </w:div>
    <w:div w:id="1850681411">
      <w:bodyDiv w:val="1"/>
      <w:marLeft w:val="0"/>
      <w:marRight w:val="0"/>
      <w:marTop w:val="0"/>
      <w:marBottom w:val="0"/>
      <w:divBdr>
        <w:top w:val="none" w:sz="0" w:space="0" w:color="auto"/>
        <w:left w:val="none" w:sz="0" w:space="0" w:color="auto"/>
        <w:bottom w:val="none" w:sz="0" w:space="0" w:color="auto"/>
        <w:right w:val="none" w:sz="0" w:space="0" w:color="auto"/>
      </w:divBdr>
    </w:div>
    <w:div w:id="1859346449">
      <w:bodyDiv w:val="1"/>
      <w:marLeft w:val="0"/>
      <w:marRight w:val="0"/>
      <w:marTop w:val="0"/>
      <w:marBottom w:val="0"/>
      <w:divBdr>
        <w:top w:val="none" w:sz="0" w:space="0" w:color="auto"/>
        <w:left w:val="none" w:sz="0" w:space="0" w:color="auto"/>
        <w:bottom w:val="none" w:sz="0" w:space="0" w:color="auto"/>
        <w:right w:val="none" w:sz="0" w:space="0" w:color="auto"/>
      </w:divBdr>
    </w:div>
    <w:div w:id="1862085971">
      <w:bodyDiv w:val="1"/>
      <w:marLeft w:val="0"/>
      <w:marRight w:val="0"/>
      <w:marTop w:val="0"/>
      <w:marBottom w:val="0"/>
      <w:divBdr>
        <w:top w:val="none" w:sz="0" w:space="0" w:color="auto"/>
        <w:left w:val="none" w:sz="0" w:space="0" w:color="auto"/>
        <w:bottom w:val="none" w:sz="0" w:space="0" w:color="auto"/>
        <w:right w:val="none" w:sz="0" w:space="0" w:color="auto"/>
      </w:divBdr>
    </w:div>
    <w:div w:id="1864323358">
      <w:bodyDiv w:val="1"/>
      <w:marLeft w:val="0"/>
      <w:marRight w:val="0"/>
      <w:marTop w:val="0"/>
      <w:marBottom w:val="0"/>
      <w:divBdr>
        <w:top w:val="none" w:sz="0" w:space="0" w:color="auto"/>
        <w:left w:val="none" w:sz="0" w:space="0" w:color="auto"/>
        <w:bottom w:val="none" w:sz="0" w:space="0" w:color="auto"/>
        <w:right w:val="none" w:sz="0" w:space="0" w:color="auto"/>
      </w:divBdr>
    </w:div>
    <w:div w:id="1866364304">
      <w:bodyDiv w:val="1"/>
      <w:marLeft w:val="0"/>
      <w:marRight w:val="0"/>
      <w:marTop w:val="0"/>
      <w:marBottom w:val="0"/>
      <w:divBdr>
        <w:top w:val="none" w:sz="0" w:space="0" w:color="auto"/>
        <w:left w:val="none" w:sz="0" w:space="0" w:color="auto"/>
        <w:bottom w:val="none" w:sz="0" w:space="0" w:color="auto"/>
        <w:right w:val="none" w:sz="0" w:space="0" w:color="auto"/>
      </w:divBdr>
    </w:div>
    <w:div w:id="1880045276">
      <w:bodyDiv w:val="1"/>
      <w:marLeft w:val="0"/>
      <w:marRight w:val="0"/>
      <w:marTop w:val="0"/>
      <w:marBottom w:val="0"/>
      <w:divBdr>
        <w:top w:val="none" w:sz="0" w:space="0" w:color="auto"/>
        <w:left w:val="none" w:sz="0" w:space="0" w:color="auto"/>
        <w:bottom w:val="none" w:sz="0" w:space="0" w:color="auto"/>
        <w:right w:val="none" w:sz="0" w:space="0" w:color="auto"/>
      </w:divBdr>
    </w:div>
    <w:div w:id="1886671651">
      <w:bodyDiv w:val="1"/>
      <w:marLeft w:val="0"/>
      <w:marRight w:val="0"/>
      <w:marTop w:val="0"/>
      <w:marBottom w:val="0"/>
      <w:divBdr>
        <w:top w:val="none" w:sz="0" w:space="0" w:color="auto"/>
        <w:left w:val="none" w:sz="0" w:space="0" w:color="auto"/>
        <w:bottom w:val="none" w:sz="0" w:space="0" w:color="auto"/>
        <w:right w:val="none" w:sz="0" w:space="0" w:color="auto"/>
      </w:divBdr>
    </w:div>
    <w:div w:id="1888567284">
      <w:bodyDiv w:val="1"/>
      <w:marLeft w:val="0"/>
      <w:marRight w:val="0"/>
      <w:marTop w:val="0"/>
      <w:marBottom w:val="0"/>
      <w:divBdr>
        <w:top w:val="none" w:sz="0" w:space="0" w:color="auto"/>
        <w:left w:val="none" w:sz="0" w:space="0" w:color="auto"/>
        <w:bottom w:val="none" w:sz="0" w:space="0" w:color="auto"/>
        <w:right w:val="none" w:sz="0" w:space="0" w:color="auto"/>
      </w:divBdr>
    </w:div>
    <w:div w:id="1891988752">
      <w:bodyDiv w:val="1"/>
      <w:marLeft w:val="0"/>
      <w:marRight w:val="0"/>
      <w:marTop w:val="0"/>
      <w:marBottom w:val="0"/>
      <w:divBdr>
        <w:top w:val="none" w:sz="0" w:space="0" w:color="auto"/>
        <w:left w:val="none" w:sz="0" w:space="0" w:color="auto"/>
        <w:bottom w:val="none" w:sz="0" w:space="0" w:color="auto"/>
        <w:right w:val="none" w:sz="0" w:space="0" w:color="auto"/>
      </w:divBdr>
    </w:div>
    <w:div w:id="1894804353">
      <w:bodyDiv w:val="1"/>
      <w:marLeft w:val="0"/>
      <w:marRight w:val="0"/>
      <w:marTop w:val="0"/>
      <w:marBottom w:val="0"/>
      <w:divBdr>
        <w:top w:val="none" w:sz="0" w:space="0" w:color="auto"/>
        <w:left w:val="none" w:sz="0" w:space="0" w:color="auto"/>
        <w:bottom w:val="none" w:sz="0" w:space="0" w:color="auto"/>
        <w:right w:val="none" w:sz="0" w:space="0" w:color="auto"/>
      </w:divBdr>
    </w:div>
    <w:div w:id="1906258615">
      <w:bodyDiv w:val="1"/>
      <w:marLeft w:val="0"/>
      <w:marRight w:val="0"/>
      <w:marTop w:val="0"/>
      <w:marBottom w:val="0"/>
      <w:divBdr>
        <w:top w:val="none" w:sz="0" w:space="0" w:color="auto"/>
        <w:left w:val="none" w:sz="0" w:space="0" w:color="auto"/>
        <w:bottom w:val="none" w:sz="0" w:space="0" w:color="auto"/>
        <w:right w:val="none" w:sz="0" w:space="0" w:color="auto"/>
      </w:divBdr>
    </w:div>
    <w:div w:id="1923635821">
      <w:bodyDiv w:val="1"/>
      <w:marLeft w:val="0"/>
      <w:marRight w:val="0"/>
      <w:marTop w:val="0"/>
      <w:marBottom w:val="0"/>
      <w:divBdr>
        <w:top w:val="none" w:sz="0" w:space="0" w:color="auto"/>
        <w:left w:val="none" w:sz="0" w:space="0" w:color="auto"/>
        <w:bottom w:val="none" w:sz="0" w:space="0" w:color="auto"/>
        <w:right w:val="none" w:sz="0" w:space="0" w:color="auto"/>
      </w:divBdr>
    </w:div>
    <w:div w:id="1923680585">
      <w:bodyDiv w:val="1"/>
      <w:marLeft w:val="0"/>
      <w:marRight w:val="0"/>
      <w:marTop w:val="0"/>
      <w:marBottom w:val="0"/>
      <w:divBdr>
        <w:top w:val="none" w:sz="0" w:space="0" w:color="auto"/>
        <w:left w:val="none" w:sz="0" w:space="0" w:color="auto"/>
        <w:bottom w:val="none" w:sz="0" w:space="0" w:color="auto"/>
        <w:right w:val="none" w:sz="0" w:space="0" w:color="auto"/>
      </w:divBdr>
    </w:div>
    <w:div w:id="1926379380">
      <w:bodyDiv w:val="1"/>
      <w:marLeft w:val="0"/>
      <w:marRight w:val="0"/>
      <w:marTop w:val="0"/>
      <w:marBottom w:val="0"/>
      <w:divBdr>
        <w:top w:val="none" w:sz="0" w:space="0" w:color="auto"/>
        <w:left w:val="none" w:sz="0" w:space="0" w:color="auto"/>
        <w:bottom w:val="none" w:sz="0" w:space="0" w:color="auto"/>
        <w:right w:val="none" w:sz="0" w:space="0" w:color="auto"/>
      </w:divBdr>
    </w:div>
    <w:div w:id="1932005796">
      <w:bodyDiv w:val="1"/>
      <w:marLeft w:val="0"/>
      <w:marRight w:val="0"/>
      <w:marTop w:val="0"/>
      <w:marBottom w:val="0"/>
      <w:divBdr>
        <w:top w:val="none" w:sz="0" w:space="0" w:color="auto"/>
        <w:left w:val="none" w:sz="0" w:space="0" w:color="auto"/>
        <w:bottom w:val="none" w:sz="0" w:space="0" w:color="auto"/>
        <w:right w:val="none" w:sz="0" w:space="0" w:color="auto"/>
      </w:divBdr>
    </w:div>
    <w:div w:id="1939021748">
      <w:bodyDiv w:val="1"/>
      <w:marLeft w:val="0"/>
      <w:marRight w:val="0"/>
      <w:marTop w:val="0"/>
      <w:marBottom w:val="0"/>
      <w:divBdr>
        <w:top w:val="none" w:sz="0" w:space="0" w:color="auto"/>
        <w:left w:val="none" w:sz="0" w:space="0" w:color="auto"/>
        <w:bottom w:val="none" w:sz="0" w:space="0" w:color="auto"/>
        <w:right w:val="none" w:sz="0" w:space="0" w:color="auto"/>
      </w:divBdr>
    </w:div>
    <w:div w:id="1948542558">
      <w:bodyDiv w:val="1"/>
      <w:marLeft w:val="0"/>
      <w:marRight w:val="0"/>
      <w:marTop w:val="0"/>
      <w:marBottom w:val="0"/>
      <w:divBdr>
        <w:top w:val="none" w:sz="0" w:space="0" w:color="auto"/>
        <w:left w:val="none" w:sz="0" w:space="0" w:color="auto"/>
        <w:bottom w:val="none" w:sz="0" w:space="0" w:color="auto"/>
        <w:right w:val="none" w:sz="0" w:space="0" w:color="auto"/>
      </w:divBdr>
    </w:div>
    <w:div w:id="1954050462">
      <w:bodyDiv w:val="1"/>
      <w:marLeft w:val="0"/>
      <w:marRight w:val="0"/>
      <w:marTop w:val="0"/>
      <w:marBottom w:val="0"/>
      <w:divBdr>
        <w:top w:val="none" w:sz="0" w:space="0" w:color="auto"/>
        <w:left w:val="none" w:sz="0" w:space="0" w:color="auto"/>
        <w:bottom w:val="none" w:sz="0" w:space="0" w:color="auto"/>
        <w:right w:val="none" w:sz="0" w:space="0" w:color="auto"/>
      </w:divBdr>
    </w:div>
    <w:div w:id="1959020431">
      <w:bodyDiv w:val="1"/>
      <w:marLeft w:val="0"/>
      <w:marRight w:val="0"/>
      <w:marTop w:val="0"/>
      <w:marBottom w:val="0"/>
      <w:divBdr>
        <w:top w:val="none" w:sz="0" w:space="0" w:color="auto"/>
        <w:left w:val="none" w:sz="0" w:space="0" w:color="auto"/>
        <w:bottom w:val="none" w:sz="0" w:space="0" w:color="auto"/>
        <w:right w:val="none" w:sz="0" w:space="0" w:color="auto"/>
      </w:divBdr>
    </w:div>
    <w:div w:id="1961180640">
      <w:bodyDiv w:val="1"/>
      <w:marLeft w:val="0"/>
      <w:marRight w:val="0"/>
      <w:marTop w:val="0"/>
      <w:marBottom w:val="0"/>
      <w:divBdr>
        <w:top w:val="none" w:sz="0" w:space="0" w:color="auto"/>
        <w:left w:val="none" w:sz="0" w:space="0" w:color="auto"/>
        <w:bottom w:val="none" w:sz="0" w:space="0" w:color="auto"/>
        <w:right w:val="none" w:sz="0" w:space="0" w:color="auto"/>
      </w:divBdr>
    </w:div>
    <w:div w:id="1961916211">
      <w:bodyDiv w:val="1"/>
      <w:marLeft w:val="0"/>
      <w:marRight w:val="0"/>
      <w:marTop w:val="0"/>
      <w:marBottom w:val="0"/>
      <w:divBdr>
        <w:top w:val="none" w:sz="0" w:space="0" w:color="auto"/>
        <w:left w:val="none" w:sz="0" w:space="0" w:color="auto"/>
        <w:bottom w:val="none" w:sz="0" w:space="0" w:color="auto"/>
        <w:right w:val="none" w:sz="0" w:space="0" w:color="auto"/>
      </w:divBdr>
    </w:div>
    <w:div w:id="1973367979">
      <w:bodyDiv w:val="1"/>
      <w:marLeft w:val="0"/>
      <w:marRight w:val="0"/>
      <w:marTop w:val="0"/>
      <w:marBottom w:val="0"/>
      <w:divBdr>
        <w:top w:val="none" w:sz="0" w:space="0" w:color="auto"/>
        <w:left w:val="none" w:sz="0" w:space="0" w:color="auto"/>
        <w:bottom w:val="none" w:sz="0" w:space="0" w:color="auto"/>
        <w:right w:val="none" w:sz="0" w:space="0" w:color="auto"/>
      </w:divBdr>
    </w:div>
    <w:div w:id="1980575980">
      <w:bodyDiv w:val="1"/>
      <w:marLeft w:val="0"/>
      <w:marRight w:val="0"/>
      <w:marTop w:val="0"/>
      <w:marBottom w:val="0"/>
      <w:divBdr>
        <w:top w:val="none" w:sz="0" w:space="0" w:color="auto"/>
        <w:left w:val="none" w:sz="0" w:space="0" w:color="auto"/>
        <w:bottom w:val="none" w:sz="0" w:space="0" w:color="auto"/>
        <w:right w:val="none" w:sz="0" w:space="0" w:color="auto"/>
      </w:divBdr>
    </w:div>
    <w:div w:id="1984893224">
      <w:bodyDiv w:val="1"/>
      <w:marLeft w:val="0"/>
      <w:marRight w:val="0"/>
      <w:marTop w:val="0"/>
      <w:marBottom w:val="0"/>
      <w:divBdr>
        <w:top w:val="none" w:sz="0" w:space="0" w:color="auto"/>
        <w:left w:val="none" w:sz="0" w:space="0" w:color="auto"/>
        <w:bottom w:val="none" w:sz="0" w:space="0" w:color="auto"/>
        <w:right w:val="none" w:sz="0" w:space="0" w:color="auto"/>
      </w:divBdr>
    </w:div>
    <w:div w:id="1992712039">
      <w:bodyDiv w:val="1"/>
      <w:marLeft w:val="0"/>
      <w:marRight w:val="0"/>
      <w:marTop w:val="0"/>
      <w:marBottom w:val="0"/>
      <w:divBdr>
        <w:top w:val="none" w:sz="0" w:space="0" w:color="auto"/>
        <w:left w:val="none" w:sz="0" w:space="0" w:color="auto"/>
        <w:bottom w:val="none" w:sz="0" w:space="0" w:color="auto"/>
        <w:right w:val="none" w:sz="0" w:space="0" w:color="auto"/>
      </w:divBdr>
    </w:div>
    <w:div w:id="1997027541">
      <w:bodyDiv w:val="1"/>
      <w:marLeft w:val="0"/>
      <w:marRight w:val="0"/>
      <w:marTop w:val="0"/>
      <w:marBottom w:val="0"/>
      <w:divBdr>
        <w:top w:val="none" w:sz="0" w:space="0" w:color="auto"/>
        <w:left w:val="none" w:sz="0" w:space="0" w:color="auto"/>
        <w:bottom w:val="none" w:sz="0" w:space="0" w:color="auto"/>
        <w:right w:val="none" w:sz="0" w:space="0" w:color="auto"/>
      </w:divBdr>
    </w:div>
    <w:div w:id="2000887402">
      <w:bodyDiv w:val="1"/>
      <w:marLeft w:val="0"/>
      <w:marRight w:val="0"/>
      <w:marTop w:val="0"/>
      <w:marBottom w:val="0"/>
      <w:divBdr>
        <w:top w:val="none" w:sz="0" w:space="0" w:color="auto"/>
        <w:left w:val="none" w:sz="0" w:space="0" w:color="auto"/>
        <w:bottom w:val="none" w:sz="0" w:space="0" w:color="auto"/>
        <w:right w:val="none" w:sz="0" w:space="0" w:color="auto"/>
      </w:divBdr>
    </w:div>
    <w:div w:id="2002154791">
      <w:bodyDiv w:val="1"/>
      <w:marLeft w:val="0"/>
      <w:marRight w:val="0"/>
      <w:marTop w:val="0"/>
      <w:marBottom w:val="0"/>
      <w:divBdr>
        <w:top w:val="none" w:sz="0" w:space="0" w:color="auto"/>
        <w:left w:val="none" w:sz="0" w:space="0" w:color="auto"/>
        <w:bottom w:val="none" w:sz="0" w:space="0" w:color="auto"/>
        <w:right w:val="none" w:sz="0" w:space="0" w:color="auto"/>
      </w:divBdr>
    </w:div>
    <w:div w:id="2002268372">
      <w:bodyDiv w:val="1"/>
      <w:marLeft w:val="0"/>
      <w:marRight w:val="0"/>
      <w:marTop w:val="0"/>
      <w:marBottom w:val="0"/>
      <w:divBdr>
        <w:top w:val="none" w:sz="0" w:space="0" w:color="auto"/>
        <w:left w:val="none" w:sz="0" w:space="0" w:color="auto"/>
        <w:bottom w:val="none" w:sz="0" w:space="0" w:color="auto"/>
        <w:right w:val="none" w:sz="0" w:space="0" w:color="auto"/>
      </w:divBdr>
    </w:div>
    <w:div w:id="2016806853">
      <w:bodyDiv w:val="1"/>
      <w:marLeft w:val="0"/>
      <w:marRight w:val="0"/>
      <w:marTop w:val="0"/>
      <w:marBottom w:val="0"/>
      <w:divBdr>
        <w:top w:val="none" w:sz="0" w:space="0" w:color="auto"/>
        <w:left w:val="none" w:sz="0" w:space="0" w:color="auto"/>
        <w:bottom w:val="none" w:sz="0" w:space="0" w:color="auto"/>
        <w:right w:val="none" w:sz="0" w:space="0" w:color="auto"/>
      </w:divBdr>
    </w:div>
    <w:div w:id="2018842823">
      <w:bodyDiv w:val="1"/>
      <w:marLeft w:val="0"/>
      <w:marRight w:val="0"/>
      <w:marTop w:val="0"/>
      <w:marBottom w:val="0"/>
      <w:divBdr>
        <w:top w:val="none" w:sz="0" w:space="0" w:color="auto"/>
        <w:left w:val="none" w:sz="0" w:space="0" w:color="auto"/>
        <w:bottom w:val="none" w:sz="0" w:space="0" w:color="auto"/>
        <w:right w:val="none" w:sz="0" w:space="0" w:color="auto"/>
      </w:divBdr>
      <w:divsChild>
        <w:div w:id="887105568">
          <w:marLeft w:val="0"/>
          <w:marRight w:val="0"/>
          <w:marTop w:val="0"/>
          <w:marBottom w:val="0"/>
          <w:divBdr>
            <w:top w:val="none" w:sz="0" w:space="0" w:color="auto"/>
            <w:left w:val="none" w:sz="0" w:space="0" w:color="auto"/>
            <w:bottom w:val="none" w:sz="0" w:space="0" w:color="auto"/>
            <w:right w:val="none" w:sz="0" w:space="0" w:color="auto"/>
          </w:divBdr>
          <w:divsChild>
            <w:div w:id="891037640">
              <w:marLeft w:val="0"/>
              <w:marRight w:val="0"/>
              <w:marTop w:val="0"/>
              <w:marBottom w:val="0"/>
              <w:divBdr>
                <w:top w:val="none" w:sz="0" w:space="0" w:color="auto"/>
                <w:left w:val="none" w:sz="0" w:space="0" w:color="auto"/>
                <w:bottom w:val="none" w:sz="0" w:space="0" w:color="auto"/>
                <w:right w:val="none" w:sz="0" w:space="0" w:color="auto"/>
              </w:divBdr>
              <w:divsChild>
                <w:div w:id="84039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288126">
      <w:bodyDiv w:val="1"/>
      <w:marLeft w:val="0"/>
      <w:marRight w:val="0"/>
      <w:marTop w:val="0"/>
      <w:marBottom w:val="0"/>
      <w:divBdr>
        <w:top w:val="none" w:sz="0" w:space="0" w:color="auto"/>
        <w:left w:val="none" w:sz="0" w:space="0" w:color="auto"/>
        <w:bottom w:val="none" w:sz="0" w:space="0" w:color="auto"/>
        <w:right w:val="none" w:sz="0" w:space="0" w:color="auto"/>
      </w:divBdr>
    </w:div>
    <w:div w:id="2044285380">
      <w:bodyDiv w:val="1"/>
      <w:marLeft w:val="0"/>
      <w:marRight w:val="0"/>
      <w:marTop w:val="0"/>
      <w:marBottom w:val="0"/>
      <w:divBdr>
        <w:top w:val="none" w:sz="0" w:space="0" w:color="auto"/>
        <w:left w:val="none" w:sz="0" w:space="0" w:color="auto"/>
        <w:bottom w:val="none" w:sz="0" w:space="0" w:color="auto"/>
        <w:right w:val="none" w:sz="0" w:space="0" w:color="auto"/>
      </w:divBdr>
    </w:div>
    <w:div w:id="2048678937">
      <w:bodyDiv w:val="1"/>
      <w:marLeft w:val="0"/>
      <w:marRight w:val="0"/>
      <w:marTop w:val="0"/>
      <w:marBottom w:val="0"/>
      <w:divBdr>
        <w:top w:val="none" w:sz="0" w:space="0" w:color="auto"/>
        <w:left w:val="none" w:sz="0" w:space="0" w:color="auto"/>
        <w:bottom w:val="none" w:sz="0" w:space="0" w:color="auto"/>
        <w:right w:val="none" w:sz="0" w:space="0" w:color="auto"/>
      </w:divBdr>
    </w:div>
    <w:div w:id="2061858926">
      <w:bodyDiv w:val="1"/>
      <w:marLeft w:val="0"/>
      <w:marRight w:val="0"/>
      <w:marTop w:val="0"/>
      <w:marBottom w:val="0"/>
      <w:divBdr>
        <w:top w:val="none" w:sz="0" w:space="0" w:color="auto"/>
        <w:left w:val="none" w:sz="0" w:space="0" w:color="auto"/>
        <w:bottom w:val="none" w:sz="0" w:space="0" w:color="auto"/>
        <w:right w:val="none" w:sz="0" w:space="0" w:color="auto"/>
      </w:divBdr>
    </w:div>
    <w:div w:id="2065059706">
      <w:bodyDiv w:val="1"/>
      <w:marLeft w:val="0"/>
      <w:marRight w:val="0"/>
      <w:marTop w:val="0"/>
      <w:marBottom w:val="0"/>
      <w:divBdr>
        <w:top w:val="none" w:sz="0" w:space="0" w:color="auto"/>
        <w:left w:val="none" w:sz="0" w:space="0" w:color="auto"/>
        <w:bottom w:val="none" w:sz="0" w:space="0" w:color="auto"/>
        <w:right w:val="none" w:sz="0" w:space="0" w:color="auto"/>
      </w:divBdr>
    </w:div>
    <w:div w:id="2065635351">
      <w:bodyDiv w:val="1"/>
      <w:marLeft w:val="0"/>
      <w:marRight w:val="0"/>
      <w:marTop w:val="0"/>
      <w:marBottom w:val="0"/>
      <w:divBdr>
        <w:top w:val="none" w:sz="0" w:space="0" w:color="auto"/>
        <w:left w:val="none" w:sz="0" w:space="0" w:color="auto"/>
        <w:bottom w:val="none" w:sz="0" w:space="0" w:color="auto"/>
        <w:right w:val="none" w:sz="0" w:space="0" w:color="auto"/>
      </w:divBdr>
    </w:div>
    <w:div w:id="2089888100">
      <w:bodyDiv w:val="1"/>
      <w:marLeft w:val="0"/>
      <w:marRight w:val="0"/>
      <w:marTop w:val="0"/>
      <w:marBottom w:val="0"/>
      <w:divBdr>
        <w:top w:val="none" w:sz="0" w:space="0" w:color="auto"/>
        <w:left w:val="none" w:sz="0" w:space="0" w:color="auto"/>
        <w:bottom w:val="none" w:sz="0" w:space="0" w:color="auto"/>
        <w:right w:val="none" w:sz="0" w:space="0" w:color="auto"/>
      </w:divBdr>
    </w:div>
    <w:div w:id="2101439375">
      <w:bodyDiv w:val="1"/>
      <w:marLeft w:val="0"/>
      <w:marRight w:val="0"/>
      <w:marTop w:val="0"/>
      <w:marBottom w:val="0"/>
      <w:divBdr>
        <w:top w:val="none" w:sz="0" w:space="0" w:color="auto"/>
        <w:left w:val="none" w:sz="0" w:space="0" w:color="auto"/>
        <w:bottom w:val="none" w:sz="0" w:space="0" w:color="auto"/>
        <w:right w:val="none" w:sz="0" w:space="0" w:color="auto"/>
      </w:divBdr>
    </w:div>
    <w:div w:id="2104296557">
      <w:bodyDiv w:val="1"/>
      <w:marLeft w:val="0"/>
      <w:marRight w:val="0"/>
      <w:marTop w:val="0"/>
      <w:marBottom w:val="0"/>
      <w:divBdr>
        <w:top w:val="none" w:sz="0" w:space="0" w:color="auto"/>
        <w:left w:val="none" w:sz="0" w:space="0" w:color="auto"/>
        <w:bottom w:val="none" w:sz="0" w:space="0" w:color="auto"/>
        <w:right w:val="none" w:sz="0" w:space="0" w:color="auto"/>
      </w:divBdr>
    </w:div>
    <w:div w:id="2112166005">
      <w:bodyDiv w:val="1"/>
      <w:marLeft w:val="0"/>
      <w:marRight w:val="0"/>
      <w:marTop w:val="0"/>
      <w:marBottom w:val="0"/>
      <w:divBdr>
        <w:top w:val="none" w:sz="0" w:space="0" w:color="auto"/>
        <w:left w:val="none" w:sz="0" w:space="0" w:color="auto"/>
        <w:bottom w:val="none" w:sz="0" w:space="0" w:color="auto"/>
        <w:right w:val="none" w:sz="0" w:space="0" w:color="auto"/>
      </w:divBdr>
    </w:div>
    <w:div w:id="2112846582">
      <w:bodyDiv w:val="1"/>
      <w:marLeft w:val="0"/>
      <w:marRight w:val="0"/>
      <w:marTop w:val="0"/>
      <w:marBottom w:val="0"/>
      <w:divBdr>
        <w:top w:val="none" w:sz="0" w:space="0" w:color="auto"/>
        <w:left w:val="none" w:sz="0" w:space="0" w:color="auto"/>
        <w:bottom w:val="none" w:sz="0" w:space="0" w:color="auto"/>
        <w:right w:val="none" w:sz="0" w:space="0" w:color="auto"/>
      </w:divBdr>
    </w:div>
    <w:div w:id="2126540014">
      <w:bodyDiv w:val="1"/>
      <w:marLeft w:val="0"/>
      <w:marRight w:val="0"/>
      <w:marTop w:val="0"/>
      <w:marBottom w:val="0"/>
      <w:divBdr>
        <w:top w:val="none" w:sz="0" w:space="0" w:color="auto"/>
        <w:left w:val="none" w:sz="0" w:space="0" w:color="auto"/>
        <w:bottom w:val="none" w:sz="0" w:space="0" w:color="auto"/>
        <w:right w:val="none" w:sz="0" w:space="0" w:color="auto"/>
      </w:divBdr>
      <w:divsChild>
        <w:div w:id="152137971">
          <w:marLeft w:val="0"/>
          <w:marRight w:val="0"/>
          <w:marTop w:val="0"/>
          <w:marBottom w:val="0"/>
          <w:divBdr>
            <w:top w:val="none" w:sz="0" w:space="0" w:color="auto"/>
            <w:left w:val="none" w:sz="0" w:space="0" w:color="auto"/>
            <w:bottom w:val="none" w:sz="0" w:space="0" w:color="auto"/>
            <w:right w:val="none" w:sz="0" w:space="0" w:color="auto"/>
          </w:divBdr>
        </w:div>
      </w:divsChild>
    </w:div>
    <w:div w:id="2127262536">
      <w:bodyDiv w:val="1"/>
      <w:marLeft w:val="0"/>
      <w:marRight w:val="0"/>
      <w:marTop w:val="0"/>
      <w:marBottom w:val="0"/>
      <w:divBdr>
        <w:top w:val="none" w:sz="0" w:space="0" w:color="auto"/>
        <w:left w:val="none" w:sz="0" w:space="0" w:color="auto"/>
        <w:bottom w:val="none" w:sz="0" w:space="0" w:color="auto"/>
        <w:right w:val="none" w:sz="0" w:space="0" w:color="auto"/>
      </w:divBdr>
    </w:div>
    <w:div w:id="2137790178">
      <w:bodyDiv w:val="1"/>
      <w:marLeft w:val="0"/>
      <w:marRight w:val="0"/>
      <w:marTop w:val="0"/>
      <w:marBottom w:val="0"/>
      <w:divBdr>
        <w:top w:val="none" w:sz="0" w:space="0" w:color="auto"/>
        <w:left w:val="none" w:sz="0" w:space="0" w:color="auto"/>
        <w:bottom w:val="none" w:sz="0" w:space="0" w:color="auto"/>
        <w:right w:val="none" w:sz="0" w:space="0" w:color="auto"/>
      </w:divBdr>
    </w:div>
    <w:div w:id="2145192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tiff"/><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theme" Target="theme/theme1.xml"/><Relationship Id="rId16" Type="http://schemas.openxmlformats.org/officeDocument/2006/relationships/image" Target="media/image9.emf"/><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tif"/><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emf"/><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emf"/><Relationship Id="rId64" Type="http://schemas.openxmlformats.org/officeDocument/2006/relationships/image" Target="media/image56.pn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emf"/><Relationship Id="rId108" Type="http://schemas.openxmlformats.org/officeDocument/2006/relationships/image" Target="media/image100.pn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1.svg"/><Relationship Id="rId109" Type="http://schemas.openxmlformats.org/officeDocument/2006/relationships/image" Target="media/image101.png"/><Relationship Id="rId34" Type="http://schemas.openxmlformats.org/officeDocument/2006/relationships/image" Target="media/image26.jp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emf"/><Relationship Id="rId104" Type="http://schemas.openxmlformats.org/officeDocument/2006/relationships/image" Target="media/image96.emf"/><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hyperlink" Target="https://www.sigmaaldrich.com/" TargetMode="External"/><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emf"/><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E52D8B-FA4B-45EA-BD68-F339CA5E97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949</TotalTime>
  <Pages>109</Pages>
  <Words>33543</Words>
  <Characters>191196</Characters>
  <Application>Microsoft Office Word</Application>
  <DocSecurity>0</DocSecurity>
  <Lines>1593</Lines>
  <Paragraphs>448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224291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Dabylova_S</dc:creator>
  <cp:lastModifiedBy>Болатказыев Елдос Айдарович</cp:lastModifiedBy>
  <cp:revision>56</cp:revision>
  <cp:lastPrinted>2025-02-19T08:47:00Z</cp:lastPrinted>
  <dcterms:created xsi:type="dcterms:W3CDTF">2025-05-21T16:14:00Z</dcterms:created>
  <dcterms:modified xsi:type="dcterms:W3CDTF">2025-06-12T19:17:00Z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