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52CB" w:rsidRPr="006A196B" w:rsidRDefault="002727CA" w:rsidP="00C74AAD">
      <w:pPr>
        <w:spacing w:after="0" w:line="240" w:lineRule="auto"/>
        <w:ind w:firstLine="567"/>
        <w:jc w:val="center"/>
        <w:rPr>
          <w:rFonts w:ascii="Times New Roman" w:eastAsia="Times New Roman" w:hAnsi="Times New Roman"/>
          <w:sz w:val="28"/>
          <w:szCs w:val="28"/>
          <w:lang w:val="kk-KZ" w:eastAsia="ru-RU"/>
        </w:rPr>
      </w:pPr>
      <w:bookmarkStart w:id="0" w:name="_Toc21881147"/>
      <w:r w:rsidRPr="006A196B">
        <w:rPr>
          <w:rFonts w:ascii="Times New Roman" w:eastAsia="Times New Roman" w:hAnsi="Times New Roman"/>
          <w:sz w:val="28"/>
          <w:szCs w:val="28"/>
          <w:lang w:val="kk-KZ" w:eastAsia="ru-RU"/>
        </w:rPr>
        <w:t xml:space="preserve">Әл-Фараби атындағы </w:t>
      </w:r>
      <w:r w:rsidR="00896961" w:rsidRPr="006A196B">
        <w:rPr>
          <w:rFonts w:ascii="Times New Roman" w:eastAsia="Times New Roman" w:hAnsi="Times New Roman"/>
          <w:sz w:val="28"/>
          <w:szCs w:val="28"/>
          <w:lang w:val="kk-KZ" w:eastAsia="ru-RU"/>
        </w:rPr>
        <w:t>Қ</w:t>
      </w:r>
      <w:r w:rsidRPr="006A196B">
        <w:rPr>
          <w:rFonts w:ascii="Times New Roman" w:eastAsia="Times New Roman" w:hAnsi="Times New Roman"/>
          <w:sz w:val="28"/>
          <w:szCs w:val="28"/>
          <w:lang w:val="kk-KZ" w:eastAsia="ru-RU"/>
        </w:rPr>
        <w:t xml:space="preserve">азақ </w:t>
      </w:r>
      <w:r w:rsidR="00EE62F8" w:rsidRPr="006A196B">
        <w:rPr>
          <w:rFonts w:ascii="Times New Roman" w:eastAsia="Times New Roman" w:hAnsi="Times New Roman"/>
          <w:sz w:val="28"/>
          <w:szCs w:val="28"/>
          <w:lang w:val="kk-KZ" w:eastAsia="ru-RU"/>
        </w:rPr>
        <w:t>ұ</w:t>
      </w:r>
      <w:r w:rsidRPr="006A196B">
        <w:rPr>
          <w:rFonts w:ascii="Times New Roman" w:eastAsia="Times New Roman" w:hAnsi="Times New Roman"/>
          <w:sz w:val="28"/>
          <w:szCs w:val="28"/>
          <w:lang w:val="kk-KZ" w:eastAsia="ru-RU"/>
        </w:rPr>
        <w:t>лттық университеті</w:t>
      </w:r>
    </w:p>
    <w:p w:rsidR="008A52CB" w:rsidRPr="006A196B" w:rsidRDefault="008A52CB" w:rsidP="00C74AAD">
      <w:pPr>
        <w:spacing w:after="0" w:line="240" w:lineRule="auto"/>
        <w:ind w:firstLine="567"/>
        <w:jc w:val="center"/>
        <w:rPr>
          <w:rFonts w:ascii="Times New Roman" w:eastAsia="Times New Roman" w:hAnsi="Times New Roman"/>
          <w:sz w:val="28"/>
          <w:szCs w:val="28"/>
          <w:lang w:val="kk-KZ" w:eastAsia="ru-RU"/>
        </w:rPr>
      </w:pPr>
    </w:p>
    <w:p w:rsidR="008A52CB" w:rsidRPr="006A196B" w:rsidRDefault="008A52CB" w:rsidP="00C74AAD">
      <w:pPr>
        <w:spacing w:after="0" w:line="240" w:lineRule="auto"/>
        <w:ind w:firstLine="567"/>
        <w:jc w:val="center"/>
        <w:rPr>
          <w:rFonts w:ascii="Times New Roman" w:eastAsia="Times New Roman" w:hAnsi="Times New Roman"/>
          <w:sz w:val="28"/>
          <w:szCs w:val="28"/>
          <w:lang w:val="kk-KZ" w:eastAsia="ru-RU"/>
        </w:rPr>
      </w:pPr>
    </w:p>
    <w:p w:rsidR="002727CA" w:rsidRPr="006A196B" w:rsidRDefault="00BF72B7" w:rsidP="00C74AAD">
      <w:pPr>
        <w:shd w:val="clear" w:color="auto" w:fill="FFFFFF"/>
        <w:tabs>
          <w:tab w:val="left" w:pos="3946"/>
        </w:tabs>
        <w:spacing w:after="0" w:line="240" w:lineRule="auto"/>
        <w:ind w:firstLine="567"/>
        <w:rPr>
          <w:rFonts w:ascii="Times New Roman" w:hAnsi="Times New Roman"/>
          <w:sz w:val="28"/>
          <w:szCs w:val="28"/>
          <w:lang w:val="kk-KZ"/>
        </w:rPr>
      </w:pPr>
      <w:r w:rsidRPr="006A196B">
        <w:rPr>
          <w:rFonts w:ascii="Times New Roman" w:hAnsi="Times New Roman"/>
          <w:spacing w:val="-6"/>
          <w:sz w:val="28"/>
          <w:szCs w:val="28"/>
          <w:lang w:val="kk-KZ"/>
        </w:rPr>
        <w:t>ӘОЖ</w:t>
      </w:r>
      <w:r w:rsidR="005E3998" w:rsidRPr="006A196B">
        <w:rPr>
          <w:rFonts w:ascii="Times New Roman" w:hAnsi="Times New Roman"/>
          <w:spacing w:val="-6"/>
          <w:sz w:val="28"/>
          <w:szCs w:val="28"/>
          <w:lang w:val="kk-KZ"/>
        </w:rPr>
        <w:t xml:space="preserve"> 504</w:t>
      </w:r>
      <w:r w:rsidR="00336CB2" w:rsidRPr="006A196B">
        <w:rPr>
          <w:rFonts w:ascii="Times New Roman" w:hAnsi="Times New Roman"/>
          <w:spacing w:val="-6"/>
          <w:sz w:val="28"/>
          <w:szCs w:val="28"/>
          <w:lang w:val="kk-KZ"/>
        </w:rPr>
        <w:t>:</w:t>
      </w:r>
      <w:r w:rsidR="005E3998" w:rsidRPr="006A196B">
        <w:rPr>
          <w:rFonts w:ascii="Times New Roman" w:hAnsi="Times New Roman"/>
          <w:spacing w:val="-6"/>
          <w:sz w:val="28"/>
          <w:szCs w:val="28"/>
          <w:lang w:val="kk-KZ"/>
        </w:rPr>
        <w:t>5</w:t>
      </w:r>
      <w:r w:rsidR="00336CB2" w:rsidRPr="006A196B">
        <w:rPr>
          <w:rFonts w:ascii="Times New Roman" w:hAnsi="Times New Roman"/>
          <w:spacing w:val="-6"/>
          <w:sz w:val="28"/>
          <w:szCs w:val="28"/>
          <w:lang w:val="kk-KZ"/>
        </w:rPr>
        <w:t>37.5</w:t>
      </w:r>
      <w:r w:rsidR="00FA2E32" w:rsidRPr="006A196B">
        <w:rPr>
          <w:rFonts w:ascii="Times New Roman" w:hAnsi="Times New Roman"/>
          <w:sz w:val="28"/>
          <w:szCs w:val="28"/>
          <w:lang w:val="kk-KZ"/>
        </w:rPr>
        <w:t xml:space="preserve">                                                              </w:t>
      </w:r>
      <w:r w:rsidRPr="006A196B">
        <w:rPr>
          <w:rFonts w:ascii="Times New Roman" w:hAnsi="Times New Roman"/>
          <w:sz w:val="28"/>
          <w:szCs w:val="28"/>
          <w:lang w:val="kk-KZ"/>
        </w:rPr>
        <w:t xml:space="preserve">Қолжазба </w:t>
      </w:r>
      <w:r w:rsidR="002727CA" w:rsidRPr="006A196B">
        <w:rPr>
          <w:rFonts w:ascii="Times New Roman" w:hAnsi="Times New Roman"/>
          <w:sz w:val="28"/>
          <w:szCs w:val="28"/>
          <w:lang w:val="kk-KZ"/>
        </w:rPr>
        <w:t>құқығында</w:t>
      </w:r>
    </w:p>
    <w:p w:rsidR="00FA2E32" w:rsidRPr="006A196B" w:rsidRDefault="002727CA" w:rsidP="00C74AAD">
      <w:pPr>
        <w:shd w:val="clear" w:color="auto" w:fill="FFFFFF"/>
        <w:tabs>
          <w:tab w:val="left" w:pos="3946"/>
        </w:tabs>
        <w:spacing w:after="0" w:line="240" w:lineRule="auto"/>
        <w:ind w:firstLine="567"/>
        <w:rPr>
          <w:rFonts w:ascii="Times New Roman" w:hAnsi="Times New Roman"/>
          <w:sz w:val="28"/>
          <w:szCs w:val="28"/>
          <w:lang w:val="kk-KZ"/>
        </w:rPr>
      </w:pPr>
      <w:r w:rsidRPr="006A196B">
        <w:rPr>
          <w:rFonts w:ascii="Times New Roman" w:hAnsi="Times New Roman"/>
          <w:sz w:val="28"/>
          <w:szCs w:val="28"/>
          <w:lang w:val="kk-KZ"/>
        </w:rPr>
        <w:t xml:space="preserve">                     </w:t>
      </w:r>
    </w:p>
    <w:p w:rsidR="00FA2E32" w:rsidRPr="006A196B" w:rsidRDefault="00FA2E32" w:rsidP="00C74AAD">
      <w:pPr>
        <w:shd w:val="clear" w:color="auto" w:fill="FFFFFF"/>
        <w:spacing w:after="0" w:line="240" w:lineRule="auto"/>
        <w:ind w:right="182" w:firstLine="567"/>
        <w:jc w:val="center"/>
        <w:rPr>
          <w:rFonts w:ascii="Times New Roman" w:hAnsi="Times New Roman"/>
          <w:b/>
          <w:spacing w:val="7"/>
          <w:sz w:val="28"/>
          <w:szCs w:val="28"/>
          <w:lang w:val="kk-KZ"/>
        </w:rPr>
      </w:pPr>
    </w:p>
    <w:p w:rsidR="00BF72B7" w:rsidRPr="006A196B" w:rsidRDefault="00BF72B7" w:rsidP="00C74AAD">
      <w:pPr>
        <w:spacing w:line="240" w:lineRule="auto"/>
        <w:ind w:firstLine="567"/>
        <w:jc w:val="center"/>
        <w:rPr>
          <w:rFonts w:ascii="Times New Roman" w:hAnsi="Times New Roman"/>
          <w:b/>
          <w:sz w:val="28"/>
          <w:szCs w:val="28"/>
          <w:lang w:val="kk-KZ"/>
        </w:rPr>
      </w:pPr>
    </w:p>
    <w:p w:rsidR="00663F06" w:rsidRPr="006A196B" w:rsidRDefault="00663F06" w:rsidP="00C74AAD">
      <w:pPr>
        <w:spacing w:line="240" w:lineRule="auto"/>
        <w:ind w:firstLine="567"/>
        <w:jc w:val="center"/>
        <w:rPr>
          <w:rFonts w:ascii="Times New Roman" w:hAnsi="Times New Roman"/>
          <w:b/>
          <w:sz w:val="28"/>
          <w:szCs w:val="28"/>
          <w:lang w:val="kk-KZ"/>
        </w:rPr>
      </w:pPr>
    </w:p>
    <w:p w:rsidR="00BF72B7" w:rsidRPr="006A196B" w:rsidRDefault="00BF72B7" w:rsidP="00C74AAD">
      <w:pPr>
        <w:spacing w:line="240" w:lineRule="auto"/>
        <w:ind w:firstLine="567"/>
        <w:jc w:val="center"/>
        <w:rPr>
          <w:rFonts w:ascii="Times New Roman" w:hAnsi="Times New Roman"/>
          <w:b/>
          <w:sz w:val="28"/>
          <w:szCs w:val="28"/>
          <w:lang w:val="kk-KZ"/>
        </w:rPr>
      </w:pPr>
    </w:p>
    <w:p w:rsidR="001A1099" w:rsidRPr="006A196B" w:rsidRDefault="00FA2E32" w:rsidP="00C74AAD">
      <w:pPr>
        <w:spacing w:line="240" w:lineRule="auto"/>
        <w:ind w:firstLine="567"/>
        <w:jc w:val="center"/>
        <w:rPr>
          <w:rFonts w:ascii="Times New Roman" w:hAnsi="Times New Roman"/>
          <w:b/>
          <w:sz w:val="28"/>
          <w:szCs w:val="28"/>
          <w:lang w:val="kk-KZ"/>
        </w:rPr>
      </w:pPr>
      <w:r w:rsidRPr="006A196B">
        <w:rPr>
          <w:rFonts w:ascii="Times New Roman" w:hAnsi="Times New Roman"/>
          <w:b/>
          <w:sz w:val="28"/>
          <w:szCs w:val="28"/>
          <w:lang w:val="kk-KZ"/>
        </w:rPr>
        <w:t>МУРЗАЛИМОВА АСЕЛЬ КАБДЫГАЛИЕВНА</w:t>
      </w:r>
    </w:p>
    <w:p w:rsidR="00663F06" w:rsidRPr="006A196B" w:rsidRDefault="00663F06" w:rsidP="00C74AAD">
      <w:pPr>
        <w:spacing w:line="240" w:lineRule="auto"/>
        <w:ind w:firstLine="567"/>
        <w:jc w:val="center"/>
        <w:rPr>
          <w:rFonts w:ascii="Times New Roman" w:hAnsi="Times New Roman"/>
          <w:b/>
          <w:sz w:val="28"/>
          <w:szCs w:val="28"/>
          <w:lang w:val="kk-KZ"/>
        </w:rPr>
      </w:pPr>
    </w:p>
    <w:p w:rsidR="00D810B5" w:rsidRPr="006A196B" w:rsidRDefault="00FA2E32" w:rsidP="00C74AAD">
      <w:pPr>
        <w:pStyle w:val="aa"/>
        <w:jc w:val="center"/>
        <w:rPr>
          <w:b/>
          <w:szCs w:val="28"/>
          <w:lang w:val="sr-Cyrl-CS"/>
        </w:rPr>
      </w:pPr>
      <w:r w:rsidRPr="006A196B">
        <w:rPr>
          <w:b/>
          <w:szCs w:val="28"/>
          <w:lang w:val="sr-Cyrl-CS"/>
        </w:rPr>
        <w:t xml:space="preserve">Геоақпараттық жүйелерді қолданып иондаушы сәулелердің радиоэкологиялық </w:t>
      </w:r>
      <w:r w:rsidRPr="006A196B">
        <w:rPr>
          <w:b/>
          <w:szCs w:val="28"/>
          <w:lang w:val="kk-KZ"/>
        </w:rPr>
        <w:t>ә</w:t>
      </w:r>
      <w:r w:rsidRPr="006A196B">
        <w:rPr>
          <w:b/>
          <w:szCs w:val="28"/>
          <w:lang w:val="sr-Cyrl-CS"/>
        </w:rPr>
        <w:t>серіне мониторинг жүргізу</w:t>
      </w:r>
    </w:p>
    <w:p w:rsidR="00D810B5" w:rsidRPr="006A196B" w:rsidRDefault="00FA2E32" w:rsidP="00C74AAD">
      <w:pPr>
        <w:pStyle w:val="aa"/>
        <w:jc w:val="center"/>
        <w:rPr>
          <w:b/>
          <w:szCs w:val="28"/>
        </w:rPr>
      </w:pPr>
      <w:r w:rsidRPr="006A196B">
        <w:rPr>
          <w:b/>
          <w:szCs w:val="28"/>
          <w:lang w:val="sr-Cyrl-CS"/>
        </w:rPr>
        <w:t>(</w:t>
      </w:r>
      <w:r w:rsidR="00BF72B7" w:rsidRPr="006A196B">
        <w:rPr>
          <w:b/>
          <w:szCs w:val="28"/>
          <w:lang w:val="sr-Cyrl-CS"/>
        </w:rPr>
        <w:t>С</w:t>
      </w:r>
      <w:r w:rsidRPr="006A196B">
        <w:rPr>
          <w:b/>
          <w:szCs w:val="28"/>
          <w:lang w:val="sr-Cyrl-CS"/>
        </w:rPr>
        <w:t xml:space="preserve">арапан және </w:t>
      </w:r>
      <w:r w:rsidR="00BF72B7" w:rsidRPr="006A196B">
        <w:rPr>
          <w:b/>
          <w:szCs w:val="28"/>
          <w:lang w:val="sr-Cyrl-CS"/>
        </w:rPr>
        <w:t>Ж</w:t>
      </w:r>
      <w:r w:rsidRPr="006A196B">
        <w:rPr>
          <w:b/>
          <w:szCs w:val="28"/>
          <w:lang w:val="sr-Cyrl-CS"/>
        </w:rPr>
        <w:t>анан қыстақтары мысалында)</w:t>
      </w:r>
    </w:p>
    <w:p w:rsidR="00FA2E32" w:rsidRPr="006A196B" w:rsidRDefault="00FA2E32" w:rsidP="00C74AAD">
      <w:pPr>
        <w:pStyle w:val="aa"/>
        <w:jc w:val="center"/>
        <w:rPr>
          <w:b/>
          <w:szCs w:val="28"/>
        </w:rPr>
      </w:pPr>
    </w:p>
    <w:p w:rsidR="002727CA" w:rsidRPr="006A196B" w:rsidRDefault="002727CA" w:rsidP="00C74AAD">
      <w:pPr>
        <w:pStyle w:val="aa"/>
        <w:jc w:val="center"/>
        <w:rPr>
          <w:b/>
          <w:szCs w:val="28"/>
        </w:rPr>
      </w:pPr>
    </w:p>
    <w:p w:rsidR="008A52CB" w:rsidRPr="006A196B" w:rsidRDefault="008A52CB" w:rsidP="00C74AAD">
      <w:pPr>
        <w:pStyle w:val="aa"/>
        <w:jc w:val="center"/>
        <w:rPr>
          <w:szCs w:val="28"/>
          <w:lang w:val="kk-KZ"/>
        </w:rPr>
      </w:pPr>
      <w:r w:rsidRPr="006A196B">
        <w:rPr>
          <w:szCs w:val="28"/>
        </w:rPr>
        <w:t>6</w:t>
      </w:r>
      <w:r w:rsidRPr="006A196B">
        <w:rPr>
          <w:szCs w:val="28"/>
          <w:lang w:val="en-US"/>
        </w:rPr>
        <w:t>D</w:t>
      </w:r>
      <w:r w:rsidRPr="006A196B">
        <w:rPr>
          <w:szCs w:val="28"/>
        </w:rPr>
        <w:t>060800 –</w:t>
      </w:r>
      <w:r w:rsidRPr="006A196B">
        <w:rPr>
          <w:szCs w:val="28"/>
          <w:lang w:val="kk-KZ"/>
        </w:rPr>
        <w:t xml:space="preserve">Экология </w:t>
      </w:r>
    </w:p>
    <w:p w:rsidR="002727CA" w:rsidRPr="006A196B" w:rsidRDefault="002727CA" w:rsidP="00C74AAD">
      <w:pPr>
        <w:pStyle w:val="aa"/>
        <w:jc w:val="center"/>
        <w:rPr>
          <w:szCs w:val="28"/>
          <w:lang w:val="kk-KZ"/>
        </w:rPr>
      </w:pPr>
    </w:p>
    <w:p w:rsidR="002727CA" w:rsidRPr="006A196B" w:rsidRDefault="002727CA" w:rsidP="00C74AAD">
      <w:pPr>
        <w:pStyle w:val="aa"/>
        <w:jc w:val="center"/>
        <w:rPr>
          <w:szCs w:val="28"/>
          <w:lang w:val="kk-KZ"/>
        </w:rPr>
      </w:pPr>
    </w:p>
    <w:p w:rsidR="002727CA" w:rsidRPr="006A196B" w:rsidRDefault="002727CA" w:rsidP="00C74AAD">
      <w:pPr>
        <w:pStyle w:val="aa"/>
        <w:jc w:val="center"/>
        <w:rPr>
          <w:szCs w:val="28"/>
          <w:lang w:val="kk-KZ"/>
        </w:rPr>
      </w:pPr>
    </w:p>
    <w:p w:rsidR="002727CA" w:rsidRPr="006A196B" w:rsidRDefault="002727CA" w:rsidP="00C74AAD">
      <w:pPr>
        <w:pStyle w:val="aa"/>
        <w:jc w:val="center"/>
        <w:rPr>
          <w:szCs w:val="28"/>
          <w:lang w:val="kk-KZ" w:eastAsia="ru-RU"/>
        </w:rPr>
      </w:pPr>
      <w:r w:rsidRPr="006A196B">
        <w:rPr>
          <w:szCs w:val="28"/>
          <w:lang w:val="kk-KZ" w:eastAsia="ru-RU"/>
        </w:rPr>
        <w:t>Философия докторы (PhD) дәрежесін іздену</w:t>
      </w:r>
    </w:p>
    <w:p w:rsidR="002727CA" w:rsidRPr="006A196B" w:rsidRDefault="002727CA" w:rsidP="00C74AAD">
      <w:pPr>
        <w:pStyle w:val="aa"/>
        <w:jc w:val="center"/>
        <w:rPr>
          <w:szCs w:val="28"/>
          <w:lang w:val="kk-KZ"/>
        </w:rPr>
      </w:pPr>
      <w:r w:rsidRPr="006A196B">
        <w:rPr>
          <w:szCs w:val="28"/>
          <w:lang w:val="kk-KZ" w:eastAsia="ru-RU"/>
        </w:rPr>
        <w:t>диссертациясы</w:t>
      </w:r>
    </w:p>
    <w:p w:rsidR="001A1099" w:rsidRPr="006A196B" w:rsidRDefault="001A1099" w:rsidP="00C74AAD">
      <w:pPr>
        <w:spacing w:after="0" w:line="240" w:lineRule="auto"/>
        <w:ind w:firstLine="567"/>
        <w:jc w:val="center"/>
        <w:rPr>
          <w:rFonts w:ascii="Times New Roman" w:eastAsia="Times New Roman" w:hAnsi="Times New Roman"/>
          <w:b/>
          <w:sz w:val="28"/>
          <w:szCs w:val="28"/>
          <w:lang w:val="kk-KZ" w:eastAsia="ru-RU"/>
        </w:rPr>
      </w:pPr>
    </w:p>
    <w:p w:rsidR="001A1099" w:rsidRPr="006A196B" w:rsidRDefault="001A1099" w:rsidP="00C74AAD">
      <w:pPr>
        <w:spacing w:after="0" w:line="240" w:lineRule="auto"/>
        <w:ind w:firstLine="567"/>
        <w:jc w:val="right"/>
        <w:rPr>
          <w:rFonts w:ascii="Times New Roman" w:eastAsia="Times New Roman" w:hAnsi="Times New Roman"/>
          <w:sz w:val="28"/>
          <w:szCs w:val="28"/>
          <w:lang w:val="kk-KZ" w:eastAsia="ru-RU"/>
        </w:rPr>
      </w:pPr>
    </w:p>
    <w:p w:rsidR="00E93B05" w:rsidRPr="006A196B" w:rsidRDefault="00E93B05" w:rsidP="00C74AAD">
      <w:pPr>
        <w:spacing w:after="0" w:line="240" w:lineRule="auto"/>
        <w:ind w:firstLine="567"/>
        <w:jc w:val="right"/>
        <w:rPr>
          <w:rFonts w:ascii="Times New Roman" w:eastAsia="Times New Roman" w:hAnsi="Times New Roman"/>
          <w:sz w:val="28"/>
          <w:szCs w:val="28"/>
          <w:lang w:val="kk-KZ" w:eastAsia="ru-RU"/>
        </w:rPr>
      </w:pPr>
    </w:p>
    <w:p w:rsidR="00E93B05" w:rsidRPr="006A196B" w:rsidRDefault="00E93B05" w:rsidP="00C74AAD">
      <w:pPr>
        <w:spacing w:after="0" w:line="240" w:lineRule="auto"/>
        <w:ind w:firstLine="567"/>
        <w:jc w:val="right"/>
        <w:rPr>
          <w:rFonts w:ascii="Times New Roman" w:eastAsia="Times New Roman" w:hAnsi="Times New Roman"/>
          <w:sz w:val="28"/>
          <w:szCs w:val="28"/>
          <w:lang w:val="kk-KZ" w:eastAsia="ru-RU"/>
        </w:rPr>
      </w:pPr>
    </w:p>
    <w:p w:rsidR="00663F06" w:rsidRPr="006A196B" w:rsidRDefault="00EE62F8" w:rsidP="007607CD">
      <w:pPr>
        <w:spacing w:after="0" w:line="240" w:lineRule="auto"/>
        <w:ind w:left="1273" w:firstLine="567"/>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 xml:space="preserve">    </w:t>
      </w:r>
      <w:r w:rsidR="00E93B05" w:rsidRPr="006A196B">
        <w:rPr>
          <w:rFonts w:ascii="Times New Roman" w:eastAsia="Times New Roman" w:hAnsi="Times New Roman"/>
          <w:sz w:val="28"/>
          <w:szCs w:val="28"/>
          <w:lang w:val="kk-KZ" w:eastAsia="ru-RU"/>
        </w:rPr>
        <w:t xml:space="preserve">              </w:t>
      </w:r>
      <w:r w:rsidRPr="006A196B">
        <w:rPr>
          <w:rFonts w:ascii="Times New Roman" w:eastAsia="Times New Roman" w:hAnsi="Times New Roman"/>
          <w:sz w:val="28"/>
          <w:szCs w:val="28"/>
          <w:lang w:val="kk-KZ" w:eastAsia="ru-RU"/>
        </w:rPr>
        <w:t xml:space="preserve">               </w:t>
      </w:r>
      <w:r w:rsidR="00E93B05" w:rsidRPr="006A196B">
        <w:rPr>
          <w:rFonts w:ascii="Times New Roman" w:eastAsia="Times New Roman" w:hAnsi="Times New Roman"/>
          <w:sz w:val="28"/>
          <w:szCs w:val="28"/>
          <w:lang w:val="kk-KZ" w:eastAsia="ru-RU"/>
        </w:rPr>
        <w:t xml:space="preserve"> </w:t>
      </w:r>
      <w:r w:rsidR="00663F06" w:rsidRPr="006A196B">
        <w:rPr>
          <w:rFonts w:ascii="Times New Roman" w:eastAsia="Times New Roman" w:hAnsi="Times New Roman"/>
          <w:sz w:val="28"/>
          <w:szCs w:val="28"/>
          <w:lang w:val="kk-KZ" w:eastAsia="ru-RU"/>
        </w:rPr>
        <w:t xml:space="preserve"> </w:t>
      </w:r>
      <w:r w:rsidRPr="006A196B">
        <w:rPr>
          <w:rFonts w:ascii="Times New Roman" w:eastAsia="Times New Roman" w:hAnsi="Times New Roman"/>
          <w:sz w:val="28"/>
          <w:szCs w:val="28"/>
          <w:lang w:val="kk-KZ" w:eastAsia="ru-RU"/>
        </w:rPr>
        <w:t xml:space="preserve">               </w:t>
      </w:r>
      <w:r w:rsidR="00663F06" w:rsidRPr="006A196B">
        <w:rPr>
          <w:rFonts w:ascii="Times New Roman" w:eastAsia="Times New Roman" w:hAnsi="Times New Roman"/>
          <w:sz w:val="28"/>
          <w:szCs w:val="28"/>
          <w:lang w:val="kk-KZ" w:eastAsia="ru-RU"/>
        </w:rPr>
        <w:t xml:space="preserve">Отандық ғылыми кеңесші: </w:t>
      </w:r>
    </w:p>
    <w:p w:rsidR="00CA3602" w:rsidRPr="006A196B" w:rsidRDefault="00CA3602" w:rsidP="00C74AAD">
      <w:pPr>
        <w:spacing w:after="0" w:line="240" w:lineRule="auto"/>
        <w:ind w:left="3397" w:firstLine="567"/>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 xml:space="preserve"> </w:t>
      </w:r>
      <w:r w:rsidR="00EE62F8" w:rsidRPr="006A196B">
        <w:rPr>
          <w:rFonts w:ascii="Times New Roman" w:eastAsia="Times New Roman" w:hAnsi="Times New Roman"/>
          <w:sz w:val="28"/>
          <w:szCs w:val="28"/>
          <w:lang w:val="kk-KZ" w:eastAsia="ru-RU"/>
        </w:rPr>
        <w:t xml:space="preserve">география </w:t>
      </w:r>
      <w:r w:rsidR="00663F06" w:rsidRPr="006A196B">
        <w:rPr>
          <w:rFonts w:ascii="Times New Roman" w:eastAsia="Times New Roman" w:hAnsi="Times New Roman"/>
          <w:sz w:val="28"/>
          <w:szCs w:val="28"/>
          <w:lang w:val="kk-KZ" w:eastAsia="ru-RU"/>
        </w:rPr>
        <w:t>ғ</w:t>
      </w:r>
      <w:r w:rsidR="00EE62F8" w:rsidRPr="006A196B">
        <w:rPr>
          <w:rFonts w:ascii="Times New Roman" w:eastAsia="Times New Roman" w:hAnsi="Times New Roman"/>
          <w:sz w:val="28"/>
          <w:szCs w:val="28"/>
          <w:lang w:val="kk-KZ" w:eastAsia="ru-RU"/>
        </w:rPr>
        <w:t xml:space="preserve">ылымдарының </w:t>
      </w:r>
      <w:r w:rsidR="00663F06" w:rsidRPr="006A196B">
        <w:rPr>
          <w:rFonts w:ascii="Times New Roman" w:eastAsia="Times New Roman" w:hAnsi="Times New Roman"/>
          <w:sz w:val="28"/>
          <w:szCs w:val="28"/>
          <w:lang w:val="kk-KZ" w:eastAsia="ru-RU"/>
        </w:rPr>
        <w:t>к</w:t>
      </w:r>
      <w:r w:rsidR="00EE62F8" w:rsidRPr="006A196B">
        <w:rPr>
          <w:rFonts w:ascii="Times New Roman" w:eastAsia="Times New Roman" w:hAnsi="Times New Roman"/>
          <w:sz w:val="28"/>
          <w:szCs w:val="28"/>
          <w:lang w:val="kk-KZ" w:eastAsia="ru-RU"/>
        </w:rPr>
        <w:t>андидаты,</w:t>
      </w:r>
      <w:r w:rsidRPr="006A196B">
        <w:rPr>
          <w:rFonts w:ascii="Times New Roman" w:eastAsia="Times New Roman" w:hAnsi="Times New Roman"/>
          <w:sz w:val="28"/>
          <w:szCs w:val="28"/>
          <w:lang w:val="kk-KZ" w:eastAsia="ru-RU"/>
        </w:rPr>
        <w:t xml:space="preserve">  </w:t>
      </w:r>
    </w:p>
    <w:p w:rsidR="00663F06" w:rsidRPr="006A196B" w:rsidRDefault="00CA3602" w:rsidP="00C74AAD">
      <w:pPr>
        <w:spacing w:after="0" w:line="240" w:lineRule="auto"/>
        <w:ind w:left="2124" w:firstLine="567"/>
        <w:jc w:val="both"/>
        <w:rPr>
          <w:rFonts w:ascii="Times New Roman" w:eastAsia="Times New Roman" w:hAnsi="Times New Roman"/>
          <w:sz w:val="28"/>
          <w:szCs w:val="28"/>
          <w:u w:val="single"/>
          <w:lang w:val="kk-KZ" w:eastAsia="ru-RU"/>
        </w:rPr>
      </w:pPr>
      <w:r w:rsidRPr="006A196B">
        <w:rPr>
          <w:rFonts w:ascii="Times New Roman" w:eastAsia="Times New Roman" w:hAnsi="Times New Roman"/>
          <w:sz w:val="28"/>
          <w:szCs w:val="28"/>
          <w:lang w:val="kk-KZ" w:eastAsia="ru-RU"/>
        </w:rPr>
        <w:t xml:space="preserve">  </w:t>
      </w:r>
      <w:r w:rsidR="00663F06" w:rsidRPr="006A196B">
        <w:rPr>
          <w:rFonts w:ascii="Times New Roman" w:eastAsia="Times New Roman" w:hAnsi="Times New Roman"/>
          <w:sz w:val="28"/>
          <w:szCs w:val="28"/>
          <w:lang w:val="kk-KZ" w:eastAsia="ru-RU"/>
        </w:rPr>
        <w:t>доцент</w:t>
      </w:r>
      <w:r w:rsidRPr="006A196B">
        <w:rPr>
          <w:rFonts w:ascii="Times New Roman" w:eastAsia="Times New Roman" w:hAnsi="Times New Roman"/>
          <w:sz w:val="28"/>
          <w:szCs w:val="28"/>
          <w:lang w:val="kk-KZ" w:eastAsia="ru-RU"/>
        </w:rPr>
        <w:t xml:space="preserve"> </w:t>
      </w:r>
      <w:r w:rsidR="00663F06" w:rsidRPr="006A196B">
        <w:rPr>
          <w:rFonts w:ascii="Times New Roman" w:eastAsia="Times New Roman" w:hAnsi="Times New Roman"/>
          <w:sz w:val="28"/>
          <w:szCs w:val="28"/>
          <w:lang w:val="kk-KZ" w:eastAsia="ru-RU"/>
        </w:rPr>
        <w:t>Базарбаева Т</w:t>
      </w:r>
      <w:r w:rsidR="002C4903" w:rsidRPr="006A196B">
        <w:rPr>
          <w:rFonts w:ascii="Times New Roman" w:eastAsia="Times New Roman" w:hAnsi="Times New Roman"/>
          <w:sz w:val="28"/>
          <w:szCs w:val="28"/>
          <w:lang w:val="kk-KZ" w:eastAsia="ru-RU"/>
        </w:rPr>
        <w:t>у</w:t>
      </w:r>
      <w:r w:rsidR="00EE62F8" w:rsidRPr="006A196B">
        <w:rPr>
          <w:rFonts w:ascii="Times New Roman" w:eastAsia="Times New Roman" w:hAnsi="Times New Roman"/>
          <w:sz w:val="28"/>
          <w:szCs w:val="28"/>
          <w:lang w:val="kk-KZ" w:eastAsia="ru-RU"/>
        </w:rPr>
        <w:t>рсын</w:t>
      </w:r>
      <w:r w:rsidR="002C4903" w:rsidRPr="006A196B">
        <w:rPr>
          <w:rFonts w:ascii="Times New Roman" w:eastAsia="Times New Roman" w:hAnsi="Times New Roman"/>
          <w:sz w:val="28"/>
          <w:szCs w:val="28"/>
          <w:lang w:val="kk-KZ" w:eastAsia="ru-RU"/>
        </w:rPr>
        <w:t>ку</w:t>
      </w:r>
      <w:r w:rsidR="00EE62F8" w:rsidRPr="006A196B">
        <w:rPr>
          <w:rFonts w:ascii="Times New Roman" w:eastAsia="Times New Roman" w:hAnsi="Times New Roman"/>
          <w:sz w:val="28"/>
          <w:szCs w:val="28"/>
          <w:lang w:val="kk-KZ" w:eastAsia="ru-RU"/>
        </w:rPr>
        <w:t xml:space="preserve">л </w:t>
      </w:r>
      <w:r w:rsidR="00663F06" w:rsidRPr="006A196B">
        <w:rPr>
          <w:rFonts w:ascii="Times New Roman" w:eastAsia="Times New Roman" w:hAnsi="Times New Roman"/>
          <w:sz w:val="28"/>
          <w:szCs w:val="28"/>
          <w:lang w:val="kk-KZ" w:eastAsia="ru-RU"/>
        </w:rPr>
        <w:t>А</w:t>
      </w:r>
      <w:r w:rsidR="00EE62F8" w:rsidRPr="006A196B">
        <w:rPr>
          <w:rFonts w:ascii="Times New Roman" w:eastAsia="Times New Roman" w:hAnsi="Times New Roman"/>
          <w:sz w:val="28"/>
          <w:szCs w:val="28"/>
          <w:lang w:val="kk-KZ" w:eastAsia="ru-RU"/>
        </w:rPr>
        <w:t>ман</w:t>
      </w:r>
      <w:r w:rsidR="002C4903" w:rsidRPr="006A196B">
        <w:rPr>
          <w:rFonts w:ascii="Times New Roman" w:eastAsia="Times New Roman" w:hAnsi="Times New Roman"/>
          <w:sz w:val="28"/>
          <w:szCs w:val="28"/>
          <w:lang w:val="kk-KZ" w:eastAsia="ru-RU"/>
        </w:rPr>
        <w:t>к</w:t>
      </w:r>
      <w:r w:rsidR="00EE62F8" w:rsidRPr="006A196B">
        <w:rPr>
          <w:rFonts w:ascii="Times New Roman" w:eastAsia="Times New Roman" w:hAnsi="Times New Roman"/>
          <w:sz w:val="28"/>
          <w:szCs w:val="28"/>
          <w:lang w:val="kk-KZ" w:eastAsia="ru-RU"/>
        </w:rPr>
        <w:t>ельдиевна</w:t>
      </w:r>
    </w:p>
    <w:p w:rsidR="007607CD" w:rsidRPr="006A196B" w:rsidRDefault="00E93B05" w:rsidP="00C74AAD">
      <w:pPr>
        <w:spacing w:after="0" w:line="240" w:lineRule="auto"/>
        <w:ind w:left="1273" w:firstLine="567"/>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 xml:space="preserve">                                   </w:t>
      </w:r>
      <w:r w:rsidR="00663F06" w:rsidRPr="006A196B">
        <w:rPr>
          <w:rFonts w:ascii="Times New Roman" w:eastAsia="Times New Roman" w:hAnsi="Times New Roman"/>
          <w:sz w:val="28"/>
          <w:szCs w:val="28"/>
          <w:lang w:val="kk-KZ" w:eastAsia="ru-RU"/>
        </w:rPr>
        <w:t xml:space="preserve"> </w:t>
      </w:r>
    </w:p>
    <w:p w:rsidR="00E93B05" w:rsidRPr="006A196B" w:rsidRDefault="007607CD" w:rsidP="007607CD">
      <w:pPr>
        <w:spacing w:after="0" w:line="240" w:lineRule="auto"/>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 xml:space="preserve">                                                                            </w:t>
      </w:r>
      <w:r w:rsidR="008A52CB" w:rsidRPr="006A196B">
        <w:rPr>
          <w:rFonts w:ascii="Times New Roman" w:eastAsia="Times New Roman" w:hAnsi="Times New Roman"/>
          <w:sz w:val="28"/>
          <w:szCs w:val="28"/>
          <w:lang w:val="kk-KZ" w:eastAsia="ru-RU"/>
        </w:rPr>
        <w:t xml:space="preserve">Шетелдік ғылыми кеңесші: </w:t>
      </w:r>
    </w:p>
    <w:p w:rsidR="00EE62F8" w:rsidRPr="006A196B" w:rsidRDefault="00E93B05" w:rsidP="00C74AAD">
      <w:pPr>
        <w:spacing w:after="0" w:line="240" w:lineRule="auto"/>
        <w:ind w:left="1273" w:firstLine="567"/>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 xml:space="preserve">              </w:t>
      </w:r>
      <w:r w:rsidR="00EE62F8" w:rsidRPr="006A196B">
        <w:rPr>
          <w:rFonts w:ascii="Times New Roman" w:eastAsia="Times New Roman" w:hAnsi="Times New Roman"/>
          <w:sz w:val="28"/>
          <w:szCs w:val="28"/>
          <w:lang w:val="kk-KZ" w:eastAsia="ru-RU"/>
        </w:rPr>
        <w:t xml:space="preserve">                      </w:t>
      </w:r>
      <w:r w:rsidR="008A52CB" w:rsidRPr="006A196B">
        <w:rPr>
          <w:rFonts w:ascii="Times New Roman" w:eastAsia="Times New Roman" w:hAnsi="Times New Roman"/>
          <w:sz w:val="28"/>
          <w:szCs w:val="28"/>
          <w:lang w:val="kk-KZ" w:eastAsia="ru-RU"/>
        </w:rPr>
        <w:t>PhD</w:t>
      </w:r>
      <w:r w:rsidR="00EE62F8" w:rsidRPr="006A196B">
        <w:rPr>
          <w:rFonts w:ascii="Times New Roman" w:eastAsia="Times New Roman" w:hAnsi="Times New Roman"/>
          <w:sz w:val="28"/>
          <w:szCs w:val="28"/>
          <w:lang w:val="kk-KZ" w:eastAsia="ru-RU"/>
        </w:rPr>
        <w:t>, профессор</w:t>
      </w:r>
      <w:r w:rsidR="008A52CB" w:rsidRPr="006A196B">
        <w:rPr>
          <w:rFonts w:ascii="Times New Roman" w:eastAsia="Times New Roman" w:hAnsi="Times New Roman"/>
          <w:sz w:val="28"/>
          <w:szCs w:val="28"/>
          <w:lang w:val="kk-KZ" w:eastAsia="ru-RU"/>
        </w:rPr>
        <w:t xml:space="preserve"> Шереф Кылыч</w:t>
      </w:r>
    </w:p>
    <w:p w:rsidR="008A52CB" w:rsidRPr="006A196B" w:rsidRDefault="00E25D78" w:rsidP="00C74AAD">
      <w:pPr>
        <w:spacing w:after="0" w:line="240" w:lineRule="auto"/>
        <w:ind w:left="4105" w:firstLine="567"/>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 xml:space="preserve">          </w:t>
      </w:r>
      <w:r w:rsidR="00EE62F8" w:rsidRPr="006A196B">
        <w:rPr>
          <w:rFonts w:ascii="Times New Roman" w:eastAsia="Times New Roman" w:hAnsi="Times New Roman"/>
          <w:sz w:val="28"/>
          <w:szCs w:val="28"/>
          <w:lang w:val="kk-KZ" w:eastAsia="ru-RU"/>
        </w:rPr>
        <w:t>Ардахан университеті</w:t>
      </w:r>
      <w:r w:rsidR="008A52CB" w:rsidRPr="006A196B">
        <w:rPr>
          <w:rFonts w:ascii="Times New Roman" w:eastAsia="Times New Roman" w:hAnsi="Times New Roman"/>
          <w:sz w:val="28"/>
          <w:szCs w:val="28"/>
          <w:lang w:val="kk-KZ" w:eastAsia="ru-RU"/>
        </w:rPr>
        <w:t xml:space="preserve"> </w:t>
      </w:r>
    </w:p>
    <w:p w:rsidR="001A1099" w:rsidRPr="006A196B" w:rsidRDefault="001A1099" w:rsidP="00C74AAD">
      <w:pPr>
        <w:spacing w:after="0" w:line="240" w:lineRule="auto"/>
        <w:ind w:firstLine="567"/>
        <w:jc w:val="right"/>
        <w:rPr>
          <w:rFonts w:ascii="Times New Roman" w:eastAsia="Times New Roman" w:hAnsi="Times New Roman"/>
          <w:sz w:val="28"/>
          <w:szCs w:val="28"/>
          <w:lang w:val="kk-KZ" w:eastAsia="ru-RU"/>
        </w:rPr>
      </w:pPr>
    </w:p>
    <w:p w:rsidR="001A1099" w:rsidRPr="006A196B" w:rsidRDefault="001A1099" w:rsidP="00C74AAD">
      <w:pPr>
        <w:spacing w:after="0" w:line="240" w:lineRule="auto"/>
        <w:ind w:firstLine="567"/>
        <w:jc w:val="right"/>
        <w:rPr>
          <w:rFonts w:ascii="Times New Roman" w:eastAsia="Times New Roman" w:hAnsi="Times New Roman"/>
          <w:sz w:val="28"/>
          <w:szCs w:val="28"/>
          <w:lang w:val="kk-KZ" w:eastAsia="ru-RU"/>
        </w:rPr>
      </w:pPr>
    </w:p>
    <w:p w:rsidR="001A1099" w:rsidRPr="006A196B" w:rsidRDefault="001A1099" w:rsidP="00C74AAD">
      <w:pPr>
        <w:spacing w:after="0" w:line="240" w:lineRule="auto"/>
        <w:ind w:firstLine="567"/>
        <w:jc w:val="right"/>
        <w:rPr>
          <w:rFonts w:ascii="Times New Roman" w:eastAsia="Times New Roman" w:hAnsi="Times New Roman"/>
          <w:sz w:val="28"/>
          <w:szCs w:val="28"/>
          <w:lang w:val="kk-KZ" w:eastAsia="ru-RU"/>
        </w:rPr>
      </w:pPr>
    </w:p>
    <w:p w:rsidR="001A1099" w:rsidRPr="006A196B" w:rsidRDefault="001A1099" w:rsidP="00C74AAD">
      <w:pPr>
        <w:spacing w:after="0" w:line="240" w:lineRule="auto"/>
        <w:ind w:firstLine="567"/>
        <w:jc w:val="right"/>
        <w:rPr>
          <w:rFonts w:ascii="Times New Roman" w:eastAsia="Times New Roman" w:hAnsi="Times New Roman"/>
          <w:sz w:val="28"/>
          <w:szCs w:val="28"/>
          <w:lang w:val="kk-KZ" w:eastAsia="ru-RU"/>
        </w:rPr>
      </w:pPr>
    </w:p>
    <w:p w:rsidR="00FA2E32" w:rsidRPr="006A196B" w:rsidRDefault="00FA2E32" w:rsidP="00C74AAD">
      <w:pPr>
        <w:shd w:val="clear" w:color="auto" w:fill="FFFFFF"/>
        <w:spacing w:after="0" w:line="240" w:lineRule="auto"/>
        <w:ind w:firstLine="567"/>
        <w:jc w:val="center"/>
        <w:rPr>
          <w:rFonts w:ascii="Times New Roman" w:hAnsi="Times New Roman"/>
          <w:sz w:val="28"/>
          <w:szCs w:val="28"/>
        </w:rPr>
      </w:pPr>
      <w:r w:rsidRPr="006A196B">
        <w:rPr>
          <w:rFonts w:ascii="Times New Roman" w:hAnsi="Times New Roman"/>
          <w:sz w:val="28"/>
          <w:szCs w:val="28"/>
        </w:rPr>
        <w:t>Республика Казахстан</w:t>
      </w:r>
    </w:p>
    <w:p w:rsidR="008713AC" w:rsidRPr="006A196B" w:rsidRDefault="00FA2E32" w:rsidP="008713AC">
      <w:pPr>
        <w:tabs>
          <w:tab w:val="left" w:pos="1428"/>
        </w:tabs>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 xml:space="preserve">Алматы, </w:t>
      </w:r>
      <w:r w:rsidR="00D810B5" w:rsidRPr="006A196B">
        <w:rPr>
          <w:rFonts w:ascii="Times New Roman" w:hAnsi="Times New Roman"/>
          <w:sz w:val="28"/>
          <w:szCs w:val="28"/>
          <w:lang w:val="kk-KZ"/>
        </w:rPr>
        <w:t>202</w:t>
      </w:r>
      <w:r w:rsidR="009433C4" w:rsidRPr="006A196B">
        <w:rPr>
          <w:rFonts w:ascii="Times New Roman" w:hAnsi="Times New Roman"/>
          <w:sz w:val="28"/>
          <w:szCs w:val="28"/>
          <w:lang w:val="kk-KZ"/>
        </w:rPr>
        <w:t>2</w:t>
      </w:r>
      <w:r w:rsidR="00725847" w:rsidRPr="006A196B">
        <w:rPr>
          <w:rFonts w:ascii="Times New Roman" w:hAnsi="Times New Roman"/>
          <w:sz w:val="28"/>
          <w:szCs w:val="28"/>
          <w:lang w:val="kk-KZ"/>
        </w:rPr>
        <w:t xml:space="preserve"> </w:t>
      </w:r>
    </w:p>
    <w:p w:rsidR="008713AC" w:rsidRPr="006A196B" w:rsidRDefault="008713AC">
      <w:pPr>
        <w:spacing w:after="200" w:line="276" w:lineRule="auto"/>
        <w:rPr>
          <w:rFonts w:ascii="Times New Roman" w:hAnsi="Times New Roman"/>
          <w:sz w:val="28"/>
          <w:szCs w:val="28"/>
          <w:lang w:val="kk-KZ"/>
        </w:rPr>
      </w:pPr>
      <w:r w:rsidRPr="006A196B">
        <w:rPr>
          <w:rFonts w:ascii="Times New Roman" w:hAnsi="Times New Roman"/>
          <w:sz w:val="28"/>
          <w:szCs w:val="28"/>
          <w:lang w:val="kk-KZ"/>
        </w:rPr>
        <w:br w:type="page"/>
      </w:r>
    </w:p>
    <w:p w:rsidR="00EF1A82" w:rsidRPr="006A196B" w:rsidRDefault="00267F25" w:rsidP="008713AC">
      <w:pPr>
        <w:tabs>
          <w:tab w:val="left" w:pos="1428"/>
        </w:tabs>
        <w:spacing w:after="0" w:line="240" w:lineRule="auto"/>
        <w:ind w:firstLine="567"/>
        <w:jc w:val="center"/>
        <w:rPr>
          <w:rFonts w:ascii="Times New Roman" w:hAnsi="Times New Roman"/>
          <w:b/>
          <w:sz w:val="28"/>
          <w:szCs w:val="28"/>
        </w:rPr>
      </w:pPr>
      <w:r w:rsidRPr="00F335D7">
        <w:rPr>
          <w:rFonts w:ascii="Times New Roman" w:hAnsi="Times New Roman"/>
          <w:b/>
          <w:sz w:val="28"/>
          <w:szCs w:val="28"/>
          <w:lang w:val="kk-KZ"/>
        </w:rPr>
        <w:lastRenderedPageBreak/>
        <w:t>МАЗМҰНЫ</w:t>
      </w:r>
    </w:p>
    <w:p w:rsidR="00DF6A8B" w:rsidRPr="006A196B" w:rsidRDefault="00DF6A8B" w:rsidP="00C74AAD">
      <w:pPr>
        <w:tabs>
          <w:tab w:val="left" w:pos="1428"/>
        </w:tabs>
        <w:spacing w:after="0" w:line="240" w:lineRule="auto"/>
        <w:ind w:firstLine="567"/>
        <w:jc w:val="center"/>
        <w:rPr>
          <w:rFonts w:ascii="Times New Roman" w:hAnsi="Times New Roman"/>
          <w:sz w:val="28"/>
          <w:szCs w:val="28"/>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1"/>
        <w:gridCol w:w="702"/>
      </w:tblGrid>
      <w:tr w:rsidR="00E129C9" w:rsidRPr="00AA79ED" w:rsidTr="00CA5860">
        <w:trPr>
          <w:trHeight w:val="260"/>
        </w:trPr>
        <w:tc>
          <w:tcPr>
            <w:tcW w:w="8721" w:type="dxa"/>
            <w:hideMark/>
          </w:tcPr>
          <w:p w:rsidR="00E129C9" w:rsidRPr="00E129C9" w:rsidRDefault="00E129C9" w:rsidP="00E129C9">
            <w:pPr>
              <w:tabs>
                <w:tab w:val="left" w:pos="1428"/>
              </w:tabs>
              <w:spacing w:after="0" w:line="240" w:lineRule="auto"/>
              <w:rPr>
                <w:rFonts w:ascii="Times New Roman" w:hAnsi="Times New Roman"/>
                <w:b/>
                <w:sz w:val="28"/>
                <w:szCs w:val="28"/>
                <w:lang w:val="kk-KZ"/>
              </w:rPr>
            </w:pPr>
            <w:r w:rsidRPr="00E129C9">
              <w:rPr>
                <w:rFonts w:ascii="Times New Roman" w:hAnsi="Times New Roman"/>
                <w:b/>
                <w:sz w:val="28"/>
                <w:szCs w:val="28"/>
                <w:lang w:val="kk-KZ"/>
              </w:rPr>
              <w:t>НОРМАТИВТІК СІЛТЕМЕЛЕР</w:t>
            </w:r>
            <w:r w:rsidR="00267F25" w:rsidRPr="0072779F">
              <w:rPr>
                <w:rFonts w:ascii="Times New Roman" w:hAnsi="Times New Roman"/>
                <w:b/>
                <w:sz w:val="28"/>
                <w:szCs w:val="28"/>
                <w:lang w:val="kk-KZ"/>
              </w:rPr>
              <w:t>...........................................................</w:t>
            </w:r>
          </w:p>
        </w:tc>
        <w:tc>
          <w:tcPr>
            <w:tcW w:w="702" w:type="dxa"/>
            <w:hideMark/>
          </w:tcPr>
          <w:p w:rsidR="00E129C9" w:rsidRPr="00E129C9" w:rsidRDefault="00E129C9" w:rsidP="00E129C9">
            <w:pPr>
              <w:pStyle w:val="a4"/>
              <w:spacing w:line="240" w:lineRule="auto"/>
              <w:ind w:firstLine="0"/>
              <w:jc w:val="left"/>
              <w:rPr>
                <w:rFonts w:ascii="Times New Roman" w:hAnsi="Times New Roman" w:cs="Times New Roman"/>
                <w:szCs w:val="28"/>
              </w:rPr>
            </w:pPr>
            <w:r w:rsidRPr="00E129C9">
              <w:rPr>
                <w:rFonts w:ascii="Times New Roman" w:hAnsi="Times New Roman" w:cs="Times New Roman"/>
                <w:szCs w:val="28"/>
              </w:rPr>
              <w:t>4</w:t>
            </w:r>
          </w:p>
        </w:tc>
      </w:tr>
      <w:tr w:rsidR="00E129C9" w:rsidRPr="00AA79ED" w:rsidTr="00CA5860">
        <w:trPr>
          <w:trHeight w:val="260"/>
        </w:trPr>
        <w:tc>
          <w:tcPr>
            <w:tcW w:w="8721" w:type="dxa"/>
            <w:hideMark/>
          </w:tcPr>
          <w:p w:rsidR="00E129C9" w:rsidRPr="00E129C9" w:rsidRDefault="00E129C9" w:rsidP="00E129C9">
            <w:pPr>
              <w:tabs>
                <w:tab w:val="left" w:pos="1428"/>
              </w:tabs>
              <w:spacing w:after="0" w:line="240" w:lineRule="auto"/>
              <w:rPr>
                <w:rFonts w:ascii="Times New Roman" w:hAnsi="Times New Roman"/>
                <w:b/>
                <w:sz w:val="28"/>
                <w:szCs w:val="28"/>
                <w:lang w:val="kk-KZ"/>
              </w:rPr>
            </w:pPr>
            <w:r w:rsidRPr="00E129C9">
              <w:rPr>
                <w:rFonts w:ascii="Times New Roman" w:hAnsi="Times New Roman"/>
                <w:b/>
                <w:sz w:val="28"/>
                <w:szCs w:val="28"/>
                <w:lang w:val="kk-KZ"/>
              </w:rPr>
              <w:t>АНЫҚТАМАЛАР</w:t>
            </w:r>
            <w:r w:rsidR="00267F25" w:rsidRPr="0072779F">
              <w:rPr>
                <w:rFonts w:ascii="Times New Roman" w:hAnsi="Times New Roman"/>
                <w:b/>
                <w:sz w:val="28"/>
                <w:szCs w:val="28"/>
                <w:lang w:val="kk-KZ"/>
              </w:rPr>
              <w:t>..................................................................................</w:t>
            </w:r>
            <w:r w:rsidR="00267F25">
              <w:rPr>
                <w:rFonts w:ascii="Times New Roman" w:hAnsi="Times New Roman"/>
                <w:b/>
                <w:sz w:val="28"/>
                <w:szCs w:val="28"/>
                <w:lang w:val="kk-KZ"/>
              </w:rPr>
              <w:t>...</w:t>
            </w:r>
          </w:p>
        </w:tc>
        <w:tc>
          <w:tcPr>
            <w:tcW w:w="702" w:type="dxa"/>
            <w:hideMark/>
          </w:tcPr>
          <w:p w:rsidR="00E129C9" w:rsidRPr="00E129C9" w:rsidRDefault="00E129C9" w:rsidP="00E129C9">
            <w:pPr>
              <w:pStyle w:val="a4"/>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5</w:t>
            </w:r>
          </w:p>
        </w:tc>
      </w:tr>
      <w:tr w:rsidR="00E129C9" w:rsidRPr="00AA79ED" w:rsidTr="00CA5860">
        <w:trPr>
          <w:trHeight w:val="270"/>
        </w:trPr>
        <w:tc>
          <w:tcPr>
            <w:tcW w:w="8721" w:type="dxa"/>
            <w:hideMark/>
          </w:tcPr>
          <w:p w:rsidR="00E129C9" w:rsidRPr="00E129C9" w:rsidRDefault="00E129C9" w:rsidP="00E129C9">
            <w:pPr>
              <w:spacing w:after="0" w:line="240" w:lineRule="auto"/>
              <w:rPr>
                <w:rFonts w:ascii="Times New Roman" w:hAnsi="Times New Roman"/>
                <w:b/>
                <w:sz w:val="28"/>
                <w:szCs w:val="28"/>
              </w:rPr>
            </w:pPr>
            <w:r w:rsidRPr="00E129C9">
              <w:rPr>
                <w:rFonts w:ascii="Times New Roman" w:hAnsi="Times New Roman"/>
                <w:b/>
                <w:sz w:val="28"/>
                <w:szCs w:val="28"/>
                <w:lang w:val="kk-KZ"/>
              </w:rPr>
              <w:t>БЕЛГІЛЕУЛЕР МЕН ҚЫСҚАРТУЛАР</w:t>
            </w:r>
            <w:r w:rsidR="00267F25">
              <w:rPr>
                <w:rFonts w:ascii="Times New Roman" w:hAnsi="Times New Roman"/>
                <w:b/>
                <w:sz w:val="28"/>
                <w:szCs w:val="28"/>
                <w:lang w:val="kk-KZ"/>
              </w:rPr>
              <w:t>..............................................</w:t>
            </w:r>
          </w:p>
        </w:tc>
        <w:tc>
          <w:tcPr>
            <w:tcW w:w="702" w:type="dxa"/>
            <w:hideMark/>
          </w:tcPr>
          <w:p w:rsidR="00E129C9" w:rsidRPr="00E129C9" w:rsidRDefault="00E129C9" w:rsidP="00E129C9">
            <w:pPr>
              <w:pStyle w:val="a4"/>
              <w:spacing w:line="240" w:lineRule="auto"/>
              <w:ind w:firstLine="0"/>
              <w:jc w:val="left"/>
              <w:rPr>
                <w:rFonts w:ascii="Times New Roman" w:hAnsi="Times New Roman" w:cs="Times New Roman"/>
                <w:szCs w:val="28"/>
                <w:lang w:val="tr-TR"/>
              </w:rPr>
            </w:pPr>
            <w:r w:rsidRPr="00E129C9">
              <w:rPr>
                <w:rFonts w:ascii="Times New Roman" w:hAnsi="Times New Roman" w:cs="Times New Roman"/>
                <w:szCs w:val="28"/>
                <w:lang w:val="kk-KZ"/>
              </w:rPr>
              <w:t>6</w:t>
            </w:r>
          </w:p>
        </w:tc>
      </w:tr>
      <w:tr w:rsidR="00E129C9" w:rsidRPr="00AA79ED" w:rsidTr="00CA5860">
        <w:trPr>
          <w:trHeight w:val="272"/>
        </w:trPr>
        <w:tc>
          <w:tcPr>
            <w:tcW w:w="8721" w:type="dxa"/>
            <w:hideMark/>
          </w:tcPr>
          <w:p w:rsidR="00E129C9" w:rsidRPr="00E129C9" w:rsidRDefault="00E129C9" w:rsidP="00E129C9">
            <w:pPr>
              <w:pStyle w:val="a4"/>
              <w:spacing w:line="240" w:lineRule="auto"/>
              <w:ind w:firstLine="0"/>
              <w:jc w:val="left"/>
              <w:rPr>
                <w:rFonts w:ascii="Times New Roman" w:hAnsi="Times New Roman" w:cs="Times New Roman"/>
                <w:b/>
                <w:szCs w:val="28"/>
                <w:lang w:val="kk-KZ"/>
              </w:rPr>
            </w:pPr>
            <w:r w:rsidRPr="00E129C9">
              <w:rPr>
                <w:rFonts w:ascii="Times New Roman" w:hAnsi="Times New Roman" w:cs="Times New Roman"/>
                <w:b/>
                <w:szCs w:val="28"/>
                <w:lang w:val="kk-KZ"/>
              </w:rPr>
              <w:t>КІРІСПЕ</w:t>
            </w:r>
            <w:r w:rsidR="0072779F">
              <w:rPr>
                <w:rFonts w:ascii="Times New Roman" w:hAnsi="Times New Roman" w:cs="Times New Roman"/>
                <w:b/>
                <w:szCs w:val="28"/>
                <w:lang w:val="kk-KZ"/>
              </w:rPr>
              <w:t>.....................................................................................................</w:t>
            </w:r>
          </w:p>
        </w:tc>
        <w:tc>
          <w:tcPr>
            <w:tcW w:w="702" w:type="dxa"/>
            <w:hideMark/>
          </w:tcPr>
          <w:p w:rsidR="00E129C9" w:rsidRPr="00E129C9" w:rsidRDefault="00E129C9" w:rsidP="00E129C9">
            <w:pPr>
              <w:pStyle w:val="a4"/>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7</w:t>
            </w:r>
          </w:p>
        </w:tc>
      </w:tr>
      <w:tr w:rsidR="00E129C9" w:rsidRPr="00AA79ED" w:rsidTr="00CA5860">
        <w:trPr>
          <w:trHeight w:val="1064"/>
        </w:trPr>
        <w:tc>
          <w:tcPr>
            <w:tcW w:w="8721" w:type="dxa"/>
            <w:hideMark/>
          </w:tcPr>
          <w:p w:rsidR="00E129C9" w:rsidRPr="00E129C9" w:rsidRDefault="002D13AE" w:rsidP="00E129C9">
            <w:pPr>
              <w:pStyle w:val="a4"/>
              <w:spacing w:line="240" w:lineRule="auto"/>
              <w:ind w:firstLine="0"/>
              <w:rPr>
                <w:rFonts w:ascii="Times New Roman" w:hAnsi="Times New Roman" w:cs="Times New Roman"/>
                <w:b/>
                <w:szCs w:val="28"/>
                <w:lang w:val="kk-KZ"/>
              </w:rPr>
            </w:pPr>
            <w:hyperlink r:id="rId9" w:anchor="_Toc443596690" w:history="1">
              <w:r w:rsidR="00E129C9" w:rsidRPr="00E129C9">
                <w:rPr>
                  <w:rStyle w:val="a5"/>
                  <w:rFonts w:ascii="Times New Roman" w:hAnsi="Times New Roman" w:cs="Times New Roman"/>
                  <w:b/>
                  <w:color w:val="auto"/>
                  <w:szCs w:val="28"/>
                  <w:u w:val="none"/>
                  <w:lang w:val="kk-KZ"/>
                </w:rPr>
                <w:t xml:space="preserve">1 </w:t>
              </w:r>
              <w:r w:rsidR="00E129C9" w:rsidRPr="00E129C9">
                <w:rPr>
                  <w:rStyle w:val="a5"/>
                  <w:rFonts w:ascii="Times New Roman" w:hAnsi="Times New Roman" w:cs="Times New Roman"/>
                  <w:b/>
                  <w:color w:val="auto"/>
                  <w:szCs w:val="28"/>
                  <w:u w:val="none"/>
                  <w:lang w:val="sr-Cyrl-CS"/>
                </w:rPr>
                <w:t xml:space="preserve">ГЕОАҚПАРАТТЫҚ ЖҮЙЕЛЕРДІ ҚОЛДАНЫП ИОНДАУШЫ СӘУЛЕЛЕРДІҢ РАДИОЭКОЛОГИЯЛЫҚ </w:t>
              </w:r>
              <w:r w:rsidR="00E129C9" w:rsidRPr="00E129C9">
                <w:rPr>
                  <w:rStyle w:val="a5"/>
                  <w:rFonts w:ascii="Times New Roman" w:hAnsi="Times New Roman" w:cs="Times New Roman"/>
                  <w:b/>
                  <w:color w:val="auto"/>
                  <w:szCs w:val="28"/>
                  <w:u w:val="none"/>
                  <w:lang w:val="kk-KZ"/>
                </w:rPr>
                <w:t>Ә</w:t>
              </w:r>
              <w:r w:rsidR="00E129C9" w:rsidRPr="00E129C9">
                <w:rPr>
                  <w:rStyle w:val="a5"/>
                  <w:rFonts w:ascii="Times New Roman" w:hAnsi="Times New Roman" w:cs="Times New Roman"/>
                  <w:b/>
                  <w:color w:val="auto"/>
                  <w:szCs w:val="28"/>
                  <w:u w:val="none"/>
                  <w:lang w:val="sr-Cyrl-CS"/>
                </w:rPr>
                <w:t>СЕРІНЕ МОНИТОРИНГ ЖҮРГІЗУДІҢ ТЕОРИЯЛЫҚ ЖӘНЕ ӘДІСТЕМЕЛІК НЕГІЗДЕРІ</w:t>
              </w:r>
              <w:r w:rsidR="0072779F">
                <w:rPr>
                  <w:rStyle w:val="a5"/>
                  <w:rFonts w:ascii="Times New Roman" w:hAnsi="Times New Roman" w:cs="Times New Roman"/>
                  <w:b/>
                  <w:color w:val="auto"/>
                  <w:szCs w:val="28"/>
                  <w:u w:val="none"/>
                  <w:lang w:val="sr-Cyrl-CS"/>
                </w:rPr>
                <w:t>.............................................................</w:t>
              </w:r>
              <w:r w:rsidR="00E129C9" w:rsidRPr="00E129C9">
                <w:rPr>
                  <w:rStyle w:val="a5"/>
                  <w:rFonts w:ascii="Times New Roman" w:hAnsi="Times New Roman" w:cs="Times New Roman"/>
                  <w:b/>
                  <w:color w:val="auto"/>
                  <w:szCs w:val="28"/>
                  <w:u w:val="none"/>
                  <w:lang w:val="kk-KZ"/>
                </w:rPr>
                <w:t xml:space="preserve"> </w:t>
              </w:r>
            </w:hyperlink>
          </w:p>
        </w:tc>
        <w:tc>
          <w:tcPr>
            <w:tcW w:w="702" w:type="dxa"/>
            <w:hideMark/>
          </w:tcPr>
          <w:p w:rsidR="0072779F" w:rsidRDefault="0072779F" w:rsidP="00E129C9">
            <w:pPr>
              <w:pStyle w:val="a4"/>
              <w:spacing w:line="240" w:lineRule="auto"/>
              <w:ind w:firstLine="0"/>
              <w:jc w:val="left"/>
              <w:rPr>
                <w:rFonts w:ascii="Times New Roman" w:hAnsi="Times New Roman" w:cs="Times New Roman"/>
                <w:szCs w:val="28"/>
                <w:lang w:val="kk-KZ"/>
              </w:rPr>
            </w:pPr>
          </w:p>
          <w:p w:rsidR="0072779F" w:rsidRDefault="0072779F" w:rsidP="00E129C9">
            <w:pPr>
              <w:pStyle w:val="a4"/>
              <w:spacing w:line="240" w:lineRule="auto"/>
              <w:ind w:firstLine="0"/>
              <w:jc w:val="left"/>
              <w:rPr>
                <w:rFonts w:ascii="Times New Roman" w:hAnsi="Times New Roman" w:cs="Times New Roman"/>
                <w:szCs w:val="28"/>
                <w:lang w:val="kk-KZ"/>
              </w:rPr>
            </w:pPr>
          </w:p>
          <w:p w:rsidR="0072779F" w:rsidRDefault="0072779F" w:rsidP="00E129C9">
            <w:pPr>
              <w:pStyle w:val="a4"/>
              <w:spacing w:line="240" w:lineRule="auto"/>
              <w:ind w:firstLine="0"/>
              <w:jc w:val="left"/>
              <w:rPr>
                <w:rFonts w:ascii="Times New Roman" w:hAnsi="Times New Roman" w:cs="Times New Roman"/>
                <w:szCs w:val="28"/>
                <w:lang w:val="kk-KZ"/>
              </w:rPr>
            </w:pPr>
          </w:p>
          <w:p w:rsidR="00E129C9" w:rsidRPr="00E129C9" w:rsidRDefault="00E129C9" w:rsidP="00E129C9">
            <w:pPr>
              <w:pStyle w:val="a4"/>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12</w:t>
            </w:r>
          </w:p>
        </w:tc>
      </w:tr>
      <w:tr w:rsidR="00E129C9" w:rsidRPr="00AA79ED" w:rsidTr="00CA5860">
        <w:trPr>
          <w:trHeight w:val="532"/>
        </w:trPr>
        <w:tc>
          <w:tcPr>
            <w:tcW w:w="8721" w:type="dxa"/>
            <w:hideMark/>
          </w:tcPr>
          <w:p w:rsidR="00E129C9" w:rsidRPr="00E129C9" w:rsidRDefault="002D13AE" w:rsidP="00E129C9">
            <w:pPr>
              <w:pStyle w:val="a4"/>
              <w:spacing w:line="240" w:lineRule="auto"/>
              <w:ind w:firstLine="0"/>
              <w:jc w:val="left"/>
              <w:rPr>
                <w:rFonts w:ascii="Times New Roman" w:hAnsi="Times New Roman" w:cs="Times New Roman"/>
                <w:szCs w:val="28"/>
                <w:lang w:val="kk-KZ"/>
              </w:rPr>
            </w:pPr>
            <w:hyperlink r:id="rId10" w:anchor="_Toc443596695" w:history="1">
              <w:r w:rsidR="00E129C9" w:rsidRPr="00E129C9">
                <w:rPr>
                  <w:rStyle w:val="a5"/>
                  <w:rFonts w:ascii="Times New Roman" w:hAnsi="Times New Roman" w:cs="Times New Roman"/>
                  <w:color w:val="auto"/>
                  <w:szCs w:val="28"/>
                  <w:u w:val="none"/>
                  <w:lang w:val="kk-KZ"/>
                </w:rPr>
                <w:t>1.1 Семей сынақ полигоны аумағындағы радиоэкологиялық жағдай</w:t>
              </w:r>
            </w:hyperlink>
            <w:r w:rsidR="00E129C9" w:rsidRPr="00E129C9">
              <w:rPr>
                <w:rStyle w:val="a5"/>
                <w:rFonts w:ascii="Times New Roman" w:hAnsi="Times New Roman" w:cs="Times New Roman"/>
                <w:color w:val="auto"/>
                <w:szCs w:val="28"/>
                <w:u w:val="none"/>
                <w:lang w:val="kk-KZ"/>
              </w:rPr>
              <w:t>ын сипаттау</w:t>
            </w:r>
            <w:r w:rsidR="0072779F">
              <w:rPr>
                <w:rStyle w:val="a5"/>
                <w:rFonts w:ascii="Times New Roman" w:hAnsi="Times New Roman" w:cs="Times New Roman"/>
                <w:color w:val="auto"/>
                <w:szCs w:val="28"/>
                <w:u w:val="none"/>
                <w:lang w:val="kk-KZ"/>
              </w:rPr>
              <w:t>....................................................................................</w:t>
            </w:r>
          </w:p>
        </w:tc>
        <w:tc>
          <w:tcPr>
            <w:tcW w:w="702" w:type="dxa"/>
            <w:hideMark/>
          </w:tcPr>
          <w:p w:rsidR="0072779F" w:rsidRDefault="0072779F" w:rsidP="00E129C9">
            <w:pPr>
              <w:pStyle w:val="a4"/>
              <w:spacing w:line="240" w:lineRule="auto"/>
              <w:ind w:firstLine="0"/>
              <w:jc w:val="left"/>
              <w:rPr>
                <w:rFonts w:ascii="Times New Roman" w:hAnsi="Times New Roman" w:cs="Times New Roman"/>
                <w:szCs w:val="28"/>
                <w:lang w:val="kk-KZ"/>
              </w:rPr>
            </w:pPr>
          </w:p>
          <w:p w:rsidR="00E129C9" w:rsidRPr="00E129C9" w:rsidRDefault="00E129C9" w:rsidP="00E129C9">
            <w:pPr>
              <w:pStyle w:val="a4"/>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12</w:t>
            </w:r>
          </w:p>
        </w:tc>
      </w:tr>
      <w:tr w:rsidR="00E129C9" w:rsidRPr="00AA79ED" w:rsidTr="00CA5860">
        <w:trPr>
          <w:trHeight w:val="856"/>
        </w:trPr>
        <w:tc>
          <w:tcPr>
            <w:tcW w:w="8721" w:type="dxa"/>
            <w:hideMark/>
          </w:tcPr>
          <w:p w:rsidR="00E129C9" w:rsidRPr="00E129C9" w:rsidRDefault="002D13AE" w:rsidP="00E129C9">
            <w:pPr>
              <w:pStyle w:val="a4"/>
              <w:spacing w:line="240" w:lineRule="auto"/>
              <w:ind w:firstLine="0"/>
              <w:jc w:val="left"/>
              <w:rPr>
                <w:rFonts w:ascii="Times New Roman" w:hAnsi="Times New Roman" w:cs="Times New Roman"/>
                <w:szCs w:val="28"/>
                <w:lang w:val="kk-KZ"/>
              </w:rPr>
            </w:pPr>
            <w:hyperlink r:id="rId11" w:anchor="_Toc443596696" w:history="1">
              <w:r w:rsidR="00E129C9" w:rsidRPr="00E129C9">
                <w:rPr>
                  <w:rStyle w:val="a5"/>
                  <w:rFonts w:ascii="Times New Roman" w:hAnsi="Times New Roman" w:cs="Times New Roman"/>
                  <w:color w:val="auto"/>
                  <w:szCs w:val="28"/>
                  <w:u w:val="none"/>
                  <w:lang w:val="kk-KZ"/>
                </w:rPr>
                <w:t>1.2 </w:t>
              </w:r>
              <w:r w:rsidR="00E129C9" w:rsidRPr="00E129C9">
                <w:rPr>
                  <w:rStyle w:val="tlid-translation"/>
                  <w:rFonts w:ascii="Times New Roman" w:hAnsi="Times New Roman" w:cs="Times New Roman"/>
                  <w:szCs w:val="28"/>
                  <w:lang w:val="kk-KZ"/>
                </w:rPr>
                <w:t>Топырақтағы техногендік радионуклидтердің әрекет ерекшеліктері және өсімдіктерге ауысу заңдылықтары</w:t>
              </w:r>
            </w:hyperlink>
            <w:r w:rsidR="00E129C9" w:rsidRPr="00E129C9">
              <w:rPr>
                <w:rStyle w:val="tlid-translation"/>
                <w:rFonts w:ascii="Times New Roman" w:hAnsi="Times New Roman" w:cs="Times New Roman"/>
                <w:szCs w:val="28"/>
                <w:lang w:val="kk-KZ"/>
              </w:rPr>
              <w:t>н сараптау</w:t>
            </w:r>
            <w:r w:rsidR="0072779F">
              <w:rPr>
                <w:rStyle w:val="tlid-translation"/>
                <w:rFonts w:ascii="Times New Roman" w:hAnsi="Times New Roman" w:cs="Times New Roman"/>
                <w:szCs w:val="28"/>
                <w:lang w:val="kk-KZ"/>
              </w:rPr>
              <w:t>......</w:t>
            </w:r>
            <w:r w:rsidR="00F335D7">
              <w:rPr>
                <w:rStyle w:val="tlid-translation"/>
                <w:rFonts w:ascii="Times New Roman" w:hAnsi="Times New Roman" w:cs="Times New Roman"/>
                <w:szCs w:val="28"/>
                <w:lang w:val="kk-KZ"/>
              </w:rPr>
              <w:t>............................</w:t>
            </w:r>
          </w:p>
        </w:tc>
        <w:tc>
          <w:tcPr>
            <w:tcW w:w="702" w:type="dxa"/>
            <w:hideMark/>
          </w:tcPr>
          <w:p w:rsidR="0072779F" w:rsidRDefault="0072779F" w:rsidP="00E129C9">
            <w:pPr>
              <w:pStyle w:val="a4"/>
              <w:spacing w:line="240" w:lineRule="auto"/>
              <w:ind w:firstLine="0"/>
              <w:jc w:val="left"/>
              <w:rPr>
                <w:rFonts w:ascii="Times New Roman" w:hAnsi="Times New Roman" w:cs="Times New Roman"/>
                <w:szCs w:val="28"/>
                <w:lang w:val="kk-KZ"/>
              </w:rPr>
            </w:pPr>
          </w:p>
          <w:p w:rsidR="00E129C9" w:rsidRPr="00E129C9" w:rsidRDefault="00E129C9" w:rsidP="00E129C9">
            <w:pPr>
              <w:pStyle w:val="a4"/>
              <w:spacing w:line="240" w:lineRule="auto"/>
              <w:ind w:firstLine="0"/>
              <w:jc w:val="left"/>
              <w:rPr>
                <w:rFonts w:ascii="Times New Roman" w:hAnsi="Times New Roman" w:cs="Times New Roman"/>
                <w:szCs w:val="28"/>
                <w:lang w:val="en-US"/>
              </w:rPr>
            </w:pPr>
            <w:r w:rsidRPr="00E129C9">
              <w:rPr>
                <w:rFonts w:ascii="Times New Roman" w:hAnsi="Times New Roman" w:cs="Times New Roman"/>
                <w:szCs w:val="28"/>
                <w:lang w:val="kk-KZ"/>
              </w:rPr>
              <w:t>1</w:t>
            </w:r>
            <w:r w:rsidRPr="00E129C9">
              <w:rPr>
                <w:rFonts w:ascii="Times New Roman" w:hAnsi="Times New Roman" w:cs="Times New Roman"/>
                <w:szCs w:val="28"/>
                <w:lang w:val="en-US"/>
              </w:rPr>
              <w:t>6</w:t>
            </w:r>
          </w:p>
          <w:p w:rsidR="00E129C9" w:rsidRPr="00E129C9" w:rsidRDefault="00E129C9" w:rsidP="00E129C9">
            <w:pPr>
              <w:pStyle w:val="a4"/>
              <w:spacing w:line="240" w:lineRule="auto"/>
              <w:ind w:firstLine="0"/>
              <w:jc w:val="left"/>
              <w:rPr>
                <w:rFonts w:ascii="Times New Roman" w:hAnsi="Times New Roman" w:cs="Times New Roman"/>
                <w:szCs w:val="28"/>
                <w:lang w:val="kk-KZ"/>
              </w:rPr>
            </w:pPr>
          </w:p>
        </w:tc>
      </w:tr>
      <w:tr w:rsidR="00E129C9" w:rsidRPr="00AA79ED" w:rsidTr="00CA5860">
        <w:trPr>
          <w:trHeight w:val="532"/>
        </w:trPr>
        <w:tc>
          <w:tcPr>
            <w:tcW w:w="8721" w:type="dxa"/>
            <w:hideMark/>
          </w:tcPr>
          <w:p w:rsidR="00E129C9" w:rsidRPr="00E129C9" w:rsidRDefault="002D13AE" w:rsidP="00E129C9">
            <w:pPr>
              <w:pStyle w:val="a4"/>
              <w:spacing w:line="240" w:lineRule="auto"/>
              <w:ind w:firstLine="0"/>
              <w:jc w:val="left"/>
              <w:rPr>
                <w:rFonts w:ascii="Times New Roman" w:hAnsi="Times New Roman" w:cs="Times New Roman"/>
                <w:szCs w:val="28"/>
                <w:lang w:val="kk-KZ"/>
              </w:rPr>
            </w:pPr>
            <w:hyperlink r:id="rId12" w:anchor="_Toc443596695" w:history="1">
              <w:r w:rsidR="00E129C9" w:rsidRPr="00E129C9">
                <w:rPr>
                  <w:rStyle w:val="a5"/>
                  <w:rFonts w:ascii="Times New Roman" w:hAnsi="Times New Roman" w:cs="Times New Roman"/>
                  <w:color w:val="auto"/>
                  <w:szCs w:val="28"/>
                  <w:u w:val="none"/>
                  <w:lang w:val="kk-KZ" w:eastAsia="ko-KR"/>
                </w:rPr>
                <w:t>1.3 Ауыл шаруашылығы жануарларының ағзасына радионуклидтердің өту параметрлерін зерттеу</w:t>
              </w:r>
            </w:hyperlink>
            <w:r w:rsidR="0072779F">
              <w:rPr>
                <w:rStyle w:val="a5"/>
                <w:rFonts w:ascii="Times New Roman" w:hAnsi="Times New Roman" w:cs="Times New Roman"/>
                <w:color w:val="auto"/>
                <w:szCs w:val="28"/>
                <w:u w:val="none"/>
                <w:lang w:val="kk-KZ" w:eastAsia="ko-KR"/>
              </w:rPr>
              <w:t>.......................................</w:t>
            </w:r>
            <w:r w:rsidR="00F335D7">
              <w:rPr>
                <w:rStyle w:val="a5"/>
                <w:rFonts w:ascii="Times New Roman" w:hAnsi="Times New Roman" w:cs="Times New Roman"/>
                <w:color w:val="auto"/>
                <w:szCs w:val="28"/>
                <w:u w:val="none"/>
                <w:lang w:val="kk-KZ" w:eastAsia="ko-KR"/>
              </w:rPr>
              <w:t>....................................</w:t>
            </w:r>
          </w:p>
        </w:tc>
        <w:tc>
          <w:tcPr>
            <w:tcW w:w="702" w:type="dxa"/>
            <w:hideMark/>
          </w:tcPr>
          <w:p w:rsidR="00E129C9" w:rsidRPr="00E129C9" w:rsidRDefault="00E129C9" w:rsidP="00E129C9">
            <w:pPr>
              <w:pStyle w:val="a4"/>
              <w:spacing w:line="240" w:lineRule="auto"/>
              <w:ind w:firstLine="0"/>
              <w:jc w:val="left"/>
              <w:rPr>
                <w:rFonts w:ascii="Times New Roman" w:hAnsi="Times New Roman" w:cs="Times New Roman"/>
                <w:szCs w:val="28"/>
              </w:rPr>
            </w:pPr>
          </w:p>
          <w:p w:rsidR="00E129C9" w:rsidRPr="00E129C9" w:rsidRDefault="00E129C9" w:rsidP="00E129C9">
            <w:pPr>
              <w:pStyle w:val="a4"/>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27</w:t>
            </w:r>
          </w:p>
        </w:tc>
      </w:tr>
      <w:tr w:rsidR="00E129C9" w:rsidRPr="00AA79ED" w:rsidTr="00CA5860">
        <w:trPr>
          <w:trHeight w:val="532"/>
        </w:trPr>
        <w:tc>
          <w:tcPr>
            <w:tcW w:w="8721" w:type="dxa"/>
            <w:hideMark/>
          </w:tcPr>
          <w:p w:rsidR="00E129C9" w:rsidRPr="0072779F" w:rsidRDefault="00E129C9" w:rsidP="00E129C9">
            <w:pPr>
              <w:pStyle w:val="a4"/>
              <w:spacing w:line="240" w:lineRule="auto"/>
              <w:ind w:firstLine="0"/>
              <w:jc w:val="left"/>
              <w:rPr>
                <w:rFonts w:ascii="Times New Roman" w:hAnsi="Times New Roman" w:cs="Times New Roman"/>
                <w:szCs w:val="28"/>
                <w:lang w:val="kk-KZ"/>
              </w:rPr>
            </w:pPr>
            <w:r w:rsidRPr="00E129C9">
              <w:rPr>
                <w:rFonts w:ascii="Times New Roman" w:hAnsi="Times New Roman" w:cs="Times New Roman"/>
                <w:bCs/>
                <w:szCs w:val="28"/>
                <w:lang w:val="x-none" w:eastAsia="ru-RU"/>
              </w:rPr>
              <w:t>1.</w:t>
            </w:r>
            <w:r w:rsidRPr="00E129C9">
              <w:rPr>
                <w:rFonts w:ascii="Times New Roman" w:hAnsi="Times New Roman" w:cs="Times New Roman"/>
                <w:bCs/>
                <w:szCs w:val="28"/>
                <w:lang w:eastAsia="ru-RU"/>
              </w:rPr>
              <w:t>4</w:t>
            </w:r>
            <w:r w:rsidRPr="00E129C9">
              <w:rPr>
                <w:rFonts w:ascii="Times New Roman" w:hAnsi="Times New Roman" w:cs="Times New Roman"/>
                <w:bCs/>
                <w:szCs w:val="28"/>
                <w:lang w:val="x-none" w:eastAsia="ru-RU"/>
              </w:rPr>
              <w:t xml:space="preserve"> С</w:t>
            </w:r>
            <w:r w:rsidRPr="00E129C9">
              <w:rPr>
                <w:rFonts w:ascii="Times New Roman" w:hAnsi="Times New Roman" w:cs="Times New Roman"/>
                <w:bCs/>
                <w:szCs w:val="28"/>
                <w:lang w:val="kk-KZ" w:eastAsia="ru-RU"/>
              </w:rPr>
              <w:t>емей сынақ полигонын</w:t>
            </w:r>
            <w:r w:rsidRPr="00E129C9">
              <w:rPr>
                <w:rFonts w:ascii="Times New Roman" w:hAnsi="Times New Roman" w:cs="Times New Roman"/>
                <w:bCs/>
                <w:szCs w:val="28"/>
                <w:lang w:val="x-none" w:eastAsia="ru-RU"/>
              </w:rPr>
              <w:t xml:space="preserve"> зерттеу кезінде геоақпараттық жүйелерді (ГАЖ) пайдалану</w:t>
            </w:r>
            <w:r w:rsidR="0072779F">
              <w:rPr>
                <w:rFonts w:ascii="Times New Roman" w:hAnsi="Times New Roman" w:cs="Times New Roman"/>
                <w:bCs/>
                <w:szCs w:val="28"/>
                <w:lang w:val="kk-KZ" w:eastAsia="ru-RU"/>
              </w:rPr>
              <w:t>.....................................................................</w:t>
            </w:r>
          </w:p>
        </w:tc>
        <w:tc>
          <w:tcPr>
            <w:tcW w:w="702" w:type="dxa"/>
            <w:hideMark/>
          </w:tcPr>
          <w:p w:rsidR="00E129C9" w:rsidRPr="00E129C9" w:rsidRDefault="00E129C9" w:rsidP="00E129C9">
            <w:pPr>
              <w:pStyle w:val="a4"/>
              <w:spacing w:line="240" w:lineRule="auto"/>
              <w:ind w:firstLine="0"/>
              <w:jc w:val="left"/>
              <w:rPr>
                <w:rFonts w:ascii="Times New Roman" w:hAnsi="Times New Roman" w:cs="Times New Roman"/>
                <w:szCs w:val="28"/>
              </w:rPr>
            </w:pPr>
          </w:p>
          <w:p w:rsidR="00E129C9" w:rsidRPr="00E129C9" w:rsidRDefault="00E129C9" w:rsidP="00E129C9">
            <w:pPr>
              <w:pStyle w:val="a4"/>
              <w:spacing w:line="240" w:lineRule="auto"/>
              <w:ind w:firstLine="0"/>
              <w:jc w:val="left"/>
              <w:rPr>
                <w:rFonts w:ascii="Times New Roman" w:hAnsi="Times New Roman" w:cs="Times New Roman"/>
                <w:szCs w:val="28"/>
                <w:lang w:val="en-US"/>
              </w:rPr>
            </w:pPr>
            <w:r w:rsidRPr="00E129C9">
              <w:rPr>
                <w:rFonts w:ascii="Times New Roman" w:hAnsi="Times New Roman" w:cs="Times New Roman"/>
                <w:szCs w:val="28"/>
                <w:lang w:val="kk-KZ"/>
              </w:rPr>
              <w:t>3</w:t>
            </w:r>
            <w:r w:rsidRPr="00E129C9">
              <w:rPr>
                <w:rFonts w:ascii="Times New Roman" w:hAnsi="Times New Roman" w:cs="Times New Roman"/>
                <w:szCs w:val="28"/>
                <w:lang w:val="en-US"/>
              </w:rPr>
              <w:t>3</w:t>
            </w:r>
          </w:p>
        </w:tc>
      </w:tr>
      <w:tr w:rsidR="00E129C9" w:rsidRPr="00AA79ED" w:rsidTr="00CA5860">
        <w:trPr>
          <w:trHeight w:val="791"/>
        </w:trPr>
        <w:tc>
          <w:tcPr>
            <w:tcW w:w="8721" w:type="dxa"/>
            <w:hideMark/>
          </w:tcPr>
          <w:p w:rsidR="00E129C9" w:rsidRPr="00E129C9" w:rsidRDefault="00E129C9" w:rsidP="00E129C9">
            <w:pPr>
              <w:pStyle w:val="a4"/>
              <w:tabs>
                <w:tab w:val="left" w:pos="1230"/>
              </w:tabs>
              <w:spacing w:line="240" w:lineRule="auto"/>
              <w:ind w:firstLine="0"/>
              <w:jc w:val="left"/>
              <w:rPr>
                <w:rFonts w:ascii="Times New Roman" w:hAnsi="Times New Roman" w:cs="Times New Roman"/>
                <w:b/>
                <w:szCs w:val="28"/>
                <w:lang w:val="kk-KZ"/>
              </w:rPr>
            </w:pPr>
            <w:r w:rsidRPr="00E129C9">
              <w:rPr>
                <w:rFonts w:ascii="Times New Roman" w:hAnsi="Times New Roman" w:cs="Times New Roman"/>
                <w:b/>
                <w:szCs w:val="28"/>
                <w:lang w:val="kk-KZ"/>
              </w:rPr>
              <w:t>2 ЗЕРТТЕЛЕТІН АУМАҚ ТУРАЛЫ ЖАЛПЫ АҚПАРАТ (ССП «БАЛАПАН» АЛАҢЫ, САРАПАН  ЖӘНЕ  ЖАНАН ҚЫСТАҚТАРЫ)</w:t>
            </w:r>
            <w:r w:rsidR="0072779F">
              <w:rPr>
                <w:rFonts w:ascii="Times New Roman" w:hAnsi="Times New Roman" w:cs="Times New Roman"/>
                <w:b/>
                <w:szCs w:val="28"/>
                <w:lang w:val="kk-KZ"/>
              </w:rPr>
              <w:t>.....................................................................................</w:t>
            </w:r>
            <w:r w:rsidR="00F335D7">
              <w:rPr>
                <w:rFonts w:ascii="Times New Roman" w:hAnsi="Times New Roman" w:cs="Times New Roman"/>
                <w:b/>
                <w:szCs w:val="28"/>
                <w:lang w:val="kk-KZ"/>
              </w:rPr>
              <w:t>..</w:t>
            </w:r>
          </w:p>
        </w:tc>
        <w:tc>
          <w:tcPr>
            <w:tcW w:w="702" w:type="dxa"/>
            <w:hideMark/>
          </w:tcPr>
          <w:p w:rsidR="00E129C9" w:rsidRPr="00E129C9" w:rsidRDefault="00E129C9" w:rsidP="00E129C9">
            <w:pPr>
              <w:pStyle w:val="a4"/>
              <w:spacing w:line="240" w:lineRule="auto"/>
              <w:ind w:firstLine="0"/>
              <w:jc w:val="left"/>
              <w:rPr>
                <w:rFonts w:ascii="Times New Roman" w:hAnsi="Times New Roman" w:cs="Times New Roman"/>
                <w:szCs w:val="28"/>
              </w:rPr>
            </w:pPr>
          </w:p>
          <w:p w:rsidR="00E129C9" w:rsidRPr="00E129C9" w:rsidRDefault="00E129C9" w:rsidP="00E129C9">
            <w:pPr>
              <w:pStyle w:val="a4"/>
              <w:spacing w:line="240" w:lineRule="auto"/>
              <w:ind w:firstLine="0"/>
              <w:jc w:val="left"/>
              <w:rPr>
                <w:rFonts w:ascii="Times New Roman" w:hAnsi="Times New Roman" w:cs="Times New Roman"/>
                <w:szCs w:val="28"/>
              </w:rPr>
            </w:pPr>
          </w:p>
          <w:p w:rsidR="00E129C9" w:rsidRPr="00E129C9" w:rsidRDefault="00DF74FF" w:rsidP="00E129C9">
            <w:pPr>
              <w:pStyle w:val="a4"/>
              <w:spacing w:line="240" w:lineRule="auto"/>
              <w:ind w:firstLine="0"/>
              <w:jc w:val="left"/>
              <w:rPr>
                <w:rFonts w:ascii="Times New Roman" w:hAnsi="Times New Roman" w:cs="Times New Roman"/>
                <w:szCs w:val="28"/>
                <w:lang w:val="en-US"/>
              </w:rPr>
            </w:pPr>
            <w:r>
              <w:rPr>
                <w:rFonts w:ascii="Times New Roman" w:hAnsi="Times New Roman" w:cs="Times New Roman"/>
                <w:szCs w:val="28"/>
                <w:lang w:val="en-US"/>
              </w:rPr>
              <w:t>40</w:t>
            </w:r>
          </w:p>
        </w:tc>
      </w:tr>
      <w:tr w:rsidR="00E129C9" w:rsidRPr="00AA79ED" w:rsidTr="00CA5860">
        <w:trPr>
          <w:trHeight w:val="644"/>
        </w:trPr>
        <w:tc>
          <w:tcPr>
            <w:tcW w:w="8721" w:type="dxa"/>
            <w:hideMark/>
          </w:tcPr>
          <w:p w:rsidR="00E129C9" w:rsidRPr="00E129C9" w:rsidRDefault="002D13AE" w:rsidP="00E129C9">
            <w:pPr>
              <w:pStyle w:val="af7"/>
              <w:spacing w:before="0" w:after="0"/>
              <w:ind w:firstLine="0"/>
              <w:rPr>
                <w:sz w:val="28"/>
                <w:szCs w:val="28"/>
                <w:lang w:val="kk-KZ"/>
              </w:rPr>
            </w:pPr>
            <w:hyperlink r:id="rId13" w:anchor="_Toc443596692" w:history="1">
              <w:r w:rsidR="00E129C9" w:rsidRPr="00E129C9">
                <w:rPr>
                  <w:rStyle w:val="a5"/>
                  <w:color w:val="auto"/>
                  <w:sz w:val="28"/>
                  <w:szCs w:val="28"/>
                  <w:u w:val="none"/>
                  <w:lang w:val="kk-KZ"/>
                </w:rPr>
                <w:t>2.1 Зерттелетін аумақтың табиғи климаттық және ландшафтық жағдайы</w:t>
              </w:r>
            </w:hyperlink>
            <w:r w:rsidR="00E129C9" w:rsidRPr="00E129C9">
              <w:rPr>
                <w:rStyle w:val="a5"/>
                <w:color w:val="auto"/>
                <w:sz w:val="28"/>
                <w:szCs w:val="28"/>
                <w:u w:val="none"/>
                <w:lang w:val="kk-KZ"/>
              </w:rPr>
              <w:t>н қарастыру</w:t>
            </w:r>
            <w:r w:rsidR="0072779F">
              <w:rPr>
                <w:rStyle w:val="a5"/>
                <w:color w:val="auto"/>
                <w:sz w:val="28"/>
                <w:szCs w:val="28"/>
                <w:u w:val="none"/>
                <w:lang w:val="kk-KZ"/>
              </w:rPr>
              <w:t>.................................................................................</w:t>
            </w:r>
            <w:r w:rsidR="00F335D7">
              <w:rPr>
                <w:rStyle w:val="a5"/>
                <w:color w:val="auto"/>
                <w:sz w:val="28"/>
                <w:szCs w:val="28"/>
                <w:u w:val="none"/>
                <w:lang w:val="kk-KZ"/>
              </w:rPr>
              <w:t>.</w:t>
            </w:r>
          </w:p>
        </w:tc>
        <w:tc>
          <w:tcPr>
            <w:tcW w:w="702" w:type="dxa"/>
            <w:hideMark/>
          </w:tcPr>
          <w:p w:rsidR="00E129C9" w:rsidRPr="00E129C9" w:rsidRDefault="00E129C9" w:rsidP="00E129C9">
            <w:pPr>
              <w:pStyle w:val="a4"/>
              <w:spacing w:line="240" w:lineRule="auto"/>
              <w:ind w:firstLine="0"/>
              <w:jc w:val="left"/>
              <w:rPr>
                <w:rFonts w:ascii="Times New Roman" w:hAnsi="Times New Roman" w:cs="Times New Roman"/>
                <w:szCs w:val="28"/>
              </w:rPr>
            </w:pPr>
          </w:p>
          <w:p w:rsidR="00E129C9" w:rsidRPr="00E129C9" w:rsidRDefault="00DF74FF" w:rsidP="00E129C9">
            <w:pPr>
              <w:pStyle w:val="a4"/>
              <w:spacing w:line="240" w:lineRule="auto"/>
              <w:ind w:firstLine="0"/>
              <w:jc w:val="left"/>
              <w:rPr>
                <w:rFonts w:ascii="Times New Roman" w:hAnsi="Times New Roman" w:cs="Times New Roman"/>
                <w:szCs w:val="28"/>
                <w:lang w:val="en-US"/>
              </w:rPr>
            </w:pPr>
            <w:r>
              <w:rPr>
                <w:rFonts w:ascii="Times New Roman" w:hAnsi="Times New Roman" w:cs="Times New Roman"/>
                <w:szCs w:val="28"/>
                <w:lang w:val="en-US"/>
              </w:rPr>
              <w:t>40</w:t>
            </w:r>
          </w:p>
        </w:tc>
      </w:tr>
      <w:tr w:rsidR="00E129C9" w:rsidRPr="00AA79ED" w:rsidTr="00CA5860">
        <w:trPr>
          <w:trHeight w:val="260"/>
        </w:trPr>
        <w:tc>
          <w:tcPr>
            <w:tcW w:w="8721" w:type="dxa"/>
            <w:hideMark/>
          </w:tcPr>
          <w:p w:rsidR="00E129C9" w:rsidRPr="00E129C9" w:rsidRDefault="00E129C9" w:rsidP="00E129C9">
            <w:pPr>
              <w:pStyle w:val="a4"/>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2.2 Топырақ-өсімдік жамылғысының сипаттамасын беру</w:t>
            </w:r>
            <w:r w:rsidR="0072779F">
              <w:rPr>
                <w:rFonts w:ascii="Times New Roman" w:hAnsi="Times New Roman" w:cs="Times New Roman"/>
                <w:szCs w:val="28"/>
                <w:lang w:val="kk-KZ"/>
              </w:rPr>
              <w:t>....................</w:t>
            </w:r>
          </w:p>
        </w:tc>
        <w:tc>
          <w:tcPr>
            <w:tcW w:w="702" w:type="dxa"/>
            <w:hideMark/>
          </w:tcPr>
          <w:p w:rsidR="00E129C9" w:rsidRPr="00DF74FF" w:rsidRDefault="00DF74FF" w:rsidP="00E129C9">
            <w:pPr>
              <w:pStyle w:val="a4"/>
              <w:spacing w:line="240" w:lineRule="auto"/>
              <w:ind w:firstLine="0"/>
              <w:jc w:val="left"/>
              <w:rPr>
                <w:rFonts w:ascii="Times New Roman" w:hAnsi="Times New Roman" w:cs="Times New Roman"/>
                <w:szCs w:val="28"/>
                <w:lang w:val="en-US"/>
              </w:rPr>
            </w:pPr>
            <w:r>
              <w:rPr>
                <w:rFonts w:ascii="Times New Roman" w:hAnsi="Times New Roman" w:cs="Times New Roman"/>
                <w:szCs w:val="28"/>
                <w:lang w:val="en-US"/>
              </w:rPr>
              <w:t>45</w:t>
            </w:r>
          </w:p>
        </w:tc>
      </w:tr>
      <w:tr w:rsidR="00E129C9" w:rsidRPr="00AA79ED" w:rsidTr="00CA5860">
        <w:trPr>
          <w:trHeight w:val="272"/>
        </w:trPr>
        <w:tc>
          <w:tcPr>
            <w:tcW w:w="8721" w:type="dxa"/>
            <w:hideMark/>
          </w:tcPr>
          <w:p w:rsidR="00E129C9" w:rsidRPr="00E129C9" w:rsidRDefault="002D13AE" w:rsidP="00E129C9">
            <w:pPr>
              <w:pStyle w:val="a4"/>
              <w:spacing w:line="240" w:lineRule="auto"/>
              <w:ind w:firstLine="0"/>
              <w:jc w:val="left"/>
              <w:rPr>
                <w:rFonts w:ascii="Times New Roman" w:hAnsi="Times New Roman" w:cs="Times New Roman"/>
                <w:szCs w:val="28"/>
                <w:lang w:val="kk-KZ"/>
              </w:rPr>
            </w:pPr>
            <w:hyperlink r:id="rId14" w:anchor="_Toc443596694" w:history="1">
              <w:r w:rsidR="00E129C9" w:rsidRPr="00E129C9">
                <w:rPr>
                  <w:rStyle w:val="a5"/>
                  <w:rFonts w:ascii="Times New Roman" w:hAnsi="Times New Roman" w:cs="Times New Roman"/>
                  <w:color w:val="auto"/>
                  <w:szCs w:val="28"/>
                  <w:u w:val="none"/>
                  <w:lang w:val="kk-KZ" w:eastAsia="ru-RU"/>
                </w:rPr>
                <w:t>2.3 Ауылшаруашылық өндірісін енгізу ерекшеліктері</w:t>
              </w:r>
            </w:hyperlink>
            <w:r w:rsidR="00E129C9" w:rsidRPr="00E129C9">
              <w:rPr>
                <w:rStyle w:val="a5"/>
                <w:rFonts w:ascii="Times New Roman" w:hAnsi="Times New Roman" w:cs="Times New Roman"/>
                <w:color w:val="auto"/>
                <w:szCs w:val="28"/>
                <w:u w:val="none"/>
                <w:lang w:val="kk-KZ" w:eastAsia="ru-RU"/>
              </w:rPr>
              <w:t>н көрсету</w:t>
            </w:r>
            <w:r w:rsidR="0072779F">
              <w:rPr>
                <w:rStyle w:val="a5"/>
                <w:rFonts w:ascii="Times New Roman" w:hAnsi="Times New Roman" w:cs="Times New Roman"/>
                <w:color w:val="auto"/>
                <w:szCs w:val="28"/>
                <w:u w:val="none"/>
                <w:lang w:val="kk-KZ" w:eastAsia="ru-RU"/>
              </w:rPr>
              <w:t>..........</w:t>
            </w:r>
          </w:p>
        </w:tc>
        <w:tc>
          <w:tcPr>
            <w:tcW w:w="702" w:type="dxa"/>
            <w:hideMark/>
          </w:tcPr>
          <w:p w:rsidR="00E129C9" w:rsidRPr="00E129C9" w:rsidRDefault="00DF74FF" w:rsidP="00E129C9">
            <w:pPr>
              <w:pStyle w:val="a4"/>
              <w:spacing w:line="240" w:lineRule="auto"/>
              <w:ind w:firstLine="0"/>
              <w:jc w:val="left"/>
              <w:rPr>
                <w:rFonts w:ascii="Times New Roman" w:hAnsi="Times New Roman" w:cs="Times New Roman"/>
                <w:szCs w:val="28"/>
                <w:lang w:val="en-US"/>
              </w:rPr>
            </w:pPr>
            <w:r>
              <w:rPr>
                <w:rFonts w:ascii="Times New Roman" w:hAnsi="Times New Roman" w:cs="Times New Roman"/>
                <w:szCs w:val="28"/>
                <w:lang w:val="en-US"/>
              </w:rPr>
              <w:t>58</w:t>
            </w:r>
          </w:p>
        </w:tc>
      </w:tr>
      <w:tr w:rsidR="00E129C9" w:rsidRPr="00AA79ED" w:rsidTr="00CA5860">
        <w:trPr>
          <w:trHeight w:val="260"/>
        </w:trPr>
        <w:tc>
          <w:tcPr>
            <w:tcW w:w="8721" w:type="dxa"/>
            <w:hideMark/>
          </w:tcPr>
          <w:p w:rsidR="00E129C9" w:rsidRPr="00267F25" w:rsidRDefault="002D13AE" w:rsidP="00E129C9">
            <w:pPr>
              <w:pStyle w:val="a4"/>
              <w:spacing w:line="240" w:lineRule="auto"/>
              <w:ind w:firstLine="0"/>
              <w:jc w:val="left"/>
              <w:rPr>
                <w:rFonts w:ascii="Times New Roman" w:hAnsi="Times New Roman" w:cs="Times New Roman"/>
                <w:b/>
                <w:szCs w:val="28"/>
                <w:lang w:val="kk-KZ"/>
              </w:rPr>
            </w:pPr>
            <w:hyperlink r:id="rId15" w:anchor="_Toc443596697" w:history="1">
              <w:r w:rsidR="00E129C9" w:rsidRPr="00267F25">
                <w:rPr>
                  <w:rStyle w:val="a5"/>
                  <w:rFonts w:ascii="Times New Roman" w:hAnsi="Times New Roman" w:cs="Times New Roman"/>
                  <w:b/>
                  <w:caps/>
                  <w:color w:val="auto"/>
                  <w:szCs w:val="28"/>
                  <w:u w:val="none"/>
                  <w:lang w:val="kk-KZ"/>
                </w:rPr>
                <w:t>3 Зерттеудің материалдары мен әдістері</w:t>
              </w:r>
            </w:hyperlink>
            <w:r w:rsidR="0072779F">
              <w:rPr>
                <w:rStyle w:val="a5"/>
                <w:rFonts w:ascii="Times New Roman" w:hAnsi="Times New Roman" w:cs="Times New Roman"/>
                <w:b/>
                <w:caps/>
                <w:color w:val="auto"/>
                <w:szCs w:val="28"/>
                <w:u w:val="none"/>
                <w:lang w:val="kk-KZ"/>
              </w:rPr>
              <w:t>......................</w:t>
            </w:r>
          </w:p>
        </w:tc>
        <w:tc>
          <w:tcPr>
            <w:tcW w:w="702" w:type="dxa"/>
            <w:hideMark/>
          </w:tcPr>
          <w:p w:rsidR="00E129C9" w:rsidRPr="00E129C9" w:rsidRDefault="00E129C9" w:rsidP="00DF74FF">
            <w:pPr>
              <w:pStyle w:val="a4"/>
              <w:spacing w:line="240" w:lineRule="auto"/>
              <w:ind w:firstLine="0"/>
              <w:jc w:val="left"/>
              <w:rPr>
                <w:rFonts w:ascii="Times New Roman" w:hAnsi="Times New Roman" w:cs="Times New Roman"/>
                <w:szCs w:val="28"/>
                <w:lang w:val="en-US"/>
              </w:rPr>
            </w:pPr>
            <w:r w:rsidRPr="00E129C9">
              <w:rPr>
                <w:rFonts w:ascii="Times New Roman" w:hAnsi="Times New Roman" w:cs="Times New Roman"/>
                <w:szCs w:val="28"/>
                <w:lang w:val="kk-KZ"/>
              </w:rPr>
              <w:t>6</w:t>
            </w:r>
            <w:r w:rsidR="00DF74FF">
              <w:rPr>
                <w:rFonts w:ascii="Times New Roman" w:hAnsi="Times New Roman" w:cs="Times New Roman"/>
                <w:szCs w:val="28"/>
                <w:lang w:val="en-US"/>
              </w:rPr>
              <w:t>2</w:t>
            </w:r>
          </w:p>
        </w:tc>
      </w:tr>
      <w:tr w:rsidR="00E129C9" w:rsidRPr="00AA79ED" w:rsidTr="00CA5860">
        <w:trPr>
          <w:trHeight w:val="272"/>
        </w:trPr>
        <w:tc>
          <w:tcPr>
            <w:tcW w:w="8721" w:type="dxa"/>
            <w:hideMark/>
          </w:tcPr>
          <w:p w:rsidR="00E129C9" w:rsidRPr="00E129C9" w:rsidRDefault="002D13AE" w:rsidP="00E129C9">
            <w:pPr>
              <w:pStyle w:val="a4"/>
              <w:spacing w:line="240" w:lineRule="auto"/>
              <w:ind w:firstLine="0"/>
              <w:jc w:val="left"/>
              <w:rPr>
                <w:rFonts w:ascii="Times New Roman" w:hAnsi="Times New Roman" w:cs="Times New Roman"/>
                <w:szCs w:val="28"/>
                <w:lang w:val="kk-KZ"/>
              </w:rPr>
            </w:pPr>
            <w:hyperlink r:id="rId16" w:anchor="_Toc443596698" w:history="1">
              <w:r w:rsidR="00E129C9" w:rsidRPr="00E129C9">
                <w:rPr>
                  <w:rStyle w:val="a5"/>
                  <w:rFonts w:ascii="Times New Roman" w:hAnsi="Times New Roman" w:cs="Times New Roman"/>
                  <w:color w:val="auto"/>
                  <w:szCs w:val="28"/>
                  <w:u w:val="none"/>
                  <w:lang w:val="kk-KZ"/>
                </w:rPr>
                <w:t>3.1. Қоршаған орта объектілерінен сынама алу және дайындау</w:t>
              </w:r>
            </w:hyperlink>
            <w:r w:rsidR="0072779F">
              <w:rPr>
                <w:rStyle w:val="a5"/>
                <w:rFonts w:ascii="Times New Roman" w:hAnsi="Times New Roman" w:cs="Times New Roman"/>
                <w:color w:val="auto"/>
                <w:szCs w:val="28"/>
                <w:u w:val="none"/>
                <w:lang w:val="kk-KZ"/>
              </w:rPr>
              <w:t>............</w:t>
            </w:r>
          </w:p>
        </w:tc>
        <w:tc>
          <w:tcPr>
            <w:tcW w:w="702" w:type="dxa"/>
            <w:hideMark/>
          </w:tcPr>
          <w:p w:rsidR="00E129C9" w:rsidRPr="00E129C9" w:rsidRDefault="00E129C9" w:rsidP="00DF74FF">
            <w:pPr>
              <w:pStyle w:val="a4"/>
              <w:spacing w:line="240" w:lineRule="auto"/>
              <w:ind w:firstLine="0"/>
              <w:jc w:val="left"/>
              <w:rPr>
                <w:rFonts w:ascii="Times New Roman" w:hAnsi="Times New Roman" w:cs="Times New Roman"/>
                <w:szCs w:val="28"/>
                <w:lang w:val="en-US"/>
              </w:rPr>
            </w:pPr>
            <w:r w:rsidRPr="00E129C9">
              <w:rPr>
                <w:rFonts w:ascii="Times New Roman" w:hAnsi="Times New Roman" w:cs="Times New Roman"/>
                <w:szCs w:val="28"/>
                <w:lang w:val="kk-KZ"/>
              </w:rPr>
              <w:t>6</w:t>
            </w:r>
            <w:r w:rsidR="00DF74FF">
              <w:rPr>
                <w:rFonts w:ascii="Times New Roman" w:hAnsi="Times New Roman" w:cs="Times New Roman"/>
                <w:szCs w:val="28"/>
                <w:lang w:val="en-US"/>
              </w:rPr>
              <w:t>2</w:t>
            </w:r>
          </w:p>
        </w:tc>
      </w:tr>
      <w:tr w:rsidR="00E129C9" w:rsidRPr="00AA79ED" w:rsidTr="00CA5860">
        <w:trPr>
          <w:trHeight w:val="791"/>
        </w:trPr>
        <w:tc>
          <w:tcPr>
            <w:tcW w:w="8721" w:type="dxa"/>
            <w:hideMark/>
          </w:tcPr>
          <w:p w:rsidR="00E129C9" w:rsidRPr="00E129C9" w:rsidRDefault="00E129C9" w:rsidP="00E129C9">
            <w:pPr>
              <w:tabs>
                <w:tab w:val="left" w:pos="5851"/>
              </w:tabs>
              <w:spacing w:after="0" w:line="240" w:lineRule="auto"/>
              <w:rPr>
                <w:rFonts w:ascii="Times New Roman" w:eastAsia="Times New Roman" w:hAnsi="Times New Roman"/>
                <w:sz w:val="28"/>
                <w:szCs w:val="28"/>
                <w:lang w:val="kk-KZ" w:eastAsia="ru-RU"/>
              </w:rPr>
            </w:pPr>
            <w:r w:rsidRPr="00E129C9">
              <w:rPr>
                <w:rFonts w:ascii="Times New Roman" w:eastAsia="Times New Roman" w:hAnsi="Times New Roman"/>
                <w:sz w:val="28"/>
                <w:szCs w:val="28"/>
                <w:lang w:val="kk-KZ" w:eastAsia="ru-RU"/>
              </w:rPr>
              <w:t>3.2. Зертханалық жұмыстарды жүргізу</w:t>
            </w:r>
            <w:r w:rsidR="0072779F">
              <w:rPr>
                <w:rFonts w:ascii="Times New Roman" w:eastAsia="Times New Roman" w:hAnsi="Times New Roman"/>
                <w:sz w:val="28"/>
                <w:szCs w:val="28"/>
                <w:lang w:val="kk-KZ" w:eastAsia="ru-RU"/>
              </w:rPr>
              <w:t>....................................................</w:t>
            </w:r>
          </w:p>
          <w:p w:rsidR="00E129C9" w:rsidRPr="00E129C9" w:rsidRDefault="00E129C9" w:rsidP="00E129C9">
            <w:pPr>
              <w:spacing w:after="0" w:line="240" w:lineRule="auto"/>
              <w:jc w:val="both"/>
              <w:rPr>
                <w:rFonts w:ascii="Times New Roman" w:hAnsi="Times New Roman"/>
                <w:sz w:val="28"/>
                <w:szCs w:val="28"/>
                <w:lang w:val="kk-KZ"/>
              </w:rPr>
            </w:pPr>
            <w:r w:rsidRPr="00E129C9">
              <w:rPr>
                <w:rFonts w:ascii="Times New Roman" w:hAnsi="Times New Roman"/>
                <w:sz w:val="28"/>
                <w:szCs w:val="28"/>
                <w:lang w:val="kk-KZ"/>
              </w:rPr>
              <w:t>3.2.1 Радионуклидті талдау жасау</w:t>
            </w:r>
            <w:r w:rsidR="0072779F">
              <w:rPr>
                <w:rFonts w:ascii="Times New Roman" w:hAnsi="Times New Roman"/>
                <w:sz w:val="28"/>
                <w:szCs w:val="28"/>
                <w:lang w:val="kk-KZ"/>
              </w:rPr>
              <w:t>.......................................................</w:t>
            </w:r>
          </w:p>
          <w:p w:rsidR="00E129C9" w:rsidRPr="00E129C9" w:rsidRDefault="00E129C9" w:rsidP="00E129C9">
            <w:pPr>
              <w:pStyle w:val="a4"/>
              <w:spacing w:line="240" w:lineRule="auto"/>
              <w:ind w:firstLine="0"/>
              <w:jc w:val="left"/>
              <w:rPr>
                <w:rFonts w:ascii="Times New Roman" w:hAnsi="Times New Roman" w:cs="Times New Roman"/>
                <w:szCs w:val="28"/>
                <w:lang w:val="kk-KZ"/>
              </w:rPr>
            </w:pPr>
            <w:r w:rsidRPr="00E129C9">
              <w:rPr>
                <w:rFonts w:ascii="Times New Roman" w:hAnsi="Times New Roman" w:cs="Times New Roman"/>
                <w:bCs/>
                <w:iCs/>
                <w:szCs w:val="28"/>
                <w:lang w:val="kk-KZ"/>
              </w:rPr>
              <w:t>3.2.2 Элементтік талдау жасау</w:t>
            </w:r>
            <w:r w:rsidR="0072779F">
              <w:rPr>
                <w:rFonts w:ascii="Times New Roman" w:hAnsi="Times New Roman" w:cs="Times New Roman"/>
                <w:bCs/>
                <w:iCs/>
                <w:szCs w:val="28"/>
                <w:lang w:val="kk-KZ"/>
              </w:rPr>
              <w:t>..................................................................</w:t>
            </w:r>
          </w:p>
        </w:tc>
        <w:tc>
          <w:tcPr>
            <w:tcW w:w="702" w:type="dxa"/>
            <w:hideMark/>
          </w:tcPr>
          <w:p w:rsidR="00E129C9" w:rsidRPr="00E129C9" w:rsidRDefault="00E129C9" w:rsidP="00E129C9">
            <w:pPr>
              <w:pStyle w:val="a4"/>
              <w:spacing w:line="240" w:lineRule="auto"/>
              <w:ind w:firstLine="0"/>
              <w:jc w:val="left"/>
              <w:rPr>
                <w:rFonts w:ascii="Times New Roman" w:hAnsi="Times New Roman" w:cs="Times New Roman"/>
                <w:szCs w:val="28"/>
                <w:lang w:val="en-US"/>
              </w:rPr>
            </w:pPr>
            <w:r w:rsidRPr="00E129C9">
              <w:rPr>
                <w:rFonts w:ascii="Times New Roman" w:hAnsi="Times New Roman" w:cs="Times New Roman"/>
                <w:szCs w:val="28"/>
                <w:lang w:val="kk-KZ"/>
              </w:rPr>
              <w:t>6</w:t>
            </w:r>
            <w:r w:rsidR="00DF74FF">
              <w:rPr>
                <w:rFonts w:ascii="Times New Roman" w:hAnsi="Times New Roman" w:cs="Times New Roman"/>
                <w:szCs w:val="28"/>
                <w:lang w:val="en-US"/>
              </w:rPr>
              <w:t>4</w:t>
            </w:r>
          </w:p>
          <w:p w:rsidR="00E129C9" w:rsidRPr="00E129C9" w:rsidRDefault="00E129C9" w:rsidP="00E129C9">
            <w:pPr>
              <w:pStyle w:val="a4"/>
              <w:spacing w:line="240" w:lineRule="auto"/>
              <w:ind w:firstLine="0"/>
              <w:jc w:val="left"/>
              <w:rPr>
                <w:rFonts w:ascii="Times New Roman" w:hAnsi="Times New Roman" w:cs="Times New Roman"/>
                <w:szCs w:val="28"/>
                <w:lang w:val="en-US"/>
              </w:rPr>
            </w:pPr>
            <w:r w:rsidRPr="00E129C9">
              <w:rPr>
                <w:rFonts w:ascii="Times New Roman" w:hAnsi="Times New Roman" w:cs="Times New Roman"/>
                <w:szCs w:val="28"/>
                <w:lang w:val="en-US"/>
              </w:rPr>
              <w:t>6</w:t>
            </w:r>
            <w:r w:rsidR="00DF74FF">
              <w:rPr>
                <w:rFonts w:ascii="Times New Roman" w:hAnsi="Times New Roman" w:cs="Times New Roman"/>
                <w:szCs w:val="28"/>
                <w:lang w:val="en-US"/>
              </w:rPr>
              <w:t>6</w:t>
            </w:r>
          </w:p>
          <w:p w:rsidR="00E129C9" w:rsidRPr="00E129C9" w:rsidRDefault="00E129C9" w:rsidP="00DF74FF">
            <w:pPr>
              <w:pStyle w:val="a4"/>
              <w:spacing w:line="240" w:lineRule="auto"/>
              <w:ind w:firstLine="0"/>
              <w:jc w:val="left"/>
              <w:rPr>
                <w:rFonts w:ascii="Times New Roman" w:hAnsi="Times New Roman" w:cs="Times New Roman"/>
                <w:szCs w:val="28"/>
                <w:lang w:val="en-US"/>
              </w:rPr>
            </w:pPr>
            <w:r w:rsidRPr="00E129C9">
              <w:rPr>
                <w:rFonts w:ascii="Times New Roman" w:hAnsi="Times New Roman" w:cs="Times New Roman"/>
                <w:szCs w:val="28"/>
                <w:lang w:val="en-US"/>
              </w:rPr>
              <w:t>6</w:t>
            </w:r>
            <w:r w:rsidR="00DF74FF">
              <w:rPr>
                <w:rFonts w:ascii="Times New Roman" w:hAnsi="Times New Roman" w:cs="Times New Roman"/>
                <w:szCs w:val="28"/>
                <w:lang w:val="en-US"/>
              </w:rPr>
              <w:t>7</w:t>
            </w:r>
          </w:p>
        </w:tc>
      </w:tr>
      <w:tr w:rsidR="00E129C9" w:rsidRPr="00AA79ED" w:rsidTr="00CA5860">
        <w:trPr>
          <w:trHeight w:val="532"/>
        </w:trPr>
        <w:tc>
          <w:tcPr>
            <w:tcW w:w="8721" w:type="dxa"/>
            <w:hideMark/>
          </w:tcPr>
          <w:p w:rsidR="00E129C9" w:rsidRPr="00E129C9" w:rsidRDefault="00E129C9" w:rsidP="00E129C9">
            <w:pPr>
              <w:pStyle w:val="a4"/>
              <w:spacing w:line="240" w:lineRule="auto"/>
              <w:ind w:firstLine="0"/>
              <w:jc w:val="left"/>
              <w:rPr>
                <w:rFonts w:ascii="Times New Roman" w:hAnsi="Times New Roman" w:cs="Times New Roman"/>
                <w:b/>
                <w:szCs w:val="28"/>
                <w:lang w:val="kk-KZ"/>
              </w:rPr>
            </w:pPr>
            <w:r w:rsidRPr="00E129C9">
              <w:rPr>
                <w:rFonts w:ascii="Times New Roman" w:hAnsi="Times New Roman" w:cs="Times New Roman"/>
                <w:b/>
                <w:szCs w:val="28"/>
                <w:lang w:val="kk-KZ"/>
              </w:rPr>
              <w:t>4 ГЕОАҚПАРАТТЫҚ ТЕХНОЛОГИЯЛАРДЫ ҚОЛДАНУ АРҚЫЛЫ РАДИОЭКОЛОГИЯЛЫҚ МОНИТОРИНГ</w:t>
            </w:r>
            <w:r w:rsidR="0072779F">
              <w:rPr>
                <w:rFonts w:ascii="Times New Roman" w:hAnsi="Times New Roman" w:cs="Times New Roman"/>
                <w:b/>
                <w:szCs w:val="28"/>
                <w:lang w:val="kk-KZ"/>
              </w:rPr>
              <w:t>...................</w:t>
            </w:r>
          </w:p>
        </w:tc>
        <w:tc>
          <w:tcPr>
            <w:tcW w:w="702" w:type="dxa"/>
            <w:hideMark/>
          </w:tcPr>
          <w:p w:rsidR="00E129C9" w:rsidRPr="00E129C9" w:rsidRDefault="00E129C9" w:rsidP="00E129C9">
            <w:pPr>
              <w:pStyle w:val="a4"/>
              <w:spacing w:line="240" w:lineRule="auto"/>
              <w:ind w:firstLine="0"/>
              <w:jc w:val="left"/>
              <w:rPr>
                <w:rFonts w:ascii="Times New Roman" w:hAnsi="Times New Roman" w:cs="Times New Roman"/>
                <w:szCs w:val="28"/>
                <w:lang w:val="kk-KZ"/>
              </w:rPr>
            </w:pPr>
          </w:p>
          <w:p w:rsidR="00E129C9" w:rsidRPr="00DF74FF" w:rsidRDefault="00E129C9" w:rsidP="00DF74FF">
            <w:pPr>
              <w:pStyle w:val="a4"/>
              <w:spacing w:line="240" w:lineRule="auto"/>
              <w:ind w:firstLine="0"/>
              <w:jc w:val="left"/>
              <w:rPr>
                <w:rFonts w:ascii="Times New Roman" w:hAnsi="Times New Roman" w:cs="Times New Roman"/>
                <w:szCs w:val="28"/>
                <w:lang w:val="en-US"/>
              </w:rPr>
            </w:pPr>
            <w:r w:rsidRPr="00E129C9">
              <w:rPr>
                <w:rFonts w:ascii="Times New Roman" w:hAnsi="Times New Roman" w:cs="Times New Roman"/>
                <w:szCs w:val="28"/>
                <w:lang w:val="kk-KZ"/>
              </w:rPr>
              <w:t>6</w:t>
            </w:r>
            <w:r w:rsidR="00DF74FF">
              <w:rPr>
                <w:rFonts w:ascii="Times New Roman" w:hAnsi="Times New Roman" w:cs="Times New Roman"/>
                <w:szCs w:val="28"/>
                <w:lang w:val="en-US"/>
              </w:rPr>
              <w:t>8</w:t>
            </w:r>
          </w:p>
        </w:tc>
      </w:tr>
      <w:tr w:rsidR="00E129C9" w:rsidRPr="00AA79ED" w:rsidTr="00CA5860">
        <w:trPr>
          <w:trHeight w:val="532"/>
        </w:trPr>
        <w:tc>
          <w:tcPr>
            <w:tcW w:w="8721" w:type="dxa"/>
            <w:hideMark/>
          </w:tcPr>
          <w:p w:rsidR="00E129C9" w:rsidRPr="00E129C9" w:rsidRDefault="00E129C9" w:rsidP="00E129C9">
            <w:pPr>
              <w:pStyle w:val="a4"/>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4.1 ГАЖ қолдану арқылы радиоэкологиялық мониторингтің құрылымдық сызбасын жасау</w:t>
            </w:r>
            <w:r w:rsidR="0072779F">
              <w:rPr>
                <w:rFonts w:ascii="Times New Roman" w:hAnsi="Times New Roman" w:cs="Times New Roman"/>
                <w:szCs w:val="28"/>
                <w:lang w:val="kk-KZ"/>
              </w:rPr>
              <w:t>...................................................................</w:t>
            </w:r>
          </w:p>
        </w:tc>
        <w:tc>
          <w:tcPr>
            <w:tcW w:w="702" w:type="dxa"/>
            <w:hideMark/>
          </w:tcPr>
          <w:p w:rsidR="00E129C9" w:rsidRPr="00E129C9" w:rsidRDefault="00E129C9" w:rsidP="00E129C9">
            <w:pPr>
              <w:pStyle w:val="a4"/>
              <w:spacing w:line="240" w:lineRule="auto"/>
              <w:ind w:firstLine="0"/>
              <w:jc w:val="left"/>
              <w:rPr>
                <w:rFonts w:ascii="Times New Roman" w:hAnsi="Times New Roman" w:cs="Times New Roman"/>
                <w:szCs w:val="28"/>
                <w:lang w:val="kk-KZ"/>
              </w:rPr>
            </w:pPr>
          </w:p>
          <w:p w:rsidR="00E129C9" w:rsidRPr="00DF74FF" w:rsidRDefault="00E129C9" w:rsidP="00DF74FF">
            <w:pPr>
              <w:pStyle w:val="a4"/>
              <w:spacing w:line="240" w:lineRule="auto"/>
              <w:ind w:firstLine="0"/>
              <w:jc w:val="left"/>
              <w:rPr>
                <w:rFonts w:ascii="Times New Roman" w:hAnsi="Times New Roman" w:cs="Times New Roman"/>
                <w:szCs w:val="28"/>
                <w:lang w:val="en-US"/>
              </w:rPr>
            </w:pPr>
            <w:r w:rsidRPr="00E129C9">
              <w:rPr>
                <w:rFonts w:ascii="Times New Roman" w:hAnsi="Times New Roman" w:cs="Times New Roman"/>
                <w:szCs w:val="28"/>
                <w:lang w:val="kk-KZ"/>
              </w:rPr>
              <w:t>7</w:t>
            </w:r>
            <w:r w:rsidR="00DF74FF">
              <w:rPr>
                <w:rFonts w:ascii="Times New Roman" w:hAnsi="Times New Roman" w:cs="Times New Roman"/>
                <w:szCs w:val="28"/>
                <w:lang w:val="en-US"/>
              </w:rPr>
              <w:t>3</w:t>
            </w:r>
          </w:p>
        </w:tc>
      </w:tr>
      <w:tr w:rsidR="00E129C9" w:rsidRPr="00AA79ED" w:rsidTr="00CA5860">
        <w:trPr>
          <w:trHeight w:val="532"/>
        </w:trPr>
        <w:tc>
          <w:tcPr>
            <w:tcW w:w="8721" w:type="dxa"/>
            <w:hideMark/>
          </w:tcPr>
          <w:p w:rsidR="00E129C9" w:rsidRPr="00E129C9" w:rsidRDefault="00E129C9" w:rsidP="00E129C9">
            <w:pPr>
              <w:pStyle w:val="a4"/>
              <w:tabs>
                <w:tab w:val="left" w:pos="1905"/>
              </w:tabs>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4.2 Радиоэкологиялық мониторинг міндеттерін іске асыру үшін бағдарламалық кешендерді пайдалану</w:t>
            </w:r>
            <w:r w:rsidR="0072779F">
              <w:rPr>
                <w:rFonts w:ascii="Times New Roman" w:hAnsi="Times New Roman" w:cs="Times New Roman"/>
                <w:szCs w:val="28"/>
                <w:lang w:val="kk-KZ"/>
              </w:rPr>
              <w:t>.....................................................</w:t>
            </w:r>
          </w:p>
        </w:tc>
        <w:tc>
          <w:tcPr>
            <w:tcW w:w="702" w:type="dxa"/>
            <w:hideMark/>
          </w:tcPr>
          <w:p w:rsidR="00E129C9" w:rsidRPr="00E129C9" w:rsidRDefault="00E129C9" w:rsidP="00E129C9">
            <w:pPr>
              <w:pStyle w:val="a4"/>
              <w:spacing w:line="240" w:lineRule="auto"/>
              <w:ind w:firstLine="0"/>
              <w:jc w:val="left"/>
              <w:rPr>
                <w:rFonts w:ascii="Times New Roman" w:hAnsi="Times New Roman" w:cs="Times New Roman"/>
                <w:szCs w:val="28"/>
                <w:lang w:val="kk-KZ"/>
              </w:rPr>
            </w:pPr>
          </w:p>
          <w:p w:rsidR="00E129C9" w:rsidRPr="00DF74FF" w:rsidRDefault="00E129C9" w:rsidP="00DF74FF">
            <w:pPr>
              <w:pStyle w:val="a4"/>
              <w:spacing w:line="240" w:lineRule="auto"/>
              <w:ind w:firstLine="0"/>
              <w:jc w:val="left"/>
              <w:rPr>
                <w:rFonts w:ascii="Times New Roman" w:hAnsi="Times New Roman" w:cs="Times New Roman"/>
                <w:szCs w:val="28"/>
                <w:lang w:val="en-US"/>
              </w:rPr>
            </w:pPr>
            <w:r w:rsidRPr="00E129C9">
              <w:rPr>
                <w:rFonts w:ascii="Times New Roman" w:hAnsi="Times New Roman" w:cs="Times New Roman"/>
                <w:szCs w:val="28"/>
                <w:lang w:val="kk-KZ"/>
              </w:rPr>
              <w:t>7</w:t>
            </w:r>
            <w:r w:rsidR="00DF74FF">
              <w:rPr>
                <w:rFonts w:ascii="Times New Roman" w:hAnsi="Times New Roman" w:cs="Times New Roman"/>
                <w:szCs w:val="28"/>
                <w:lang w:val="en-US"/>
              </w:rPr>
              <w:t>7</w:t>
            </w:r>
          </w:p>
        </w:tc>
      </w:tr>
      <w:tr w:rsidR="00E129C9" w:rsidRPr="00AA79ED" w:rsidTr="00CA5860">
        <w:trPr>
          <w:trHeight w:val="791"/>
        </w:trPr>
        <w:tc>
          <w:tcPr>
            <w:tcW w:w="8721" w:type="dxa"/>
            <w:hideMark/>
          </w:tcPr>
          <w:p w:rsidR="00E129C9" w:rsidRPr="00E129C9" w:rsidRDefault="00E129C9" w:rsidP="00E129C9">
            <w:pPr>
              <w:pStyle w:val="a4"/>
              <w:tabs>
                <w:tab w:val="left" w:pos="1755"/>
              </w:tabs>
              <w:spacing w:line="240" w:lineRule="auto"/>
              <w:ind w:firstLine="0"/>
              <w:jc w:val="left"/>
              <w:rPr>
                <w:rFonts w:ascii="Times New Roman" w:hAnsi="Times New Roman" w:cs="Times New Roman"/>
                <w:b/>
                <w:szCs w:val="28"/>
                <w:lang w:val="kk-KZ"/>
              </w:rPr>
            </w:pPr>
            <w:r w:rsidRPr="00E129C9">
              <w:rPr>
                <w:rFonts w:ascii="Times New Roman" w:hAnsi="Times New Roman" w:cs="Times New Roman"/>
                <w:b/>
                <w:bCs/>
                <w:szCs w:val="28"/>
                <w:lang w:val="kk-KZ"/>
              </w:rPr>
              <w:t>5 «АТЫМ КӨЛ» МАҢЫНДАҒЫ ТОПЫРАҚ ЖӘНЕ ӨСІМДІК ЖАБЫНЫНЫҢ ЛАСТАНУ ДЕҢГЕЙІН БАҒАЛАУ</w:t>
            </w:r>
            <w:r w:rsidR="0072779F">
              <w:rPr>
                <w:rFonts w:ascii="Times New Roman" w:hAnsi="Times New Roman" w:cs="Times New Roman"/>
                <w:b/>
                <w:bCs/>
                <w:szCs w:val="28"/>
                <w:lang w:val="kk-KZ"/>
              </w:rPr>
              <w:t>.......................</w:t>
            </w:r>
          </w:p>
        </w:tc>
        <w:tc>
          <w:tcPr>
            <w:tcW w:w="702" w:type="dxa"/>
            <w:hideMark/>
          </w:tcPr>
          <w:p w:rsidR="00E129C9" w:rsidRPr="00E129C9" w:rsidRDefault="00E129C9" w:rsidP="00E129C9">
            <w:pPr>
              <w:pStyle w:val="a4"/>
              <w:spacing w:line="240" w:lineRule="auto"/>
              <w:ind w:firstLine="0"/>
              <w:jc w:val="left"/>
              <w:rPr>
                <w:rFonts w:ascii="Times New Roman" w:hAnsi="Times New Roman" w:cs="Times New Roman"/>
                <w:szCs w:val="28"/>
                <w:lang w:val="kk-KZ"/>
              </w:rPr>
            </w:pPr>
          </w:p>
          <w:p w:rsidR="00E129C9" w:rsidRPr="00DF74FF" w:rsidRDefault="00E129C9" w:rsidP="00DF74FF">
            <w:pPr>
              <w:pStyle w:val="a4"/>
              <w:spacing w:line="240" w:lineRule="auto"/>
              <w:ind w:firstLine="0"/>
              <w:jc w:val="left"/>
              <w:rPr>
                <w:rFonts w:ascii="Times New Roman" w:hAnsi="Times New Roman" w:cs="Times New Roman"/>
                <w:szCs w:val="28"/>
                <w:lang w:val="en-US"/>
              </w:rPr>
            </w:pPr>
            <w:r w:rsidRPr="00E129C9">
              <w:rPr>
                <w:rFonts w:ascii="Times New Roman" w:hAnsi="Times New Roman" w:cs="Times New Roman"/>
                <w:szCs w:val="28"/>
                <w:lang w:val="kk-KZ"/>
              </w:rPr>
              <w:t>8</w:t>
            </w:r>
            <w:r w:rsidR="00DF74FF">
              <w:rPr>
                <w:rFonts w:ascii="Times New Roman" w:hAnsi="Times New Roman" w:cs="Times New Roman"/>
                <w:szCs w:val="28"/>
                <w:lang w:val="en-US"/>
              </w:rPr>
              <w:t>2</w:t>
            </w:r>
          </w:p>
        </w:tc>
      </w:tr>
      <w:tr w:rsidR="00E129C9" w:rsidRPr="00AA79ED" w:rsidTr="00CA5860">
        <w:trPr>
          <w:trHeight w:val="532"/>
        </w:trPr>
        <w:tc>
          <w:tcPr>
            <w:tcW w:w="8721" w:type="dxa"/>
            <w:hideMark/>
          </w:tcPr>
          <w:p w:rsidR="00E129C9" w:rsidRPr="00E129C9" w:rsidRDefault="00E129C9" w:rsidP="00E129C9">
            <w:pPr>
              <w:pStyle w:val="a4"/>
              <w:tabs>
                <w:tab w:val="left" w:pos="2955"/>
              </w:tabs>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5.1 «Атом көліне» іргелес жатқан аймақ топырағының ластануын сипаттау</w:t>
            </w:r>
            <w:r w:rsidR="0072779F">
              <w:rPr>
                <w:rFonts w:ascii="Times New Roman" w:hAnsi="Times New Roman" w:cs="Times New Roman"/>
                <w:szCs w:val="28"/>
                <w:lang w:val="kk-KZ"/>
              </w:rPr>
              <w:t>........................................................................................................</w:t>
            </w:r>
          </w:p>
        </w:tc>
        <w:tc>
          <w:tcPr>
            <w:tcW w:w="702" w:type="dxa"/>
            <w:hideMark/>
          </w:tcPr>
          <w:p w:rsidR="00E129C9" w:rsidRPr="00E129C9" w:rsidRDefault="00E129C9" w:rsidP="00E129C9">
            <w:pPr>
              <w:pStyle w:val="a4"/>
              <w:spacing w:line="240" w:lineRule="auto"/>
              <w:ind w:firstLine="0"/>
              <w:jc w:val="left"/>
              <w:rPr>
                <w:rFonts w:ascii="Times New Roman" w:hAnsi="Times New Roman" w:cs="Times New Roman"/>
                <w:szCs w:val="28"/>
                <w:lang w:val="kk-KZ"/>
              </w:rPr>
            </w:pPr>
          </w:p>
          <w:p w:rsidR="00E129C9" w:rsidRPr="00DF74FF" w:rsidRDefault="00E129C9" w:rsidP="00DF74FF">
            <w:pPr>
              <w:pStyle w:val="a4"/>
              <w:spacing w:line="240" w:lineRule="auto"/>
              <w:ind w:firstLine="0"/>
              <w:jc w:val="left"/>
              <w:rPr>
                <w:rFonts w:ascii="Times New Roman" w:hAnsi="Times New Roman" w:cs="Times New Roman"/>
                <w:szCs w:val="28"/>
                <w:lang w:val="en-US"/>
              </w:rPr>
            </w:pPr>
            <w:r w:rsidRPr="00E129C9">
              <w:rPr>
                <w:rFonts w:ascii="Times New Roman" w:hAnsi="Times New Roman" w:cs="Times New Roman"/>
                <w:szCs w:val="28"/>
                <w:lang w:val="kk-KZ"/>
              </w:rPr>
              <w:t>8</w:t>
            </w:r>
            <w:r w:rsidR="00DF74FF">
              <w:rPr>
                <w:rFonts w:ascii="Times New Roman" w:hAnsi="Times New Roman" w:cs="Times New Roman"/>
                <w:szCs w:val="28"/>
                <w:lang w:val="en-US"/>
              </w:rPr>
              <w:t>2</w:t>
            </w:r>
          </w:p>
        </w:tc>
      </w:tr>
      <w:tr w:rsidR="00E129C9" w:rsidRPr="00AA79ED" w:rsidTr="00CA5860">
        <w:trPr>
          <w:trHeight w:val="272"/>
        </w:trPr>
        <w:tc>
          <w:tcPr>
            <w:tcW w:w="8721" w:type="dxa"/>
            <w:hideMark/>
          </w:tcPr>
          <w:p w:rsidR="00E129C9" w:rsidRPr="00E129C9" w:rsidRDefault="00E129C9" w:rsidP="00E129C9">
            <w:pPr>
              <w:pStyle w:val="a4"/>
              <w:tabs>
                <w:tab w:val="left" w:pos="1470"/>
              </w:tabs>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5.2 Топырақтағы радионуклидтердің тігінен жылжуын көрсету</w:t>
            </w:r>
            <w:r w:rsidR="0072779F">
              <w:rPr>
                <w:rFonts w:ascii="Times New Roman" w:hAnsi="Times New Roman" w:cs="Times New Roman"/>
                <w:szCs w:val="28"/>
                <w:lang w:val="kk-KZ"/>
              </w:rPr>
              <w:t>...........</w:t>
            </w:r>
          </w:p>
        </w:tc>
        <w:tc>
          <w:tcPr>
            <w:tcW w:w="702" w:type="dxa"/>
            <w:hideMark/>
          </w:tcPr>
          <w:p w:rsidR="00E129C9" w:rsidRPr="00DF74FF" w:rsidRDefault="00E129C9" w:rsidP="00DF74FF">
            <w:pPr>
              <w:pStyle w:val="a4"/>
              <w:spacing w:line="240" w:lineRule="auto"/>
              <w:ind w:firstLine="0"/>
              <w:jc w:val="left"/>
              <w:rPr>
                <w:rFonts w:ascii="Times New Roman" w:hAnsi="Times New Roman" w:cs="Times New Roman"/>
                <w:szCs w:val="28"/>
                <w:lang w:val="en-US"/>
              </w:rPr>
            </w:pPr>
            <w:r w:rsidRPr="00E129C9">
              <w:rPr>
                <w:rFonts w:ascii="Times New Roman" w:hAnsi="Times New Roman" w:cs="Times New Roman"/>
                <w:szCs w:val="28"/>
                <w:lang w:val="kk-KZ"/>
              </w:rPr>
              <w:t>9</w:t>
            </w:r>
            <w:r w:rsidR="00DF74FF">
              <w:rPr>
                <w:rFonts w:ascii="Times New Roman" w:hAnsi="Times New Roman" w:cs="Times New Roman"/>
                <w:szCs w:val="28"/>
                <w:lang w:val="en-US"/>
              </w:rPr>
              <w:t>6</w:t>
            </w:r>
          </w:p>
        </w:tc>
      </w:tr>
      <w:tr w:rsidR="00E129C9" w:rsidRPr="00AA79ED" w:rsidTr="00CA5860">
        <w:trPr>
          <w:trHeight w:val="119"/>
        </w:trPr>
        <w:tc>
          <w:tcPr>
            <w:tcW w:w="8721" w:type="dxa"/>
            <w:hideMark/>
          </w:tcPr>
          <w:p w:rsidR="00E129C9" w:rsidRPr="00E129C9" w:rsidRDefault="00E129C9" w:rsidP="0072779F">
            <w:pPr>
              <w:pStyle w:val="a4"/>
              <w:tabs>
                <w:tab w:val="left" w:pos="2355"/>
              </w:tabs>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5.3 «Атом көл» маңындағы өсімдік жабынының ластануын сипаттау</w:t>
            </w:r>
            <w:r w:rsidRPr="00E129C9">
              <w:rPr>
                <w:rFonts w:ascii="Times New Roman" w:hAnsi="Times New Roman" w:cs="Times New Roman"/>
                <w:iCs/>
                <w:szCs w:val="28"/>
                <w:lang w:val="kk-KZ"/>
              </w:rPr>
              <w:t xml:space="preserve"> </w:t>
            </w:r>
          </w:p>
        </w:tc>
        <w:tc>
          <w:tcPr>
            <w:tcW w:w="702" w:type="dxa"/>
            <w:hideMark/>
          </w:tcPr>
          <w:p w:rsidR="00E129C9" w:rsidRPr="0072779F" w:rsidRDefault="00E129C9" w:rsidP="00DF74FF">
            <w:pPr>
              <w:pStyle w:val="a4"/>
              <w:spacing w:line="240" w:lineRule="auto"/>
              <w:ind w:firstLine="0"/>
              <w:jc w:val="left"/>
              <w:rPr>
                <w:rFonts w:ascii="Times New Roman" w:hAnsi="Times New Roman" w:cs="Times New Roman"/>
                <w:szCs w:val="28"/>
              </w:rPr>
            </w:pPr>
            <w:r w:rsidRPr="00E129C9">
              <w:rPr>
                <w:rFonts w:ascii="Times New Roman" w:hAnsi="Times New Roman" w:cs="Times New Roman"/>
                <w:szCs w:val="28"/>
                <w:lang w:val="kk-KZ"/>
              </w:rPr>
              <w:t>9</w:t>
            </w:r>
            <w:r w:rsidR="00DF74FF" w:rsidRPr="0072779F">
              <w:rPr>
                <w:rFonts w:ascii="Times New Roman" w:hAnsi="Times New Roman" w:cs="Times New Roman"/>
                <w:szCs w:val="28"/>
              </w:rPr>
              <w:t>9</w:t>
            </w:r>
          </w:p>
        </w:tc>
      </w:tr>
      <w:tr w:rsidR="00E129C9" w:rsidRPr="00AA79ED" w:rsidTr="00CA5860">
        <w:trPr>
          <w:trHeight w:val="341"/>
        </w:trPr>
        <w:tc>
          <w:tcPr>
            <w:tcW w:w="8721" w:type="dxa"/>
            <w:hideMark/>
          </w:tcPr>
          <w:p w:rsidR="00E129C9" w:rsidRPr="00E129C9" w:rsidRDefault="00E129C9" w:rsidP="00E129C9">
            <w:pPr>
              <w:pStyle w:val="a4"/>
              <w:tabs>
                <w:tab w:val="left" w:pos="795"/>
              </w:tabs>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 xml:space="preserve">5.4 «Атом көл» маңындағы </w:t>
            </w:r>
            <w:r w:rsidRPr="00E129C9">
              <w:rPr>
                <w:rFonts w:ascii="Times New Roman" w:hAnsi="Times New Roman" w:cs="Times New Roman"/>
                <w:iCs/>
                <w:szCs w:val="28"/>
                <w:lang w:val="kk-KZ"/>
              </w:rPr>
              <w:t xml:space="preserve">өсімдіктердің элементтік құрамының </w:t>
            </w:r>
            <w:r w:rsidRPr="00E129C9">
              <w:rPr>
                <w:rFonts w:ascii="Times New Roman" w:hAnsi="Times New Roman" w:cs="Times New Roman"/>
                <w:iCs/>
                <w:szCs w:val="28"/>
                <w:lang w:val="kk-KZ"/>
              </w:rPr>
              <w:lastRenderedPageBreak/>
              <w:t>таралу ерекшеліктерін сараптау</w:t>
            </w:r>
            <w:r w:rsidR="0072779F">
              <w:rPr>
                <w:rFonts w:ascii="Times New Roman" w:hAnsi="Times New Roman" w:cs="Times New Roman"/>
                <w:iCs/>
                <w:szCs w:val="28"/>
                <w:lang w:val="kk-KZ"/>
              </w:rPr>
              <w:t>................................................................</w:t>
            </w:r>
          </w:p>
        </w:tc>
        <w:tc>
          <w:tcPr>
            <w:tcW w:w="702" w:type="dxa"/>
          </w:tcPr>
          <w:p w:rsidR="00E129C9" w:rsidRPr="00E129C9" w:rsidRDefault="00E129C9" w:rsidP="00E129C9">
            <w:pPr>
              <w:pStyle w:val="a4"/>
              <w:spacing w:line="240" w:lineRule="auto"/>
              <w:ind w:firstLine="0"/>
              <w:jc w:val="left"/>
              <w:rPr>
                <w:rFonts w:ascii="Times New Roman" w:hAnsi="Times New Roman" w:cs="Times New Roman"/>
                <w:szCs w:val="28"/>
                <w:lang w:val="kk-KZ"/>
              </w:rPr>
            </w:pPr>
          </w:p>
          <w:p w:rsidR="00E129C9" w:rsidRPr="0072779F" w:rsidRDefault="00E129C9" w:rsidP="00E129C9">
            <w:pPr>
              <w:pStyle w:val="a4"/>
              <w:spacing w:line="240" w:lineRule="auto"/>
              <w:ind w:firstLine="0"/>
              <w:jc w:val="left"/>
              <w:rPr>
                <w:rFonts w:ascii="Times New Roman" w:hAnsi="Times New Roman" w:cs="Times New Roman"/>
                <w:szCs w:val="28"/>
              </w:rPr>
            </w:pPr>
            <w:r w:rsidRPr="00E129C9">
              <w:rPr>
                <w:rFonts w:ascii="Times New Roman" w:hAnsi="Times New Roman" w:cs="Times New Roman"/>
                <w:szCs w:val="28"/>
                <w:lang w:val="kk-KZ"/>
              </w:rPr>
              <w:lastRenderedPageBreak/>
              <w:t>10</w:t>
            </w:r>
            <w:r w:rsidR="00DF74FF" w:rsidRPr="0072779F">
              <w:rPr>
                <w:rFonts w:ascii="Times New Roman" w:hAnsi="Times New Roman" w:cs="Times New Roman"/>
                <w:szCs w:val="28"/>
              </w:rPr>
              <w:t>6</w:t>
            </w:r>
          </w:p>
          <w:p w:rsidR="00E129C9" w:rsidRPr="00E129C9" w:rsidRDefault="00E129C9" w:rsidP="00E129C9">
            <w:pPr>
              <w:pStyle w:val="a4"/>
              <w:spacing w:line="240" w:lineRule="auto"/>
              <w:ind w:firstLine="0"/>
              <w:jc w:val="left"/>
              <w:rPr>
                <w:rFonts w:ascii="Times New Roman" w:hAnsi="Times New Roman" w:cs="Times New Roman"/>
                <w:szCs w:val="28"/>
                <w:lang w:val="kk-KZ"/>
              </w:rPr>
            </w:pPr>
          </w:p>
        </w:tc>
      </w:tr>
      <w:tr w:rsidR="00E129C9" w:rsidRPr="00AA79ED" w:rsidTr="00CA5860">
        <w:trPr>
          <w:trHeight w:val="119"/>
        </w:trPr>
        <w:tc>
          <w:tcPr>
            <w:tcW w:w="8721" w:type="dxa"/>
            <w:hideMark/>
          </w:tcPr>
          <w:p w:rsidR="00E129C9" w:rsidRPr="00E129C9" w:rsidRDefault="00E129C9" w:rsidP="00E129C9">
            <w:pPr>
              <w:pStyle w:val="a4"/>
              <w:tabs>
                <w:tab w:val="left" w:pos="795"/>
              </w:tabs>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lastRenderedPageBreak/>
              <w:t xml:space="preserve">5.5 Топырақ-өсімдік жүйесіндегі радионуклидтердің тасымалдануын сараптау </w:t>
            </w:r>
            <w:r w:rsidR="0072779F">
              <w:rPr>
                <w:rFonts w:ascii="Times New Roman" w:hAnsi="Times New Roman" w:cs="Times New Roman"/>
                <w:szCs w:val="28"/>
                <w:lang w:val="kk-KZ"/>
              </w:rPr>
              <w:t>.......................................................................................................</w:t>
            </w:r>
            <w:r w:rsidRPr="00E129C9">
              <w:rPr>
                <w:rFonts w:ascii="Times New Roman" w:hAnsi="Times New Roman" w:cs="Times New Roman"/>
                <w:szCs w:val="28"/>
                <w:lang w:val="kk-KZ"/>
              </w:rPr>
              <w:t xml:space="preserve">           </w:t>
            </w:r>
          </w:p>
        </w:tc>
        <w:tc>
          <w:tcPr>
            <w:tcW w:w="702" w:type="dxa"/>
            <w:hideMark/>
          </w:tcPr>
          <w:p w:rsidR="0072779F" w:rsidRDefault="0072779F" w:rsidP="00DF74FF">
            <w:pPr>
              <w:pStyle w:val="a4"/>
              <w:spacing w:line="240" w:lineRule="auto"/>
              <w:ind w:firstLine="0"/>
              <w:jc w:val="left"/>
              <w:rPr>
                <w:rFonts w:ascii="Times New Roman" w:hAnsi="Times New Roman" w:cs="Times New Roman"/>
                <w:szCs w:val="28"/>
                <w:lang w:val="kk-KZ"/>
              </w:rPr>
            </w:pPr>
          </w:p>
          <w:p w:rsidR="00E129C9" w:rsidRPr="00DF74FF" w:rsidRDefault="00E129C9" w:rsidP="00DF74FF">
            <w:pPr>
              <w:pStyle w:val="a4"/>
              <w:spacing w:line="240" w:lineRule="auto"/>
              <w:ind w:firstLine="0"/>
              <w:jc w:val="left"/>
              <w:rPr>
                <w:rFonts w:ascii="Times New Roman" w:hAnsi="Times New Roman" w:cs="Times New Roman"/>
                <w:szCs w:val="28"/>
                <w:lang w:val="en-US"/>
              </w:rPr>
            </w:pPr>
            <w:r w:rsidRPr="00E129C9">
              <w:rPr>
                <w:rFonts w:ascii="Times New Roman" w:hAnsi="Times New Roman" w:cs="Times New Roman"/>
                <w:szCs w:val="28"/>
                <w:lang w:val="kk-KZ"/>
              </w:rPr>
              <w:t>11</w:t>
            </w:r>
            <w:r w:rsidR="00DF74FF">
              <w:rPr>
                <w:rFonts w:ascii="Times New Roman" w:hAnsi="Times New Roman" w:cs="Times New Roman"/>
                <w:szCs w:val="28"/>
                <w:lang w:val="en-US"/>
              </w:rPr>
              <w:t>1</w:t>
            </w:r>
          </w:p>
        </w:tc>
      </w:tr>
      <w:tr w:rsidR="00E129C9" w:rsidRPr="00AA79ED" w:rsidTr="00CA5860">
        <w:trPr>
          <w:trHeight w:val="119"/>
        </w:trPr>
        <w:tc>
          <w:tcPr>
            <w:tcW w:w="8721" w:type="dxa"/>
            <w:hideMark/>
          </w:tcPr>
          <w:p w:rsidR="00E129C9" w:rsidRPr="00E129C9" w:rsidRDefault="00E129C9" w:rsidP="00E129C9">
            <w:pPr>
              <w:pStyle w:val="a4"/>
              <w:tabs>
                <w:tab w:val="left" w:pos="1260"/>
              </w:tabs>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ҚОРЫТЫНДЫ</w:t>
            </w:r>
            <w:r w:rsidR="0072779F">
              <w:rPr>
                <w:rFonts w:ascii="Times New Roman" w:hAnsi="Times New Roman" w:cs="Times New Roman"/>
                <w:szCs w:val="28"/>
                <w:lang w:val="kk-KZ"/>
              </w:rPr>
              <w:t>............................................................................................</w:t>
            </w:r>
          </w:p>
        </w:tc>
        <w:tc>
          <w:tcPr>
            <w:tcW w:w="702" w:type="dxa"/>
            <w:hideMark/>
          </w:tcPr>
          <w:p w:rsidR="00E129C9" w:rsidRPr="00DF74FF" w:rsidRDefault="00E129C9" w:rsidP="00DF74FF">
            <w:pPr>
              <w:pStyle w:val="a4"/>
              <w:spacing w:line="240" w:lineRule="auto"/>
              <w:ind w:firstLine="0"/>
              <w:jc w:val="left"/>
              <w:rPr>
                <w:rFonts w:ascii="Times New Roman" w:hAnsi="Times New Roman" w:cs="Times New Roman"/>
                <w:szCs w:val="28"/>
                <w:lang w:val="en-US"/>
              </w:rPr>
            </w:pPr>
            <w:r w:rsidRPr="00E129C9">
              <w:rPr>
                <w:rFonts w:ascii="Times New Roman" w:hAnsi="Times New Roman" w:cs="Times New Roman"/>
                <w:szCs w:val="28"/>
                <w:lang w:val="kk-KZ"/>
              </w:rPr>
              <w:t>11</w:t>
            </w:r>
            <w:r w:rsidR="00DF74FF">
              <w:rPr>
                <w:rFonts w:ascii="Times New Roman" w:hAnsi="Times New Roman" w:cs="Times New Roman"/>
                <w:szCs w:val="28"/>
                <w:lang w:val="en-US"/>
              </w:rPr>
              <w:t>5</w:t>
            </w:r>
          </w:p>
        </w:tc>
      </w:tr>
      <w:tr w:rsidR="00E129C9" w:rsidRPr="00AA79ED" w:rsidTr="00CA5860">
        <w:trPr>
          <w:trHeight w:val="119"/>
        </w:trPr>
        <w:tc>
          <w:tcPr>
            <w:tcW w:w="8721" w:type="dxa"/>
            <w:hideMark/>
          </w:tcPr>
          <w:p w:rsidR="00E129C9" w:rsidRPr="00E129C9" w:rsidRDefault="00E129C9" w:rsidP="0072779F">
            <w:pPr>
              <w:pStyle w:val="a4"/>
              <w:tabs>
                <w:tab w:val="left" w:pos="2700"/>
              </w:tabs>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ҚОЛДАНЫЛҒАН ӘДЕБИЕТТЕР ТІЗІМІ</w:t>
            </w:r>
            <w:r w:rsidR="0072779F">
              <w:rPr>
                <w:rFonts w:ascii="Times New Roman" w:hAnsi="Times New Roman" w:cs="Times New Roman"/>
                <w:szCs w:val="28"/>
                <w:lang w:val="kk-KZ"/>
              </w:rPr>
              <w:t>................................................</w:t>
            </w:r>
          </w:p>
        </w:tc>
        <w:tc>
          <w:tcPr>
            <w:tcW w:w="702" w:type="dxa"/>
            <w:hideMark/>
          </w:tcPr>
          <w:p w:rsidR="00E129C9" w:rsidRPr="00DF74FF" w:rsidRDefault="00E129C9" w:rsidP="00DF74FF">
            <w:pPr>
              <w:pStyle w:val="a4"/>
              <w:spacing w:line="240" w:lineRule="auto"/>
              <w:ind w:firstLine="0"/>
              <w:jc w:val="left"/>
              <w:rPr>
                <w:rFonts w:ascii="Times New Roman" w:hAnsi="Times New Roman" w:cs="Times New Roman"/>
                <w:szCs w:val="28"/>
                <w:lang w:val="en-US"/>
              </w:rPr>
            </w:pPr>
            <w:r w:rsidRPr="00E129C9">
              <w:rPr>
                <w:rFonts w:ascii="Times New Roman" w:hAnsi="Times New Roman" w:cs="Times New Roman"/>
                <w:szCs w:val="28"/>
                <w:lang w:val="kk-KZ"/>
              </w:rPr>
              <w:t>11</w:t>
            </w:r>
            <w:r w:rsidR="00DF74FF">
              <w:rPr>
                <w:rFonts w:ascii="Times New Roman" w:hAnsi="Times New Roman" w:cs="Times New Roman"/>
                <w:szCs w:val="28"/>
                <w:lang w:val="en-US"/>
              </w:rPr>
              <w:t>7</w:t>
            </w:r>
          </w:p>
        </w:tc>
      </w:tr>
      <w:tr w:rsidR="00E129C9" w:rsidRPr="00AA79ED" w:rsidTr="00CA5860">
        <w:trPr>
          <w:trHeight w:val="119"/>
        </w:trPr>
        <w:tc>
          <w:tcPr>
            <w:tcW w:w="8721" w:type="dxa"/>
            <w:hideMark/>
          </w:tcPr>
          <w:p w:rsidR="00E129C9" w:rsidRDefault="00E129C9" w:rsidP="0072779F">
            <w:pPr>
              <w:pStyle w:val="a4"/>
              <w:tabs>
                <w:tab w:val="left" w:pos="1650"/>
              </w:tabs>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ҚОСЫМША А</w:t>
            </w:r>
            <w:r w:rsidR="00267F25">
              <w:rPr>
                <w:rFonts w:ascii="Times New Roman" w:hAnsi="Times New Roman" w:cs="Times New Roman"/>
                <w:szCs w:val="28"/>
                <w:lang w:val="kk-KZ"/>
              </w:rPr>
              <w:t xml:space="preserve"> – </w:t>
            </w:r>
            <w:r w:rsidR="0072779F">
              <w:rPr>
                <w:rFonts w:ascii="Times New Roman" w:hAnsi="Times New Roman" w:cs="Times New Roman"/>
                <w:szCs w:val="28"/>
                <w:lang w:val="kk-KZ"/>
              </w:rPr>
              <w:t>Матрицалық кесте.........................................................</w:t>
            </w:r>
          </w:p>
          <w:p w:rsidR="0072779F" w:rsidRPr="00795E4A" w:rsidRDefault="0072779F" w:rsidP="0072779F">
            <w:pPr>
              <w:pStyle w:val="a4"/>
              <w:tabs>
                <w:tab w:val="left" w:pos="1650"/>
              </w:tabs>
              <w:spacing w:line="240" w:lineRule="auto"/>
              <w:ind w:firstLine="0"/>
              <w:jc w:val="left"/>
              <w:rPr>
                <w:rFonts w:ascii="Times New Roman" w:hAnsi="Times New Roman" w:cs="Times New Roman"/>
                <w:szCs w:val="28"/>
                <w:lang w:val="tr-TR"/>
              </w:rPr>
            </w:pPr>
            <w:r w:rsidRPr="00E129C9">
              <w:rPr>
                <w:rFonts w:ascii="Times New Roman" w:hAnsi="Times New Roman" w:cs="Times New Roman"/>
                <w:szCs w:val="28"/>
                <w:lang w:val="kk-KZ"/>
              </w:rPr>
              <w:t xml:space="preserve">ҚОСЫМША </w:t>
            </w:r>
            <w:r w:rsidR="00795E4A">
              <w:rPr>
                <w:rFonts w:ascii="Times New Roman" w:hAnsi="Times New Roman" w:cs="Times New Roman"/>
                <w:szCs w:val="28"/>
                <w:lang w:val="kk-KZ"/>
              </w:rPr>
              <w:t>Б</w:t>
            </w:r>
            <w:r>
              <w:rPr>
                <w:rFonts w:ascii="Times New Roman" w:hAnsi="Times New Roman" w:cs="Times New Roman"/>
                <w:szCs w:val="28"/>
                <w:lang w:val="kk-KZ"/>
              </w:rPr>
              <w:t xml:space="preserve"> – Матрицалық кесте</w:t>
            </w:r>
            <w:r w:rsidR="00795E4A">
              <w:rPr>
                <w:rFonts w:ascii="Times New Roman" w:hAnsi="Times New Roman" w:cs="Times New Roman"/>
                <w:szCs w:val="28"/>
                <w:lang w:val="kk-KZ"/>
              </w:rPr>
              <w:t>.........................................................</w:t>
            </w:r>
          </w:p>
          <w:p w:rsidR="0072779F" w:rsidRDefault="0072779F" w:rsidP="0072779F">
            <w:pPr>
              <w:pStyle w:val="a4"/>
              <w:tabs>
                <w:tab w:val="left" w:pos="1650"/>
              </w:tabs>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 xml:space="preserve">ҚОСЫМША </w:t>
            </w:r>
            <w:r w:rsidR="00795E4A">
              <w:rPr>
                <w:rFonts w:ascii="Times New Roman" w:hAnsi="Times New Roman" w:cs="Times New Roman"/>
                <w:szCs w:val="28"/>
                <w:lang w:val="kk-KZ"/>
              </w:rPr>
              <w:t>В</w:t>
            </w:r>
            <w:r>
              <w:rPr>
                <w:rFonts w:ascii="Times New Roman" w:hAnsi="Times New Roman" w:cs="Times New Roman"/>
                <w:szCs w:val="28"/>
                <w:lang w:val="kk-KZ"/>
              </w:rPr>
              <w:t xml:space="preserve"> – Матрицалық кесте</w:t>
            </w:r>
            <w:r w:rsidR="00795E4A">
              <w:rPr>
                <w:rFonts w:ascii="Times New Roman" w:hAnsi="Times New Roman" w:cs="Times New Roman"/>
                <w:szCs w:val="28"/>
                <w:lang w:val="kk-KZ"/>
              </w:rPr>
              <w:t>.........................................................</w:t>
            </w:r>
          </w:p>
          <w:p w:rsidR="0072779F" w:rsidRDefault="0072779F" w:rsidP="0072779F">
            <w:pPr>
              <w:pStyle w:val="a4"/>
              <w:tabs>
                <w:tab w:val="left" w:pos="1650"/>
              </w:tabs>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 xml:space="preserve">ҚОСЫМША </w:t>
            </w:r>
            <w:r w:rsidR="00795E4A">
              <w:rPr>
                <w:rFonts w:ascii="Times New Roman" w:hAnsi="Times New Roman" w:cs="Times New Roman"/>
                <w:szCs w:val="28"/>
                <w:lang w:val="kk-KZ"/>
              </w:rPr>
              <w:t>Г</w:t>
            </w:r>
            <w:r>
              <w:rPr>
                <w:rFonts w:ascii="Times New Roman" w:hAnsi="Times New Roman" w:cs="Times New Roman"/>
                <w:szCs w:val="28"/>
                <w:lang w:val="kk-KZ"/>
              </w:rPr>
              <w:t xml:space="preserve"> – </w:t>
            </w:r>
            <w:r w:rsidR="00795E4A">
              <w:rPr>
                <w:rFonts w:ascii="Times New Roman" w:hAnsi="Times New Roman" w:cs="Times New Roman"/>
                <w:szCs w:val="28"/>
                <w:lang w:val="kk-KZ"/>
              </w:rPr>
              <w:t>Сынақ хаттамасы...........................................................</w:t>
            </w:r>
          </w:p>
          <w:p w:rsidR="0072779F" w:rsidRDefault="0072779F" w:rsidP="0072779F">
            <w:pPr>
              <w:pStyle w:val="a4"/>
              <w:tabs>
                <w:tab w:val="left" w:pos="1650"/>
              </w:tabs>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 xml:space="preserve">ҚОСЫМША </w:t>
            </w:r>
            <w:r w:rsidR="00795E4A">
              <w:rPr>
                <w:rFonts w:ascii="Times New Roman" w:hAnsi="Times New Roman" w:cs="Times New Roman"/>
                <w:szCs w:val="28"/>
                <w:lang w:val="kk-KZ"/>
              </w:rPr>
              <w:t>Д</w:t>
            </w:r>
            <w:r>
              <w:rPr>
                <w:rFonts w:ascii="Times New Roman" w:hAnsi="Times New Roman" w:cs="Times New Roman"/>
                <w:szCs w:val="28"/>
                <w:lang w:val="kk-KZ"/>
              </w:rPr>
              <w:t xml:space="preserve"> – </w:t>
            </w:r>
            <w:r w:rsidR="00795E4A">
              <w:rPr>
                <w:rFonts w:ascii="Times New Roman" w:hAnsi="Times New Roman" w:cs="Times New Roman"/>
                <w:szCs w:val="28"/>
                <w:lang w:val="kk-KZ"/>
              </w:rPr>
              <w:t>Сынақ хаттамасы</w:t>
            </w:r>
            <w:r w:rsidR="00CA5860">
              <w:rPr>
                <w:rFonts w:ascii="Times New Roman" w:hAnsi="Times New Roman" w:cs="Times New Roman"/>
                <w:szCs w:val="28"/>
                <w:lang w:val="kk-KZ"/>
              </w:rPr>
              <w:t>...........................................................</w:t>
            </w:r>
          </w:p>
          <w:p w:rsidR="0072779F" w:rsidRPr="00E129C9" w:rsidRDefault="0072779F" w:rsidP="008A06E3">
            <w:pPr>
              <w:pStyle w:val="a4"/>
              <w:tabs>
                <w:tab w:val="left" w:pos="1650"/>
              </w:tabs>
              <w:spacing w:line="240" w:lineRule="auto"/>
              <w:ind w:firstLine="0"/>
              <w:jc w:val="left"/>
              <w:rPr>
                <w:rFonts w:ascii="Times New Roman" w:hAnsi="Times New Roman" w:cs="Times New Roman"/>
                <w:szCs w:val="28"/>
                <w:lang w:val="kk-KZ"/>
              </w:rPr>
            </w:pPr>
            <w:r w:rsidRPr="00E129C9">
              <w:rPr>
                <w:rFonts w:ascii="Times New Roman" w:hAnsi="Times New Roman" w:cs="Times New Roman"/>
                <w:szCs w:val="28"/>
                <w:lang w:val="kk-KZ"/>
              </w:rPr>
              <w:t xml:space="preserve">ҚОСЫМША </w:t>
            </w:r>
            <w:r w:rsidR="00795E4A">
              <w:rPr>
                <w:rFonts w:ascii="Times New Roman" w:hAnsi="Times New Roman" w:cs="Times New Roman"/>
                <w:szCs w:val="28"/>
                <w:lang w:val="kk-KZ"/>
              </w:rPr>
              <w:t>Е</w:t>
            </w:r>
            <w:r>
              <w:rPr>
                <w:rFonts w:ascii="Times New Roman" w:hAnsi="Times New Roman" w:cs="Times New Roman"/>
                <w:szCs w:val="28"/>
                <w:lang w:val="kk-KZ"/>
              </w:rPr>
              <w:t xml:space="preserve"> – </w:t>
            </w:r>
            <w:r w:rsidR="00795E4A">
              <w:rPr>
                <w:rFonts w:ascii="Times New Roman" w:hAnsi="Times New Roman" w:cs="Times New Roman"/>
                <w:szCs w:val="28"/>
                <w:lang w:val="kk-KZ"/>
              </w:rPr>
              <w:t>Сынақ хаттам</w:t>
            </w:r>
            <w:r w:rsidR="008A06E3">
              <w:rPr>
                <w:rFonts w:ascii="Times New Roman" w:hAnsi="Times New Roman" w:cs="Times New Roman"/>
                <w:szCs w:val="28"/>
                <w:lang w:val="kk-KZ"/>
              </w:rPr>
              <w:t>а</w:t>
            </w:r>
            <w:r w:rsidR="00795E4A">
              <w:rPr>
                <w:rFonts w:ascii="Times New Roman" w:hAnsi="Times New Roman" w:cs="Times New Roman"/>
                <w:szCs w:val="28"/>
                <w:lang w:val="kk-KZ"/>
              </w:rPr>
              <w:t>сының жалғасы</w:t>
            </w:r>
            <w:r w:rsidR="00CA5860">
              <w:rPr>
                <w:rFonts w:ascii="Times New Roman" w:hAnsi="Times New Roman" w:cs="Times New Roman"/>
                <w:szCs w:val="28"/>
                <w:lang w:val="kk-KZ"/>
              </w:rPr>
              <w:t>.....................................</w:t>
            </w:r>
          </w:p>
        </w:tc>
        <w:tc>
          <w:tcPr>
            <w:tcW w:w="702" w:type="dxa"/>
            <w:hideMark/>
          </w:tcPr>
          <w:p w:rsidR="00E129C9" w:rsidRDefault="00E129C9" w:rsidP="00DF74FF">
            <w:pPr>
              <w:pStyle w:val="a4"/>
              <w:spacing w:line="240" w:lineRule="auto"/>
              <w:ind w:firstLine="0"/>
              <w:jc w:val="left"/>
              <w:rPr>
                <w:rFonts w:ascii="Times New Roman" w:hAnsi="Times New Roman" w:cs="Times New Roman"/>
                <w:szCs w:val="28"/>
              </w:rPr>
            </w:pPr>
            <w:r w:rsidRPr="00E129C9">
              <w:rPr>
                <w:rFonts w:ascii="Times New Roman" w:hAnsi="Times New Roman" w:cs="Times New Roman"/>
                <w:szCs w:val="28"/>
                <w:lang w:val="kk-KZ"/>
              </w:rPr>
              <w:t>13</w:t>
            </w:r>
            <w:r w:rsidR="00DF74FF">
              <w:rPr>
                <w:rFonts w:ascii="Times New Roman" w:hAnsi="Times New Roman" w:cs="Times New Roman"/>
                <w:szCs w:val="28"/>
                <w:lang w:val="en-US"/>
              </w:rPr>
              <w:t>3</w:t>
            </w:r>
          </w:p>
          <w:p w:rsidR="00795E4A" w:rsidRDefault="00795E4A" w:rsidP="00DF74FF">
            <w:pPr>
              <w:pStyle w:val="a4"/>
              <w:spacing w:line="240" w:lineRule="auto"/>
              <w:ind w:firstLine="0"/>
              <w:jc w:val="left"/>
              <w:rPr>
                <w:rFonts w:ascii="Times New Roman" w:hAnsi="Times New Roman" w:cs="Times New Roman"/>
                <w:szCs w:val="28"/>
              </w:rPr>
            </w:pPr>
            <w:r>
              <w:rPr>
                <w:rFonts w:ascii="Times New Roman" w:hAnsi="Times New Roman" w:cs="Times New Roman"/>
                <w:szCs w:val="28"/>
              </w:rPr>
              <w:t>134</w:t>
            </w:r>
          </w:p>
          <w:p w:rsidR="00795E4A" w:rsidRDefault="00795E4A" w:rsidP="00DF74FF">
            <w:pPr>
              <w:pStyle w:val="a4"/>
              <w:spacing w:line="240" w:lineRule="auto"/>
              <w:ind w:firstLine="0"/>
              <w:jc w:val="left"/>
              <w:rPr>
                <w:rFonts w:ascii="Times New Roman" w:hAnsi="Times New Roman" w:cs="Times New Roman"/>
                <w:szCs w:val="28"/>
              </w:rPr>
            </w:pPr>
            <w:r>
              <w:rPr>
                <w:rFonts w:ascii="Times New Roman" w:hAnsi="Times New Roman" w:cs="Times New Roman"/>
                <w:szCs w:val="28"/>
              </w:rPr>
              <w:t>135</w:t>
            </w:r>
          </w:p>
          <w:p w:rsidR="00CA5860" w:rsidRDefault="00CA5860" w:rsidP="00DF74FF">
            <w:pPr>
              <w:pStyle w:val="a4"/>
              <w:spacing w:line="240" w:lineRule="auto"/>
              <w:ind w:firstLine="0"/>
              <w:jc w:val="left"/>
              <w:rPr>
                <w:rFonts w:ascii="Times New Roman" w:hAnsi="Times New Roman" w:cs="Times New Roman"/>
                <w:szCs w:val="28"/>
              </w:rPr>
            </w:pPr>
            <w:r>
              <w:rPr>
                <w:rFonts w:ascii="Times New Roman" w:hAnsi="Times New Roman" w:cs="Times New Roman"/>
                <w:szCs w:val="28"/>
              </w:rPr>
              <w:t>136</w:t>
            </w:r>
          </w:p>
          <w:p w:rsidR="00CA5860" w:rsidRDefault="00CA5860" w:rsidP="00DF74FF">
            <w:pPr>
              <w:pStyle w:val="a4"/>
              <w:spacing w:line="240" w:lineRule="auto"/>
              <w:ind w:firstLine="0"/>
              <w:jc w:val="left"/>
              <w:rPr>
                <w:rFonts w:ascii="Times New Roman" w:hAnsi="Times New Roman" w:cs="Times New Roman"/>
                <w:szCs w:val="28"/>
              </w:rPr>
            </w:pPr>
            <w:r>
              <w:rPr>
                <w:rFonts w:ascii="Times New Roman" w:hAnsi="Times New Roman" w:cs="Times New Roman"/>
                <w:szCs w:val="28"/>
              </w:rPr>
              <w:t>137</w:t>
            </w:r>
          </w:p>
          <w:p w:rsidR="00CA5860" w:rsidRPr="00795E4A" w:rsidRDefault="00CA5860" w:rsidP="00DF74FF">
            <w:pPr>
              <w:pStyle w:val="a4"/>
              <w:spacing w:line="240" w:lineRule="auto"/>
              <w:ind w:firstLine="0"/>
              <w:jc w:val="left"/>
              <w:rPr>
                <w:rFonts w:ascii="Times New Roman" w:hAnsi="Times New Roman" w:cs="Times New Roman"/>
                <w:szCs w:val="28"/>
              </w:rPr>
            </w:pPr>
            <w:r>
              <w:rPr>
                <w:rFonts w:ascii="Times New Roman" w:hAnsi="Times New Roman" w:cs="Times New Roman"/>
                <w:szCs w:val="28"/>
              </w:rPr>
              <w:t>138</w:t>
            </w:r>
          </w:p>
          <w:p w:rsidR="0072779F" w:rsidRPr="0072779F" w:rsidRDefault="0072779F" w:rsidP="00DF74FF">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tabs>
                <w:tab w:val="left" w:pos="1428"/>
              </w:tabs>
              <w:spacing w:after="0" w:line="240" w:lineRule="auto"/>
              <w:rPr>
                <w:rFonts w:ascii="Times New Roman" w:hAnsi="Times New Roman"/>
                <w:b/>
                <w:sz w:val="28"/>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rPr>
            </w:pPr>
          </w:p>
        </w:tc>
      </w:tr>
      <w:tr w:rsidR="00E129C9" w:rsidRPr="006A196B" w:rsidTr="00CA5860">
        <w:trPr>
          <w:trHeight w:val="119"/>
        </w:trPr>
        <w:tc>
          <w:tcPr>
            <w:tcW w:w="8721" w:type="dxa"/>
          </w:tcPr>
          <w:p w:rsidR="00896961" w:rsidRPr="006A196B" w:rsidRDefault="00896961" w:rsidP="00E129C9">
            <w:pPr>
              <w:tabs>
                <w:tab w:val="left" w:pos="1428"/>
              </w:tabs>
              <w:spacing w:after="0" w:line="240" w:lineRule="auto"/>
              <w:rPr>
                <w:rFonts w:ascii="Times New Roman" w:hAnsi="Times New Roman"/>
                <w:b/>
                <w:sz w:val="28"/>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270"/>
        </w:trPr>
        <w:tc>
          <w:tcPr>
            <w:tcW w:w="8721" w:type="dxa"/>
          </w:tcPr>
          <w:p w:rsidR="00896961" w:rsidRPr="006A196B" w:rsidRDefault="00896961" w:rsidP="00E129C9">
            <w:pPr>
              <w:spacing w:after="0" w:line="240" w:lineRule="auto"/>
              <w:rPr>
                <w:rFonts w:ascii="Times New Roman" w:hAnsi="Times New Roman"/>
                <w:b/>
                <w:sz w:val="28"/>
                <w:szCs w:val="28"/>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tr-TR"/>
              </w:rPr>
            </w:pPr>
          </w:p>
        </w:tc>
      </w:tr>
      <w:tr w:rsidR="00E129C9" w:rsidRPr="006A196B" w:rsidTr="00CA5860">
        <w:trPr>
          <w:trHeight w:val="119"/>
        </w:trPr>
        <w:tc>
          <w:tcPr>
            <w:tcW w:w="8721" w:type="dxa"/>
          </w:tcPr>
          <w:p w:rsidR="00896961" w:rsidRPr="006A196B" w:rsidRDefault="00896961" w:rsidP="00E129C9">
            <w:pPr>
              <w:pStyle w:val="a4"/>
              <w:spacing w:line="240" w:lineRule="auto"/>
              <w:ind w:firstLine="0"/>
              <w:jc w:val="left"/>
              <w:rPr>
                <w:rFonts w:ascii="Times New Roman" w:hAnsi="Times New Roman" w:cs="Times New Roman"/>
                <w:b/>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spacing w:line="240" w:lineRule="auto"/>
              <w:ind w:firstLine="0"/>
              <w:rPr>
                <w:rFonts w:ascii="Times New Roman" w:hAnsi="Times New Roman" w:cs="Times New Roman"/>
                <w:b/>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856"/>
        </w:trPr>
        <w:tc>
          <w:tcPr>
            <w:tcW w:w="8721"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c>
          <w:tcPr>
            <w:tcW w:w="702" w:type="dxa"/>
          </w:tcPr>
          <w:p w:rsidR="005B6D04" w:rsidRPr="006A196B" w:rsidRDefault="005B6D04"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tabs>
                <w:tab w:val="left" w:pos="1230"/>
              </w:tabs>
              <w:spacing w:line="240" w:lineRule="auto"/>
              <w:ind w:firstLine="0"/>
              <w:jc w:val="left"/>
              <w:rPr>
                <w:rFonts w:ascii="Times New Roman" w:hAnsi="Times New Roman" w:cs="Times New Roman"/>
                <w:b/>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644"/>
        </w:trPr>
        <w:tc>
          <w:tcPr>
            <w:tcW w:w="8721" w:type="dxa"/>
          </w:tcPr>
          <w:p w:rsidR="00896961" w:rsidRPr="006A196B" w:rsidRDefault="00896961" w:rsidP="00E129C9">
            <w:pPr>
              <w:pStyle w:val="af7"/>
              <w:spacing w:before="0" w:after="0"/>
              <w:ind w:firstLine="0"/>
              <w:rPr>
                <w:sz w:val="28"/>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spacing w:line="240" w:lineRule="auto"/>
              <w:ind w:firstLine="0"/>
              <w:jc w:val="left"/>
              <w:rPr>
                <w:rFonts w:ascii="Times New Roman" w:hAnsi="Times New Roman" w:cs="Times New Roman"/>
                <w:b/>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F90EDD" w:rsidRPr="006A196B" w:rsidRDefault="00F90EDD" w:rsidP="00E129C9">
            <w:pPr>
              <w:pStyle w:val="a4"/>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spacing w:line="240" w:lineRule="auto"/>
              <w:ind w:firstLine="0"/>
              <w:jc w:val="left"/>
              <w:rPr>
                <w:rFonts w:ascii="Times New Roman" w:hAnsi="Times New Roman" w:cs="Times New Roman"/>
                <w:b/>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tabs>
                <w:tab w:val="left" w:pos="1905"/>
              </w:tabs>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tabs>
                <w:tab w:val="left" w:pos="1755"/>
              </w:tabs>
              <w:spacing w:line="240" w:lineRule="auto"/>
              <w:ind w:firstLine="0"/>
              <w:jc w:val="left"/>
              <w:rPr>
                <w:rFonts w:ascii="Times New Roman" w:hAnsi="Times New Roman" w:cs="Times New Roman"/>
                <w:b/>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tabs>
                <w:tab w:val="left" w:pos="2955"/>
              </w:tabs>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tabs>
                <w:tab w:val="left" w:pos="1470"/>
              </w:tabs>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tabs>
                <w:tab w:val="left" w:pos="2355"/>
              </w:tabs>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341"/>
        </w:trPr>
        <w:tc>
          <w:tcPr>
            <w:tcW w:w="8721" w:type="dxa"/>
          </w:tcPr>
          <w:p w:rsidR="00896961" w:rsidRPr="006A196B" w:rsidRDefault="00896961" w:rsidP="00E129C9">
            <w:pPr>
              <w:pStyle w:val="a4"/>
              <w:tabs>
                <w:tab w:val="left" w:pos="795"/>
              </w:tabs>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tabs>
                <w:tab w:val="left" w:pos="795"/>
              </w:tabs>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tabs>
                <w:tab w:val="left" w:pos="1260"/>
              </w:tabs>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tabs>
                <w:tab w:val="left" w:pos="2700"/>
              </w:tabs>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r w:rsidR="00E129C9" w:rsidRPr="006A196B" w:rsidTr="00CA5860">
        <w:trPr>
          <w:trHeight w:val="119"/>
        </w:trPr>
        <w:tc>
          <w:tcPr>
            <w:tcW w:w="8721" w:type="dxa"/>
          </w:tcPr>
          <w:p w:rsidR="00896961" w:rsidRPr="006A196B" w:rsidRDefault="00896961" w:rsidP="00E129C9">
            <w:pPr>
              <w:pStyle w:val="a4"/>
              <w:tabs>
                <w:tab w:val="left" w:pos="1650"/>
              </w:tabs>
              <w:spacing w:line="240" w:lineRule="auto"/>
              <w:ind w:firstLine="0"/>
              <w:jc w:val="left"/>
              <w:rPr>
                <w:rFonts w:ascii="Times New Roman" w:hAnsi="Times New Roman" w:cs="Times New Roman"/>
                <w:szCs w:val="28"/>
                <w:lang w:val="kk-KZ"/>
              </w:rPr>
            </w:pPr>
          </w:p>
        </w:tc>
        <w:tc>
          <w:tcPr>
            <w:tcW w:w="702" w:type="dxa"/>
          </w:tcPr>
          <w:p w:rsidR="00896961" w:rsidRPr="006A196B" w:rsidRDefault="00896961" w:rsidP="00E129C9">
            <w:pPr>
              <w:pStyle w:val="a4"/>
              <w:spacing w:line="240" w:lineRule="auto"/>
              <w:ind w:firstLine="0"/>
              <w:jc w:val="left"/>
              <w:rPr>
                <w:rFonts w:ascii="Times New Roman" w:hAnsi="Times New Roman" w:cs="Times New Roman"/>
                <w:szCs w:val="28"/>
                <w:lang w:val="kk-KZ"/>
              </w:rPr>
            </w:pPr>
          </w:p>
        </w:tc>
      </w:tr>
    </w:tbl>
    <w:p w:rsidR="00EF1A82" w:rsidRPr="006A196B" w:rsidRDefault="00C0568B" w:rsidP="00C74AAD">
      <w:pPr>
        <w:tabs>
          <w:tab w:val="left" w:pos="0"/>
        </w:tabs>
        <w:spacing w:after="0" w:line="240" w:lineRule="auto"/>
        <w:ind w:firstLine="567"/>
        <w:jc w:val="center"/>
        <w:rPr>
          <w:rFonts w:ascii="Times New Roman" w:hAnsi="Times New Roman"/>
          <w:b/>
          <w:sz w:val="28"/>
          <w:szCs w:val="28"/>
          <w:lang w:val="kk-KZ"/>
        </w:rPr>
      </w:pPr>
      <w:r w:rsidRPr="006A196B">
        <w:rPr>
          <w:rFonts w:ascii="Times New Roman" w:hAnsi="Times New Roman"/>
          <w:b/>
          <w:sz w:val="28"/>
          <w:szCs w:val="28"/>
          <w:lang w:val="kk-KZ"/>
        </w:rPr>
        <w:lastRenderedPageBreak/>
        <w:t>НОРМАТИВТІК СІЛТЕМЕЛЕР</w:t>
      </w:r>
    </w:p>
    <w:p w:rsidR="009840D0" w:rsidRPr="006A196B" w:rsidRDefault="009840D0" w:rsidP="00C74AAD">
      <w:pPr>
        <w:tabs>
          <w:tab w:val="left" w:pos="0"/>
        </w:tabs>
        <w:spacing w:after="0" w:line="240" w:lineRule="auto"/>
        <w:ind w:firstLine="567"/>
        <w:rPr>
          <w:rFonts w:ascii="Times New Roman" w:hAnsi="Times New Roman"/>
          <w:b/>
          <w:sz w:val="28"/>
          <w:szCs w:val="28"/>
          <w:lang w:val="kk-KZ"/>
        </w:rPr>
      </w:pPr>
    </w:p>
    <w:p w:rsidR="0095661B" w:rsidRPr="006A196B" w:rsidRDefault="0095661B" w:rsidP="00C74AAD">
      <w:pPr>
        <w:tabs>
          <w:tab w:val="left" w:pos="0"/>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Осы диссертацияда келесі стандарттарға сілтемелер пайдаланылды:</w:t>
      </w:r>
    </w:p>
    <w:p w:rsidR="0017562E" w:rsidRPr="006A196B" w:rsidRDefault="00D34278" w:rsidP="00C74AAD">
      <w:pPr>
        <w:pStyle w:val="a3"/>
        <w:numPr>
          <w:ilvl w:val="0"/>
          <w:numId w:val="13"/>
        </w:numPr>
        <w:tabs>
          <w:tab w:val="left" w:pos="993"/>
        </w:tabs>
        <w:ind w:left="0" w:firstLine="567"/>
        <w:jc w:val="both"/>
        <w:rPr>
          <w:sz w:val="28"/>
          <w:szCs w:val="28"/>
        </w:rPr>
      </w:pPr>
      <w:r w:rsidRPr="006A196B">
        <w:rPr>
          <w:sz w:val="28"/>
          <w:szCs w:val="28"/>
          <w:lang w:val="kk-KZ"/>
        </w:rPr>
        <w:t>Мем</w:t>
      </w:r>
      <w:r w:rsidR="0017562E" w:rsidRPr="006A196B">
        <w:rPr>
          <w:sz w:val="28"/>
          <w:szCs w:val="28"/>
          <w:lang w:val="kk-KZ"/>
        </w:rPr>
        <w:t xml:space="preserve">СТ 12.1.008-76. </w:t>
      </w:r>
      <w:r w:rsidRPr="006A196B">
        <w:rPr>
          <w:sz w:val="28"/>
          <w:szCs w:val="28"/>
          <w:lang w:val="kk-KZ"/>
        </w:rPr>
        <w:t xml:space="preserve">Еңбек қауіпсіздігі стандарттарының жүйесі. </w:t>
      </w:r>
      <w:r w:rsidRPr="006A196B">
        <w:rPr>
          <w:sz w:val="28"/>
          <w:szCs w:val="28"/>
        </w:rPr>
        <w:t>Биологиялық қ</w:t>
      </w:r>
      <w:proofErr w:type="gramStart"/>
      <w:r w:rsidRPr="006A196B">
        <w:rPr>
          <w:sz w:val="28"/>
          <w:szCs w:val="28"/>
        </w:rPr>
        <w:t>ау</w:t>
      </w:r>
      <w:proofErr w:type="gramEnd"/>
      <w:r w:rsidRPr="006A196B">
        <w:rPr>
          <w:sz w:val="28"/>
          <w:szCs w:val="28"/>
        </w:rPr>
        <w:t>іпсіздік. Жалпы талаптар. Техникалық шарттар.</w:t>
      </w:r>
    </w:p>
    <w:p w:rsidR="0017562E" w:rsidRPr="006A196B" w:rsidRDefault="00D34278" w:rsidP="00C74AAD">
      <w:pPr>
        <w:pStyle w:val="a3"/>
        <w:numPr>
          <w:ilvl w:val="0"/>
          <w:numId w:val="13"/>
        </w:numPr>
        <w:tabs>
          <w:tab w:val="left" w:pos="993"/>
        </w:tabs>
        <w:ind w:left="0" w:firstLine="567"/>
        <w:jc w:val="both"/>
        <w:rPr>
          <w:sz w:val="28"/>
          <w:szCs w:val="28"/>
        </w:rPr>
      </w:pPr>
      <w:r w:rsidRPr="006A196B">
        <w:rPr>
          <w:sz w:val="28"/>
          <w:szCs w:val="28"/>
          <w:lang w:val="kk-KZ"/>
        </w:rPr>
        <w:t>Мем</w:t>
      </w:r>
      <w:r w:rsidRPr="006A196B">
        <w:rPr>
          <w:sz w:val="28"/>
          <w:szCs w:val="28"/>
        </w:rPr>
        <w:t>СТ</w:t>
      </w:r>
      <w:r w:rsidRPr="006A196B">
        <w:rPr>
          <w:sz w:val="28"/>
          <w:szCs w:val="28"/>
          <w:lang w:val="kk-KZ"/>
        </w:rPr>
        <w:t xml:space="preserve"> </w:t>
      </w:r>
      <w:r w:rsidR="0017562E" w:rsidRPr="006A196B">
        <w:rPr>
          <w:sz w:val="28"/>
          <w:szCs w:val="28"/>
        </w:rPr>
        <w:t xml:space="preserve">7.12-93. </w:t>
      </w:r>
      <w:r w:rsidRPr="006A196B">
        <w:rPr>
          <w:sz w:val="28"/>
          <w:szCs w:val="28"/>
          <w:lang w:val="kk-KZ"/>
        </w:rPr>
        <w:t>А</w:t>
      </w:r>
      <w:r w:rsidRPr="006A196B">
        <w:rPr>
          <w:sz w:val="28"/>
          <w:szCs w:val="28"/>
        </w:rPr>
        <w:t>қпарат</w:t>
      </w:r>
      <w:r w:rsidRPr="006A196B">
        <w:rPr>
          <w:sz w:val="28"/>
          <w:szCs w:val="28"/>
          <w:lang w:val="kk-KZ"/>
        </w:rPr>
        <w:t>тар</w:t>
      </w:r>
      <w:r w:rsidRPr="006A196B">
        <w:rPr>
          <w:sz w:val="28"/>
          <w:szCs w:val="28"/>
        </w:rPr>
        <w:t xml:space="preserve"> </w:t>
      </w:r>
      <w:r w:rsidRPr="006A196B">
        <w:rPr>
          <w:sz w:val="28"/>
          <w:szCs w:val="28"/>
          <w:lang w:val="kk-KZ"/>
        </w:rPr>
        <w:t>б</w:t>
      </w:r>
      <w:r w:rsidRPr="006A196B">
        <w:rPr>
          <w:sz w:val="28"/>
          <w:szCs w:val="28"/>
        </w:rPr>
        <w:t>ойынша стандарттар жүйесі, кітапхана және баспа ісі. Библиографиялық жазба. Оры</w:t>
      </w:r>
      <w:proofErr w:type="gramStart"/>
      <w:r w:rsidRPr="006A196B">
        <w:rPr>
          <w:sz w:val="28"/>
          <w:szCs w:val="28"/>
        </w:rPr>
        <w:t>с(</w:t>
      </w:r>
      <w:proofErr w:type="gramEnd"/>
      <w:r w:rsidRPr="006A196B">
        <w:rPr>
          <w:sz w:val="28"/>
          <w:szCs w:val="28"/>
        </w:rPr>
        <w:t>қазақ) тіліндегі сөздерді қысқарту. Жалпы талаптар және ережелер.</w:t>
      </w:r>
    </w:p>
    <w:p w:rsidR="0017562E" w:rsidRPr="006A196B" w:rsidRDefault="00D34278" w:rsidP="00C74AAD">
      <w:pPr>
        <w:pStyle w:val="a3"/>
        <w:numPr>
          <w:ilvl w:val="0"/>
          <w:numId w:val="13"/>
        </w:numPr>
        <w:tabs>
          <w:tab w:val="left" w:pos="993"/>
        </w:tabs>
        <w:ind w:left="0" w:firstLine="567"/>
        <w:jc w:val="both"/>
        <w:rPr>
          <w:sz w:val="28"/>
          <w:szCs w:val="28"/>
        </w:rPr>
      </w:pPr>
      <w:r w:rsidRPr="006A196B">
        <w:rPr>
          <w:sz w:val="28"/>
          <w:szCs w:val="28"/>
          <w:lang w:val="kk-KZ"/>
        </w:rPr>
        <w:t>Мем</w:t>
      </w:r>
      <w:r w:rsidRPr="006A196B">
        <w:rPr>
          <w:sz w:val="28"/>
          <w:szCs w:val="28"/>
        </w:rPr>
        <w:t>СТ</w:t>
      </w:r>
      <w:r w:rsidR="0017562E" w:rsidRPr="006A196B">
        <w:rPr>
          <w:sz w:val="28"/>
          <w:szCs w:val="28"/>
        </w:rPr>
        <w:t xml:space="preserve"> 7.32-2001. </w:t>
      </w:r>
      <w:r w:rsidRPr="006A196B">
        <w:rPr>
          <w:sz w:val="28"/>
          <w:szCs w:val="28"/>
        </w:rPr>
        <w:t xml:space="preserve">Кітапхана және баспа ісі бойынша стандарттар жүйесі. Ғылыми-зерттеу жұмысы бойынша есеп. Құрылымы және </w:t>
      </w:r>
      <w:proofErr w:type="gramStart"/>
      <w:r w:rsidRPr="006A196B">
        <w:rPr>
          <w:sz w:val="28"/>
          <w:szCs w:val="28"/>
        </w:rPr>
        <w:t>р</w:t>
      </w:r>
      <w:proofErr w:type="gramEnd"/>
      <w:r w:rsidRPr="006A196B">
        <w:rPr>
          <w:sz w:val="28"/>
          <w:szCs w:val="28"/>
        </w:rPr>
        <w:t>әсімдеу ережесі.</w:t>
      </w:r>
    </w:p>
    <w:p w:rsidR="00D34278" w:rsidRPr="006A196B" w:rsidRDefault="00D34278" w:rsidP="00C74AAD">
      <w:pPr>
        <w:pStyle w:val="a3"/>
        <w:numPr>
          <w:ilvl w:val="0"/>
          <w:numId w:val="13"/>
        </w:numPr>
        <w:tabs>
          <w:tab w:val="left" w:pos="993"/>
        </w:tabs>
        <w:ind w:left="0" w:firstLine="567"/>
        <w:jc w:val="both"/>
        <w:rPr>
          <w:sz w:val="28"/>
          <w:szCs w:val="28"/>
        </w:rPr>
      </w:pPr>
      <w:r w:rsidRPr="006A196B">
        <w:rPr>
          <w:sz w:val="28"/>
          <w:szCs w:val="28"/>
          <w:lang w:val="kk-KZ"/>
        </w:rPr>
        <w:t>Мем</w:t>
      </w:r>
      <w:r w:rsidRPr="006A196B">
        <w:rPr>
          <w:sz w:val="28"/>
          <w:szCs w:val="28"/>
        </w:rPr>
        <w:t>СТ</w:t>
      </w:r>
      <w:r w:rsidR="0017562E" w:rsidRPr="006A196B">
        <w:rPr>
          <w:sz w:val="28"/>
          <w:szCs w:val="28"/>
        </w:rPr>
        <w:t xml:space="preserve"> 7.1-2003. </w:t>
      </w:r>
      <w:r w:rsidRPr="006A196B">
        <w:rPr>
          <w:sz w:val="28"/>
          <w:szCs w:val="28"/>
        </w:rPr>
        <w:t>Библиографиялық жазба. Библиографиялық сипаттама. Жалпы талаптар және құрастыру ережелері.</w:t>
      </w:r>
    </w:p>
    <w:p w:rsidR="004C3C40" w:rsidRPr="006A196B" w:rsidRDefault="00D34278" w:rsidP="00C74AAD">
      <w:pPr>
        <w:pStyle w:val="a3"/>
        <w:numPr>
          <w:ilvl w:val="0"/>
          <w:numId w:val="13"/>
        </w:numPr>
        <w:tabs>
          <w:tab w:val="left" w:pos="993"/>
          <w:tab w:val="left" w:pos="1428"/>
        </w:tabs>
        <w:ind w:left="0" w:firstLine="567"/>
        <w:jc w:val="both"/>
        <w:rPr>
          <w:sz w:val="28"/>
          <w:szCs w:val="28"/>
        </w:rPr>
      </w:pPr>
      <w:r w:rsidRPr="006A196B">
        <w:rPr>
          <w:sz w:val="28"/>
          <w:szCs w:val="28"/>
        </w:rPr>
        <w:t>Қазақстан Республикасы Ұлттық экономика министр</w:t>
      </w:r>
      <w:r w:rsidRPr="006A196B">
        <w:rPr>
          <w:sz w:val="28"/>
          <w:szCs w:val="28"/>
          <w:lang w:val="kk-KZ"/>
        </w:rPr>
        <w:t>ліг</w:t>
      </w:r>
      <w:r w:rsidRPr="006A196B">
        <w:rPr>
          <w:sz w:val="28"/>
          <w:szCs w:val="28"/>
        </w:rPr>
        <w:t xml:space="preserve">інің 2015 жылғы 27 ақпандағы № 155 бұйрығымен бекітілген </w:t>
      </w:r>
      <w:r w:rsidRPr="006A196B">
        <w:rPr>
          <w:sz w:val="28"/>
          <w:szCs w:val="28"/>
          <w:lang w:val="kk-KZ"/>
        </w:rPr>
        <w:t>«</w:t>
      </w:r>
      <w:r w:rsidRPr="006A196B">
        <w:rPr>
          <w:sz w:val="28"/>
          <w:szCs w:val="28"/>
        </w:rPr>
        <w:t>Радиациялық қауіпсіздікті қамтамасыз етуге қойылатын санитариялы</w:t>
      </w:r>
      <w:proofErr w:type="gramStart"/>
      <w:r w:rsidRPr="006A196B">
        <w:rPr>
          <w:sz w:val="28"/>
          <w:szCs w:val="28"/>
        </w:rPr>
        <w:t>қ-</w:t>
      </w:r>
      <w:proofErr w:type="gramEnd"/>
      <w:r w:rsidRPr="006A196B">
        <w:rPr>
          <w:sz w:val="28"/>
          <w:szCs w:val="28"/>
        </w:rPr>
        <w:t>эпидемиологиялық талаптар</w:t>
      </w:r>
      <w:r w:rsidRPr="006A196B">
        <w:rPr>
          <w:sz w:val="28"/>
          <w:szCs w:val="28"/>
          <w:lang w:val="kk-KZ"/>
        </w:rPr>
        <w:t>»</w:t>
      </w:r>
      <w:r w:rsidRPr="006A196B">
        <w:rPr>
          <w:sz w:val="28"/>
          <w:szCs w:val="28"/>
        </w:rPr>
        <w:t xml:space="preserve"> </w:t>
      </w:r>
      <w:r w:rsidRPr="006A196B">
        <w:rPr>
          <w:sz w:val="28"/>
          <w:szCs w:val="28"/>
          <w:lang w:val="kk-KZ"/>
        </w:rPr>
        <w:t>г</w:t>
      </w:r>
      <w:r w:rsidRPr="006A196B">
        <w:rPr>
          <w:sz w:val="28"/>
          <w:szCs w:val="28"/>
        </w:rPr>
        <w:t>игиеналық нормативі.</w:t>
      </w:r>
    </w:p>
    <w:p w:rsidR="00BB13A7" w:rsidRPr="006A196B" w:rsidRDefault="004529CB" w:rsidP="00C74AAD">
      <w:pPr>
        <w:pStyle w:val="a3"/>
        <w:numPr>
          <w:ilvl w:val="0"/>
          <w:numId w:val="13"/>
        </w:numPr>
        <w:tabs>
          <w:tab w:val="left" w:pos="993"/>
          <w:tab w:val="left" w:pos="1428"/>
        </w:tabs>
        <w:ind w:left="0" w:firstLine="567"/>
        <w:jc w:val="both"/>
        <w:rPr>
          <w:sz w:val="28"/>
          <w:szCs w:val="28"/>
        </w:rPr>
      </w:pPr>
      <w:r w:rsidRPr="006A196B">
        <w:rPr>
          <w:spacing w:val="-8"/>
          <w:sz w:val="28"/>
          <w:szCs w:val="28"/>
          <w:lang w:val="kk-KZ"/>
        </w:rPr>
        <w:t>«Халықтың радиациялық қауіпсіздігі туралы» 1998 жылғы 23 сәуірдегі № 219-1 Заңы (03.07.2013 ж. берілген өзгерістер мен толықтырулармен).</w:t>
      </w:r>
    </w:p>
    <w:p w:rsidR="00BB13A7" w:rsidRPr="006A196B" w:rsidRDefault="004529CB" w:rsidP="00C74AAD">
      <w:pPr>
        <w:pStyle w:val="a3"/>
        <w:numPr>
          <w:ilvl w:val="0"/>
          <w:numId w:val="13"/>
        </w:numPr>
        <w:tabs>
          <w:tab w:val="left" w:pos="993"/>
          <w:tab w:val="left" w:pos="1428"/>
        </w:tabs>
        <w:ind w:left="0" w:firstLine="567"/>
        <w:jc w:val="both"/>
        <w:rPr>
          <w:sz w:val="28"/>
          <w:szCs w:val="28"/>
        </w:rPr>
      </w:pPr>
      <w:r w:rsidRPr="006A196B">
        <w:rPr>
          <w:spacing w:val="-8"/>
          <w:sz w:val="28"/>
          <w:szCs w:val="28"/>
          <w:lang w:val="kk-KZ"/>
        </w:rPr>
        <w:t>20</w:t>
      </w:r>
      <w:r w:rsidR="00BB13A7" w:rsidRPr="006A196B">
        <w:rPr>
          <w:spacing w:val="-8"/>
          <w:sz w:val="28"/>
          <w:szCs w:val="28"/>
          <w:lang w:val="tr-TR"/>
        </w:rPr>
        <w:t xml:space="preserve">21 </w:t>
      </w:r>
      <w:r w:rsidRPr="006A196B">
        <w:rPr>
          <w:spacing w:val="-8"/>
          <w:sz w:val="28"/>
          <w:szCs w:val="28"/>
          <w:lang w:val="kk-KZ"/>
        </w:rPr>
        <w:t xml:space="preserve">жылғы </w:t>
      </w:r>
      <w:r w:rsidR="00BB13A7" w:rsidRPr="006A196B">
        <w:rPr>
          <w:spacing w:val="-8"/>
          <w:sz w:val="28"/>
          <w:szCs w:val="28"/>
          <w:lang w:val="tr-TR"/>
        </w:rPr>
        <w:t>2</w:t>
      </w:r>
      <w:r w:rsidRPr="006A196B">
        <w:rPr>
          <w:spacing w:val="-8"/>
          <w:sz w:val="28"/>
          <w:szCs w:val="28"/>
          <w:lang w:val="kk-KZ"/>
        </w:rPr>
        <w:t xml:space="preserve"> қаңтардағы </w:t>
      </w:r>
      <w:r w:rsidR="00BB13A7" w:rsidRPr="006A196B">
        <w:rPr>
          <w:sz w:val="28"/>
          <w:szCs w:val="28"/>
          <w:lang w:val="kk-KZ"/>
        </w:rPr>
        <w:t>№ 400-VI ҚРЗ Қазақстан Республикасының экология кодексі</w:t>
      </w:r>
    </w:p>
    <w:p w:rsidR="004C3C40" w:rsidRPr="006A196B" w:rsidRDefault="004529CB" w:rsidP="00C74AAD">
      <w:pPr>
        <w:pStyle w:val="a3"/>
        <w:numPr>
          <w:ilvl w:val="0"/>
          <w:numId w:val="13"/>
        </w:numPr>
        <w:tabs>
          <w:tab w:val="left" w:pos="993"/>
          <w:tab w:val="left" w:pos="1428"/>
        </w:tabs>
        <w:ind w:left="0" w:firstLine="567"/>
        <w:jc w:val="both"/>
        <w:rPr>
          <w:sz w:val="28"/>
          <w:szCs w:val="28"/>
          <w:lang w:val="kk-KZ"/>
        </w:rPr>
      </w:pPr>
      <w:r w:rsidRPr="006A196B">
        <w:rPr>
          <w:spacing w:val="-8"/>
          <w:sz w:val="28"/>
          <w:szCs w:val="28"/>
          <w:lang w:val="kk-KZ"/>
        </w:rPr>
        <w:t>2015 жылғы 27 наурыздағы № 261 «радиациялық қауіпсіздікті қамтамасыз етуге қойылатын санитариялық-эпидемиологиялық талаптар» санитариялық қағидалары</w:t>
      </w:r>
    </w:p>
    <w:p w:rsidR="004C3C40" w:rsidRPr="006A196B" w:rsidRDefault="004529CB" w:rsidP="00C74AAD">
      <w:pPr>
        <w:pStyle w:val="a3"/>
        <w:numPr>
          <w:ilvl w:val="0"/>
          <w:numId w:val="13"/>
        </w:numPr>
        <w:tabs>
          <w:tab w:val="left" w:pos="993"/>
          <w:tab w:val="left" w:pos="1428"/>
        </w:tabs>
        <w:ind w:left="0" w:firstLine="567"/>
        <w:jc w:val="both"/>
        <w:rPr>
          <w:sz w:val="28"/>
          <w:szCs w:val="28"/>
          <w:lang w:val="kk-KZ"/>
        </w:rPr>
      </w:pPr>
      <w:r w:rsidRPr="006A196B">
        <w:rPr>
          <w:spacing w:val="-8"/>
          <w:sz w:val="28"/>
          <w:szCs w:val="28"/>
          <w:lang w:val="kk-KZ"/>
        </w:rPr>
        <w:t>2015 жылғы 27 ақпандағы № 155 «радиациялық қауіпсіздікті қамтамасыз етуге қойылатын санитариялық-эпидемиологиялық талаптар» гигиеналық нормативтері.</w:t>
      </w:r>
    </w:p>
    <w:p w:rsidR="004C3C40" w:rsidRPr="006A196B" w:rsidRDefault="004529CB" w:rsidP="00C74AAD">
      <w:pPr>
        <w:pStyle w:val="a3"/>
        <w:numPr>
          <w:ilvl w:val="0"/>
          <w:numId w:val="13"/>
        </w:numPr>
        <w:tabs>
          <w:tab w:val="left" w:pos="993"/>
          <w:tab w:val="left" w:pos="1428"/>
        </w:tabs>
        <w:ind w:left="0" w:firstLine="567"/>
        <w:jc w:val="both"/>
        <w:rPr>
          <w:sz w:val="28"/>
          <w:szCs w:val="28"/>
          <w:lang w:val="kk-KZ"/>
        </w:rPr>
      </w:pPr>
      <w:r w:rsidRPr="006A196B">
        <w:rPr>
          <w:spacing w:val="-8"/>
          <w:sz w:val="28"/>
          <w:szCs w:val="28"/>
          <w:lang w:val="kk-KZ"/>
        </w:rPr>
        <w:t>2012 жылғы 11 наурыздағы № 308 «радиациялық қауіпті объектілерге қойылатын санитариялық-эпидемиологиялық талаптар» санитариялық қағидалары.</w:t>
      </w:r>
    </w:p>
    <w:p w:rsidR="004C3C40" w:rsidRPr="006A196B" w:rsidRDefault="004529CB" w:rsidP="00C74AAD">
      <w:pPr>
        <w:pStyle w:val="a3"/>
        <w:numPr>
          <w:ilvl w:val="0"/>
          <w:numId w:val="13"/>
        </w:numPr>
        <w:tabs>
          <w:tab w:val="left" w:pos="993"/>
          <w:tab w:val="left" w:pos="1428"/>
        </w:tabs>
        <w:ind w:left="0" w:firstLine="567"/>
        <w:jc w:val="both"/>
        <w:rPr>
          <w:sz w:val="28"/>
          <w:szCs w:val="28"/>
          <w:lang w:val="kk-KZ"/>
        </w:rPr>
      </w:pPr>
      <w:r w:rsidRPr="006A196B">
        <w:rPr>
          <w:spacing w:val="-8"/>
          <w:sz w:val="28"/>
          <w:szCs w:val="28"/>
          <w:lang w:val="kk-KZ"/>
        </w:rPr>
        <w:t>1997 жылғы 12 қыркүйектегі № 5.01.011 радиоактивті қалдықтармен жұмыс істеудің санитарлық ережесі.</w:t>
      </w:r>
    </w:p>
    <w:p w:rsidR="004529CB" w:rsidRPr="006A196B" w:rsidRDefault="004529CB" w:rsidP="00C74AAD">
      <w:pPr>
        <w:pStyle w:val="a3"/>
        <w:numPr>
          <w:ilvl w:val="0"/>
          <w:numId w:val="13"/>
        </w:numPr>
        <w:tabs>
          <w:tab w:val="left" w:pos="993"/>
          <w:tab w:val="left" w:pos="1428"/>
        </w:tabs>
        <w:ind w:left="0" w:firstLine="567"/>
        <w:jc w:val="both"/>
        <w:rPr>
          <w:sz w:val="28"/>
          <w:szCs w:val="28"/>
          <w:lang w:val="kk-KZ"/>
        </w:rPr>
      </w:pPr>
      <w:r w:rsidRPr="006A196B">
        <w:rPr>
          <w:spacing w:val="-8"/>
          <w:sz w:val="28"/>
          <w:szCs w:val="28"/>
          <w:lang w:val="kk-KZ"/>
        </w:rPr>
        <w:t>2003 жылғы 08 шілдедегі № 38 радиоактивті қалдықтарды жинау, қайта өңдеу және сақтау кезіндегі қауіпсіздік талаптары (ТБСПХ-2003).</w:t>
      </w:r>
    </w:p>
    <w:p w:rsidR="00C0568B" w:rsidRPr="006A196B" w:rsidRDefault="00C0568B" w:rsidP="00C74AAD">
      <w:pPr>
        <w:tabs>
          <w:tab w:val="left" w:pos="1428"/>
        </w:tabs>
        <w:spacing w:after="0" w:line="240" w:lineRule="auto"/>
        <w:ind w:firstLine="567"/>
        <w:jc w:val="center"/>
        <w:rPr>
          <w:rFonts w:ascii="Times New Roman" w:hAnsi="Times New Roman"/>
          <w:b/>
          <w:sz w:val="28"/>
          <w:szCs w:val="28"/>
          <w:lang w:val="kk-KZ"/>
        </w:rPr>
      </w:pPr>
    </w:p>
    <w:p w:rsidR="00C0568B" w:rsidRPr="006A196B" w:rsidRDefault="00C0568B" w:rsidP="00C74AAD">
      <w:pPr>
        <w:tabs>
          <w:tab w:val="left" w:pos="1428"/>
        </w:tabs>
        <w:spacing w:after="0" w:line="240" w:lineRule="auto"/>
        <w:ind w:firstLine="567"/>
        <w:jc w:val="center"/>
        <w:rPr>
          <w:rFonts w:ascii="Times New Roman" w:hAnsi="Times New Roman"/>
          <w:b/>
          <w:sz w:val="28"/>
          <w:szCs w:val="28"/>
          <w:lang w:val="kk-KZ"/>
        </w:rPr>
      </w:pPr>
    </w:p>
    <w:p w:rsidR="00C0568B" w:rsidRPr="006A196B" w:rsidRDefault="00C0568B" w:rsidP="00C74AAD">
      <w:pPr>
        <w:tabs>
          <w:tab w:val="left" w:pos="1428"/>
        </w:tabs>
        <w:spacing w:after="0" w:line="240" w:lineRule="auto"/>
        <w:ind w:firstLine="567"/>
        <w:jc w:val="center"/>
        <w:rPr>
          <w:rFonts w:ascii="Times New Roman" w:hAnsi="Times New Roman"/>
          <w:b/>
          <w:sz w:val="28"/>
          <w:szCs w:val="28"/>
          <w:lang w:val="kk-KZ"/>
        </w:rPr>
      </w:pPr>
    </w:p>
    <w:p w:rsidR="00C0568B" w:rsidRPr="006A196B" w:rsidRDefault="00C0568B" w:rsidP="00C74AAD">
      <w:pPr>
        <w:tabs>
          <w:tab w:val="left" w:pos="1428"/>
        </w:tabs>
        <w:spacing w:after="0" w:line="240" w:lineRule="auto"/>
        <w:ind w:firstLine="567"/>
        <w:jc w:val="center"/>
        <w:rPr>
          <w:rFonts w:ascii="Times New Roman" w:hAnsi="Times New Roman"/>
          <w:b/>
          <w:sz w:val="28"/>
          <w:szCs w:val="28"/>
          <w:lang w:val="kk-KZ"/>
        </w:rPr>
      </w:pPr>
    </w:p>
    <w:p w:rsidR="00C74AAD" w:rsidRPr="006A196B" w:rsidRDefault="00C74AAD" w:rsidP="00C74AAD">
      <w:pPr>
        <w:tabs>
          <w:tab w:val="left" w:pos="1428"/>
        </w:tabs>
        <w:spacing w:after="0" w:line="240" w:lineRule="auto"/>
        <w:ind w:firstLine="567"/>
        <w:jc w:val="center"/>
        <w:rPr>
          <w:rFonts w:ascii="Times New Roman" w:hAnsi="Times New Roman"/>
          <w:b/>
          <w:sz w:val="28"/>
          <w:szCs w:val="28"/>
          <w:lang w:val="kk-KZ"/>
        </w:rPr>
      </w:pPr>
    </w:p>
    <w:p w:rsidR="00C74AAD" w:rsidRPr="006A196B" w:rsidRDefault="00C74AAD" w:rsidP="00C74AAD">
      <w:pPr>
        <w:tabs>
          <w:tab w:val="left" w:pos="1428"/>
        </w:tabs>
        <w:spacing w:after="0" w:line="240" w:lineRule="auto"/>
        <w:ind w:firstLine="567"/>
        <w:jc w:val="center"/>
        <w:rPr>
          <w:rFonts w:ascii="Times New Roman" w:hAnsi="Times New Roman"/>
          <w:b/>
          <w:sz w:val="28"/>
          <w:szCs w:val="28"/>
          <w:lang w:val="kk-KZ"/>
        </w:rPr>
      </w:pPr>
    </w:p>
    <w:p w:rsidR="00C74AAD" w:rsidRPr="006A196B" w:rsidRDefault="00C74AAD" w:rsidP="00C74AAD">
      <w:pPr>
        <w:tabs>
          <w:tab w:val="left" w:pos="1428"/>
        </w:tabs>
        <w:spacing w:after="0" w:line="240" w:lineRule="auto"/>
        <w:ind w:firstLine="567"/>
        <w:jc w:val="center"/>
        <w:rPr>
          <w:rFonts w:ascii="Times New Roman" w:hAnsi="Times New Roman"/>
          <w:b/>
          <w:sz w:val="28"/>
          <w:szCs w:val="28"/>
          <w:lang w:val="kk-KZ"/>
        </w:rPr>
      </w:pPr>
    </w:p>
    <w:p w:rsidR="00C74AAD" w:rsidRPr="006A196B" w:rsidRDefault="00C74AAD" w:rsidP="00C74AAD">
      <w:pPr>
        <w:tabs>
          <w:tab w:val="left" w:pos="1428"/>
        </w:tabs>
        <w:spacing w:after="0" w:line="240" w:lineRule="auto"/>
        <w:ind w:firstLine="567"/>
        <w:jc w:val="center"/>
        <w:rPr>
          <w:rFonts w:ascii="Times New Roman" w:hAnsi="Times New Roman"/>
          <w:b/>
          <w:sz w:val="28"/>
          <w:szCs w:val="28"/>
          <w:lang w:val="kk-KZ"/>
        </w:rPr>
      </w:pPr>
    </w:p>
    <w:p w:rsidR="00C74AAD" w:rsidRPr="006A196B" w:rsidRDefault="00C74AAD" w:rsidP="00C74AAD">
      <w:pPr>
        <w:tabs>
          <w:tab w:val="left" w:pos="1428"/>
        </w:tabs>
        <w:spacing w:after="0" w:line="240" w:lineRule="auto"/>
        <w:ind w:firstLine="567"/>
        <w:jc w:val="center"/>
        <w:rPr>
          <w:rFonts w:ascii="Times New Roman" w:hAnsi="Times New Roman"/>
          <w:b/>
          <w:sz w:val="28"/>
          <w:szCs w:val="28"/>
          <w:lang w:val="kk-KZ"/>
        </w:rPr>
      </w:pPr>
    </w:p>
    <w:p w:rsidR="00B41917" w:rsidRPr="006A196B" w:rsidRDefault="00B41917" w:rsidP="00C74AAD">
      <w:pPr>
        <w:tabs>
          <w:tab w:val="left" w:pos="1428"/>
        </w:tabs>
        <w:spacing w:after="0" w:line="240" w:lineRule="auto"/>
        <w:ind w:firstLine="567"/>
        <w:jc w:val="center"/>
        <w:rPr>
          <w:rFonts w:ascii="Times New Roman" w:hAnsi="Times New Roman"/>
          <w:b/>
          <w:sz w:val="28"/>
          <w:szCs w:val="28"/>
          <w:lang w:val="kk-KZ"/>
        </w:rPr>
      </w:pPr>
    </w:p>
    <w:p w:rsidR="008713AC" w:rsidRPr="006A196B" w:rsidRDefault="008713AC" w:rsidP="00C74AAD">
      <w:pPr>
        <w:tabs>
          <w:tab w:val="left" w:pos="0"/>
        </w:tabs>
        <w:spacing w:after="0" w:line="240" w:lineRule="auto"/>
        <w:ind w:firstLine="567"/>
        <w:jc w:val="center"/>
        <w:rPr>
          <w:rFonts w:ascii="Times New Roman" w:hAnsi="Times New Roman"/>
          <w:b/>
          <w:sz w:val="28"/>
          <w:szCs w:val="28"/>
          <w:lang w:val="kk-KZ"/>
        </w:rPr>
      </w:pPr>
    </w:p>
    <w:p w:rsidR="00C0568B" w:rsidRPr="006A196B" w:rsidRDefault="00C0568B" w:rsidP="00C74AAD">
      <w:pPr>
        <w:tabs>
          <w:tab w:val="left" w:pos="0"/>
        </w:tabs>
        <w:spacing w:after="0" w:line="240" w:lineRule="auto"/>
        <w:ind w:firstLine="567"/>
        <w:jc w:val="center"/>
        <w:rPr>
          <w:rFonts w:ascii="Times New Roman" w:hAnsi="Times New Roman"/>
          <w:b/>
          <w:sz w:val="28"/>
          <w:szCs w:val="28"/>
          <w:lang w:val="kk-KZ"/>
        </w:rPr>
      </w:pPr>
      <w:r w:rsidRPr="006A196B">
        <w:rPr>
          <w:rFonts w:ascii="Times New Roman" w:hAnsi="Times New Roman"/>
          <w:b/>
          <w:sz w:val="28"/>
          <w:szCs w:val="28"/>
          <w:lang w:val="kk-KZ"/>
        </w:rPr>
        <w:lastRenderedPageBreak/>
        <w:t>АНЫҚТАМАЛАР</w:t>
      </w:r>
    </w:p>
    <w:p w:rsidR="009840D0" w:rsidRPr="006A196B" w:rsidRDefault="009840D0" w:rsidP="00C74AAD">
      <w:pPr>
        <w:tabs>
          <w:tab w:val="left" w:pos="0"/>
        </w:tabs>
        <w:spacing w:after="0" w:line="240" w:lineRule="auto"/>
        <w:ind w:firstLine="567"/>
        <w:jc w:val="both"/>
        <w:rPr>
          <w:rFonts w:ascii="Times New Roman" w:hAnsi="Times New Roman"/>
          <w:b/>
          <w:sz w:val="28"/>
          <w:szCs w:val="28"/>
          <w:lang w:val="kk-KZ"/>
        </w:rPr>
      </w:pPr>
    </w:p>
    <w:p w:rsidR="00C0568B" w:rsidRDefault="0095661B" w:rsidP="00C74AAD">
      <w:pPr>
        <w:pStyle w:val="a3"/>
        <w:tabs>
          <w:tab w:val="left" w:pos="0"/>
        </w:tabs>
        <w:ind w:left="0" w:firstLine="567"/>
        <w:jc w:val="both"/>
        <w:rPr>
          <w:sz w:val="28"/>
          <w:szCs w:val="28"/>
          <w:lang w:val="kk-KZ"/>
        </w:rPr>
      </w:pPr>
      <w:r w:rsidRPr="006A196B">
        <w:rPr>
          <w:sz w:val="28"/>
          <w:szCs w:val="28"/>
          <w:lang w:val="kk-KZ"/>
        </w:rPr>
        <w:t>Осы диссертацияда тиісті анықтамалары бар мынадай терминдер қолданылады:</w:t>
      </w:r>
    </w:p>
    <w:p w:rsidR="0072779F" w:rsidRDefault="0072779F" w:rsidP="00C74AAD">
      <w:pPr>
        <w:pStyle w:val="a3"/>
        <w:tabs>
          <w:tab w:val="left" w:pos="0"/>
        </w:tabs>
        <w:ind w:left="0" w:firstLine="567"/>
        <w:jc w:val="both"/>
        <w:rPr>
          <w:sz w:val="28"/>
          <w:szCs w:val="28"/>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6060"/>
      </w:tblGrid>
      <w:tr w:rsidR="0072779F" w:rsidRPr="002D13AE" w:rsidTr="00EE14C4">
        <w:tc>
          <w:tcPr>
            <w:tcW w:w="3794" w:type="dxa"/>
          </w:tcPr>
          <w:p w:rsidR="0072779F" w:rsidRDefault="0072779F" w:rsidP="00C74AAD">
            <w:pPr>
              <w:pStyle w:val="a3"/>
              <w:tabs>
                <w:tab w:val="left" w:pos="0"/>
              </w:tabs>
              <w:ind w:left="0"/>
              <w:jc w:val="both"/>
              <w:rPr>
                <w:sz w:val="28"/>
                <w:szCs w:val="28"/>
                <w:lang w:val="kk-KZ"/>
              </w:rPr>
            </w:pPr>
            <w:r w:rsidRPr="006A196B">
              <w:rPr>
                <w:rStyle w:val="aff7"/>
                <w:b w:val="0"/>
                <w:sz w:val="28"/>
                <w:szCs w:val="28"/>
                <w:lang w:val="kk-KZ"/>
              </w:rPr>
              <w:t>Геоақпараттық жүйе</w:t>
            </w:r>
            <w:r w:rsidRPr="006A196B">
              <w:rPr>
                <w:sz w:val="28"/>
                <w:szCs w:val="28"/>
                <w:lang w:val="kk-KZ"/>
              </w:rPr>
              <w:t xml:space="preserve"> -</w:t>
            </w:r>
          </w:p>
        </w:tc>
        <w:tc>
          <w:tcPr>
            <w:tcW w:w="6060" w:type="dxa"/>
          </w:tcPr>
          <w:p w:rsidR="0072779F" w:rsidRDefault="0072779F" w:rsidP="00C74AAD">
            <w:pPr>
              <w:pStyle w:val="a3"/>
              <w:tabs>
                <w:tab w:val="left" w:pos="0"/>
              </w:tabs>
              <w:ind w:left="0"/>
              <w:jc w:val="both"/>
              <w:rPr>
                <w:sz w:val="28"/>
                <w:szCs w:val="28"/>
                <w:lang w:val="kk-KZ"/>
              </w:rPr>
            </w:pPr>
            <w:r w:rsidRPr="006A196B">
              <w:rPr>
                <w:sz w:val="28"/>
                <w:szCs w:val="28"/>
                <w:lang w:val="kk-KZ"/>
              </w:rPr>
              <w:t>кеңістіктік-бөлінген ақпаратты жинақтау, басқару, талдау және бейнелеп көрсетуге арналған кешен</w:t>
            </w:r>
            <w:r w:rsidR="008A06E3">
              <w:rPr>
                <w:sz w:val="28"/>
                <w:szCs w:val="28"/>
                <w:lang w:val="kk-KZ"/>
              </w:rPr>
              <w:t>.</w:t>
            </w:r>
          </w:p>
        </w:tc>
      </w:tr>
      <w:tr w:rsidR="0072779F" w:rsidRPr="002D13AE" w:rsidTr="00EE14C4">
        <w:tc>
          <w:tcPr>
            <w:tcW w:w="3794" w:type="dxa"/>
          </w:tcPr>
          <w:p w:rsidR="0072779F" w:rsidRDefault="00EE14C4" w:rsidP="00C74AAD">
            <w:pPr>
              <w:pStyle w:val="a3"/>
              <w:tabs>
                <w:tab w:val="left" w:pos="0"/>
              </w:tabs>
              <w:ind w:left="0"/>
              <w:jc w:val="both"/>
              <w:rPr>
                <w:sz w:val="28"/>
                <w:szCs w:val="28"/>
                <w:lang w:val="kk-KZ"/>
              </w:rPr>
            </w:pPr>
            <w:r w:rsidRPr="006A196B">
              <w:rPr>
                <w:sz w:val="28"/>
                <w:szCs w:val="28"/>
                <w:lang w:val="kk-KZ"/>
              </w:rPr>
              <w:t>Геоақпараттық жүйелер -</w:t>
            </w:r>
          </w:p>
        </w:tc>
        <w:tc>
          <w:tcPr>
            <w:tcW w:w="6060" w:type="dxa"/>
          </w:tcPr>
          <w:p w:rsidR="00EE14C4" w:rsidRDefault="00EE14C4" w:rsidP="00EE14C4">
            <w:pPr>
              <w:pStyle w:val="a3"/>
              <w:tabs>
                <w:tab w:val="left" w:pos="0"/>
              </w:tabs>
              <w:ind w:left="34"/>
              <w:jc w:val="both"/>
              <w:rPr>
                <w:sz w:val="28"/>
                <w:szCs w:val="28"/>
                <w:lang w:val="kk-KZ"/>
              </w:rPr>
            </w:pPr>
            <w:r w:rsidRPr="006A196B">
              <w:rPr>
                <w:sz w:val="28"/>
                <w:szCs w:val="28"/>
                <w:lang w:val="kk-KZ"/>
              </w:rPr>
              <w:t>қарапайым деректер қорының электрондық карталар мен қуатты графикалық құралдармен үйлесуі.</w:t>
            </w:r>
          </w:p>
          <w:p w:rsidR="0072779F" w:rsidRDefault="0072779F" w:rsidP="00C74AAD">
            <w:pPr>
              <w:pStyle w:val="a3"/>
              <w:tabs>
                <w:tab w:val="left" w:pos="0"/>
              </w:tabs>
              <w:ind w:left="0"/>
              <w:jc w:val="both"/>
              <w:rPr>
                <w:sz w:val="28"/>
                <w:szCs w:val="28"/>
                <w:lang w:val="kk-KZ"/>
              </w:rPr>
            </w:pPr>
          </w:p>
        </w:tc>
      </w:tr>
      <w:tr w:rsidR="00EE14C4" w:rsidRPr="002D13AE" w:rsidTr="00EE14C4">
        <w:tc>
          <w:tcPr>
            <w:tcW w:w="3794" w:type="dxa"/>
          </w:tcPr>
          <w:p w:rsidR="00EE14C4" w:rsidRPr="006A196B" w:rsidRDefault="00EE14C4" w:rsidP="00C74AAD">
            <w:pPr>
              <w:pStyle w:val="a3"/>
              <w:tabs>
                <w:tab w:val="left" w:pos="0"/>
              </w:tabs>
              <w:ind w:left="0"/>
              <w:jc w:val="both"/>
              <w:rPr>
                <w:sz w:val="28"/>
                <w:szCs w:val="28"/>
                <w:lang w:val="kk-KZ"/>
              </w:rPr>
            </w:pPr>
            <w:r w:rsidRPr="006A196B">
              <w:rPr>
                <w:sz w:val="28"/>
                <w:szCs w:val="28"/>
                <w:lang w:val="kk-KZ"/>
              </w:rPr>
              <w:t>Жер асты ядролы</w:t>
            </w:r>
            <w:r>
              <w:rPr>
                <w:sz w:val="28"/>
                <w:szCs w:val="28"/>
                <w:lang w:val="kk-KZ"/>
              </w:rPr>
              <w:t>қ</w:t>
            </w:r>
            <w:r w:rsidRPr="006A196B">
              <w:rPr>
                <w:sz w:val="28"/>
                <w:szCs w:val="28"/>
                <w:lang w:val="kk-KZ"/>
              </w:rPr>
              <w:t xml:space="preserve"> жарылыс</w:t>
            </w:r>
            <w:r>
              <w:rPr>
                <w:sz w:val="28"/>
                <w:szCs w:val="28"/>
                <w:lang w:val="kk-KZ"/>
              </w:rPr>
              <w:t xml:space="preserve"> </w:t>
            </w:r>
            <w:r w:rsidRPr="006A196B">
              <w:rPr>
                <w:sz w:val="28"/>
                <w:szCs w:val="28"/>
                <w:lang w:val="kk-KZ"/>
              </w:rPr>
              <w:t>-</w:t>
            </w:r>
          </w:p>
        </w:tc>
        <w:tc>
          <w:tcPr>
            <w:tcW w:w="6060" w:type="dxa"/>
          </w:tcPr>
          <w:p w:rsidR="00EE14C4" w:rsidRPr="006A196B" w:rsidRDefault="00EE14C4" w:rsidP="00EE14C4">
            <w:pPr>
              <w:pStyle w:val="a3"/>
              <w:tabs>
                <w:tab w:val="left" w:pos="0"/>
              </w:tabs>
              <w:ind w:left="34"/>
              <w:jc w:val="both"/>
              <w:rPr>
                <w:sz w:val="28"/>
                <w:szCs w:val="28"/>
                <w:lang w:val="kk-KZ"/>
              </w:rPr>
            </w:pPr>
            <w:r w:rsidRPr="006A196B">
              <w:rPr>
                <w:bCs/>
                <w:sz w:val="28"/>
                <w:szCs w:val="28"/>
                <w:lang w:val="kk-KZ"/>
              </w:rPr>
              <w:t>жер бетінен біршама тереңдікте топырақты лақтырумен немесе лақтырусыз жүргізілетін ядролық жарылыс</w:t>
            </w:r>
            <w:r w:rsidR="008A06E3">
              <w:rPr>
                <w:bCs/>
                <w:sz w:val="28"/>
                <w:szCs w:val="28"/>
                <w:lang w:val="kk-KZ"/>
              </w:rPr>
              <w:t>.</w:t>
            </w:r>
          </w:p>
        </w:tc>
      </w:tr>
      <w:tr w:rsidR="00EE14C4" w:rsidRPr="002D13AE" w:rsidTr="00EE14C4">
        <w:tc>
          <w:tcPr>
            <w:tcW w:w="3794" w:type="dxa"/>
          </w:tcPr>
          <w:p w:rsidR="00EE14C4" w:rsidRPr="006A196B" w:rsidRDefault="00EE14C4" w:rsidP="00C74AAD">
            <w:pPr>
              <w:pStyle w:val="a3"/>
              <w:tabs>
                <w:tab w:val="left" w:pos="0"/>
              </w:tabs>
              <w:ind w:left="0"/>
              <w:jc w:val="both"/>
              <w:rPr>
                <w:sz w:val="28"/>
                <w:szCs w:val="28"/>
                <w:lang w:val="kk-KZ"/>
              </w:rPr>
            </w:pPr>
            <w:r w:rsidRPr="006A196B">
              <w:rPr>
                <w:sz w:val="28"/>
                <w:szCs w:val="28"/>
                <w:lang w:val="kk-KZ"/>
              </w:rPr>
              <w:t>Радиация-</w:t>
            </w:r>
          </w:p>
        </w:tc>
        <w:tc>
          <w:tcPr>
            <w:tcW w:w="6060" w:type="dxa"/>
          </w:tcPr>
          <w:p w:rsidR="00EE14C4" w:rsidRPr="006A196B" w:rsidRDefault="002D13AE" w:rsidP="00EE14C4">
            <w:pPr>
              <w:pStyle w:val="a3"/>
              <w:tabs>
                <w:tab w:val="left" w:pos="0"/>
              </w:tabs>
              <w:ind w:left="34"/>
              <w:jc w:val="both"/>
              <w:rPr>
                <w:bCs/>
                <w:sz w:val="28"/>
                <w:szCs w:val="28"/>
                <w:lang w:val="kk-KZ"/>
              </w:rPr>
            </w:pPr>
            <w:hyperlink r:id="rId17" w:tooltip="Энергия" w:history="1">
              <w:r w:rsidR="00EE14C4" w:rsidRPr="006A196B">
                <w:rPr>
                  <w:rStyle w:val="a5"/>
                  <w:color w:val="auto"/>
                  <w:sz w:val="28"/>
                  <w:szCs w:val="28"/>
                  <w:u w:val="none"/>
                  <w:lang w:val="kk-KZ"/>
                </w:rPr>
                <w:t>энергияның</w:t>
              </w:r>
            </w:hyperlink>
            <w:r w:rsidR="00EE14C4" w:rsidRPr="006A196B">
              <w:rPr>
                <w:sz w:val="28"/>
                <w:szCs w:val="28"/>
                <w:lang w:val="kk-KZ"/>
              </w:rPr>
              <w:t xml:space="preserve"> </w:t>
            </w:r>
            <w:hyperlink r:id="rId18" w:tooltip="Толқын" w:history="1">
              <w:r w:rsidR="00EE14C4" w:rsidRPr="006A196B">
                <w:rPr>
                  <w:rStyle w:val="a5"/>
                  <w:color w:val="auto"/>
                  <w:sz w:val="28"/>
                  <w:szCs w:val="28"/>
                  <w:u w:val="none"/>
                  <w:lang w:val="kk-KZ"/>
                </w:rPr>
                <w:t>толқын</w:t>
              </w:r>
            </w:hyperlink>
            <w:r w:rsidR="00EE14C4" w:rsidRPr="006A196B">
              <w:rPr>
                <w:sz w:val="28"/>
                <w:szCs w:val="28"/>
                <w:lang w:val="kk-KZ"/>
              </w:rPr>
              <w:t xml:space="preserve"> және </w:t>
            </w:r>
            <w:hyperlink r:id="rId19" w:tooltip="Бөлшек" w:history="1">
              <w:r w:rsidR="00EE14C4" w:rsidRPr="006A196B">
                <w:rPr>
                  <w:rStyle w:val="a5"/>
                  <w:color w:val="auto"/>
                  <w:sz w:val="28"/>
                  <w:szCs w:val="28"/>
                  <w:u w:val="none"/>
                  <w:lang w:val="kk-KZ"/>
                </w:rPr>
                <w:t>бөлшек</w:t>
              </w:r>
            </w:hyperlink>
            <w:r w:rsidR="00EE14C4" w:rsidRPr="006A196B">
              <w:rPr>
                <w:sz w:val="28"/>
                <w:szCs w:val="28"/>
                <w:lang w:val="kk-KZ"/>
              </w:rPr>
              <w:t xml:space="preserve">  түрде ауаға </w:t>
            </w:r>
            <w:r w:rsidR="00EE14C4">
              <w:rPr>
                <w:sz w:val="28"/>
                <w:szCs w:val="28"/>
                <w:lang w:val="kk-KZ"/>
              </w:rPr>
              <w:t xml:space="preserve">  </w:t>
            </w:r>
            <w:r w:rsidR="00EE14C4" w:rsidRPr="006A196B">
              <w:rPr>
                <w:sz w:val="28"/>
                <w:szCs w:val="28"/>
                <w:lang w:val="kk-KZ"/>
              </w:rPr>
              <w:t>және денеге (физикалық дене) таралуы</w:t>
            </w:r>
          </w:p>
        </w:tc>
      </w:tr>
      <w:tr w:rsidR="00EE14C4" w:rsidRPr="002D13AE" w:rsidTr="00EE14C4">
        <w:tc>
          <w:tcPr>
            <w:tcW w:w="3794" w:type="dxa"/>
          </w:tcPr>
          <w:p w:rsidR="00EE14C4" w:rsidRPr="006A196B" w:rsidRDefault="00EE14C4" w:rsidP="00C74AAD">
            <w:pPr>
              <w:pStyle w:val="a3"/>
              <w:tabs>
                <w:tab w:val="left" w:pos="0"/>
              </w:tabs>
              <w:ind w:left="0"/>
              <w:jc w:val="both"/>
              <w:rPr>
                <w:sz w:val="28"/>
                <w:szCs w:val="28"/>
                <w:lang w:val="kk-KZ"/>
              </w:rPr>
            </w:pPr>
            <w:r w:rsidRPr="006A196B">
              <w:rPr>
                <w:iCs/>
                <w:sz w:val="28"/>
                <w:szCs w:val="28"/>
                <w:lang w:val="kk-KZ"/>
              </w:rPr>
              <w:t>Экологиялық мониторинг -</w:t>
            </w:r>
          </w:p>
        </w:tc>
        <w:tc>
          <w:tcPr>
            <w:tcW w:w="6060" w:type="dxa"/>
          </w:tcPr>
          <w:p w:rsidR="00EE14C4" w:rsidRPr="00EE14C4" w:rsidRDefault="002D13AE" w:rsidP="00EE14C4">
            <w:pPr>
              <w:pStyle w:val="a3"/>
              <w:tabs>
                <w:tab w:val="left" w:pos="0"/>
              </w:tabs>
              <w:ind w:left="34"/>
              <w:jc w:val="both"/>
              <w:rPr>
                <w:lang w:val="kk-KZ"/>
              </w:rPr>
            </w:pPr>
            <w:hyperlink r:id="rId20" w:tooltip="Антропогендік факторлар" w:history="1">
              <w:r w:rsidR="00EE14C4" w:rsidRPr="006A196B">
                <w:rPr>
                  <w:rStyle w:val="a5"/>
                  <w:iCs/>
                  <w:color w:val="auto"/>
                  <w:sz w:val="28"/>
                  <w:szCs w:val="28"/>
                  <w:u w:val="none"/>
                  <w:lang w:val="kk-KZ"/>
                </w:rPr>
                <w:t>антропогендік факторлар</w:t>
              </w:r>
            </w:hyperlink>
            <w:r w:rsidR="00EE14C4" w:rsidRPr="006A196B">
              <w:rPr>
                <w:iCs/>
                <w:sz w:val="28"/>
                <w:szCs w:val="28"/>
                <w:lang w:val="kk-KZ"/>
              </w:rPr>
              <w:t xml:space="preserve"> әсерінен қоршаған орта жағдайының, </w:t>
            </w:r>
            <w:hyperlink r:id="rId21" w:tooltip="Биосфера" w:history="1">
              <w:r w:rsidR="00EE14C4" w:rsidRPr="006A196B">
                <w:rPr>
                  <w:rStyle w:val="a5"/>
                  <w:iCs/>
                  <w:color w:val="auto"/>
                  <w:sz w:val="28"/>
                  <w:szCs w:val="28"/>
                  <w:u w:val="none"/>
                  <w:lang w:val="kk-KZ"/>
                </w:rPr>
                <w:t>биосфера</w:t>
              </w:r>
            </w:hyperlink>
            <w:r w:rsidR="00EE14C4" w:rsidRPr="006A196B">
              <w:rPr>
                <w:iCs/>
                <w:sz w:val="28"/>
                <w:szCs w:val="28"/>
                <w:lang w:val="kk-KZ"/>
              </w:rPr>
              <w:t xml:space="preserve"> компоненттерінің өзгеруін бақылау, баға беру және болжау жүйесі</w:t>
            </w:r>
            <w:r w:rsidR="008A06E3">
              <w:rPr>
                <w:iCs/>
                <w:sz w:val="28"/>
                <w:szCs w:val="28"/>
                <w:lang w:val="kk-KZ"/>
              </w:rPr>
              <w:t>.</w:t>
            </w:r>
          </w:p>
        </w:tc>
      </w:tr>
    </w:tbl>
    <w:p w:rsidR="0072779F" w:rsidRPr="006A196B" w:rsidRDefault="0072779F" w:rsidP="00C74AAD">
      <w:pPr>
        <w:pStyle w:val="a3"/>
        <w:tabs>
          <w:tab w:val="left" w:pos="0"/>
        </w:tabs>
        <w:ind w:left="0" w:firstLine="567"/>
        <w:jc w:val="both"/>
        <w:rPr>
          <w:sz w:val="28"/>
          <w:szCs w:val="28"/>
          <w:lang w:val="kk-KZ"/>
        </w:rPr>
      </w:pPr>
    </w:p>
    <w:p w:rsidR="00C0568B" w:rsidRDefault="00C0568B" w:rsidP="00C74AAD">
      <w:pPr>
        <w:tabs>
          <w:tab w:val="left" w:pos="1428"/>
        </w:tabs>
        <w:spacing w:after="0" w:line="240" w:lineRule="auto"/>
        <w:ind w:firstLine="567"/>
        <w:jc w:val="center"/>
        <w:rPr>
          <w:rFonts w:ascii="Times New Roman" w:hAnsi="Times New Roman"/>
          <w:b/>
          <w:sz w:val="28"/>
          <w:szCs w:val="28"/>
          <w:lang w:val="kk-KZ"/>
        </w:rPr>
      </w:pPr>
    </w:p>
    <w:p w:rsidR="00EE14C4" w:rsidRDefault="00EE14C4" w:rsidP="00C74AAD">
      <w:pPr>
        <w:tabs>
          <w:tab w:val="left" w:pos="1428"/>
        </w:tabs>
        <w:spacing w:after="0" w:line="240" w:lineRule="auto"/>
        <w:ind w:firstLine="567"/>
        <w:jc w:val="center"/>
        <w:rPr>
          <w:rFonts w:ascii="Times New Roman" w:hAnsi="Times New Roman"/>
          <w:b/>
          <w:sz w:val="28"/>
          <w:szCs w:val="28"/>
          <w:lang w:val="kk-KZ"/>
        </w:rPr>
      </w:pPr>
    </w:p>
    <w:p w:rsidR="00EE14C4" w:rsidRDefault="00EE14C4" w:rsidP="00C74AAD">
      <w:pPr>
        <w:tabs>
          <w:tab w:val="left" w:pos="1428"/>
        </w:tabs>
        <w:spacing w:after="0" w:line="240" w:lineRule="auto"/>
        <w:ind w:firstLine="567"/>
        <w:jc w:val="center"/>
        <w:rPr>
          <w:rFonts w:ascii="Times New Roman" w:hAnsi="Times New Roman"/>
          <w:b/>
          <w:sz w:val="28"/>
          <w:szCs w:val="28"/>
          <w:lang w:val="kk-KZ"/>
        </w:rPr>
      </w:pPr>
    </w:p>
    <w:p w:rsidR="00EE14C4" w:rsidRDefault="00EE14C4" w:rsidP="00C74AAD">
      <w:pPr>
        <w:tabs>
          <w:tab w:val="left" w:pos="1428"/>
        </w:tabs>
        <w:spacing w:after="0" w:line="240" w:lineRule="auto"/>
        <w:ind w:firstLine="567"/>
        <w:jc w:val="center"/>
        <w:rPr>
          <w:rFonts w:ascii="Times New Roman" w:hAnsi="Times New Roman"/>
          <w:b/>
          <w:sz w:val="28"/>
          <w:szCs w:val="28"/>
          <w:lang w:val="kk-KZ"/>
        </w:rPr>
      </w:pPr>
    </w:p>
    <w:p w:rsidR="00EE14C4" w:rsidRDefault="00EE14C4" w:rsidP="00C74AAD">
      <w:pPr>
        <w:tabs>
          <w:tab w:val="left" w:pos="1428"/>
        </w:tabs>
        <w:spacing w:after="0" w:line="240" w:lineRule="auto"/>
        <w:ind w:firstLine="567"/>
        <w:jc w:val="center"/>
        <w:rPr>
          <w:rFonts w:ascii="Times New Roman" w:hAnsi="Times New Roman"/>
          <w:b/>
          <w:sz w:val="28"/>
          <w:szCs w:val="28"/>
          <w:lang w:val="kk-KZ"/>
        </w:rPr>
      </w:pPr>
    </w:p>
    <w:p w:rsidR="00EE14C4" w:rsidRDefault="00EE14C4" w:rsidP="00C74AAD">
      <w:pPr>
        <w:tabs>
          <w:tab w:val="left" w:pos="1428"/>
        </w:tabs>
        <w:spacing w:after="0" w:line="240" w:lineRule="auto"/>
        <w:ind w:firstLine="567"/>
        <w:jc w:val="center"/>
        <w:rPr>
          <w:rFonts w:ascii="Times New Roman" w:hAnsi="Times New Roman"/>
          <w:b/>
          <w:sz w:val="28"/>
          <w:szCs w:val="28"/>
          <w:lang w:val="kk-KZ"/>
        </w:rPr>
      </w:pPr>
    </w:p>
    <w:p w:rsidR="00EE14C4" w:rsidRDefault="00EE14C4" w:rsidP="00C74AAD">
      <w:pPr>
        <w:tabs>
          <w:tab w:val="left" w:pos="1428"/>
        </w:tabs>
        <w:spacing w:after="0" w:line="240" w:lineRule="auto"/>
        <w:ind w:firstLine="567"/>
        <w:jc w:val="center"/>
        <w:rPr>
          <w:rFonts w:ascii="Times New Roman" w:hAnsi="Times New Roman"/>
          <w:b/>
          <w:sz w:val="28"/>
          <w:szCs w:val="28"/>
          <w:lang w:val="kk-KZ"/>
        </w:rPr>
      </w:pPr>
    </w:p>
    <w:p w:rsidR="00EE14C4" w:rsidRDefault="00EE14C4" w:rsidP="00C74AAD">
      <w:pPr>
        <w:tabs>
          <w:tab w:val="left" w:pos="1428"/>
        </w:tabs>
        <w:spacing w:after="0" w:line="240" w:lineRule="auto"/>
        <w:ind w:firstLine="567"/>
        <w:jc w:val="center"/>
        <w:rPr>
          <w:rFonts w:ascii="Times New Roman" w:hAnsi="Times New Roman"/>
          <w:b/>
          <w:sz w:val="28"/>
          <w:szCs w:val="28"/>
          <w:lang w:val="kk-KZ"/>
        </w:rPr>
      </w:pPr>
    </w:p>
    <w:p w:rsidR="00EE14C4" w:rsidRPr="006A196B" w:rsidRDefault="00EE14C4" w:rsidP="00C74AAD">
      <w:pPr>
        <w:tabs>
          <w:tab w:val="left" w:pos="1428"/>
        </w:tabs>
        <w:spacing w:after="0" w:line="240" w:lineRule="auto"/>
        <w:ind w:firstLine="567"/>
        <w:jc w:val="center"/>
        <w:rPr>
          <w:rFonts w:ascii="Times New Roman" w:hAnsi="Times New Roman"/>
          <w:b/>
          <w:sz w:val="28"/>
          <w:szCs w:val="28"/>
          <w:lang w:val="kk-KZ"/>
        </w:rPr>
      </w:pPr>
    </w:p>
    <w:p w:rsidR="00C265F2" w:rsidRPr="006A196B" w:rsidRDefault="00C265F2" w:rsidP="00C74AAD">
      <w:pPr>
        <w:tabs>
          <w:tab w:val="left" w:pos="1428"/>
        </w:tabs>
        <w:spacing w:after="0" w:line="240" w:lineRule="auto"/>
        <w:ind w:firstLine="567"/>
        <w:jc w:val="center"/>
        <w:rPr>
          <w:rFonts w:ascii="Times New Roman" w:hAnsi="Times New Roman"/>
          <w:b/>
          <w:sz w:val="28"/>
          <w:szCs w:val="28"/>
          <w:lang w:val="kk-KZ"/>
        </w:rPr>
      </w:pPr>
    </w:p>
    <w:p w:rsidR="00C265F2" w:rsidRPr="006A196B" w:rsidRDefault="00C265F2" w:rsidP="00C74AAD">
      <w:pPr>
        <w:tabs>
          <w:tab w:val="left" w:pos="1428"/>
        </w:tabs>
        <w:spacing w:after="0" w:line="240" w:lineRule="auto"/>
        <w:ind w:firstLine="567"/>
        <w:jc w:val="center"/>
        <w:rPr>
          <w:rFonts w:ascii="Times New Roman" w:hAnsi="Times New Roman"/>
          <w:b/>
          <w:sz w:val="28"/>
          <w:szCs w:val="28"/>
          <w:lang w:val="kk-KZ"/>
        </w:rPr>
      </w:pPr>
    </w:p>
    <w:p w:rsidR="00C265F2" w:rsidRPr="006A196B" w:rsidRDefault="00C265F2" w:rsidP="00C74AAD">
      <w:pPr>
        <w:tabs>
          <w:tab w:val="left" w:pos="1428"/>
        </w:tabs>
        <w:spacing w:after="0" w:line="240" w:lineRule="auto"/>
        <w:ind w:firstLine="567"/>
        <w:jc w:val="center"/>
        <w:rPr>
          <w:rFonts w:ascii="Times New Roman" w:hAnsi="Times New Roman"/>
          <w:b/>
          <w:sz w:val="28"/>
          <w:szCs w:val="28"/>
          <w:lang w:val="kk-KZ"/>
        </w:rPr>
      </w:pPr>
    </w:p>
    <w:p w:rsidR="00C265F2" w:rsidRPr="006A196B" w:rsidRDefault="00C265F2" w:rsidP="00C74AAD">
      <w:pPr>
        <w:tabs>
          <w:tab w:val="left" w:pos="1428"/>
        </w:tabs>
        <w:spacing w:after="0" w:line="240" w:lineRule="auto"/>
        <w:ind w:firstLine="567"/>
        <w:jc w:val="center"/>
        <w:rPr>
          <w:rFonts w:ascii="Times New Roman" w:hAnsi="Times New Roman"/>
          <w:b/>
          <w:sz w:val="28"/>
          <w:szCs w:val="28"/>
          <w:lang w:val="kk-KZ"/>
        </w:rPr>
      </w:pPr>
    </w:p>
    <w:p w:rsidR="00C265F2" w:rsidRPr="006A196B" w:rsidRDefault="00C265F2" w:rsidP="00C74AAD">
      <w:pPr>
        <w:tabs>
          <w:tab w:val="left" w:pos="1428"/>
        </w:tabs>
        <w:spacing w:after="0" w:line="240" w:lineRule="auto"/>
        <w:ind w:firstLine="567"/>
        <w:jc w:val="center"/>
        <w:rPr>
          <w:rFonts w:ascii="Times New Roman" w:hAnsi="Times New Roman"/>
          <w:b/>
          <w:sz w:val="28"/>
          <w:szCs w:val="28"/>
          <w:lang w:val="kk-KZ"/>
        </w:rPr>
      </w:pPr>
    </w:p>
    <w:p w:rsidR="00C265F2" w:rsidRPr="006A196B" w:rsidRDefault="00C265F2" w:rsidP="00C74AAD">
      <w:pPr>
        <w:tabs>
          <w:tab w:val="left" w:pos="1428"/>
        </w:tabs>
        <w:spacing w:after="0" w:line="240" w:lineRule="auto"/>
        <w:ind w:firstLine="567"/>
        <w:jc w:val="center"/>
        <w:rPr>
          <w:rFonts w:ascii="Times New Roman" w:hAnsi="Times New Roman"/>
          <w:b/>
          <w:sz w:val="28"/>
          <w:szCs w:val="28"/>
          <w:lang w:val="kk-KZ"/>
        </w:rPr>
      </w:pPr>
    </w:p>
    <w:p w:rsidR="00C265F2" w:rsidRPr="006A196B" w:rsidRDefault="00C265F2" w:rsidP="00C74AAD">
      <w:pPr>
        <w:tabs>
          <w:tab w:val="left" w:pos="1428"/>
        </w:tabs>
        <w:spacing w:after="0" w:line="240" w:lineRule="auto"/>
        <w:ind w:firstLine="567"/>
        <w:jc w:val="center"/>
        <w:rPr>
          <w:rFonts w:ascii="Times New Roman" w:hAnsi="Times New Roman"/>
          <w:b/>
          <w:sz w:val="28"/>
          <w:szCs w:val="28"/>
          <w:lang w:val="kk-KZ"/>
        </w:rPr>
      </w:pPr>
    </w:p>
    <w:p w:rsidR="00C265F2" w:rsidRPr="006A196B" w:rsidRDefault="00C265F2" w:rsidP="00C74AAD">
      <w:pPr>
        <w:tabs>
          <w:tab w:val="left" w:pos="1428"/>
        </w:tabs>
        <w:spacing w:after="0" w:line="240" w:lineRule="auto"/>
        <w:ind w:firstLine="567"/>
        <w:jc w:val="center"/>
        <w:rPr>
          <w:rFonts w:ascii="Times New Roman" w:hAnsi="Times New Roman"/>
          <w:b/>
          <w:sz w:val="28"/>
          <w:szCs w:val="28"/>
          <w:lang w:val="kk-KZ"/>
        </w:rPr>
      </w:pPr>
    </w:p>
    <w:p w:rsidR="00C265F2" w:rsidRPr="006A196B" w:rsidRDefault="00C265F2" w:rsidP="00C74AAD">
      <w:pPr>
        <w:tabs>
          <w:tab w:val="left" w:pos="1428"/>
        </w:tabs>
        <w:spacing w:after="0" w:line="240" w:lineRule="auto"/>
        <w:ind w:firstLine="567"/>
        <w:jc w:val="center"/>
        <w:rPr>
          <w:rFonts w:ascii="Times New Roman" w:hAnsi="Times New Roman"/>
          <w:b/>
          <w:sz w:val="28"/>
          <w:szCs w:val="28"/>
          <w:lang w:val="kk-KZ"/>
        </w:rPr>
      </w:pPr>
    </w:p>
    <w:p w:rsidR="00C265F2" w:rsidRPr="006A196B" w:rsidRDefault="00C265F2" w:rsidP="00C74AAD">
      <w:pPr>
        <w:tabs>
          <w:tab w:val="left" w:pos="1428"/>
        </w:tabs>
        <w:spacing w:after="0" w:line="240" w:lineRule="auto"/>
        <w:ind w:firstLine="567"/>
        <w:jc w:val="center"/>
        <w:rPr>
          <w:rFonts w:ascii="Times New Roman" w:hAnsi="Times New Roman"/>
          <w:b/>
          <w:sz w:val="28"/>
          <w:szCs w:val="28"/>
          <w:lang w:val="kk-KZ"/>
        </w:rPr>
      </w:pPr>
    </w:p>
    <w:p w:rsidR="00C265F2" w:rsidRPr="006A196B" w:rsidRDefault="00C265F2" w:rsidP="00C74AAD">
      <w:pPr>
        <w:tabs>
          <w:tab w:val="left" w:pos="1428"/>
        </w:tabs>
        <w:spacing w:after="0" w:line="240" w:lineRule="auto"/>
        <w:ind w:firstLine="567"/>
        <w:jc w:val="center"/>
        <w:rPr>
          <w:rFonts w:ascii="Times New Roman" w:hAnsi="Times New Roman"/>
          <w:b/>
          <w:sz w:val="28"/>
          <w:szCs w:val="28"/>
          <w:lang w:val="kk-KZ"/>
        </w:rPr>
      </w:pPr>
    </w:p>
    <w:p w:rsidR="00C265F2" w:rsidRPr="006A196B" w:rsidRDefault="00C265F2" w:rsidP="00C74AAD">
      <w:pPr>
        <w:tabs>
          <w:tab w:val="left" w:pos="1428"/>
        </w:tabs>
        <w:spacing w:after="0" w:line="240" w:lineRule="auto"/>
        <w:ind w:firstLine="567"/>
        <w:jc w:val="center"/>
        <w:rPr>
          <w:rFonts w:ascii="Times New Roman" w:hAnsi="Times New Roman"/>
          <w:b/>
          <w:sz w:val="28"/>
          <w:szCs w:val="28"/>
          <w:lang w:val="kk-KZ"/>
        </w:rPr>
      </w:pPr>
    </w:p>
    <w:p w:rsidR="00C265F2" w:rsidRPr="006A196B" w:rsidRDefault="00C265F2" w:rsidP="00C74AAD">
      <w:pPr>
        <w:tabs>
          <w:tab w:val="left" w:pos="1428"/>
        </w:tabs>
        <w:spacing w:after="0" w:line="240" w:lineRule="auto"/>
        <w:ind w:firstLine="567"/>
        <w:jc w:val="center"/>
        <w:rPr>
          <w:rFonts w:ascii="Times New Roman" w:hAnsi="Times New Roman"/>
          <w:b/>
          <w:sz w:val="28"/>
          <w:szCs w:val="28"/>
          <w:lang w:val="kk-KZ"/>
        </w:rPr>
      </w:pPr>
    </w:p>
    <w:p w:rsidR="00C0568B" w:rsidRPr="006A196B" w:rsidRDefault="00C0568B" w:rsidP="00C74AAD">
      <w:pPr>
        <w:tabs>
          <w:tab w:val="left" w:pos="1428"/>
        </w:tabs>
        <w:spacing w:after="0" w:line="240" w:lineRule="auto"/>
        <w:ind w:firstLine="567"/>
        <w:jc w:val="center"/>
        <w:rPr>
          <w:rFonts w:ascii="Times New Roman" w:hAnsi="Times New Roman"/>
          <w:b/>
          <w:sz w:val="28"/>
          <w:szCs w:val="28"/>
          <w:lang w:val="kk-KZ"/>
        </w:rPr>
      </w:pPr>
      <w:r w:rsidRPr="006A196B">
        <w:rPr>
          <w:rFonts w:ascii="Times New Roman" w:hAnsi="Times New Roman"/>
          <w:b/>
          <w:sz w:val="28"/>
          <w:szCs w:val="28"/>
          <w:lang w:val="kk-KZ"/>
        </w:rPr>
        <w:lastRenderedPageBreak/>
        <w:t>БЕЛГІЛЕУЛЕР МЕН ҚЫСҚАРТУЛАР</w:t>
      </w:r>
    </w:p>
    <w:p w:rsidR="009840D0" w:rsidRPr="006A196B" w:rsidRDefault="0074391D" w:rsidP="00C74AAD">
      <w:pPr>
        <w:tabs>
          <w:tab w:val="left" w:pos="1428"/>
          <w:tab w:val="left" w:pos="2985"/>
        </w:tabs>
        <w:spacing w:after="0" w:line="240" w:lineRule="auto"/>
        <w:ind w:firstLine="567"/>
        <w:rPr>
          <w:rFonts w:ascii="Times New Roman" w:hAnsi="Times New Roman"/>
          <w:b/>
          <w:sz w:val="28"/>
          <w:szCs w:val="28"/>
          <w:lang w:val="kk-KZ"/>
        </w:rPr>
      </w:pPr>
      <w:r w:rsidRPr="006A196B">
        <w:rPr>
          <w:rFonts w:ascii="Times New Roman" w:hAnsi="Times New Roman"/>
          <w:b/>
          <w:sz w:val="28"/>
          <w:szCs w:val="28"/>
          <w:lang w:val="kk-KZ"/>
        </w:rPr>
        <w:tab/>
      </w:r>
      <w:r w:rsidRPr="006A196B">
        <w:rPr>
          <w:rFonts w:ascii="Times New Roman" w:hAnsi="Times New Roman"/>
          <w:b/>
          <w:sz w:val="28"/>
          <w:szCs w:val="28"/>
          <w:lang w:val="kk-KZ"/>
        </w:rPr>
        <w:tab/>
      </w:r>
    </w:p>
    <w:p w:rsidR="009D5248" w:rsidRPr="006A196B" w:rsidRDefault="009D5248" w:rsidP="00C74AAD">
      <w:pPr>
        <w:pStyle w:val="ad"/>
        <w:rPr>
          <w:lang w:val="kk-KZ"/>
        </w:rPr>
      </w:pPr>
      <w:r w:rsidRPr="006A196B">
        <w:rPr>
          <w:lang w:val="kk-KZ"/>
        </w:rPr>
        <w:t>ССП</w:t>
      </w:r>
      <w:r w:rsidR="008631EC" w:rsidRPr="006A196B">
        <w:rPr>
          <w:lang w:val="kk-KZ"/>
        </w:rPr>
        <w:t xml:space="preserve"> </w:t>
      </w:r>
      <w:r w:rsidR="00B41917" w:rsidRPr="006A196B">
        <w:rPr>
          <w:lang w:val="kk-KZ"/>
        </w:rPr>
        <w:t xml:space="preserve">       </w:t>
      </w:r>
      <w:r w:rsidR="00D649A0" w:rsidRPr="006A196B">
        <w:rPr>
          <w:lang w:val="kk-KZ"/>
        </w:rPr>
        <w:t xml:space="preserve"> </w:t>
      </w:r>
      <w:r w:rsidR="0074391D" w:rsidRPr="006A196B">
        <w:rPr>
          <w:lang w:val="kk-KZ"/>
        </w:rPr>
        <w:t>Семей сынақ полигоны</w:t>
      </w:r>
      <w:r w:rsidR="008631EC" w:rsidRPr="006A196B">
        <w:rPr>
          <w:lang w:val="kk-KZ"/>
        </w:rPr>
        <w:t>;</w:t>
      </w:r>
    </w:p>
    <w:p w:rsidR="00BD61F1" w:rsidRPr="006A196B" w:rsidRDefault="0074391D" w:rsidP="00C74AAD">
      <w:pPr>
        <w:pStyle w:val="ad"/>
        <w:rPr>
          <w:lang w:val="kk-KZ"/>
        </w:rPr>
      </w:pPr>
      <w:r w:rsidRPr="006A196B">
        <w:rPr>
          <w:lang w:val="kk-KZ"/>
        </w:rPr>
        <w:t>ЖЯС</w:t>
      </w:r>
      <w:r w:rsidR="008631EC" w:rsidRPr="006A196B">
        <w:rPr>
          <w:lang w:val="kk-KZ"/>
        </w:rPr>
        <w:t xml:space="preserve"> </w:t>
      </w:r>
      <w:r w:rsidR="00B41917" w:rsidRPr="006A196B">
        <w:rPr>
          <w:lang w:val="kk-KZ"/>
        </w:rPr>
        <w:t xml:space="preserve">  </w:t>
      </w:r>
      <w:r w:rsidR="008631EC" w:rsidRPr="006A196B">
        <w:rPr>
          <w:lang w:val="kk-KZ"/>
        </w:rPr>
        <w:t xml:space="preserve"> </w:t>
      </w:r>
      <w:r w:rsidR="00B41917" w:rsidRPr="006A196B">
        <w:rPr>
          <w:lang w:val="kk-KZ"/>
        </w:rPr>
        <w:t xml:space="preserve">    </w:t>
      </w:r>
      <w:r w:rsidR="00D649A0" w:rsidRPr="006A196B">
        <w:rPr>
          <w:lang w:val="kk-KZ"/>
        </w:rPr>
        <w:t xml:space="preserve"> </w:t>
      </w:r>
      <w:r w:rsidR="00B41917" w:rsidRPr="006A196B">
        <w:rPr>
          <w:lang w:val="kk-KZ"/>
        </w:rPr>
        <w:t>Ж</w:t>
      </w:r>
      <w:r w:rsidR="00BD61F1" w:rsidRPr="006A196B">
        <w:rPr>
          <w:lang w:val="kk-KZ"/>
        </w:rPr>
        <w:t>ерасты ядролық сынақтар</w:t>
      </w:r>
      <w:r w:rsidR="008631EC" w:rsidRPr="006A196B">
        <w:rPr>
          <w:lang w:val="kk-KZ"/>
        </w:rPr>
        <w:t>;</w:t>
      </w:r>
    </w:p>
    <w:p w:rsidR="009D5248" w:rsidRPr="006A196B" w:rsidRDefault="009D5248" w:rsidP="00C74AAD">
      <w:pPr>
        <w:pStyle w:val="ad"/>
        <w:rPr>
          <w:lang w:val="kk-KZ"/>
        </w:rPr>
      </w:pPr>
      <w:r w:rsidRPr="006A196B">
        <w:rPr>
          <w:lang w:val="kk-KZ"/>
        </w:rPr>
        <w:t>ГАЖ</w:t>
      </w:r>
      <w:r w:rsidR="008631EC" w:rsidRPr="006A196B">
        <w:rPr>
          <w:lang w:val="kk-KZ"/>
        </w:rPr>
        <w:t xml:space="preserve"> </w:t>
      </w:r>
      <w:r w:rsidR="00B41917" w:rsidRPr="006A196B">
        <w:rPr>
          <w:lang w:val="kk-KZ"/>
        </w:rPr>
        <w:t xml:space="preserve">       </w:t>
      </w:r>
      <w:r w:rsidR="00D649A0" w:rsidRPr="006A196B">
        <w:rPr>
          <w:lang w:val="kk-KZ"/>
        </w:rPr>
        <w:t xml:space="preserve">  </w:t>
      </w:r>
      <w:r w:rsidR="00B41917" w:rsidRPr="006A196B">
        <w:rPr>
          <w:lang w:val="kk-KZ"/>
        </w:rPr>
        <w:t>Г</w:t>
      </w:r>
      <w:r w:rsidR="0074391D" w:rsidRPr="006A196B">
        <w:rPr>
          <w:lang w:val="kk-KZ"/>
        </w:rPr>
        <w:t>ео</w:t>
      </w:r>
      <w:r w:rsidR="0056543F" w:rsidRPr="006A196B">
        <w:rPr>
          <w:lang w:val="kk-KZ"/>
        </w:rPr>
        <w:t xml:space="preserve">графиялық </w:t>
      </w:r>
      <w:r w:rsidR="0074391D" w:rsidRPr="006A196B">
        <w:rPr>
          <w:lang w:val="kk-KZ"/>
        </w:rPr>
        <w:t>ақпараттық жүйе</w:t>
      </w:r>
      <w:r w:rsidR="008631EC" w:rsidRPr="006A196B">
        <w:rPr>
          <w:lang w:val="kk-KZ"/>
        </w:rPr>
        <w:t>;</w:t>
      </w:r>
    </w:p>
    <w:p w:rsidR="009D5248" w:rsidRPr="006A196B" w:rsidRDefault="00B41917" w:rsidP="00C74AAD">
      <w:pPr>
        <w:pStyle w:val="ad"/>
        <w:rPr>
          <w:lang w:val="kk-KZ"/>
        </w:rPr>
      </w:pPr>
      <w:r w:rsidRPr="006A196B">
        <w:rPr>
          <w:lang w:val="kk-KZ"/>
        </w:rPr>
        <w:t>г</w:t>
      </w:r>
      <w:r w:rsidR="009D5248" w:rsidRPr="006A196B">
        <w:rPr>
          <w:lang w:val="kk-KZ"/>
        </w:rPr>
        <w:t>р</w:t>
      </w:r>
      <w:r w:rsidR="008631EC" w:rsidRPr="006A196B">
        <w:rPr>
          <w:lang w:val="kk-KZ"/>
        </w:rPr>
        <w:t xml:space="preserve">  </w:t>
      </w:r>
      <w:r w:rsidRPr="006A196B">
        <w:rPr>
          <w:lang w:val="kk-KZ"/>
        </w:rPr>
        <w:t xml:space="preserve">            </w:t>
      </w:r>
      <w:r w:rsidR="00D649A0" w:rsidRPr="006A196B">
        <w:rPr>
          <w:lang w:val="kk-KZ"/>
        </w:rPr>
        <w:t xml:space="preserve"> </w:t>
      </w:r>
      <w:r w:rsidR="0074391D" w:rsidRPr="006A196B">
        <w:rPr>
          <w:lang w:val="kk-KZ"/>
        </w:rPr>
        <w:t>грей</w:t>
      </w:r>
      <w:r w:rsidR="008631EC" w:rsidRPr="006A196B">
        <w:rPr>
          <w:lang w:val="kk-KZ"/>
        </w:rPr>
        <w:t>;</w:t>
      </w:r>
    </w:p>
    <w:p w:rsidR="009D5248" w:rsidRPr="006A196B" w:rsidRDefault="00B41917" w:rsidP="00C74AAD">
      <w:pPr>
        <w:pStyle w:val="ad"/>
        <w:rPr>
          <w:lang w:val="kk-KZ"/>
        </w:rPr>
      </w:pPr>
      <w:r w:rsidRPr="006A196B">
        <w:rPr>
          <w:lang w:val="kk-KZ"/>
        </w:rPr>
        <w:t>к</w:t>
      </w:r>
      <w:r w:rsidR="009D5248" w:rsidRPr="006A196B">
        <w:rPr>
          <w:lang w:val="kk-KZ"/>
        </w:rPr>
        <w:t>м</w:t>
      </w:r>
      <w:r w:rsidR="008631EC" w:rsidRPr="006A196B">
        <w:rPr>
          <w:lang w:val="kk-KZ"/>
        </w:rPr>
        <w:t xml:space="preserve"> </w:t>
      </w:r>
      <w:r w:rsidRPr="006A196B">
        <w:rPr>
          <w:lang w:val="kk-KZ"/>
        </w:rPr>
        <w:t xml:space="preserve">       </w:t>
      </w:r>
      <w:r w:rsidR="008631EC" w:rsidRPr="006A196B">
        <w:rPr>
          <w:lang w:val="kk-KZ"/>
        </w:rPr>
        <w:t xml:space="preserve"> </w:t>
      </w:r>
      <w:r w:rsidRPr="006A196B">
        <w:rPr>
          <w:lang w:val="kk-KZ"/>
        </w:rPr>
        <w:t xml:space="preserve">     </w:t>
      </w:r>
      <w:r w:rsidR="00D649A0" w:rsidRPr="006A196B">
        <w:rPr>
          <w:lang w:val="kk-KZ"/>
        </w:rPr>
        <w:t xml:space="preserve"> </w:t>
      </w:r>
      <w:r w:rsidR="0074391D" w:rsidRPr="006A196B">
        <w:rPr>
          <w:lang w:val="kk-KZ"/>
        </w:rPr>
        <w:t>километр</w:t>
      </w:r>
      <w:r w:rsidR="008631EC" w:rsidRPr="006A196B">
        <w:rPr>
          <w:lang w:val="kk-KZ"/>
        </w:rPr>
        <w:t>;</w:t>
      </w:r>
    </w:p>
    <w:p w:rsidR="009D5248" w:rsidRPr="006A196B" w:rsidRDefault="00B41917" w:rsidP="00C74AAD">
      <w:pPr>
        <w:pStyle w:val="ad"/>
        <w:rPr>
          <w:rStyle w:val="translation-word"/>
          <w:szCs w:val="28"/>
        </w:rPr>
      </w:pPr>
      <w:r w:rsidRPr="006A196B">
        <w:rPr>
          <w:rStyle w:val="translation-word"/>
          <w:szCs w:val="28"/>
          <w:lang w:val="kk-KZ"/>
        </w:rPr>
        <w:t>к</w:t>
      </w:r>
      <w:r w:rsidR="009D5248" w:rsidRPr="006A196B">
        <w:rPr>
          <w:rStyle w:val="translation-word"/>
          <w:szCs w:val="28"/>
          <w:vertAlign w:val="subscript"/>
          <w:lang w:val="kk-KZ"/>
        </w:rPr>
        <w:t xml:space="preserve">ж </w:t>
      </w:r>
      <w:r w:rsidR="008631EC" w:rsidRPr="006A196B">
        <w:rPr>
          <w:lang w:val="kk-KZ"/>
        </w:rPr>
        <w:t xml:space="preserve"> </w:t>
      </w:r>
      <w:r w:rsidRPr="006A196B">
        <w:rPr>
          <w:lang w:val="kk-KZ"/>
        </w:rPr>
        <w:t xml:space="preserve">             </w:t>
      </w:r>
      <w:r w:rsidR="00D649A0" w:rsidRPr="006A196B">
        <w:rPr>
          <w:lang w:val="kk-KZ"/>
        </w:rPr>
        <w:t xml:space="preserve"> </w:t>
      </w:r>
      <w:r w:rsidR="009D5248" w:rsidRPr="006A196B">
        <w:rPr>
          <w:rStyle w:val="translation-word"/>
          <w:szCs w:val="28"/>
          <w:lang w:val="kk-KZ"/>
        </w:rPr>
        <w:t>жинақталу коэффиценті</w:t>
      </w:r>
      <w:r w:rsidR="008631EC" w:rsidRPr="006A196B">
        <w:rPr>
          <w:rStyle w:val="translation-word"/>
          <w:szCs w:val="28"/>
        </w:rPr>
        <w:t>;</w:t>
      </w:r>
    </w:p>
    <w:p w:rsidR="00B03FE5" w:rsidRPr="006A196B" w:rsidRDefault="00B03FE5" w:rsidP="00C74AAD">
      <w:pPr>
        <w:pStyle w:val="ad"/>
        <w:rPr>
          <w:rStyle w:val="translation-word"/>
          <w:szCs w:val="28"/>
        </w:rPr>
      </w:pPr>
      <w:r w:rsidRPr="006A196B">
        <w:rPr>
          <w:rStyle w:val="translation-word"/>
          <w:szCs w:val="28"/>
          <w:lang w:val="kk-KZ"/>
        </w:rPr>
        <w:t>АЭС</w:t>
      </w:r>
      <w:r w:rsidR="008631EC" w:rsidRPr="006A196B">
        <w:rPr>
          <w:lang w:val="kk-KZ"/>
        </w:rPr>
        <w:t xml:space="preserve"> </w:t>
      </w:r>
      <w:r w:rsidR="00B41917" w:rsidRPr="006A196B">
        <w:rPr>
          <w:lang w:val="kk-KZ"/>
        </w:rPr>
        <w:t xml:space="preserve">         </w:t>
      </w:r>
      <w:r w:rsidR="00D649A0" w:rsidRPr="006A196B">
        <w:rPr>
          <w:lang w:val="kk-KZ"/>
        </w:rPr>
        <w:t xml:space="preserve"> </w:t>
      </w:r>
      <w:r w:rsidR="00B41917" w:rsidRPr="006A196B">
        <w:rPr>
          <w:lang w:val="kk-KZ"/>
        </w:rPr>
        <w:t>А</w:t>
      </w:r>
      <w:r w:rsidRPr="006A196B">
        <w:rPr>
          <w:rStyle w:val="translation-word"/>
          <w:szCs w:val="28"/>
          <w:lang w:val="kk-KZ"/>
        </w:rPr>
        <w:t>том электр станциясы</w:t>
      </w:r>
      <w:r w:rsidR="008631EC" w:rsidRPr="006A196B">
        <w:rPr>
          <w:rStyle w:val="translation-word"/>
          <w:szCs w:val="28"/>
        </w:rPr>
        <w:t>;</w:t>
      </w:r>
    </w:p>
    <w:p w:rsidR="00B03FE5" w:rsidRPr="006A196B" w:rsidRDefault="00B03FE5" w:rsidP="00C74AAD">
      <w:pPr>
        <w:pStyle w:val="ad"/>
        <w:rPr>
          <w:rStyle w:val="translation-word"/>
          <w:szCs w:val="28"/>
          <w:lang w:val="kk-KZ"/>
        </w:rPr>
      </w:pPr>
      <w:r w:rsidRPr="006A196B">
        <w:rPr>
          <w:rStyle w:val="translation-word"/>
          <w:szCs w:val="28"/>
          <w:lang w:val="kk-KZ"/>
        </w:rPr>
        <w:t>РҚХК</w:t>
      </w:r>
      <w:r w:rsidR="008631EC" w:rsidRPr="006A196B">
        <w:rPr>
          <w:lang w:val="kk-KZ"/>
        </w:rPr>
        <w:t xml:space="preserve">  </w:t>
      </w:r>
      <w:r w:rsidR="00B41917" w:rsidRPr="006A196B">
        <w:rPr>
          <w:lang w:val="kk-KZ"/>
        </w:rPr>
        <w:t xml:space="preserve">      </w:t>
      </w:r>
      <w:r w:rsidR="00D649A0" w:rsidRPr="006A196B">
        <w:rPr>
          <w:lang w:val="kk-KZ"/>
        </w:rPr>
        <w:t xml:space="preserve"> </w:t>
      </w:r>
      <w:r w:rsidR="00B41917" w:rsidRPr="006A196B">
        <w:rPr>
          <w:rStyle w:val="translation-word"/>
          <w:szCs w:val="28"/>
          <w:lang w:val="kk-KZ"/>
        </w:rPr>
        <w:t>Р</w:t>
      </w:r>
      <w:r w:rsidRPr="006A196B">
        <w:rPr>
          <w:rStyle w:val="translation-word"/>
          <w:szCs w:val="28"/>
          <w:lang w:val="kk-KZ"/>
        </w:rPr>
        <w:t xml:space="preserve">адиациялық </w:t>
      </w:r>
      <w:r w:rsidR="00B41917" w:rsidRPr="006A196B">
        <w:rPr>
          <w:rStyle w:val="translation-word"/>
          <w:szCs w:val="28"/>
          <w:lang w:val="kk-KZ"/>
        </w:rPr>
        <w:t>қ</w:t>
      </w:r>
      <w:r w:rsidRPr="006A196B">
        <w:rPr>
          <w:rStyle w:val="translation-word"/>
          <w:szCs w:val="28"/>
          <w:lang w:val="kk-KZ"/>
        </w:rPr>
        <w:t xml:space="preserve">орғау бойынша </w:t>
      </w:r>
      <w:r w:rsidR="00B41917" w:rsidRPr="006A196B">
        <w:rPr>
          <w:rStyle w:val="translation-word"/>
          <w:szCs w:val="28"/>
          <w:lang w:val="kk-KZ"/>
        </w:rPr>
        <w:t>Х</w:t>
      </w:r>
      <w:r w:rsidRPr="006A196B">
        <w:rPr>
          <w:rStyle w:val="translation-word"/>
          <w:szCs w:val="28"/>
          <w:lang w:val="kk-KZ"/>
        </w:rPr>
        <w:t xml:space="preserve">алықаралық </w:t>
      </w:r>
      <w:r w:rsidR="00B41917" w:rsidRPr="006A196B">
        <w:rPr>
          <w:rStyle w:val="translation-word"/>
          <w:szCs w:val="28"/>
          <w:lang w:val="kk-KZ"/>
        </w:rPr>
        <w:t>К</w:t>
      </w:r>
      <w:r w:rsidRPr="006A196B">
        <w:rPr>
          <w:rStyle w:val="translation-word"/>
          <w:szCs w:val="28"/>
          <w:lang w:val="kk-KZ"/>
        </w:rPr>
        <w:t>омитет</w:t>
      </w:r>
      <w:r w:rsidR="008631EC" w:rsidRPr="006A196B">
        <w:rPr>
          <w:rStyle w:val="translation-word"/>
          <w:szCs w:val="28"/>
          <w:lang w:val="kk-KZ"/>
        </w:rPr>
        <w:t>;</w:t>
      </w:r>
    </w:p>
    <w:p w:rsidR="00F74A47" w:rsidRPr="006A196B" w:rsidRDefault="00F74A47" w:rsidP="00C74AAD">
      <w:pPr>
        <w:pStyle w:val="ad"/>
        <w:rPr>
          <w:lang w:eastAsia="ru-RU"/>
        </w:rPr>
      </w:pPr>
      <w:r w:rsidRPr="006A196B">
        <w:rPr>
          <w:lang w:val="kk-KZ" w:eastAsia="ru-RU"/>
        </w:rPr>
        <w:t>АТЭХАГ</w:t>
      </w:r>
      <w:r w:rsidR="008631EC" w:rsidRPr="006A196B">
        <w:rPr>
          <w:lang w:val="kk-KZ"/>
        </w:rPr>
        <w:t xml:space="preserve">  </w:t>
      </w:r>
      <w:r w:rsidR="00B41917" w:rsidRPr="006A196B">
        <w:rPr>
          <w:lang w:val="kk-KZ"/>
        </w:rPr>
        <w:t xml:space="preserve"> </w:t>
      </w:r>
      <w:r w:rsidR="00D649A0" w:rsidRPr="006A196B">
        <w:rPr>
          <w:lang w:val="kk-KZ"/>
        </w:rPr>
        <w:t xml:space="preserve"> </w:t>
      </w:r>
      <w:r w:rsidR="00B41917" w:rsidRPr="006A196B">
        <w:rPr>
          <w:lang w:val="kk-KZ" w:eastAsia="ru-RU"/>
        </w:rPr>
        <w:t>А</w:t>
      </w:r>
      <w:r w:rsidRPr="006A196B">
        <w:rPr>
          <w:lang w:val="kk-KZ" w:eastAsia="ru-RU"/>
        </w:rPr>
        <w:t>том энергиясы бойынша халықаралық агенттік</w:t>
      </w:r>
      <w:r w:rsidR="008631EC" w:rsidRPr="006A196B">
        <w:rPr>
          <w:lang w:eastAsia="ru-RU"/>
        </w:rPr>
        <w:t>;</w:t>
      </w:r>
    </w:p>
    <w:p w:rsidR="009D5248" w:rsidRPr="006A196B" w:rsidRDefault="00C1534A" w:rsidP="00C74AAD">
      <w:pPr>
        <w:pStyle w:val="ad"/>
        <w:rPr>
          <w:lang w:eastAsia="ru-RU"/>
        </w:rPr>
      </w:pPr>
      <w:r w:rsidRPr="006A196B">
        <w:rPr>
          <w:lang w:val="kk-KZ"/>
        </w:rPr>
        <w:t>РЭМЖ</w:t>
      </w:r>
      <w:r w:rsidRPr="006A196B">
        <w:rPr>
          <w:lang w:val="kk-KZ" w:eastAsia="ru-RU"/>
        </w:rPr>
        <w:t xml:space="preserve"> </w:t>
      </w:r>
      <w:r w:rsidR="00B41917" w:rsidRPr="006A196B">
        <w:rPr>
          <w:lang w:val="kk-KZ" w:eastAsia="ru-RU"/>
        </w:rPr>
        <w:t xml:space="preserve">     </w:t>
      </w:r>
      <w:r w:rsidR="00F74A47" w:rsidRPr="006A196B">
        <w:rPr>
          <w:rStyle w:val="10"/>
          <w:rFonts w:ascii="Times New Roman" w:eastAsia="Calibri" w:hAnsi="Times New Roman"/>
          <w:bCs w:val="0"/>
          <w:sz w:val="28"/>
          <w:szCs w:val="28"/>
          <w:lang w:val="kk-KZ"/>
        </w:rPr>
        <w:t xml:space="preserve"> </w:t>
      </w:r>
      <w:r w:rsidR="00D649A0" w:rsidRPr="006A196B">
        <w:rPr>
          <w:rStyle w:val="10"/>
          <w:rFonts w:ascii="Times New Roman" w:eastAsia="Calibri" w:hAnsi="Times New Roman"/>
          <w:bCs w:val="0"/>
          <w:sz w:val="28"/>
          <w:szCs w:val="28"/>
          <w:lang w:val="kk-KZ"/>
        </w:rPr>
        <w:t xml:space="preserve"> </w:t>
      </w:r>
      <w:r w:rsidRPr="006A196B">
        <w:rPr>
          <w:rStyle w:val="e24kjd"/>
          <w:bCs/>
          <w:szCs w:val="28"/>
          <w:lang w:val="kk-KZ"/>
        </w:rPr>
        <w:t>Радиоэкологиялық мониторинг жүйесі</w:t>
      </w:r>
      <w:r w:rsidR="008631EC" w:rsidRPr="006A196B">
        <w:rPr>
          <w:rStyle w:val="e24kjd"/>
          <w:bCs/>
          <w:szCs w:val="28"/>
        </w:rPr>
        <w:t>;</w:t>
      </w:r>
    </w:p>
    <w:p w:rsidR="009D5248" w:rsidRPr="006A196B" w:rsidRDefault="009D5248" w:rsidP="00C74AAD">
      <w:pPr>
        <w:pStyle w:val="ad"/>
        <w:rPr>
          <w:lang w:eastAsia="ru-RU"/>
        </w:rPr>
      </w:pPr>
      <w:r w:rsidRPr="006A196B">
        <w:rPr>
          <w:lang w:val="kk-KZ" w:eastAsia="ru-RU"/>
        </w:rPr>
        <w:t>АІЖ</w:t>
      </w:r>
      <w:r w:rsidR="008631EC" w:rsidRPr="006A196B">
        <w:rPr>
          <w:lang w:val="kk-KZ"/>
        </w:rPr>
        <w:t xml:space="preserve"> </w:t>
      </w:r>
      <w:r w:rsidR="00B41917" w:rsidRPr="006A196B">
        <w:rPr>
          <w:lang w:val="kk-KZ"/>
        </w:rPr>
        <w:t xml:space="preserve">         </w:t>
      </w:r>
      <w:r w:rsidR="008631EC" w:rsidRPr="006A196B">
        <w:rPr>
          <w:lang w:val="kk-KZ"/>
        </w:rPr>
        <w:t xml:space="preserve"> </w:t>
      </w:r>
      <w:r w:rsidR="00D649A0" w:rsidRPr="006A196B">
        <w:rPr>
          <w:lang w:val="kk-KZ"/>
        </w:rPr>
        <w:t xml:space="preserve"> </w:t>
      </w:r>
      <w:r w:rsidRPr="006A196B">
        <w:rPr>
          <w:lang w:val="kk-KZ" w:eastAsia="ru-RU"/>
        </w:rPr>
        <w:t>асқазан-ішек жолы</w:t>
      </w:r>
      <w:r w:rsidR="008631EC" w:rsidRPr="006A196B">
        <w:rPr>
          <w:lang w:eastAsia="ru-RU"/>
        </w:rPr>
        <w:t>;</w:t>
      </w:r>
    </w:p>
    <w:p w:rsidR="009D5248" w:rsidRPr="006A196B" w:rsidRDefault="009D5248" w:rsidP="00C74AAD">
      <w:pPr>
        <w:pStyle w:val="ad"/>
        <w:rPr>
          <w:lang w:eastAsia="ru-RU"/>
        </w:rPr>
      </w:pPr>
      <w:r w:rsidRPr="006A196B">
        <w:rPr>
          <w:lang w:val="kk-KZ" w:eastAsia="ru-RU"/>
        </w:rPr>
        <w:t>ІҚМ</w:t>
      </w:r>
      <w:r w:rsidR="00BD61F1" w:rsidRPr="006A196B">
        <w:rPr>
          <w:lang w:val="kk-KZ" w:eastAsia="ru-RU"/>
        </w:rPr>
        <w:t xml:space="preserve"> </w:t>
      </w:r>
      <w:r w:rsidR="008631EC" w:rsidRPr="006A196B">
        <w:rPr>
          <w:lang w:val="kk-KZ"/>
        </w:rPr>
        <w:t xml:space="preserve"> </w:t>
      </w:r>
      <w:r w:rsidR="00B41917" w:rsidRPr="006A196B">
        <w:rPr>
          <w:lang w:val="kk-KZ"/>
        </w:rPr>
        <w:t xml:space="preserve">        </w:t>
      </w:r>
      <w:r w:rsidR="008631EC" w:rsidRPr="006A196B">
        <w:rPr>
          <w:lang w:val="kk-KZ"/>
        </w:rPr>
        <w:t xml:space="preserve"> </w:t>
      </w:r>
      <w:r w:rsidR="00D649A0" w:rsidRPr="006A196B">
        <w:rPr>
          <w:lang w:val="kk-KZ"/>
        </w:rPr>
        <w:t xml:space="preserve"> </w:t>
      </w:r>
      <w:r w:rsidR="00BD61F1" w:rsidRPr="006A196B">
        <w:rPr>
          <w:lang w:val="kk-KZ" w:eastAsia="ru-RU"/>
        </w:rPr>
        <w:t>ірі қара мал</w:t>
      </w:r>
      <w:r w:rsidR="008631EC" w:rsidRPr="006A196B">
        <w:rPr>
          <w:lang w:eastAsia="ru-RU"/>
        </w:rPr>
        <w:t>;</w:t>
      </w:r>
    </w:p>
    <w:p w:rsidR="009D5248" w:rsidRPr="006A196B" w:rsidRDefault="009D5248" w:rsidP="00C74AAD">
      <w:pPr>
        <w:pStyle w:val="ad"/>
        <w:rPr>
          <w:lang w:eastAsia="ru-RU"/>
        </w:rPr>
      </w:pPr>
      <w:r w:rsidRPr="006A196B">
        <w:rPr>
          <w:lang w:val="kk-KZ" w:eastAsia="ru-RU"/>
        </w:rPr>
        <w:t>ҰММ</w:t>
      </w:r>
      <w:r w:rsidR="008631EC" w:rsidRPr="006A196B">
        <w:rPr>
          <w:lang w:val="kk-KZ" w:eastAsia="ru-RU"/>
        </w:rPr>
        <w:t xml:space="preserve"> </w:t>
      </w:r>
      <w:r w:rsidR="008631EC" w:rsidRPr="006A196B">
        <w:rPr>
          <w:lang w:val="kk-KZ"/>
        </w:rPr>
        <w:t xml:space="preserve"> </w:t>
      </w:r>
      <w:r w:rsidR="00B41917" w:rsidRPr="006A196B">
        <w:rPr>
          <w:lang w:val="kk-KZ"/>
        </w:rPr>
        <w:t xml:space="preserve">       </w:t>
      </w:r>
      <w:r w:rsidR="0074391D" w:rsidRPr="006A196B">
        <w:rPr>
          <w:lang w:val="kk-KZ" w:eastAsia="ru-RU"/>
        </w:rPr>
        <w:t>ұсақ мүйізді мал</w:t>
      </w:r>
      <w:r w:rsidR="008631EC" w:rsidRPr="006A196B">
        <w:rPr>
          <w:lang w:eastAsia="ru-RU"/>
        </w:rPr>
        <w:t>;</w:t>
      </w:r>
    </w:p>
    <w:p w:rsidR="009D5248" w:rsidRPr="006A196B" w:rsidRDefault="008C2452" w:rsidP="00C74AAD">
      <w:pPr>
        <w:pStyle w:val="ad"/>
        <w:rPr>
          <w:spacing w:val="-1"/>
          <w:lang w:eastAsia="ru-RU"/>
        </w:rPr>
      </w:pPr>
      <w:r w:rsidRPr="006A196B">
        <w:rPr>
          <w:spacing w:val="-1"/>
          <w:lang w:val="kk-KZ" w:eastAsia="ru-RU"/>
        </w:rPr>
        <w:t>мЗв</w:t>
      </w:r>
      <w:r w:rsidR="008631EC" w:rsidRPr="006A196B">
        <w:rPr>
          <w:lang w:val="kk-KZ"/>
        </w:rPr>
        <w:t xml:space="preserve"> </w:t>
      </w:r>
      <w:r w:rsidR="00B41917" w:rsidRPr="006A196B">
        <w:rPr>
          <w:lang w:val="kk-KZ"/>
        </w:rPr>
        <w:t xml:space="preserve">          </w:t>
      </w:r>
      <w:r w:rsidR="008631EC" w:rsidRPr="006A196B">
        <w:rPr>
          <w:lang w:val="kk-KZ"/>
        </w:rPr>
        <w:t xml:space="preserve"> </w:t>
      </w:r>
      <w:r w:rsidR="00B41917" w:rsidRPr="006A196B">
        <w:rPr>
          <w:lang w:val="kk-KZ"/>
        </w:rPr>
        <w:t xml:space="preserve"> </w:t>
      </w:r>
      <w:r w:rsidR="0074391D" w:rsidRPr="006A196B">
        <w:rPr>
          <w:spacing w:val="-1"/>
          <w:lang w:val="kk-KZ" w:eastAsia="ru-RU"/>
        </w:rPr>
        <w:t>микро</w:t>
      </w:r>
      <w:r w:rsidR="00F34417" w:rsidRPr="006A196B">
        <w:rPr>
          <w:spacing w:val="-1"/>
          <w:lang w:val="kk-KZ" w:eastAsia="ru-RU"/>
        </w:rPr>
        <w:t xml:space="preserve"> </w:t>
      </w:r>
      <w:r w:rsidR="0074391D" w:rsidRPr="006A196B">
        <w:rPr>
          <w:spacing w:val="-1"/>
          <w:lang w:val="kk-KZ" w:eastAsia="ru-RU"/>
        </w:rPr>
        <w:t>Зиверт</w:t>
      </w:r>
      <w:r w:rsidR="008631EC" w:rsidRPr="006A196B">
        <w:rPr>
          <w:spacing w:val="-1"/>
          <w:lang w:eastAsia="ru-RU"/>
        </w:rPr>
        <w:t>;</w:t>
      </w:r>
    </w:p>
    <w:p w:rsidR="009D5248" w:rsidRPr="006A196B" w:rsidRDefault="009D5248" w:rsidP="00C74AAD">
      <w:pPr>
        <w:pStyle w:val="ad"/>
        <w:rPr>
          <w:lang w:eastAsia="ru-RU"/>
        </w:rPr>
      </w:pPr>
      <w:r w:rsidRPr="006A196B">
        <w:rPr>
          <w:lang w:val="kk-KZ" w:eastAsia="ru-RU"/>
        </w:rPr>
        <w:t>Р</w:t>
      </w:r>
      <w:r w:rsidR="008631EC" w:rsidRPr="006A196B">
        <w:rPr>
          <w:lang w:val="kk-KZ"/>
        </w:rPr>
        <w:t xml:space="preserve"> </w:t>
      </w:r>
      <w:r w:rsidR="00B41917" w:rsidRPr="006A196B">
        <w:rPr>
          <w:lang w:val="kk-KZ"/>
        </w:rPr>
        <w:t xml:space="preserve">             </w:t>
      </w:r>
      <w:r w:rsidR="008631EC" w:rsidRPr="006A196B">
        <w:rPr>
          <w:lang w:val="kk-KZ"/>
        </w:rPr>
        <w:t xml:space="preserve"> </w:t>
      </w:r>
      <w:r w:rsidRPr="006A196B">
        <w:rPr>
          <w:lang w:val="kk-KZ" w:eastAsia="ru-RU"/>
        </w:rPr>
        <w:t xml:space="preserve"> </w:t>
      </w:r>
      <w:r w:rsidR="00B41917" w:rsidRPr="006A196B">
        <w:rPr>
          <w:lang w:val="kk-KZ" w:eastAsia="ru-RU"/>
        </w:rPr>
        <w:t xml:space="preserve"> </w:t>
      </w:r>
      <w:r w:rsidRPr="006A196B">
        <w:rPr>
          <w:lang w:val="kk-KZ" w:eastAsia="ru-RU"/>
        </w:rPr>
        <w:t>рентген</w:t>
      </w:r>
      <w:r w:rsidR="008631EC" w:rsidRPr="006A196B">
        <w:rPr>
          <w:lang w:eastAsia="ru-RU"/>
        </w:rPr>
        <w:t>;</w:t>
      </w:r>
    </w:p>
    <w:p w:rsidR="009D5248" w:rsidRPr="006A196B" w:rsidRDefault="00B41917" w:rsidP="00C74AAD">
      <w:pPr>
        <w:pStyle w:val="ad"/>
        <w:rPr>
          <w:lang w:eastAsia="ru-RU"/>
        </w:rPr>
      </w:pPr>
      <w:r w:rsidRPr="006A196B">
        <w:rPr>
          <w:lang w:val="kk-KZ" w:eastAsia="ru-RU"/>
        </w:rPr>
        <w:t>к</w:t>
      </w:r>
      <w:r w:rsidR="009D5248" w:rsidRPr="006A196B">
        <w:rPr>
          <w:lang w:val="kk-KZ" w:eastAsia="ru-RU"/>
        </w:rPr>
        <w:t>и</w:t>
      </w:r>
      <w:r w:rsidR="008631EC" w:rsidRPr="006A196B">
        <w:rPr>
          <w:lang w:val="kk-KZ"/>
        </w:rPr>
        <w:t xml:space="preserve">  </w:t>
      </w:r>
      <w:r w:rsidRPr="006A196B">
        <w:rPr>
          <w:lang w:val="kk-KZ"/>
        </w:rPr>
        <w:t xml:space="preserve">             </w:t>
      </w:r>
      <w:r w:rsidR="00F34417" w:rsidRPr="006A196B">
        <w:rPr>
          <w:lang w:val="kk-KZ" w:eastAsia="ru-RU"/>
        </w:rPr>
        <w:t>К</w:t>
      </w:r>
      <w:r w:rsidR="009D5248" w:rsidRPr="006A196B">
        <w:rPr>
          <w:lang w:val="kk-KZ" w:eastAsia="ru-RU"/>
        </w:rPr>
        <w:t>юри</w:t>
      </w:r>
      <w:r w:rsidR="008631EC" w:rsidRPr="006A196B">
        <w:rPr>
          <w:lang w:eastAsia="ru-RU"/>
        </w:rPr>
        <w:t>;</w:t>
      </w:r>
    </w:p>
    <w:p w:rsidR="009D5248" w:rsidRPr="006A196B" w:rsidRDefault="009D5248" w:rsidP="00C74AAD">
      <w:pPr>
        <w:pStyle w:val="ad"/>
        <w:rPr>
          <w:lang w:eastAsia="ru-RU"/>
        </w:rPr>
      </w:pPr>
      <w:r w:rsidRPr="006A196B">
        <w:rPr>
          <w:lang w:val="kk-KZ" w:eastAsia="ru-RU"/>
        </w:rPr>
        <w:t>РҚЭИ</w:t>
      </w:r>
      <w:r w:rsidR="008631EC" w:rsidRPr="006A196B">
        <w:rPr>
          <w:lang w:val="kk-KZ"/>
        </w:rPr>
        <w:t xml:space="preserve"> </w:t>
      </w:r>
      <w:r w:rsidR="00B41917" w:rsidRPr="006A196B">
        <w:rPr>
          <w:lang w:val="kk-KZ"/>
        </w:rPr>
        <w:t xml:space="preserve">      </w:t>
      </w:r>
      <w:r w:rsidR="008631EC" w:rsidRPr="006A196B">
        <w:rPr>
          <w:lang w:val="kk-KZ"/>
        </w:rPr>
        <w:t xml:space="preserve"> </w:t>
      </w:r>
      <w:r w:rsidR="00B41917" w:rsidRPr="006A196B">
        <w:rPr>
          <w:lang w:val="kk-KZ"/>
        </w:rPr>
        <w:t xml:space="preserve"> </w:t>
      </w:r>
      <w:r w:rsidRPr="006A196B">
        <w:rPr>
          <w:lang w:val="kk-KZ" w:eastAsia="ru-RU"/>
        </w:rPr>
        <w:t>Радиациялық қауіпсіздік және экология институты</w:t>
      </w:r>
      <w:r w:rsidR="008631EC" w:rsidRPr="006A196B">
        <w:rPr>
          <w:lang w:eastAsia="ru-RU"/>
        </w:rPr>
        <w:t>;</w:t>
      </w:r>
    </w:p>
    <w:p w:rsidR="009D5248" w:rsidRPr="006A196B" w:rsidRDefault="00B41917" w:rsidP="00C74AAD">
      <w:pPr>
        <w:pStyle w:val="ad"/>
        <w:rPr>
          <w:rStyle w:val="translation-word"/>
          <w:szCs w:val="28"/>
        </w:rPr>
      </w:pPr>
      <w:r w:rsidRPr="006A196B">
        <w:rPr>
          <w:rStyle w:val="translation-word"/>
          <w:szCs w:val="28"/>
          <w:lang w:val="kk-KZ"/>
        </w:rPr>
        <w:t xml:space="preserve">тэ            </w:t>
      </w:r>
      <w:r w:rsidR="008631EC" w:rsidRPr="006A196B">
        <w:rPr>
          <w:lang w:val="kk-KZ"/>
        </w:rPr>
        <w:t xml:space="preserve">  </w:t>
      </w:r>
      <w:r w:rsidRPr="006A196B">
        <w:rPr>
          <w:lang w:val="kk-KZ"/>
        </w:rPr>
        <w:t xml:space="preserve">  </w:t>
      </w:r>
      <w:r w:rsidR="009D5248" w:rsidRPr="006A196B">
        <w:rPr>
          <w:rStyle w:val="translation-word"/>
          <w:szCs w:val="28"/>
          <w:lang w:val="kk-KZ"/>
        </w:rPr>
        <w:t>тротил эквиваленті</w:t>
      </w:r>
      <w:r w:rsidR="008631EC" w:rsidRPr="006A196B">
        <w:rPr>
          <w:rStyle w:val="translation-word"/>
          <w:szCs w:val="28"/>
        </w:rPr>
        <w:t>;</w:t>
      </w:r>
    </w:p>
    <w:p w:rsidR="007F2EB3" w:rsidRPr="006A196B" w:rsidRDefault="007F2EB3" w:rsidP="00C74AAD">
      <w:pPr>
        <w:pStyle w:val="ad"/>
      </w:pPr>
      <w:r w:rsidRPr="006A196B">
        <w:rPr>
          <w:rFonts w:eastAsia="Times New Roman"/>
          <w:bCs/>
          <w:lang w:val="kk-KZ" w:eastAsia="ru-RU"/>
        </w:rPr>
        <w:t>ЭДҚ</w:t>
      </w:r>
      <w:r w:rsidR="008631EC" w:rsidRPr="006A196B">
        <w:rPr>
          <w:lang w:val="kk-KZ"/>
        </w:rPr>
        <w:t xml:space="preserve">   </w:t>
      </w:r>
      <w:r w:rsidR="00B41917" w:rsidRPr="006A196B">
        <w:rPr>
          <w:lang w:val="kk-KZ"/>
        </w:rPr>
        <w:t xml:space="preserve">         </w:t>
      </w:r>
      <w:r w:rsidRPr="006A196B">
        <w:rPr>
          <w:rFonts w:eastAsia="Times New Roman"/>
          <w:bCs/>
          <w:lang w:val="kk-KZ" w:eastAsia="ru-RU"/>
        </w:rPr>
        <w:t>эквивалентілік дозаның қуаттылығы</w:t>
      </w:r>
      <w:r w:rsidR="008631EC" w:rsidRPr="006A196B">
        <w:rPr>
          <w:rFonts w:eastAsia="Times New Roman"/>
          <w:bCs/>
          <w:lang w:eastAsia="ru-RU"/>
        </w:rPr>
        <w:t>;</w:t>
      </w:r>
    </w:p>
    <w:p w:rsidR="00C0568B" w:rsidRPr="006A196B" w:rsidRDefault="00C74BBF" w:rsidP="00C74AAD">
      <w:pPr>
        <w:pStyle w:val="ad"/>
        <w:rPr>
          <w:lang w:val="kk-KZ"/>
        </w:rPr>
      </w:pPr>
      <w:r w:rsidRPr="006A196B">
        <w:rPr>
          <w:lang w:val="kk-KZ"/>
        </w:rPr>
        <w:t>ДҚБЖ</w:t>
      </w:r>
      <w:r w:rsidR="008631EC" w:rsidRPr="006A196B">
        <w:rPr>
          <w:lang w:val="kk-KZ"/>
        </w:rPr>
        <w:t xml:space="preserve">  </w:t>
      </w:r>
      <w:r w:rsidR="00B41917" w:rsidRPr="006A196B">
        <w:rPr>
          <w:lang w:val="kk-KZ"/>
        </w:rPr>
        <w:t xml:space="preserve">    </w:t>
      </w:r>
      <w:r w:rsidR="008631EC" w:rsidRPr="006A196B">
        <w:rPr>
          <w:lang w:val="kk-KZ"/>
        </w:rPr>
        <w:t xml:space="preserve"> </w:t>
      </w:r>
      <w:r w:rsidR="00B41917" w:rsidRPr="006A196B">
        <w:rPr>
          <w:lang w:val="kk-KZ"/>
        </w:rPr>
        <w:t xml:space="preserve">  </w:t>
      </w:r>
      <w:r w:rsidRPr="006A196B">
        <w:rPr>
          <w:lang w:val="kk-KZ"/>
        </w:rPr>
        <w:t>деректер қорын басқару жүйесі</w:t>
      </w:r>
    </w:p>
    <w:p w:rsidR="002A65D6" w:rsidRPr="006A196B" w:rsidRDefault="002A65D6" w:rsidP="00C74AAD">
      <w:pPr>
        <w:pStyle w:val="ad"/>
        <w:rPr>
          <w:rFonts w:cs="Times New Roman"/>
          <w:lang w:val="kk-KZ"/>
        </w:rPr>
      </w:pPr>
      <w:r w:rsidRPr="006A196B">
        <w:rPr>
          <w:rFonts w:cs="Times New Roman"/>
          <w:vertAlign w:val="superscript"/>
          <w:lang w:val="kk-KZ"/>
        </w:rPr>
        <w:t>239+240</w:t>
      </w:r>
      <w:r w:rsidRPr="006A196B">
        <w:rPr>
          <w:rFonts w:cs="Times New Roman"/>
          <w:lang w:val="kk-KZ"/>
        </w:rPr>
        <w:t xml:space="preserve">Pu </w:t>
      </w:r>
      <w:r w:rsidRPr="006A196B">
        <w:rPr>
          <w:rFonts w:cs="Times New Roman"/>
          <w:lang w:val="kk-KZ"/>
        </w:rPr>
        <w:tab/>
        <w:t>плутоний–239+240</w:t>
      </w:r>
    </w:p>
    <w:p w:rsidR="002A65D6" w:rsidRPr="006A196B" w:rsidRDefault="002A65D6" w:rsidP="00C74AAD">
      <w:pPr>
        <w:pStyle w:val="ad"/>
        <w:rPr>
          <w:rFonts w:cs="Times New Roman"/>
          <w:lang w:val="kk-KZ"/>
        </w:rPr>
      </w:pPr>
      <w:r w:rsidRPr="006A196B">
        <w:rPr>
          <w:rFonts w:cs="Times New Roman"/>
          <w:vertAlign w:val="superscript"/>
          <w:lang w:val="kk-KZ"/>
        </w:rPr>
        <w:t>241</w:t>
      </w:r>
      <w:r w:rsidRPr="006A196B">
        <w:rPr>
          <w:rFonts w:cs="Times New Roman"/>
          <w:lang w:val="kk-KZ"/>
        </w:rPr>
        <w:t>Am</w:t>
      </w:r>
      <w:r w:rsidRPr="006A196B">
        <w:rPr>
          <w:rFonts w:cs="Times New Roman"/>
          <w:lang w:val="kk-KZ"/>
        </w:rPr>
        <w:tab/>
      </w:r>
      <w:r w:rsidRPr="006A196B">
        <w:rPr>
          <w:rFonts w:cs="Times New Roman"/>
          <w:lang w:val="kk-KZ"/>
        </w:rPr>
        <w:tab/>
        <w:t>америций–241</w:t>
      </w:r>
    </w:p>
    <w:p w:rsidR="002A65D6" w:rsidRPr="006A196B" w:rsidRDefault="002A65D6" w:rsidP="00C74AAD">
      <w:pPr>
        <w:pStyle w:val="ad"/>
        <w:rPr>
          <w:rFonts w:cs="Times New Roman"/>
          <w:lang w:val="kk-KZ"/>
        </w:rPr>
      </w:pPr>
      <w:r w:rsidRPr="006A196B">
        <w:rPr>
          <w:rFonts w:cs="Times New Roman"/>
          <w:vertAlign w:val="superscript"/>
          <w:lang w:val="kk-KZ"/>
        </w:rPr>
        <w:t>137</w:t>
      </w:r>
      <w:r w:rsidRPr="006A196B">
        <w:rPr>
          <w:rFonts w:cs="Times New Roman"/>
          <w:lang w:val="kk-KZ"/>
        </w:rPr>
        <w:t>Cs</w:t>
      </w:r>
      <w:r w:rsidRPr="006A196B">
        <w:rPr>
          <w:rFonts w:cs="Times New Roman"/>
          <w:lang w:val="kk-KZ"/>
        </w:rPr>
        <w:tab/>
      </w:r>
      <w:r w:rsidRPr="006A196B">
        <w:rPr>
          <w:rFonts w:cs="Times New Roman"/>
          <w:lang w:val="kk-KZ"/>
        </w:rPr>
        <w:tab/>
        <w:t xml:space="preserve">цезий–137 </w:t>
      </w:r>
    </w:p>
    <w:p w:rsidR="002A65D6" w:rsidRPr="006A196B" w:rsidRDefault="002A65D6" w:rsidP="00C74AAD">
      <w:pPr>
        <w:pStyle w:val="ad"/>
        <w:rPr>
          <w:rFonts w:cs="Times New Roman"/>
          <w:lang w:val="kk-KZ"/>
        </w:rPr>
      </w:pPr>
      <w:r w:rsidRPr="006A196B">
        <w:rPr>
          <w:rFonts w:cs="Times New Roman"/>
          <w:vertAlign w:val="superscript"/>
          <w:lang w:val="kk-KZ"/>
        </w:rPr>
        <w:t>90</w:t>
      </w:r>
      <w:r w:rsidRPr="006A196B">
        <w:rPr>
          <w:rFonts w:cs="Times New Roman"/>
          <w:lang w:val="kk-KZ"/>
        </w:rPr>
        <w:t>Sr</w:t>
      </w:r>
      <w:r w:rsidRPr="006A196B">
        <w:rPr>
          <w:rFonts w:cs="Times New Roman"/>
          <w:lang w:val="kk-KZ"/>
        </w:rPr>
        <w:tab/>
      </w:r>
      <w:r w:rsidRPr="006A196B">
        <w:rPr>
          <w:rFonts w:cs="Times New Roman"/>
          <w:lang w:val="kk-KZ"/>
        </w:rPr>
        <w:tab/>
        <w:t>стронций– 90</w:t>
      </w:r>
    </w:p>
    <w:p w:rsidR="00C0568B" w:rsidRPr="006A196B" w:rsidRDefault="00C0568B" w:rsidP="00C74AAD">
      <w:pPr>
        <w:tabs>
          <w:tab w:val="left" w:pos="1428"/>
        </w:tabs>
        <w:spacing w:after="0" w:line="240" w:lineRule="auto"/>
        <w:ind w:firstLine="567"/>
        <w:jc w:val="center"/>
        <w:rPr>
          <w:rFonts w:ascii="Times New Roman" w:hAnsi="Times New Roman"/>
          <w:b/>
          <w:sz w:val="28"/>
          <w:szCs w:val="28"/>
          <w:lang w:val="kk-KZ"/>
        </w:rPr>
      </w:pPr>
    </w:p>
    <w:p w:rsidR="00E93B05" w:rsidRPr="006A196B" w:rsidRDefault="00E93B05" w:rsidP="00C74AAD">
      <w:pPr>
        <w:tabs>
          <w:tab w:val="left" w:pos="1428"/>
        </w:tabs>
        <w:spacing w:after="0" w:line="240" w:lineRule="auto"/>
        <w:ind w:firstLine="567"/>
        <w:jc w:val="center"/>
        <w:rPr>
          <w:rFonts w:ascii="Times New Roman" w:hAnsi="Times New Roman"/>
          <w:b/>
          <w:sz w:val="28"/>
          <w:szCs w:val="28"/>
          <w:lang w:val="kk-KZ"/>
        </w:rPr>
      </w:pPr>
    </w:p>
    <w:p w:rsidR="00E93B05" w:rsidRPr="006A196B" w:rsidRDefault="00E93B05" w:rsidP="00C74AAD">
      <w:pPr>
        <w:tabs>
          <w:tab w:val="left" w:pos="1428"/>
        </w:tabs>
        <w:spacing w:after="0" w:line="240" w:lineRule="auto"/>
        <w:ind w:firstLine="567"/>
        <w:jc w:val="center"/>
        <w:rPr>
          <w:rFonts w:ascii="Times New Roman" w:hAnsi="Times New Roman"/>
          <w:b/>
          <w:sz w:val="28"/>
          <w:szCs w:val="28"/>
          <w:lang w:val="kk-KZ"/>
        </w:rPr>
      </w:pPr>
    </w:p>
    <w:p w:rsidR="00E93B05" w:rsidRPr="006A196B" w:rsidRDefault="00E93B05" w:rsidP="00C74AAD">
      <w:pPr>
        <w:tabs>
          <w:tab w:val="left" w:pos="1428"/>
        </w:tabs>
        <w:spacing w:after="0" w:line="240" w:lineRule="auto"/>
        <w:ind w:firstLine="567"/>
        <w:jc w:val="center"/>
        <w:rPr>
          <w:rFonts w:ascii="Times New Roman" w:hAnsi="Times New Roman"/>
          <w:b/>
          <w:sz w:val="28"/>
          <w:szCs w:val="28"/>
          <w:lang w:val="kk-KZ"/>
        </w:rPr>
      </w:pPr>
    </w:p>
    <w:p w:rsidR="005E3998" w:rsidRPr="006A196B" w:rsidRDefault="005E3998" w:rsidP="00C74AAD">
      <w:pPr>
        <w:tabs>
          <w:tab w:val="left" w:pos="1428"/>
        </w:tabs>
        <w:spacing w:after="0" w:line="240" w:lineRule="auto"/>
        <w:ind w:firstLine="567"/>
        <w:jc w:val="center"/>
        <w:rPr>
          <w:rFonts w:ascii="Times New Roman" w:hAnsi="Times New Roman"/>
          <w:b/>
          <w:sz w:val="28"/>
          <w:szCs w:val="28"/>
          <w:lang w:val="kk-KZ"/>
        </w:rPr>
      </w:pPr>
    </w:p>
    <w:p w:rsidR="001A1099" w:rsidRPr="006A196B" w:rsidRDefault="00B72A99" w:rsidP="00CA5860">
      <w:pPr>
        <w:spacing w:after="0" w:line="240" w:lineRule="auto"/>
        <w:jc w:val="center"/>
        <w:rPr>
          <w:rFonts w:ascii="Times New Roman" w:hAnsi="Times New Roman"/>
          <w:b/>
          <w:sz w:val="28"/>
          <w:szCs w:val="28"/>
          <w:lang w:val="kk-KZ"/>
        </w:rPr>
      </w:pPr>
      <w:r w:rsidRPr="006A196B">
        <w:rPr>
          <w:rFonts w:ascii="Times New Roman" w:hAnsi="Times New Roman"/>
          <w:b/>
          <w:sz w:val="28"/>
          <w:szCs w:val="28"/>
          <w:lang w:val="kk-KZ"/>
        </w:rPr>
        <w:br w:type="page"/>
      </w:r>
      <w:r w:rsidR="001A1099" w:rsidRPr="006A196B">
        <w:rPr>
          <w:rFonts w:ascii="Times New Roman" w:hAnsi="Times New Roman"/>
          <w:b/>
          <w:sz w:val="28"/>
          <w:szCs w:val="28"/>
          <w:lang w:val="kk-KZ"/>
        </w:rPr>
        <w:lastRenderedPageBreak/>
        <w:t>КІРІСПЕ</w:t>
      </w:r>
    </w:p>
    <w:p w:rsidR="009840D0" w:rsidRPr="006A196B" w:rsidRDefault="009840D0" w:rsidP="00CA5860">
      <w:pPr>
        <w:tabs>
          <w:tab w:val="left" w:pos="0"/>
        </w:tabs>
        <w:spacing w:after="0" w:line="240" w:lineRule="auto"/>
        <w:jc w:val="both"/>
        <w:rPr>
          <w:rFonts w:ascii="Times New Roman" w:hAnsi="Times New Roman"/>
          <w:b/>
          <w:sz w:val="28"/>
          <w:szCs w:val="28"/>
          <w:lang w:val="kk-KZ"/>
        </w:rPr>
      </w:pPr>
    </w:p>
    <w:p w:rsidR="00891E4F" w:rsidRPr="006A196B" w:rsidRDefault="001A1099" w:rsidP="00CF46A4">
      <w:pPr>
        <w:tabs>
          <w:tab w:val="left" w:pos="0"/>
        </w:tabs>
        <w:spacing w:after="0" w:line="240" w:lineRule="auto"/>
        <w:ind w:firstLine="567"/>
        <w:jc w:val="both"/>
        <w:rPr>
          <w:rFonts w:ascii="Times New Roman" w:hAnsi="Times New Roman"/>
          <w:sz w:val="28"/>
          <w:szCs w:val="28"/>
          <w:lang w:val="kk-KZ"/>
        </w:rPr>
      </w:pPr>
      <w:r w:rsidRPr="006A196B">
        <w:rPr>
          <w:rFonts w:ascii="Times New Roman" w:hAnsi="Times New Roman"/>
          <w:b/>
          <w:sz w:val="28"/>
          <w:szCs w:val="28"/>
          <w:lang w:val="kk-KZ"/>
        </w:rPr>
        <w:t>Тақырыптың өзектілігі.</w:t>
      </w:r>
      <w:r w:rsidRPr="006A196B">
        <w:rPr>
          <w:rFonts w:ascii="Times New Roman" w:hAnsi="Times New Roman"/>
          <w:sz w:val="28"/>
          <w:szCs w:val="28"/>
          <w:lang w:val="kk-KZ"/>
        </w:rPr>
        <w:t xml:space="preserve"> </w:t>
      </w:r>
      <w:r w:rsidR="00E357D9" w:rsidRPr="006A196B">
        <w:rPr>
          <w:rFonts w:ascii="Times New Roman" w:hAnsi="Times New Roman"/>
          <w:sz w:val="28"/>
          <w:szCs w:val="28"/>
          <w:lang w:val="kk-KZ"/>
        </w:rPr>
        <w:t>Семей сынақ полигоны (ССП) аумағында я</w:t>
      </w:r>
      <w:r w:rsidR="001339F8" w:rsidRPr="006A196B">
        <w:rPr>
          <w:rFonts w:ascii="Times New Roman" w:hAnsi="Times New Roman"/>
          <w:sz w:val="28"/>
          <w:szCs w:val="28"/>
          <w:lang w:val="kk-KZ"/>
        </w:rPr>
        <w:t>дролық құрылғылар</w:t>
      </w:r>
      <w:r w:rsidR="00E357D9" w:rsidRPr="006A196B">
        <w:rPr>
          <w:rFonts w:ascii="Times New Roman" w:hAnsi="Times New Roman"/>
          <w:sz w:val="28"/>
          <w:szCs w:val="28"/>
          <w:lang w:val="kk-KZ"/>
        </w:rPr>
        <w:t xml:space="preserve">ға </w:t>
      </w:r>
      <w:r w:rsidR="001339F8" w:rsidRPr="006A196B">
        <w:rPr>
          <w:rFonts w:ascii="Times New Roman" w:hAnsi="Times New Roman"/>
          <w:sz w:val="28"/>
          <w:szCs w:val="28"/>
          <w:lang w:val="kk-KZ"/>
        </w:rPr>
        <w:t xml:space="preserve"> жер үстінде, әуеде және жер астында сынақтар б</w:t>
      </w:r>
      <w:r w:rsidRPr="006A196B">
        <w:rPr>
          <w:rFonts w:ascii="Times New Roman" w:hAnsi="Times New Roman"/>
          <w:sz w:val="28"/>
          <w:szCs w:val="28"/>
          <w:lang w:val="kk-KZ"/>
        </w:rPr>
        <w:t>ірнеше жыл</w:t>
      </w:r>
      <w:r w:rsidR="001339F8" w:rsidRPr="006A196B">
        <w:rPr>
          <w:rFonts w:ascii="Times New Roman" w:hAnsi="Times New Roman"/>
          <w:sz w:val="28"/>
          <w:szCs w:val="28"/>
          <w:lang w:val="kk-KZ"/>
        </w:rPr>
        <w:t>дар</w:t>
      </w:r>
      <w:r w:rsidRPr="006A196B">
        <w:rPr>
          <w:rFonts w:ascii="Times New Roman" w:hAnsi="Times New Roman"/>
          <w:sz w:val="28"/>
          <w:szCs w:val="28"/>
          <w:lang w:val="kk-KZ"/>
        </w:rPr>
        <w:t xml:space="preserve"> бойы жүргізілді</w:t>
      </w:r>
      <w:r w:rsidR="001339F8" w:rsidRPr="006A196B">
        <w:rPr>
          <w:rFonts w:ascii="Times New Roman" w:hAnsi="Times New Roman"/>
          <w:sz w:val="28"/>
          <w:szCs w:val="28"/>
          <w:lang w:val="kk-KZ"/>
        </w:rPr>
        <w:t>. Сынақ аумағы</w:t>
      </w:r>
      <w:r w:rsidRPr="006A196B">
        <w:rPr>
          <w:rFonts w:ascii="Times New Roman" w:hAnsi="Times New Roman"/>
          <w:sz w:val="28"/>
          <w:szCs w:val="28"/>
          <w:lang w:val="kk-KZ"/>
        </w:rPr>
        <w:t xml:space="preserve"> ядролардың бөліну өнімдерімен, сондай-ақ қалыптасқан белсенділік өнімдерімен</w:t>
      </w:r>
      <w:r w:rsidR="001339F8" w:rsidRPr="006A196B">
        <w:rPr>
          <w:rFonts w:ascii="Times New Roman" w:hAnsi="Times New Roman"/>
          <w:sz w:val="28"/>
          <w:szCs w:val="28"/>
          <w:lang w:val="kk-KZ"/>
        </w:rPr>
        <w:t>,</w:t>
      </w:r>
      <w:r w:rsidRPr="006A196B">
        <w:rPr>
          <w:rFonts w:ascii="Times New Roman" w:hAnsi="Times New Roman"/>
          <w:sz w:val="28"/>
          <w:szCs w:val="28"/>
          <w:lang w:val="kk-KZ"/>
        </w:rPr>
        <w:t xml:space="preserve"> әртүрлі радионуклидтермен ластан</w:t>
      </w:r>
      <w:r w:rsidR="001339F8" w:rsidRPr="006A196B">
        <w:rPr>
          <w:rFonts w:ascii="Times New Roman" w:hAnsi="Times New Roman"/>
          <w:sz w:val="28"/>
          <w:szCs w:val="28"/>
          <w:lang w:val="kk-KZ"/>
        </w:rPr>
        <w:t>ды</w:t>
      </w:r>
      <w:r w:rsidR="00B0638E">
        <w:rPr>
          <w:rFonts w:ascii="Times New Roman" w:hAnsi="Times New Roman"/>
          <w:sz w:val="28"/>
          <w:szCs w:val="28"/>
          <w:lang w:val="kk-KZ"/>
        </w:rPr>
        <w:t xml:space="preserve"> </w:t>
      </w:r>
      <w:r w:rsidR="00B0638E" w:rsidRPr="006A196B">
        <w:rPr>
          <w:rFonts w:ascii="Times New Roman" w:hAnsi="Times New Roman"/>
          <w:sz w:val="28"/>
          <w:szCs w:val="28"/>
          <w:lang w:val="kk-KZ"/>
        </w:rPr>
        <w:t>[1].</w:t>
      </w:r>
      <w:r w:rsidRPr="006A196B">
        <w:rPr>
          <w:rFonts w:ascii="Times New Roman" w:hAnsi="Times New Roman"/>
          <w:sz w:val="28"/>
          <w:szCs w:val="28"/>
          <w:lang w:val="kk-KZ"/>
        </w:rPr>
        <w:t xml:space="preserve"> </w:t>
      </w:r>
    </w:p>
    <w:p w:rsidR="00FB6AAA" w:rsidRDefault="001A1099" w:rsidP="00CF46A4">
      <w:pPr>
        <w:tabs>
          <w:tab w:val="left" w:pos="0"/>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1991 жылы полигон жабылғаннан кейін, онда қоныстар пайда болы</w:t>
      </w:r>
      <w:r w:rsidR="001339F8" w:rsidRPr="006A196B">
        <w:rPr>
          <w:rFonts w:ascii="Times New Roman" w:hAnsi="Times New Roman"/>
          <w:sz w:val="28"/>
          <w:szCs w:val="28"/>
          <w:lang w:val="kk-KZ"/>
        </w:rPr>
        <w:t>п</w:t>
      </w:r>
      <w:r w:rsidRPr="006A196B">
        <w:rPr>
          <w:rFonts w:ascii="Times New Roman" w:hAnsi="Times New Roman"/>
          <w:sz w:val="28"/>
          <w:szCs w:val="28"/>
          <w:lang w:val="kk-KZ"/>
        </w:rPr>
        <w:t>, полигон аумағында жылқы мен қой отар</w:t>
      </w:r>
      <w:r w:rsidR="001339F8" w:rsidRPr="006A196B">
        <w:rPr>
          <w:rFonts w:ascii="Times New Roman" w:hAnsi="Times New Roman"/>
          <w:sz w:val="28"/>
          <w:szCs w:val="28"/>
          <w:lang w:val="kk-KZ"/>
        </w:rPr>
        <w:t>лар</w:t>
      </w:r>
      <w:r w:rsidRPr="006A196B">
        <w:rPr>
          <w:rFonts w:ascii="Times New Roman" w:hAnsi="Times New Roman"/>
          <w:sz w:val="28"/>
          <w:szCs w:val="28"/>
          <w:lang w:val="kk-KZ"/>
        </w:rPr>
        <w:t>ы жайыла бастады</w:t>
      </w:r>
      <w:r w:rsidR="001339F8" w:rsidRPr="006A196B">
        <w:rPr>
          <w:rFonts w:ascii="Times New Roman" w:hAnsi="Times New Roman"/>
          <w:sz w:val="28"/>
          <w:szCs w:val="28"/>
          <w:lang w:val="kk-KZ"/>
        </w:rPr>
        <w:t>. Б</w:t>
      </w:r>
      <w:r w:rsidRPr="006A196B">
        <w:rPr>
          <w:rFonts w:ascii="Times New Roman" w:hAnsi="Times New Roman"/>
          <w:sz w:val="28"/>
          <w:szCs w:val="28"/>
          <w:lang w:val="kk-KZ"/>
        </w:rPr>
        <w:t>ұл Семей сынақ полигоны аумағының радиоакти</w:t>
      </w:r>
      <w:r w:rsidR="00EB2A88" w:rsidRPr="006A196B">
        <w:rPr>
          <w:rFonts w:ascii="Times New Roman" w:hAnsi="Times New Roman"/>
          <w:sz w:val="28"/>
          <w:szCs w:val="28"/>
          <w:lang w:val="kk-KZ"/>
        </w:rPr>
        <w:t>втік ластануының радиологиялық көрсеткіштерін</w:t>
      </w:r>
      <w:r w:rsidRPr="006A196B">
        <w:rPr>
          <w:rFonts w:ascii="Times New Roman" w:hAnsi="Times New Roman"/>
          <w:sz w:val="28"/>
          <w:szCs w:val="28"/>
          <w:lang w:val="kk-KZ"/>
        </w:rPr>
        <w:t xml:space="preserve">, оның аумағында тұратын халық үшін бағалау қажеттілігін </w:t>
      </w:r>
      <w:r w:rsidR="00EB2A88" w:rsidRPr="006A196B">
        <w:rPr>
          <w:rFonts w:ascii="Times New Roman" w:hAnsi="Times New Roman"/>
          <w:sz w:val="28"/>
          <w:szCs w:val="28"/>
          <w:lang w:val="kk-KZ"/>
        </w:rPr>
        <w:t>тудырды</w:t>
      </w:r>
      <w:r w:rsidR="00FB6AAA">
        <w:rPr>
          <w:rFonts w:ascii="Times New Roman" w:hAnsi="Times New Roman"/>
          <w:sz w:val="28"/>
          <w:szCs w:val="28"/>
          <w:lang w:val="kk-KZ"/>
        </w:rPr>
        <w:t xml:space="preserve"> </w:t>
      </w:r>
      <w:r w:rsidR="00FB6AAA" w:rsidRPr="006A196B">
        <w:rPr>
          <w:rFonts w:ascii="Times New Roman" w:hAnsi="Times New Roman"/>
          <w:sz w:val="28"/>
          <w:szCs w:val="28"/>
          <w:lang w:val="kk-KZ"/>
        </w:rPr>
        <w:t>[</w:t>
      </w:r>
      <w:r w:rsidR="00FB6AAA">
        <w:rPr>
          <w:rFonts w:ascii="Times New Roman" w:hAnsi="Times New Roman"/>
          <w:sz w:val="28"/>
          <w:szCs w:val="28"/>
          <w:lang w:val="kk-KZ"/>
        </w:rPr>
        <w:t>2</w:t>
      </w:r>
      <w:r w:rsidR="00FB6AAA" w:rsidRPr="006A196B">
        <w:rPr>
          <w:rFonts w:ascii="Times New Roman" w:hAnsi="Times New Roman"/>
          <w:sz w:val="28"/>
          <w:szCs w:val="28"/>
          <w:lang w:val="kk-KZ"/>
        </w:rPr>
        <w:t xml:space="preserve">]. </w:t>
      </w:r>
      <w:r w:rsidRPr="006A196B">
        <w:rPr>
          <w:rFonts w:ascii="Times New Roman" w:hAnsi="Times New Roman"/>
          <w:sz w:val="28"/>
          <w:szCs w:val="28"/>
          <w:lang w:val="kk-KZ"/>
        </w:rPr>
        <w:t xml:space="preserve"> </w:t>
      </w:r>
    </w:p>
    <w:p w:rsidR="00891E4F" w:rsidRPr="006A196B" w:rsidRDefault="001A1099" w:rsidP="00CF46A4">
      <w:pPr>
        <w:tabs>
          <w:tab w:val="left" w:pos="0"/>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ССП шалғынды экожүйелерінде ұзақ өмір сүретін радионуклидтердің </w:t>
      </w:r>
      <w:r w:rsidR="00EB2A88" w:rsidRPr="006A196B">
        <w:rPr>
          <w:rFonts w:ascii="Times New Roman" w:hAnsi="Times New Roman"/>
          <w:sz w:val="28"/>
          <w:szCs w:val="28"/>
          <w:lang w:val="kk-KZ"/>
        </w:rPr>
        <w:t xml:space="preserve">мөлшерін </w:t>
      </w:r>
      <w:r w:rsidRPr="006A196B">
        <w:rPr>
          <w:rFonts w:ascii="Times New Roman" w:hAnsi="Times New Roman"/>
          <w:sz w:val="28"/>
          <w:szCs w:val="28"/>
          <w:lang w:val="kk-KZ"/>
        </w:rPr>
        <w:t>сипатта</w:t>
      </w:r>
      <w:r w:rsidR="00EB2A88" w:rsidRPr="006A196B">
        <w:rPr>
          <w:rFonts w:ascii="Times New Roman" w:hAnsi="Times New Roman"/>
          <w:sz w:val="28"/>
          <w:szCs w:val="28"/>
          <w:lang w:val="kk-KZ"/>
        </w:rPr>
        <w:t>йтын</w:t>
      </w:r>
      <w:r w:rsidRPr="006A196B">
        <w:rPr>
          <w:rFonts w:ascii="Times New Roman" w:hAnsi="Times New Roman"/>
          <w:sz w:val="28"/>
          <w:szCs w:val="28"/>
          <w:lang w:val="kk-KZ"/>
        </w:rPr>
        <w:t xml:space="preserve"> үлгілер кешенін пайдалану негізінде мал шаруашылығы өнімдеріндегі осы радионуклидтердің жинақталуына консервативті бағалау</w:t>
      </w:r>
      <w:r w:rsidR="00EB2A88" w:rsidRPr="006A196B">
        <w:rPr>
          <w:rFonts w:ascii="Times New Roman" w:hAnsi="Times New Roman"/>
          <w:sz w:val="28"/>
          <w:szCs w:val="28"/>
          <w:lang w:val="kk-KZ"/>
        </w:rPr>
        <w:t xml:space="preserve"> жұмыстары</w:t>
      </w:r>
      <w:r w:rsidRPr="006A196B">
        <w:rPr>
          <w:rFonts w:ascii="Times New Roman" w:hAnsi="Times New Roman"/>
          <w:sz w:val="28"/>
          <w:szCs w:val="28"/>
          <w:lang w:val="kk-KZ"/>
        </w:rPr>
        <w:t xml:space="preserve"> жүргізілді</w:t>
      </w:r>
      <w:r w:rsidR="00B0638E" w:rsidRPr="00B0638E">
        <w:rPr>
          <w:rFonts w:ascii="Times New Roman" w:hAnsi="Times New Roman"/>
          <w:sz w:val="28"/>
          <w:szCs w:val="28"/>
          <w:lang w:val="kk-KZ"/>
        </w:rPr>
        <w:t>.</w:t>
      </w:r>
      <w:r w:rsidRPr="006A196B">
        <w:rPr>
          <w:rFonts w:ascii="Times New Roman" w:hAnsi="Times New Roman"/>
          <w:sz w:val="28"/>
          <w:szCs w:val="28"/>
          <w:lang w:val="kk-KZ"/>
        </w:rPr>
        <w:t xml:space="preserve"> Есеп нәтижелері С</w:t>
      </w:r>
      <w:r w:rsidR="00540985" w:rsidRPr="006A196B">
        <w:rPr>
          <w:rFonts w:ascii="Times New Roman" w:hAnsi="Times New Roman"/>
          <w:sz w:val="28"/>
          <w:szCs w:val="28"/>
          <w:lang w:val="kk-KZ"/>
        </w:rPr>
        <w:t>С</w:t>
      </w:r>
      <w:r w:rsidRPr="006A196B">
        <w:rPr>
          <w:rFonts w:ascii="Times New Roman" w:hAnsi="Times New Roman"/>
          <w:sz w:val="28"/>
          <w:szCs w:val="28"/>
          <w:lang w:val="kk-KZ"/>
        </w:rPr>
        <w:t>П</w:t>
      </w:r>
      <w:r w:rsidR="00EB2A88" w:rsidRPr="006A196B">
        <w:rPr>
          <w:rFonts w:ascii="Times New Roman" w:hAnsi="Times New Roman"/>
          <w:sz w:val="28"/>
          <w:szCs w:val="28"/>
          <w:lang w:val="kk-KZ"/>
        </w:rPr>
        <w:t>-ның</w:t>
      </w:r>
      <w:r w:rsidRPr="006A196B">
        <w:rPr>
          <w:rFonts w:ascii="Times New Roman" w:hAnsi="Times New Roman"/>
          <w:sz w:val="28"/>
          <w:szCs w:val="28"/>
          <w:lang w:val="kk-KZ"/>
        </w:rPr>
        <w:t xml:space="preserve"> неғұрлым ластанған учаскелерінде жылқылар мен қойларды жаю кезінде өнімдердегі (сүт және ет) ұзақ мерзімдік радионуклидтердің шоғырлануы Қазақстан Республикасында </w:t>
      </w:r>
      <w:r w:rsidR="00EB2A88" w:rsidRPr="006A196B">
        <w:rPr>
          <w:rFonts w:ascii="Times New Roman" w:hAnsi="Times New Roman"/>
          <w:sz w:val="28"/>
          <w:szCs w:val="28"/>
          <w:lang w:val="kk-KZ"/>
        </w:rPr>
        <w:t xml:space="preserve">белгіленген нормативтердегі қарастырылған шекті рұқсат етілген деңгейден </w:t>
      </w:r>
      <w:r w:rsidR="007C48D5" w:rsidRPr="006A196B">
        <w:rPr>
          <w:rFonts w:ascii="Times New Roman" w:hAnsi="Times New Roman"/>
          <w:sz w:val="28"/>
          <w:szCs w:val="28"/>
          <w:lang w:val="kk-KZ"/>
        </w:rPr>
        <w:t>аспайтынын</w:t>
      </w:r>
      <w:r w:rsidRPr="006A196B">
        <w:rPr>
          <w:rFonts w:ascii="Times New Roman" w:hAnsi="Times New Roman"/>
          <w:sz w:val="28"/>
          <w:szCs w:val="28"/>
          <w:lang w:val="kk-KZ"/>
        </w:rPr>
        <w:t xml:space="preserve"> көрсетті</w:t>
      </w:r>
      <w:r w:rsidR="00B0638E">
        <w:rPr>
          <w:rFonts w:ascii="Times New Roman" w:hAnsi="Times New Roman"/>
          <w:sz w:val="28"/>
          <w:szCs w:val="28"/>
          <w:lang w:val="kk-KZ"/>
        </w:rPr>
        <w:t xml:space="preserve"> . </w:t>
      </w:r>
      <w:r w:rsidRPr="006A196B">
        <w:rPr>
          <w:rFonts w:ascii="Times New Roman" w:hAnsi="Times New Roman"/>
          <w:sz w:val="28"/>
          <w:szCs w:val="28"/>
          <w:lang w:val="kk-KZ"/>
        </w:rPr>
        <w:t xml:space="preserve">Бұл жағдайда радиоэкологиялық жағдайды бағалау және болжау </w:t>
      </w:r>
      <w:r w:rsidR="00C97D92" w:rsidRPr="006A196B">
        <w:rPr>
          <w:rFonts w:ascii="Times New Roman" w:hAnsi="Times New Roman"/>
          <w:sz w:val="28"/>
          <w:szCs w:val="28"/>
          <w:lang w:val="kk-KZ"/>
        </w:rPr>
        <w:t>халықтың</w:t>
      </w:r>
      <w:r w:rsidRPr="006A196B">
        <w:rPr>
          <w:rFonts w:ascii="Times New Roman" w:hAnsi="Times New Roman"/>
          <w:sz w:val="28"/>
          <w:szCs w:val="28"/>
          <w:lang w:val="kk-KZ"/>
        </w:rPr>
        <w:t xml:space="preserve"> шаруашылық қызметінің қауіпсіздігін қамтамасыз етудің маңызды міндеті болып табылад</w:t>
      </w:r>
      <w:r w:rsidR="00C97D92" w:rsidRPr="006A196B">
        <w:rPr>
          <w:rFonts w:ascii="Times New Roman" w:hAnsi="Times New Roman"/>
          <w:sz w:val="28"/>
          <w:szCs w:val="28"/>
          <w:lang w:val="kk-KZ"/>
        </w:rPr>
        <w:t>ы. Қоршаған ортаны, әсіресе халықты</w:t>
      </w:r>
      <w:r w:rsidRPr="006A196B">
        <w:rPr>
          <w:rFonts w:ascii="Times New Roman" w:hAnsi="Times New Roman"/>
          <w:sz w:val="28"/>
          <w:szCs w:val="28"/>
          <w:lang w:val="kk-KZ"/>
        </w:rPr>
        <w:t xml:space="preserve"> қалдық және қайталама радиоактивтілік әсер</w:t>
      </w:r>
      <w:r w:rsidR="00C97D92" w:rsidRPr="006A196B">
        <w:rPr>
          <w:rFonts w:ascii="Times New Roman" w:hAnsi="Times New Roman"/>
          <w:sz w:val="28"/>
          <w:szCs w:val="28"/>
          <w:lang w:val="kk-KZ"/>
        </w:rPr>
        <w:t>д</w:t>
      </w:r>
      <w:r w:rsidRPr="006A196B">
        <w:rPr>
          <w:rFonts w:ascii="Times New Roman" w:hAnsi="Times New Roman"/>
          <w:sz w:val="28"/>
          <w:szCs w:val="28"/>
          <w:lang w:val="kk-KZ"/>
        </w:rPr>
        <w:t xml:space="preserve">ен қорғау полигонның </w:t>
      </w:r>
      <w:r w:rsidR="00C97D92" w:rsidRPr="006A196B">
        <w:rPr>
          <w:rFonts w:ascii="Times New Roman" w:hAnsi="Times New Roman"/>
          <w:sz w:val="28"/>
          <w:szCs w:val="28"/>
          <w:lang w:val="kk-KZ"/>
        </w:rPr>
        <w:t>мәселелерін</w:t>
      </w:r>
      <w:r w:rsidRPr="006A196B">
        <w:rPr>
          <w:rFonts w:ascii="Times New Roman" w:hAnsi="Times New Roman"/>
          <w:sz w:val="28"/>
          <w:szCs w:val="28"/>
          <w:lang w:val="kk-KZ"/>
        </w:rPr>
        <w:t xml:space="preserve"> шешудегі басты </w:t>
      </w:r>
      <w:r w:rsidR="009A1D00" w:rsidRPr="006A196B">
        <w:rPr>
          <w:rFonts w:ascii="Times New Roman" w:hAnsi="Times New Roman"/>
          <w:sz w:val="28"/>
          <w:szCs w:val="28"/>
          <w:lang w:val="kk-KZ"/>
        </w:rPr>
        <w:t xml:space="preserve">міндет </w:t>
      </w:r>
      <w:r w:rsidRPr="006A196B">
        <w:rPr>
          <w:rFonts w:ascii="Times New Roman" w:hAnsi="Times New Roman"/>
          <w:sz w:val="28"/>
          <w:szCs w:val="28"/>
          <w:lang w:val="kk-KZ"/>
        </w:rPr>
        <w:t>болып табылады. ССП-ның радионуклидтік ластануының салдарын бағалау жө</w:t>
      </w:r>
      <w:r w:rsidR="009A1D00" w:rsidRPr="006A196B">
        <w:rPr>
          <w:rFonts w:ascii="Times New Roman" w:hAnsi="Times New Roman"/>
          <w:sz w:val="28"/>
          <w:szCs w:val="28"/>
          <w:lang w:val="kk-KZ"/>
        </w:rPr>
        <w:t>нінде қосымша жұмыстар жүргізу</w:t>
      </w:r>
      <w:r w:rsidRPr="006A196B">
        <w:rPr>
          <w:rFonts w:ascii="Times New Roman" w:hAnsi="Times New Roman"/>
          <w:sz w:val="28"/>
          <w:szCs w:val="28"/>
          <w:lang w:val="kk-KZ"/>
        </w:rPr>
        <w:t xml:space="preserve">, кейіннен жерді радиациялық қауіпсіздік тұрғысынан пайдалану жөнінде ұсынымдар әзірлеу қажет. Бұл жерде тұратын халыққа топырақ-өсімдік жамылғысының радиоактивті ластануының әсер ету дәрежесін бағалауды қамтамасыз ететін әдістер мен </w:t>
      </w:r>
      <w:r w:rsidR="009A1D00" w:rsidRPr="006A196B">
        <w:rPr>
          <w:rFonts w:ascii="Times New Roman" w:hAnsi="Times New Roman"/>
          <w:sz w:val="28"/>
          <w:szCs w:val="28"/>
          <w:lang w:val="kk-KZ"/>
        </w:rPr>
        <w:t>тәсілдерді</w:t>
      </w:r>
      <w:r w:rsidRPr="006A196B">
        <w:rPr>
          <w:rFonts w:ascii="Times New Roman" w:hAnsi="Times New Roman"/>
          <w:sz w:val="28"/>
          <w:szCs w:val="28"/>
          <w:lang w:val="kk-KZ"/>
        </w:rPr>
        <w:t xml:space="preserve"> ғылыми әзірлеу және практикалық іске асыру қажеттілігін туғызады</w:t>
      </w:r>
      <w:r w:rsidR="008A06E3">
        <w:rPr>
          <w:rFonts w:ascii="Times New Roman" w:hAnsi="Times New Roman"/>
          <w:sz w:val="28"/>
          <w:szCs w:val="28"/>
          <w:lang w:val="kk-KZ"/>
        </w:rPr>
        <w:t xml:space="preserve"> </w:t>
      </w:r>
      <w:r w:rsidR="008A06E3" w:rsidRPr="006A196B">
        <w:rPr>
          <w:rFonts w:ascii="Times New Roman" w:hAnsi="Times New Roman"/>
          <w:sz w:val="28"/>
          <w:szCs w:val="28"/>
          <w:lang w:val="kk-KZ"/>
        </w:rPr>
        <w:t>[</w:t>
      </w:r>
      <w:r w:rsidR="00FB6AAA">
        <w:rPr>
          <w:rFonts w:ascii="Times New Roman" w:hAnsi="Times New Roman"/>
          <w:sz w:val="28"/>
          <w:szCs w:val="28"/>
          <w:lang w:val="kk-KZ"/>
        </w:rPr>
        <w:t>3</w:t>
      </w:r>
      <w:r w:rsidR="008A06E3" w:rsidRPr="006A196B">
        <w:rPr>
          <w:rFonts w:ascii="Times New Roman" w:hAnsi="Times New Roman"/>
          <w:sz w:val="28"/>
          <w:szCs w:val="28"/>
          <w:lang w:val="kk-KZ"/>
        </w:rPr>
        <w:t xml:space="preserve">]. </w:t>
      </w:r>
      <w:r w:rsidR="00B0638E">
        <w:rPr>
          <w:rFonts w:ascii="Times New Roman" w:hAnsi="Times New Roman"/>
          <w:sz w:val="28"/>
          <w:szCs w:val="28"/>
          <w:lang w:val="kk-KZ"/>
        </w:rPr>
        <w:t xml:space="preserve"> </w:t>
      </w:r>
    </w:p>
    <w:p w:rsidR="00891E4F" w:rsidRPr="006A196B" w:rsidRDefault="001A1099" w:rsidP="00CF46A4">
      <w:pPr>
        <w:tabs>
          <w:tab w:val="left" w:pos="0"/>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Осы міндеттерді шешу үшін ең қолайлы тәсіл ССП аумағының радиоэкологиялық мониторингін жүргізу болып табылады. Радиоэкологиялық мониторингтің негізгі міндеті-қазіргі заманғы геоақпараттық технологияларды пайдалану негізінде қалыптастырылуы мүмкін бірыңғай ақпараттық кеңістік құру. Экологиялық зерттеулерге тән ақпараттың үлкен көлемі, көбінесе қабылдау қиындығына және кешенді сипатқа байланысты </w:t>
      </w:r>
      <w:r w:rsidR="00891E4F" w:rsidRPr="006A196B">
        <w:rPr>
          <w:rFonts w:ascii="Times New Roman" w:hAnsi="Times New Roman"/>
          <w:sz w:val="28"/>
          <w:szCs w:val="28"/>
          <w:lang w:val="kk-KZ"/>
        </w:rPr>
        <w:t>мәселені</w:t>
      </w:r>
      <w:r w:rsidRPr="006A196B">
        <w:rPr>
          <w:rFonts w:ascii="Times New Roman" w:hAnsi="Times New Roman"/>
          <w:sz w:val="28"/>
          <w:szCs w:val="28"/>
          <w:lang w:val="kk-KZ"/>
        </w:rPr>
        <w:t xml:space="preserve"> географиялық картаға </w:t>
      </w:r>
      <w:r w:rsidR="00891E4F" w:rsidRPr="006A196B">
        <w:rPr>
          <w:rFonts w:ascii="Times New Roman" w:hAnsi="Times New Roman"/>
          <w:sz w:val="28"/>
          <w:szCs w:val="28"/>
          <w:lang w:val="kk-KZ"/>
        </w:rPr>
        <w:t xml:space="preserve">белгілемей </w:t>
      </w:r>
      <w:r w:rsidRPr="006A196B">
        <w:rPr>
          <w:rFonts w:ascii="Times New Roman" w:hAnsi="Times New Roman"/>
          <w:sz w:val="28"/>
          <w:szCs w:val="28"/>
          <w:lang w:val="kk-KZ"/>
        </w:rPr>
        <w:t>шешуге көмектесе алмайды</w:t>
      </w:r>
      <w:r w:rsidR="008A06E3" w:rsidRPr="006A196B">
        <w:rPr>
          <w:rFonts w:ascii="Times New Roman" w:hAnsi="Times New Roman"/>
          <w:sz w:val="28"/>
          <w:szCs w:val="28"/>
          <w:lang w:val="kk-KZ"/>
        </w:rPr>
        <w:t>[</w:t>
      </w:r>
      <w:r w:rsidR="008A06E3">
        <w:rPr>
          <w:rFonts w:ascii="Times New Roman" w:hAnsi="Times New Roman"/>
          <w:sz w:val="28"/>
          <w:szCs w:val="28"/>
          <w:lang w:val="kk-KZ"/>
        </w:rPr>
        <w:t>2</w:t>
      </w:r>
      <w:r w:rsidR="008A06E3" w:rsidRPr="008A06E3">
        <w:rPr>
          <w:rFonts w:ascii="Times New Roman" w:hAnsi="Times New Roman"/>
          <w:sz w:val="28"/>
          <w:szCs w:val="28"/>
          <w:lang w:val="kk-KZ"/>
        </w:rPr>
        <w:t>,</w:t>
      </w:r>
      <w:r w:rsidR="008A06E3">
        <w:rPr>
          <w:rFonts w:ascii="Times New Roman" w:hAnsi="Times New Roman"/>
          <w:sz w:val="28"/>
          <w:szCs w:val="28"/>
          <w:lang w:val="kk-KZ"/>
        </w:rPr>
        <w:t xml:space="preserve"> б.37</w:t>
      </w:r>
      <w:r w:rsidR="008A06E3" w:rsidRPr="006A196B">
        <w:rPr>
          <w:rFonts w:ascii="Times New Roman" w:hAnsi="Times New Roman"/>
          <w:sz w:val="28"/>
          <w:szCs w:val="28"/>
          <w:lang w:val="kk-KZ"/>
        </w:rPr>
        <w:t>].</w:t>
      </w:r>
      <w:r w:rsidRPr="006A196B">
        <w:rPr>
          <w:rFonts w:ascii="Times New Roman" w:hAnsi="Times New Roman"/>
          <w:sz w:val="28"/>
          <w:szCs w:val="28"/>
          <w:lang w:val="kk-KZ"/>
        </w:rPr>
        <w:t xml:space="preserve"> </w:t>
      </w:r>
    </w:p>
    <w:p w:rsidR="001A1099" w:rsidRPr="006A196B" w:rsidRDefault="001A1099" w:rsidP="00CF46A4">
      <w:pPr>
        <w:tabs>
          <w:tab w:val="left" w:pos="0"/>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Географиялық ақпараттық жүйелердің (ГАЖ) интеграциялық сипаты олардың негізінде ақпаратты жинау, сақтау, жүйелеу, талдау және ұсыну үшін қуатты құрал жасауға мүмкіндік береді. ГАЖ мүмкіндіктері бұл технологияны мониторинг деректерін өңдеу және басқару мақсаттары үшін неғұрлым қолайлы </w:t>
      </w:r>
      <w:r w:rsidR="009A1D00" w:rsidRPr="006A196B">
        <w:rPr>
          <w:rFonts w:ascii="Times New Roman" w:hAnsi="Times New Roman"/>
          <w:sz w:val="28"/>
          <w:szCs w:val="28"/>
          <w:lang w:val="kk-KZ"/>
        </w:rPr>
        <w:t>болуына</w:t>
      </w:r>
      <w:r w:rsidRPr="006A196B">
        <w:rPr>
          <w:rFonts w:ascii="Times New Roman" w:hAnsi="Times New Roman"/>
          <w:sz w:val="28"/>
          <w:szCs w:val="28"/>
          <w:lang w:val="kk-KZ"/>
        </w:rPr>
        <w:t xml:space="preserve"> мүмкіндік береді. Ядролық сынақтар жүргізу орындарында радиоактивті ластанған аумақтарда радиоэкологиялық процестерді талдау үшін географиялық ақпараттық жүйелерді қолдану ластанған аумақтарды оңалтуға </w:t>
      </w:r>
      <w:r w:rsidRPr="006A196B">
        <w:rPr>
          <w:rFonts w:ascii="Times New Roman" w:hAnsi="Times New Roman"/>
          <w:sz w:val="28"/>
          <w:szCs w:val="28"/>
          <w:lang w:val="kk-KZ"/>
        </w:rPr>
        <w:lastRenderedPageBreak/>
        <w:t xml:space="preserve">байланысты проблемаларды шешу үшін қажетті ақпараттың </w:t>
      </w:r>
      <w:r w:rsidR="00DC2C4D" w:rsidRPr="006A196B">
        <w:rPr>
          <w:rFonts w:ascii="Times New Roman" w:hAnsi="Times New Roman"/>
          <w:sz w:val="28"/>
          <w:szCs w:val="28"/>
          <w:lang w:val="kk-KZ"/>
        </w:rPr>
        <w:t>ауқымды</w:t>
      </w:r>
      <w:r w:rsidRPr="006A196B">
        <w:rPr>
          <w:rFonts w:ascii="Times New Roman" w:hAnsi="Times New Roman"/>
          <w:sz w:val="28"/>
          <w:szCs w:val="28"/>
          <w:lang w:val="kk-KZ"/>
        </w:rPr>
        <w:t xml:space="preserve"> көлемін тиімді өңдеуге мүмкіндік береді. </w:t>
      </w:r>
    </w:p>
    <w:p w:rsidR="001A1099" w:rsidRPr="006A196B" w:rsidRDefault="00197026" w:rsidP="00CF46A4">
      <w:pPr>
        <w:tabs>
          <w:tab w:val="left" w:pos="1428"/>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Дербес компьютерлерді, деректерді берудің жергілікті және жаһандық желілерін, геоақпараттық жүйелерді және тағы басқа пайдаланылатын ақпараттық технологияларды дамыту р</w:t>
      </w:r>
      <w:r w:rsidR="009A1D00" w:rsidRPr="006A196B">
        <w:rPr>
          <w:rFonts w:ascii="Times New Roman" w:hAnsi="Times New Roman"/>
          <w:sz w:val="28"/>
          <w:szCs w:val="28"/>
          <w:lang w:val="kk-KZ"/>
        </w:rPr>
        <w:t>адиоэкологиялық жағдайды талдау және экологиялық басқару саласында шешімдер</w:t>
      </w:r>
      <w:r w:rsidRPr="006A196B">
        <w:rPr>
          <w:rFonts w:ascii="Times New Roman" w:hAnsi="Times New Roman"/>
          <w:sz w:val="28"/>
          <w:szCs w:val="28"/>
          <w:lang w:val="kk-KZ"/>
        </w:rPr>
        <w:t>ді</w:t>
      </w:r>
      <w:r w:rsidR="009A1D00" w:rsidRPr="006A196B">
        <w:rPr>
          <w:rFonts w:ascii="Times New Roman" w:hAnsi="Times New Roman"/>
          <w:sz w:val="28"/>
          <w:szCs w:val="28"/>
          <w:lang w:val="kk-KZ"/>
        </w:rPr>
        <w:t xml:space="preserve"> қабылдауды қолдау</w:t>
      </w:r>
      <w:r w:rsidRPr="006A196B">
        <w:rPr>
          <w:rFonts w:ascii="Times New Roman" w:hAnsi="Times New Roman"/>
          <w:sz w:val="28"/>
          <w:szCs w:val="28"/>
          <w:lang w:val="kk-KZ"/>
        </w:rPr>
        <w:t>ға</w:t>
      </w:r>
      <w:r w:rsidR="009A1D00" w:rsidRPr="006A196B">
        <w:rPr>
          <w:rFonts w:ascii="Times New Roman" w:hAnsi="Times New Roman"/>
          <w:sz w:val="28"/>
          <w:szCs w:val="28"/>
          <w:lang w:val="kk-KZ"/>
        </w:rPr>
        <w:t xml:space="preserve"> </w:t>
      </w:r>
      <w:r w:rsidRPr="006A196B">
        <w:rPr>
          <w:rFonts w:ascii="Times New Roman" w:hAnsi="Times New Roman"/>
          <w:sz w:val="28"/>
          <w:szCs w:val="28"/>
          <w:lang w:val="kk-KZ"/>
        </w:rPr>
        <w:t>арналған</w:t>
      </w:r>
      <w:r w:rsidR="009A1D00" w:rsidRPr="006A196B">
        <w:rPr>
          <w:rFonts w:ascii="Times New Roman" w:hAnsi="Times New Roman"/>
          <w:sz w:val="28"/>
          <w:szCs w:val="28"/>
          <w:lang w:val="kk-KZ"/>
        </w:rPr>
        <w:t xml:space="preserve"> экологиялық мониторингтің ақпараттық-талдау жүйелерін енгізу үшін </w:t>
      </w:r>
      <w:r w:rsidRPr="006A196B">
        <w:rPr>
          <w:rFonts w:ascii="Times New Roman" w:hAnsi="Times New Roman"/>
          <w:sz w:val="28"/>
          <w:szCs w:val="28"/>
          <w:lang w:val="kk-KZ"/>
        </w:rPr>
        <w:t>әлеуетті мүмкіндік туғызады</w:t>
      </w:r>
      <w:r w:rsidR="00B0638E">
        <w:rPr>
          <w:rFonts w:ascii="Times New Roman" w:hAnsi="Times New Roman"/>
          <w:sz w:val="28"/>
          <w:szCs w:val="28"/>
          <w:lang w:val="kk-KZ"/>
        </w:rPr>
        <w:t xml:space="preserve"> </w:t>
      </w:r>
      <w:r w:rsidR="00B0638E" w:rsidRPr="006A196B">
        <w:rPr>
          <w:rFonts w:ascii="Times New Roman" w:hAnsi="Times New Roman"/>
          <w:sz w:val="28"/>
          <w:szCs w:val="28"/>
          <w:lang w:val="kk-KZ"/>
        </w:rPr>
        <w:t>[</w:t>
      </w:r>
      <w:r w:rsidR="00FB6AAA">
        <w:rPr>
          <w:rFonts w:ascii="Times New Roman" w:hAnsi="Times New Roman"/>
          <w:sz w:val="28"/>
          <w:szCs w:val="28"/>
          <w:lang w:val="kk-KZ"/>
        </w:rPr>
        <w:t>1, б.12</w:t>
      </w:r>
      <w:r w:rsidR="00B0638E" w:rsidRPr="006A196B">
        <w:rPr>
          <w:rFonts w:ascii="Times New Roman" w:hAnsi="Times New Roman"/>
          <w:sz w:val="28"/>
          <w:szCs w:val="28"/>
          <w:lang w:val="kk-KZ"/>
        </w:rPr>
        <w:t>].</w:t>
      </w:r>
    </w:p>
    <w:p w:rsidR="00BE4738" w:rsidRPr="006A196B" w:rsidRDefault="001A1099" w:rsidP="00CF46A4">
      <w:pPr>
        <w:tabs>
          <w:tab w:val="left" w:pos="1428"/>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Полигонда қалыптасқан радиациялық жағдай</w:t>
      </w:r>
      <w:r w:rsidR="00BE4738" w:rsidRPr="006A196B">
        <w:rPr>
          <w:rFonts w:ascii="Times New Roman" w:hAnsi="Times New Roman"/>
          <w:sz w:val="28"/>
          <w:szCs w:val="28"/>
          <w:lang w:val="kk-KZ"/>
        </w:rPr>
        <w:t>ды,</w:t>
      </w:r>
      <w:r w:rsidRPr="006A196B">
        <w:rPr>
          <w:rFonts w:ascii="Times New Roman" w:hAnsi="Times New Roman"/>
          <w:sz w:val="28"/>
          <w:szCs w:val="28"/>
          <w:lang w:val="kk-KZ"/>
        </w:rPr>
        <w:t xml:space="preserve"> халықтың денсаулығын сақтауды және полигон жерлерін оңалтуды қамтамасыз ету бойынша нақты басқарушылық шешімдер қабылдау қажеттілігі диссертациялық жұмыстың өзектілігін анықтады.</w:t>
      </w:r>
    </w:p>
    <w:p w:rsidR="009B7A05" w:rsidRPr="006A196B" w:rsidRDefault="001A1099" w:rsidP="00CF46A4">
      <w:pPr>
        <w:tabs>
          <w:tab w:val="left" w:pos="1428"/>
        </w:tabs>
        <w:spacing w:after="0" w:line="240" w:lineRule="auto"/>
        <w:jc w:val="both"/>
        <w:rPr>
          <w:rFonts w:ascii="Times New Roman" w:hAnsi="Times New Roman"/>
          <w:sz w:val="28"/>
          <w:szCs w:val="28"/>
          <w:lang w:val="kk-KZ"/>
        </w:rPr>
      </w:pPr>
      <w:r w:rsidRPr="006A196B">
        <w:rPr>
          <w:rFonts w:ascii="Times New Roman" w:hAnsi="Times New Roman"/>
          <w:b/>
          <w:sz w:val="28"/>
          <w:szCs w:val="28"/>
          <w:lang w:val="kk-KZ"/>
        </w:rPr>
        <w:t>Жұмыстың мақсаты</w:t>
      </w:r>
      <w:r w:rsidR="00BE4738" w:rsidRPr="006A196B">
        <w:rPr>
          <w:rFonts w:ascii="Times New Roman" w:hAnsi="Times New Roman"/>
          <w:b/>
          <w:sz w:val="28"/>
          <w:szCs w:val="28"/>
          <w:lang w:val="kk-KZ"/>
        </w:rPr>
        <w:t>:</w:t>
      </w:r>
      <w:r w:rsidRPr="006A196B">
        <w:rPr>
          <w:rFonts w:ascii="Times New Roman" w:hAnsi="Times New Roman"/>
          <w:sz w:val="28"/>
          <w:szCs w:val="28"/>
          <w:lang w:val="kk-KZ"/>
        </w:rPr>
        <w:t xml:space="preserve"> </w:t>
      </w:r>
      <w:r w:rsidR="009B7A05" w:rsidRPr="006A196B">
        <w:rPr>
          <w:rFonts w:ascii="Times New Roman" w:hAnsi="Times New Roman"/>
          <w:sz w:val="28"/>
          <w:szCs w:val="28"/>
          <w:lang w:val="kk-KZ"/>
        </w:rPr>
        <w:t>жерді тиімді пайдалану және  басқару шешімдерін қабылдау үшін қажетті бұрынғы Семей сынақ полигонының аумағында орналасқан Сарапан және Жанан қыстақтары</w:t>
      </w:r>
      <w:r w:rsidR="005A3430">
        <w:rPr>
          <w:rFonts w:ascii="Times New Roman" w:hAnsi="Times New Roman"/>
          <w:sz w:val="28"/>
          <w:szCs w:val="28"/>
          <w:lang w:val="kk-KZ"/>
        </w:rPr>
        <w:t>на</w:t>
      </w:r>
      <w:r w:rsidR="009B7A05" w:rsidRPr="006A196B">
        <w:rPr>
          <w:rFonts w:ascii="Times New Roman" w:hAnsi="Times New Roman"/>
          <w:sz w:val="28"/>
          <w:szCs w:val="28"/>
          <w:lang w:val="kk-KZ"/>
        </w:rPr>
        <w:t xml:space="preserve"> геоақпараттық жүйелерді қолдану арқылы радиоэкологиялық мониторинг жүргізу</w:t>
      </w:r>
    </w:p>
    <w:p w:rsidR="001A1099" w:rsidRPr="006A196B" w:rsidRDefault="001A1099" w:rsidP="00CF46A4">
      <w:pPr>
        <w:tabs>
          <w:tab w:val="left" w:pos="1428"/>
        </w:tabs>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Аталған мақсатқа жету үшін келесі міндеттер қойылды және шешілді:</w:t>
      </w:r>
    </w:p>
    <w:p w:rsidR="00B23CF3" w:rsidRPr="006A196B" w:rsidRDefault="00B23CF3" w:rsidP="00CF46A4">
      <w:pPr>
        <w:pStyle w:val="a3"/>
        <w:numPr>
          <w:ilvl w:val="0"/>
          <w:numId w:val="24"/>
        </w:numPr>
        <w:tabs>
          <w:tab w:val="left" w:pos="709"/>
        </w:tabs>
        <w:ind w:left="0" w:firstLine="0"/>
        <w:jc w:val="both"/>
        <w:rPr>
          <w:sz w:val="28"/>
          <w:szCs w:val="28"/>
          <w:lang w:val="kk-KZ"/>
        </w:rPr>
      </w:pPr>
      <w:r w:rsidRPr="006A196B">
        <w:rPr>
          <w:rFonts w:eastAsiaTheme="minorEastAsia"/>
          <w:sz w:val="28"/>
          <w:szCs w:val="28"/>
          <w:lang w:val="kk-KZ"/>
        </w:rPr>
        <w:t>бұрынғы Семей сынақ полигоны аумағында орналасқан Сарапан және Жанан қыстақтарының радиоэкологиялық мониторингі жүйесінің ақпараттық-аналитикалық блогының құрылымын әзірлеу және іске асыру;</w:t>
      </w:r>
    </w:p>
    <w:p w:rsidR="00A64A54" w:rsidRPr="006A196B" w:rsidRDefault="00A64A54" w:rsidP="00CF46A4">
      <w:pPr>
        <w:pStyle w:val="a3"/>
        <w:numPr>
          <w:ilvl w:val="0"/>
          <w:numId w:val="24"/>
        </w:numPr>
        <w:tabs>
          <w:tab w:val="left" w:pos="709"/>
        </w:tabs>
        <w:ind w:left="0" w:firstLine="567"/>
        <w:jc w:val="both"/>
        <w:rPr>
          <w:sz w:val="28"/>
          <w:szCs w:val="28"/>
          <w:lang w:val="kk-KZ"/>
        </w:rPr>
      </w:pPr>
      <w:r w:rsidRPr="006A196B">
        <w:rPr>
          <w:rFonts w:eastAsiaTheme="minorEastAsia"/>
          <w:sz w:val="28"/>
          <w:szCs w:val="28"/>
          <w:lang w:val="kk-KZ"/>
        </w:rPr>
        <w:t>«Атом көл» маңында орналасқан қыстақтардың топырағындағы радионуклидтердің кеңістіктік таралуын анықтау;</w:t>
      </w:r>
    </w:p>
    <w:p w:rsidR="00A64A54" w:rsidRPr="006A196B" w:rsidRDefault="00B652C0" w:rsidP="00CF46A4">
      <w:pPr>
        <w:pStyle w:val="a3"/>
        <w:numPr>
          <w:ilvl w:val="0"/>
          <w:numId w:val="24"/>
        </w:numPr>
        <w:tabs>
          <w:tab w:val="left" w:pos="709"/>
        </w:tabs>
        <w:ind w:left="0" w:firstLine="567"/>
        <w:jc w:val="both"/>
        <w:rPr>
          <w:sz w:val="28"/>
          <w:szCs w:val="28"/>
          <w:lang w:val="kk-KZ"/>
        </w:rPr>
      </w:pPr>
      <w:r w:rsidRPr="006A196B">
        <w:rPr>
          <w:rFonts w:eastAsiaTheme="minorEastAsia"/>
          <w:sz w:val="28"/>
          <w:szCs w:val="28"/>
          <w:lang w:val="kk-KZ"/>
        </w:rPr>
        <w:t xml:space="preserve">«Атом көл» аумағындағы қыстақтардың топырағындағы </w:t>
      </w:r>
      <w:r w:rsidR="00A64A54" w:rsidRPr="006A196B">
        <w:rPr>
          <w:rFonts w:eastAsiaTheme="minorEastAsia"/>
          <w:sz w:val="28"/>
          <w:szCs w:val="28"/>
          <w:lang w:val="kk-KZ"/>
        </w:rPr>
        <w:t xml:space="preserve">радионуклидтердің тігінен </w:t>
      </w:r>
      <w:r w:rsidR="00FB65EA" w:rsidRPr="006A196B">
        <w:rPr>
          <w:rFonts w:eastAsiaTheme="minorEastAsia"/>
          <w:sz w:val="28"/>
          <w:szCs w:val="28"/>
          <w:lang w:val="kk-KZ"/>
        </w:rPr>
        <w:t>таралу</w:t>
      </w:r>
      <w:r w:rsidR="00A64A54" w:rsidRPr="006A196B">
        <w:rPr>
          <w:rFonts w:eastAsiaTheme="minorEastAsia"/>
          <w:sz w:val="28"/>
          <w:szCs w:val="28"/>
          <w:lang w:val="kk-KZ"/>
        </w:rPr>
        <w:t xml:space="preserve"> </w:t>
      </w:r>
      <w:r w:rsidR="00FB65EA" w:rsidRPr="006A196B">
        <w:rPr>
          <w:rFonts w:eastAsiaTheme="minorEastAsia"/>
          <w:sz w:val="28"/>
          <w:szCs w:val="28"/>
          <w:lang w:val="kk-KZ"/>
        </w:rPr>
        <w:t>көрсеткіштерін</w:t>
      </w:r>
      <w:r w:rsidR="00A64A54" w:rsidRPr="006A196B">
        <w:rPr>
          <w:rFonts w:eastAsiaTheme="minorEastAsia"/>
          <w:sz w:val="28"/>
          <w:szCs w:val="28"/>
          <w:lang w:val="kk-KZ"/>
        </w:rPr>
        <w:t xml:space="preserve"> зерттеу;</w:t>
      </w:r>
    </w:p>
    <w:p w:rsidR="00A64A54" w:rsidRPr="006A196B" w:rsidRDefault="00A64A54" w:rsidP="00CF46A4">
      <w:pPr>
        <w:pStyle w:val="a3"/>
        <w:numPr>
          <w:ilvl w:val="0"/>
          <w:numId w:val="24"/>
        </w:numPr>
        <w:tabs>
          <w:tab w:val="left" w:pos="709"/>
        </w:tabs>
        <w:ind w:left="0" w:firstLine="567"/>
        <w:jc w:val="both"/>
        <w:rPr>
          <w:sz w:val="28"/>
          <w:szCs w:val="28"/>
          <w:lang w:val="kk-KZ"/>
        </w:rPr>
      </w:pPr>
      <w:r w:rsidRPr="006A196B">
        <w:rPr>
          <w:rFonts w:eastAsiaTheme="minorEastAsia"/>
          <w:sz w:val="28"/>
          <w:szCs w:val="28"/>
          <w:lang w:val="kk-KZ"/>
        </w:rPr>
        <w:t>«топырақ-өсімдік» жүйесіндегі радионуклидтердің көрсеткіштерін зерттеу, «Атом көл» маңында өсетін өсімдік жамылғысына элементтік талдау жүргізу.</w:t>
      </w:r>
    </w:p>
    <w:p w:rsidR="00D649A0" w:rsidRPr="006A196B" w:rsidRDefault="00D649A0" w:rsidP="00CF46A4">
      <w:pPr>
        <w:tabs>
          <w:tab w:val="left" w:pos="709"/>
        </w:tabs>
        <w:spacing w:after="0" w:line="240" w:lineRule="auto"/>
        <w:ind w:firstLine="567"/>
        <w:jc w:val="both"/>
        <w:rPr>
          <w:rFonts w:ascii="Times New Roman" w:hAnsi="Times New Roman"/>
          <w:sz w:val="28"/>
          <w:szCs w:val="28"/>
          <w:lang w:val="kk-KZ"/>
        </w:rPr>
      </w:pPr>
      <w:r w:rsidRPr="006A196B">
        <w:rPr>
          <w:rFonts w:ascii="Times New Roman" w:hAnsi="Times New Roman"/>
          <w:b/>
          <w:sz w:val="28"/>
          <w:szCs w:val="28"/>
          <w:lang w:val="kk-KZ"/>
        </w:rPr>
        <w:t xml:space="preserve">Зерттеу </w:t>
      </w:r>
      <w:r w:rsidR="005B6D04" w:rsidRPr="006A196B">
        <w:rPr>
          <w:rFonts w:ascii="Times New Roman" w:hAnsi="Times New Roman"/>
          <w:b/>
          <w:sz w:val="28"/>
          <w:szCs w:val="28"/>
          <w:lang w:val="kk-KZ"/>
        </w:rPr>
        <w:t>нысаны</w:t>
      </w:r>
      <w:r w:rsidRPr="006A196B">
        <w:rPr>
          <w:rFonts w:ascii="Times New Roman" w:hAnsi="Times New Roman"/>
          <w:b/>
          <w:sz w:val="28"/>
          <w:szCs w:val="28"/>
          <w:lang w:val="kk-KZ"/>
        </w:rPr>
        <w:t xml:space="preserve">. </w:t>
      </w:r>
      <w:r w:rsidRPr="006A196B">
        <w:rPr>
          <w:rFonts w:ascii="Times New Roman" w:hAnsi="Times New Roman"/>
          <w:sz w:val="28"/>
          <w:szCs w:val="28"/>
          <w:lang w:val="kk-KZ"/>
        </w:rPr>
        <w:t>Зерттеу нысандары бұрынғы ССП аумағында Атом көл маңында орналасқан қыстақтардың топырағы мен өсімдіктер жамылғысы.</w:t>
      </w:r>
    </w:p>
    <w:p w:rsidR="00042666" w:rsidRPr="006A196B" w:rsidRDefault="00D649A0" w:rsidP="00CF46A4">
      <w:pPr>
        <w:spacing w:after="0" w:line="240" w:lineRule="auto"/>
        <w:ind w:firstLine="567"/>
        <w:jc w:val="both"/>
        <w:rPr>
          <w:rFonts w:ascii="Times New Roman" w:hAnsi="Times New Roman"/>
          <w:sz w:val="28"/>
          <w:szCs w:val="28"/>
          <w:lang w:val="kk-KZ"/>
        </w:rPr>
      </w:pPr>
      <w:r w:rsidRPr="006A196B">
        <w:rPr>
          <w:rFonts w:ascii="Times New Roman" w:hAnsi="Times New Roman"/>
          <w:b/>
          <w:sz w:val="28"/>
          <w:szCs w:val="28"/>
          <w:lang w:val="kk-KZ"/>
        </w:rPr>
        <w:t>Зерттеу әдістері</w:t>
      </w:r>
      <w:r w:rsidRPr="006A196B">
        <w:rPr>
          <w:rFonts w:ascii="Times New Roman" w:hAnsi="Times New Roman"/>
          <w:sz w:val="28"/>
          <w:szCs w:val="28"/>
          <w:lang w:val="kk-KZ"/>
        </w:rPr>
        <w:t>. Диссертациялық жұмыста жүйелік талдау, математикалық модельдеу, ақпараттық жүйелер мен процестер теориясы, шешім қабылдау теориясы, имитациялық және заттай эксперименттер қолданылды.</w:t>
      </w:r>
      <w:r w:rsidR="005B6D04" w:rsidRPr="006A196B">
        <w:rPr>
          <w:rFonts w:ascii="Times New Roman" w:hAnsi="Times New Roman"/>
          <w:sz w:val="28"/>
          <w:szCs w:val="28"/>
          <w:lang w:val="kk-KZ"/>
        </w:rPr>
        <w:t xml:space="preserve"> </w:t>
      </w:r>
      <w:r w:rsidR="003C6926" w:rsidRPr="006A196B">
        <w:rPr>
          <w:rFonts w:ascii="Times New Roman" w:hAnsi="Times New Roman"/>
          <w:sz w:val="28"/>
          <w:szCs w:val="28"/>
          <w:lang w:val="kk-KZ"/>
        </w:rPr>
        <w:t xml:space="preserve">Радионуклидтердің </w:t>
      </w:r>
      <w:r w:rsidR="00E04C12" w:rsidRPr="006A196B">
        <w:rPr>
          <w:rFonts w:ascii="Times New Roman" w:hAnsi="Times New Roman"/>
          <w:sz w:val="28"/>
          <w:szCs w:val="28"/>
          <w:lang w:val="kk-KZ"/>
        </w:rPr>
        <w:t xml:space="preserve">меншікті </w:t>
      </w:r>
      <w:r w:rsidR="003C6926" w:rsidRPr="006A196B">
        <w:rPr>
          <w:rFonts w:ascii="Times New Roman" w:hAnsi="Times New Roman"/>
          <w:sz w:val="28"/>
          <w:szCs w:val="28"/>
          <w:lang w:val="kk-KZ"/>
        </w:rPr>
        <w:t xml:space="preserve">белсенділігі </w:t>
      </w:r>
      <w:r w:rsidR="00E04C12" w:rsidRPr="006A196B">
        <w:rPr>
          <w:rFonts w:ascii="Times New Roman" w:eastAsia="Times New Roman" w:hAnsi="Times New Roman"/>
          <w:sz w:val="28"/>
          <w:szCs w:val="28"/>
          <w:lang w:eastAsia="ru-RU"/>
        </w:rPr>
        <w:t>α</w:t>
      </w:r>
      <w:r w:rsidR="00E04C12" w:rsidRPr="006A196B">
        <w:rPr>
          <w:rFonts w:ascii="Times New Roman" w:eastAsia="Times New Roman" w:hAnsi="Times New Roman"/>
          <w:sz w:val="28"/>
          <w:szCs w:val="28"/>
          <w:lang w:val="kk-KZ" w:eastAsia="ru-RU"/>
        </w:rPr>
        <w:t>,</w:t>
      </w:r>
      <w:r w:rsidR="00E04C12" w:rsidRPr="006A196B">
        <w:rPr>
          <w:rFonts w:ascii="Times New Roman" w:eastAsia="Times New Roman" w:hAnsi="Times New Roman"/>
          <w:sz w:val="28"/>
          <w:szCs w:val="28"/>
          <w:lang w:eastAsia="ru-RU"/>
        </w:rPr>
        <w:t>γ</w:t>
      </w:r>
      <w:r w:rsidR="00E04C12" w:rsidRPr="006A196B">
        <w:rPr>
          <w:rFonts w:ascii="Times New Roman" w:eastAsia="Times New Roman" w:hAnsi="Times New Roman"/>
          <w:sz w:val="28"/>
          <w:szCs w:val="28"/>
          <w:lang w:val="kk-KZ" w:eastAsia="ru-RU"/>
        </w:rPr>
        <w:t xml:space="preserve">- </w:t>
      </w:r>
      <w:r w:rsidR="003C6926" w:rsidRPr="006A196B">
        <w:rPr>
          <w:rFonts w:ascii="Times New Roman" w:hAnsi="Times New Roman"/>
          <w:sz w:val="28"/>
          <w:szCs w:val="28"/>
          <w:lang w:val="kk-KZ"/>
        </w:rPr>
        <w:t>спектрометр</w:t>
      </w:r>
      <w:r w:rsidR="00D13770" w:rsidRPr="006A196B">
        <w:rPr>
          <w:rFonts w:ascii="Times New Roman" w:hAnsi="Times New Roman"/>
          <w:sz w:val="28"/>
          <w:szCs w:val="28"/>
          <w:lang w:val="kk-KZ"/>
        </w:rPr>
        <w:t>мен</w:t>
      </w:r>
      <w:r w:rsidR="003C6926" w:rsidRPr="006A196B">
        <w:rPr>
          <w:rFonts w:ascii="Times New Roman" w:hAnsi="Times New Roman"/>
          <w:sz w:val="28"/>
          <w:szCs w:val="28"/>
          <w:lang w:val="kk-KZ"/>
        </w:rPr>
        <w:t>, элементтік талдау</w:t>
      </w:r>
      <w:r w:rsidR="00E04C12" w:rsidRPr="006A196B">
        <w:rPr>
          <w:rFonts w:ascii="Times New Roman" w:hAnsi="Times New Roman"/>
          <w:sz w:val="28"/>
          <w:szCs w:val="28"/>
          <w:lang w:val="kk-KZ"/>
        </w:rPr>
        <w:t xml:space="preserve"> масс спектрометр әдісімен анықталды.</w:t>
      </w:r>
      <w:r w:rsidR="00042666" w:rsidRPr="006A196B">
        <w:rPr>
          <w:rFonts w:ascii="Times New Roman" w:hAnsi="Times New Roman"/>
          <w:sz w:val="28"/>
          <w:szCs w:val="28"/>
          <w:lang w:val="kk-KZ"/>
        </w:rPr>
        <w:t xml:space="preserve"> Golden Surfer 11</w:t>
      </w:r>
      <w:r w:rsidR="005A3430" w:rsidRPr="005A3430">
        <w:rPr>
          <w:rFonts w:ascii="Times New Roman" w:hAnsi="Times New Roman"/>
          <w:bCs/>
          <w:sz w:val="28"/>
          <w:szCs w:val="28"/>
          <w:lang w:val="kk-KZ"/>
        </w:rPr>
        <w:t xml:space="preserve"> </w:t>
      </w:r>
      <w:r w:rsidR="005A3430" w:rsidRPr="006A196B">
        <w:rPr>
          <w:rFonts w:ascii="Times New Roman" w:hAnsi="Times New Roman"/>
          <w:bCs/>
          <w:sz w:val="28"/>
          <w:szCs w:val="28"/>
          <w:lang w:val="kk-KZ"/>
        </w:rPr>
        <w:t xml:space="preserve">және ArcGIS </w:t>
      </w:r>
      <w:r w:rsidR="005A3430" w:rsidRPr="006A196B">
        <w:rPr>
          <w:rFonts w:ascii="Times New Roman" w:hAnsi="Times New Roman"/>
          <w:sz w:val="28"/>
          <w:szCs w:val="28"/>
          <w:lang w:val="kk-KZ"/>
        </w:rPr>
        <w:t>бағдарламалық қамтамасыздандырулар</w:t>
      </w:r>
      <w:r w:rsidR="00042666" w:rsidRPr="006A196B">
        <w:rPr>
          <w:rFonts w:ascii="Times New Roman" w:hAnsi="Times New Roman"/>
          <w:sz w:val="28"/>
          <w:szCs w:val="28"/>
          <w:lang w:val="kk-KZ"/>
        </w:rPr>
        <w:t xml:space="preserve">, </w:t>
      </w:r>
      <w:r w:rsidR="000215DB" w:rsidRPr="006A196B">
        <w:rPr>
          <w:rFonts w:ascii="Times New Roman" w:hAnsi="Times New Roman"/>
          <w:sz w:val="28"/>
          <w:szCs w:val="28"/>
          <w:lang w:val="kk-KZ"/>
        </w:rPr>
        <w:t>Microsoft Access 2019 және е</w:t>
      </w:r>
      <w:r w:rsidR="00042666" w:rsidRPr="006A196B">
        <w:rPr>
          <w:rFonts w:ascii="Times New Roman" w:hAnsi="Times New Roman"/>
          <w:sz w:val="28"/>
          <w:szCs w:val="28"/>
          <w:lang w:val="kk-KZ"/>
        </w:rPr>
        <w:t>x</w:t>
      </w:r>
      <w:r w:rsidR="000215DB" w:rsidRPr="006A196B">
        <w:rPr>
          <w:rFonts w:ascii="Times New Roman" w:hAnsi="Times New Roman"/>
          <w:sz w:val="28"/>
          <w:szCs w:val="28"/>
          <w:lang w:val="kk-KZ"/>
        </w:rPr>
        <w:t>с</w:t>
      </w:r>
      <w:r w:rsidR="00042666" w:rsidRPr="006A196B">
        <w:rPr>
          <w:rFonts w:ascii="Times New Roman" w:hAnsi="Times New Roman"/>
          <w:sz w:val="28"/>
          <w:szCs w:val="28"/>
          <w:lang w:val="kk-KZ"/>
        </w:rPr>
        <w:t>el 2019</w:t>
      </w:r>
      <w:r w:rsidR="000215DB" w:rsidRPr="006A196B">
        <w:rPr>
          <w:rFonts w:ascii="Times New Roman" w:hAnsi="Times New Roman"/>
          <w:sz w:val="28"/>
          <w:szCs w:val="28"/>
          <w:lang w:val="kk-KZ"/>
        </w:rPr>
        <w:t>,</w:t>
      </w:r>
      <w:r w:rsidR="00042666" w:rsidRPr="006A196B">
        <w:rPr>
          <w:rFonts w:ascii="Times New Roman" w:hAnsi="Times New Roman"/>
          <w:sz w:val="28"/>
          <w:szCs w:val="28"/>
          <w:lang w:val="kk-KZ"/>
        </w:rPr>
        <w:t xml:space="preserve"> Statistica 11 cтандартты статистикалық пакеттер қолданылды. </w:t>
      </w:r>
      <w:r w:rsidR="000215DB" w:rsidRPr="006A196B">
        <w:rPr>
          <w:rFonts w:ascii="Times New Roman" w:hAnsi="Times New Roman"/>
          <w:sz w:val="28"/>
          <w:szCs w:val="28"/>
          <w:lang w:val="kk-KZ"/>
        </w:rPr>
        <w:t xml:space="preserve">Интерполяция </w:t>
      </w:r>
      <w:r w:rsidR="000215DB" w:rsidRPr="006A196B">
        <w:rPr>
          <w:rFonts w:ascii="Times New Roman" w:hAnsi="Times New Roman"/>
          <w:bCs/>
          <w:sz w:val="28"/>
          <w:szCs w:val="28"/>
          <w:lang w:val="kk-KZ"/>
        </w:rPr>
        <w:t>Kriging и Natural Neighbor әдістері арқылы жүргізілді.</w:t>
      </w:r>
    </w:p>
    <w:p w:rsidR="00D649A0" w:rsidRPr="006A196B" w:rsidRDefault="00D649A0" w:rsidP="00CF46A4">
      <w:pPr>
        <w:spacing w:after="0" w:line="240" w:lineRule="auto"/>
        <w:ind w:firstLine="567"/>
        <w:jc w:val="both"/>
        <w:rPr>
          <w:rFonts w:ascii="Times New Roman" w:hAnsi="Times New Roman"/>
          <w:sz w:val="28"/>
          <w:szCs w:val="28"/>
          <w:lang w:val="kk-KZ"/>
        </w:rPr>
      </w:pPr>
      <w:r w:rsidRPr="006A196B">
        <w:rPr>
          <w:rFonts w:ascii="Times New Roman" w:hAnsi="Times New Roman"/>
          <w:b/>
          <w:sz w:val="28"/>
          <w:szCs w:val="28"/>
          <w:lang w:val="kk-KZ"/>
        </w:rPr>
        <w:t>Зерттеу нәтижелерінің теориялық және практикалық маңыздылығы.</w:t>
      </w:r>
      <w:r w:rsidRPr="006A196B">
        <w:rPr>
          <w:rFonts w:ascii="Times New Roman" w:hAnsi="Times New Roman"/>
          <w:sz w:val="28"/>
          <w:szCs w:val="28"/>
          <w:lang w:val="kk-KZ"/>
        </w:rPr>
        <w:t xml:space="preserve"> Радиоэкологиялық мониторингтің ақпараттық-талдау жүйелерін құру тәсілі әзірленді, олар тиісті бағдарламалық қамтамасыз етуді құру үшін теориялық база болып табылады, сондай-ақ бұрынғы ССП аумағы және басқа да техногендік объектілер үшін осындай жүйелерді әзірлеу кезінде </w:t>
      </w:r>
      <w:r w:rsidR="00042666" w:rsidRPr="006A196B">
        <w:rPr>
          <w:rFonts w:ascii="Times New Roman" w:hAnsi="Times New Roman"/>
          <w:sz w:val="28"/>
          <w:szCs w:val="28"/>
          <w:lang w:val="kk-KZ"/>
        </w:rPr>
        <w:t>қолдануға болады</w:t>
      </w:r>
      <w:r w:rsidRPr="006A196B">
        <w:rPr>
          <w:rFonts w:ascii="Times New Roman" w:hAnsi="Times New Roman"/>
          <w:sz w:val="28"/>
          <w:szCs w:val="28"/>
          <w:lang w:val="kk-KZ"/>
        </w:rPr>
        <w:t>.</w:t>
      </w:r>
      <w:r w:rsidR="005A7D56" w:rsidRPr="006A196B">
        <w:rPr>
          <w:rFonts w:ascii="Times New Roman" w:hAnsi="Times New Roman"/>
          <w:sz w:val="28"/>
          <w:szCs w:val="28"/>
          <w:lang w:val="kk-KZ"/>
        </w:rPr>
        <w:t xml:space="preserve"> </w:t>
      </w:r>
    </w:p>
    <w:p w:rsidR="00D649A0" w:rsidRPr="006A196B" w:rsidRDefault="00D649A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lastRenderedPageBreak/>
        <w:t>Бұрынғы ССП аумағында орналасқан Сарапан және Жанан қыстақтарының радиоэкологиялық мониторингінің нәтижелері қоршаған табиғи ортаны қорғау проблемалары жөніндегі ғылыми-зерттеу жұмыстарында пайдаланылу</w:t>
      </w:r>
      <w:r w:rsidR="00042666" w:rsidRPr="006A196B">
        <w:rPr>
          <w:rFonts w:ascii="Times New Roman" w:hAnsi="Times New Roman"/>
          <w:sz w:val="28"/>
          <w:szCs w:val="28"/>
          <w:lang w:val="kk-KZ"/>
        </w:rPr>
        <w:t>ға болады</w:t>
      </w:r>
      <w:r w:rsidRPr="006A196B">
        <w:rPr>
          <w:rFonts w:ascii="Times New Roman" w:hAnsi="Times New Roman"/>
          <w:sz w:val="28"/>
          <w:szCs w:val="28"/>
          <w:lang w:val="kk-KZ"/>
        </w:rPr>
        <w:t xml:space="preserve">. </w:t>
      </w:r>
    </w:p>
    <w:p w:rsidR="00D649A0" w:rsidRPr="006A196B" w:rsidRDefault="00D649A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Докторанттың жеке қатысуы жұмыстың теориялық және эксперименттік бөлігін тікелей орындау, сондай-ақ диссертацияны қорғауға шығарылатын қорытындылар мен негізгі ережелерді тұжырымдау болып табылады.</w:t>
      </w:r>
    </w:p>
    <w:p w:rsidR="003F2B90" w:rsidRPr="006A196B" w:rsidRDefault="00D649A0" w:rsidP="00CF46A4">
      <w:pPr>
        <w:tabs>
          <w:tab w:val="left" w:pos="709"/>
        </w:tabs>
        <w:spacing w:after="0" w:line="240" w:lineRule="auto"/>
        <w:ind w:firstLine="567"/>
        <w:jc w:val="both"/>
        <w:rPr>
          <w:rFonts w:ascii="Times New Roman" w:hAnsi="Times New Roman"/>
          <w:sz w:val="28"/>
          <w:szCs w:val="28"/>
          <w:lang w:val="kk-KZ"/>
        </w:rPr>
      </w:pPr>
      <w:r w:rsidRPr="006A196B">
        <w:rPr>
          <w:rFonts w:ascii="Times New Roman" w:hAnsi="Times New Roman"/>
          <w:b/>
          <w:sz w:val="28"/>
          <w:szCs w:val="28"/>
          <w:lang w:val="kk-KZ"/>
        </w:rPr>
        <w:t>Зертеудің ғ</w:t>
      </w:r>
      <w:r w:rsidR="001A1099" w:rsidRPr="006A196B">
        <w:rPr>
          <w:rFonts w:ascii="Times New Roman" w:hAnsi="Times New Roman"/>
          <w:b/>
          <w:sz w:val="28"/>
          <w:szCs w:val="28"/>
          <w:lang w:val="kk-KZ"/>
        </w:rPr>
        <w:t>ылыми жаңалығы:</w:t>
      </w:r>
      <w:r w:rsidR="003F2B90" w:rsidRPr="006A196B">
        <w:rPr>
          <w:rFonts w:ascii="Times New Roman" w:hAnsi="Times New Roman"/>
          <w:sz w:val="28"/>
          <w:szCs w:val="28"/>
          <w:lang w:val="kk-KZ"/>
        </w:rPr>
        <w:t xml:space="preserve"> </w:t>
      </w:r>
    </w:p>
    <w:p w:rsidR="002C0C9B" w:rsidRPr="006A196B" w:rsidRDefault="002C0C9B"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Радиоэкологиялық мониторингтің ақпараттық-талдау жүйелерін құру тәсілі әзірленді, олар тиісті бағдарламалық қамтамасыз етуді құру үшін теориялық база болып табылады, сондай-ақ бұрынғы ССП аумағы және басқа да техногендік объектілер үшін осындай жүйелерді әзірлеу кезінде қолдануға болады. </w:t>
      </w:r>
    </w:p>
    <w:p w:rsidR="002C0C9B" w:rsidRPr="006A196B" w:rsidRDefault="002C0C9B"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 «Атом көл» маңындағы топырақ құрамындағы радионуклидтердің кеңістіктік таралу ерекшеліктері мен тігінен енгізілу параметрлері анықталды.</w:t>
      </w:r>
    </w:p>
    <w:p w:rsidR="002C0C9B" w:rsidRPr="006A196B" w:rsidRDefault="002C0C9B"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«Атом көл» маңындағы «топырақ-өсімдік» жүйесіндегі радионуклидтердің жинақталу параметрлері анықталды.</w:t>
      </w:r>
    </w:p>
    <w:p w:rsidR="002C0C9B" w:rsidRPr="006A196B" w:rsidRDefault="002C0C9B"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Алғаш рет бұрынғы ССП аумағында орналасқан Сарапан және Жанан қыстақтарын далалық зерттеу нәтижелері бойынша экологиялық деректер базасы құрылды.</w:t>
      </w:r>
    </w:p>
    <w:p w:rsidR="00FD6782" w:rsidRPr="006A196B" w:rsidRDefault="00FD6782" w:rsidP="00CF46A4">
      <w:pPr>
        <w:tabs>
          <w:tab w:val="left" w:pos="709"/>
        </w:tabs>
        <w:spacing w:after="0" w:line="240" w:lineRule="auto"/>
        <w:ind w:firstLine="567"/>
        <w:jc w:val="both"/>
        <w:rPr>
          <w:rFonts w:ascii="Times New Roman" w:hAnsi="Times New Roman"/>
          <w:b/>
          <w:sz w:val="28"/>
          <w:szCs w:val="28"/>
          <w:lang w:val="kk-KZ"/>
        </w:rPr>
      </w:pPr>
      <w:r w:rsidRPr="006A196B">
        <w:rPr>
          <w:rFonts w:ascii="Times New Roman" w:hAnsi="Times New Roman"/>
          <w:b/>
          <w:sz w:val="28"/>
          <w:szCs w:val="28"/>
          <w:lang w:val="kk-KZ"/>
        </w:rPr>
        <w:t xml:space="preserve">Қорғауға шығарылатын негізгі ережелер: </w:t>
      </w:r>
    </w:p>
    <w:p w:rsidR="00A22C98" w:rsidRPr="006A196B" w:rsidRDefault="00A22C98" w:rsidP="00CF46A4">
      <w:pPr>
        <w:pStyle w:val="a3"/>
        <w:numPr>
          <w:ilvl w:val="0"/>
          <w:numId w:val="29"/>
        </w:numPr>
        <w:overflowPunct w:val="0"/>
        <w:autoSpaceDE w:val="0"/>
        <w:autoSpaceDN w:val="0"/>
        <w:adjustRightInd w:val="0"/>
        <w:ind w:left="0" w:firstLine="567"/>
        <w:jc w:val="both"/>
        <w:rPr>
          <w:sz w:val="28"/>
          <w:szCs w:val="28"/>
          <w:lang w:val="kk-KZ"/>
        </w:rPr>
      </w:pPr>
      <w:r w:rsidRPr="006A196B">
        <w:rPr>
          <w:sz w:val="28"/>
          <w:szCs w:val="28"/>
          <w:lang w:val="kk-KZ"/>
        </w:rPr>
        <w:t xml:space="preserve"> Бұрынғы Семей сынақ полигоны (ССП) аумағында орналасқан Сарапан және Жанан қыстақтарының радиоэкологиялық мониторингі жүйесінің ақпараттық-аналитикалық блогының құрылымын әзірлеу және іске асыру.</w:t>
      </w:r>
    </w:p>
    <w:p w:rsidR="00A22C98" w:rsidRPr="006A196B" w:rsidRDefault="00A22C98" w:rsidP="00CF46A4">
      <w:pPr>
        <w:pStyle w:val="a3"/>
        <w:numPr>
          <w:ilvl w:val="0"/>
          <w:numId w:val="29"/>
        </w:numPr>
        <w:tabs>
          <w:tab w:val="left" w:pos="0"/>
        </w:tabs>
        <w:ind w:left="0" w:firstLine="567"/>
        <w:jc w:val="both"/>
        <w:rPr>
          <w:sz w:val="28"/>
          <w:szCs w:val="28"/>
          <w:lang w:val="kk-KZ"/>
        </w:rPr>
      </w:pPr>
      <w:r w:rsidRPr="006A196B">
        <w:rPr>
          <w:sz w:val="28"/>
          <w:szCs w:val="28"/>
          <w:lang w:val="kk-KZ"/>
        </w:rPr>
        <w:t xml:space="preserve">Топырақты зерттеу </w:t>
      </w:r>
      <w:r w:rsidRPr="006A196B">
        <w:rPr>
          <w:sz w:val="28"/>
          <w:szCs w:val="28"/>
          <w:vertAlign w:val="superscript"/>
          <w:lang w:val="kk-KZ"/>
        </w:rPr>
        <w:t>137</w:t>
      </w:r>
      <w:r w:rsidRPr="006A196B">
        <w:rPr>
          <w:sz w:val="28"/>
          <w:szCs w:val="28"/>
          <w:lang w:val="kk-KZ"/>
        </w:rPr>
        <w:t xml:space="preserve">Cs, </w:t>
      </w:r>
      <w:r w:rsidRPr="006A196B">
        <w:rPr>
          <w:sz w:val="28"/>
          <w:szCs w:val="28"/>
          <w:vertAlign w:val="superscript"/>
          <w:lang w:val="kk-KZ"/>
        </w:rPr>
        <w:t>90</w:t>
      </w:r>
      <w:r w:rsidRPr="006A196B">
        <w:rPr>
          <w:sz w:val="28"/>
          <w:szCs w:val="28"/>
          <w:lang w:val="kk-KZ"/>
        </w:rPr>
        <w:t xml:space="preserve">Sr, </w:t>
      </w:r>
      <w:r w:rsidRPr="006A196B">
        <w:rPr>
          <w:sz w:val="28"/>
          <w:szCs w:val="28"/>
          <w:vertAlign w:val="superscript"/>
          <w:lang w:val="kk-KZ"/>
        </w:rPr>
        <w:t>241</w:t>
      </w:r>
      <w:r w:rsidRPr="006A196B">
        <w:rPr>
          <w:sz w:val="28"/>
          <w:szCs w:val="28"/>
          <w:lang w:val="kk-KZ"/>
        </w:rPr>
        <w:t xml:space="preserve">Am, </w:t>
      </w:r>
      <w:r w:rsidRPr="006A196B">
        <w:rPr>
          <w:sz w:val="28"/>
          <w:szCs w:val="28"/>
          <w:vertAlign w:val="superscript"/>
          <w:lang w:val="kk-KZ"/>
        </w:rPr>
        <w:t>239+240</w:t>
      </w:r>
      <w:r w:rsidRPr="006A196B">
        <w:rPr>
          <w:sz w:val="28"/>
          <w:szCs w:val="28"/>
          <w:lang w:val="kk-KZ"/>
        </w:rPr>
        <w:t>Pu меншікті радиоактивтілігімен ерекшеленеді. «Атом көліне» жақын жердегі топырақ сынамаларында радионуклидтер белсенділігінің мәндері кең шектерде түрленеді. «Атом көл» аймағының топырағындағы радионуклидтердің кеңістікте таралуы біркелкі емес.</w:t>
      </w:r>
    </w:p>
    <w:p w:rsidR="00A22C98" w:rsidRPr="006A196B" w:rsidRDefault="00A22C98" w:rsidP="00CF46A4">
      <w:pPr>
        <w:pStyle w:val="a3"/>
        <w:numPr>
          <w:ilvl w:val="0"/>
          <w:numId w:val="29"/>
        </w:numPr>
        <w:tabs>
          <w:tab w:val="left" w:pos="709"/>
        </w:tabs>
        <w:ind w:left="0" w:firstLine="567"/>
        <w:jc w:val="both"/>
        <w:rPr>
          <w:sz w:val="28"/>
          <w:szCs w:val="28"/>
          <w:lang w:val="kk-KZ"/>
        </w:rPr>
      </w:pPr>
      <w:r w:rsidRPr="006A196B">
        <w:rPr>
          <w:rFonts w:eastAsiaTheme="minorEastAsia"/>
          <w:sz w:val="28"/>
          <w:szCs w:val="28"/>
          <w:lang w:val="kk-KZ"/>
        </w:rPr>
        <w:t xml:space="preserve">«Атом көл» аумағындағы қыстақтардың топырағындағы радионуклидтердің тігінен енгізілу параметрлері зерттелді. </w:t>
      </w:r>
      <w:r w:rsidRPr="006A196B">
        <w:rPr>
          <w:bCs/>
          <w:sz w:val="28"/>
          <w:szCs w:val="28"/>
          <w:lang w:val="kk-KZ"/>
        </w:rPr>
        <w:t>Зерттелген радионуклидтер үшін белсенділіктің негізгі бөлігі алғашқы 5 см-де шоғырланғаны және 15-20см тереңдікте белсенділіктің  төмендейтіні байқалады.</w:t>
      </w:r>
    </w:p>
    <w:p w:rsidR="00A22C98" w:rsidRPr="006A196B" w:rsidRDefault="00A22C98" w:rsidP="00CF46A4">
      <w:pPr>
        <w:pStyle w:val="a3"/>
        <w:numPr>
          <w:ilvl w:val="0"/>
          <w:numId w:val="29"/>
        </w:numPr>
        <w:tabs>
          <w:tab w:val="left" w:pos="709"/>
          <w:tab w:val="left" w:pos="993"/>
        </w:tabs>
        <w:ind w:left="0" w:firstLine="567"/>
        <w:jc w:val="both"/>
        <w:rPr>
          <w:sz w:val="28"/>
          <w:szCs w:val="28"/>
          <w:lang w:val="kk-KZ"/>
        </w:rPr>
      </w:pPr>
      <w:r w:rsidRPr="006A196B">
        <w:rPr>
          <w:bCs/>
          <w:sz w:val="28"/>
          <w:szCs w:val="28"/>
          <w:lang w:val="kk-KZ"/>
        </w:rPr>
        <w:t xml:space="preserve">Зерттелген аумақтағы топырақтан өсімдіктерге жинақталу қабілеті бойынша радионуклидтер қатары алынды: </w:t>
      </w:r>
      <w:r w:rsidRPr="006A196B">
        <w:rPr>
          <w:bCs/>
          <w:sz w:val="28"/>
          <w:szCs w:val="28"/>
          <w:vertAlign w:val="superscript"/>
          <w:lang w:val="kk-KZ"/>
        </w:rPr>
        <w:t>90</w:t>
      </w:r>
      <w:r w:rsidRPr="006A196B">
        <w:rPr>
          <w:bCs/>
          <w:sz w:val="28"/>
          <w:szCs w:val="28"/>
          <w:lang w:val="kk-KZ"/>
        </w:rPr>
        <w:t xml:space="preserve">Sr &gt; </w:t>
      </w:r>
      <w:r w:rsidRPr="006A196B">
        <w:rPr>
          <w:bCs/>
          <w:sz w:val="28"/>
          <w:szCs w:val="28"/>
          <w:vertAlign w:val="superscript"/>
          <w:lang w:val="kk-KZ"/>
        </w:rPr>
        <w:t>137</w:t>
      </w:r>
      <w:r w:rsidRPr="006A196B">
        <w:rPr>
          <w:bCs/>
          <w:sz w:val="28"/>
          <w:szCs w:val="28"/>
          <w:lang w:val="kk-KZ"/>
        </w:rPr>
        <w:t xml:space="preserve">Cs &gt; </w:t>
      </w:r>
      <w:r w:rsidRPr="006A196B">
        <w:rPr>
          <w:bCs/>
          <w:sz w:val="28"/>
          <w:szCs w:val="28"/>
          <w:vertAlign w:val="superscript"/>
          <w:lang w:val="kk-KZ"/>
        </w:rPr>
        <w:t>239+240</w:t>
      </w:r>
      <w:r w:rsidRPr="006A196B">
        <w:rPr>
          <w:bCs/>
          <w:sz w:val="28"/>
          <w:szCs w:val="28"/>
          <w:lang w:val="kk-KZ"/>
        </w:rPr>
        <w:t xml:space="preserve">Pu &gt; </w:t>
      </w:r>
      <w:r w:rsidRPr="006A196B">
        <w:rPr>
          <w:bCs/>
          <w:sz w:val="28"/>
          <w:szCs w:val="28"/>
          <w:vertAlign w:val="superscript"/>
          <w:lang w:val="kk-KZ"/>
        </w:rPr>
        <w:t>241</w:t>
      </w:r>
      <w:r w:rsidRPr="006A196B">
        <w:rPr>
          <w:bCs/>
          <w:sz w:val="28"/>
          <w:szCs w:val="28"/>
          <w:lang w:val="kk-KZ"/>
        </w:rPr>
        <w:t xml:space="preserve">Am.  </w:t>
      </w:r>
      <w:r w:rsidRPr="006A196B">
        <w:rPr>
          <w:sz w:val="28"/>
          <w:szCs w:val="28"/>
          <w:lang w:val="kk-KZ"/>
        </w:rPr>
        <w:t xml:space="preserve">«Атом көліне» жақын аумақта радионуклидтердің өсімдіктермен жиналуы бойынша алынған деректер олардың өсімдіктер үшін қол жетімділігінің төмендігін көрсетеді. </w:t>
      </w:r>
    </w:p>
    <w:p w:rsidR="00D649A0" w:rsidRPr="006A196B" w:rsidRDefault="00D649A0" w:rsidP="00CF46A4">
      <w:pPr>
        <w:tabs>
          <w:tab w:val="left" w:pos="709"/>
        </w:tabs>
        <w:spacing w:after="0" w:line="240" w:lineRule="auto"/>
        <w:ind w:firstLine="567"/>
        <w:jc w:val="both"/>
        <w:rPr>
          <w:rFonts w:ascii="Times New Roman" w:hAnsi="Times New Roman"/>
          <w:b/>
          <w:sz w:val="28"/>
          <w:szCs w:val="28"/>
          <w:lang w:val="kk-KZ"/>
        </w:rPr>
      </w:pPr>
      <w:r w:rsidRPr="006A196B">
        <w:rPr>
          <w:rFonts w:ascii="Times New Roman" w:hAnsi="Times New Roman"/>
          <w:b/>
          <w:sz w:val="28"/>
          <w:szCs w:val="28"/>
          <w:lang w:val="kk-KZ"/>
        </w:rPr>
        <w:t>Зерттеу нәтижелері</w:t>
      </w:r>
    </w:p>
    <w:p w:rsidR="00A22C98" w:rsidRPr="006A196B" w:rsidRDefault="006A3C32"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 xml:space="preserve">1. </w:t>
      </w:r>
      <w:r w:rsidR="00A22C98" w:rsidRPr="006A196B">
        <w:rPr>
          <w:rFonts w:ascii="Times New Roman" w:hAnsi="Times New Roman"/>
          <w:bCs/>
          <w:sz w:val="28"/>
          <w:szCs w:val="28"/>
          <w:lang w:val="kk-KZ"/>
        </w:rPr>
        <w:t xml:space="preserve">1. Бұрынғы ССП аумағында орналасқан Сарапан және Жанан қыстақтарының радиоэкологиялық мониторингі жүйесінің ақпараттық-аналитикалық блогының тиімді құрылымы таңдалды. Зерттелетін аумақта радиоэкологиялық мониторинг жүргізудің ұсынылған сызбасын қолдану </w:t>
      </w:r>
      <w:r w:rsidR="00A22C98" w:rsidRPr="006A196B">
        <w:rPr>
          <w:rFonts w:ascii="Times New Roman" w:hAnsi="Times New Roman"/>
          <w:bCs/>
          <w:sz w:val="28"/>
          <w:szCs w:val="28"/>
          <w:lang w:val="kk-KZ"/>
        </w:rPr>
        <w:lastRenderedPageBreak/>
        <w:t xml:space="preserve">Microsoft Access, Excel, Statistica және Golden Surfer қол жетімді және тиімді бағдарламалық кешендерін қолдану арқылы жүзеге асырылды. </w:t>
      </w:r>
    </w:p>
    <w:p w:rsidR="00A22C98" w:rsidRPr="006A196B" w:rsidRDefault="00A22C98"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Microsoft Access, Excel іріктелген сынамалардың координаттары және жүргізілген зертханалық талдаулар бойынша ақпаратты біріктіру мақсатында қолданылды. Golden Surfer 11</w:t>
      </w:r>
      <w:r w:rsidR="005A3430">
        <w:rPr>
          <w:rFonts w:ascii="Times New Roman" w:hAnsi="Times New Roman"/>
          <w:bCs/>
          <w:sz w:val="28"/>
          <w:szCs w:val="28"/>
          <w:lang w:val="kk-KZ"/>
        </w:rPr>
        <w:t xml:space="preserve"> </w:t>
      </w:r>
      <w:r w:rsidR="007673C1" w:rsidRPr="006A196B">
        <w:rPr>
          <w:rFonts w:ascii="Times New Roman" w:hAnsi="Times New Roman"/>
          <w:bCs/>
          <w:sz w:val="28"/>
          <w:szCs w:val="28"/>
          <w:lang w:val="kk-KZ"/>
        </w:rPr>
        <w:t>және ArcGIS</w:t>
      </w:r>
      <w:r w:rsidRPr="006A196B">
        <w:rPr>
          <w:rFonts w:ascii="Times New Roman" w:hAnsi="Times New Roman"/>
          <w:bCs/>
          <w:sz w:val="28"/>
          <w:szCs w:val="28"/>
          <w:lang w:val="kk-KZ"/>
        </w:rPr>
        <w:t xml:space="preserve"> </w:t>
      </w:r>
      <w:r w:rsidR="00DA252D" w:rsidRPr="006A196B">
        <w:rPr>
          <w:rFonts w:ascii="Times New Roman" w:hAnsi="Times New Roman"/>
          <w:sz w:val="28"/>
          <w:szCs w:val="28"/>
          <w:lang w:val="kk-KZ"/>
        </w:rPr>
        <w:t>бағдарламалық қамтамасыздандырулар</w:t>
      </w:r>
      <w:r w:rsidR="00DA252D" w:rsidRPr="006A196B">
        <w:rPr>
          <w:rFonts w:ascii="Times New Roman" w:hAnsi="Times New Roman"/>
          <w:bCs/>
          <w:sz w:val="28"/>
          <w:szCs w:val="28"/>
          <w:lang w:val="kk-KZ"/>
        </w:rPr>
        <w:t xml:space="preserve"> </w:t>
      </w:r>
      <w:r w:rsidRPr="006A196B">
        <w:rPr>
          <w:rFonts w:ascii="Times New Roman" w:hAnsi="Times New Roman"/>
          <w:bCs/>
          <w:sz w:val="28"/>
          <w:szCs w:val="28"/>
          <w:lang w:val="kk-KZ"/>
        </w:rPr>
        <w:t>қойылған мақсаттарға байланысты радиоактивтік ластанудың шашырауының интерактивті картосызбаларын құру үшін пайдаланылды. Зерттеу нәтижелерінің интерполяциясы Kriging и Natural Neighbor әдістері арқылы жүргізілді.</w:t>
      </w:r>
    </w:p>
    <w:p w:rsidR="00A22C98" w:rsidRPr="006A196B" w:rsidRDefault="00A22C98" w:rsidP="00CF46A4">
      <w:pPr>
        <w:tabs>
          <w:tab w:val="left" w:pos="709"/>
        </w:tabs>
        <w:spacing w:after="0" w:line="240" w:lineRule="auto"/>
        <w:ind w:firstLine="851"/>
        <w:jc w:val="both"/>
        <w:rPr>
          <w:rFonts w:ascii="Times New Roman" w:hAnsi="Times New Roman"/>
          <w:sz w:val="28"/>
          <w:szCs w:val="28"/>
          <w:lang w:val="kk-KZ"/>
        </w:rPr>
      </w:pPr>
      <w:r w:rsidRPr="006A196B">
        <w:rPr>
          <w:rFonts w:ascii="Times New Roman" w:hAnsi="Times New Roman"/>
          <w:bCs/>
          <w:sz w:val="28"/>
          <w:szCs w:val="28"/>
          <w:lang w:val="kk-KZ"/>
        </w:rPr>
        <w:t>STATISTICA 11 стандартты статистикалық пакеттер топырақты-өсімдіктердің ауысу коэффициенттерін және топырақта радионуклидтердің тігінен миграциялануын есептеу және статистикалық мәліметтерді өңдеу үшін қолданылды.  </w:t>
      </w:r>
      <w:r w:rsidRPr="006A196B">
        <w:rPr>
          <w:rFonts w:ascii="Times New Roman" w:hAnsi="Times New Roman"/>
          <w:sz w:val="28"/>
          <w:szCs w:val="28"/>
          <w:lang w:val="kk-KZ"/>
        </w:rPr>
        <w:t>ССП аумағында орналасқан Сарапан және Жанан қыстақтарының далалық зерттеу нәтижелері бойынша экологиялық деректер базасы құрылды.</w:t>
      </w:r>
    </w:p>
    <w:p w:rsidR="00A22C98" w:rsidRPr="006A196B" w:rsidRDefault="00A22C98"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 xml:space="preserve">2. </w:t>
      </w:r>
      <w:r w:rsidRPr="006A196B">
        <w:rPr>
          <w:rFonts w:ascii="Times New Roman" w:hAnsi="Times New Roman"/>
          <w:sz w:val="28"/>
          <w:szCs w:val="28"/>
          <w:lang w:val="kk-KZ"/>
        </w:rPr>
        <w:t xml:space="preserve">Үлгі  алу тереңдігі төмендеген сайын ашық қара қоңыр топырақтағы катиондардың сіңіру сиымдылығының мәндері, катиондардың жылжымалы түрлерінің  сандық көрсеткіштері және қара шіріндінің пайыздық мөлшерінің төмендегені байқалды. Гранулометриялық талдау көрсеткендей, зерттелетін аумақтың топырағы топырақ массасының шамамен 41% құрайтын ірі және майда құм фракцияларының басым болуымен сипатталды. </w:t>
      </w:r>
      <w:r w:rsidRPr="006A196B">
        <w:rPr>
          <w:rFonts w:ascii="Times New Roman" w:hAnsi="Times New Roman"/>
          <w:bCs/>
          <w:sz w:val="28"/>
          <w:szCs w:val="28"/>
          <w:lang w:val="kk-KZ"/>
        </w:rPr>
        <w:t>«Атом көл» айналасындағы қыстақтардың ластануы біркелкі емес сипатқа ие болатыны анықталды (</w:t>
      </w:r>
      <w:r w:rsidRPr="006A196B">
        <w:rPr>
          <w:rFonts w:ascii="Times New Roman" w:hAnsi="Times New Roman"/>
          <w:bCs/>
          <w:sz w:val="28"/>
          <w:szCs w:val="28"/>
          <w:vertAlign w:val="superscript"/>
          <w:lang w:val="kk-KZ"/>
        </w:rPr>
        <w:t>137</w:t>
      </w:r>
      <w:r w:rsidRPr="006A196B">
        <w:rPr>
          <w:rFonts w:ascii="Times New Roman" w:hAnsi="Times New Roman"/>
          <w:bCs/>
          <w:sz w:val="28"/>
          <w:szCs w:val="28"/>
          <w:lang w:val="kk-KZ"/>
        </w:rPr>
        <w:t xml:space="preserve">Cs 6,4-ден 4500 Бк/кг, </w:t>
      </w:r>
      <w:r w:rsidRPr="006A196B">
        <w:rPr>
          <w:rFonts w:ascii="Times New Roman" w:hAnsi="Times New Roman"/>
          <w:bCs/>
          <w:sz w:val="28"/>
          <w:szCs w:val="28"/>
          <w:vertAlign w:val="superscript"/>
          <w:lang w:val="kk-KZ"/>
        </w:rPr>
        <w:t>90</w:t>
      </w:r>
      <w:r w:rsidRPr="006A196B">
        <w:rPr>
          <w:rFonts w:ascii="Times New Roman" w:hAnsi="Times New Roman"/>
          <w:bCs/>
          <w:sz w:val="28"/>
          <w:szCs w:val="28"/>
          <w:lang w:val="kk-KZ"/>
        </w:rPr>
        <w:t xml:space="preserve">Sr 8-ден 4300 Бк/кг, </w:t>
      </w:r>
      <w:r w:rsidRPr="006A196B">
        <w:rPr>
          <w:rFonts w:ascii="Times New Roman" w:hAnsi="Times New Roman"/>
          <w:bCs/>
          <w:sz w:val="28"/>
          <w:szCs w:val="28"/>
          <w:vertAlign w:val="superscript"/>
          <w:lang w:val="kk-KZ"/>
        </w:rPr>
        <w:t>241</w:t>
      </w:r>
      <w:r w:rsidRPr="006A196B">
        <w:rPr>
          <w:rFonts w:ascii="Times New Roman" w:hAnsi="Times New Roman"/>
          <w:bCs/>
          <w:sz w:val="28"/>
          <w:szCs w:val="28"/>
          <w:lang w:val="kk-KZ"/>
        </w:rPr>
        <w:t xml:space="preserve">Am 1-ден 350 Бк/кг, </w:t>
      </w:r>
      <w:r w:rsidRPr="006A196B">
        <w:rPr>
          <w:rFonts w:ascii="Times New Roman" w:hAnsi="Times New Roman"/>
          <w:bCs/>
          <w:sz w:val="28"/>
          <w:szCs w:val="28"/>
          <w:vertAlign w:val="superscript"/>
          <w:lang w:val="kk-KZ"/>
        </w:rPr>
        <w:t>239+240</w:t>
      </w:r>
      <w:r w:rsidRPr="006A196B">
        <w:rPr>
          <w:rFonts w:ascii="Times New Roman" w:hAnsi="Times New Roman"/>
          <w:bCs/>
          <w:sz w:val="28"/>
          <w:szCs w:val="28"/>
          <w:lang w:val="kk-KZ"/>
        </w:rPr>
        <w:t xml:space="preserve">Pu 7-ден 1800 Бк/кг). «Атом көл» маңына жақын орналасқан қыстақтар аумағындағы радионуклидтердің кеңістіктік таралу ерекшеліктері анықталды. </w:t>
      </w:r>
    </w:p>
    <w:p w:rsidR="00A22C98" w:rsidRPr="006A196B" w:rsidRDefault="00A22C98"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 xml:space="preserve">3. Зерттелген радионуклидтер үшін белсенділіктің негізгі бөлігі топырақтың беткі қабатында 0-5 см-де шоғырланғаны, 15-20 см тереңдікте </w:t>
      </w:r>
      <w:r w:rsidRPr="006A196B">
        <w:rPr>
          <w:rFonts w:ascii="Times New Roman" w:hAnsi="Times New Roman"/>
          <w:bCs/>
          <w:sz w:val="28"/>
          <w:szCs w:val="28"/>
          <w:vertAlign w:val="superscript"/>
          <w:lang w:val="kk-KZ"/>
        </w:rPr>
        <w:t>137</w:t>
      </w:r>
      <w:r w:rsidRPr="006A196B">
        <w:rPr>
          <w:rFonts w:ascii="Times New Roman" w:hAnsi="Times New Roman"/>
          <w:bCs/>
          <w:sz w:val="28"/>
          <w:szCs w:val="28"/>
          <w:lang w:val="kk-KZ"/>
        </w:rPr>
        <w:t>С</w:t>
      </w:r>
      <w:r w:rsidRPr="006A196B">
        <w:rPr>
          <w:rFonts w:ascii="Times New Roman" w:hAnsi="Times New Roman"/>
          <w:bCs/>
          <w:sz w:val="28"/>
          <w:szCs w:val="28"/>
          <w:lang w:val="tr-TR"/>
        </w:rPr>
        <w:t xml:space="preserve">s, </w:t>
      </w:r>
      <w:r w:rsidRPr="006A196B">
        <w:rPr>
          <w:rFonts w:ascii="Times New Roman" w:hAnsi="Times New Roman"/>
          <w:bCs/>
          <w:sz w:val="28"/>
          <w:szCs w:val="28"/>
          <w:vertAlign w:val="superscript"/>
          <w:lang w:val="tr-TR"/>
        </w:rPr>
        <w:t>90</w:t>
      </w:r>
      <w:r w:rsidRPr="006A196B">
        <w:rPr>
          <w:rFonts w:ascii="Times New Roman" w:hAnsi="Times New Roman"/>
          <w:bCs/>
          <w:sz w:val="28"/>
          <w:szCs w:val="28"/>
          <w:lang w:val="kk-KZ"/>
        </w:rPr>
        <w:t>S</w:t>
      </w:r>
      <w:r w:rsidRPr="006A196B">
        <w:rPr>
          <w:rFonts w:ascii="Times New Roman" w:hAnsi="Times New Roman"/>
          <w:bCs/>
          <w:sz w:val="28"/>
          <w:szCs w:val="28"/>
          <w:lang w:val="tr-TR"/>
        </w:rPr>
        <w:t xml:space="preserve">r, </w:t>
      </w:r>
      <w:r w:rsidRPr="006A196B">
        <w:rPr>
          <w:rFonts w:ascii="Times New Roman" w:hAnsi="Times New Roman"/>
          <w:bCs/>
          <w:sz w:val="28"/>
          <w:szCs w:val="28"/>
          <w:vertAlign w:val="superscript"/>
          <w:lang w:val="kk-KZ"/>
        </w:rPr>
        <w:t>241</w:t>
      </w:r>
      <w:r w:rsidRPr="006A196B">
        <w:rPr>
          <w:rFonts w:ascii="Times New Roman" w:hAnsi="Times New Roman"/>
          <w:bCs/>
          <w:sz w:val="28"/>
          <w:szCs w:val="28"/>
          <w:lang w:val="kk-KZ"/>
        </w:rPr>
        <w:t>Am</w:t>
      </w:r>
      <w:r w:rsidRPr="006A196B">
        <w:rPr>
          <w:rFonts w:ascii="Times New Roman" w:hAnsi="Times New Roman"/>
          <w:bCs/>
          <w:sz w:val="28"/>
          <w:szCs w:val="28"/>
          <w:lang w:val="tr-TR"/>
        </w:rPr>
        <w:t xml:space="preserve">, </w:t>
      </w:r>
      <w:r w:rsidRPr="006A196B">
        <w:rPr>
          <w:rFonts w:ascii="Times New Roman" w:hAnsi="Times New Roman"/>
          <w:bCs/>
          <w:sz w:val="28"/>
          <w:szCs w:val="28"/>
          <w:vertAlign w:val="superscript"/>
          <w:lang w:val="kk-KZ"/>
        </w:rPr>
        <w:t>239+240</w:t>
      </w:r>
      <w:r w:rsidRPr="006A196B">
        <w:rPr>
          <w:rFonts w:ascii="Times New Roman" w:hAnsi="Times New Roman"/>
          <w:bCs/>
          <w:sz w:val="28"/>
          <w:szCs w:val="28"/>
          <w:lang w:val="kk-KZ"/>
        </w:rPr>
        <w:t>Pu</w:t>
      </w:r>
      <w:r w:rsidRPr="006A196B">
        <w:rPr>
          <w:rFonts w:ascii="Times New Roman" w:hAnsi="Times New Roman"/>
          <w:bCs/>
          <w:sz w:val="28"/>
          <w:szCs w:val="28"/>
          <w:lang w:val="tr-TR"/>
        </w:rPr>
        <w:t xml:space="preserve"> </w:t>
      </w:r>
      <w:r w:rsidRPr="006A196B">
        <w:rPr>
          <w:rFonts w:ascii="Times New Roman" w:hAnsi="Times New Roman"/>
          <w:bCs/>
          <w:sz w:val="28"/>
          <w:szCs w:val="28"/>
          <w:lang w:val="kk-KZ"/>
        </w:rPr>
        <w:t xml:space="preserve">меншікті радиоактивтілігінің күрт төмендеуі байқалды. </w:t>
      </w:r>
    </w:p>
    <w:p w:rsidR="00A22C98" w:rsidRPr="006A196B" w:rsidRDefault="00A22C98" w:rsidP="00CF46A4">
      <w:pPr>
        <w:spacing w:after="0" w:line="240" w:lineRule="auto"/>
        <w:ind w:firstLine="567"/>
        <w:jc w:val="both"/>
        <w:rPr>
          <w:rFonts w:ascii="Times New Roman" w:hAnsi="Times New Roman"/>
          <w:sz w:val="28"/>
          <w:szCs w:val="28"/>
          <w:lang w:val="kk-KZ"/>
        </w:rPr>
      </w:pPr>
      <w:r w:rsidRPr="006A196B">
        <w:rPr>
          <w:rFonts w:ascii="Times New Roman" w:hAnsi="Times New Roman"/>
          <w:bCs/>
          <w:sz w:val="28"/>
          <w:szCs w:val="28"/>
          <w:lang w:val="kk-KZ"/>
        </w:rPr>
        <w:t xml:space="preserve"> 4. «Атом көлі» маңында таңдап алынған өсімдіктерде радионуклидтердің жинақталу коэффициенттері кең емес шектерде өзгереді (0,01-0,08). </w:t>
      </w:r>
      <w:r w:rsidRPr="006A196B">
        <w:rPr>
          <w:rFonts w:ascii="Times New Roman" w:hAnsi="Times New Roman"/>
          <w:sz w:val="28"/>
          <w:szCs w:val="28"/>
          <w:lang w:val="kk-KZ"/>
        </w:rPr>
        <w:t xml:space="preserve">Жинақталу коэффициенттерінің аздаған мәні топырақтағы радионуклидтердің әлсіз жылжуы белсенділігін және сәйкесінше өсімдіктерге жинақталуының төмен екендігін көрсетті. </w:t>
      </w:r>
    </w:p>
    <w:p w:rsidR="00A22C98" w:rsidRPr="006A196B" w:rsidRDefault="00A22C98"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 xml:space="preserve">Зерттелген аумақтағы топырақтан өсімдіктерге жинақталу қабілеті бойынша радионуклидтер қатары алынды: </w:t>
      </w:r>
      <w:r w:rsidRPr="006A196B">
        <w:rPr>
          <w:rFonts w:ascii="Times New Roman" w:hAnsi="Times New Roman"/>
          <w:bCs/>
          <w:sz w:val="28"/>
          <w:szCs w:val="28"/>
          <w:vertAlign w:val="superscript"/>
          <w:lang w:val="kk-KZ"/>
        </w:rPr>
        <w:t>90</w:t>
      </w:r>
      <w:r w:rsidRPr="006A196B">
        <w:rPr>
          <w:rFonts w:ascii="Times New Roman" w:hAnsi="Times New Roman"/>
          <w:bCs/>
          <w:sz w:val="28"/>
          <w:szCs w:val="28"/>
          <w:lang w:val="kk-KZ"/>
        </w:rPr>
        <w:t xml:space="preserve">Sr &gt; </w:t>
      </w:r>
      <w:r w:rsidRPr="006A196B">
        <w:rPr>
          <w:rFonts w:ascii="Times New Roman" w:hAnsi="Times New Roman"/>
          <w:bCs/>
          <w:sz w:val="28"/>
          <w:szCs w:val="28"/>
          <w:vertAlign w:val="superscript"/>
          <w:lang w:val="kk-KZ"/>
        </w:rPr>
        <w:t>137</w:t>
      </w:r>
      <w:r w:rsidRPr="006A196B">
        <w:rPr>
          <w:rFonts w:ascii="Times New Roman" w:hAnsi="Times New Roman"/>
          <w:bCs/>
          <w:sz w:val="28"/>
          <w:szCs w:val="28"/>
          <w:lang w:val="kk-KZ"/>
        </w:rPr>
        <w:t xml:space="preserve">Cs &gt; </w:t>
      </w:r>
      <w:r w:rsidRPr="006A196B">
        <w:rPr>
          <w:rFonts w:ascii="Times New Roman" w:hAnsi="Times New Roman"/>
          <w:bCs/>
          <w:sz w:val="28"/>
          <w:szCs w:val="28"/>
          <w:vertAlign w:val="superscript"/>
          <w:lang w:val="kk-KZ"/>
        </w:rPr>
        <w:t>239+240</w:t>
      </w:r>
      <w:r w:rsidRPr="006A196B">
        <w:rPr>
          <w:rFonts w:ascii="Times New Roman" w:hAnsi="Times New Roman"/>
          <w:bCs/>
          <w:sz w:val="28"/>
          <w:szCs w:val="28"/>
          <w:lang w:val="kk-KZ"/>
        </w:rPr>
        <w:t xml:space="preserve">Pu &gt; </w:t>
      </w:r>
      <w:r w:rsidRPr="006A196B">
        <w:rPr>
          <w:rFonts w:ascii="Times New Roman" w:hAnsi="Times New Roman"/>
          <w:bCs/>
          <w:sz w:val="28"/>
          <w:szCs w:val="28"/>
          <w:vertAlign w:val="superscript"/>
          <w:lang w:val="kk-KZ"/>
        </w:rPr>
        <w:t>241</w:t>
      </w:r>
      <w:r w:rsidRPr="006A196B">
        <w:rPr>
          <w:rFonts w:ascii="Times New Roman" w:hAnsi="Times New Roman"/>
          <w:bCs/>
          <w:sz w:val="28"/>
          <w:szCs w:val="28"/>
          <w:lang w:val="kk-KZ"/>
        </w:rPr>
        <w:t>Am. «Атом көл» маңында өсетін өсімдіктер жамылғысына элементтік талдау жүргізілді. Құрғақ фито массадағы элементтердің концентрациясы біркелкі таралмағандығы анықталды. Зерттелген өсімдіктерден Ni, Cs, V, Cr, Pb, U, Cd, Ga және As сияқты элементтердің жинақталуы байқалды. Жинақтау коэффициенттері бойынша геохимиялық қатар тұрғызылды:</w:t>
      </w:r>
    </w:p>
    <w:p w:rsidR="00A22C98" w:rsidRPr="00402CFD" w:rsidRDefault="00A22C98" w:rsidP="00CF46A4">
      <w:pPr>
        <w:spacing w:after="0" w:line="240" w:lineRule="auto"/>
        <w:ind w:left="567"/>
        <w:jc w:val="both"/>
        <w:rPr>
          <w:rFonts w:ascii="Times New Roman" w:hAnsi="Times New Roman"/>
          <w:bCs/>
          <w:sz w:val="28"/>
          <w:szCs w:val="28"/>
          <w:lang w:val="kk-KZ"/>
        </w:rPr>
      </w:pPr>
      <w:r w:rsidRPr="00402CFD">
        <w:rPr>
          <w:rFonts w:ascii="Times New Roman" w:hAnsi="Times New Roman"/>
          <w:bCs/>
          <w:sz w:val="28"/>
          <w:szCs w:val="28"/>
          <w:lang w:val="kk-KZ"/>
        </w:rPr>
        <w:t>As</w:t>
      </w:r>
      <w:r w:rsidRPr="00402CFD">
        <w:rPr>
          <w:rFonts w:ascii="Times New Roman" w:hAnsi="Times New Roman"/>
          <w:bCs/>
          <w:sz w:val="28"/>
          <w:szCs w:val="28"/>
          <w:vertAlign w:val="subscript"/>
          <w:lang w:val="kk-KZ"/>
        </w:rPr>
        <w:t>17</w:t>
      </w:r>
      <w:r w:rsidRPr="00402CFD">
        <w:rPr>
          <w:rFonts w:ascii="Times New Roman" w:hAnsi="Times New Roman"/>
          <w:bCs/>
          <w:sz w:val="28"/>
          <w:szCs w:val="28"/>
          <w:lang w:val="kk-KZ"/>
        </w:rPr>
        <w:t>&gt; Ga</w:t>
      </w:r>
      <w:r w:rsidRPr="00402CFD">
        <w:rPr>
          <w:rFonts w:ascii="Times New Roman" w:hAnsi="Times New Roman"/>
          <w:bCs/>
          <w:sz w:val="28"/>
          <w:szCs w:val="28"/>
          <w:vertAlign w:val="subscript"/>
          <w:lang w:val="kk-KZ"/>
        </w:rPr>
        <w:t>12</w:t>
      </w:r>
      <w:r w:rsidRPr="00402CFD">
        <w:rPr>
          <w:rFonts w:ascii="Times New Roman" w:hAnsi="Times New Roman"/>
          <w:bCs/>
          <w:sz w:val="28"/>
          <w:szCs w:val="28"/>
          <w:lang w:val="kk-KZ"/>
        </w:rPr>
        <w:t>&gt; Cd</w:t>
      </w:r>
      <w:r w:rsidRPr="00402CFD">
        <w:rPr>
          <w:rFonts w:ascii="Times New Roman" w:hAnsi="Times New Roman"/>
          <w:bCs/>
          <w:sz w:val="28"/>
          <w:szCs w:val="28"/>
          <w:vertAlign w:val="subscript"/>
          <w:lang w:val="kk-KZ"/>
        </w:rPr>
        <w:t>6</w:t>
      </w:r>
      <w:r w:rsidRPr="00402CFD">
        <w:rPr>
          <w:rFonts w:ascii="Times New Roman" w:hAnsi="Times New Roman"/>
          <w:bCs/>
          <w:sz w:val="28"/>
          <w:szCs w:val="28"/>
          <w:lang w:val="kk-KZ"/>
        </w:rPr>
        <w:t>&gt; U</w:t>
      </w:r>
      <w:r w:rsidRPr="00402CFD">
        <w:rPr>
          <w:rFonts w:ascii="Times New Roman" w:hAnsi="Times New Roman"/>
          <w:bCs/>
          <w:sz w:val="28"/>
          <w:szCs w:val="28"/>
          <w:vertAlign w:val="subscript"/>
          <w:lang w:val="kk-KZ"/>
        </w:rPr>
        <w:t>5</w:t>
      </w:r>
      <w:r w:rsidRPr="00402CFD">
        <w:rPr>
          <w:rFonts w:ascii="Times New Roman" w:hAnsi="Times New Roman"/>
          <w:bCs/>
          <w:sz w:val="28"/>
          <w:szCs w:val="28"/>
          <w:lang w:val="kk-KZ"/>
        </w:rPr>
        <w:t xml:space="preserve"> =Pb</w:t>
      </w:r>
      <w:r w:rsidRPr="00402CFD">
        <w:rPr>
          <w:rFonts w:ascii="Times New Roman" w:hAnsi="Times New Roman"/>
          <w:bCs/>
          <w:sz w:val="28"/>
          <w:szCs w:val="28"/>
          <w:vertAlign w:val="subscript"/>
          <w:lang w:val="kk-KZ"/>
        </w:rPr>
        <w:t>5</w:t>
      </w:r>
      <w:r w:rsidRPr="00402CFD">
        <w:rPr>
          <w:rFonts w:ascii="Times New Roman" w:hAnsi="Times New Roman"/>
          <w:bCs/>
          <w:sz w:val="28"/>
          <w:szCs w:val="28"/>
          <w:lang w:val="kk-KZ"/>
        </w:rPr>
        <w:t>&gt; Cr</w:t>
      </w:r>
      <w:r w:rsidRPr="00402CFD">
        <w:rPr>
          <w:rFonts w:ascii="Times New Roman" w:hAnsi="Times New Roman"/>
          <w:bCs/>
          <w:sz w:val="28"/>
          <w:szCs w:val="28"/>
          <w:vertAlign w:val="subscript"/>
          <w:lang w:val="kk-KZ"/>
        </w:rPr>
        <w:t>3</w:t>
      </w:r>
      <w:r w:rsidRPr="00402CFD">
        <w:rPr>
          <w:rFonts w:ascii="Times New Roman" w:hAnsi="Times New Roman"/>
          <w:bCs/>
          <w:sz w:val="28"/>
          <w:szCs w:val="28"/>
          <w:lang w:val="kk-KZ"/>
        </w:rPr>
        <w:t>= V</w:t>
      </w:r>
      <w:r w:rsidRPr="00402CFD">
        <w:rPr>
          <w:rFonts w:ascii="Times New Roman" w:hAnsi="Times New Roman"/>
          <w:bCs/>
          <w:sz w:val="28"/>
          <w:szCs w:val="28"/>
          <w:vertAlign w:val="subscript"/>
          <w:lang w:val="kk-KZ"/>
        </w:rPr>
        <w:t>3</w:t>
      </w:r>
      <w:r w:rsidRPr="00402CFD">
        <w:rPr>
          <w:rFonts w:ascii="Times New Roman" w:hAnsi="Times New Roman"/>
          <w:bCs/>
          <w:sz w:val="28"/>
          <w:szCs w:val="28"/>
          <w:lang w:val="kk-KZ"/>
        </w:rPr>
        <w:t>= Cs</w:t>
      </w:r>
      <w:r w:rsidRPr="00402CFD">
        <w:rPr>
          <w:rFonts w:ascii="Times New Roman" w:hAnsi="Times New Roman"/>
          <w:bCs/>
          <w:sz w:val="28"/>
          <w:szCs w:val="28"/>
          <w:vertAlign w:val="subscript"/>
          <w:lang w:val="kk-KZ"/>
        </w:rPr>
        <w:t>3</w:t>
      </w:r>
      <w:r w:rsidRPr="00402CFD">
        <w:rPr>
          <w:rFonts w:ascii="Times New Roman" w:hAnsi="Times New Roman"/>
          <w:bCs/>
          <w:sz w:val="28"/>
          <w:szCs w:val="28"/>
          <w:lang w:val="kk-KZ"/>
        </w:rPr>
        <w:t>&gt; Ni</w:t>
      </w:r>
      <w:r w:rsidRPr="00402CFD">
        <w:rPr>
          <w:rFonts w:ascii="Times New Roman" w:hAnsi="Times New Roman"/>
          <w:bCs/>
          <w:sz w:val="28"/>
          <w:szCs w:val="28"/>
          <w:vertAlign w:val="subscript"/>
          <w:lang w:val="kk-KZ"/>
        </w:rPr>
        <w:t>2</w:t>
      </w:r>
    </w:p>
    <w:p w:rsidR="00A22C98" w:rsidRPr="006A196B" w:rsidRDefault="00A22C98"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 xml:space="preserve">Корреляциялық талдау өсімдік жабынындағы элементтердің өзара әрекеттесуінің жоғары деңгейін көрсетті. «Топырақ-өсімдік» жүйесіндегі </w:t>
      </w:r>
      <w:r w:rsidRPr="006A196B">
        <w:rPr>
          <w:rFonts w:ascii="Times New Roman" w:hAnsi="Times New Roman"/>
          <w:bCs/>
          <w:sz w:val="28"/>
          <w:szCs w:val="28"/>
          <w:lang w:val="kk-KZ"/>
        </w:rPr>
        <w:lastRenderedPageBreak/>
        <w:t>радиоактивті ластанудың алынған сандық сипаттамалары мен радионуклидтердің миграциялану параметрлері радиациялық жағдайды бағалауға және ССП аумағын сипаттауға мүмкіндік берді.</w:t>
      </w:r>
    </w:p>
    <w:p w:rsidR="00A22C98" w:rsidRPr="006A196B" w:rsidRDefault="00A22C98" w:rsidP="00CF46A4">
      <w:pPr>
        <w:spacing w:after="0" w:line="240" w:lineRule="auto"/>
        <w:ind w:firstLine="567"/>
        <w:jc w:val="both"/>
        <w:rPr>
          <w:rFonts w:ascii="Times New Roman" w:hAnsi="Times New Roman"/>
          <w:b/>
          <w:sz w:val="28"/>
          <w:szCs w:val="28"/>
          <w:lang w:val="kk-KZ"/>
        </w:rPr>
      </w:pPr>
      <w:r w:rsidRPr="006A196B">
        <w:rPr>
          <w:rFonts w:ascii="Times New Roman" w:hAnsi="Times New Roman"/>
          <w:b/>
          <w:sz w:val="28"/>
          <w:szCs w:val="28"/>
          <w:lang w:val="kk-KZ"/>
        </w:rPr>
        <w:t>Алынған нәтижелердің жаңалығы мен маңыздылығын негіздеу</w:t>
      </w:r>
    </w:p>
    <w:p w:rsidR="00A22C98" w:rsidRPr="006A196B" w:rsidRDefault="00A22C98"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Радиоэкологиялық мониторингтің ақпараттық-талдау жүйелерін құру тәсілі әзірленді, олар тиісті бағдарламалық қамтамасыз етуді құру үшін теориялық база болып табылады, сондай-ақ бұрынғы ССП аумағы және басқа да техногендік объектілер үшін осындай жүйелерді әзірлеу кезінде қолдануға болады. </w:t>
      </w:r>
    </w:p>
    <w:p w:rsidR="00A22C98" w:rsidRPr="006A196B" w:rsidRDefault="00A22C98"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 «Атом көл» маңындағы топырақ құрамындағы радионуклидтердің кеңістіктік таралу ерекшеліктері мен тігінен енгізілу параметрлері анықталды.</w:t>
      </w:r>
    </w:p>
    <w:p w:rsidR="00A22C98" w:rsidRPr="006A196B" w:rsidRDefault="00A22C98"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«Атом көл» маңындағы «топырақ-өсімдік» жүйесіндегі радионуклидтердің жинақталу параметрлері анықталды.</w:t>
      </w:r>
    </w:p>
    <w:p w:rsidR="00A22C98" w:rsidRPr="006A196B" w:rsidRDefault="00A22C98"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Алғаш рет бұрынғы ССП аумағында орналасқан Сарапан және Жанан қыстақтарын далалық зерттеу нәтижелері бойынша </w:t>
      </w:r>
      <w:r w:rsidR="00DA252D" w:rsidRPr="006A196B">
        <w:rPr>
          <w:rFonts w:ascii="Times New Roman" w:hAnsi="Times New Roman"/>
          <w:sz w:val="28"/>
          <w:szCs w:val="28"/>
          <w:lang w:val="kk-KZ"/>
        </w:rPr>
        <w:t>карталар</w:t>
      </w:r>
      <w:r w:rsidRPr="006A196B">
        <w:rPr>
          <w:rFonts w:ascii="Times New Roman" w:hAnsi="Times New Roman"/>
          <w:sz w:val="28"/>
          <w:szCs w:val="28"/>
          <w:lang w:val="kk-KZ"/>
        </w:rPr>
        <w:t xml:space="preserve"> </w:t>
      </w:r>
      <w:r w:rsidR="00DA252D" w:rsidRPr="006A196B">
        <w:rPr>
          <w:rFonts w:ascii="Times New Roman" w:hAnsi="Times New Roman"/>
          <w:sz w:val="28"/>
          <w:szCs w:val="28"/>
          <w:lang w:val="kk-KZ"/>
        </w:rPr>
        <w:t>жасалды</w:t>
      </w:r>
      <w:r w:rsidRPr="006A196B">
        <w:rPr>
          <w:rFonts w:ascii="Times New Roman" w:hAnsi="Times New Roman"/>
          <w:sz w:val="28"/>
          <w:szCs w:val="28"/>
          <w:lang w:val="kk-KZ"/>
        </w:rPr>
        <w:t>.</w:t>
      </w:r>
    </w:p>
    <w:p w:rsidR="00A22C98" w:rsidRPr="006A196B" w:rsidRDefault="00A22C98"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Бұрынғы ССП аумағында орналасқан Сарапан және Жанан қыстақтарының радиоэкологиялық мониторингінің нәтижелері қоршаған табиғи ортаны қорғау мәселелері жөніндегі ғылыми-зерттеу жұмыстарында пайдаланылуға болады. </w:t>
      </w:r>
    </w:p>
    <w:p w:rsidR="00A22C98" w:rsidRPr="006A196B" w:rsidRDefault="00A22C98" w:rsidP="00CF46A4">
      <w:pPr>
        <w:pStyle w:val="a3"/>
        <w:ind w:left="0" w:firstLine="567"/>
        <w:jc w:val="both"/>
        <w:rPr>
          <w:rFonts w:eastAsia="Calibri"/>
          <w:sz w:val="28"/>
          <w:szCs w:val="28"/>
          <w:lang w:val="kk-KZ"/>
        </w:rPr>
      </w:pPr>
      <w:r w:rsidRPr="006A196B">
        <w:rPr>
          <w:rFonts w:eastAsia="Calibri"/>
          <w:b/>
          <w:sz w:val="28"/>
          <w:szCs w:val="28"/>
          <w:lang w:val="kk-KZ"/>
        </w:rPr>
        <w:t xml:space="preserve">Автордың жеке қосқан үлесі </w:t>
      </w:r>
      <w:r w:rsidRPr="006A196B">
        <w:rPr>
          <w:rFonts w:eastAsia="Calibri"/>
          <w:sz w:val="28"/>
          <w:szCs w:val="28"/>
          <w:lang w:val="kk-KZ"/>
        </w:rPr>
        <w:t xml:space="preserve">эксперименттерді қою және жүргізу, </w:t>
      </w:r>
      <w:r w:rsidRPr="006A196B">
        <w:rPr>
          <w:sz w:val="28"/>
          <w:szCs w:val="28"/>
          <w:lang w:val="kk-KZ"/>
        </w:rPr>
        <w:t>кешенді радиоэкологиялық мониторингі жүйесінің ақпараттық-аналитикалық блогының құрылымы әзірлеу, бағдарламалық өнімдерді РЭМЖ-де пайдаланудың блок-сызбасын құру</w:t>
      </w:r>
      <w:r w:rsidR="00DA252D" w:rsidRPr="006A196B">
        <w:rPr>
          <w:sz w:val="28"/>
          <w:szCs w:val="28"/>
          <w:lang w:val="kk-KZ"/>
        </w:rPr>
        <w:t>, далалық зерттеу нәтижелері</w:t>
      </w:r>
      <w:r w:rsidR="00BA5C1C" w:rsidRPr="006A196B">
        <w:rPr>
          <w:sz w:val="28"/>
          <w:szCs w:val="28"/>
          <w:lang w:val="kk-KZ"/>
        </w:rPr>
        <w:t>нің визуализациясын жасау</w:t>
      </w:r>
      <w:r w:rsidRPr="006A196B">
        <w:rPr>
          <w:sz w:val="28"/>
          <w:szCs w:val="28"/>
          <w:lang w:val="kk-KZ"/>
        </w:rPr>
        <w:t xml:space="preserve"> </w:t>
      </w:r>
      <w:r w:rsidRPr="006A196B">
        <w:rPr>
          <w:rFonts w:eastAsia="Calibri"/>
          <w:sz w:val="28"/>
          <w:szCs w:val="28"/>
          <w:lang w:val="kk-KZ"/>
        </w:rPr>
        <w:t xml:space="preserve"> және оларды нәтижелерді өңдеуде қолдану, алынған нәтижелерді мақалаларды жазу арқылы жалпылау болып табылады. </w:t>
      </w:r>
    </w:p>
    <w:p w:rsidR="001A1099" w:rsidRPr="006A196B" w:rsidRDefault="001A1099" w:rsidP="00CF46A4">
      <w:pPr>
        <w:spacing w:after="0" w:line="240" w:lineRule="auto"/>
        <w:ind w:firstLine="567"/>
        <w:jc w:val="both"/>
        <w:rPr>
          <w:rFonts w:ascii="Times New Roman" w:hAnsi="Times New Roman"/>
          <w:sz w:val="28"/>
          <w:szCs w:val="28"/>
          <w:lang w:val="kk-KZ"/>
        </w:rPr>
      </w:pPr>
      <w:r w:rsidRPr="006A196B">
        <w:rPr>
          <w:rFonts w:ascii="Times New Roman" w:hAnsi="Times New Roman"/>
          <w:b/>
          <w:sz w:val="28"/>
          <w:szCs w:val="28"/>
          <w:lang w:val="kk-KZ"/>
        </w:rPr>
        <w:t>Жұмыстың апробациясы.</w:t>
      </w:r>
      <w:r w:rsidRPr="006A196B">
        <w:rPr>
          <w:rFonts w:ascii="Times New Roman" w:hAnsi="Times New Roman"/>
          <w:sz w:val="28"/>
          <w:szCs w:val="28"/>
          <w:lang w:val="kk-KZ"/>
        </w:rPr>
        <w:t xml:space="preserve"> Жұмыстың негізгі нәтижелері мен жекелеген ережелер «Тұрақты даму мәселелері бойынша жас ғалымдардың ІІІ Халықаралық конгресі» халықаралық конференциясында, Мәскеу,</w:t>
      </w:r>
      <w:r w:rsidR="00A22C98" w:rsidRPr="006A196B">
        <w:rPr>
          <w:rFonts w:ascii="Times New Roman" w:hAnsi="Times New Roman"/>
          <w:sz w:val="28"/>
          <w:szCs w:val="28"/>
          <w:lang w:val="kk-KZ"/>
        </w:rPr>
        <w:t xml:space="preserve"> 30 маусым,</w:t>
      </w:r>
      <w:r w:rsidRPr="006A196B">
        <w:rPr>
          <w:rFonts w:ascii="Times New Roman" w:hAnsi="Times New Roman"/>
          <w:sz w:val="28"/>
          <w:szCs w:val="28"/>
          <w:lang w:val="kk-KZ"/>
        </w:rPr>
        <w:t xml:space="preserve"> 2017</w:t>
      </w:r>
      <w:r w:rsidR="008A45B2" w:rsidRPr="006A196B">
        <w:rPr>
          <w:rFonts w:ascii="Times New Roman" w:hAnsi="Times New Roman"/>
          <w:sz w:val="28"/>
          <w:szCs w:val="28"/>
          <w:lang w:val="kk-KZ"/>
        </w:rPr>
        <w:t>ж.</w:t>
      </w:r>
      <w:r w:rsidRPr="006A196B">
        <w:rPr>
          <w:rFonts w:ascii="Times New Roman" w:hAnsi="Times New Roman"/>
          <w:sz w:val="28"/>
          <w:szCs w:val="28"/>
          <w:lang w:val="kk-KZ"/>
        </w:rPr>
        <w:t xml:space="preserve">; «Жасыл көпір ұрпақтан-ұрпаққа» VII Халықаралық студенттер форумында, </w:t>
      </w:r>
      <w:r w:rsidR="008A45B2" w:rsidRPr="006A196B">
        <w:rPr>
          <w:rFonts w:ascii="Times New Roman" w:hAnsi="Times New Roman"/>
          <w:sz w:val="28"/>
          <w:szCs w:val="28"/>
          <w:lang w:val="kk-KZ"/>
        </w:rPr>
        <w:t xml:space="preserve">Алматы, 9-10 сәуір, </w:t>
      </w:r>
      <w:r w:rsidRPr="006A196B">
        <w:rPr>
          <w:rFonts w:ascii="Times New Roman" w:hAnsi="Times New Roman"/>
          <w:sz w:val="28"/>
          <w:szCs w:val="28"/>
          <w:lang w:val="kk-KZ"/>
        </w:rPr>
        <w:t>2018ж.; «Фараби әлемі» студенттер мен жас ғалымдардың Халықаралық ғылыми конференциясында, Алматы, 2-12 сәуір, 2019</w:t>
      </w:r>
      <w:r w:rsidR="008A45B2" w:rsidRPr="006A196B">
        <w:rPr>
          <w:rFonts w:ascii="Times New Roman" w:hAnsi="Times New Roman"/>
          <w:sz w:val="28"/>
          <w:szCs w:val="28"/>
          <w:lang w:val="kk-KZ"/>
        </w:rPr>
        <w:t>ж.</w:t>
      </w:r>
      <w:r w:rsidRPr="006A196B">
        <w:rPr>
          <w:rFonts w:ascii="Times New Roman" w:hAnsi="Times New Roman"/>
          <w:sz w:val="28"/>
          <w:szCs w:val="28"/>
          <w:lang w:val="kk-KZ"/>
        </w:rPr>
        <w:t xml:space="preserve"> баяндалды және талқыланды.</w:t>
      </w:r>
    </w:p>
    <w:p w:rsidR="001A1099" w:rsidRPr="006A196B" w:rsidRDefault="001A1099" w:rsidP="00CF46A4">
      <w:pPr>
        <w:spacing w:after="0" w:line="240" w:lineRule="auto"/>
        <w:ind w:firstLine="567"/>
        <w:jc w:val="both"/>
        <w:rPr>
          <w:rFonts w:ascii="Times New Roman" w:hAnsi="Times New Roman"/>
          <w:sz w:val="28"/>
          <w:szCs w:val="28"/>
          <w:lang w:val="kk-KZ"/>
        </w:rPr>
      </w:pPr>
      <w:r w:rsidRPr="006A196B">
        <w:rPr>
          <w:rFonts w:ascii="Times New Roman" w:hAnsi="Times New Roman"/>
          <w:b/>
          <w:sz w:val="28"/>
          <w:szCs w:val="28"/>
          <w:lang w:val="kk-KZ"/>
        </w:rPr>
        <w:t>Жарияланымдар</w:t>
      </w:r>
      <w:r w:rsidRPr="006A196B">
        <w:rPr>
          <w:rFonts w:ascii="Times New Roman" w:hAnsi="Times New Roman"/>
          <w:sz w:val="28"/>
          <w:szCs w:val="28"/>
          <w:lang w:val="kk-KZ"/>
        </w:rPr>
        <w:t xml:space="preserve">. Диссертациялық жұмыстың негізгі ғылыми нәтижелері </w:t>
      </w:r>
      <w:r w:rsidR="000576A6" w:rsidRPr="006A196B">
        <w:rPr>
          <w:rFonts w:ascii="Times New Roman" w:hAnsi="Times New Roman"/>
          <w:sz w:val="28"/>
          <w:szCs w:val="28"/>
          <w:lang w:val="kk-KZ"/>
        </w:rPr>
        <w:t>8</w:t>
      </w:r>
      <w:r w:rsidRPr="006A196B">
        <w:rPr>
          <w:rFonts w:ascii="Times New Roman" w:hAnsi="Times New Roman"/>
          <w:sz w:val="28"/>
          <w:szCs w:val="28"/>
          <w:lang w:val="kk-KZ"/>
        </w:rPr>
        <w:t xml:space="preserve"> баспа жұмысында, оның ішінде </w:t>
      </w:r>
      <w:r w:rsidR="0061315B" w:rsidRPr="006A196B">
        <w:rPr>
          <w:rFonts w:ascii="Times New Roman" w:hAnsi="Times New Roman"/>
          <w:sz w:val="28"/>
          <w:szCs w:val="28"/>
          <w:lang w:val="kk-KZ"/>
        </w:rPr>
        <w:t>Scopus деректер базасына кіретін 1 мақала</w:t>
      </w:r>
      <w:r w:rsidRPr="006A196B">
        <w:rPr>
          <w:rFonts w:ascii="Times New Roman" w:hAnsi="Times New Roman"/>
          <w:sz w:val="28"/>
          <w:szCs w:val="28"/>
          <w:lang w:val="kk-KZ"/>
        </w:rPr>
        <w:t xml:space="preserve">, 3 </w:t>
      </w:r>
      <w:r w:rsidR="0061315B" w:rsidRPr="006A196B">
        <w:rPr>
          <w:rFonts w:ascii="Times New Roman" w:hAnsi="Times New Roman"/>
          <w:sz w:val="28"/>
          <w:szCs w:val="28"/>
          <w:lang w:val="kk-KZ"/>
        </w:rPr>
        <w:t xml:space="preserve">мақала ҚР Білім және ғылым саласындағы бақылау комитеті ұсынған басылымдарда </w:t>
      </w:r>
      <w:r w:rsidRPr="006A196B">
        <w:rPr>
          <w:rFonts w:ascii="Times New Roman" w:hAnsi="Times New Roman"/>
          <w:sz w:val="28"/>
          <w:szCs w:val="28"/>
          <w:lang w:val="kk-KZ"/>
        </w:rPr>
        <w:t>және халықаралық ғылыми-практикалық конференциялардың материалдарында жарияланды.</w:t>
      </w:r>
    </w:p>
    <w:p w:rsidR="001A1099" w:rsidRPr="006A196B" w:rsidRDefault="001A1099" w:rsidP="00CF46A4">
      <w:pPr>
        <w:spacing w:after="0" w:line="240" w:lineRule="auto"/>
        <w:ind w:firstLine="567"/>
        <w:jc w:val="both"/>
        <w:rPr>
          <w:rFonts w:ascii="Times New Roman" w:hAnsi="Times New Roman"/>
          <w:sz w:val="28"/>
          <w:szCs w:val="28"/>
          <w:lang w:val="kk-KZ"/>
        </w:rPr>
      </w:pPr>
      <w:r w:rsidRPr="006A196B">
        <w:rPr>
          <w:rFonts w:ascii="Times New Roman" w:hAnsi="Times New Roman"/>
          <w:b/>
          <w:sz w:val="28"/>
          <w:szCs w:val="28"/>
          <w:lang w:val="kk-KZ"/>
        </w:rPr>
        <w:t>Жұмыстың құрылымы мен көлемі.</w:t>
      </w:r>
      <w:r w:rsidRPr="006A196B">
        <w:rPr>
          <w:rFonts w:ascii="Times New Roman" w:hAnsi="Times New Roman"/>
          <w:sz w:val="28"/>
          <w:szCs w:val="28"/>
          <w:lang w:val="kk-KZ"/>
        </w:rPr>
        <w:t xml:space="preserve"> Диссертация кіріспеден, 5 тараудан, қорытынды</w:t>
      </w:r>
      <w:r w:rsidR="008A45B2" w:rsidRPr="006A196B">
        <w:rPr>
          <w:rFonts w:ascii="Times New Roman" w:hAnsi="Times New Roman"/>
          <w:sz w:val="28"/>
          <w:szCs w:val="28"/>
          <w:lang w:val="kk-KZ"/>
        </w:rPr>
        <w:t xml:space="preserve">дан және </w:t>
      </w:r>
      <w:r w:rsidR="00FA3EF2" w:rsidRPr="006A196B">
        <w:rPr>
          <w:rFonts w:ascii="Times New Roman" w:hAnsi="Times New Roman"/>
          <w:sz w:val="28"/>
          <w:szCs w:val="28"/>
          <w:lang w:val="kk-KZ"/>
        </w:rPr>
        <w:t>2</w:t>
      </w:r>
      <w:r w:rsidR="00770DF8" w:rsidRPr="006A196B">
        <w:rPr>
          <w:rFonts w:ascii="Times New Roman" w:hAnsi="Times New Roman"/>
          <w:sz w:val="28"/>
          <w:szCs w:val="28"/>
          <w:lang w:val="kk-KZ"/>
        </w:rPr>
        <w:t>0</w:t>
      </w:r>
      <w:r w:rsidR="00FA3EF2" w:rsidRPr="006A196B">
        <w:rPr>
          <w:rFonts w:ascii="Times New Roman" w:hAnsi="Times New Roman"/>
          <w:sz w:val="28"/>
          <w:szCs w:val="28"/>
          <w:lang w:val="kk-KZ"/>
        </w:rPr>
        <w:t xml:space="preserve">6 </w:t>
      </w:r>
      <w:r w:rsidR="008A45B2" w:rsidRPr="006A196B">
        <w:rPr>
          <w:rFonts w:ascii="Times New Roman" w:hAnsi="Times New Roman"/>
          <w:sz w:val="28"/>
          <w:szCs w:val="28"/>
          <w:lang w:val="kk-KZ"/>
        </w:rPr>
        <w:t>қолданылған</w:t>
      </w:r>
      <w:r w:rsidRPr="006A196B">
        <w:rPr>
          <w:rFonts w:ascii="Times New Roman" w:hAnsi="Times New Roman"/>
          <w:sz w:val="28"/>
          <w:szCs w:val="28"/>
          <w:lang w:val="kk-KZ"/>
        </w:rPr>
        <w:t xml:space="preserve"> әдебиеттер тізімінен тұрады, </w:t>
      </w:r>
      <w:r w:rsidR="00495F52" w:rsidRPr="006A196B">
        <w:rPr>
          <w:rFonts w:ascii="Times New Roman" w:hAnsi="Times New Roman"/>
          <w:sz w:val="28"/>
          <w:szCs w:val="28"/>
          <w:lang w:val="kk-KZ"/>
        </w:rPr>
        <w:t>1</w:t>
      </w:r>
      <w:r w:rsidR="00FA3EF2" w:rsidRPr="006A196B">
        <w:rPr>
          <w:rFonts w:ascii="Times New Roman" w:hAnsi="Times New Roman"/>
          <w:sz w:val="28"/>
          <w:szCs w:val="28"/>
          <w:lang w:val="kk-KZ"/>
        </w:rPr>
        <w:t>3</w:t>
      </w:r>
      <w:r w:rsidR="003827B3">
        <w:rPr>
          <w:rFonts w:ascii="Times New Roman" w:hAnsi="Times New Roman"/>
          <w:sz w:val="28"/>
          <w:szCs w:val="28"/>
          <w:lang w:val="kk-KZ"/>
        </w:rPr>
        <w:t>2</w:t>
      </w:r>
      <w:r w:rsidR="00353A13" w:rsidRPr="006A196B">
        <w:rPr>
          <w:rFonts w:ascii="Times New Roman" w:hAnsi="Times New Roman"/>
          <w:sz w:val="28"/>
          <w:szCs w:val="28"/>
          <w:lang w:val="kk-KZ"/>
        </w:rPr>
        <w:t xml:space="preserve"> </w:t>
      </w:r>
      <w:r w:rsidR="00495F52" w:rsidRPr="006A196B">
        <w:rPr>
          <w:rFonts w:ascii="Times New Roman" w:hAnsi="Times New Roman"/>
          <w:sz w:val="28"/>
          <w:szCs w:val="28"/>
          <w:lang w:val="kk-KZ"/>
        </w:rPr>
        <w:t>бет,</w:t>
      </w:r>
      <w:r w:rsidRPr="006A196B">
        <w:rPr>
          <w:rFonts w:ascii="Times New Roman" w:hAnsi="Times New Roman"/>
          <w:sz w:val="28"/>
          <w:szCs w:val="28"/>
          <w:lang w:val="kk-KZ"/>
        </w:rPr>
        <w:t xml:space="preserve">  </w:t>
      </w:r>
      <w:r w:rsidR="00CE169B" w:rsidRPr="006A196B">
        <w:rPr>
          <w:rFonts w:ascii="Times New Roman" w:hAnsi="Times New Roman"/>
          <w:sz w:val="28"/>
          <w:szCs w:val="28"/>
          <w:lang w:val="kk-KZ"/>
        </w:rPr>
        <w:t>44</w:t>
      </w:r>
      <w:r w:rsidRPr="006A196B">
        <w:rPr>
          <w:rFonts w:ascii="Times New Roman" w:hAnsi="Times New Roman"/>
          <w:sz w:val="28"/>
          <w:szCs w:val="28"/>
          <w:lang w:val="kk-KZ"/>
        </w:rPr>
        <w:t xml:space="preserve"> сурет пен </w:t>
      </w:r>
      <w:r w:rsidR="00FA3EF2" w:rsidRPr="006A196B">
        <w:rPr>
          <w:rFonts w:ascii="Times New Roman" w:hAnsi="Times New Roman"/>
          <w:sz w:val="28"/>
          <w:szCs w:val="28"/>
          <w:lang w:val="kk-KZ"/>
        </w:rPr>
        <w:t>1</w:t>
      </w:r>
      <w:r w:rsidR="00CE169B" w:rsidRPr="006A196B">
        <w:rPr>
          <w:rFonts w:ascii="Times New Roman" w:hAnsi="Times New Roman"/>
          <w:sz w:val="28"/>
          <w:szCs w:val="28"/>
          <w:lang w:val="kk-KZ"/>
        </w:rPr>
        <w:t>3</w:t>
      </w:r>
      <w:r w:rsidRPr="006A196B">
        <w:rPr>
          <w:rFonts w:ascii="Times New Roman" w:hAnsi="Times New Roman"/>
          <w:sz w:val="28"/>
          <w:szCs w:val="28"/>
          <w:lang w:val="kk-KZ"/>
        </w:rPr>
        <w:t xml:space="preserve"> кестені қамтиды.</w:t>
      </w:r>
    </w:p>
    <w:p w:rsidR="006C7832" w:rsidRDefault="00CA5860" w:rsidP="00CF46A4">
      <w:pPr>
        <w:ind w:firstLine="567"/>
        <w:jc w:val="both"/>
        <w:rPr>
          <w:rFonts w:ascii="Times New Roman" w:hAnsi="Times New Roman"/>
          <w:sz w:val="28"/>
          <w:szCs w:val="28"/>
          <w:lang w:val="kk-KZ" w:eastAsia="ru-RU"/>
        </w:rPr>
      </w:pPr>
      <w:r>
        <w:rPr>
          <w:rFonts w:ascii="Times New Roman" w:hAnsi="Times New Roman"/>
          <w:sz w:val="28"/>
          <w:szCs w:val="28"/>
          <w:lang w:val="kk-KZ"/>
        </w:rPr>
        <w:t>Диссе</w:t>
      </w:r>
      <w:r w:rsidR="00B80BBB">
        <w:rPr>
          <w:rFonts w:ascii="Times New Roman" w:hAnsi="Times New Roman"/>
          <w:sz w:val="28"/>
          <w:szCs w:val="28"/>
          <w:lang w:val="kk-KZ"/>
        </w:rPr>
        <w:t>р</w:t>
      </w:r>
      <w:r>
        <w:rPr>
          <w:rFonts w:ascii="Times New Roman" w:hAnsi="Times New Roman"/>
          <w:sz w:val="28"/>
          <w:szCs w:val="28"/>
          <w:lang w:val="kk-KZ"/>
        </w:rPr>
        <w:t>ттация тақырыбын таңдау мен ғылыми мақалалар жазуда қолда</w:t>
      </w:r>
      <w:r w:rsidR="00B80BBB">
        <w:rPr>
          <w:rFonts w:ascii="Times New Roman" w:hAnsi="Times New Roman"/>
          <w:sz w:val="28"/>
          <w:szCs w:val="28"/>
          <w:lang w:val="kk-KZ"/>
        </w:rPr>
        <w:t xml:space="preserve">у көрсеткені және кеңес бергені үшін </w:t>
      </w:r>
      <w:r>
        <w:rPr>
          <w:rFonts w:ascii="Times New Roman" w:hAnsi="Times New Roman"/>
          <w:sz w:val="28"/>
          <w:szCs w:val="28"/>
          <w:lang w:val="kk-KZ"/>
        </w:rPr>
        <w:t xml:space="preserve"> </w:t>
      </w:r>
      <w:r w:rsidR="00B80BBB">
        <w:rPr>
          <w:rFonts w:ascii="Times New Roman" w:eastAsia="Times New Roman" w:hAnsi="Times New Roman"/>
          <w:sz w:val="28"/>
          <w:szCs w:val="28"/>
          <w:lang w:val="kk-KZ" w:eastAsia="ru-RU"/>
        </w:rPr>
        <w:t>ә</w:t>
      </w:r>
      <w:r w:rsidR="00B80BBB">
        <w:rPr>
          <w:rFonts w:ascii="Times New Roman" w:hAnsi="Times New Roman"/>
          <w:sz w:val="28"/>
          <w:szCs w:val="28"/>
          <w:lang w:val="kk-KZ" w:eastAsia="ru-RU"/>
        </w:rPr>
        <w:t>л</w:t>
      </w:r>
      <w:r w:rsidR="00B80BBB" w:rsidRPr="008D6DFF">
        <w:rPr>
          <w:rFonts w:ascii="Times New Roman" w:hAnsi="Times New Roman"/>
          <w:sz w:val="28"/>
          <w:szCs w:val="28"/>
          <w:lang w:val="kk-KZ" w:eastAsia="ru-RU"/>
        </w:rPr>
        <w:t>-</w:t>
      </w:r>
      <w:r w:rsidR="00B80BBB">
        <w:rPr>
          <w:rFonts w:ascii="Times New Roman" w:hAnsi="Times New Roman"/>
          <w:sz w:val="28"/>
          <w:szCs w:val="28"/>
          <w:lang w:val="kk-KZ" w:eastAsia="ru-RU"/>
        </w:rPr>
        <w:t>Фараби атындағы ҚазҰУ</w:t>
      </w:r>
      <w:r w:rsidR="00B80BBB">
        <w:rPr>
          <w:rFonts w:ascii="Times New Roman" w:hAnsi="Times New Roman"/>
          <w:sz w:val="28"/>
          <w:szCs w:val="28"/>
          <w:lang w:val="kk-KZ"/>
        </w:rPr>
        <w:t xml:space="preserve"> биология ғылымдарының докторы, профессор </w:t>
      </w:r>
      <w:r w:rsidR="00B80BBB" w:rsidRPr="002D13AE">
        <w:rPr>
          <w:rFonts w:ascii="Times New Roman" w:hAnsi="Times New Roman"/>
          <w:sz w:val="28"/>
          <w:szCs w:val="28"/>
          <w:bdr w:val="single" w:sz="4" w:space="0" w:color="auto"/>
          <w:lang w:val="kk-KZ" w:eastAsia="ru-RU"/>
        </w:rPr>
        <w:t>Мамұтов Жекен Үмбетқұлұлына</w:t>
      </w:r>
      <w:r w:rsidR="00B80BBB">
        <w:rPr>
          <w:rFonts w:ascii="Times New Roman" w:hAnsi="Times New Roman"/>
          <w:sz w:val="28"/>
          <w:szCs w:val="28"/>
          <w:bdr w:val="single" w:sz="4" w:space="0" w:color="auto"/>
          <w:lang w:val="kk-KZ" w:eastAsia="ru-RU"/>
        </w:rPr>
        <w:t xml:space="preserve"> </w:t>
      </w:r>
      <w:r w:rsidR="00B80BBB">
        <w:rPr>
          <w:rFonts w:ascii="Times New Roman" w:hAnsi="Times New Roman"/>
          <w:sz w:val="28"/>
          <w:szCs w:val="28"/>
          <w:lang w:val="kk-KZ"/>
        </w:rPr>
        <w:t xml:space="preserve">алғыс білдіремін. </w:t>
      </w:r>
    </w:p>
    <w:bookmarkEnd w:id="0"/>
    <w:p w:rsidR="005A6DE4" w:rsidRPr="006A196B" w:rsidRDefault="00C91B01" w:rsidP="00CF46A4">
      <w:pPr>
        <w:ind w:firstLine="567"/>
        <w:jc w:val="both"/>
        <w:rPr>
          <w:rFonts w:ascii="Times New Roman" w:eastAsia="Times New Roman" w:hAnsi="Times New Roman"/>
          <w:b/>
          <w:bCs/>
          <w:caps/>
          <w:sz w:val="28"/>
          <w:szCs w:val="28"/>
          <w:lang w:val="kk-KZ"/>
        </w:rPr>
      </w:pPr>
      <w:r w:rsidRPr="006A196B">
        <w:rPr>
          <w:rFonts w:ascii="Times New Roman" w:eastAsia="Times New Roman" w:hAnsi="Times New Roman"/>
          <w:b/>
          <w:bCs/>
          <w:caps/>
          <w:sz w:val="28"/>
          <w:szCs w:val="28"/>
          <w:lang w:val="kk-KZ"/>
        </w:rPr>
        <w:lastRenderedPageBreak/>
        <w:t>1 ГЕОАҚПАРАТТЫҚ ЖҮЙЕЛЕРДІ ҚОЛДАНЫП ИОНДАУШЫ СӘУЛЕЛЕРДІҢ РАДИОЭКОЛОГИЯЛЫҚ ӘСЕРІНЕ МОНИТОРИНГ ЖҮРГІЗУДІҢ ТЕОРИЯЛЫҚ ЖӘНЕ ӘДІСТЕМЕЛІК НЕГІЗДЕРІ</w:t>
      </w:r>
    </w:p>
    <w:p w:rsidR="006A780E" w:rsidRPr="006A196B" w:rsidRDefault="006A780E" w:rsidP="00CF46A4">
      <w:pPr>
        <w:spacing w:after="0" w:line="240" w:lineRule="auto"/>
        <w:ind w:firstLine="567"/>
        <w:jc w:val="both"/>
        <w:rPr>
          <w:rFonts w:ascii="Times New Roman" w:hAnsi="Times New Roman"/>
          <w:sz w:val="28"/>
          <w:szCs w:val="28"/>
          <w:lang w:val="kk-KZ"/>
        </w:rPr>
      </w:pPr>
    </w:p>
    <w:p w:rsidR="006B1815" w:rsidRPr="006A196B" w:rsidRDefault="006B1815" w:rsidP="00CF46A4">
      <w:pPr>
        <w:pStyle w:val="HTML"/>
        <w:numPr>
          <w:ilvl w:val="1"/>
          <w:numId w:val="17"/>
        </w:numPr>
        <w:tabs>
          <w:tab w:val="clear" w:pos="916"/>
          <w:tab w:val="left" w:pos="0"/>
        </w:tabs>
        <w:ind w:left="0" w:firstLine="567"/>
        <w:jc w:val="both"/>
        <w:rPr>
          <w:rFonts w:ascii="Times New Roman" w:hAnsi="Times New Roman" w:cs="Times New Roman"/>
          <w:b/>
          <w:sz w:val="28"/>
          <w:szCs w:val="28"/>
          <w:lang w:val="kk-KZ"/>
        </w:rPr>
      </w:pPr>
      <w:r w:rsidRPr="006A196B">
        <w:rPr>
          <w:rFonts w:ascii="Times New Roman" w:hAnsi="Times New Roman" w:cs="Times New Roman"/>
          <w:b/>
          <w:sz w:val="28"/>
          <w:szCs w:val="28"/>
          <w:lang w:val="kk-KZ"/>
        </w:rPr>
        <w:t>Семей сынақ полигоны аумағындағы радиоэкологиялық жағдай</w:t>
      </w:r>
      <w:r w:rsidR="007673C1" w:rsidRPr="006A196B">
        <w:rPr>
          <w:rFonts w:ascii="Times New Roman" w:hAnsi="Times New Roman" w:cs="Times New Roman"/>
          <w:b/>
          <w:sz w:val="28"/>
          <w:szCs w:val="28"/>
          <w:lang w:val="kk-KZ"/>
        </w:rPr>
        <w:t>ын сипатту</w:t>
      </w:r>
    </w:p>
    <w:p w:rsidR="00585923" w:rsidRPr="006A196B" w:rsidRDefault="00585923" w:rsidP="00CF46A4">
      <w:pPr>
        <w:pStyle w:val="HTML"/>
        <w:tabs>
          <w:tab w:val="clear" w:pos="916"/>
          <w:tab w:val="left" w:pos="0"/>
        </w:tabs>
        <w:ind w:firstLine="567"/>
        <w:jc w:val="both"/>
        <w:rPr>
          <w:rFonts w:ascii="Times New Roman" w:hAnsi="Times New Roman" w:cs="Times New Roman"/>
          <w:b/>
          <w:sz w:val="28"/>
          <w:szCs w:val="28"/>
          <w:lang w:val="kk-KZ"/>
        </w:rPr>
      </w:pPr>
    </w:p>
    <w:p w:rsidR="006B1815" w:rsidRPr="006A196B" w:rsidRDefault="006B1815" w:rsidP="00CF46A4">
      <w:pPr>
        <w:pStyle w:val="HTML"/>
        <w:tabs>
          <w:tab w:val="clear" w:pos="916"/>
          <w:tab w:val="left" w:pos="0"/>
        </w:tabs>
        <w:ind w:firstLine="567"/>
        <w:jc w:val="both"/>
        <w:rPr>
          <w:rFonts w:ascii="Times New Roman" w:hAnsi="Times New Roman" w:cs="Times New Roman"/>
          <w:b/>
          <w:sz w:val="28"/>
          <w:szCs w:val="28"/>
          <w:lang w:val="kk-KZ"/>
        </w:rPr>
      </w:pPr>
      <w:r w:rsidRPr="006A196B">
        <w:rPr>
          <w:rStyle w:val="translation-word"/>
          <w:rFonts w:ascii="Times New Roman" w:eastAsia="Calibri" w:hAnsi="Times New Roman" w:cs="Times New Roman"/>
          <w:sz w:val="28"/>
          <w:szCs w:val="28"/>
          <w:lang w:val="kk-KZ"/>
        </w:rPr>
        <w:t xml:space="preserve">Бұрынғы Семей сынақ полигонының аумағы 18500 </w:t>
      </w:r>
      <w:r w:rsidRPr="006A196B">
        <w:rPr>
          <w:rFonts w:ascii="Times New Roman" w:hAnsi="Times New Roman" w:cs="Times New Roman"/>
          <w:sz w:val="28"/>
          <w:szCs w:val="28"/>
          <w:lang w:val="kk-KZ"/>
        </w:rPr>
        <w:t>км</w:t>
      </w:r>
      <w:r w:rsidRPr="006A196B">
        <w:rPr>
          <w:rFonts w:ascii="Times New Roman" w:hAnsi="Times New Roman" w:cs="Times New Roman"/>
          <w:sz w:val="28"/>
          <w:szCs w:val="28"/>
          <w:vertAlign w:val="superscript"/>
          <w:lang w:val="kk-KZ"/>
        </w:rPr>
        <w:t>2</w:t>
      </w:r>
      <w:r w:rsidR="0004631F" w:rsidRPr="006A196B">
        <w:rPr>
          <w:rFonts w:ascii="Times New Roman" w:hAnsi="Times New Roman" w:cs="Times New Roman"/>
          <w:sz w:val="28"/>
          <w:szCs w:val="28"/>
          <w:lang w:val="kk-KZ"/>
        </w:rPr>
        <w:t>,</w:t>
      </w:r>
      <w:r w:rsidRPr="006A196B">
        <w:rPr>
          <w:rStyle w:val="translation-word"/>
          <w:rFonts w:ascii="Times New Roman" w:eastAsia="Calibri" w:hAnsi="Times New Roman" w:cs="Times New Roman"/>
          <w:sz w:val="28"/>
          <w:szCs w:val="28"/>
          <w:lang w:val="kk-KZ"/>
        </w:rPr>
        <w:t xml:space="preserve"> Шығыс Қазақстан (бұрынғы Семей), Павлодар және Қарағанды облыстарының шекарасында орналасқан; аталған облыстардың әрқайсысына оның аумағының 54</w:t>
      </w:r>
      <w:r w:rsidR="0004631F" w:rsidRPr="006A196B">
        <w:rPr>
          <w:rStyle w:val="translation-word"/>
          <w:rFonts w:ascii="Times New Roman" w:eastAsia="Calibri" w:hAnsi="Times New Roman" w:cs="Times New Roman"/>
          <w:sz w:val="28"/>
          <w:szCs w:val="28"/>
          <w:lang w:val="kk-KZ"/>
        </w:rPr>
        <w:t>, 39</w:t>
      </w:r>
      <w:r w:rsidRPr="006A196B">
        <w:rPr>
          <w:rStyle w:val="translation-word"/>
          <w:rFonts w:ascii="Times New Roman" w:eastAsia="Calibri" w:hAnsi="Times New Roman" w:cs="Times New Roman"/>
          <w:sz w:val="28"/>
          <w:szCs w:val="28"/>
          <w:lang w:val="kk-KZ"/>
        </w:rPr>
        <w:t xml:space="preserve"> және 7%-ы тиесілі</w:t>
      </w:r>
      <w:r w:rsidR="0004631F" w:rsidRPr="006A196B">
        <w:rPr>
          <w:rStyle w:val="translation-word"/>
          <w:rFonts w:ascii="Times New Roman" w:eastAsia="Calibri" w:hAnsi="Times New Roman" w:cs="Times New Roman"/>
          <w:sz w:val="28"/>
          <w:szCs w:val="28"/>
          <w:lang w:val="kk-KZ"/>
        </w:rPr>
        <w:t>, сәйкесінше</w:t>
      </w:r>
      <w:r w:rsidRPr="006A196B">
        <w:rPr>
          <w:rStyle w:val="translation-word"/>
          <w:rFonts w:ascii="Times New Roman" w:eastAsia="Calibri" w:hAnsi="Times New Roman" w:cs="Times New Roman"/>
          <w:sz w:val="28"/>
          <w:szCs w:val="28"/>
          <w:lang w:val="kk-KZ"/>
        </w:rPr>
        <w:t>. Семей сынақ полигоныны Семей қаласынан 130 шақырым жерде, Ертіс өзенінің сол жағалауында орналасқан</w:t>
      </w:r>
      <w:r w:rsidR="00FD7171" w:rsidRPr="006A196B">
        <w:rPr>
          <w:rStyle w:val="translation-word"/>
          <w:rFonts w:ascii="Times New Roman" w:eastAsia="Calibri" w:hAnsi="Times New Roman" w:cs="Times New Roman"/>
          <w:sz w:val="28"/>
          <w:szCs w:val="28"/>
          <w:lang w:val="kk-KZ"/>
        </w:rPr>
        <w:t xml:space="preserve"> [4].</w:t>
      </w:r>
    </w:p>
    <w:p w:rsidR="006B1815" w:rsidRPr="00CA60F0" w:rsidRDefault="006B1815" w:rsidP="00CF46A4">
      <w:pPr>
        <w:pStyle w:val="HTML"/>
        <w:tabs>
          <w:tab w:val="clear" w:pos="916"/>
          <w:tab w:val="left" w:pos="0"/>
        </w:tabs>
        <w:ind w:firstLine="567"/>
        <w:jc w:val="both"/>
        <w:rPr>
          <w:rFonts w:ascii="Times New Roman" w:hAnsi="Times New Roman" w:cs="Times New Roman"/>
          <w:b/>
          <w:color w:val="FF0000"/>
          <w:sz w:val="28"/>
          <w:szCs w:val="28"/>
          <w:lang w:val="kk-KZ"/>
        </w:rPr>
      </w:pPr>
      <w:r w:rsidRPr="006A196B">
        <w:rPr>
          <w:rStyle w:val="translation-word"/>
          <w:rFonts w:ascii="Times New Roman" w:eastAsia="Calibri" w:hAnsi="Times New Roman" w:cs="Times New Roman"/>
          <w:sz w:val="28"/>
          <w:szCs w:val="28"/>
          <w:lang w:val="kk-KZ"/>
        </w:rPr>
        <w:t>1991 жылы 29 тамызда Қазақ КСР П</w:t>
      </w:r>
      <w:r w:rsidR="0004631F" w:rsidRPr="006A196B">
        <w:rPr>
          <w:rStyle w:val="translation-word"/>
          <w:rFonts w:ascii="Times New Roman" w:eastAsia="Calibri" w:hAnsi="Times New Roman" w:cs="Times New Roman"/>
          <w:sz w:val="28"/>
          <w:szCs w:val="28"/>
          <w:lang w:val="kk-KZ"/>
        </w:rPr>
        <w:t xml:space="preserve">резиденті Н. Ә. Назарбаевтың </w:t>
      </w:r>
      <w:r w:rsidRPr="006A196B">
        <w:rPr>
          <w:rStyle w:val="translation-word"/>
          <w:rFonts w:ascii="Times New Roman" w:eastAsia="Calibri" w:hAnsi="Times New Roman" w:cs="Times New Roman"/>
          <w:sz w:val="28"/>
          <w:szCs w:val="28"/>
          <w:lang w:val="kk-KZ"/>
        </w:rPr>
        <w:t xml:space="preserve">№ 409 Жарлығымен Семей сынақ полигоны жабылды. Осылайша, дәл 42 жылдан кейін, дәл сол күні, бұрынғы КСРО-да алғашқы ядролық жарылысты жүзеге асырғаннан кейін (29.08.1949 Ж.) осы полигондағы ядролық сынақтар біржола </w:t>
      </w:r>
      <w:r w:rsidRPr="00E40D0F">
        <w:rPr>
          <w:rStyle w:val="translation-word"/>
          <w:rFonts w:ascii="Times New Roman" w:eastAsia="Calibri" w:hAnsi="Times New Roman" w:cs="Times New Roman"/>
          <w:sz w:val="28"/>
          <w:szCs w:val="28"/>
          <w:lang w:val="kk-KZ"/>
        </w:rPr>
        <w:t>тоқтатылды [4</w:t>
      </w:r>
      <w:r w:rsidR="00B0638E">
        <w:rPr>
          <w:rStyle w:val="translation-word"/>
          <w:rFonts w:ascii="Times New Roman" w:eastAsia="Calibri" w:hAnsi="Times New Roman" w:cs="Times New Roman"/>
          <w:sz w:val="28"/>
          <w:szCs w:val="28"/>
          <w:lang w:val="kk-KZ"/>
        </w:rPr>
        <w:t>, б.</w:t>
      </w:r>
      <w:r w:rsidR="00B63788" w:rsidRPr="00E40D0F">
        <w:rPr>
          <w:rStyle w:val="translation-word"/>
          <w:rFonts w:ascii="Times New Roman" w:eastAsia="Calibri" w:hAnsi="Times New Roman" w:cs="Times New Roman"/>
          <w:sz w:val="28"/>
          <w:szCs w:val="28"/>
          <w:lang w:val="kk-KZ"/>
        </w:rPr>
        <w:t>320</w:t>
      </w:r>
      <w:r w:rsidRPr="00E40D0F">
        <w:rPr>
          <w:rStyle w:val="translation-word"/>
          <w:rFonts w:ascii="Times New Roman" w:eastAsia="Calibri" w:hAnsi="Times New Roman" w:cs="Times New Roman"/>
          <w:sz w:val="28"/>
          <w:szCs w:val="28"/>
          <w:lang w:val="kk-KZ"/>
        </w:rPr>
        <w:t>].</w:t>
      </w:r>
    </w:p>
    <w:p w:rsidR="006B1815" w:rsidRPr="006A196B" w:rsidRDefault="00DC2C4D" w:rsidP="00CF46A4">
      <w:pPr>
        <w:pStyle w:val="HTML"/>
        <w:tabs>
          <w:tab w:val="clear" w:pos="916"/>
          <w:tab w:val="left" w:pos="0"/>
        </w:tabs>
        <w:ind w:firstLine="567"/>
        <w:jc w:val="both"/>
        <w:rPr>
          <w:rStyle w:val="tlid-translation"/>
          <w:rFonts w:ascii="Times New Roman" w:hAnsi="Times New Roman" w:cs="Times New Roman"/>
          <w:sz w:val="28"/>
          <w:szCs w:val="28"/>
          <w:lang w:val="kk-KZ"/>
        </w:rPr>
      </w:pPr>
      <w:r w:rsidRPr="006A196B">
        <w:rPr>
          <w:rStyle w:val="tlid-translation"/>
          <w:rFonts w:ascii="Times New Roman" w:hAnsi="Times New Roman" w:cs="Times New Roman"/>
          <w:sz w:val="28"/>
          <w:szCs w:val="28"/>
          <w:lang w:val="kk-KZ"/>
        </w:rPr>
        <w:t xml:space="preserve">Қазақстан аумағында ұзақ уақыт бойы белсенді әрекет еткен атом сынақ полигондары Республикадағы экологиялық тепе-теңдіктің тұрақсыздануына елеулі дәрежеде себеп болды </w:t>
      </w:r>
      <w:r w:rsidR="006B1815" w:rsidRPr="006A196B">
        <w:rPr>
          <w:rStyle w:val="tlid-translation"/>
          <w:rFonts w:ascii="Times New Roman" w:hAnsi="Times New Roman" w:cs="Times New Roman"/>
          <w:sz w:val="28"/>
          <w:szCs w:val="28"/>
          <w:lang w:val="kk-KZ"/>
        </w:rPr>
        <w:t xml:space="preserve">[5]. Миллионнан астам адам өткір және созылмалы радиацияның әсеріне ұшырады, негізінен </w:t>
      </w:r>
      <w:r w:rsidR="006B1815" w:rsidRPr="006A196B">
        <w:rPr>
          <w:rStyle w:val="translation-word"/>
          <w:rFonts w:ascii="Times New Roman" w:eastAsia="Calibri" w:hAnsi="Times New Roman" w:cs="Times New Roman"/>
          <w:sz w:val="28"/>
          <w:szCs w:val="28"/>
          <w:lang w:val="kk-KZ"/>
        </w:rPr>
        <w:t>кіші дозалар деңгейінде</w:t>
      </w:r>
      <w:r w:rsidR="006B1815" w:rsidRPr="006A196B">
        <w:rPr>
          <w:rStyle w:val="tlid-translation"/>
          <w:rFonts w:ascii="Times New Roman" w:hAnsi="Times New Roman" w:cs="Times New Roman"/>
          <w:sz w:val="28"/>
          <w:szCs w:val="28"/>
          <w:lang w:val="kk-KZ"/>
        </w:rPr>
        <w:t xml:space="preserve">, бірақ кейбір аймақтарда жалпы доза 2-4 </w:t>
      </w:r>
      <w:r w:rsidR="006B1815" w:rsidRPr="006A196B">
        <w:rPr>
          <w:rFonts w:ascii="Times New Roman" w:hAnsi="Times New Roman" w:cs="Times New Roman"/>
          <w:sz w:val="28"/>
          <w:szCs w:val="28"/>
          <w:lang w:val="kk-KZ"/>
        </w:rPr>
        <w:t>Гр</w:t>
      </w:r>
      <w:r w:rsidR="006B1815" w:rsidRPr="006A196B">
        <w:rPr>
          <w:rStyle w:val="tlid-translation"/>
          <w:rFonts w:ascii="Times New Roman" w:hAnsi="Times New Roman" w:cs="Times New Roman"/>
          <w:sz w:val="28"/>
          <w:szCs w:val="28"/>
          <w:lang w:val="kk-KZ"/>
        </w:rPr>
        <w:t xml:space="preserve"> болды [6].</w:t>
      </w:r>
    </w:p>
    <w:p w:rsidR="008A06E3" w:rsidRPr="006A196B" w:rsidRDefault="006B1815" w:rsidP="00CF46A4">
      <w:pPr>
        <w:pStyle w:val="HTML"/>
        <w:tabs>
          <w:tab w:val="clear" w:pos="916"/>
          <w:tab w:val="left" w:pos="0"/>
        </w:tabs>
        <w:ind w:firstLine="567"/>
        <w:jc w:val="both"/>
        <w:rPr>
          <w:rStyle w:val="tlid-translation"/>
          <w:rFonts w:ascii="Times New Roman" w:hAnsi="Times New Roman" w:cs="Times New Roman"/>
          <w:sz w:val="28"/>
          <w:szCs w:val="28"/>
          <w:lang w:val="kk-KZ"/>
        </w:rPr>
      </w:pPr>
      <w:r w:rsidRPr="006A196B">
        <w:rPr>
          <w:rStyle w:val="tlid-translation"/>
          <w:rFonts w:ascii="Times New Roman" w:hAnsi="Times New Roman" w:cs="Times New Roman"/>
          <w:sz w:val="28"/>
          <w:szCs w:val="28"/>
          <w:lang w:val="kk-KZ"/>
        </w:rPr>
        <w:t>Қазақстан Республикасының «Семей полигонындағы ядролық жарылыстардан зардап шеккен азаматтарды әлеуметтік қорғау туралы» заңның кіріспесінде ядролық сынақтар адам денсаулығына және қоршаған ортаға түзетілмейтін зиян келтірді, жалпы ауру мен өлімнің көбеюіне себеп болды делінген</w:t>
      </w:r>
      <w:r w:rsidR="008A06E3">
        <w:rPr>
          <w:rStyle w:val="tlid-translation"/>
          <w:rFonts w:ascii="Times New Roman" w:hAnsi="Times New Roman" w:cs="Times New Roman"/>
          <w:sz w:val="28"/>
          <w:szCs w:val="28"/>
          <w:lang w:val="kk-KZ"/>
        </w:rPr>
        <w:t xml:space="preserve"> </w:t>
      </w:r>
      <w:r w:rsidR="008A06E3" w:rsidRPr="006A196B">
        <w:rPr>
          <w:rStyle w:val="tlid-translation"/>
          <w:rFonts w:ascii="Times New Roman" w:hAnsi="Times New Roman" w:cs="Times New Roman"/>
          <w:sz w:val="28"/>
          <w:szCs w:val="28"/>
          <w:lang w:val="kk-KZ"/>
        </w:rPr>
        <w:t>[6</w:t>
      </w:r>
      <w:r w:rsidR="008A06E3">
        <w:rPr>
          <w:rStyle w:val="tlid-translation"/>
          <w:rFonts w:ascii="Times New Roman" w:hAnsi="Times New Roman" w:cs="Times New Roman"/>
          <w:sz w:val="28"/>
          <w:szCs w:val="28"/>
          <w:lang w:val="kk-KZ"/>
        </w:rPr>
        <w:t>, б.14</w:t>
      </w:r>
      <w:r w:rsidR="008A06E3" w:rsidRPr="006A196B">
        <w:rPr>
          <w:rStyle w:val="tlid-translation"/>
          <w:rFonts w:ascii="Times New Roman" w:hAnsi="Times New Roman" w:cs="Times New Roman"/>
          <w:sz w:val="28"/>
          <w:szCs w:val="28"/>
          <w:lang w:val="kk-KZ"/>
        </w:rPr>
        <w:t>].</w:t>
      </w:r>
    </w:p>
    <w:p w:rsidR="006B1815" w:rsidRPr="006A196B" w:rsidRDefault="006B1815" w:rsidP="00CF46A4">
      <w:pPr>
        <w:pStyle w:val="HTML"/>
        <w:tabs>
          <w:tab w:val="clear" w:pos="916"/>
          <w:tab w:val="left" w:pos="0"/>
        </w:tabs>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Семей сынақ полигоны қызметінің салдары және оның халық денсаулығына және жалпы ауруға әсері қазіргі уақытта өте жеткіліксіз зерттелген және зерттеу нәтижелері фрагменттік сипатқа ие. Одан әрі зерттеулер ұзақ және </w:t>
      </w:r>
      <w:r w:rsidR="0004631F" w:rsidRPr="006A196B">
        <w:rPr>
          <w:rStyle w:val="translation-word"/>
          <w:rFonts w:ascii="Times New Roman" w:eastAsia="Calibri" w:hAnsi="Times New Roman" w:cs="Times New Roman"/>
          <w:sz w:val="28"/>
          <w:szCs w:val="28"/>
          <w:lang w:val="kk-KZ"/>
        </w:rPr>
        <w:t>көп еңбекті</w:t>
      </w:r>
      <w:r w:rsidRPr="006A196B">
        <w:rPr>
          <w:rStyle w:val="translation-word"/>
          <w:rFonts w:ascii="Times New Roman" w:eastAsia="Calibri" w:hAnsi="Times New Roman" w:cs="Times New Roman"/>
          <w:sz w:val="28"/>
          <w:szCs w:val="28"/>
          <w:lang w:val="kk-KZ"/>
        </w:rPr>
        <w:t xml:space="preserve"> талап етеді, оған бірқатар ғылыми бағдарламалардың күш-жігері бағытталған.</w:t>
      </w:r>
      <w:r w:rsidR="00B0638E">
        <w:rPr>
          <w:rStyle w:val="translation-word"/>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40 жылдық кезеңде полигон аумағында орналасқан техникалық алаңдар деп аталатын үш учаскелерде Кеңес Одағы әскери және бейбіт мақсаттарда 456-ға жуық ядролық сынақтар өткіз</w:t>
      </w:r>
      <w:r w:rsidR="00087DA8" w:rsidRPr="006A196B">
        <w:rPr>
          <w:rStyle w:val="translation-word"/>
          <w:rFonts w:ascii="Times New Roman" w:eastAsia="Calibri" w:hAnsi="Times New Roman" w:cs="Times New Roman"/>
          <w:sz w:val="28"/>
          <w:szCs w:val="28"/>
          <w:lang w:val="kk-KZ"/>
        </w:rPr>
        <w:t xml:space="preserve">ген карта сызбасы </w:t>
      </w:r>
      <w:r w:rsidRPr="006A196B">
        <w:rPr>
          <w:rStyle w:val="translation-word"/>
          <w:rFonts w:ascii="Times New Roman" w:eastAsia="Calibri" w:hAnsi="Times New Roman" w:cs="Times New Roman"/>
          <w:sz w:val="28"/>
          <w:szCs w:val="28"/>
          <w:lang w:val="kk-KZ"/>
        </w:rPr>
        <w:t>сурет</w:t>
      </w:r>
      <w:r w:rsidR="00087DA8" w:rsidRPr="006A196B">
        <w:rPr>
          <w:rStyle w:val="translation-word"/>
          <w:rFonts w:ascii="Times New Roman" w:eastAsia="Calibri" w:hAnsi="Times New Roman" w:cs="Times New Roman"/>
          <w:sz w:val="28"/>
          <w:szCs w:val="28"/>
          <w:lang w:val="kk-KZ"/>
        </w:rPr>
        <w:t xml:space="preserve"> 1-де келтірілген</w:t>
      </w:r>
      <w:r w:rsidR="00B0638E">
        <w:rPr>
          <w:rStyle w:val="translation-word"/>
          <w:rFonts w:ascii="Times New Roman" w:eastAsia="Calibri" w:hAnsi="Times New Roman" w:cs="Times New Roman"/>
          <w:sz w:val="28"/>
          <w:szCs w:val="28"/>
          <w:lang w:val="kk-KZ"/>
        </w:rPr>
        <w:t xml:space="preserve"> </w:t>
      </w:r>
      <w:r w:rsidR="00B0638E" w:rsidRPr="006A196B">
        <w:rPr>
          <w:rStyle w:val="tlid-translation"/>
          <w:rFonts w:ascii="Times New Roman" w:hAnsi="Times New Roman" w:cs="Times New Roman"/>
          <w:sz w:val="28"/>
          <w:szCs w:val="28"/>
          <w:lang w:val="kk-KZ"/>
        </w:rPr>
        <w:t>[5</w:t>
      </w:r>
      <w:r w:rsidR="00B0638E">
        <w:rPr>
          <w:rStyle w:val="tlid-translation"/>
          <w:rFonts w:ascii="Times New Roman" w:hAnsi="Times New Roman" w:cs="Times New Roman"/>
          <w:sz w:val="28"/>
          <w:szCs w:val="28"/>
          <w:lang w:val="kk-KZ"/>
        </w:rPr>
        <w:t>, б.1</w:t>
      </w:r>
      <w:r w:rsidR="008A06E3">
        <w:rPr>
          <w:rStyle w:val="tlid-translation"/>
          <w:rFonts w:ascii="Times New Roman" w:hAnsi="Times New Roman" w:cs="Times New Roman"/>
          <w:sz w:val="28"/>
          <w:szCs w:val="28"/>
          <w:lang w:val="kk-KZ"/>
        </w:rPr>
        <w:t>7</w:t>
      </w:r>
      <w:r w:rsidR="00B0638E">
        <w:rPr>
          <w:rStyle w:val="tlid-translation"/>
          <w:rFonts w:ascii="Times New Roman" w:hAnsi="Times New Roman" w:cs="Times New Roman"/>
          <w:sz w:val="28"/>
          <w:szCs w:val="28"/>
          <w:lang w:val="kk-KZ"/>
        </w:rPr>
        <w:t>6</w:t>
      </w:r>
      <w:r w:rsidR="00B0638E" w:rsidRPr="006A196B">
        <w:rPr>
          <w:rStyle w:val="tlid-translation"/>
          <w:rFonts w:ascii="Times New Roman" w:hAnsi="Times New Roman" w:cs="Times New Roman"/>
          <w:sz w:val="28"/>
          <w:szCs w:val="28"/>
          <w:lang w:val="kk-KZ"/>
        </w:rPr>
        <w:t>].</w:t>
      </w:r>
    </w:p>
    <w:p w:rsidR="006B1815" w:rsidRPr="006A196B" w:rsidRDefault="006B1815" w:rsidP="00CF46A4">
      <w:pPr>
        <w:tabs>
          <w:tab w:val="left" w:pos="0"/>
        </w:tabs>
        <w:spacing w:after="0" w:line="240" w:lineRule="auto"/>
        <w:ind w:firstLine="567"/>
        <w:jc w:val="both"/>
        <w:rPr>
          <w:rFonts w:ascii="Times New Roman" w:hAnsi="Times New Roman"/>
          <w:sz w:val="28"/>
          <w:szCs w:val="28"/>
          <w:lang w:val="kk-KZ" w:eastAsia="ru-RU"/>
        </w:rPr>
      </w:pPr>
    </w:p>
    <w:p w:rsidR="006B1815" w:rsidRPr="006A196B" w:rsidRDefault="006B1815" w:rsidP="00590A38">
      <w:pPr>
        <w:tabs>
          <w:tab w:val="left" w:pos="0"/>
        </w:tabs>
        <w:spacing w:before="120" w:after="0" w:line="240" w:lineRule="auto"/>
        <w:ind w:firstLine="567"/>
        <w:jc w:val="center"/>
        <w:rPr>
          <w:rFonts w:ascii="Times New Roman" w:eastAsia="Times New Roman" w:hAnsi="Times New Roman"/>
          <w:sz w:val="28"/>
          <w:szCs w:val="28"/>
          <w:lang w:eastAsia="ru-RU"/>
        </w:rPr>
      </w:pPr>
      <w:r w:rsidRPr="006A196B">
        <w:rPr>
          <w:rFonts w:ascii="Times New Roman" w:eastAsia="Times New Roman" w:hAnsi="Times New Roman"/>
          <w:noProof/>
          <w:sz w:val="28"/>
          <w:szCs w:val="28"/>
          <w:lang w:eastAsia="ru-RU"/>
        </w:rPr>
        <w:lastRenderedPageBreak/>
        <w:drawing>
          <wp:inline distT="0" distB="0" distL="0" distR="0" wp14:anchorId="35542631" wp14:editId="784A05A2">
            <wp:extent cx="4809091" cy="5601600"/>
            <wp:effectExtent l="0" t="0" r="0" b="0"/>
            <wp:docPr id="79" name="Рисунок 7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12860" cy="5605990"/>
                    </a:xfrm>
                    <a:prstGeom prst="rect">
                      <a:avLst/>
                    </a:prstGeom>
                    <a:noFill/>
                    <a:ln>
                      <a:noFill/>
                    </a:ln>
                  </pic:spPr>
                </pic:pic>
              </a:graphicData>
            </a:graphic>
          </wp:inline>
        </w:drawing>
      </w:r>
    </w:p>
    <w:p w:rsidR="006B1815" w:rsidRPr="006A196B" w:rsidRDefault="006B1815" w:rsidP="00CF46A4">
      <w:pPr>
        <w:tabs>
          <w:tab w:val="left" w:pos="0"/>
        </w:tabs>
        <w:spacing w:after="60" w:line="240" w:lineRule="auto"/>
        <w:ind w:firstLine="567"/>
        <w:jc w:val="both"/>
        <w:rPr>
          <w:rFonts w:ascii="Times New Roman" w:hAnsi="Times New Roman"/>
          <w:sz w:val="28"/>
          <w:szCs w:val="28"/>
          <w:lang w:val="tr-TR"/>
        </w:rPr>
      </w:pPr>
      <w:bookmarkStart w:id="1" w:name="_Ref21880366"/>
    </w:p>
    <w:p w:rsidR="006B1815" w:rsidRPr="006A196B" w:rsidRDefault="006B1815" w:rsidP="00590A38">
      <w:pPr>
        <w:tabs>
          <w:tab w:val="left" w:pos="0"/>
        </w:tabs>
        <w:spacing w:after="60" w:line="240" w:lineRule="auto"/>
        <w:ind w:firstLine="567"/>
        <w:jc w:val="center"/>
        <w:rPr>
          <w:rFonts w:ascii="Times New Roman" w:hAnsi="Times New Roman"/>
          <w:sz w:val="28"/>
          <w:szCs w:val="28"/>
          <w:lang w:val="tr-TR"/>
        </w:rPr>
      </w:pPr>
      <w:r w:rsidRPr="006A196B">
        <w:rPr>
          <w:rFonts w:ascii="Times New Roman" w:hAnsi="Times New Roman"/>
          <w:sz w:val="28"/>
          <w:szCs w:val="28"/>
          <w:lang w:val="kk-KZ"/>
        </w:rPr>
        <w:t>Сурет</w:t>
      </w:r>
      <w:r w:rsidRPr="006A196B">
        <w:rPr>
          <w:rFonts w:ascii="Times New Roman" w:hAnsi="Times New Roman"/>
          <w:sz w:val="28"/>
          <w:szCs w:val="28"/>
        </w:rPr>
        <w:t xml:space="preserve"> </w:t>
      </w:r>
      <w:r w:rsidRPr="006A196B">
        <w:rPr>
          <w:rFonts w:ascii="Times New Roman" w:hAnsi="Times New Roman"/>
          <w:noProof/>
          <w:sz w:val="28"/>
          <w:szCs w:val="28"/>
        </w:rPr>
        <w:fldChar w:fldCharType="begin"/>
      </w:r>
      <w:r w:rsidRPr="006A196B">
        <w:rPr>
          <w:rFonts w:ascii="Times New Roman" w:hAnsi="Times New Roman"/>
          <w:noProof/>
          <w:sz w:val="28"/>
          <w:szCs w:val="28"/>
        </w:rPr>
        <w:instrText xml:space="preserve"> SEQ Рисунок \* ARABIC </w:instrText>
      </w:r>
      <w:r w:rsidRPr="006A196B">
        <w:rPr>
          <w:rFonts w:ascii="Times New Roman" w:hAnsi="Times New Roman"/>
          <w:noProof/>
          <w:sz w:val="28"/>
          <w:szCs w:val="28"/>
        </w:rPr>
        <w:fldChar w:fldCharType="separate"/>
      </w:r>
      <w:r w:rsidR="00B64230">
        <w:rPr>
          <w:rFonts w:ascii="Times New Roman" w:hAnsi="Times New Roman"/>
          <w:noProof/>
          <w:sz w:val="28"/>
          <w:szCs w:val="28"/>
        </w:rPr>
        <w:t>1</w:t>
      </w:r>
      <w:r w:rsidRPr="006A196B">
        <w:rPr>
          <w:rFonts w:ascii="Times New Roman" w:hAnsi="Times New Roman"/>
          <w:noProof/>
          <w:sz w:val="28"/>
          <w:szCs w:val="28"/>
        </w:rPr>
        <w:fldChar w:fldCharType="end"/>
      </w:r>
      <w:bookmarkEnd w:id="1"/>
      <w:r w:rsidRPr="006A196B">
        <w:rPr>
          <w:rFonts w:ascii="Times New Roman" w:hAnsi="Times New Roman"/>
          <w:sz w:val="28"/>
          <w:szCs w:val="28"/>
        </w:rPr>
        <w:t xml:space="preserve"> – </w:t>
      </w:r>
      <w:r w:rsidRPr="006A196B">
        <w:rPr>
          <w:rStyle w:val="translation-word"/>
          <w:rFonts w:ascii="Times New Roman" w:hAnsi="Times New Roman"/>
          <w:sz w:val="28"/>
          <w:szCs w:val="28"/>
          <w:lang w:val="kk-KZ"/>
        </w:rPr>
        <w:t xml:space="preserve">Семей сынақ полигонының </w:t>
      </w:r>
      <w:r w:rsidRPr="006A196B">
        <w:rPr>
          <w:rFonts w:ascii="Times New Roman" w:hAnsi="Times New Roman"/>
          <w:sz w:val="28"/>
          <w:szCs w:val="28"/>
          <w:lang w:val="kk-KZ"/>
        </w:rPr>
        <w:t>к</w:t>
      </w:r>
      <w:r w:rsidRPr="006A196B">
        <w:rPr>
          <w:rFonts w:ascii="Times New Roman" w:hAnsi="Times New Roman"/>
          <w:sz w:val="28"/>
          <w:szCs w:val="28"/>
        </w:rPr>
        <w:t>арта-с</w:t>
      </w:r>
      <w:r w:rsidR="0004631F" w:rsidRPr="006A196B">
        <w:rPr>
          <w:rFonts w:ascii="Times New Roman" w:hAnsi="Times New Roman"/>
          <w:sz w:val="28"/>
          <w:szCs w:val="28"/>
          <w:lang w:val="kk-KZ"/>
        </w:rPr>
        <w:t>ызбасы</w:t>
      </w:r>
    </w:p>
    <w:p w:rsidR="006B1815" w:rsidRPr="006A196B" w:rsidRDefault="006B1815" w:rsidP="00CF46A4">
      <w:pPr>
        <w:pStyle w:val="HTML"/>
        <w:tabs>
          <w:tab w:val="clear" w:pos="916"/>
          <w:tab w:val="left" w:pos="0"/>
        </w:tabs>
        <w:ind w:firstLine="567"/>
        <w:jc w:val="both"/>
        <w:rPr>
          <w:rStyle w:val="translation-word"/>
          <w:rFonts w:ascii="Times New Roman" w:eastAsia="Calibri" w:hAnsi="Times New Roman" w:cs="Times New Roman"/>
          <w:sz w:val="28"/>
          <w:szCs w:val="28"/>
          <w:lang w:val="kk-KZ"/>
        </w:rPr>
      </w:pPr>
    </w:p>
    <w:p w:rsidR="006B1815" w:rsidRPr="006A196B" w:rsidRDefault="006B1815" w:rsidP="00CF46A4">
      <w:pPr>
        <w:pStyle w:val="HTML"/>
        <w:tabs>
          <w:tab w:val="clear" w:pos="916"/>
          <w:tab w:val="left" w:pos="0"/>
        </w:tabs>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tr-TR"/>
        </w:rPr>
        <w:t xml:space="preserve">Ең алғашқы сынақтар (атмосфералық және жер үстіндегі жарылыстар) </w:t>
      </w:r>
      <w:r w:rsidRPr="006A196B">
        <w:rPr>
          <w:rStyle w:val="translation-word"/>
          <w:rFonts w:ascii="Times New Roman" w:eastAsia="Calibri" w:hAnsi="Times New Roman" w:cs="Times New Roman"/>
          <w:sz w:val="28"/>
          <w:szCs w:val="28"/>
          <w:lang w:val="kk-KZ"/>
        </w:rPr>
        <w:t>«</w:t>
      </w:r>
      <w:r w:rsidRPr="006A196B">
        <w:rPr>
          <w:rStyle w:val="translation-word"/>
          <w:rFonts w:ascii="Times New Roman" w:eastAsia="Calibri" w:hAnsi="Times New Roman" w:cs="Times New Roman"/>
          <w:sz w:val="28"/>
          <w:szCs w:val="28"/>
          <w:lang w:val="tr-TR"/>
        </w:rPr>
        <w:t>Ш</w:t>
      </w:r>
      <w:r w:rsidRPr="006A196B">
        <w:rPr>
          <w:rStyle w:val="translation-word"/>
          <w:rFonts w:ascii="Times New Roman" w:eastAsia="Calibri" w:hAnsi="Times New Roman" w:cs="Times New Roman"/>
          <w:sz w:val="28"/>
          <w:szCs w:val="28"/>
          <w:lang w:val="kk-KZ"/>
        </w:rPr>
        <w:t>» с</w:t>
      </w:r>
      <w:r w:rsidRPr="006A196B">
        <w:rPr>
          <w:rStyle w:val="translation-word"/>
          <w:rFonts w:ascii="Times New Roman" w:eastAsia="Calibri" w:hAnsi="Times New Roman" w:cs="Times New Roman"/>
          <w:sz w:val="28"/>
          <w:szCs w:val="28"/>
          <w:lang w:val="tr-TR"/>
        </w:rPr>
        <w:t>олтүстік техникалық алаңында жүргізілді. Бірінші (жер</w:t>
      </w:r>
      <w:r w:rsidR="0037333D" w:rsidRPr="006A196B">
        <w:rPr>
          <w:rStyle w:val="translation-word"/>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tr-TR"/>
        </w:rPr>
        <w:t xml:space="preserve">үсті) жарылыс өткізілген алаңның тарихи атауы – </w:t>
      </w:r>
      <w:r w:rsidRPr="006A196B">
        <w:rPr>
          <w:rStyle w:val="translation-word"/>
          <w:rFonts w:ascii="Times New Roman" w:eastAsia="Calibri" w:hAnsi="Times New Roman" w:cs="Times New Roman"/>
          <w:sz w:val="28"/>
          <w:szCs w:val="28"/>
          <w:lang w:val="kk-KZ"/>
        </w:rPr>
        <w:t>«Т</w:t>
      </w:r>
      <w:r w:rsidRPr="006A196B">
        <w:rPr>
          <w:rStyle w:val="translation-word"/>
          <w:rFonts w:ascii="Times New Roman" w:eastAsia="Calibri" w:hAnsi="Times New Roman" w:cs="Times New Roman"/>
          <w:sz w:val="28"/>
          <w:szCs w:val="28"/>
          <w:lang w:val="tr-TR"/>
        </w:rPr>
        <w:t>әжірибелік алаң</w:t>
      </w:r>
      <w:r w:rsidRPr="006A196B">
        <w:rPr>
          <w:rStyle w:val="translation-word"/>
          <w:rFonts w:ascii="Times New Roman" w:eastAsia="Calibri" w:hAnsi="Times New Roman" w:cs="Times New Roman"/>
          <w:sz w:val="28"/>
          <w:szCs w:val="28"/>
          <w:lang w:val="kk-KZ"/>
        </w:rPr>
        <w:t>»</w:t>
      </w:r>
      <w:r w:rsidRPr="006A196B">
        <w:rPr>
          <w:rStyle w:val="translation-word"/>
          <w:rFonts w:ascii="Times New Roman" w:eastAsia="Calibri" w:hAnsi="Times New Roman" w:cs="Times New Roman"/>
          <w:sz w:val="28"/>
          <w:szCs w:val="28"/>
          <w:lang w:val="tr-TR"/>
        </w:rPr>
        <w:t>. 1949 жылдың 29 тамызынан 1962 жылдың 25 желтоқсанына дейінгі кезеңде 116 жарылыс жүзеге асырылды</w:t>
      </w:r>
      <w:r w:rsidR="003A33FA" w:rsidRPr="003A33FA">
        <w:rPr>
          <w:rStyle w:val="translation-word"/>
          <w:rFonts w:ascii="Times New Roman" w:eastAsia="Calibri" w:hAnsi="Times New Roman" w:cs="Times New Roman"/>
          <w:sz w:val="28"/>
          <w:szCs w:val="28"/>
          <w:lang w:val="tr-TR"/>
        </w:rPr>
        <w:t xml:space="preserve">, </w:t>
      </w:r>
      <w:r w:rsidRPr="006A196B">
        <w:rPr>
          <w:rStyle w:val="translation-word"/>
          <w:rFonts w:ascii="Times New Roman" w:eastAsia="Calibri" w:hAnsi="Times New Roman" w:cs="Times New Roman"/>
          <w:sz w:val="28"/>
          <w:szCs w:val="28"/>
          <w:lang w:val="tr-TR"/>
        </w:rPr>
        <w:t xml:space="preserve">оның 30-ы жер үсті болды. Қалған 340 сынақ полигонның оңтүстігінде (1961-1989 жж.) және шығысында (1968-1989 жж.) орналасқан бір-бірінен алыс техникалық алаңдарда жер астында орындалды. Сол жерде 4 экскавациялық ядролық жарылыс өткізілді: Шаған, Сары-Өзен, Телькем және Телькем-2, </w:t>
      </w:r>
      <w:r w:rsidRPr="006A196B">
        <w:rPr>
          <w:rStyle w:val="translation-word"/>
          <w:rFonts w:ascii="Times New Roman" w:eastAsia="Calibri" w:hAnsi="Times New Roman" w:cs="Times New Roman"/>
          <w:sz w:val="28"/>
          <w:szCs w:val="28"/>
          <w:lang w:val="kk-KZ"/>
        </w:rPr>
        <w:t>о</w:t>
      </w:r>
      <w:r w:rsidRPr="006A196B">
        <w:rPr>
          <w:rStyle w:val="translation-word"/>
          <w:rFonts w:ascii="Times New Roman" w:eastAsia="Calibri" w:hAnsi="Times New Roman" w:cs="Times New Roman"/>
          <w:sz w:val="28"/>
          <w:szCs w:val="28"/>
          <w:lang w:val="tr-TR"/>
        </w:rPr>
        <w:t>сы жарылыс кезінде заряд жер астындағы аз тереңдікте орналасқан</w:t>
      </w:r>
      <w:r w:rsidR="003A33FA" w:rsidRPr="003A33FA">
        <w:rPr>
          <w:rStyle w:val="translation-word"/>
          <w:rFonts w:ascii="Times New Roman" w:eastAsia="Calibri" w:hAnsi="Times New Roman" w:cs="Times New Roman"/>
          <w:sz w:val="28"/>
          <w:szCs w:val="28"/>
          <w:lang w:val="tr-TR"/>
        </w:rPr>
        <w:t xml:space="preserve"> </w:t>
      </w:r>
      <w:r w:rsidR="003A33FA" w:rsidRPr="006A196B">
        <w:rPr>
          <w:rStyle w:val="translation-word"/>
          <w:rFonts w:ascii="Times New Roman" w:eastAsia="Calibri" w:hAnsi="Times New Roman" w:cs="Times New Roman"/>
          <w:sz w:val="28"/>
          <w:szCs w:val="28"/>
          <w:lang w:val="tr-TR"/>
        </w:rPr>
        <w:t>[7]</w:t>
      </w:r>
      <w:r w:rsidRPr="006A196B">
        <w:rPr>
          <w:rStyle w:val="translation-word"/>
          <w:rFonts w:ascii="Times New Roman" w:eastAsia="Calibri" w:hAnsi="Times New Roman" w:cs="Times New Roman"/>
          <w:sz w:val="28"/>
          <w:szCs w:val="28"/>
          <w:lang w:val="tr-TR"/>
        </w:rPr>
        <w:t>.</w:t>
      </w:r>
    </w:p>
    <w:p w:rsidR="006B1815" w:rsidRPr="006A196B" w:rsidRDefault="006B1815" w:rsidP="00CF46A4">
      <w:pPr>
        <w:pStyle w:val="HTML"/>
        <w:tabs>
          <w:tab w:val="clear" w:pos="916"/>
          <w:tab w:val="left" w:pos="0"/>
        </w:tabs>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w:t>
      </w:r>
      <w:r w:rsidR="0037333D" w:rsidRPr="006A196B">
        <w:rPr>
          <w:rStyle w:val="translation-word"/>
          <w:rFonts w:ascii="Times New Roman" w:eastAsia="Calibri" w:hAnsi="Times New Roman" w:cs="Times New Roman"/>
          <w:sz w:val="28"/>
          <w:szCs w:val="28"/>
          <w:lang w:val="kk-KZ"/>
        </w:rPr>
        <w:t>Т</w:t>
      </w:r>
      <w:r w:rsidR="0037333D" w:rsidRPr="006A196B">
        <w:rPr>
          <w:rStyle w:val="translation-word"/>
          <w:rFonts w:ascii="Times New Roman" w:eastAsia="Calibri" w:hAnsi="Times New Roman" w:cs="Times New Roman"/>
          <w:sz w:val="28"/>
          <w:szCs w:val="28"/>
          <w:lang w:val="tr-TR"/>
        </w:rPr>
        <w:t>әжірибелік алаң</w:t>
      </w:r>
      <w:r w:rsidRPr="006A196B">
        <w:rPr>
          <w:rStyle w:val="translation-word"/>
          <w:rFonts w:ascii="Times New Roman" w:eastAsia="Calibri" w:hAnsi="Times New Roman" w:cs="Times New Roman"/>
          <w:sz w:val="28"/>
          <w:szCs w:val="28"/>
          <w:lang w:val="kk-KZ"/>
        </w:rPr>
        <w:t>»</w:t>
      </w:r>
      <w:r w:rsidRPr="006A196B">
        <w:rPr>
          <w:rStyle w:val="translation-word"/>
          <w:rFonts w:ascii="Times New Roman" w:eastAsia="Calibri" w:hAnsi="Times New Roman" w:cs="Times New Roman"/>
          <w:sz w:val="28"/>
          <w:szCs w:val="28"/>
          <w:lang w:val="tr-TR"/>
        </w:rPr>
        <w:t xml:space="preserve"> </w:t>
      </w:r>
      <w:r w:rsidRPr="006A196B">
        <w:rPr>
          <w:rStyle w:val="translation-word"/>
          <w:rFonts w:ascii="Times New Roman" w:eastAsia="Calibri" w:hAnsi="Times New Roman" w:cs="Times New Roman"/>
          <w:sz w:val="28"/>
          <w:szCs w:val="28"/>
          <w:lang w:val="kk-KZ"/>
        </w:rPr>
        <w:t xml:space="preserve">аумағы </w:t>
      </w:r>
      <w:r w:rsidRPr="006A196B">
        <w:rPr>
          <w:rStyle w:val="translation-word"/>
          <w:rFonts w:ascii="Times New Roman" w:eastAsia="Calibri" w:hAnsi="Times New Roman" w:cs="Times New Roman"/>
          <w:sz w:val="28"/>
          <w:szCs w:val="28"/>
          <w:lang w:val="tr-TR"/>
        </w:rPr>
        <w:t>–</w:t>
      </w:r>
      <w:r w:rsidRPr="006A196B">
        <w:rPr>
          <w:rStyle w:val="translation-word"/>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tr-TR"/>
        </w:rPr>
        <w:t xml:space="preserve">биік емес таулармен қоршалған диаметрі </w:t>
      </w:r>
      <w:r w:rsidR="0004631F" w:rsidRPr="006A196B">
        <w:rPr>
          <w:rStyle w:val="translation-word"/>
          <w:rFonts w:ascii="Times New Roman" w:eastAsia="Calibri" w:hAnsi="Times New Roman" w:cs="Times New Roman"/>
          <w:sz w:val="28"/>
          <w:szCs w:val="28"/>
          <w:lang w:val="tr-TR"/>
        </w:rPr>
        <w:br/>
      </w:r>
      <w:r w:rsidRPr="006A196B">
        <w:rPr>
          <w:rStyle w:val="translation-word"/>
          <w:rFonts w:ascii="Times New Roman" w:eastAsia="Calibri" w:hAnsi="Times New Roman" w:cs="Times New Roman"/>
          <w:sz w:val="28"/>
          <w:szCs w:val="28"/>
          <w:lang w:val="tr-TR"/>
        </w:rPr>
        <w:t>20 км жуық жазық</w:t>
      </w:r>
      <w:r w:rsidR="0004631F" w:rsidRPr="006A196B">
        <w:rPr>
          <w:rStyle w:val="translation-word"/>
          <w:rFonts w:ascii="Times New Roman" w:eastAsia="Calibri" w:hAnsi="Times New Roman" w:cs="Times New Roman"/>
          <w:sz w:val="28"/>
          <w:szCs w:val="28"/>
          <w:lang w:val="kk-KZ"/>
        </w:rPr>
        <w:t xml:space="preserve"> алаң</w:t>
      </w:r>
      <w:r w:rsidRPr="006A196B">
        <w:rPr>
          <w:rStyle w:val="translation-word"/>
          <w:rFonts w:ascii="Times New Roman" w:eastAsia="Calibri" w:hAnsi="Times New Roman" w:cs="Times New Roman"/>
          <w:sz w:val="28"/>
          <w:szCs w:val="28"/>
          <w:lang w:val="tr-TR"/>
        </w:rPr>
        <w:t xml:space="preserve">. Бұл алаңда жер үсті, әуе және биік ядролық жарылыстар жүзеге асырылды. Барлығы 100-ден астам жарылыс өткізілді. </w:t>
      </w:r>
      <w:r w:rsidRPr="006A196B">
        <w:rPr>
          <w:rStyle w:val="translation-word"/>
          <w:rFonts w:ascii="Times New Roman" w:eastAsia="Calibri" w:hAnsi="Times New Roman" w:cs="Times New Roman"/>
          <w:sz w:val="28"/>
          <w:szCs w:val="28"/>
          <w:lang w:val="tr-TR"/>
        </w:rPr>
        <w:lastRenderedPageBreak/>
        <w:t>Сынақ нәтижесінде полигонда да, одан тыс жерлерде де үлкен аумақтар ластанды.</w:t>
      </w:r>
    </w:p>
    <w:p w:rsidR="006B1815" w:rsidRPr="006A196B" w:rsidRDefault="006B1815" w:rsidP="00CF46A4">
      <w:pPr>
        <w:pStyle w:val="HTML"/>
        <w:tabs>
          <w:tab w:val="clear" w:pos="916"/>
          <w:tab w:val="left" w:pos="0"/>
        </w:tabs>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Полигонда іріктелген топырақ сынамаларын зертханалық талдау ядролық</w:t>
      </w:r>
      <w:r w:rsidR="00A31DAE" w:rsidRPr="006A196B">
        <w:rPr>
          <w:rStyle w:val="translation-word"/>
          <w:rFonts w:ascii="Times New Roman" w:eastAsia="Calibri" w:hAnsi="Times New Roman" w:cs="Times New Roman"/>
          <w:sz w:val="28"/>
          <w:szCs w:val="28"/>
          <w:lang w:val="kk-KZ"/>
        </w:rPr>
        <w:t xml:space="preserve"> материал мен бөлу өнімдерінің</w:t>
      </w:r>
      <w:r w:rsidRPr="006A196B">
        <w:rPr>
          <w:rStyle w:val="translation-word"/>
          <w:rFonts w:ascii="Times New Roman" w:eastAsia="Calibri" w:hAnsi="Times New Roman" w:cs="Times New Roman"/>
          <w:sz w:val="28"/>
          <w:szCs w:val="28"/>
          <w:lang w:val="kk-KZ"/>
        </w:rPr>
        <w:t xml:space="preserve"> </w:t>
      </w:r>
      <w:r w:rsidRPr="006A196B">
        <w:rPr>
          <w:rFonts w:ascii="Times New Roman" w:hAnsi="Times New Roman" w:cs="Times New Roman"/>
          <w:sz w:val="28"/>
          <w:szCs w:val="28"/>
          <w:vertAlign w:val="superscript"/>
          <w:lang w:val="kk-KZ"/>
        </w:rPr>
        <w:t>239,240</w:t>
      </w:r>
      <w:r w:rsidRPr="006A196B">
        <w:rPr>
          <w:rFonts w:ascii="Times New Roman" w:hAnsi="Times New Roman" w:cs="Times New Roman"/>
          <w:sz w:val="28"/>
          <w:szCs w:val="28"/>
          <w:lang w:val="kk-KZ"/>
        </w:rPr>
        <w:t xml:space="preserve">Pu, </w:t>
      </w:r>
      <w:r w:rsidRPr="006A196B">
        <w:rPr>
          <w:rFonts w:ascii="Times New Roman" w:hAnsi="Times New Roman" w:cs="Times New Roman"/>
          <w:sz w:val="28"/>
          <w:szCs w:val="28"/>
          <w:vertAlign w:val="superscript"/>
          <w:lang w:val="kk-KZ"/>
        </w:rPr>
        <w:t>241</w:t>
      </w:r>
      <w:r w:rsidRPr="006A196B">
        <w:rPr>
          <w:rFonts w:ascii="Times New Roman" w:hAnsi="Times New Roman" w:cs="Times New Roman"/>
          <w:sz w:val="28"/>
          <w:szCs w:val="28"/>
          <w:lang w:val="kk-KZ"/>
        </w:rPr>
        <w:t xml:space="preserve">Am,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 xml:space="preserve">Cs,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 xml:space="preserve">Sr, </w:t>
      </w:r>
      <w:r w:rsidRPr="006A196B">
        <w:rPr>
          <w:rStyle w:val="translation-word"/>
          <w:rFonts w:ascii="Times New Roman" w:eastAsia="Calibri" w:hAnsi="Times New Roman" w:cs="Times New Roman"/>
          <w:sz w:val="28"/>
          <w:szCs w:val="28"/>
          <w:lang w:val="kk-KZ"/>
        </w:rPr>
        <w:t xml:space="preserve">сондай-ақ радионуклидтер – конструкциялық материалдарды активтендіру өнімдері </w:t>
      </w:r>
      <w:r w:rsidRPr="006A196B">
        <w:rPr>
          <w:rFonts w:ascii="Times New Roman" w:hAnsi="Times New Roman" w:cs="Times New Roman"/>
          <w:sz w:val="28"/>
          <w:szCs w:val="28"/>
        </w:rPr>
        <w:sym w:font="Symbol" w:char="F02D"/>
      </w:r>
      <w:r w:rsidRPr="006A196B">
        <w:rPr>
          <w:rFonts w:ascii="Times New Roman" w:hAnsi="Times New Roman" w:cs="Times New Roman"/>
          <w:sz w:val="28"/>
          <w:szCs w:val="28"/>
          <w:lang w:val="kk-KZ"/>
        </w:rPr>
        <w:t xml:space="preserve"> </w:t>
      </w:r>
      <w:r w:rsidRPr="006A196B">
        <w:rPr>
          <w:rFonts w:ascii="Times New Roman" w:hAnsi="Times New Roman" w:cs="Times New Roman"/>
          <w:sz w:val="28"/>
          <w:szCs w:val="28"/>
          <w:vertAlign w:val="superscript"/>
          <w:lang w:val="kk-KZ"/>
        </w:rPr>
        <w:t>152</w:t>
      </w:r>
      <w:r w:rsidRPr="006A196B">
        <w:rPr>
          <w:rFonts w:ascii="Times New Roman" w:hAnsi="Times New Roman" w:cs="Times New Roman"/>
          <w:sz w:val="28"/>
          <w:szCs w:val="28"/>
          <w:lang w:val="kk-KZ"/>
        </w:rPr>
        <w:t xml:space="preserve">Eu, </w:t>
      </w:r>
      <w:r w:rsidRPr="006A196B">
        <w:rPr>
          <w:rFonts w:ascii="Times New Roman" w:hAnsi="Times New Roman" w:cs="Times New Roman"/>
          <w:sz w:val="28"/>
          <w:szCs w:val="28"/>
          <w:vertAlign w:val="superscript"/>
          <w:lang w:val="kk-KZ"/>
        </w:rPr>
        <w:t>154</w:t>
      </w:r>
      <w:r w:rsidRPr="006A196B">
        <w:rPr>
          <w:rFonts w:ascii="Times New Roman" w:hAnsi="Times New Roman" w:cs="Times New Roman"/>
          <w:sz w:val="28"/>
          <w:szCs w:val="28"/>
          <w:lang w:val="kk-KZ"/>
        </w:rPr>
        <w:t xml:space="preserve">Eu, </w:t>
      </w:r>
      <w:r w:rsidRPr="006A196B">
        <w:rPr>
          <w:rFonts w:ascii="Times New Roman" w:hAnsi="Times New Roman" w:cs="Times New Roman"/>
          <w:sz w:val="28"/>
          <w:szCs w:val="28"/>
          <w:vertAlign w:val="superscript"/>
          <w:lang w:val="kk-KZ"/>
        </w:rPr>
        <w:t>60</w:t>
      </w:r>
      <w:r w:rsidRPr="006A196B">
        <w:rPr>
          <w:rFonts w:ascii="Times New Roman" w:hAnsi="Times New Roman" w:cs="Times New Roman"/>
          <w:sz w:val="28"/>
          <w:szCs w:val="28"/>
          <w:lang w:val="kk-KZ"/>
        </w:rPr>
        <w:t>Co</w:t>
      </w:r>
      <w:r w:rsidRPr="006A196B">
        <w:rPr>
          <w:rStyle w:val="translation-word"/>
          <w:rFonts w:ascii="Times New Roman" w:eastAsia="Calibri" w:hAnsi="Times New Roman" w:cs="Times New Roman"/>
          <w:sz w:val="28"/>
          <w:szCs w:val="28"/>
          <w:lang w:val="kk-KZ"/>
        </w:rPr>
        <w:t xml:space="preserve"> бар екенін көрсетті. «Тәжірибелік алаң» аумағының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 xml:space="preserve">Cs және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 xml:space="preserve">Sr </w:t>
      </w:r>
      <w:r w:rsidRPr="006A196B">
        <w:rPr>
          <w:rStyle w:val="translation-word"/>
          <w:rFonts w:ascii="Times New Roman" w:eastAsia="Calibri" w:hAnsi="Times New Roman" w:cs="Times New Roman"/>
          <w:sz w:val="28"/>
          <w:szCs w:val="28"/>
          <w:lang w:val="kk-KZ"/>
        </w:rPr>
        <w:t>барынша ластануы радиоактивті түсудің негізгі іздерінің бағыттары бойынша шоғырланған (оңтүстік және оңтүстік-шығыс және оларға іргелес жатқан аумақ учаскелері) [8].</w:t>
      </w:r>
    </w:p>
    <w:p w:rsidR="006B1815" w:rsidRPr="006A196B" w:rsidRDefault="006B1815" w:rsidP="00CF46A4">
      <w:pPr>
        <w:pStyle w:val="HTML"/>
        <w:tabs>
          <w:tab w:val="clear" w:pos="916"/>
          <w:tab w:val="left" w:pos="0"/>
        </w:tabs>
        <w:ind w:firstLine="567"/>
        <w:jc w:val="both"/>
        <w:rPr>
          <w:rStyle w:val="translation-word"/>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Оңтүстік-Шығыс ізінің ұзындығы (ластану деңгейі бойынша қазіргі уақытта 18,5 кБк/м</w:t>
      </w:r>
      <w:r w:rsidRPr="006A196B">
        <w:rPr>
          <w:rStyle w:val="translation-word"/>
          <w:rFonts w:ascii="Times New Roman" w:eastAsia="Calibri" w:hAnsi="Times New Roman" w:cs="Times New Roman"/>
          <w:sz w:val="28"/>
          <w:szCs w:val="28"/>
          <w:vertAlign w:val="superscript"/>
          <w:lang w:val="kk-KZ"/>
        </w:rPr>
        <w:t>2</w:t>
      </w:r>
      <w:r w:rsidRPr="006A196B">
        <w:rPr>
          <w:rStyle w:val="translation-word"/>
          <w:rFonts w:ascii="Times New Roman" w:eastAsia="Calibri" w:hAnsi="Times New Roman" w:cs="Times New Roman"/>
          <w:sz w:val="28"/>
          <w:szCs w:val="28"/>
          <w:lang w:val="kk-KZ"/>
        </w:rPr>
        <w:t>) шамамен 100 км, ені 4-5 км, ластанудың орташа меншікті тығыздығы ең жоғары 74 кБк/м</w:t>
      </w:r>
      <w:r w:rsidRPr="006A196B">
        <w:rPr>
          <w:rStyle w:val="translation-word"/>
          <w:rFonts w:ascii="Times New Roman" w:eastAsia="Calibri" w:hAnsi="Times New Roman" w:cs="Times New Roman"/>
          <w:sz w:val="28"/>
          <w:szCs w:val="28"/>
          <w:vertAlign w:val="superscript"/>
          <w:lang w:val="kk-KZ"/>
        </w:rPr>
        <w:t>2</w:t>
      </w:r>
      <w:r w:rsidRPr="006A196B">
        <w:rPr>
          <w:rStyle w:val="translation-word"/>
          <w:rFonts w:ascii="Times New Roman" w:eastAsia="Calibri" w:hAnsi="Times New Roman" w:cs="Times New Roman"/>
          <w:sz w:val="28"/>
          <w:szCs w:val="28"/>
          <w:lang w:val="kk-KZ"/>
        </w:rPr>
        <w:t xml:space="preserve"> кезінде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Cs</w:t>
      </w:r>
      <w:r w:rsidRPr="006A196B">
        <w:rPr>
          <w:rFonts w:ascii="Times New Roman" w:hAnsi="Times New Roman" w:cs="Times New Roman"/>
          <w:snapToGrid w:val="0"/>
          <w:sz w:val="28"/>
          <w:szCs w:val="28"/>
          <w:lang w:val="kk-KZ"/>
        </w:rPr>
        <w:t xml:space="preserve"> – 29,6-37 кБк/м</w:t>
      </w:r>
      <w:r w:rsidRPr="006A196B">
        <w:rPr>
          <w:rFonts w:ascii="Times New Roman" w:hAnsi="Times New Roman" w:cs="Times New Roman"/>
          <w:snapToGrid w:val="0"/>
          <w:sz w:val="28"/>
          <w:szCs w:val="28"/>
          <w:vertAlign w:val="superscript"/>
          <w:lang w:val="kk-KZ"/>
        </w:rPr>
        <w:t>2</w:t>
      </w:r>
      <w:r w:rsidRPr="006A196B">
        <w:rPr>
          <w:rStyle w:val="translation-word"/>
          <w:rFonts w:ascii="Times New Roman" w:eastAsia="Calibri" w:hAnsi="Times New Roman" w:cs="Times New Roman"/>
          <w:sz w:val="28"/>
          <w:szCs w:val="28"/>
          <w:lang w:val="kk-KZ"/>
        </w:rPr>
        <w:t xml:space="preserve">. Оңтүстік-батыс ізінің ұзындығы 80 км, ені 4-5 км солтүстік бөлігінде ең жоғары </w:t>
      </w:r>
      <w:r w:rsidRPr="006A196B">
        <w:rPr>
          <w:rFonts w:ascii="Times New Roman" w:hAnsi="Times New Roman" w:cs="Times New Roman"/>
          <w:snapToGrid w:val="0"/>
          <w:sz w:val="28"/>
          <w:szCs w:val="28"/>
          <w:lang w:val="kk-KZ"/>
        </w:rPr>
        <w:t>185 кБк/м</w:t>
      </w:r>
      <w:r w:rsidRPr="006A196B">
        <w:rPr>
          <w:rFonts w:ascii="Times New Roman" w:hAnsi="Times New Roman" w:cs="Times New Roman"/>
          <w:snapToGrid w:val="0"/>
          <w:sz w:val="28"/>
          <w:szCs w:val="28"/>
          <w:vertAlign w:val="superscript"/>
          <w:lang w:val="kk-KZ"/>
        </w:rPr>
        <w:t>2</w:t>
      </w:r>
      <w:r w:rsidRPr="006A196B">
        <w:rPr>
          <w:rFonts w:ascii="Times New Roman" w:hAnsi="Times New Roman" w:cs="Times New Roman"/>
          <w:snapToGrid w:val="0"/>
          <w:sz w:val="28"/>
          <w:szCs w:val="28"/>
          <w:lang w:val="kk-KZ"/>
        </w:rPr>
        <w:t xml:space="preserve"> </w:t>
      </w:r>
      <w:r w:rsidRPr="006A196B">
        <w:rPr>
          <w:rStyle w:val="translation-word"/>
          <w:rFonts w:ascii="Times New Roman" w:eastAsia="Calibri" w:hAnsi="Times New Roman" w:cs="Times New Roman"/>
          <w:sz w:val="28"/>
          <w:szCs w:val="28"/>
          <w:lang w:val="kk-KZ"/>
        </w:rPr>
        <w:t xml:space="preserve">кезінде </w:t>
      </w:r>
      <w:r w:rsidRPr="006A196B">
        <w:rPr>
          <w:rFonts w:ascii="Times New Roman" w:hAnsi="Times New Roman" w:cs="Times New Roman"/>
          <w:snapToGrid w:val="0"/>
          <w:sz w:val="28"/>
          <w:szCs w:val="28"/>
          <w:lang w:val="kk-KZ"/>
        </w:rPr>
        <w:t>18,5</w:t>
      </w:r>
      <w:r w:rsidR="00A31DAE" w:rsidRPr="006A196B">
        <w:rPr>
          <w:rFonts w:ascii="Times New Roman" w:hAnsi="Times New Roman" w:cs="Times New Roman"/>
          <w:snapToGrid w:val="0"/>
          <w:sz w:val="28"/>
          <w:szCs w:val="28"/>
          <w:lang w:val="kk-KZ"/>
        </w:rPr>
        <w:t>-</w:t>
      </w:r>
      <w:r w:rsidRPr="006A196B">
        <w:rPr>
          <w:rFonts w:ascii="Times New Roman" w:hAnsi="Times New Roman" w:cs="Times New Roman"/>
          <w:snapToGrid w:val="0"/>
          <w:sz w:val="28"/>
          <w:szCs w:val="28"/>
          <w:lang w:val="kk-KZ"/>
        </w:rPr>
        <w:t>29,6 кБк/м</w:t>
      </w:r>
      <w:r w:rsidRPr="006A196B">
        <w:rPr>
          <w:rFonts w:ascii="Times New Roman" w:hAnsi="Times New Roman" w:cs="Times New Roman"/>
          <w:snapToGrid w:val="0"/>
          <w:sz w:val="28"/>
          <w:szCs w:val="28"/>
          <w:vertAlign w:val="superscript"/>
          <w:lang w:val="kk-KZ"/>
        </w:rPr>
        <w:t>2</w:t>
      </w:r>
      <w:r w:rsidRPr="006A196B">
        <w:rPr>
          <w:rFonts w:ascii="Times New Roman" w:hAnsi="Times New Roman" w:cs="Times New Roman"/>
          <w:snapToGrid w:val="0"/>
          <w:sz w:val="28"/>
          <w:szCs w:val="28"/>
          <w:lang w:val="kk-KZ"/>
        </w:rPr>
        <w:t xml:space="preserve"> </w:t>
      </w:r>
      <w:r w:rsidRPr="006A196B">
        <w:rPr>
          <w:rStyle w:val="translation-word"/>
          <w:rFonts w:ascii="Times New Roman" w:eastAsia="Calibri" w:hAnsi="Times New Roman" w:cs="Times New Roman"/>
          <w:sz w:val="28"/>
          <w:szCs w:val="28"/>
          <w:lang w:val="kk-KZ"/>
        </w:rPr>
        <w:t>орташа ластану байқалады.</w:t>
      </w:r>
      <w:r w:rsidR="00A31DAE" w:rsidRPr="006A196B">
        <w:rPr>
          <w:rStyle w:val="translation-word"/>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Ауданы 600 км</w:t>
      </w:r>
      <w:r w:rsidRPr="006A196B">
        <w:rPr>
          <w:rStyle w:val="translation-word"/>
          <w:rFonts w:ascii="Times New Roman" w:eastAsia="Calibri" w:hAnsi="Times New Roman" w:cs="Times New Roman"/>
          <w:sz w:val="28"/>
          <w:szCs w:val="28"/>
          <w:vertAlign w:val="superscript"/>
          <w:lang w:val="kk-KZ"/>
        </w:rPr>
        <w:t>2</w:t>
      </w:r>
      <w:r w:rsidRPr="006A196B">
        <w:rPr>
          <w:rStyle w:val="translation-word"/>
          <w:rFonts w:ascii="Times New Roman" w:eastAsia="Calibri" w:hAnsi="Times New Roman" w:cs="Times New Roman"/>
          <w:sz w:val="28"/>
          <w:szCs w:val="28"/>
          <w:lang w:val="kk-KZ"/>
        </w:rPr>
        <w:t xml:space="preserve"> болатын ластану учаскесі «Тәжірибелік алаң» аумағынан солтүстік-шығысқа қарай тарайды, ластанудың орташа тығыздығы 11,1 кБк/м</w:t>
      </w:r>
      <w:r w:rsidRPr="006A196B">
        <w:rPr>
          <w:rStyle w:val="translation-word"/>
          <w:rFonts w:ascii="Times New Roman" w:eastAsia="Calibri" w:hAnsi="Times New Roman" w:cs="Times New Roman"/>
          <w:sz w:val="28"/>
          <w:szCs w:val="28"/>
          <w:vertAlign w:val="superscript"/>
          <w:lang w:val="kk-KZ"/>
        </w:rPr>
        <w:t>2</w:t>
      </w:r>
      <w:r w:rsidRPr="006A196B">
        <w:rPr>
          <w:rStyle w:val="translation-word"/>
          <w:rFonts w:ascii="Times New Roman" w:eastAsia="Calibri" w:hAnsi="Times New Roman" w:cs="Times New Roman"/>
          <w:sz w:val="28"/>
          <w:szCs w:val="28"/>
          <w:lang w:val="kk-KZ"/>
        </w:rPr>
        <w:t>.</w:t>
      </w:r>
      <w:r w:rsidR="003A33FA">
        <w:rPr>
          <w:rStyle w:val="translation-word"/>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 xml:space="preserve">Бұл учаскелердің ішіндегі белсенділіктің таралуы біркелкі емес, ластану тығыздығы перифериядан ортаға қарай </w:t>
      </w:r>
      <w:r w:rsidRPr="006A196B">
        <w:rPr>
          <w:rFonts w:ascii="Times New Roman" w:hAnsi="Times New Roman" w:cs="Times New Roman"/>
          <w:snapToGrid w:val="0"/>
          <w:sz w:val="28"/>
          <w:szCs w:val="28"/>
          <w:lang w:val="kk-KZ"/>
        </w:rPr>
        <w:t>555-740 кБк/м</w:t>
      </w:r>
      <w:r w:rsidRPr="006A196B">
        <w:rPr>
          <w:rFonts w:ascii="Times New Roman" w:hAnsi="Times New Roman" w:cs="Times New Roman"/>
          <w:snapToGrid w:val="0"/>
          <w:sz w:val="28"/>
          <w:szCs w:val="28"/>
          <w:vertAlign w:val="superscript"/>
          <w:lang w:val="kk-KZ"/>
        </w:rPr>
        <w:t>2</w:t>
      </w:r>
      <w:r w:rsidRPr="006A196B">
        <w:rPr>
          <w:rFonts w:ascii="Times New Roman" w:hAnsi="Times New Roman" w:cs="Times New Roman"/>
          <w:snapToGrid w:val="0"/>
          <w:sz w:val="28"/>
          <w:szCs w:val="28"/>
          <w:lang w:val="kk-KZ"/>
        </w:rPr>
        <w:t xml:space="preserve"> </w:t>
      </w:r>
      <w:r w:rsidRPr="006A196B">
        <w:rPr>
          <w:rStyle w:val="translation-word"/>
          <w:rFonts w:ascii="Times New Roman" w:eastAsia="Calibri" w:hAnsi="Times New Roman" w:cs="Times New Roman"/>
          <w:sz w:val="28"/>
          <w:szCs w:val="28"/>
          <w:lang w:val="kk-KZ"/>
        </w:rPr>
        <w:t xml:space="preserve">дейін және одан жоғары өседі. Осы аймақтардың шекарасында ластану деңгейі </w:t>
      </w:r>
      <w:r w:rsidRPr="006A196B">
        <w:rPr>
          <w:rFonts w:ascii="Times New Roman" w:hAnsi="Times New Roman" w:cs="Times New Roman"/>
          <w:snapToGrid w:val="0"/>
          <w:sz w:val="28"/>
          <w:szCs w:val="28"/>
          <w:lang w:val="kk-KZ"/>
        </w:rPr>
        <w:t>74-111 кБк/м</w:t>
      </w:r>
      <w:r w:rsidRPr="006A196B">
        <w:rPr>
          <w:rFonts w:ascii="Times New Roman" w:hAnsi="Times New Roman" w:cs="Times New Roman"/>
          <w:snapToGrid w:val="0"/>
          <w:sz w:val="28"/>
          <w:szCs w:val="28"/>
          <w:vertAlign w:val="superscript"/>
          <w:lang w:val="kk-KZ"/>
        </w:rPr>
        <w:t>2</w:t>
      </w:r>
      <w:r w:rsidRPr="006A196B">
        <w:rPr>
          <w:rStyle w:val="translation-word"/>
          <w:rFonts w:ascii="Times New Roman" w:eastAsia="Calibri" w:hAnsi="Times New Roman" w:cs="Times New Roman"/>
          <w:sz w:val="28"/>
          <w:szCs w:val="28"/>
          <w:lang w:val="kk-KZ"/>
        </w:rPr>
        <w:t xml:space="preserve"> дейін төмендейді, ал </w:t>
      </w:r>
      <w:r w:rsidRPr="006A196B">
        <w:rPr>
          <w:rFonts w:ascii="Times New Roman" w:hAnsi="Times New Roman" w:cs="Times New Roman"/>
          <w:snapToGrid w:val="0"/>
          <w:sz w:val="28"/>
          <w:szCs w:val="28"/>
          <w:lang w:val="kk-KZ"/>
        </w:rPr>
        <w:t>37-74 кБк/м</w:t>
      </w:r>
      <w:r w:rsidRPr="006A196B">
        <w:rPr>
          <w:rFonts w:ascii="Times New Roman" w:hAnsi="Times New Roman" w:cs="Times New Roman"/>
          <w:snapToGrid w:val="0"/>
          <w:sz w:val="28"/>
          <w:szCs w:val="28"/>
          <w:vertAlign w:val="superscript"/>
          <w:lang w:val="kk-KZ"/>
        </w:rPr>
        <w:t>2</w:t>
      </w:r>
      <w:r w:rsidRPr="006A196B">
        <w:rPr>
          <w:rFonts w:ascii="Times New Roman" w:hAnsi="Times New Roman" w:cs="Times New Roman"/>
          <w:snapToGrid w:val="0"/>
          <w:sz w:val="28"/>
          <w:szCs w:val="28"/>
          <w:lang w:val="kk-KZ"/>
        </w:rPr>
        <w:t xml:space="preserve"> </w:t>
      </w:r>
      <w:r w:rsidRPr="006A196B">
        <w:rPr>
          <w:rStyle w:val="translation-word"/>
          <w:rFonts w:ascii="Times New Roman" w:eastAsia="Calibri" w:hAnsi="Times New Roman" w:cs="Times New Roman"/>
          <w:sz w:val="28"/>
          <w:szCs w:val="28"/>
          <w:lang w:val="kk-KZ"/>
        </w:rPr>
        <w:t>саласында оңтүстік және оңтүстік-шығыс бағытта «Тәжірибелік алаң» шегінен тыс созылады</w:t>
      </w:r>
      <w:r w:rsidR="003A33FA" w:rsidRPr="003A33FA">
        <w:rPr>
          <w:rStyle w:val="translation-word"/>
          <w:rFonts w:ascii="Times New Roman" w:eastAsia="Calibri" w:hAnsi="Times New Roman" w:cs="Times New Roman"/>
          <w:sz w:val="28"/>
          <w:szCs w:val="28"/>
          <w:lang w:val="kk-KZ"/>
        </w:rPr>
        <w:t xml:space="preserve"> </w:t>
      </w:r>
      <w:r w:rsidR="003A33FA" w:rsidRPr="006A196B">
        <w:rPr>
          <w:rStyle w:val="translation-word"/>
          <w:rFonts w:ascii="Times New Roman" w:eastAsia="Calibri" w:hAnsi="Times New Roman" w:cs="Times New Roman"/>
          <w:sz w:val="28"/>
          <w:szCs w:val="28"/>
          <w:lang w:val="kk-KZ"/>
        </w:rPr>
        <w:t>[9]</w:t>
      </w:r>
      <w:r w:rsidR="003A33FA">
        <w:rPr>
          <w:rStyle w:val="translation-word"/>
          <w:rFonts w:ascii="Times New Roman" w:eastAsia="Calibri" w:hAnsi="Times New Roman" w:cs="Times New Roman"/>
          <w:sz w:val="28"/>
          <w:szCs w:val="28"/>
          <w:lang w:val="kk-KZ"/>
        </w:rPr>
        <w:t>.</w:t>
      </w:r>
    </w:p>
    <w:p w:rsidR="006B1815" w:rsidRPr="006A196B" w:rsidRDefault="006B1815" w:rsidP="00CF46A4">
      <w:pPr>
        <w:pStyle w:val="HTML"/>
        <w:tabs>
          <w:tab w:val="clear" w:pos="916"/>
          <w:tab w:val="left" w:pos="0"/>
        </w:tabs>
        <w:ind w:firstLine="567"/>
        <w:jc w:val="both"/>
        <w:rPr>
          <w:rStyle w:val="tlid-translation"/>
          <w:rFonts w:ascii="Times New Roman" w:hAnsi="Times New Roman" w:cs="Times New Roman"/>
          <w:sz w:val="28"/>
          <w:szCs w:val="28"/>
          <w:lang w:val="kk-KZ"/>
        </w:rPr>
      </w:pPr>
      <w:r w:rsidRPr="006A196B">
        <w:rPr>
          <w:rStyle w:val="tlid-translation"/>
          <w:rFonts w:ascii="Times New Roman" w:hAnsi="Times New Roman" w:cs="Times New Roman"/>
          <w:sz w:val="28"/>
          <w:szCs w:val="28"/>
          <w:lang w:val="kk-KZ"/>
        </w:rPr>
        <w:t xml:space="preserve">Зерттеу нәтижелері көрсеткендей, оңтүстік-шығыстың ең ұзақ ізі </w:t>
      </w:r>
      <w:r w:rsidRPr="006A196B">
        <w:rPr>
          <w:rFonts w:ascii="Times New Roman" w:hAnsi="Times New Roman" w:cs="Times New Roman"/>
          <w:snapToGrid w:val="0"/>
          <w:sz w:val="28"/>
          <w:szCs w:val="28"/>
          <w:vertAlign w:val="superscript"/>
          <w:lang w:val="kk-KZ"/>
        </w:rPr>
        <w:t>137</w:t>
      </w:r>
      <w:r w:rsidRPr="006A196B">
        <w:rPr>
          <w:rFonts w:ascii="Times New Roman" w:hAnsi="Times New Roman" w:cs="Times New Roman"/>
          <w:snapToGrid w:val="0"/>
          <w:sz w:val="28"/>
          <w:szCs w:val="28"/>
          <w:lang w:val="kk-KZ"/>
        </w:rPr>
        <w:t xml:space="preserve">Cs </w:t>
      </w:r>
      <w:r w:rsidRPr="006A196B">
        <w:rPr>
          <w:rStyle w:val="tlid-translation"/>
          <w:rFonts w:ascii="Times New Roman" w:hAnsi="Times New Roman" w:cs="Times New Roman"/>
          <w:sz w:val="28"/>
          <w:szCs w:val="28"/>
          <w:lang w:val="kk-KZ"/>
        </w:rPr>
        <w:t xml:space="preserve">негізгі белсенділігі ~ 0,3 мм болатын үлкен бөлшектермен байланысты. Сонымен қатар, ең кіші &lt;0,05 мм фракциядағы </w:t>
      </w:r>
      <w:r w:rsidRPr="006A196B">
        <w:rPr>
          <w:rFonts w:ascii="Times New Roman" w:hAnsi="Times New Roman" w:cs="Times New Roman"/>
          <w:snapToGrid w:val="0"/>
          <w:sz w:val="28"/>
          <w:szCs w:val="28"/>
          <w:vertAlign w:val="superscript"/>
          <w:lang w:val="kk-KZ"/>
        </w:rPr>
        <w:t>137</w:t>
      </w:r>
      <w:r w:rsidRPr="006A196B">
        <w:rPr>
          <w:rFonts w:ascii="Times New Roman" w:hAnsi="Times New Roman" w:cs="Times New Roman"/>
          <w:snapToGrid w:val="0"/>
          <w:sz w:val="28"/>
          <w:szCs w:val="28"/>
          <w:lang w:val="kk-KZ"/>
        </w:rPr>
        <w:t xml:space="preserve">Cs </w:t>
      </w:r>
      <w:r w:rsidRPr="006A196B">
        <w:rPr>
          <w:rStyle w:val="tlid-translation"/>
          <w:rFonts w:ascii="Times New Roman" w:hAnsi="Times New Roman" w:cs="Times New Roman"/>
          <w:sz w:val="28"/>
          <w:szCs w:val="28"/>
          <w:lang w:val="kk-KZ"/>
        </w:rPr>
        <w:t xml:space="preserve"> концентрациясы шамамен 80 Бк/кг құрайды және үлгінің жалпы белсенділігіне байланысты.</w:t>
      </w:r>
    </w:p>
    <w:p w:rsidR="006B1815" w:rsidRPr="006A196B" w:rsidRDefault="006B1815" w:rsidP="00CF46A4">
      <w:pPr>
        <w:pStyle w:val="HTML"/>
        <w:tabs>
          <w:tab w:val="clear" w:pos="916"/>
          <w:tab w:val="left" w:pos="0"/>
        </w:tabs>
        <w:ind w:firstLine="567"/>
        <w:jc w:val="both"/>
        <w:rPr>
          <w:rStyle w:val="tlid-translation"/>
          <w:rFonts w:ascii="Times New Roman" w:hAnsi="Times New Roman" w:cs="Times New Roman"/>
          <w:sz w:val="28"/>
          <w:szCs w:val="28"/>
          <w:lang w:val="kk-KZ"/>
        </w:rPr>
      </w:pPr>
      <w:r w:rsidRPr="006A196B">
        <w:rPr>
          <w:rFonts w:ascii="Times New Roman" w:hAnsi="Times New Roman" w:cs="Times New Roman"/>
          <w:snapToGrid w:val="0"/>
          <w:sz w:val="28"/>
          <w:szCs w:val="28"/>
          <w:vertAlign w:val="superscript"/>
          <w:lang w:val="kk-KZ"/>
        </w:rPr>
        <w:t>90</w:t>
      </w:r>
      <w:r w:rsidRPr="006A196B">
        <w:rPr>
          <w:rFonts w:ascii="Times New Roman" w:hAnsi="Times New Roman" w:cs="Times New Roman"/>
          <w:snapToGrid w:val="0"/>
          <w:sz w:val="28"/>
          <w:szCs w:val="28"/>
          <w:lang w:val="kk-KZ"/>
        </w:rPr>
        <w:t xml:space="preserve">Sr </w:t>
      </w:r>
      <w:r w:rsidRPr="006A196B">
        <w:rPr>
          <w:rStyle w:val="translation-word"/>
          <w:rFonts w:ascii="Times New Roman" w:eastAsia="Calibri" w:hAnsi="Times New Roman" w:cs="Times New Roman"/>
          <w:sz w:val="28"/>
          <w:szCs w:val="28"/>
          <w:lang w:val="kk-KZ"/>
        </w:rPr>
        <w:t xml:space="preserve"> үшін </w:t>
      </w:r>
      <w:r w:rsidRPr="006A196B">
        <w:rPr>
          <w:rStyle w:val="tlid-translation"/>
          <w:rFonts w:ascii="Times New Roman" w:hAnsi="Times New Roman" w:cs="Times New Roman"/>
          <w:sz w:val="28"/>
          <w:szCs w:val="28"/>
          <w:lang w:val="kk-KZ"/>
        </w:rPr>
        <w:t>тара</w:t>
      </w:r>
      <w:r w:rsidR="00D72C9D" w:rsidRPr="006A196B">
        <w:rPr>
          <w:rStyle w:val="tlid-translation"/>
          <w:rFonts w:ascii="Times New Roman" w:hAnsi="Times New Roman" w:cs="Times New Roman"/>
          <w:sz w:val="28"/>
          <w:szCs w:val="28"/>
          <w:lang w:val="kk-KZ"/>
        </w:rPr>
        <w:t>л</w:t>
      </w:r>
      <w:r w:rsidRPr="006A196B">
        <w:rPr>
          <w:rStyle w:val="tlid-translation"/>
          <w:rFonts w:ascii="Times New Roman" w:hAnsi="Times New Roman" w:cs="Times New Roman"/>
          <w:sz w:val="28"/>
          <w:szCs w:val="28"/>
          <w:lang w:val="kk-KZ"/>
        </w:rPr>
        <w:t>у біркелкі болып көрінеді</w:t>
      </w:r>
      <w:r w:rsidRPr="006A196B">
        <w:rPr>
          <w:rStyle w:val="translation-word"/>
          <w:rFonts w:ascii="Times New Roman" w:eastAsia="Calibri" w:hAnsi="Times New Roman" w:cs="Times New Roman"/>
          <w:sz w:val="28"/>
          <w:szCs w:val="28"/>
          <w:lang w:val="kk-KZ"/>
        </w:rPr>
        <w:t xml:space="preserve">. </w:t>
      </w:r>
      <w:r w:rsidRPr="006A196B">
        <w:rPr>
          <w:rStyle w:val="tlid-translation"/>
          <w:rFonts w:ascii="Times New Roman" w:hAnsi="Times New Roman" w:cs="Times New Roman"/>
          <w:sz w:val="28"/>
          <w:szCs w:val="28"/>
          <w:lang w:val="kk-KZ"/>
        </w:rPr>
        <w:t xml:space="preserve">Электронды микроскопия көмегімен ірі фракциялардың жеке бөлшектерін зерттеу көптеген жағдайларда аз мөлшердегі «ыстық» бөлшектердің топырақтың силикатына «араласқанын» көрсетті </w:t>
      </w:r>
      <w:r w:rsidR="003A33FA" w:rsidRPr="006A196B">
        <w:rPr>
          <w:rStyle w:val="tlid-translation"/>
          <w:rFonts w:ascii="Times New Roman" w:hAnsi="Times New Roman" w:cs="Times New Roman"/>
          <w:sz w:val="28"/>
          <w:szCs w:val="28"/>
          <w:lang w:val="kk-KZ"/>
        </w:rPr>
        <w:t>[10]</w:t>
      </w:r>
      <w:r w:rsidR="003A33FA">
        <w:rPr>
          <w:rStyle w:val="tlid-translation"/>
          <w:rFonts w:ascii="Times New Roman" w:hAnsi="Times New Roman" w:cs="Times New Roman"/>
          <w:sz w:val="28"/>
          <w:szCs w:val="28"/>
          <w:lang w:val="kk-KZ"/>
        </w:rPr>
        <w:t>.</w:t>
      </w:r>
    </w:p>
    <w:p w:rsidR="006B1815" w:rsidRPr="006A196B" w:rsidRDefault="006B1815" w:rsidP="00CF46A4">
      <w:pPr>
        <w:pStyle w:val="HTML"/>
        <w:tabs>
          <w:tab w:val="clear" w:pos="916"/>
          <w:tab w:val="left" w:pos="0"/>
        </w:tabs>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Атмосфералық сынақтарға қарағанда, жер асты ядролық жарылыстарын жүргізуден жердің радиоактивті ластануы аз. Радиоактивті өнімдердің негізгі үлесі жыныстардың геологиялық қабатында «көмілген» болып қалады. Штаттық радиациялық жағдайы бар ұңғымаларда жер асты ядролық жарылыстарды жүргізу кезінде жұмыс істеп тұрған радиоактивтіліктің басым бөлігі жер астындағы жарылыс эпицентрінде қалады, жер бетіне инертті газдар түрінде оның шағын бөлігі ғана шыға алады.</w:t>
      </w:r>
      <w:r w:rsidR="003A33FA">
        <w:rPr>
          <w:rStyle w:val="translation-word"/>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 xml:space="preserve">«Балапан» сынақ алаңы Семей сынақ полигонының оңтүстік-шығысында орналасқан және шамамен </w:t>
      </w:r>
      <w:r w:rsidRPr="006A196B">
        <w:rPr>
          <w:rFonts w:ascii="Times New Roman" w:hAnsi="Times New Roman" w:cs="Times New Roman"/>
          <w:sz w:val="28"/>
          <w:szCs w:val="28"/>
          <w:lang w:val="kk-KZ"/>
        </w:rPr>
        <w:t>100 км</w:t>
      </w:r>
      <w:r w:rsidRPr="006A196B">
        <w:rPr>
          <w:rFonts w:ascii="Times New Roman" w:hAnsi="Times New Roman" w:cs="Times New Roman"/>
          <w:sz w:val="28"/>
          <w:szCs w:val="28"/>
          <w:vertAlign w:val="superscript"/>
          <w:lang w:val="kk-KZ"/>
        </w:rPr>
        <w:t>2</w:t>
      </w:r>
      <w:r w:rsidRPr="006A196B">
        <w:rPr>
          <w:rStyle w:val="translation-word"/>
          <w:rFonts w:ascii="Times New Roman" w:eastAsia="Calibri" w:hAnsi="Times New Roman" w:cs="Times New Roman"/>
          <w:sz w:val="28"/>
          <w:szCs w:val="28"/>
          <w:lang w:val="kk-KZ"/>
        </w:rPr>
        <w:t xml:space="preserve"> аумақты алып жатыр. Алаңның геологиялық құрылымы өте күрделі, бұл әртүрлі физикалық-химиялық қасиеттері бар және әртүрлі масштабтағы тектоникалық бұзылыстардың көп санымен сипатталатын әртүрлі жастағы жыныстардың болуымен байланысты. Геологиялық құрылыста таскөмір шөгінділері негізгі рөл атқарады</w:t>
      </w:r>
      <w:r w:rsidR="003A33FA" w:rsidRPr="006A196B">
        <w:rPr>
          <w:rStyle w:val="tlid-translation"/>
          <w:rFonts w:ascii="Times New Roman" w:hAnsi="Times New Roman" w:cs="Times New Roman"/>
          <w:sz w:val="28"/>
          <w:szCs w:val="28"/>
          <w:lang w:val="kk-KZ"/>
        </w:rPr>
        <w:t>[11].</w:t>
      </w:r>
    </w:p>
    <w:p w:rsidR="006B1815" w:rsidRPr="006A196B" w:rsidRDefault="006B1815" w:rsidP="00CF46A4">
      <w:pPr>
        <w:pStyle w:val="HTML"/>
        <w:tabs>
          <w:tab w:val="clear" w:pos="916"/>
          <w:tab w:val="left" w:pos="0"/>
        </w:tabs>
        <w:ind w:firstLine="567"/>
        <w:jc w:val="both"/>
        <w:rPr>
          <w:rStyle w:val="translation-word"/>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Гидрогеографиялық желі әлсіз дамыған. Жер асты сулары </w:t>
      </w:r>
      <w:r w:rsidRPr="006A196B">
        <w:rPr>
          <w:rStyle w:val="translation-word"/>
          <w:rFonts w:ascii="Times New Roman" w:eastAsia="Calibri" w:hAnsi="Times New Roman" w:cs="Times New Roman"/>
          <w:sz w:val="28"/>
          <w:szCs w:val="28"/>
        </w:rPr>
        <w:t xml:space="preserve">қысымды болып табылады. </w:t>
      </w:r>
      <w:r w:rsidRPr="006A196B">
        <w:rPr>
          <w:rStyle w:val="tlid-translation"/>
          <w:rFonts w:ascii="Times New Roman" w:hAnsi="Times New Roman" w:cs="Times New Roman"/>
          <w:sz w:val="28"/>
          <w:szCs w:val="28"/>
          <w:lang w:val="kk-KZ"/>
        </w:rPr>
        <w:t xml:space="preserve">Жалпы сүзу Ертіс өзеніне бағытталған. </w:t>
      </w:r>
      <w:r w:rsidRPr="006A196B">
        <w:rPr>
          <w:rStyle w:val="translation-word"/>
          <w:rFonts w:ascii="Times New Roman" w:eastAsia="Calibri" w:hAnsi="Times New Roman" w:cs="Times New Roman"/>
          <w:sz w:val="28"/>
          <w:szCs w:val="28"/>
          <w:lang w:val="kk-KZ"/>
        </w:rPr>
        <w:t xml:space="preserve">Көктемгі су тасқыны кезінде </w:t>
      </w:r>
      <w:r w:rsidRPr="006A196B">
        <w:rPr>
          <w:rStyle w:val="translation-word"/>
          <w:rFonts w:ascii="Times New Roman" w:eastAsia="Calibri" w:hAnsi="Times New Roman" w:cs="Times New Roman"/>
          <w:sz w:val="28"/>
          <w:szCs w:val="28"/>
          <w:lang w:val="kk-KZ"/>
        </w:rPr>
        <w:lastRenderedPageBreak/>
        <w:t>жиналатын жер үсті сулары буланады және ішінара топыраққа сіңеді. Сондықтан «Балапан» ауданында сортаңдар мен құрғаған көлдер кездеседі. Гидрологиялық жағдайлар барлық жерде жарылған сулардың болуымен сипатталады, оның көкжиегінің тереңдігі 50-100 м. Жер асты сулары тек тектоникалық сынықтар шегінде ғана таралған</w:t>
      </w:r>
      <w:r w:rsidR="003A33FA" w:rsidRPr="006A196B">
        <w:rPr>
          <w:rStyle w:val="tlid-translation"/>
          <w:rFonts w:ascii="Times New Roman" w:hAnsi="Times New Roman" w:cs="Times New Roman"/>
          <w:sz w:val="28"/>
          <w:szCs w:val="28"/>
          <w:lang w:val="kk-KZ"/>
        </w:rPr>
        <w:t>[11</w:t>
      </w:r>
      <w:r w:rsidR="003A33FA">
        <w:rPr>
          <w:rStyle w:val="tlid-translation"/>
          <w:rFonts w:ascii="Times New Roman" w:hAnsi="Times New Roman" w:cs="Times New Roman"/>
          <w:sz w:val="28"/>
          <w:szCs w:val="28"/>
          <w:lang w:val="kk-KZ"/>
        </w:rPr>
        <w:t>, б.38</w:t>
      </w:r>
      <w:r w:rsidR="003A33FA" w:rsidRPr="006A196B">
        <w:rPr>
          <w:rStyle w:val="tlid-translation"/>
          <w:rFonts w:ascii="Times New Roman" w:hAnsi="Times New Roman" w:cs="Times New Roman"/>
          <w:sz w:val="28"/>
          <w:szCs w:val="28"/>
          <w:lang w:val="kk-KZ"/>
        </w:rPr>
        <w:t>].</w:t>
      </w:r>
    </w:p>
    <w:p w:rsidR="006B1815" w:rsidRPr="006A196B" w:rsidRDefault="006B1815" w:rsidP="00CF46A4">
      <w:pPr>
        <w:pStyle w:val="HTML"/>
        <w:tabs>
          <w:tab w:val="clear" w:pos="916"/>
          <w:tab w:val="left" w:pos="0"/>
        </w:tabs>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1961-1989 жылдар аралығында «Балапанда» 131 жер</w:t>
      </w:r>
      <w:r w:rsidR="0037333D" w:rsidRPr="006A196B">
        <w:rPr>
          <w:rStyle w:val="translation-word"/>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 xml:space="preserve">асты ядролық сынағы жүзеге асырылды, оның ішінде 51 – топтық. Осы алаңдағы ұңғымалардың орташа тығыздығы бір ұңғымаға – </w:t>
      </w:r>
      <w:r w:rsidRPr="006A196B">
        <w:rPr>
          <w:rFonts w:ascii="Times New Roman" w:hAnsi="Times New Roman" w:cs="Times New Roman"/>
          <w:sz w:val="28"/>
          <w:szCs w:val="28"/>
          <w:lang w:val="kk-KZ"/>
        </w:rPr>
        <w:t>1</w:t>
      </w:r>
      <w:r w:rsidR="00A31DAE" w:rsidRPr="006A196B">
        <w:rPr>
          <w:rFonts w:ascii="Times New Roman" w:hAnsi="Times New Roman" w:cs="Times New Roman"/>
          <w:sz w:val="28"/>
          <w:szCs w:val="28"/>
          <w:lang w:val="kk-KZ"/>
        </w:rPr>
        <w:t xml:space="preserve"> </w:t>
      </w:r>
      <w:r w:rsidRPr="006A196B">
        <w:rPr>
          <w:rFonts w:ascii="Times New Roman" w:hAnsi="Times New Roman" w:cs="Times New Roman"/>
          <w:sz w:val="28"/>
          <w:szCs w:val="28"/>
          <w:lang w:val="kk-KZ"/>
        </w:rPr>
        <w:t>км</w:t>
      </w:r>
      <w:r w:rsidRPr="006A196B">
        <w:rPr>
          <w:rFonts w:ascii="Times New Roman" w:hAnsi="Times New Roman" w:cs="Times New Roman"/>
          <w:sz w:val="28"/>
          <w:szCs w:val="28"/>
          <w:vertAlign w:val="superscript"/>
          <w:lang w:val="kk-KZ"/>
        </w:rPr>
        <w:t>2</w:t>
      </w:r>
      <w:r w:rsidRPr="006A196B">
        <w:rPr>
          <w:rStyle w:val="translation-word"/>
          <w:rFonts w:ascii="Times New Roman" w:eastAsia="Calibri" w:hAnsi="Times New Roman" w:cs="Times New Roman"/>
          <w:sz w:val="28"/>
          <w:szCs w:val="28"/>
          <w:lang w:val="kk-KZ"/>
        </w:rPr>
        <w:t xml:space="preserve">. «Балапанда» жарылған ядролық құрылғылардың көпшілігі салыстырмалы үлкен шекті қуатқа ие болды, оның ең </w:t>
      </w:r>
      <w:r w:rsidR="00A31DAE" w:rsidRPr="006A196B">
        <w:rPr>
          <w:rStyle w:val="translation-word"/>
          <w:rFonts w:ascii="Times New Roman" w:eastAsia="Calibri" w:hAnsi="Times New Roman" w:cs="Times New Roman"/>
          <w:sz w:val="28"/>
          <w:szCs w:val="28"/>
          <w:lang w:val="kk-KZ"/>
        </w:rPr>
        <w:t>жоғарғы мәні тротил эквиваленті бойынша</w:t>
      </w:r>
      <w:r w:rsidRPr="006A196B">
        <w:rPr>
          <w:rStyle w:val="translation-word"/>
          <w:rFonts w:ascii="Times New Roman" w:eastAsia="Calibri" w:hAnsi="Times New Roman" w:cs="Times New Roman"/>
          <w:sz w:val="28"/>
          <w:szCs w:val="28"/>
          <w:lang w:val="kk-KZ"/>
        </w:rPr>
        <w:t xml:space="preserve"> (ТЭ) 150 кт жетті.</w:t>
      </w:r>
      <w:r w:rsidRPr="006A196B">
        <w:rPr>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Ұңғымалары бар алаңдардан басқа, «Балапан» сынақ алаңында құрлық аралық зымырандарға арналған 12 шахталық-іске қосу қондырғысы орналасқан далалық сейсмикалық кешен</w:t>
      </w:r>
      <w:r w:rsidR="00A31DAE" w:rsidRPr="006A196B">
        <w:rPr>
          <w:rStyle w:val="translation-word"/>
          <w:rFonts w:ascii="Times New Roman" w:eastAsia="Calibri" w:hAnsi="Times New Roman" w:cs="Times New Roman"/>
          <w:sz w:val="28"/>
          <w:szCs w:val="28"/>
          <w:lang w:val="kk-KZ"/>
        </w:rPr>
        <w:t>і</w:t>
      </w:r>
      <w:r w:rsidRPr="006A196B">
        <w:rPr>
          <w:rStyle w:val="translation-word"/>
          <w:rFonts w:ascii="Times New Roman" w:eastAsia="Calibri" w:hAnsi="Times New Roman" w:cs="Times New Roman"/>
          <w:sz w:val="28"/>
          <w:szCs w:val="28"/>
          <w:lang w:val="kk-KZ"/>
        </w:rPr>
        <w:t xml:space="preserve"> орналасқан. Полигон жабылғаннан кейін шахталық-іске қосу қондырғысы химиялық жарылғыш заттармен жойылған, ал олардың қалдықтары топырақпен көмілген.</w:t>
      </w:r>
      <w:r w:rsidRPr="006A196B">
        <w:rPr>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Қазіргі уақытта шахталық-іске қосу қондырғысын орналастыру орындары биіктігі 10 м-ге дейінгі топырақ шығарындыларының жасанды үйіндісі болып табылады, олардың ішінде нөлдік белгіден әр түрлі биіктікте тереңдігі 20 м-ге дейінгі және диаметрі 30 м-ге дейінгі шахталар мен шұңқырлар орналасқан</w:t>
      </w:r>
      <w:r w:rsidR="003A33FA">
        <w:rPr>
          <w:rStyle w:val="translation-word"/>
          <w:rFonts w:ascii="Times New Roman" w:eastAsia="Calibri" w:hAnsi="Times New Roman" w:cs="Times New Roman"/>
          <w:sz w:val="28"/>
          <w:szCs w:val="28"/>
          <w:lang w:val="kk-KZ"/>
        </w:rPr>
        <w:t xml:space="preserve"> </w:t>
      </w:r>
      <w:r w:rsidR="003A33FA" w:rsidRPr="006A196B">
        <w:rPr>
          <w:rStyle w:val="tlid-translation"/>
          <w:rFonts w:ascii="Times New Roman" w:hAnsi="Times New Roman" w:cs="Times New Roman"/>
          <w:sz w:val="28"/>
          <w:szCs w:val="28"/>
          <w:lang w:val="kk-KZ"/>
        </w:rPr>
        <w:t>[1</w:t>
      </w:r>
      <w:r w:rsidR="003A33FA">
        <w:rPr>
          <w:rStyle w:val="tlid-translation"/>
          <w:rFonts w:ascii="Times New Roman" w:hAnsi="Times New Roman" w:cs="Times New Roman"/>
          <w:sz w:val="28"/>
          <w:szCs w:val="28"/>
          <w:lang w:val="kk-KZ"/>
        </w:rPr>
        <w:t>2</w:t>
      </w:r>
      <w:r w:rsidR="003A33FA" w:rsidRPr="006A196B">
        <w:rPr>
          <w:rStyle w:val="tlid-translation"/>
          <w:rFonts w:ascii="Times New Roman" w:hAnsi="Times New Roman" w:cs="Times New Roman"/>
          <w:sz w:val="28"/>
          <w:szCs w:val="28"/>
          <w:lang w:val="kk-KZ"/>
        </w:rPr>
        <w:t>].</w:t>
      </w:r>
    </w:p>
    <w:p w:rsidR="006B1815" w:rsidRPr="006A196B" w:rsidRDefault="006B1815" w:rsidP="00CF46A4">
      <w:pPr>
        <w:pStyle w:val="HTML"/>
        <w:tabs>
          <w:tab w:val="clear" w:pos="916"/>
          <w:tab w:val="left" w:pos="0"/>
        </w:tabs>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1965 жылы «Балапан» алаңының шығысында Ащы-Су және Шаған өзендерінің қосылу ауданында алғаш рет жасанды қазан шұңқырларды құрудың ядролық-жарылыс технологиясын өңдеу мақсатында «Шаған» эксперименті жүзеге асырылды. Жер асты ядролық жарылысын жүргізу нәтижесінде 1004 ұңғымасында </w:t>
      </w:r>
      <w:r w:rsidRPr="006A196B">
        <w:rPr>
          <w:rStyle w:val="tlid-translation"/>
          <w:rFonts w:ascii="Times New Roman" w:hAnsi="Times New Roman" w:cs="Times New Roman"/>
          <w:sz w:val="28"/>
          <w:szCs w:val="28"/>
          <w:lang w:val="kk-KZ"/>
        </w:rPr>
        <w:t xml:space="preserve">топырақтың шығуы кезінде </w:t>
      </w:r>
      <w:r w:rsidRPr="006A196B">
        <w:rPr>
          <w:rStyle w:val="translation-word"/>
          <w:rFonts w:ascii="Times New Roman" w:eastAsia="Calibri" w:hAnsi="Times New Roman" w:cs="Times New Roman"/>
          <w:sz w:val="28"/>
          <w:szCs w:val="28"/>
          <w:lang w:val="kk-KZ"/>
        </w:rPr>
        <w:t xml:space="preserve">7 миллион </w:t>
      </w:r>
      <w:r w:rsidRPr="006A196B">
        <w:rPr>
          <w:rFonts w:ascii="Times New Roman" w:hAnsi="Times New Roman" w:cs="Times New Roman"/>
          <w:sz w:val="28"/>
          <w:szCs w:val="28"/>
          <w:lang w:val="kk-KZ"/>
        </w:rPr>
        <w:t>м</w:t>
      </w:r>
      <w:r w:rsidRPr="006A196B">
        <w:rPr>
          <w:rFonts w:ascii="Times New Roman" w:hAnsi="Times New Roman" w:cs="Times New Roman"/>
          <w:sz w:val="28"/>
          <w:szCs w:val="28"/>
          <w:vertAlign w:val="superscript"/>
          <w:lang w:val="kk-KZ"/>
        </w:rPr>
        <w:t>3</w:t>
      </w:r>
      <w:r w:rsidRPr="006A196B">
        <w:rPr>
          <w:rStyle w:val="translation-word"/>
          <w:rFonts w:ascii="Times New Roman" w:eastAsia="Calibri" w:hAnsi="Times New Roman" w:cs="Times New Roman"/>
          <w:sz w:val="28"/>
          <w:szCs w:val="28"/>
          <w:lang w:val="kk-KZ"/>
        </w:rPr>
        <w:t xml:space="preserve"> көлемінде шұңқыр пайда болды, ол кейіннен сумен толтырылды.</w:t>
      </w:r>
      <w:r w:rsidRPr="006A196B">
        <w:rPr>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Нәтижесінде «Атом көл» деген белгілі жасанды су қоймасы қалыптасты</w:t>
      </w:r>
      <w:r w:rsidR="00A31DAE" w:rsidRPr="006A196B">
        <w:rPr>
          <w:rStyle w:val="translation-word"/>
          <w:rFonts w:ascii="Times New Roman" w:eastAsia="Calibri" w:hAnsi="Times New Roman" w:cs="Times New Roman"/>
          <w:sz w:val="28"/>
          <w:szCs w:val="28"/>
          <w:lang w:val="kk-KZ"/>
        </w:rPr>
        <w:t xml:space="preserve">. Көлдің диаметрі – </w:t>
      </w:r>
      <w:r w:rsidRPr="006A196B">
        <w:rPr>
          <w:rStyle w:val="translation-word"/>
          <w:rFonts w:ascii="Times New Roman" w:eastAsia="Calibri" w:hAnsi="Times New Roman" w:cs="Times New Roman"/>
          <w:sz w:val="28"/>
          <w:szCs w:val="28"/>
          <w:lang w:val="kk-KZ"/>
        </w:rPr>
        <w:t>5</w:t>
      </w:r>
      <w:r w:rsidR="00A31DAE" w:rsidRPr="006A196B">
        <w:rPr>
          <w:rStyle w:val="translation-word"/>
          <w:rFonts w:ascii="Times New Roman" w:eastAsia="Calibri" w:hAnsi="Times New Roman" w:cs="Times New Roman"/>
          <w:sz w:val="28"/>
          <w:szCs w:val="28"/>
          <w:lang w:val="kk-KZ"/>
        </w:rPr>
        <w:t xml:space="preserve">00 </w:t>
      </w:r>
      <w:r w:rsidRPr="006A196B">
        <w:rPr>
          <w:rStyle w:val="translation-word"/>
          <w:rFonts w:ascii="Times New Roman" w:eastAsia="Calibri" w:hAnsi="Times New Roman" w:cs="Times New Roman"/>
          <w:sz w:val="28"/>
          <w:szCs w:val="28"/>
          <w:lang w:val="kk-KZ"/>
        </w:rPr>
        <w:t xml:space="preserve">м, тереңдігі – 100 м [13]. Көлдің айналасындағы үйінділердің биіктігі 20-30 м құрайды, солтүстік бөлігіндегі ені 800 м жетеді.  </w:t>
      </w:r>
      <w:r w:rsidRPr="006A196B">
        <w:rPr>
          <w:rStyle w:val="tlid-translation"/>
          <w:rFonts w:ascii="Times New Roman" w:hAnsi="Times New Roman" w:cs="Times New Roman"/>
          <w:sz w:val="28"/>
          <w:szCs w:val="28"/>
          <w:lang w:val="kk-KZ"/>
        </w:rPr>
        <w:t xml:space="preserve">Кішігірім көл Телкем-2 сынағының нәтижесінде пайда болды. </w:t>
      </w:r>
      <w:r w:rsidRPr="006A196B">
        <w:rPr>
          <w:rStyle w:val="translation-word"/>
          <w:rFonts w:ascii="Times New Roman" w:eastAsia="Calibri" w:hAnsi="Times New Roman" w:cs="Times New Roman"/>
          <w:sz w:val="28"/>
          <w:szCs w:val="28"/>
          <w:lang w:val="kk-KZ"/>
        </w:rPr>
        <w:t>Барлық жер асты жарылыстарының 13-і атмосфераға радиоактивті газдардың шығарылуына әкеп соқты. Көлдің солтүстігінде «Қаражыра» көмір кен орны орналасқан, оны игеру 1993 жылы басталды</w:t>
      </w:r>
      <w:r w:rsidR="003A33FA">
        <w:rPr>
          <w:rStyle w:val="translation-word"/>
          <w:rFonts w:ascii="Times New Roman" w:eastAsia="Calibri" w:hAnsi="Times New Roman" w:cs="Times New Roman"/>
          <w:sz w:val="28"/>
          <w:szCs w:val="28"/>
          <w:lang w:val="kk-KZ"/>
        </w:rPr>
        <w:t xml:space="preserve"> </w:t>
      </w:r>
      <w:r w:rsidR="003A33FA" w:rsidRPr="006A196B">
        <w:rPr>
          <w:rStyle w:val="tlid-translation"/>
          <w:rFonts w:ascii="Times New Roman" w:hAnsi="Times New Roman" w:cs="Times New Roman"/>
          <w:sz w:val="28"/>
          <w:szCs w:val="28"/>
          <w:lang w:val="kk-KZ"/>
        </w:rPr>
        <w:t>[1</w:t>
      </w:r>
      <w:r w:rsidR="003A33FA">
        <w:rPr>
          <w:rStyle w:val="tlid-translation"/>
          <w:rFonts w:ascii="Times New Roman" w:hAnsi="Times New Roman" w:cs="Times New Roman"/>
          <w:sz w:val="28"/>
          <w:szCs w:val="28"/>
          <w:lang w:val="kk-KZ"/>
        </w:rPr>
        <w:t>, б.76</w:t>
      </w:r>
      <w:r w:rsidR="003A33FA" w:rsidRPr="006A196B">
        <w:rPr>
          <w:rStyle w:val="tlid-translation"/>
          <w:rFonts w:ascii="Times New Roman" w:hAnsi="Times New Roman" w:cs="Times New Roman"/>
          <w:sz w:val="28"/>
          <w:szCs w:val="28"/>
          <w:lang w:val="kk-KZ"/>
        </w:rPr>
        <w:t>].</w:t>
      </w:r>
    </w:p>
    <w:p w:rsidR="006B1815" w:rsidRPr="006A196B" w:rsidRDefault="006B1815" w:rsidP="00CF46A4">
      <w:pPr>
        <w:pStyle w:val="HTML"/>
        <w:tabs>
          <w:tab w:val="clear" w:pos="916"/>
          <w:tab w:val="left" w:pos="0"/>
        </w:tabs>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Антропогендік әсердің нәтижесінде «Балапан» алаңы аумағының, әсіресе оның шығыс бөлігінің рельефінің елеулі деформациясы орын алды. Топырақтың деформациясы екі факторға негізделген – соққы толқынының әсері және ұңғымалардағы сынақтарға байланысты қазандық қуыстарының құлауы салдарынан топырақтың шөгуі, сондай-ақ жарылғыш заттарды жару жолымен зымыран шахталарын жою. Жарылыс эпицентрінде көптеген ұңғымаларда диаметрі 30 м дейінгі және тереңдігі бірнеше метр шұңқырлар пайда болды.</w:t>
      </w:r>
      <w:r w:rsidRPr="006A196B">
        <w:rPr>
          <w:rFonts w:ascii="Times New Roman" w:eastAsia="Calibri" w:hAnsi="Times New Roman" w:cs="Times New Roman"/>
          <w:sz w:val="28"/>
          <w:szCs w:val="28"/>
          <w:lang w:val="kk-KZ"/>
        </w:rPr>
        <w:t xml:space="preserve"> </w:t>
      </w:r>
      <w:r w:rsidRPr="006A196B">
        <w:rPr>
          <w:rStyle w:val="tlid-translation"/>
          <w:rFonts w:ascii="Times New Roman" w:hAnsi="Times New Roman" w:cs="Times New Roman"/>
          <w:sz w:val="28"/>
          <w:szCs w:val="28"/>
          <w:lang w:val="kk-KZ"/>
        </w:rPr>
        <w:t>Глубокая № 1066 ұңғымасында шұңқырдың диаметрі 100 м-ден асып, тереңдігі 20м</w:t>
      </w:r>
      <w:r w:rsidR="00F639B7" w:rsidRPr="006A196B">
        <w:rPr>
          <w:rStyle w:val="tlid-translation"/>
          <w:rFonts w:ascii="Times New Roman" w:hAnsi="Times New Roman" w:cs="Times New Roman"/>
          <w:sz w:val="28"/>
          <w:szCs w:val="28"/>
          <w:lang w:val="kk-KZ"/>
        </w:rPr>
        <w:t>. Ш</w:t>
      </w:r>
      <w:r w:rsidRPr="006A196B">
        <w:rPr>
          <w:rStyle w:val="translation-word"/>
          <w:rFonts w:ascii="Times New Roman" w:eastAsia="Calibri" w:hAnsi="Times New Roman" w:cs="Times New Roman"/>
          <w:sz w:val="28"/>
          <w:szCs w:val="28"/>
          <w:lang w:val="kk-KZ"/>
        </w:rPr>
        <w:t>ұңқырдың түбінде, әдетте, қамыс тесіктері бар шағын су қоймалары пайда болады, ал ұңғымалардың көпшілігінің сағалық аумағының айналасында қарқынды қораптаудың және жер бетінің басқа да деформациясының сақиналы құрылымдары қалыптасты</w:t>
      </w:r>
      <w:r w:rsidR="003A33FA">
        <w:rPr>
          <w:rStyle w:val="translation-word"/>
          <w:rFonts w:ascii="Times New Roman" w:eastAsia="Calibri" w:hAnsi="Times New Roman" w:cs="Times New Roman"/>
          <w:sz w:val="28"/>
          <w:szCs w:val="28"/>
          <w:lang w:val="kk-KZ"/>
        </w:rPr>
        <w:t xml:space="preserve"> </w:t>
      </w:r>
      <w:r w:rsidR="003A33FA" w:rsidRPr="006A196B">
        <w:rPr>
          <w:rStyle w:val="tlid-translation"/>
          <w:rFonts w:ascii="Times New Roman" w:hAnsi="Times New Roman" w:cs="Times New Roman"/>
          <w:sz w:val="28"/>
          <w:szCs w:val="28"/>
          <w:lang w:val="kk-KZ"/>
        </w:rPr>
        <w:t>[</w:t>
      </w:r>
      <w:r w:rsidR="003A33FA">
        <w:rPr>
          <w:rStyle w:val="tlid-translation"/>
          <w:rFonts w:ascii="Times New Roman" w:hAnsi="Times New Roman" w:cs="Times New Roman"/>
          <w:sz w:val="28"/>
          <w:szCs w:val="28"/>
          <w:lang w:val="kk-KZ"/>
        </w:rPr>
        <w:t>2, б.29</w:t>
      </w:r>
      <w:r w:rsidR="003A33FA" w:rsidRPr="006A196B">
        <w:rPr>
          <w:rStyle w:val="tlid-translation"/>
          <w:rFonts w:ascii="Times New Roman" w:hAnsi="Times New Roman" w:cs="Times New Roman"/>
          <w:sz w:val="28"/>
          <w:szCs w:val="28"/>
          <w:lang w:val="kk-KZ"/>
        </w:rPr>
        <w:t>].</w:t>
      </w:r>
      <w:r w:rsidR="003A33FA">
        <w:rPr>
          <w:rStyle w:val="tlid-translation"/>
          <w:rFonts w:ascii="Times New Roman"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 xml:space="preserve">Кейбір </w:t>
      </w:r>
      <w:r w:rsidRPr="006A196B">
        <w:rPr>
          <w:rStyle w:val="translation-word"/>
          <w:rFonts w:ascii="Times New Roman" w:eastAsia="Calibri" w:hAnsi="Times New Roman" w:cs="Times New Roman"/>
          <w:sz w:val="28"/>
          <w:szCs w:val="28"/>
          <w:lang w:val="kk-KZ"/>
        </w:rPr>
        <w:lastRenderedPageBreak/>
        <w:t xml:space="preserve">ұңғымаларда ядролық жарылыстар жүргізілгеннен кейін көп жыл өткен соң өздігінен тұтану байқалды, мұны «Балапан» алаңының геологиялық құрылысының ерекшеліктерімен, көмір және сланец қабаттарының болуымен түсіндіруге болады. Бірқатар ұңғымаларда газ жарылыстары орын алды. Ұңғымаларда метанның жиналуы орын алады деген болжам бар, ол ақыр соңында жарылысқа әкеледі. Семей сынақ полигоны жабылғаннан кейін аумақта пайдаланылмаған 13 ұңғыма қалды, содан кейін химиялық жарылғыш заттармен жұлып алу жолымен жойылды. Бұл кездегі деформацияланған рельеф жергілікті жердің табиғи рельефіне дейін жоспарланған </w:t>
      </w:r>
      <w:r w:rsidRPr="006A196B">
        <w:rPr>
          <w:rFonts w:ascii="Times New Roman" w:eastAsia="Arial Unicode MS" w:hAnsi="Times New Roman" w:cs="Times New Roman"/>
          <w:sz w:val="28"/>
          <w:szCs w:val="28"/>
          <w:lang w:val="kk-KZ" w:eastAsia="ko-KR"/>
        </w:rPr>
        <w:t>[14].</w:t>
      </w:r>
    </w:p>
    <w:p w:rsidR="006B1815" w:rsidRPr="006A196B" w:rsidRDefault="006B1815" w:rsidP="00CF46A4">
      <w:pPr>
        <w:pStyle w:val="HTML"/>
        <w:tabs>
          <w:tab w:val="clear" w:pos="916"/>
          <w:tab w:val="left" w:pos="0"/>
        </w:tabs>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«Сары-Өзен» алаңында 1965-1980 жж.</w:t>
      </w:r>
      <w:r w:rsidR="00EA4F03" w:rsidRPr="006A196B">
        <w:rPr>
          <w:rStyle w:val="translation-word"/>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аралығында 24 ұңғымада жер асты ядролық жарылыстар жүргізілді. «Сары-Өзен» алаңына жақын жерде, Мұржық тау алқабында тағы бір жерасты ядролық сынағы – «Лазурит» жүзеге асырылды. Алаң аумағының негізгі ластануы ұңғымалардағы ядролық құрылғыларды сынау кезінде, сондай-ақ ұңғымалардағы экскавациялық жарылыстар кезінде болған штаттан тыс радиациялық жағдайларға байланысты.</w:t>
      </w:r>
      <w:r w:rsidRPr="006A196B">
        <w:rPr>
          <w:rStyle w:val="af0"/>
          <w:rFonts w:ascii="Times New Roman" w:hAnsi="Times New Roman"/>
          <w:sz w:val="28"/>
          <w:szCs w:val="28"/>
          <w:lang w:val="kk-KZ"/>
        </w:rPr>
        <w:t xml:space="preserve"> </w:t>
      </w:r>
      <w:r w:rsidRPr="006A196B">
        <w:rPr>
          <w:rStyle w:val="translation-word"/>
          <w:rFonts w:ascii="Times New Roman" w:eastAsia="Calibri" w:hAnsi="Times New Roman" w:cs="Times New Roman"/>
          <w:sz w:val="28"/>
          <w:szCs w:val="28"/>
          <w:lang w:val="kk-KZ"/>
        </w:rPr>
        <w:t>«Сары-Өзен» алаңындағы ұңғымалардың сағалық алаңдары шегінде радионуклидтерді кеңістіктік бөлу «Балапан» алаңында таралумен бірдей.</w:t>
      </w:r>
      <w:r w:rsidR="00EA4F03" w:rsidRPr="006A196B">
        <w:rPr>
          <w:rStyle w:val="translation-word"/>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Ядролық жарылыстар топырақ шығарылуымен бірге жүретін ұңғыма ауданындағы табиғи ортаның радиоактивті ластануы жүздеген метрге таралады, ал №101 ұңғымада жүргізілген кезде пайда болған радиоактивті ыдырау ізі бірнеше километр қашықтықта қадағаланады. «Сары-Өзен» алаңының ұңғымаларын радиологиялық тексеру кезінде 4 белгісіз ұңғымалар анықталды, оларды идентификациялау мүмкін емес [15].</w:t>
      </w:r>
    </w:p>
    <w:p w:rsidR="006B1815" w:rsidRPr="006A196B" w:rsidRDefault="006B1815" w:rsidP="00CF46A4">
      <w:pPr>
        <w:pStyle w:val="HTML"/>
        <w:tabs>
          <w:tab w:val="clear" w:pos="916"/>
          <w:tab w:val="left" w:pos="0"/>
        </w:tabs>
        <w:ind w:firstLine="567"/>
        <w:jc w:val="both"/>
        <w:rPr>
          <w:rFonts w:ascii="Times New Roman" w:eastAsia="Calibri" w:hAnsi="Times New Roman" w:cs="Times New Roman"/>
          <w:sz w:val="28"/>
          <w:szCs w:val="28"/>
          <w:lang w:val="kk-KZ"/>
        </w:rPr>
      </w:pPr>
      <w:r w:rsidRPr="006A196B">
        <w:rPr>
          <w:rStyle w:val="tlid-translation"/>
          <w:rFonts w:ascii="Times New Roman" w:hAnsi="Times New Roman" w:cs="Times New Roman"/>
          <w:sz w:val="28"/>
          <w:szCs w:val="28"/>
          <w:lang w:val="kk-KZ"/>
        </w:rPr>
        <w:t>Қазіргі уақытта «Балапан» және «Сары-Өзен» алаңындағы ұңғымалардың барлығы дерлік бөлшектелген.</w:t>
      </w:r>
      <w:bookmarkStart w:id="2" w:name="_Toc21881149"/>
    </w:p>
    <w:p w:rsidR="005943C5" w:rsidRPr="006A196B" w:rsidRDefault="005943C5" w:rsidP="00CF46A4">
      <w:pPr>
        <w:pStyle w:val="HTML"/>
        <w:ind w:firstLine="567"/>
        <w:jc w:val="both"/>
        <w:rPr>
          <w:rFonts w:ascii="Times New Roman" w:eastAsia="Calibri" w:hAnsi="Times New Roman" w:cs="Times New Roman"/>
          <w:sz w:val="28"/>
          <w:szCs w:val="28"/>
          <w:lang w:val="kk-KZ"/>
        </w:rPr>
      </w:pPr>
    </w:p>
    <w:bookmarkEnd w:id="2"/>
    <w:p w:rsidR="006B1815" w:rsidRPr="006A196B" w:rsidRDefault="006B1815" w:rsidP="00CF46A4">
      <w:pPr>
        <w:pStyle w:val="HTML"/>
        <w:numPr>
          <w:ilvl w:val="1"/>
          <w:numId w:val="17"/>
        </w:numPr>
        <w:tabs>
          <w:tab w:val="clear" w:pos="916"/>
          <w:tab w:val="left" w:pos="0"/>
        </w:tabs>
        <w:ind w:left="0" w:firstLine="567"/>
        <w:jc w:val="both"/>
        <w:rPr>
          <w:rStyle w:val="tlid-translation"/>
          <w:rFonts w:ascii="Times New Roman" w:hAnsi="Times New Roman" w:cs="Times New Roman"/>
          <w:b/>
          <w:sz w:val="28"/>
          <w:szCs w:val="28"/>
          <w:lang w:val="kk-KZ"/>
        </w:rPr>
      </w:pPr>
      <w:r w:rsidRPr="006A196B">
        <w:rPr>
          <w:rStyle w:val="tlid-translation"/>
          <w:rFonts w:ascii="Times New Roman" w:hAnsi="Times New Roman" w:cs="Times New Roman"/>
          <w:b/>
          <w:sz w:val="28"/>
          <w:szCs w:val="28"/>
          <w:lang w:val="kk-KZ"/>
        </w:rPr>
        <w:t>Топырақтағы техногендік радионуклидтердің әрекет ерекшеліктері және өсімдіктерге ауысу заңдылықтары</w:t>
      </w:r>
    </w:p>
    <w:p w:rsidR="00585923" w:rsidRPr="006A196B" w:rsidRDefault="00585923" w:rsidP="00CF46A4">
      <w:pPr>
        <w:pStyle w:val="HTML"/>
        <w:ind w:firstLine="567"/>
        <w:jc w:val="both"/>
        <w:rPr>
          <w:rFonts w:ascii="Times New Roman" w:eastAsia="Calibri" w:hAnsi="Times New Roman" w:cs="Times New Roman"/>
          <w:b/>
          <w:sz w:val="28"/>
          <w:szCs w:val="28"/>
          <w:lang w:val="kk-KZ"/>
        </w:rPr>
      </w:pPr>
    </w:p>
    <w:p w:rsidR="006B1815" w:rsidRPr="006A196B" w:rsidRDefault="006B1815" w:rsidP="00CF46A4">
      <w:pPr>
        <w:pStyle w:val="HTML"/>
        <w:ind w:firstLine="567"/>
        <w:jc w:val="both"/>
        <w:rPr>
          <w:rFonts w:ascii="Times New Roman" w:eastAsia="Calibri" w:hAnsi="Times New Roman" w:cs="Times New Roman"/>
          <w:b/>
          <w:sz w:val="28"/>
          <w:szCs w:val="28"/>
          <w:lang w:val="kk-KZ"/>
        </w:rPr>
      </w:pPr>
      <w:r w:rsidRPr="006A196B">
        <w:rPr>
          <w:rStyle w:val="translation-word"/>
          <w:rFonts w:ascii="Times New Roman" w:eastAsia="Calibri" w:hAnsi="Times New Roman" w:cs="Times New Roman"/>
          <w:sz w:val="28"/>
          <w:szCs w:val="28"/>
          <w:lang w:val="kk-KZ"/>
        </w:rPr>
        <w:t>Биосфераның топырақ қабығы – педосфера – табиғаттағы негізгі компоненттердің бірі, онда оның техногендік қызметінің салдарынан қоршаған ортаға төгілетін жасанды радионуклидтердің оқшаулануы орын алады. Топырақ басқа да техногендік қоспалар сияқты радионуклидтерді сіңірудің үлкен сыйымдылығына ие және олардың топырақтағы қарқынды сорбциясы жер үсті ортасында радионуклидтердің қуатты депо құруды қамтамасыз етеді [16].</w:t>
      </w:r>
    </w:p>
    <w:p w:rsidR="006B1815" w:rsidRPr="006A196B" w:rsidRDefault="006B1815" w:rsidP="00CF46A4">
      <w:pPr>
        <w:pStyle w:val="HTML"/>
        <w:ind w:firstLine="567"/>
        <w:jc w:val="both"/>
        <w:rPr>
          <w:rFonts w:ascii="Times New Roman" w:eastAsia="Calibri" w:hAnsi="Times New Roman" w:cs="Times New Roman"/>
          <w:b/>
          <w:sz w:val="28"/>
          <w:szCs w:val="28"/>
          <w:lang w:val="kk-KZ"/>
        </w:rPr>
      </w:pPr>
      <w:r w:rsidRPr="006A196B">
        <w:rPr>
          <w:rStyle w:val="translation-word"/>
          <w:rFonts w:ascii="Times New Roman" w:eastAsia="Calibri" w:hAnsi="Times New Roman" w:cs="Times New Roman"/>
          <w:sz w:val="28"/>
          <w:szCs w:val="28"/>
          <w:lang w:val="kk-KZ"/>
        </w:rPr>
        <w:t xml:space="preserve">Радионуклидтердің </w:t>
      </w:r>
      <w:r w:rsidR="00D55268" w:rsidRPr="006A196B">
        <w:rPr>
          <w:rStyle w:val="translation-word"/>
          <w:rFonts w:ascii="Times New Roman" w:eastAsia="Calibri" w:hAnsi="Times New Roman" w:cs="Times New Roman"/>
          <w:sz w:val="28"/>
          <w:szCs w:val="28"/>
          <w:lang w:val="kk-KZ"/>
        </w:rPr>
        <w:t>енгізілу</w:t>
      </w:r>
      <w:r w:rsidRPr="006A196B">
        <w:rPr>
          <w:rStyle w:val="translation-word"/>
          <w:rFonts w:ascii="Times New Roman" w:eastAsia="Calibri" w:hAnsi="Times New Roman" w:cs="Times New Roman"/>
          <w:sz w:val="28"/>
          <w:szCs w:val="28"/>
          <w:lang w:val="kk-KZ"/>
        </w:rPr>
        <w:t xml:space="preserve"> қабілеттілігі мен топырақтың қасиеттері арасындағы байланысты көптеген зерттеушілер зерттеді. </w:t>
      </w:r>
      <w:r w:rsidRPr="006A196B">
        <w:rPr>
          <w:rStyle w:val="tlid-translation"/>
          <w:rFonts w:ascii="Times New Roman" w:hAnsi="Times New Roman" w:cs="Times New Roman"/>
          <w:sz w:val="28"/>
          <w:szCs w:val="28"/>
          <w:lang w:val="kk-KZ"/>
        </w:rPr>
        <w:t xml:space="preserve">Бірқатар еңбектерде </w:t>
      </w:r>
      <w:r w:rsidRPr="006A196B">
        <w:rPr>
          <w:rStyle w:val="translation-word"/>
          <w:rFonts w:ascii="Times New Roman" w:eastAsia="Calibri" w:hAnsi="Times New Roman" w:cs="Times New Roman"/>
          <w:sz w:val="28"/>
          <w:szCs w:val="28"/>
          <w:lang w:val="kk-KZ"/>
        </w:rPr>
        <w:t>радионуклидтердің басым көпшілігі топырақта сорбцияның жоғары дәрежесі бар екендігі анықталды, алайда бекіту беріктігі және олардың топырақ түріне байланысты таралу сипаты әр түрлі</w:t>
      </w:r>
      <w:r w:rsidR="003A33FA">
        <w:rPr>
          <w:rStyle w:val="translation-word"/>
          <w:rFonts w:ascii="Times New Roman" w:eastAsia="Calibri" w:hAnsi="Times New Roman" w:cs="Times New Roman"/>
          <w:sz w:val="28"/>
          <w:szCs w:val="28"/>
          <w:lang w:val="kk-KZ"/>
        </w:rPr>
        <w:t xml:space="preserve"> </w:t>
      </w:r>
      <w:r w:rsidR="003A33FA" w:rsidRPr="006A196B">
        <w:rPr>
          <w:rStyle w:val="translation-word"/>
          <w:rFonts w:ascii="Times New Roman" w:eastAsia="Calibri" w:hAnsi="Times New Roman" w:cs="Times New Roman"/>
          <w:sz w:val="28"/>
          <w:szCs w:val="28"/>
          <w:lang w:val="kk-KZ"/>
        </w:rPr>
        <w:t>[17-</w:t>
      </w:r>
      <w:r w:rsidR="003A33FA">
        <w:rPr>
          <w:rStyle w:val="translation-word"/>
          <w:rFonts w:ascii="Times New Roman" w:eastAsia="Calibri" w:hAnsi="Times New Roman" w:cs="Times New Roman"/>
          <w:sz w:val="28"/>
          <w:szCs w:val="28"/>
          <w:lang w:val="kk-KZ"/>
        </w:rPr>
        <w:t>20</w:t>
      </w:r>
      <w:r w:rsidR="003A33FA" w:rsidRPr="006A196B">
        <w:rPr>
          <w:rStyle w:val="translation-word"/>
          <w:rFonts w:ascii="Times New Roman" w:eastAsia="Calibri" w:hAnsi="Times New Roman" w:cs="Times New Roman"/>
          <w:sz w:val="28"/>
          <w:szCs w:val="28"/>
          <w:lang w:val="kk-KZ"/>
        </w:rPr>
        <w:t>]</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b/>
          <w:sz w:val="28"/>
          <w:szCs w:val="28"/>
          <w:lang w:val="kk-KZ"/>
        </w:rPr>
      </w:pPr>
      <w:r w:rsidRPr="006A196B">
        <w:rPr>
          <w:rStyle w:val="translation-word"/>
          <w:rFonts w:ascii="Times New Roman" w:eastAsia="Calibri" w:hAnsi="Times New Roman" w:cs="Times New Roman"/>
          <w:sz w:val="28"/>
          <w:szCs w:val="28"/>
          <w:lang w:val="kk-KZ"/>
        </w:rPr>
        <w:t xml:space="preserve">Топырақтағы радионуклидтердің миграциясы – олардың топырақта орын ауыстыруына немесе әртүрлі фазалар мен жағдайлар арасында қайта бөлуге әкелетін, сондай-ақ олардың тереңдігі бойынша және көлденең бағытта қайта бөлінуін тудыратын процестердің жиынтығы </w:t>
      </w:r>
      <w:r w:rsidRPr="00B63788">
        <w:rPr>
          <w:rStyle w:val="translation-word"/>
          <w:rFonts w:ascii="Times New Roman" w:eastAsia="Calibri" w:hAnsi="Times New Roman" w:cs="Times New Roman"/>
          <w:sz w:val="28"/>
          <w:szCs w:val="28"/>
          <w:lang w:val="kk-KZ"/>
        </w:rPr>
        <w:t>түсініледі</w:t>
      </w:r>
      <w:r w:rsidR="00EA4F03" w:rsidRPr="00B63788">
        <w:rPr>
          <w:rStyle w:val="translation-word"/>
          <w:rFonts w:ascii="Times New Roman" w:eastAsia="Calibri" w:hAnsi="Times New Roman" w:cs="Times New Roman"/>
          <w:sz w:val="28"/>
          <w:szCs w:val="28"/>
          <w:lang w:val="kk-KZ"/>
        </w:rPr>
        <w:t xml:space="preserve"> </w:t>
      </w:r>
      <w:r w:rsidRPr="00B63788">
        <w:rPr>
          <w:rStyle w:val="translation-word"/>
          <w:rFonts w:ascii="Times New Roman" w:eastAsia="Calibri" w:hAnsi="Times New Roman" w:cs="Times New Roman"/>
          <w:sz w:val="28"/>
          <w:szCs w:val="28"/>
          <w:lang w:val="kk-KZ"/>
        </w:rPr>
        <w:t>[</w:t>
      </w:r>
      <w:r w:rsidR="00B63788" w:rsidRPr="00B63788">
        <w:rPr>
          <w:rStyle w:val="translation-word"/>
          <w:rFonts w:ascii="Times New Roman" w:eastAsia="Calibri" w:hAnsi="Times New Roman" w:cs="Times New Roman"/>
          <w:sz w:val="28"/>
          <w:szCs w:val="28"/>
          <w:lang w:val="kk-KZ"/>
        </w:rPr>
        <w:t>2</w:t>
      </w:r>
      <w:r w:rsidR="003A33FA">
        <w:rPr>
          <w:rStyle w:val="translation-word"/>
          <w:rFonts w:ascii="Times New Roman" w:eastAsia="Calibri" w:hAnsi="Times New Roman" w:cs="Times New Roman"/>
          <w:sz w:val="28"/>
          <w:szCs w:val="28"/>
          <w:lang w:val="kk-KZ"/>
        </w:rPr>
        <w:t>1</w:t>
      </w:r>
      <w:r w:rsidR="00B63788" w:rsidRPr="00B63788">
        <w:rPr>
          <w:rStyle w:val="translation-word"/>
          <w:rFonts w:ascii="Times New Roman" w:eastAsia="Calibri" w:hAnsi="Times New Roman" w:cs="Times New Roman"/>
          <w:sz w:val="28"/>
          <w:szCs w:val="28"/>
          <w:lang w:val="kk-KZ"/>
        </w:rPr>
        <w:t>]</w:t>
      </w:r>
      <w:r w:rsidRPr="00B63788">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b/>
          <w:sz w:val="28"/>
          <w:szCs w:val="28"/>
          <w:lang w:val="kk-KZ"/>
        </w:rPr>
      </w:pPr>
      <w:r w:rsidRPr="006A196B">
        <w:rPr>
          <w:rStyle w:val="translation-word"/>
          <w:rFonts w:ascii="Times New Roman" w:eastAsia="Calibri" w:hAnsi="Times New Roman" w:cs="Times New Roman"/>
          <w:sz w:val="28"/>
          <w:szCs w:val="28"/>
          <w:lang w:val="kk-KZ"/>
        </w:rPr>
        <w:lastRenderedPageBreak/>
        <w:t xml:space="preserve">Топырақта радионуклидтердің </w:t>
      </w:r>
      <w:r w:rsidR="00D55268" w:rsidRPr="006A196B">
        <w:rPr>
          <w:rStyle w:val="translation-word"/>
          <w:rFonts w:ascii="Times New Roman" w:eastAsia="Calibri" w:hAnsi="Times New Roman" w:cs="Times New Roman"/>
          <w:sz w:val="28"/>
          <w:szCs w:val="28"/>
          <w:lang w:val="kk-KZ"/>
        </w:rPr>
        <w:t>енгізілуіне</w:t>
      </w:r>
      <w:r w:rsidRPr="006A196B">
        <w:rPr>
          <w:rStyle w:val="translation-word"/>
          <w:rFonts w:ascii="Times New Roman" w:eastAsia="Calibri" w:hAnsi="Times New Roman" w:cs="Times New Roman"/>
          <w:sz w:val="28"/>
          <w:szCs w:val="28"/>
          <w:lang w:val="kk-KZ"/>
        </w:rPr>
        <w:t xml:space="preserve"> әкелетін бірнеше қозғаушы күштер белгілі – конвективті тасымалдау (атмосфералық жауын-шашынның топырақ тереңдігіне сүзілуі), булану нәтижесінде үстіңгі қабатқа ылғалдың капиллярлы ағуы, температура градиентінің әсерінен ылғалдың термо</w:t>
      </w:r>
      <w:r w:rsidR="007D68E1" w:rsidRPr="006A196B">
        <w:rPr>
          <w:rStyle w:val="translation-word"/>
          <w:rFonts w:ascii="Times New Roman" w:eastAsia="Calibri" w:hAnsi="Times New Roman" w:cs="Times New Roman"/>
          <w:sz w:val="28"/>
          <w:szCs w:val="28"/>
          <w:lang w:val="kk-KZ"/>
        </w:rPr>
        <w:t>тасымал</w:t>
      </w:r>
      <w:r w:rsidRPr="006A196B">
        <w:rPr>
          <w:rStyle w:val="translation-word"/>
          <w:rFonts w:ascii="Times New Roman" w:eastAsia="Calibri" w:hAnsi="Times New Roman" w:cs="Times New Roman"/>
          <w:sz w:val="28"/>
          <w:szCs w:val="28"/>
          <w:lang w:val="kk-KZ"/>
        </w:rPr>
        <w:t>ы, бос және адсорбирленген иондардың диффузиясы, тамыр жүйелері бойынша тасымалдау, қоныс аударатын коллоидты бөлшектерге (лессиваж) көшіру, топырақ жануарларының қызметін өсіретін (биотурбация</w:t>
      </w:r>
      <w:r w:rsidR="003A33FA">
        <w:rPr>
          <w:rStyle w:val="translation-word"/>
          <w:rFonts w:ascii="Times New Roman" w:eastAsia="Calibri" w:hAnsi="Times New Roman" w:cs="Times New Roman"/>
          <w:sz w:val="28"/>
          <w:szCs w:val="28"/>
          <w:lang w:val="kk-KZ"/>
        </w:rPr>
        <w:t>)</w:t>
      </w:r>
      <w:r w:rsidRPr="006A196B">
        <w:rPr>
          <w:rStyle w:val="translation-word"/>
          <w:rFonts w:ascii="Times New Roman" w:eastAsia="Calibri" w:hAnsi="Times New Roman" w:cs="Times New Roman"/>
          <w:sz w:val="28"/>
          <w:szCs w:val="28"/>
          <w:lang w:val="kk-KZ"/>
        </w:rPr>
        <w:t>, адамның шаруашылық қызметі [22].</w:t>
      </w:r>
    </w:p>
    <w:p w:rsidR="006B1815" w:rsidRPr="006A196B" w:rsidRDefault="00EA4F03" w:rsidP="00CF46A4">
      <w:pPr>
        <w:pStyle w:val="HTML"/>
        <w:ind w:firstLine="567"/>
        <w:jc w:val="both"/>
        <w:rPr>
          <w:rFonts w:ascii="Times New Roman" w:eastAsia="Calibri" w:hAnsi="Times New Roman" w:cs="Times New Roman"/>
          <w:b/>
          <w:sz w:val="28"/>
          <w:szCs w:val="28"/>
          <w:lang w:val="kk-KZ"/>
        </w:rPr>
      </w:pPr>
      <w:r w:rsidRPr="006A196B">
        <w:rPr>
          <w:rStyle w:val="translation-word"/>
          <w:rFonts w:ascii="Times New Roman" w:eastAsia="Calibri" w:hAnsi="Times New Roman" w:cs="Times New Roman"/>
          <w:sz w:val="28"/>
          <w:szCs w:val="28"/>
          <w:lang w:val="kk-KZ"/>
        </w:rPr>
        <w:t>Е.</w:t>
      </w:r>
      <w:r w:rsidR="006B1815" w:rsidRPr="006A196B">
        <w:rPr>
          <w:rStyle w:val="translation-word"/>
          <w:rFonts w:ascii="Times New Roman" w:eastAsia="Calibri" w:hAnsi="Times New Roman" w:cs="Times New Roman"/>
          <w:sz w:val="28"/>
          <w:szCs w:val="28"/>
          <w:lang w:val="kk-KZ"/>
        </w:rPr>
        <w:t xml:space="preserve">Н. Караваеваның мәліметіне қарағанда, жер бетіне жақын жер асты суларының жату деңгейі және топырақты маусымдық қайта ылғалдандыру радионуклидтердің миграция параметрлерін өзгертуі мүмкін </w:t>
      </w:r>
      <w:r w:rsidR="006B1815" w:rsidRPr="00B63788">
        <w:rPr>
          <w:rStyle w:val="translation-word"/>
          <w:rFonts w:ascii="Times New Roman" w:eastAsia="Calibri" w:hAnsi="Times New Roman" w:cs="Times New Roman"/>
          <w:sz w:val="28"/>
          <w:szCs w:val="28"/>
          <w:lang w:val="kk-KZ"/>
        </w:rPr>
        <w:t>[2</w:t>
      </w:r>
      <w:r w:rsidR="00B63788" w:rsidRPr="00B63788">
        <w:rPr>
          <w:rStyle w:val="translation-word"/>
          <w:rFonts w:ascii="Times New Roman" w:eastAsia="Calibri" w:hAnsi="Times New Roman" w:cs="Times New Roman"/>
          <w:sz w:val="28"/>
          <w:szCs w:val="28"/>
          <w:lang w:val="kk-KZ"/>
        </w:rPr>
        <w:t>3</w:t>
      </w:r>
      <w:r w:rsidR="006B1815" w:rsidRPr="00B63788">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Топырақтағы радионуклидтердің </w:t>
      </w:r>
      <w:r w:rsidR="00A11843" w:rsidRPr="006A196B">
        <w:rPr>
          <w:rStyle w:val="translation-word"/>
          <w:rFonts w:ascii="Times New Roman" w:eastAsia="Calibri" w:hAnsi="Times New Roman" w:cs="Times New Roman"/>
          <w:sz w:val="28"/>
          <w:szCs w:val="28"/>
          <w:lang w:val="kk-KZ"/>
        </w:rPr>
        <w:t>жағдайы</w:t>
      </w:r>
      <w:r w:rsidRPr="006A196B">
        <w:rPr>
          <w:rStyle w:val="translation-word"/>
          <w:rFonts w:ascii="Times New Roman" w:eastAsia="Calibri" w:hAnsi="Times New Roman" w:cs="Times New Roman"/>
          <w:sz w:val="28"/>
          <w:szCs w:val="28"/>
          <w:lang w:val="kk-KZ"/>
        </w:rPr>
        <w:t xml:space="preserve"> көбінесе радионуклидтердің геохимиялық қасиеттеріне байланысты. Топырақтың компоненттеріндегі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Cs</w:t>
      </w:r>
      <w:r w:rsidRPr="006A196B">
        <w:rPr>
          <w:rStyle w:val="translation-word"/>
          <w:rFonts w:ascii="Times New Roman" w:eastAsia="Calibri" w:hAnsi="Times New Roman" w:cs="Times New Roman"/>
          <w:sz w:val="28"/>
          <w:szCs w:val="28"/>
          <w:lang w:val="kk-KZ"/>
        </w:rPr>
        <w:t xml:space="preserve"> және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Sr</w:t>
      </w:r>
      <w:r w:rsidRPr="006A196B">
        <w:rPr>
          <w:rStyle w:val="translation-word"/>
          <w:rFonts w:ascii="Times New Roman" w:eastAsia="Calibri" w:hAnsi="Times New Roman" w:cs="Times New Roman"/>
          <w:sz w:val="28"/>
          <w:szCs w:val="28"/>
          <w:lang w:val="kk-KZ"/>
        </w:rPr>
        <w:t xml:space="preserve"> бекіту және тара</w:t>
      </w:r>
      <w:r w:rsidR="00D72C9D" w:rsidRPr="006A196B">
        <w:rPr>
          <w:rStyle w:val="translation-word"/>
          <w:rFonts w:ascii="Times New Roman" w:eastAsia="Calibri" w:hAnsi="Times New Roman" w:cs="Times New Roman"/>
          <w:sz w:val="28"/>
          <w:szCs w:val="28"/>
          <w:lang w:val="kk-KZ"/>
        </w:rPr>
        <w:t>л</w:t>
      </w:r>
      <w:r w:rsidRPr="006A196B">
        <w:rPr>
          <w:rStyle w:val="translation-word"/>
          <w:rFonts w:ascii="Times New Roman" w:eastAsia="Calibri" w:hAnsi="Times New Roman" w:cs="Times New Roman"/>
          <w:sz w:val="28"/>
          <w:szCs w:val="28"/>
          <w:lang w:val="kk-KZ"/>
        </w:rPr>
        <w:t xml:space="preserve">у негізінен изотопты тасығыштардың – тұрақты Cs және Sr, сондай-ақ К химиялық аналогтары мен тұрақты </w:t>
      </w:r>
      <w:r w:rsidRPr="006A196B">
        <w:rPr>
          <w:rFonts w:ascii="Times New Roman" w:hAnsi="Times New Roman" w:cs="Times New Roman"/>
          <w:sz w:val="28"/>
          <w:szCs w:val="28"/>
          <w:lang w:val="kk-KZ"/>
        </w:rPr>
        <w:t xml:space="preserve">Са </w:t>
      </w:r>
      <w:r w:rsidRPr="006A196B">
        <w:rPr>
          <w:rFonts w:ascii="Times New Roman" w:hAnsi="Times New Roman" w:cs="Times New Roman"/>
          <w:vanish/>
          <w:sz w:val="28"/>
          <w:szCs w:val="28"/>
          <w:lang w:val="kk-KZ"/>
        </w:rPr>
        <w:t xml:space="preserve">[16]. </w:t>
      </w:r>
      <w:r w:rsidR="00EA4F03" w:rsidRPr="006A196B">
        <w:rPr>
          <w:rFonts w:ascii="Times New Roman" w:hAnsi="Times New Roman" w:cs="Times New Roman"/>
          <w:sz w:val="28"/>
          <w:szCs w:val="28"/>
          <w:lang w:val="kk-KZ"/>
        </w:rPr>
        <w:t>к</w:t>
      </w:r>
      <w:r w:rsidRPr="006A196B">
        <w:rPr>
          <w:rFonts w:ascii="Times New Roman" w:hAnsi="Times New Roman" w:cs="Times New Roman"/>
          <w:sz w:val="28"/>
          <w:szCs w:val="28"/>
          <w:lang w:val="kk-KZ"/>
        </w:rPr>
        <w:t>атионы Cs</w:t>
      </w:r>
      <w:r w:rsidRPr="006A196B">
        <w:rPr>
          <w:rFonts w:ascii="Times New Roman" w:hAnsi="Times New Roman" w:cs="Times New Roman"/>
          <w:sz w:val="28"/>
          <w:szCs w:val="28"/>
          <w:vertAlign w:val="superscript"/>
          <w:lang w:val="kk-KZ"/>
        </w:rPr>
        <w:t xml:space="preserve">+ </w:t>
      </w:r>
      <w:r w:rsidRPr="006A196B">
        <w:rPr>
          <w:rStyle w:val="translation-word"/>
          <w:rFonts w:ascii="Times New Roman" w:eastAsia="Calibri" w:hAnsi="Times New Roman" w:cs="Times New Roman"/>
          <w:sz w:val="28"/>
          <w:szCs w:val="28"/>
          <w:lang w:val="kk-KZ"/>
        </w:rPr>
        <w:t xml:space="preserve">катиондарының </w:t>
      </w:r>
      <w:r w:rsidR="00A11843" w:rsidRPr="006A196B">
        <w:rPr>
          <w:rStyle w:val="translation-word"/>
          <w:rFonts w:ascii="Times New Roman" w:eastAsia="Calibri" w:hAnsi="Times New Roman" w:cs="Times New Roman"/>
          <w:sz w:val="28"/>
          <w:szCs w:val="28"/>
          <w:lang w:val="kk-KZ"/>
        </w:rPr>
        <w:t xml:space="preserve">жағдайының </w:t>
      </w:r>
      <w:r w:rsidRPr="006A196B">
        <w:rPr>
          <w:rStyle w:val="translation-word"/>
          <w:rFonts w:ascii="Times New Roman" w:eastAsia="Calibri" w:hAnsi="Times New Roman" w:cs="Times New Roman"/>
          <w:sz w:val="28"/>
          <w:szCs w:val="28"/>
          <w:lang w:val="kk-KZ"/>
        </w:rPr>
        <w:t>заңдылықтарымен анықталады, бастапқыда сазды минералдар коллоидтарының теріс зарядталған беттеріне сорбцияланады, содан кейін диффузия есебінен К изоморфты алмастыра отырып қабатаралық кеңістікке енеді және минералдар торына тігіледі.</w:t>
      </w:r>
      <w:r w:rsidRPr="006A196B">
        <w:rPr>
          <w:rStyle w:val="10"/>
          <w:rFonts w:ascii="Times New Roman" w:hAnsi="Times New Roman"/>
          <w:sz w:val="28"/>
          <w:szCs w:val="28"/>
          <w:lang w:val="kk-KZ"/>
        </w:rPr>
        <w:t xml:space="preserve"> </w:t>
      </w:r>
      <w:r w:rsidRPr="006A196B">
        <w:rPr>
          <w:rFonts w:ascii="Times New Roman" w:hAnsi="Times New Roman" w:cs="Times New Roman"/>
          <w:sz w:val="28"/>
          <w:szCs w:val="28"/>
          <w:lang w:val="kk-KZ"/>
        </w:rPr>
        <w:t>Cs</w:t>
      </w:r>
      <w:r w:rsidRPr="006A196B">
        <w:rPr>
          <w:rStyle w:val="tlid-translation"/>
          <w:rFonts w:ascii="Times New Roman" w:hAnsi="Times New Roman" w:cs="Times New Roman"/>
          <w:sz w:val="28"/>
          <w:szCs w:val="28"/>
          <w:lang w:val="kk-KZ"/>
        </w:rPr>
        <w:t xml:space="preserve"> бастапқы формалары көбіне алмасады.</w:t>
      </w:r>
      <w:r w:rsidRPr="006A196B">
        <w:rPr>
          <w:rStyle w:val="10"/>
          <w:rFonts w:ascii="Times New Roman" w:hAnsi="Times New Roman"/>
          <w:sz w:val="28"/>
          <w:szCs w:val="28"/>
          <w:lang w:val="kk-KZ"/>
        </w:rPr>
        <w:t xml:space="preserve"> </w:t>
      </w:r>
      <w:r w:rsidRPr="006A196B">
        <w:rPr>
          <w:rStyle w:val="tlid-translation"/>
          <w:rFonts w:ascii="Times New Roman" w:hAnsi="Times New Roman" w:cs="Times New Roman"/>
          <w:sz w:val="28"/>
          <w:szCs w:val="28"/>
          <w:lang w:val="kk-KZ"/>
        </w:rPr>
        <w:t xml:space="preserve">Содан кейін олар </w:t>
      </w:r>
      <w:r w:rsidRPr="006A196B">
        <w:rPr>
          <w:rStyle w:val="translation-word"/>
          <w:rFonts w:ascii="Times New Roman" w:eastAsia="Calibri" w:hAnsi="Times New Roman" w:cs="Times New Roman"/>
          <w:sz w:val="28"/>
          <w:szCs w:val="28"/>
          <w:lang w:val="kk-KZ"/>
        </w:rPr>
        <w:t xml:space="preserve">алмастырылмаған және өсімдіктерге айтарлықтай әлсіз қол жетімді болады </w:t>
      </w:r>
      <w:r w:rsidRPr="00E40D0F">
        <w:rPr>
          <w:rStyle w:val="translation-word"/>
          <w:rFonts w:ascii="Times New Roman" w:eastAsia="Calibri" w:hAnsi="Times New Roman" w:cs="Times New Roman"/>
          <w:sz w:val="28"/>
          <w:szCs w:val="28"/>
          <w:lang w:val="kk-KZ"/>
        </w:rPr>
        <w:t>[2</w:t>
      </w:r>
      <w:r w:rsidR="00B63788" w:rsidRPr="00E40D0F">
        <w:rPr>
          <w:rStyle w:val="translation-word"/>
          <w:rFonts w:ascii="Times New Roman" w:eastAsia="Calibri" w:hAnsi="Times New Roman" w:cs="Times New Roman"/>
          <w:sz w:val="28"/>
          <w:szCs w:val="28"/>
          <w:lang w:val="kk-KZ"/>
        </w:rPr>
        <w:t>4</w:t>
      </w:r>
      <w:r w:rsidRPr="00E40D0F">
        <w:rPr>
          <w:rStyle w:val="translation-word"/>
          <w:rFonts w:ascii="Times New Roman" w:eastAsia="Calibri" w:hAnsi="Times New Roman" w:cs="Times New Roman"/>
          <w:sz w:val="28"/>
          <w:szCs w:val="28"/>
          <w:lang w:val="kk-KZ"/>
        </w:rPr>
        <w:t>].</w:t>
      </w:r>
    </w:p>
    <w:p w:rsidR="0037333D" w:rsidRPr="006A196B" w:rsidRDefault="006B1815" w:rsidP="00CF46A4">
      <w:pPr>
        <w:pStyle w:val="HTML"/>
        <w:ind w:firstLine="567"/>
        <w:jc w:val="both"/>
        <w:rPr>
          <w:rStyle w:val="translation-word"/>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Топырақпен радионуклидтердің сорбция беріктігін зерттеуге бірқатар жұмыстар арналған </w:t>
      </w:r>
      <w:r w:rsidRPr="00E40D0F">
        <w:rPr>
          <w:rStyle w:val="translation-word"/>
          <w:rFonts w:ascii="Times New Roman" w:eastAsia="Calibri" w:hAnsi="Times New Roman" w:cs="Times New Roman"/>
          <w:sz w:val="28"/>
          <w:szCs w:val="28"/>
          <w:lang w:val="kk-KZ"/>
        </w:rPr>
        <w:t>[2</w:t>
      </w:r>
      <w:r w:rsidR="00B63788" w:rsidRPr="00E40D0F">
        <w:rPr>
          <w:rStyle w:val="translation-word"/>
          <w:rFonts w:ascii="Times New Roman" w:eastAsia="Calibri" w:hAnsi="Times New Roman" w:cs="Times New Roman"/>
          <w:sz w:val="28"/>
          <w:szCs w:val="28"/>
          <w:lang w:val="kk-KZ"/>
        </w:rPr>
        <w:t>5</w:t>
      </w:r>
      <w:r w:rsidRPr="00E40D0F">
        <w:rPr>
          <w:rStyle w:val="translation-word"/>
          <w:rFonts w:ascii="Times New Roman" w:eastAsia="Calibri" w:hAnsi="Times New Roman" w:cs="Times New Roman"/>
          <w:sz w:val="28"/>
          <w:szCs w:val="28"/>
          <w:lang w:val="kk-KZ"/>
        </w:rPr>
        <w:t>].</w:t>
      </w:r>
      <w:r w:rsidRPr="006A196B">
        <w:rPr>
          <w:rStyle w:val="translation-word"/>
          <w:rFonts w:ascii="Times New Roman" w:eastAsia="Calibri" w:hAnsi="Times New Roman" w:cs="Times New Roman"/>
          <w:sz w:val="28"/>
          <w:szCs w:val="28"/>
          <w:lang w:val="kk-KZ"/>
        </w:rPr>
        <w:t xml:space="preserve"> Топырақтағы Sr радионуклидтері алмасу Са алмастыра отырып, негізінен алмасу позицияларын алады. Олар салыстырмалы түрде оңай шайылады және </w:t>
      </w:r>
      <w:r w:rsidRPr="006A196B">
        <w:rPr>
          <w:rStyle w:val="tlid-translation"/>
          <w:rFonts w:ascii="Times New Roman" w:hAnsi="Times New Roman" w:cs="Times New Roman"/>
          <w:sz w:val="28"/>
          <w:szCs w:val="28"/>
          <w:lang w:val="kk-KZ"/>
        </w:rPr>
        <w:t xml:space="preserve">жартылай еріген күйде өзендерге жіберіледі. </w:t>
      </w:r>
      <w:r w:rsidRPr="006A196B">
        <w:rPr>
          <w:rStyle w:val="translation-word"/>
          <w:rFonts w:ascii="Times New Roman" w:eastAsia="Calibri" w:hAnsi="Times New Roman" w:cs="Times New Roman"/>
          <w:sz w:val="28"/>
          <w:szCs w:val="28"/>
          <w:lang w:val="kk-KZ"/>
        </w:rPr>
        <w:t>Әлсіз еритін гуматтарда стронци</w:t>
      </w:r>
      <w:r w:rsidR="00EA4F03" w:rsidRPr="006A196B">
        <w:rPr>
          <w:rStyle w:val="translation-word"/>
          <w:rFonts w:ascii="Times New Roman" w:eastAsia="Calibri" w:hAnsi="Times New Roman" w:cs="Times New Roman"/>
          <w:sz w:val="28"/>
          <w:szCs w:val="28"/>
          <w:lang w:val="kk-KZ"/>
        </w:rPr>
        <w:t>йді</w:t>
      </w:r>
      <w:r w:rsidRPr="006A196B">
        <w:rPr>
          <w:rStyle w:val="translation-word"/>
          <w:rFonts w:ascii="Times New Roman" w:eastAsia="Calibri" w:hAnsi="Times New Roman" w:cs="Times New Roman"/>
          <w:sz w:val="28"/>
          <w:szCs w:val="28"/>
          <w:lang w:val="kk-KZ"/>
        </w:rPr>
        <w:t>ң</w:t>
      </w:r>
      <w:r w:rsidRPr="006A196B">
        <w:rPr>
          <w:rFonts w:ascii="Times New Roman" w:hAnsi="Times New Roman" w:cs="Times New Roman"/>
          <w:sz w:val="28"/>
          <w:szCs w:val="28"/>
          <w:lang w:val="kk-KZ"/>
        </w:rPr>
        <w:t xml:space="preserve"> Са</w:t>
      </w:r>
      <w:r w:rsidRPr="006A196B">
        <w:rPr>
          <w:rStyle w:val="translation-word"/>
          <w:rFonts w:ascii="Times New Roman" w:eastAsia="Calibri" w:hAnsi="Times New Roman" w:cs="Times New Roman"/>
          <w:sz w:val="28"/>
          <w:szCs w:val="28"/>
          <w:lang w:val="kk-KZ"/>
        </w:rPr>
        <w:t xml:space="preserve"> радионуклидтері </w:t>
      </w:r>
      <w:r w:rsidRPr="006A196B">
        <w:rPr>
          <w:rStyle w:val="tlid-translation"/>
          <w:rFonts w:ascii="Times New Roman" w:hAnsi="Times New Roman" w:cs="Times New Roman"/>
          <w:sz w:val="28"/>
          <w:szCs w:val="28"/>
          <w:lang w:val="kk-KZ"/>
        </w:rPr>
        <w:t>әлдеқайда күшті байланысады</w:t>
      </w:r>
      <w:r w:rsidRPr="006A196B">
        <w:rPr>
          <w:rStyle w:val="translation-word"/>
          <w:rFonts w:ascii="Times New Roman" w:eastAsia="Calibri" w:hAnsi="Times New Roman" w:cs="Times New Roman"/>
          <w:sz w:val="28"/>
          <w:szCs w:val="28"/>
          <w:lang w:val="kk-KZ"/>
        </w:rPr>
        <w:t xml:space="preserve">. </w:t>
      </w:r>
      <w:r w:rsidRPr="006A196B">
        <w:rPr>
          <w:rStyle w:val="tlid-translation"/>
          <w:rFonts w:ascii="Times New Roman" w:hAnsi="Times New Roman" w:cs="Times New Roman"/>
          <w:sz w:val="28"/>
          <w:szCs w:val="28"/>
          <w:lang w:val="kk-KZ"/>
        </w:rPr>
        <w:t xml:space="preserve">Олардың шоғырлануы топырақтың феррогенді және қопсыған горизонттарында, сонымен қатар Fe және Mn жоғары горизонттарда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Sr</w:t>
      </w:r>
      <w:r w:rsidRPr="006A196B">
        <w:rPr>
          <w:rStyle w:val="tlid-translation"/>
          <w:rFonts w:ascii="Times New Roman" w:hAnsi="Times New Roman" w:cs="Times New Roman"/>
          <w:sz w:val="28"/>
          <w:szCs w:val="28"/>
          <w:lang w:val="kk-KZ"/>
        </w:rPr>
        <w:t xml:space="preserve">  алмаспайтын формаларының үлесінің жоғарылауы байқалады</w:t>
      </w:r>
      <w:r w:rsidRPr="006A196B">
        <w:rPr>
          <w:rStyle w:val="translation-word"/>
          <w:rFonts w:ascii="Times New Roman" w:eastAsia="Calibri" w:hAnsi="Times New Roman" w:cs="Times New Roman"/>
          <w:sz w:val="28"/>
          <w:szCs w:val="28"/>
          <w:lang w:val="kk-KZ"/>
        </w:rPr>
        <w:t>. Бұл оның Fe және Mn гидроксидтерінің шөгінділері мен сіңірілуімен, сондай-ақ гумус қышқылдарының, жартылай гидроксидтердің және сазды минералдардың тұрақты полимерлік түзілімдерінің құрамына енуімен түсіндіріледі. Сонымен қатар, кальциймен салыстырғанда топырақ ерітінділерінде үлкен қозғалғыштықты оның еритін органикалық қосылыстардың құрамында болуымен түсіндіруге болады [2</w:t>
      </w:r>
      <w:r w:rsidR="00B63788">
        <w:rPr>
          <w:rStyle w:val="translation-word"/>
          <w:rFonts w:ascii="Times New Roman" w:eastAsia="Calibri" w:hAnsi="Times New Roman" w:cs="Times New Roman"/>
          <w:sz w:val="28"/>
          <w:szCs w:val="28"/>
          <w:lang w:val="kk-KZ"/>
        </w:rPr>
        <w:t>6</w:t>
      </w:r>
      <w:r w:rsidRPr="006A196B">
        <w:rPr>
          <w:rStyle w:val="translation-word"/>
          <w:rFonts w:ascii="Times New Roman" w:eastAsia="Calibri" w:hAnsi="Times New Roman" w:cs="Times New Roman"/>
          <w:sz w:val="28"/>
          <w:szCs w:val="28"/>
          <w:lang w:val="kk-KZ"/>
        </w:rPr>
        <w:t>].</w:t>
      </w:r>
    </w:p>
    <w:p w:rsidR="006B1815" w:rsidRPr="006A196B" w:rsidRDefault="00B63788" w:rsidP="00CF46A4">
      <w:pPr>
        <w:pStyle w:val="HTML"/>
        <w:ind w:firstLine="567"/>
        <w:jc w:val="both"/>
        <w:rPr>
          <w:rFonts w:ascii="Times New Roman" w:eastAsia="Calibri" w:hAnsi="Times New Roman" w:cs="Times New Roman"/>
          <w:sz w:val="28"/>
          <w:szCs w:val="28"/>
          <w:lang w:val="kk-KZ"/>
        </w:rPr>
      </w:pPr>
      <w:r w:rsidRPr="00B63788">
        <w:rPr>
          <w:rFonts w:ascii="Times New Roman" w:hAnsi="Times New Roman" w:cs="Times New Roman"/>
          <w:sz w:val="28"/>
          <w:szCs w:val="28"/>
          <w:lang w:val="kk-KZ"/>
        </w:rPr>
        <w:t>А.А.Титлянова</w:t>
      </w:r>
      <w:r w:rsidR="006B1815" w:rsidRPr="00B63788">
        <w:rPr>
          <w:rStyle w:val="translation-word"/>
          <w:rFonts w:ascii="Times New Roman" w:eastAsia="Calibri" w:hAnsi="Times New Roman" w:cs="Times New Roman"/>
          <w:sz w:val="28"/>
          <w:szCs w:val="28"/>
          <w:lang w:val="kk-KZ"/>
        </w:rPr>
        <w:t>ның</w:t>
      </w:r>
      <w:r w:rsidR="006B1815" w:rsidRPr="006A196B">
        <w:rPr>
          <w:rStyle w:val="translation-word"/>
          <w:rFonts w:ascii="Times New Roman" w:eastAsia="Calibri" w:hAnsi="Times New Roman" w:cs="Times New Roman"/>
          <w:sz w:val="28"/>
          <w:szCs w:val="28"/>
          <w:lang w:val="kk-KZ"/>
        </w:rPr>
        <w:t xml:space="preserve"> деректері бойынша, бірдей жағдайларда бір топырақ үшін радионуклидтерді сіңіру қарқындылығы, әдетте, </w:t>
      </w:r>
      <w:r w:rsidR="006B1815" w:rsidRPr="006A196B">
        <w:rPr>
          <w:rFonts w:ascii="Times New Roman" w:hAnsi="Times New Roman" w:cs="Times New Roman"/>
          <w:sz w:val="28"/>
          <w:szCs w:val="28"/>
          <w:vertAlign w:val="superscript"/>
          <w:lang w:val="kk-KZ"/>
        </w:rPr>
        <w:t>106</w:t>
      </w:r>
      <w:r w:rsidR="006B1815" w:rsidRPr="006A196B">
        <w:rPr>
          <w:rFonts w:ascii="Times New Roman" w:hAnsi="Times New Roman" w:cs="Times New Roman"/>
          <w:sz w:val="28"/>
          <w:szCs w:val="28"/>
          <w:lang w:val="kk-KZ"/>
        </w:rPr>
        <w:t>Ru</w:t>
      </w:r>
      <w:r w:rsidR="00EA4F03" w:rsidRPr="006A196B">
        <w:rPr>
          <w:rFonts w:ascii="Times New Roman" w:hAnsi="Times New Roman" w:cs="Times New Roman"/>
          <w:sz w:val="28"/>
          <w:szCs w:val="28"/>
          <w:lang w:val="kk-KZ"/>
        </w:rPr>
        <w:t>&lt;</w:t>
      </w:r>
      <w:r w:rsidR="006B1815" w:rsidRPr="006A196B">
        <w:rPr>
          <w:rFonts w:ascii="Times New Roman" w:hAnsi="Times New Roman" w:cs="Times New Roman"/>
          <w:sz w:val="28"/>
          <w:szCs w:val="28"/>
          <w:vertAlign w:val="superscript"/>
          <w:lang w:val="kk-KZ"/>
        </w:rPr>
        <w:t>90</w:t>
      </w:r>
      <w:r w:rsidR="006B1815" w:rsidRPr="006A196B">
        <w:rPr>
          <w:rFonts w:ascii="Times New Roman" w:hAnsi="Times New Roman" w:cs="Times New Roman"/>
          <w:sz w:val="28"/>
          <w:szCs w:val="28"/>
          <w:lang w:val="kk-KZ"/>
        </w:rPr>
        <w:t>Sr</w:t>
      </w:r>
      <w:r w:rsidR="00EA4F03" w:rsidRPr="006A196B">
        <w:rPr>
          <w:rFonts w:ascii="Times New Roman" w:hAnsi="Times New Roman" w:cs="Times New Roman"/>
          <w:sz w:val="28"/>
          <w:szCs w:val="28"/>
          <w:lang w:val="kk-KZ"/>
        </w:rPr>
        <w:t>&lt;</w:t>
      </w:r>
      <w:r w:rsidR="006B1815" w:rsidRPr="006A196B">
        <w:rPr>
          <w:rFonts w:ascii="Times New Roman" w:hAnsi="Times New Roman" w:cs="Times New Roman"/>
          <w:sz w:val="28"/>
          <w:szCs w:val="28"/>
          <w:vertAlign w:val="superscript"/>
          <w:lang w:val="kk-KZ"/>
        </w:rPr>
        <w:t>144</w:t>
      </w:r>
      <w:r w:rsidR="00EA4F03" w:rsidRPr="006A196B">
        <w:rPr>
          <w:rFonts w:ascii="Times New Roman" w:hAnsi="Times New Roman" w:cs="Times New Roman"/>
          <w:sz w:val="28"/>
          <w:szCs w:val="28"/>
          <w:lang w:val="kk-KZ"/>
        </w:rPr>
        <w:t>Ce&lt;</w:t>
      </w:r>
      <w:r w:rsidR="006B1815" w:rsidRPr="006A196B">
        <w:rPr>
          <w:rFonts w:ascii="Times New Roman" w:hAnsi="Times New Roman" w:cs="Times New Roman"/>
          <w:sz w:val="28"/>
          <w:szCs w:val="28"/>
          <w:vertAlign w:val="superscript"/>
          <w:lang w:val="kk-KZ"/>
        </w:rPr>
        <w:t>137</w:t>
      </w:r>
      <w:r w:rsidR="006B1815" w:rsidRPr="006A196B">
        <w:rPr>
          <w:rFonts w:ascii="Times New Roman" w:hAnsi="Times New Roman" w:cs="Times New Roman"/>
          <w:sz w:val="28"/>
          <w:szCs w:val="28"/>
          <w:lang w:val="kk-KZ"/>
        </w:rPr>
        <w:t>Cs</w:t>
      </w:r>
      <w:r w:rsidR="006B1815" w:rsidRPr="006A196B">
        <w:rPr>
          <w:rStyle w:val="translation-word"/>
          <w:rFonts w:ascii="Times New Roman" w:eastAsia="Calibri" w:hAnsi="Times New Roman" w:cs="Times New Roman"/>
          <w:sz w:val="28"/>
          <w:szCs w:val="28"/>
          <w:lang w:val="kk-KZ"/>
        </w:rPr>
        <w:t xml:space="preserve">,  ал байланыс беріктігі – </w:t>
      </w:r>
      <w:r w:rsidR="006B1815" w:rsidRPr="006A196B">
        <w:rPr>
          <w:rFonts w:ascii="Times New Roman" w:hAnsi="Times New Roman" w:cs="Times New Roman"/>
          <w:sz w:val="28"/>
          <w:szCs w:val="28"/>
          <w:vertAlign w:val="superscript"/>
          <w:lang w:val="kk-KZ"/>
        </w:rPr>
        <w:t>90</w:t>
      </w:r>
      <w:r w:rsidR="006B1815" w:rsidRPr="006A196B">
        <w:rPr>
          <w:rFonts w:ascii="Times New Roman" w:hAnsi="Times New Roman" w:cs="Times New Roman"/>
          <w:sz w:val="28"/>
          <w:szCs w:val="28"/>
          <w:lang w:val="kk-KZ"/>
        </w:rPr>
        <w:t>Sr</w:t>
      </w:r>
      <w:r w:rsidR="00EA4F03" w:rsidRPr="006A196B">
        <w:rPr>
          <w:rFonts w:ascii="Times New Roman" w:hAnsi="Times New Roman" w:cs="Times New Roman"/>
          <w:sz w:val="28"/>
          <w:szCs w:val="28"/>
          <w:lang w:val="kk-KZ"/>
        </w:rPr>
        <w:t>&lt;</w:t>
      </w:r>
      <w:r w:rsidR="006B1815" w:rsidRPr="006A196B">
        <w:rPr>
          <w:rFonts w:ascii="Times New Roman" w:hAnsi="Times New Roman" w:cs="Times New Roman"/>
          <w:sz w:val="28"/>
          <w:szCs w:val="28"/>
          <w:vertAlign w:val="superscript"/>
          <w:lang w:val="kk-KZ"/>
        </w:rPr>
        <w:t>106</w:t>
      </w:r>
      <w:r w:rsidR="006B1815" w:rsidRPr="006A196B">
        <w:rPr>
          <w:rFonts w:ascii="Times New Roman" w:hAnsi="Times New Roman" w:cs="Times New Roman"/>
          <w:sz w:val="28"/>
          <w:szCs w:val="28"/>
          <w:lang w:val="kk-KZ"/>
        </w:rPr>
        <w:t>Ru</w:t>
      </w:r>
      <w:r w:rsidR="00EA4F03" w:rsidRPr="006A196B">
        <w:rPr>
          <w:rFonts w:ascii="Times New Roman" w:hAnsi="Times New Roman" w:cs="Times New Roman"/>
          <w:sz w:val="28"/>
          <w:szCs w:val="28"/>
          <w:lang w:val="kk-KZ"/>
        </w:rPr>
        <w:t>&lt;</w:t>
      </w:r>
      <w:r w:rsidR="006B1815" w:rsidRPr="006A196B">
        <w:rPr>
          <w:rFonts w:ascii="Times New Roman" w:hAnsi="Times New Roman" w:cs="Times New Roman"/>
          <w:sz w:val="28"/>
          <w:szCs w:val="28"/>
          <w:vertAlign w:val="superscript"/>
          <w:lang w:val="kk-KZ"/>
        </w:rPr>
        <w:t>95</w:t>
      </w:r>
      <w:r w:rsidR="006B1815" w:rsidRPr="006A196B">
        <w:rPr>
          <w:rFonts w:ascii="Times New Roman" w:hAnsi="Times New Roman" w:cs="Times New Roman"/>
          <w:sz w:val="28"/>
          <w:szCs w:val="28"/>
          <w:lang w:val="kk-KZ"/>
        </w:rPr>
        <w:t>Zr</w:t>
      </w:r>
      <w:r w:rsidR="00EA4F03" w:rsidRPr="006A196B">
        <w:rPr>
          <w:rFonts w:ascii="Times New Roman" w:hAnsi="Times New Roman" w:cs="Times New Roman"/>
          <w:sz w:val="28"/>
          <w:szCs w:val="28"/>
          <w:lang w:val="kk-KZ"/>
        </w:rPr>
        <w:t>&lt;</w:t>
      </w:r>
      <w:r w:rsidR="006B1815" w:rsidRPr="006A196B">
        <w:rPr>
          <w:rFonts w:ascii="Times New Roman" w:hAnsi="Times New Roman" w:cs="Times New Roman"/>
          <w:sz w:val="28"/>
          <w:szCs w:val="28"/>
          <w:vertAlign w:val="superscript"/>
          <w:lang w:val="kk-KZ"/>
        </w:rPr>
        <w:t>144</w:t>
      </w:r>
      <w:r w:rsidR="00EA4F03" w:rsidRPr="006A196B">
        <w:rPr>
          <w:rFonts w:ascii="Times New Roman" w:hAnsi="Times New Roman" w:cs="Times New Roman"/>
          <w:sz w:val="28"/>
          <w:szCs w:val="28"/>
          <w:lang w:val="kk-KZ"/>
        </w:rPr>
        <w:t>&lt;C</w:t>
      </w:r>
      <w:r w:rsidR="006B1815" w:rsidRPr="006A196B">
        <w:rPr>
          <w:rFonts w:ascii="Times New Roman" w:hAnsi="Times New Roman" w:cs="Times New Roman"/>
          <w:sz w:val="28"/>
          <w:szCs w:val="28"/>
          <w:lang w:val="kk-KZ"/>
        </w:rPr>
        <w:t>e</w:t>
      </w:r>
      <w:r w:rsidR="006B1815" w:rsidRPr="006A196B">
        <w:rPr>
          <w:rFonts w:ascii="Times New Roman" w:hAnsi="Times New Roman" w:cs="Times New Roman"/>
          <w:sz w:val="28"/>
          <w:szCs w:val="28"/>
          <w:vertAlign w:val="superscript"/>
          <w:lang w:val="kk-KZ"/>
        </w:rPr>
        <w:t xml:space="preserve">137 </w:t>
      </w:r>
      <w:r w:rsidR="006B1815" w:rsidRPr="006A196B">
        <w:rPr>
          <w:rStyle w:val="translation-word"/>
          <w:rFonts w:ascii="Times New Roman" w:eastAsia="Calibri" w:hAnsi="Times New Roman" w:cs="Times New Roman"/>
          <w:sz w:val="28"/>
          <w:szCs w:val="28"/>
          <w:lang w:val="kk-KZ"/>
        </w:rPr>
        <w:t xml:space="preserve">қатарда ұлғаяды. </w:t>
      </w:r>
      <w:r w:rsidRPr="006A196B">
        <w:rPr>
          <w:rFonts w:ascii="Times New Roman" w:hAnsi="Times New Roman" w:cs="Times New Roman"/>
          <w:sz w:val="28"/>
          <w:szCs w:val="28"/>
          <w:vertAlign w:val="superscript"/>
          <w:lang w:val="kk-KZ"/>
        </w:rPr>
        <w:t>137</w:t>
      </w:r>
      <w:r w:rsidR="006B1815" w:rsidRPr="006A196B">
        <w:rPr>
          <w:rFonts w:ascii="Times New Roman" w:hAnsi="Times New Roman" w:cs="Times New Roman"/>
          <w:sz w:val="28"/>
          <w:szCs w:val="28"/>
          <w:lang w:val="kk-KZ"/>
        </w:rPr>
        <w:t>Cs</w:t>
      </w:r>
      <w:r w:rsidR="006B1815" w:rsidRPr="006A196B">
        <w:rPr>
          <w:rStyle w:val="translation-word"/>
          <w:rFonts w:ascii="Times New Roman" w:eastAsia="Calibri" w:hAnsi="Times New Roman" w:cs="Times New Roman"/>
          <w:sz w:val="28"/>
          <w:szCs w:val="28"/>
          <w:lang w:val="kk-KZ"/>
        </w:rPr>
        <w:t xml:space="preserve"> радионуклид</w:t>
      </w:r>
      <w:r>
        <w:rPr>
          <w:rStyle w:val="translation-word"/>
          <w:rFonts w:ascii="Times New Roman" w:eastAsia="Calibri" w:hAnsi="Times New Roman" w:cs="Times New Roman"/>
          <w:sz w:val="28"/>
          <w:szCs w:val="28"/>
          <w:lang w:val="kk-KZ"/>
        </w:rPr>
        <w:t xml:space="preserve">і </w:t>
      </w:r>
      <w:r w:rsidR="006B1815" w:rsidRPr="006A196B">
        <w:rPr>
          <w:rStyle w:val="translation-word"/>
          <w:rFonts w:ascii="Times New Roman" w:eastAsia="Calibri" w:hAnsi="Times New Roman" w:cs="Times New Roman"/>
          <w:sz w:val="28"/>
          <w:szCs w:val="28"/>
          <w:lang w:val="kk-KZ"/>
        </w:rPr>
        <w:t>аз жылжымалы болып табылады [2</w:t>
      </w:r>
      <w:r>
        <w:rPr>
          <w:rStyle w:val="translation-word"/>
          <w:rFonts w:ascii="Times New Roman" w:eastAsia="Calibri" w:hAnsi="Times New Roman" w:cs="Times New Roman"/>
          <w:sz w:val="28"/>
          <w:szCs w:val="28"/>
          <w:lang w:val="kk-KZ"/>
        </w:rPr>
        <w:t>7</w:t>
      </w:r>
      <w:r w:rsidR="006B1815" w:rsidRPr="006A196B">
        <w:rPr>
          <w:rStyle w:val="translation-word"/>
          <w:rFonts w:ascii="Times New Roman" w:eastAsia="Calibri" w:hAnsi="Times New Roman" w:cs="Times New Roman"/>
          <w:sz w:val="28"/>
          <w:szCs w:val="28"/>
          <w:lang w:val="kk-KZ"/>
        </w:rPr>
        <w:t>].</w:t>
      </w:r>
      <w:r w:rsidR="006B1815" w:rsidRPr="006A196B">
        <w:rPr>
          <w:rFonts w:ascii="Times New Roman" w:hAnsi="Times New Roman" w:cs="Times New Roman"/>
          <w:sz w:val="28"/>
          <w:szCs w:val="28"/>
          <w:lang w:val="kk-KZ"/>
        </w:rPr>
        <w:t xml:space="preserve"> </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Топырақ құрамын</w:t>
      </w:r>
      <w:r w:rsidR="009225AE" w:rsidRPr="006A196B">
        <w:rPr>
          <w:rStyle w:val="translation-word"/>
          <w:rFonts w:ascii="Times New Roman" w:eastAsia="Calibri" w:hAnsi="Times New Roman" w:cs="Times New Roman"/>
          <w:sz w:val="28"/>
          <w:szCs w:val="28"/>
          <w:lang w:val="kk-KZ"/>
        </w:rPr>
        <w:t xml:space="preserve">дағы </w:t>
      </w:r>
      <w:r w:rsidRPr="006A196B">
        <w:rPr>
          <w:rStyle w:val="translation-word"/>
          <w:rFonts w:ascii="Times New Roman" w:eastAsia="Calibri" w:hAnsi="Times New Roman" w:cs="Times New Roman"/>
          <w:sz w:val="28"/>
          <w:szCs w:val="28"/>
          <w:lang w:val="kk-KZ"/>
        </w:rPr>
        <w:t xml:space="preserve">радионуклидтердің </w:t>
      </w:r>
      <w:r w:rsidR="009225AE" w:rsidRPr="006A196B">
        <w:rPr>
          <w:rStyle w:val="translation-word"/>
          <w:rFonts w:ascii="Times New Roman" w:eastAsia="Calibri" w:hAnsi="Times New Roman" w:cs="Times New Roman"/>
          <w:sz w:val="28"/>
          <w:szCs w:val="28"/>
          <w:lang w:val="kk-KZ"/>
        </w:rPr>
        <w:t>сипаттамалық</w:t>
      </w:r>
      <w:r w:rsidRPr="006A196B">
        <w:rPr>
          <w:rStyle w:val="translation-word"/>
          <w:rFonts w:ascii="Times New Roman" w:eastAsia="Calibri" w:hAnsi="Times New Roman" w:cs="Times New Roman"/>
          <w:sz w:val="28"/>
          <w:szCs w:val="28"/>
          <w:lang w:val="kk-KZ"/>
        </w:rPr>
        <w:t xml:space="preserve"> әсері өте күрделі. Топырақтың физикалық-хими</w:t>
      </w:r>
      <w:r w:rsidR="009225AE" w:rsidRPr="006A196B">
        <w:rPr>
          <w:rStyle w:val="translation-word"/>
          <w:rFonts w:ascii="Times New Roman" w:eastAsia="Calibri" w:hAnsi="Times New Roman" w:cs="Times New Roman"/>
          <w:sz w:val="28"/>
          <w:szCs w:val="28"/>
          <w:lang w:val="kk-KZ"/>
        </w:rPr>
        <w:t>ялық сипаттамаларының арасында 1</w:t>
      </w:r>
      <w:r w:rsidRPr="006A196B">
        <w:rPr>
          <w:rStyle w:val="translation-word"/>
          <w:rFonts w:ascii="Times New Roman" w:eastAsia="Calibri" w:hAnsi="Times New Roman" w:cs="Times New Roman"/>
          <w:sz w:val="28"/>
          <w:szCs w:val="28"/>
          <w:lang w:val="kk-KZ"/>
        </w:rPr>
        <w:t xml:space="preserve">0-ға жуық параметрлер бөлінеді, олар топырақтағы радионуклидтердің </w:t>
      </w:r>
      <w:r w:rsidR="00A11843" w:rsidRPr="006A196B">
        <w:rPr>
          <w:rStyle w:val="translation-word"/>
          <w:rFonts w:ascii="Times New Roman" w:eastAsia="Calibri" w:hAnsi="Times New Roman" w:cs="Times New Roman"/>
          <w:sz w:val="28"/>
          <w:szCs w:val="28"/>
          <w:lang w:val="kk-KZ"/>
        </w:rPr>
        <w:t xml:space="preserve">жағдайын </w:t>
      </w:r>
      <w:r w:rsidRPr="006A196B">
        <w:rPr>
          <w:rStyle w:val="translation-word"/>
          <w:rFonts w:ascii="Times New Roman" w:eastAsia="Calibri" w:hAnsi="Times New Roman" w:cs="Times New Roman"/>
          <w:sz w:val="28"/>
          <w:szCs w:val="28"/>
          <w:lang w:val="kk-KZ"/>
        </w:rPr>
        <w:t xml:space="preserve">анықтау және олардың өсімдіктерге </w:t>
      </w:r>
      <w:r w:rsidR="00A11843" w:rsidRPr="006A196B">
        <w:rPr>
          <w:rStyle w:val="translation-word"/>
          <w:rFonts w:ascii="Times New Roman" w:eastAsia="Calibri" w:hAnsi="Times New Roman" w:cs="Times New Roman"/>
          <w:sz w:val="28"/>
          <w:szCs w:val="28"/>
          <w:lang w:val="kk-KZ"/>
        </w:rPr>
        <w:t>енгізлуі</w:t>
      </w:r>
      <w:r w:rsidRPr="006A196B">
        <w:rPr>
          <w:rStyle w:val="translation-word"/>
          <w:rFonts w:ascii="Times New Roman" w:eastAsia="Calibri" w:hAnsi="Times New Roman" w:cs="Times New Roman"/>
          <w:sz w:val="28"/>
          <w:szCs w:val="28"/>
          <w:lang w:val="kk-KZ"/>
        </w:rPr>
        <w:t xml:space="preserve"> кезінде аса маңызды деп саналады.</w:t>
      </w:r>
      <w:r w:rsidRPr="006A196B">
        <w:rPr>
          <w:rStyle w:val="af0"/>
          <w:rFonts w:ascii="Times New Roman" w:hAnsi="Times New Roman"/>
          <w:sz w:val="28"/>
          <w:szCs w:val="28"/>
          <w:lang w:val="kk-KZ"/>
        </w:rPr>
        <w:t xml:space="preserve"> </w:t>
      </w:r>
      <w:r w:rsidRPr="006A196B">
        <w:rPr>
          <w:rStyle w:val="translation-word"/>
          <w:rFonts w:ascii="Times New Roman" w:eastAsia="Calibri" w:hAnsi="Times New Roman" w:cs="Times New Roman"/>
          <w:sz w:val="28"/>
          <w:szCs w:val="28"/>
          <w:lang w:val="kk-KZ"/>
        </w:rPr>
        <w:t xml:space="preserve">Жалпы түрде топырақтың әсері топырақта алмасу катиондарының, органикалық </w:t>
      </w:r>
      <w:r w:rsidRPr="006A196B">
        <w:rPr>
          <w:rStyle w:val="translation-word"/>
          <w:rFonts w:ascii="Times New Roman" w:eastAsia="Calibri" w:hAnsi="Times New Roman" w:cs="Times New Roman"/>
          <w:sz w:val="28"/>
          <w:szCs w:val="28"/>
          <w:lang w:val="kk-KZ"/>
        </w:rPr>
        <w:lastRenderedPageBreak/>
        <w:t>заттардың, физикалық саз бен тұнбаның, монтмориллонит тобының минералдарының, сіңіру сыйымдылығының ұлғаюы кезінде радионуклидтердің биологиялық қозғалысының төмендеуінен көрінеді. Қышқылдық, карбонаттар және топырақ ылғалдылығы әсерінің бағыттылығы радионуклидтердің физикалық-химиялық қасиеттеріне байланысты болады. Топырақтың әр түрлі қасиеттерінің сандық жағынан әсері әртүрлі дәрежеде байқалады [16].</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Style w:val="tlid-translation"/>
          <w:rFonts w:ascii="Times New Roman" w:hAnsi="Times New Roman" w:cs="Times New Roman"/>
          <w:sz w:val="28"/>
          <w:szCs w:val="28"/>
          <w:lang w:val="kk-KZ"/>
        </w:rPr>
        <w:t>Топырақ гумусының радионуклидтердің әрекетіндегі рөлі екі есе көп және көптеген жағдайларға байланысты.</w:t>
      </w:r>
      <w:r w:rsidRPr="006A196B">
        <w:rPr>
          <w:rStyle w:val="translation-word"/>
          <w:rFonts w:ascii="Times New Roman" w:eastAsia="Calibri" w:hAnsi="Times New Roman" w:cs="Times New Roman"/>
          <w:sz w:val="28"/>
          <w:szCs w:val="28"/>
          <w:lang w:val="kk-KZ"/>
        </w:rPr>
        <w:t xml:space="preserve"> Бір жағынан радионуклидтер топырақтың гумустық деңгейімен, әсіресе аридті облыстардың топырақтарындағы Са гуматтарымен тығыз бекітіледі. Екінші жағынан, негізінен гумидті аудандарда топырақтық ерітінділерде болатын органикалық зат топырақпен тығыз байланысты теріс зарядталған және бейтарап кешенді қосылыстар мен коллоидтердің пайда болуы нәтижесінде радионуклидтердің көшуіне ықпал етуі мүмкін [23].</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Ерекше табиғаттағы топырақтың органикалық заты</w:t>
      </w:r>
      <w:r w:rsidR="009225AE" w:rsidRPr="006A196B">
        <w:rPr>
          <w:rStyle w:val="translation-word"/>
          <w:rFonts w:ascii="Times New Roman" w:eastAsia="Calibri" w:hAnsi="Times New Roman" w:cs="Times New Roman"/>
          <w:sz w:val="28"/>
          <w:szCs w:val="28"/>
          <w:lang w:val="kk-KZ"/>
        </w:rPr>
        <w:t xml:space="preserve"> – гуминді және фульвоқышқылдар </w:t>
      </w:r>
      <w:r w:rsidRPr="006A196B">
        <w:rPr>
          <w:rStyle w:val="translation-word"/>
          <w:rFonts w:ascii="Times New Roman" w:eastAsia="Calibri" w:hAnsi="Times New Roman" w:cs="Times New Roman"/>
          <w:sz w:val="28"/>
          <w:szCs w:val="28"/>
          <w:lang w:val="kk-KZ"/>
        </w:rPr>
        <w:t>радионуклидтерді адсорбциялауға, сондай-ақ олармен радионуклидтердің өсімдіктерге көшуін төмендететін берік кешендер мен кешенішілік қосылыстар түзуге қабілетті. Екінші жағынан, топырақта өндірілетін суда еритін органикалық заттар химиялық элементтерді қатты фазадан сұйық фазаға ауыстыруға және сол арқылы олардың көшуін арттыруға қабілетті [22</w:t>
      </w:r>
      <w:r w:rsidR="003A33FA">
        <w:rPr>
          <w:rStyle w:val="translation-word"/>
          <w:rFonts w:ascii="Times New Roman" w:eastAsia="Calibri" w:hAnsi="Times New Roman" w:cs="Times New Roman"/>
          <w:sz w:val="28"/>
          <w:szCs w:val="28"/>
          <w:lang w:val="kk-KZ"/>
        </w:rPr>
        <w:t xml:space="preserve">, </w:t>
      </w:r>
      <w:r w:rsidR="003A33FA" w:rsidRPr="00E40D0F">
        <w:rPr>
          <w:rStyle w:val="translation-word"/>
          <w:rFonts w:ascii="Times New Roman" w:eastAsia="Calibri" w:hAnsi="Times New Roman" w:cs="Times New Roman"/>
          <w:sz w:val="28"/>
          <w:szCs w:val="28"/>
          <w:lang w:val="kk-KZ"/>
        </w:rPr>
        <w:t>б</w:t>
      </w:r>
      <w:r w:rsidR="003A33FA">
        <w:rPr>
          <w:rStyle w:val="translation-word"/>
          <w:rFonts w:ascii="Times New Roman" w:eastAsia="Calibri" w:hAnsi="Times New Roman" w:cs="Times New Roman"/>
          <w:sz w:val="28"/>
          <w:szCs w:val="28"/>
          <w:lang w:val="kk-KZ"/>
        </w:rPr>
        <w:t>.</w:t>
      </w:r>
      <w:r w:rsidR="003A33FA" w:rsidRPr="00E40D0F">
        <w:rPr>
          <w:rStyle w:val="translation-word"/>
          <w:rFonts w:ascii="Times New Roman" w:eastAsia="Calibri" w:hAnsi="Times New Roman" w:cs="Times New Roman"/>
          <w:sz w:val="28"/>
          <w:szCs w:val="28"/>
          <w:lang w:val="kk-KZ"/>
        </w:rPr>
        <w:t xml:space="preserve"> </w:t>
      </w:r>
      <w:r w:rsidR="00E40D0F" w:rsidRPr="00E40D0F">
        <w:rPr>
          <w:rStyle w:val="translation-word"/>
          <w:rFonts w:ascii="Times New Roman" w:eastAsia="Calibri" w:hAnsi="Times New Roman" w:cs="Times New Roman"/>
          <w:sz w:val="28"/>
          <w:szCs w:val="28"/>
          <w:lang w:val="kk-KZ"/>
        </w:rPr>
        <w:t>67</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Sr</w:t>
      </w:r>
      <w:r w:rsidRPr="006A196B">
        <w:rPr>
          <w:rStyle w:val="translation-word"/>
          <w:rFonts w:ascii="Times New Roman" w:eastAsia="Calibri" w:hAnsi="Times New Roman" w:cs="Times New Roman"/>
          <w:sz w:val="28"/>
          <w:szCs w:val="28"/>
          <w:lang w:val="kk-KZ"/>
        </w:rPr>
        <w:t xml:space="preserve"> құрамына Ca, Fe және Al кіретін күрделі кешендер түрінде фульвоқышқылдармен байланыстырылғаны дәлелденген. Органикалық қышқылдар, минералды бөлшектердің бетінде қабыршақтар түзіп, топырақтағы радионуклидтердің қозғалуын елеулі шектейді. Сонымен, топырақта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Cs</w:t>
      </w:r>
      <w:r w:rsidRPr="006A196B">
        <w:rPr>
          <w:rStyle w:val="translation-word"/>
          <w:rFonts w:ascii="Times New Roman" w:eastAsia="Calibri" w:hAnsi="Times New Roman" w:cs="Times New Roman"/>
          <w:sz w:val="28"/>
          <w:szCs w:val="28"/>
          <w:lang w:val="kk-KZ"/>
        </w:rPr>
        <w:t xml:space="preserve"> бекітілуі оның осындай пленкаларға, сондай-ақ аз еритін органоминералды қосылыстарға, гумин қышқылдарына және гуматтарға қосылуы есебінен жүзеге асады [22</w:t>
      </w:r>
      <w:r w:rsidR="003A33FA">
        <w:rPr>
          <w:rStyle w:val="translation-word"/>
          <w:rFonts w:ascii="Times New Roman" w:eastAsia="Calibri" w:hAnsi="Times New Roman" w:cs="Times New Roman"/>
          <w:sz w:val="28"/>
          <w:szCs w:val="28"/>
          <w:lang w:val="kk-KZ"/>
        </w:rPr>
        <w:t xml:space="preserve">, б. </w:t>
      </w:r>
      <w:r w:rsidR="00E40D0F">
        <w:rPr>
          <w:rStyle w:val="translation-word"/>
          <w:rFonts w:ascii="Times New Roman" w:eastAsia="Calibri" w:hAnsi="Times New Roman" w:cs="Times New Roman"/>
          <w:sz w:val="28"/>
          <w:szCs w:val="28"/>
          <w:lang w:val="kk-KZ"/>
        </w:rPr>
        <w:t>73</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Әртүрлі тәжірибелердің нәтижелері радионуклидтердің бекітілу беріктігі олардың жеке қасиеттеріне де, топырақтың физикалық-химиялық ерекшеліктеріне де байланысты екенін куәландырады. Әдетте, құрамында органикалық заттар мен сазды минералдар жоғары топырақ сорбциялық сыйымдылыққа ие және құрамында гумусы аз жеңіл топыраққа қарағанда радионуклидтерді берік ұстайды [27].</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Гранулометриялық құрам – ластаушы заттардың </w:t>
      </w:r>
      <w:r w:rsidR="00F2611C" w:rsidRPr="006A196B">
        <w:rPr>
          <w:rStyle w:val="translation-word"/>
          <w:rFonts w:ascii="Times New Roman" w:eastAsia="Calibri" w:hAnsi="Times New Roman" w:cs="Times New Roman"/>
          <w:sz w:val="28"/>
          <w:szCs w:val="28"/>
          <w:lang w:val="kk-KZ"/>
        </w:rPr>
        <w:t>миграциялану</w:t>
      </w:r>
      <w:r w:rsidRPr="006A196B">
        <w:rPr>
          <w:rStyle w:val="translation-word"/>
          <w:rFonts w:ascii="Times New Roman" w:eastAsia="Calibri" w:hAnsi="Times New Roman" w:cs="Times New Roman"/>
          <w:sz w:val="28"/>
          <w:szCs w:val="28"/>
          <w:lang w:val="kk-KZ"/>
        </w:rPr>
        <w:t xml:space="preserve"> жолындағы өзіндік механикалық кедергі болып табылады және катиондарды сіңіру сыйымдылығын анықтайды, демек топырақтың ұстап тұратын қабілетін анықтайды [28].</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Әр түрлі топырақ фракцияларындағы радионуклидтердің концентрациясы бөлшек мөлшерінің азаюымен ұлғаюының дәлелі болып табылады [2</w:t>
      </w:r>
      <w:r w:rsidR="002B5A8A">
        <w:rPr>
          <w:rStyle w:val="translation-word"/>
          <w:rFonts w:ascii="Times New Roman" w:eastAsia="Calibri" w:hAnsi="Times New Roman" w:cs="Times New Roman"/>
          <w:sz w:val="28"/>
          <w:szCs w:val="28"/>
          <w:lang w:val="kk-KZ"/>
        </w:rPr>
        <w:t>9</w:t>
      </w:r>
      <w:r w:rsidRPr="006A196B">
        <w:rPr>
          <w:rStyle w:val="translation-word"/>
          <w:rFonts w:ascii="Times New Roman" w:eastAsia="Calibri" w:hAnsi="Times New Roman" w:cs="Times New Roman"/>
          <w:sz w:val="28"/>
          <w:szCs w:val="28"/>
          <w:lang w:val="kk-KZ"/>
        </w:rPr>
        <w:t xml:space="preserve">]. Бөлшектер мөлшерінің азаюымен кремний оксидінің мөлшері төмендейді, темір мен алюминийдің жартылай тотықтарының мөлшері өседі және радионуклидтердің сорбция процестері үшін әсіресе маңызды, гумус пен кальций, магний және калий катиондарының құрамы артады. Бұл бөлшектер </w:t>
      </w:r>
      <w:r w:rsidRPr="006A196B">
        <w:rPr>
          <w:rStyle w:val="translation-word"/>
          <w:rFonts w:ascii="Times New Roman" w:eastAsia="Calibri" w:hAnsi="Times New Roman" w:cs="Times New Roman"/>
          <w:sz w:val="28"/>
          <w:szCs w:val="28"/>
          <w:lang w:val="kk-KZ"/>
        </w:rPr>
        <w:lastRenderedPageBreak/>
        <w:t>жабатын пленка-гельдің құрамымен байланысты, олардың үлес беті топырақ бөлшектерінің дисперсиялығының ұлғаюына параллель өседі [</w:t>
      </w:r>
      <w:r w:rsidR="002B5A8A">
        <w:rPr>
          <w:rStyle w:val="translation-word"/>
          <w:rFonts w:ascii="Times New Roman" w:eastAsia="Calibri" w:hAnsi="Times New Roman" w:cs="Times New Roman"/>
          <w:sz w:val="28"/>
          <w:szCs w:val="28"/>
          <w:lang w:val="kk-KZ"/>
        </w:rPr>
        <w:t>30</w:t>
      </w:r>
      <w:r w:rsidRPr="006A196B">
        <w:rPr>
          <w:rStyle w:val="translation-word"/>
          <w:rFonts w:ascii="Times New Roman" w:eastAsia="Calibri" w:hAnsi="Times New Roman" w:cs="Times New Roman"/>
          <w:sz w:val="28"/>
          <w:szCs w:val="28"/>
          <w:lang w:val="kk-KZ"/>
        </w:rPr>
        <w:t xml:space="preserve">, </w:t>
      </w:r>
      <w:r w:rsidR="002B5A8A">
        <w:rPr>
          <w:rStyle w:val="translation-word"/>
          <w:rFonts w:ascii="Times New Roman" w:eastAsia="Calibri" w:hAnsi="Times New Roman" w:cs="Times New Roman"/>
          <w:sz w:val="28"/>
          <w:szCs w:val="28"/>
          <w:lang w:val="kk-KZ"/>
        </w:rPr>
        <w:t>31</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Органикалық заттың ең көп құрамына ұсақ шаң және тұнба бөлшектер ие. Ірі фракцияларда (орташа және ірі шаң) гумустың құрамы күрт төмендейді, гумустың ұсақ құмының фракциясында іс жүзінде жоқ. Топырақтың гранулометриялық құрамы радионуклидтердің микроколиктерінің беріктігіне әсер ететіні анықталды. Ауыр топырақпен сіңірілген радионуклидтер, әсіресе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Cs</w:t>
      </w:r>
      <w:r w:rsidRPr="006A196B">
        <w:rPr>
          <w:rStyle w:val="translation-word"/>
          <w:rFonts w:ascii="Times New Roman" w:eastAsia="Calibri" w:hAnsi="Times New Roman" w:cs="Times New Roman"/>
          <w:sz w:val="28"/>
          <w:szCs w:val="28"/>
          <w:lang w:val="kk-KZ"/>
        </w:rPr>
        <w:t xml:space="preserve">, жеңілден гөрі күшті. Топырақ фракцияларының мөлшерін азайтумен олардың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 xml:space="preserve">Cs </w:t>
      </w:r>
      <w:r w:rsidRPr="006A196B">
        <w:rPr>
          <w:rStyle w:val="translation-word"/>
          <w:rFonts w:ascii="Times New Roman" w:eastAsia="Calibri" w:hAnsi="Times New Roman" w:cs="Times New Roman"/>
          <w:sz w:val="28"/>
          <w:szCs w:val="28"/>
          <w:lang w:val="kk-KZ"/>
        </w:rPr>
        <w:t>және</w:t>
      </w:r>
      <w:r w:rsidRPr="006A196B">
        <w:rPr>
          <w:rFonts w:ascii="Times New Roman" w:hAnsi="Times New Roman" w:cs="Times New Roman"/>
          <w:sz w:val="28"/>
          <w:szCs w:val="28"/>
          <w:lang w:val="kk-KZ"/>
        </w:rPr>
        <w:t xml:space="preserve">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 xml:space="preserve">Sr </w:t>
      </w:r>
      <w:r w:rsidRPr="006A196B">
        <w:rPr>
          <w:rStyle w:val="translation-word"/>
          <w:rFonts w:ascii="Times New Roman" w:eastAsia="Calibri" w:hAnsi="Times New Roman" w:cs="Times New Roman"/>
          <w:sz w:val="28"/>
          <w:szCs w:val="28"/>
          <w:lang w:val="kk-KZ"/>
        </w:rPr>
        <w:t>бекіту беріктігі артады.</w:t>
      </w:r>
      <w:r w:rsidRPr="006A196B">
        <w:rPr>
          <w:rFonts w:ascii="Times New Roman" w:hAnsi="Times New Roman" w:cs="Times New Roman"/>
          <w:sz w:val="28"/>
          <w:szCs w:val="28"/>
          <w:lang w:val="kk-KZ"/>
        </w:rPr>
        <w:t xml:space="preserve"> </w:t>
      </w:r>
      <w:r w:rsidRPr="006A196B">
        <w:rPr>
          <w:rStyle w:val="tlid-translation"/>
          <w:rFonts w:ascii="Times New Roman" w:hAnsi="Times New Roman" w:cs="Times New Roman"/>
          <w:sz w:val="28"/>
          <w:szCs w:val="28"/>
          <w:lang w:val="kk-KZ"/>
        </w:rPr>
        <w:t xml:space="preserve">Радионуклидтер балшық фракциясымен қатты бекітіледі [32]. </w:t>
      </w:r>
      <w:r w:rsidRPr="006A196B">
        <w:rPr>
          <w:rStyle w:val="translation-word"/>
          <w:rFonts w:ascii="Times New Roman" w:eastAsia="Calibri" w:hAnsi="Times New Roman" w:cs="Times New Roman"/>
          <w:sz w:val="28"/>
          <w:szCs w:val="28"/>
          <w:lang w:val="kk-KZ"/>
        </w:rPr>
        <w:t xml:space="preserve">Сондай-ақ, топырақтағы сорбция үшін негізгі жауапты-қайталама минералдармен байытылған тұнық фракция болып табылатыны белгілі.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Cs</w:t>
      </w:r>
      <w:r w:rsidR="009225AE" w:rsidRPr="006A196B">
        <w:rPr>
          <w:rFonts w:ascii="Times New Roman"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 xml:space="preserve">жеңіл механикалық құрамның топырақтарында жоғары </w:t>
      </w:r>
      <w:r w:rsidR="00D72C9D" w:rsidRPr="006A196B">
        <w:rPr>
          <w:rStyle w:val="translation-word"/>
          <w:rFonts w:ascii="Times New Roman" w:eastAsia="Calibri" w:hAnsi="Times New Roman" w:cs="Times New Roman"/>
          <w:sz w:val="28"/>
          <w:szCs w:val="28"/>
          <w:lang w:val="kk-KZ"/>
        </w:rPr>
        <w:t>миграциялық</w:t>
      </w:r>
      <w:r w:rsidRPr="006A196B">
        <w:rPr>
          <w:rStyle w:val="translation-word"/>
          <w:rFonts w:ascii="Times New Roman" w:eastAsia="Calibri" w:hAnsi="Times New Roman" w:cs="Times New Roman"/>
          <w:sz w:val="28"/>
          <w:szCs w:val="28"/>
          <w:lang w:val="kk-KZ"/>
        </w:rPr>
        <w:t xml:space="preserve"> қабілет</w:t>
      </w:r>
      <w:r w:rsidR="00D72C9D" w:rsidRPr="006A196B">
        <w:rPr>
          <w:rStyle w:val="translation-word"/>
          <w:rFonts w:ascii="Times New Roman" w:eastAsia="Calibri" w:hAnsi="Times New Roman" w:cs="Times New Roman"/>
          <w:sz w:val="28"/>
          <w:szCs w:val="28"/>
          <w:lang w:val="kk-KZ"/>
        </w:rPr>
        <w:t>к</w:t>
      </w:r>
      <w:r w:rsidRPr="006A196B">
        <w:rPr>
          <w:rStyle w:val="translation-word"/>
          <w:rFonts w:ascii="Times New Roman" w:eastAsia="Calibri" w:hAnsi="Times New Roman" w:cs="Times New Roman"/>
          <w:sz w:val="28"/>
          <w:szCs w:val="28"/>
          <w:lang w:val="kk-KZ"/>
        </w:rPr>
        <w:t>е ие [3</w:t>
      </w:r>
      <w:r w:rsidR="002B5A8A">
        <w:rPr>
          <w:rStyle w:val="translation-word"/>
          <w:rFonts w:ascii="Times New Roman" w:eastAsia="Calibri" w:hAnsi="Times New Roman" w:cs="Times New Roman"/>
          <w:sz w:val="28"/>
          <w:szCs w:val="28"/>
          <w:lang w:val="kk-KZ"/>
        </w:rPr>
        <w:t>3</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Жердің аздаған еңістерінде үлкен шаң мен тұнбалары бар топырақ су эрозиясына күшті ұшырайды, бұл х</w:t>
      </w:r>
      <w:r w:rsidR="009225AE" w:rsidRPr="006A196B">
        <w:rPr>
          <w:rStyle w:val="translation-word"/>
          <w:rFonts w:ascii="Times New Roman" w:eastAsia="Calibri" w:hAnsi="Times New Roman" w:cs="Times New Roman"/>
          <w:sz w:val="28"/>
          <w:szCs w:val="28"/>
          <w:lang w:val="kk-KZ"/>
        </w:rPr>
        <w:t xml:space="preserve">имиялық элементтердің көлденең </w:t>
      </w:r>
      <w:r w:rsidR="00D72C9D" w:rsidRPr="006A196B">
        <w:rPr>
          <w:rStyle w:val="translation-word"/>
          <w:rFonts w:ascii="Times New Roman" w:eastAsia="Calibri" w:hAnsi="Times New Roman" w:cs="Times New Roman"/>
          <w:sz w:val="28"/>
          <w:szCs w:val="28"/>
          <w:lang w:val="kk-KZ"/>
        </w:rPr>
        <w:t>миграциясын</w:t>
      </w:r>
      <w:r w:rsidRPr="006A196B">
        <w:rPr>
          <w:rStyle w:val="translation-word"/>
          <w:rFonts w:ascii="Times New Roman" w:eastAsia="Calibri" w:hAnsi="Times New Roman" w:cs="Times New Roman"/>
          <w:sz w:val="28"/>
          <w:szCs w:val="28"/>
          <w:lang w:val="kk-KZ"/>
        </w:rPr>
        <w:t xml:space="preserve"> анықтайды [</w:t>
      </w:r>
      <w:r w:rsidR="002B5A8A">
        <w:rPr>
          <w:rStyle w:val="translation-word"/>
          <w:rFonts w:ascii="Times New Roman" w:eastAsia="Calibri" w:hAnsi="Times New Roman" w:cs="Times New Roman"/>
          <w:sz w:val="28"/>
          <w:szCs w:val="28"/>
          <w:lang w:val="kk-KZ"/>
        </w:rPr>
        <w:t>34</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Радионуклидтер топырақта, алмасатын, сондай-ақ алмаспайтын күйде болуы мүмкін, бұл формалардың арақатынасы топырақтың минералогиялық құрамына байланысты</w:t>
      </w:r>
      <w:r w:rsidRPr="006A196B">
        <w:rPr>
          <w:rFonts w:ascii="Times New Roman" w:hAnsi="Times New Roman" w:cs="Times New Roman"/>
          <w:sz w:val="28"/>
          <w:szCs w:val="28"/>
          <w:lang w:val="kk-KZ"/>
        </w:rPr>
        <w:t xml:space="preserve"> [3</w:t>
      </w:r>
      <w:r w:rsidR="002B5A8A">
        <w:rPr>
          <w:rFonts w:ascii="Times New Roman" w:hAnsi="Times New Roman" w:cs="Times New Roman"/>
          <w:sz w:val="28"/>
          <w:szCs w:val="28"/>
          <w:lang w:val="kk-KZ"/>
        </w:rPr>
        <w:t>5</w:t>
      </w:r>
      <w:r w:rsidRPr="006A196B">
        <w:rPr>
          <w:rFonts w:ascii="Times New Roman" w:hAnsi="Times New Roman" w:cs="Times New Roman"/>
          <w:sz w:val="28"/>
          <w:szCs w:val="28"/>
          <w:lang w:val="kk-KZ"/>
        </w:rPr>
        <w:t>].</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Саз балшықты минералдардың арасында радионуклидтерге (басқа катиондар сияқты) қатысты ең көп сіңіргіш қабілетке монтмориллонит тобының минералдары ие, олардың соңынан гидросюдтер келеді. Каолинит тобының минералдары сазды минералдардың арасында ең аз сіңіргіш қабілетке ие.</w:t>
      </w:r>
      <w:r w:rsidRPr="006A196B">
        <w:rPr>
          <w:rFonts w:ascii="Times New Roman"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 xml:space="preserve">Радионуклидтерді сіңіру қабілеті аз, әдетте құм фракцияларын құрайтын қатты жыныстардың минералдары бар. Б. Н. Анненковтың және Е. В. Юдинцеваның </w:t>
      </w:r>
      <w:r w:rsidRPr="006A196B">
        <w:rPr>
          <w:rFonts w:ascii="Times New Roman" w:hAnsi="Times New Roman" w:cs="Times New Roman"/>
          <w:sz w:val="28"/>
          <w:szCs w:val="28"/>
          <w:lang w:val="kk-KZ"/>
        </w:rPr>
        <w:t>[</w:t>
      </w:r>
      <w:r w:rsidR="002B5A8A">
        <w:rPr>
          <w:rFonts w:ascii="Times New Roman" w:hAnsi="Times New Roman" w:cs="Times New Roman"/>
          <w:sz w:val="28"/>
          <w:szCs w:val="28"/>
          <w:lang w:val="kk-KZ"/>
        </w:rPr>
        <w:t>29</w:t>
      </w:r>
      <w:r w:rsidR="003A33FA">
        <w:rPr>
          <w:rFonts w:ascii="Times New Roman" w:hAnsi="Times New Roman" w:cs="Times New Roman"/>
          <w:sz w:val="28"/>
          <w:szCs w:val="28"/>
          <w:lang w:val="kk-KZ"/>
        </w:rPr>
        <w:t>, б.45</w:t>
      </w:r>
      <w:r w:rsidRPr="006A196B">
        <w:rPr>
          <w:rFonts w:ascii="Times New Roman"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 xml:space="preserve">мәліметтері бойынша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 xml:space="preserve">Sr </w:t>
      </w:r>
      <w:r w:rsidRPr="006A196B">
        <w:rPr>
          <w:rStyle w:val="translation-word"/>
          <w:rFonts w:ascii="Times New Roman" w:eastAsia="Calibri" w:hAnsi="Times New Roman" w:cs="Times New Roman"/>
          <w:sz w:val="28"/>
          <w:szCs w:val="28"/>
          <w:lang w:val="kk-KZ"/>
        </w:rPr>
        <w:t>ерітінділерінен монтмориллонит тобының минералдарымен жұту 92-99</w:t>
      </w:r>
      <w:r w:rsidR="009225AE" w:rsidRPr="006A196B">
        <w:rPr>
          <w:rStyle w:val="translation-word"/>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 құрайды, гидрослюд минералдарымен – 80-88</w:t>
      </w:r>
      <w:r w:rsidR="009225AE" w:rsidRPr="006A196B">
        <w:rPr>
          <w:rStyle w:val="translation-word"/>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 каолиниттермен – 40-68</w:t>
      </w:r>
      <w:r w:rsidR="009225AE" w:rsidRPr="006A196B">
        <w:rPr>
          <w:rStyle w:val="translation-word"/>
          <w:rFonts w:ascii="Times New Roman" w:eastAsia="Calibri" w:hAnsi="Times New Roman" w:cs="Times New Roman"/>
          <w:sz w:val="28"/>
          <w:szCs w:val="28"/>
          <w:lang w:val="kk-KZ"/>
        </w:rPr>
        <w:t>%</w:t>
      </w:r>
      <w:r w:rsidRPr="006A196B">
        <w:rPr>
          <w:rStyle w:val="translation-word"/>
          <w:rFonts w:ascii="Times New Roman" w:eastAsia="Calibri" w:hAnsi="Times New Roman" w:cs="Times New Roman"/>
          <w:sz w:val="28"/>
          <w:szCs w:val="28"/>
          <w:lang w:val="kk-KZ"/>
        </w:rPr>
        <w:t>; слюдтармен – 71-87</w:t>
      </w:r>
      <w:r w:rsidR="009225AE" w:rsidRPr="006A196B">
        <w:rPr>
          <w:rStyle w:val="translation-word"/>
          <w:rFonts w:ascii="Times New Roman" w:eastAsia="Calibri" w:hAnsi="Times New Roman" w:cs="Times New Roman"/>
          <w:sz w:val="28"/>
          <w:szCs w:val="28"/>
          <w:lang w:val="kk-KZ"/>
        </w:rPr>
        <w:t>%</w:t>
      </w:r>
      <w:r w:rsidRPr="006A196B">
        <w:rPr>
          <w:rStyle w:val="translation-word"/>
          <w:rFonts w:ascii="Times New Roman" w:eastAsia="Calibri" w:hAnsi="Times New Roman" w:cs="Times New Roman"/>
          <w:sz w:val="28"/>
          <w:szCs w:val="28"/>
          <w:lang w:val="kk-KZ"/>
        </w:rPr>
        <w:t>, дала шпатымен, кварцпен, кальцитпен – 10-нан 50%-ға дейін.</w:t>
      </w:r>
      <w:r w:rsidRPr="006A196B">
        <w:rPr>
          <w:rFonts w:ascii="Times New Roman"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 xml:space="preserve">Әсіресе, кристалды құрылымдарда К изоморфты алмастыратын сазды минералдар мен Cs слюдтармен тығыз бекітіледі. Бұл ретте алмасу формаларында (KCl ерітіндісімен 0,5н ығыстырылады) тек 3-7% сіңірілген Cs монтмориллониттерінде, ал каолиниттерде оның саны 20%-ға жетеді. Бұл минералдардағы </w:t>
      </w:r>
      <w:r w:rsidRPr="006A196B">
        <w:rPr>
          <w:rFonts w:ascii="Times New Roman" w:hAnsi="Times New Roman" w:cs="Times New Roman"/>
          <w:sz w:val="28"/>
          <w:szCs w:val="28"/>
          <w:lang w:val="kk-KZ"/>
        </w:rPr>
        <w:t>Sr</w:t>
      </w:r>
      <w:r w:rsidRPr="006A196B">
        <w:rPr>
          <w:rStyle w:val="translation-word"/>
          <w:rFonts w:ascii="Times New Roman" w:eastAsia="Calibri" w:hAnsi="Times New Roman" w:cs="Times New Roman"/>
          <w:sz w:val="28"/>
          <w:szCs w:val="28"/>
          <w:lang w:val="kk-KZ"/>
        </w:rPr>
        <w:t xml:space="preserve"> алмасу үлесі теңдесі ж</w:t>
      </w:r>
      <w:r w:rsidR="009225AE" w:rsidRPr="006A196B">
        <w:rPr>
          <w:rStyle w:val="translation-word"/>
          <w:rFonts w:ascii="Times New Roman" w:eastAsia="Calibri" w:hAnsi="Times New Roman" w:cs="Times New Roman"/>
          <w:sz w:val="28"/>
          <w:szCs w:val="28"/>
          <w:lang w:val="kk-KZ"/>
        </w:rPr>
        <w:t>оқ. Бұл монтмориллониттарда 14%-ға</w:t>
      </w:r>
      <w:r w:rsidRPr="006A196B">
        <w:rPr>
          <w:rStyle w:val="translation-word"/>
          <w:rFonts w:ascii="Times New Roman" w:eastAsia="Calibri" w:hAnsi="Times New Roman" w:cs="Times New Roman"/>
          <w:sz w:val="28"/>
          <w:szCs w:val="28"/>
          <w:lang w:val="kk-KZ"/>
        </w:rPr>
        <w:t>, ал каолинит</w:t>
      </w:r>
      <w:r w:rsidR="00384C2D" w:rsidRPr="006A196B">
        <w:rPr>
          <w:rStyle w:val="translation-word"/>
          <w:rFonts w:ascii="Times New Roman" w:eastAsia="Calibri" w:hAnsi="Times New Roman" w:cs="Times New Roman"/>
          <w:sz w:val="28"/>
          <w:szCs w:val="28"/>
          <w:lang w:val="kk-KZ"/>
        </w:rPr>
        <w:t>терде</w:t>
      </w:r>
      <w:r w:rsidRPr="006A196B">
        <w:rPr>
          <w:rStyle w:val="translation-word"/>
          <w:rFonts w:ascii="Times New Roman" w:eastAsia="Calibri" w:hAnsi="Times New Roman" w:cs="Times New Roman"/>
          <w:sz w:val="28"/>
          <w:szCs w:val="28"/>
          <w:lang w:val="kk-KZ"/>
        </w:rPr>
        <w:t xml:space="preserve"> – 74%</w:t>
      </w:r>
      <w:r w:rsidR="009225AE" w:rsidRPr="006A196B">
        <w:rPr>
          <w:rStyle w:val="translation-word"/>
          <w:rFonts w:ascii="Times New Roman" w:eastAsia="Calibri" w:hAnsi="Times New Roman" w:cs="Times New Roman"/>
          <w:sz w:val="28"/>
          <w:szCs w:val="28"/>
          <w:lang w:val="kk-KZ"/>
        </w:rPr>
        <w:t>-ға</w:t>
      </w:r>
      <w:r w:rsidRPr="006A196B">
        <w:rPr>
          <w:rStyle w:val="translation-word"/>
          <w:rFonts w:ascii="Times New Roman" w:eastAsia="Calibri" w:hAnsi="Times New Roman" w:cs="Times New Roman"/>
          <w:sz w:val="28"/>
          <w:szCs w:val="28"/>
          <w:lang w:val="kk-KZ"/>
        </w:rPr>
        <w:t xml:space="preserve"> жетеді (0,1н </w:t>
      </w:r>
      <w:r w:rsidRPr="006A196B">
        <w:rPr>
          <w:rFonts w:ascii="Times New Roman" w:hAnsi="Times New Roman" w:cs="Times New Roman"/>
          <w:sz w:val="28"/>
          <w:szCs w:val="28"/>
          <w:lang w:val="kk-KZ"/>
        </w:rPr>
        <w:t>CaCl</w:t>
      </w:r>
      <w:r w:rsidRPr="006A196B">
        <w:rPr>
          <w:rFonts w:ascii="Times New Roman" w:hAnsi="Times New Roman" w:cs="Times New Roman"/>
          <w:sz w:val="28"/>
          <w:szCs w:val="28"/>
          <w:vertAlign w:val="subscript"/>
          <w:lang w:val="kk-KZ"/>
        </w:rPr>
        <w:t xml:space="preserve">2 </w:t>
      </w:r>
      <w:r w:rsidRPr="006A196B">
        <w:rPr>
          <w:rStyle w:val="translation-word"/>
          <w:rFonts w:ascii="Times New Roman" w:eastAsia="Calibri" w:hAnsi="Times New Roman" w:cs="Times New Roman"/>
          <w:sz w:val="28"/>
          <w:szCs w:val="28"/>
          <w:lang w:val="kk-KZ"/>
        </w:rPr>
        <w:t>ерітіндісімен ығыстыру жүргізілген) [</w:t>
      </w:r>
      <w:r w:rsidR="002B5A8A">
        <w:rPr>
          <w:rStyle w:val="translation-word"/>
          <w:rFonts w:ascii="Times New Roman" w:eastAsia="Calibri" w:hAnsi="Times New Roman" w:cs="Times New Roman"/>
          <w:sz w:val="28"/>
          <w:szCs w:val="28"/>
          <w:lang w:val="kk-KZ"/>
        </w:rPr>
        <w:t>29</w:t>
      </w:r>
      <w:r w:rsidR="003A33FA">
        <w:rPr>
          <w:rStyle w:val="translation-word"/>
          <w:rFonts w:ascii="Times New Roman" w:eastAsia="Calibri" w:hAnsi="Times New Roman" w:cs="Times New Roman"/>
          <w:sz w:val="28"/>
          <w:szCs w:val="28"/>
          <w:lang w:val="kk-KZ"/>
        </w:rPr>
        <w:t xml:space="preserve">, б. </w:t>
      </w:r>
      <w:r w:rsidR="002B5A8A">
        <w:rPr>
          <w:rStyle w:val="translation-word"/>
          <w:rFonts w:ascii="Times New Roman" w:eastAsia="Calibri" w:hAnsi="Times New Roman" w:cs="Times New Roman"/>
          <w:sz w:val="28"/>
          <w:szCs w:val="28"/>
          <w:lang w:val="kk-KZ"/>
        </w:rPr>
        <w:t>61</w:t>
      </w:r>
      <w:r w:rsidRPr="006A196B">
        <w:rPr>
          <w:rStyle w:val="translation-word"/>
          <w:rFonts w:ascii="Times New Roman" w:eastAsia="Calibri" w:hAnsi="Times New Roman" w:cs="Times New Roman"/>
          <w:sz w:val="28"/>
          <w:szCs w:val="28"/>
          <w:lang w:val="kk-KZ"/>
        </w:rPr>
        <w:t xml:space="preserve">]. </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Ерітіндінің рН байланысты десорбациялық әсерінің өзгеруі негізінде, химиялық қосылыстардың тікелей еруінен басқа, онда сутегі иондарын сіңіру нәтижесінде топырақтан ерітіндіге жекелеген химиялық элементтерді ығыстыру сияқты құбылыс жатады. Сонымен қатар, ортаның сілтілік-қышқылды жағдайларының өзгеруі гидролизденетін элементтердің иондық формадан коллоидке көшуіне әкеліп соғады, бұл өз кезегінде олардың топырақтағы фиксациясының беріктігіне әсер етуі мүмкін [36].</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lastRenderedPageBreak/>
        <w:t xml:space="preserve">Зерттеу нәтижесінде қышқылдық катиондық алмасу сыйымдылығын өзгерте отырып, радионуклидтердің топырақтарының сорбциясына жанама әсер ететіні анықталды. Топырақ ерітіндісінің рН 4,4-тен 8,3-ке дейін ұлғаюымен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 xml:space="preserve">Cs </w:t>
      </w:r>
      <w:r w:rsidRPr="006A196B">
        <w:rPr>
          <w:rStyle w:val="translation-word"/>
          <w:rFonts w:ascii="Times New Roman" w:eastAsia="Calibri" w:hAnsi="Times New Roman" w:cs="Times New Roman"/>
          <w:sz w:val="28"/>
          <w:szCs w:val="28"/>
          <w:lang w:val="kk-KZ"/>
        </w:rPr>
        <w:t xml:space="preserve"> топырақ астындағы топырақта сіңуі 20%, ал қызыл топырақта 25%</w:t>
      </w:r>
      <w:r w:rsidR="009225AE" w:rsidRPr="006A196B">
        <w:rPr>
          <w:rStyle w:val="translation-word"/>
          <w:rFonts w:ascii="Times New Roman" w:eastAsia="Calibri" w:hAnsi="Times New Roman" w:cs="Times New Roman"/>
          <w:sz w:val="28"/>
          <w:szCs w:val="28"/>
          <w:lang w:val="kk-KZ"/>
        </w:rPr>
        <w:t>-ға</w:t>
      </w:r>
      <w:r w:rsidRPr="006A196B">
        <w:rPr>
          <w:rStyle w:val="translation-word"/>
          <w:rFonts w:ascii="Times New Roman" w:eastAsia="Calibri" w:hAnsi="Times New Roman" w:cs="Times New Roman"/>
          <w:sz w:val="28"/>
          <w:szCs w:val="28"/>
          <w:lang w:val="kk-KZ"/>
        </w:rPr>
        <w:t xml:space="preserve"> өседі. Катиондардың басым бөлігі аридті аймақтың әлсіз құнарландырылған топырақтарында қозғалуы аз және гумидті аймақтың қышқыл топырақтарында қозғалуы көп</w:t>
      </w:r>
      <w:r w:rsidRPr="006A196B">
        <w:rPr>
          <w:rFonts w:ascii="Times New Roman" w:hAnsi="Times New Roman" w:cs="Times New Roman"/>
          <w:sz w:val="28"/>
          <w:szCs w:val="28"/>
          <w:lang w:val="kk-KZ"/>
        </w:rPr>
        <w:t xml:space="preserve"> [2</w:t>
      </w:r>
      <w:r w:rsidR="002B5A8A">
        <w:rPr>
          <w:rFonts w:ascii="Times New Roman" w:hAnsi="Times New Roman" w:cs="Times New Roman"/>
          <w:sz w:val="28"/>
          <w:szCs w:val="28"/>
          <w:lang w:val="kk-KZ"/>
        </w:rPr>
        <w:t>5</w:t>
      </w:r>
      <w:r w:rsidR="003A33FA">
        <w:rPr>
          <w:rFonts w:ascii="Times New Roman" w:hAnsi="Times New Roman" w:cs="Times New Roman"/>
          <w:sz w:val="28"/>
          <w:szCs w:val="28"/>
          <w:lang w:val="kk-KZ"/>
        </w:rPr>
        <w:t>, б.</w:t>
      </w:r>
      <w:r w:rsidR="002B5A8A">
        <w:rPr>
          <w:rFonts w:ascii="Times New Roman" w:hAnsi="Times New Roman" w:cs="Times New Roman"/>
          <w:sz w:val="28"/>
          <w:szCs w:val="28"/>
          <w:lang w:val="kk-KZ"/>
        </w:rPr>
        <w:t>54</w:t>
      </w:r>
      <w:r w:rsidRPr="006A196B">
        <w:rPr>
          <w:rFonts w:ascii="Times New Roman" w:hAnsi="Times New Roman" w:cs="Times New Roman"/>
          <w:sz w:val="28"/>
          <w:szCs w:val="28"/>
          <w:lang w:val="kk-KZ"/>
        </w:rPr>
        <w:t>].</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Көбінесе радионуклидтердің топыраққа түсуі кезінде сіңу дәрежесін және бекіту беріктігін, сіңірілген негіздердің құрамын, әсіресе Са құрамын анықтайды [37]. Топыраққа (әктеу) қосу радионуклидтердің сіңіру дәрежесін арттырады және олардың өзгермейтін жағдайға көшуіне ықпал етеді. </w:t>
      </w:r>
      <w:r w:rsidRPr="006A196B">
        <w:rPr>
          <w:rFonts w:ascii="Times New Roman" w:hAnsi="Times New Roman" w:cs="Times New Roman"/>
          <w:sz w:val="28"/>
          <w:szCs w:val="28"/>
          <w:lang w:val="kk-KZ"/>
        </w:rPr>
        <w:t>Са</w:t>
      </w:r>
      <w:r w:rsidRPr="006A196B">
        <w:rPr>
          <w:rStyle w:val="translation-word"/>
          <w:rFonts w:ascii="Times New Roman" w:eastAsia="Calibri" w:hAnsi="Times New Roman" w:cs="Times New Roman"/>
          <w:sz w:val="28"/>
          <w:szCs w:val="28"/>
          <w:lang w:val="kk-KZ"/>
        </w:rPr>
        <w:t xml:space="preserve"> топырақ гумусымен өзара әрекеттесуі күшті агрегаттар немесе </w:t>
      </w:r>
      <w:r w:rsidRPr="006A196B">
        <w:rPr>
          <w:rFonts w:ascii="Times New Roman" w:hAnsi="Times New Roman" w:cs="Times New Roman"/>
          <w:sz w:val="28"/>
          <w:szCs w:val="28"/>
          <w:lang w:val="kk-KZ"/>
        </w:rPr>
        <w:t>Са</w:t>
      </w:r>
      <w:r w:rsidRPr="006A196B">
        <w:rPr>
          <w:rStyle w:val="translation-word"/>
          <w:rFonts w:ascii="Times New Roman" w:eastAsia="Calibri" w:hAnsi="Times New Roman" w:cs="Times New Roman"/>
          <w:sz w:val="28"/>
          <w:szCs w:val="28"/>
          <w:lang w:val="kk-KZ"/>
        </w:rPr>
        <w:t xml:space="preserve"> гуматтары пайда болатын органикалық және минералды коллоидтердің коагуляциясына әкеледі. Құрамында радионуклидтер бар ерітіндідегі, тиісті тасымалдаушы элементтердің ұлғаюы радионуклидтердің топырақпен сіңу дәрежесін төмендетеді. Са болуы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Sr</w:t>
      </w:r>
      <w:r w:rsidRPr="006A196B">
        <w:rPr>
          <w:rStyle w:val="translation-word"/>
          <w:rFonts w:ascii="Times New Roman" w:eastAsia="Calibri" w:hAnsi="Times New Roman" w:cs="Times New Roman"/>
          <w:sz w:val="28"/>
          <w:szCs w:val="28"/>
          <w:lang w:val="kk-KZ"/>
        </w:rPr>
        <w:t xml:space="preserve">  жұтылуын төмендетеді, ал К болуы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Cs</w:t>
      </w:r>
      <w:r w:rsidRPr="006A196B">
        <w:rPr>
          <w:rStyle w:val="translation-word"/>
          <w:rFonts w:ascii="Times New Roman" w:eastAsia="Calibri" w:hAnsi="Times New Roman" w:cs="Times New Roman"/>
          <w:sz w:val="28"/>
          <w:szCs w:val="28"/>
          <w:lang w:val="kk-KZ"/>
        </w:rPr>
        <w:t xml:space="preserve">  жұтылуын төмендетеді</w:t>
      </w:r>
      <w:r w:rsidR="00541FB9" w:rsidRPr="006A196B">
        <w:rPr>
          <w:rStyle w:val="translation-word"/>
          <w:rFonts w:ascii="Times New Roman" w:eastAsia="Calibri" w:hAnsi="Times New Roman" w:cs="Times New Roman"/>
          <w:sz w:val="28"/>
          <w:szCs w:val="28"/>
          <w:lang w:val="kk-KZ"/>
        </w:rPr>
        <w:t xml:space="preserve"> </w:t>
      </w:r>
      <w:r w:rsidRPr="006A196B">
        <w:rPr>
          <w:rFonts w:ascii="Times New Roman" w:hAnsi="Times New Roman" w:cs="Times New Roman"/>
          <w:sz w:val="28"/>
          <w:szCs w:val="28"/>
          <w:lang w:val="kk-KZ"/>
        </w:rPr>
        <w:t>[2</w:t>
      </w:r>
      <w:r w:rsidR="002B5A8A">
        <w:rPr>
          <w:rFonts w:ascii="Times New Roman" w:hAnsi="Times New Roman" w:cs="Times New Roman"/>
          <w:sz w:val="28"/>
          <w:szCs w:val="28"/>
          <w:lang w:val="kk-KZ"/>
        </w:rPr>
        <w:t>2</w:t>
      </w:r>
      <w:r w:rsidR="003A33FA">
        <w:rPr>
          <w:rFonts w:ascii="Times New Roman" w:hAnsi="Times New Roman" w:cs="Times New Roman"/>
          <w:sz w:val="28"/>
          <w:szCs w:val="28"/>
          <w:lang w:val="kk-KZ"/>
        </w:rPr>
        <w:t>,</w:t>
      </w:r>
      <w:r w:rsidR="003A33FA" w:rsidRPr="003A33FA">
        <w:rPr>
          <w:rFonts w:ascii="Times New Roman" w:hAnsi="Times New Roman" w:cs="Times New Roman"/>
          <w:sz w:val="28"/>
          <w:szCs w:val="28"/>
          <w:lang w:val="kk-KZ"/>
        </w:rPr>
        <w:t xml:space="preserve"> </w:t>
      </w:r>
      <w:r w:rsidR="003A33FA">
        <w:rPr>
          <w:rFonts w:ascii="Times New Roman" w:hAnsi="Times New Roman" w:cs="Times New Roman"/>
          <w:sz w:val="28"/>
          <w:szCs w:val="28"/>
          <w:lang w:val="kk-KZ"/>
        </w:rPr>
        <w:t xml:space="preserve">б. </w:t>
      </w:r>
      <w:r w:rsidR="002B5A8A">
        <w:rPr>
          <w:rFonts w:ascii="Times New Roman" w:hAnsi="Times New Roman" w:cs="Times New Roman"/>
          <w:sz w:val="28"/>
          <w:szCs w:val="28"/>
          <w:lang w:val="kk-KZ"/>
        </w:rPr>
        <w:t>94</w:t>
      </w:r>
      <w:r w:rsidRPr="006A196B">
        <w:rPr>
          <w:rFonts w:ascii="Times New Roman" w:hAnsi="Times New Roman" w:cs="Times New Roman"/>
          <w:sz w:val="28"/>
          <w:szCs w:val="28"/>
          <w:lang w:val="kk-KZ"/>
        </w:rPr>
        <w:t>].</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 xml:space="preserve">Cs </w:t>
      </w:r>
      <w:r w:rsidRPr="006A196B">
        <w:rPr>
          <w:rStyle w:val="translation-word"/>
          <w:rFonts w:ascii="Times New Roman" w:eastAsia="Calibri" w:hAnsi="Times New Roman" w:cs="Times New Roman"/>
          <w:sz w:val="28"/>
          <w:szCs w:val="28"/>
          <w:lang w:val="kk-KZ"/>
        </w:rPr>
        <w:t>және</w:t>
      </w:r>
      <w:r w:rsidRPr="006A196B">
        <w:rPr>
          <w:rFonts w:ascii="Times New Roman" w:hAnsi="Times New Roman" w:cs="Times New Roman"/>
          <w:sz w:val="28"/>
          <w:szCs w:val="28"/>
          <w:lang w:val="kk-KZ"/>
        </w:rPr>
        <w:t xml:space="preserve">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 xml:space="preserve">Sr </w:t>
      </w:r>
      <w:r w:rsidRPr="006A196B">
        <w:rPr>
          <w:rStyle w:val="translation-word"/>
          <w:rFonts w:ascii="Times New Roman" w:eastAsia="Calibri" w:hAnsi="Times New Roman" w:cs="Times New Roman"/>
          <w:sz w:val="28"/>
          <w:szCs w:val="28"/>
          <w:lang w:val="kk-KZ"/>
        </w:rPr>
        <w:t xml:space="preserve">бекіту беріктігін сіңірілген күйде салыстыра отырып, олар топырақтан біртекті емес ығыстырылады. Әр түрлі топырақта жұтылған радионуклидтердің беріктігі бірдей емес.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Sr</w:t>
      </w:r>
      <w:r w:rsidRPr="006A196B">
        <w:rPr>
          <w:rStyle w:val="translation-word"/>
          <w:rFonts w:ascii="Times New Roman" w:eastAsia="Calibri" w:hAnsi="Times New Roman" w:cs="Times New Roman"/>
          <w:sz w:val="28"/>
          <w:szCs w:val="28"/>
          <w:lang w:val="kk-KZ"/>
        </w:rPr>
        <w:t xml:space="preserve"> топырағының барлық түрлерінен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Cs</w:t>
      </w:r>
      <w:r w:rsidRPr="006A196B">
        <w:rPr>
          <w:rStyle w:val="translation-word"/>
          <w:rFonts w:ascii="Times New Roman" w:eastAsia="Calibri" w:hAnsi="Times New Roman" w:cs="Times New Roman"/>
          <w:sz w:val="28"/>
          <w:szCs w:val="28"/>
          <w:lang w:val="kk-KZ"/>
        </w:rPr>
        <w:t xml:space="preserve"> қарағанда көп мөлшерде ығыстырылады. Осы радионуклидтің екеуі де ионды-алмасу сорбция типі бойынша топырақпен сіңеді. Дегенмен, сіңірілген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Cs</w:t>
      </w:r>
      <w:r w:rsidRPr="006A196B">
        <w:rPr>
          <w:rStyle w:val="translation-word"/>
          <w:rFonts w:ascii="Times New Roman" w:eastAsia="Calibri" w:hAnsi="Times New Roman" w:cs="Times New Roman"/>
          <w:sz w:val="28"/>
          <w:szCs w:val="28"/>
          <w:lang w:val="kk-KZ"/>
        </w:rPr>
        <w:t xml:space="preserve">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 xml:space="preserve">Sr қарағанда </w:t>
      </w:r>
      <w:r w:rsidRPr="006A196B">
        <w:rPr>
          <w:rStyle w:val="translation-word"/>
          <w:rFonts w:ascii="Times New Roman" w:eastAsia="Calibri" w:hAnsi="Times New Roman" w:cs="Times New Roman"/>
          <w:sz w:val="28"/>
          <w:szCs w:val="28"/>
          <w:lang w:val="kk-KZ"/>
        </w:rPr>
        <w:t>артық бекітіледі. Бұл цезийдің күшті сорбциясымен, әсіресе монтмориллонит тобының минералдары мен гидрослюд топтары бар жоғары дисперсті фракциялармен байланысты</w:t>
      </w:r>
      <w:r w:rsidRPr="006A196B">
        <w:rPr>
          <w:rFonts w:ascii="Times New Roman" w:hAnsi="Times New Roman" w:cs="Times New Roman"/>
          <w:sz w:val="28"/>
          <w:szCs w:val="28"/>
          <w:lang w:val="kk-KZ"/>
        </w:rPr>
        <w:t xml:space="preserve"> [3</w:t>
      </w:r>
      <w:r w:rsidR="002B5A8A">
        <w:rPr>
          <w:rFonts w:ascii="Times New Roman" w:hAnsi="Times New Roman" w:cs="Times New Roman"/>
          <w:sz w:val="28"/>
          <w:szCs w:val="28"/>
          <w:lang w:val="kk-KZ"/>
        </w:rPr>
        <w:t>8</w:t>
      </w:r>
      <w:r w:rsidRPr="006A196B">
        <w:rPr>
          <w:rFonts w:ascii="Times New Roman" w:hAnsi="Times New Roman" w:cs="Times New Roman"/>
          <w:sz w:val="28"/>
          <w:szCs w:val="28"/>
          <w:lang w:val="kk-KZ"/>
        </w:rPr>
        <w:t>].</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Топыраққа түсетін радиоактивті заттар одан ішінара жуылып, топырақ суларына түсуі мүмкін. Алайда топырақ оған түсетін радиоактивті заттарды өте берік ұстайды. Радионуклидтердің сіңуі олардың топырақ жамылғысында өте ұзақ (он жыл ішінде) болуына себепші болады және олардың топырақ бейіні бойынша жүріп-тұруына, жер асты суларына енуіне кедергі жасайды және сайып келгенде олардың жоғарғы топырақ горизонттарында шоғырлануын анықтайды. Сонымен, тың жерлер мен жайылымдарда радионуклидтер ең жоғарғы қабатта (0-5 см) ұсталады [3</w:t>
      </w:r>
      <w:r w:rsidR="002B5A8A">
        <w:rPr>
          <w:rStyle w:val="translation-word"/>
          <w:rFonts w:ascii="Times New Roman" w:eastAsia="Calibri" w:hAnsi="Times New Roman" w:cs="Times New Roman"/>
          <w:sz w:val="28"/>
          <w:szCs w:val="28"/>
          <w:lang w:val="kk-KZ"/>
        </w:rPr>
        <w:t>0</w:t>
      </w:r>
      <w:r w:rsidR="003A33FA">
        <w:rPr>
          <w:rStyle w:val="translation-word"/>
          <w:rFonts w:ascii="Times New Roman" w:eastAsia="Calibri" w:hAnsi="Times New Roman" w:cs="Times New Roman"/>
          <w:sz w:val="28"/>
          <w:szCs w:val="28"/>
          <w:lang w:val="kk-KZ"/>
        </w:rPr>
        <w:t>, б.</w:t>
      </w:r>
      <w:r w:rsidR="002B5A8A">
        <w:rPr>
          <w:rStyle w:val="translation-word"/>
          <w:rFonts w:ascii="Times New Roman" w:eastAsia="Calibri" w:hAnsi="Times New Roman" w:cs="Times New Roman"/>
          <w:sz w:val="28"/>
          <w:szCs w:val="28"/>
          <w:lang w:val="kk-KZ"/>
        </w:rPr>
        <w:t>56</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Топыраққа түсетін радионуклидтердің биологиялық циклге тартылуының одан әрі </w:t>
      </w:r>
      <w:r w:rsidR="001752ED" w:rsidRPr="006A196B">
        <w:rPr>
          <w:rStyle w:val="translation-word"/>
          <w:rFonts w:ascii="Times New Roman" w:eastAsia="Calibri" w:hAnsi="Times New Roman" w:cs="Times New Roman"/>
          <w:sz w:val="28"/>
          <w:szCs w:val="28"/>
          <w:lang w:val="kk-KZ"/>
        </w:rPr>
        <w:t>енуі</w:t>
      </w:r>
      <w:r w:rsidRPr="006A196B">
        <w:rPr>
          <w:rStyle w:val="translation-word"/>
          <w:rFonts w:ascii="Times New Roman" w:eastAsia="Calibri" w:hAnsi="Times New Roman" w:cs="Times New Roman"/>
          <w:sz w:val="28"/>
          <w:szCs w:val="28"/>
          <w:lang w:val="kk-KZ"/>
        </w:rPr>
        <w:t xml:space="preserve"> үшін топырақпен сіңіру процесінің екі есе маңызы бар. Бір жағынан, топырақпен сорбция (сіңіру), әдетте, өсімдікке радионуклидтердің түсу мөлшерін төмендетеді. Екінші жағынан, топырақтың жоғарғы горизонттарында сорбцияланған радионуклидтерді шоғырландыру, яғни өсімдіктер тамырларының кең таралған қабаттарында олардың өсімдіктерге қол жетімділігін арттырады, демек, олардың терең горизонттарға еркін қозғалуына қарағанда, өсімдікте радионуклидтердің көп жиналуына ықпал етеді [3</w:t>
      </w:r>
      <w:r w:rsidR="002B5A8A">
        <w:rPr>
          <w:rStyle w:val="translation-word"/>
          <w:rFonts w:ascii="Times New Roman" w:eastAsia="Calibri" w:hAnsi="Times New Roman" w:cs="Times New Roman"/>
          <w:sz w:val="28"/>
          <w:szCs w:val="28"/>
          <w:lang w:val="kk-KZ"/>
        </w:rPr>
        <w:t>9</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Топырақтағы радионуклидтердің </w:t>
      </w:r>
      <w:r w:rsidR="001752ED" w:rsidRPr="006A196B">
        <w:rPr>
          <w:rStyle w:val="translation-word"/>
          <w:rFonts w:ascii="Times New Roman" w:eastAsia="Calibri" w:hAnsi="Times New Roman" w:cs="Times New Roman"/>
          <w:sz w:val="28"/>
          <w:szCs w:val="28"/>
          <w:lang w:val="kk-KZ"/>
        </w:rPr>
        <w:t>жағдайына</w:t>
      </w:r>
      <w:r w:rsidRPr="006A196B">
        <w:rPr>
          <w:rStyle w:val="translation-word"/>
          <w:rFonts w:ascii="Times New Roman" w:eastAsia="Calibri" w:hAnsi="Times New Roman" w:cs="Times New Roman"/>
          <w:sz w:val="28"/>
          <w:szCs w:val="28"/>
          <w:lang w:val="kk-KZ"/>
        </w:rPr>
        <w:t xml:space="preserve"> олардың одан арғы тағдыры байланысты, атап айтқанда: оларды шөгінділермен жуудың өлшемдері, топырақ профилі бойынша </w:t>
      </w:r>
      <w:r w:rsidR="001752ED" w:rsidRPr="006A196B">
        <w:rPr>
          <w:rStyle w:val="translation-word"/>
          <w:rFonts w:ascii="Times New Roman" w:eastAsia="Calibri" w:hAnsi="Times New Roman" w:cs="Times New Roman"/>
          <w:sz w:val="28"/>
          <w:szCs w:val="28"/>
          <w:lang w:val="kk-KZ"/>
        </w:rPr>
        <w:t>енгізілуі</w:t>
      </w:r>
      <w:r w:rsidRPr="006A196B">
        <w:rPr>
          <w:rStyle w:val="translation-word"/>
          <w:rFonts w:ascii="Times New Roman" w:eastAsia="Calibri" w:hAnsi="Times New Roman" w:cs="Times New Roman"/>
          <w:sz w:val="28"/>
          <w:szCs w:val="28"/>
          <w:lang w:val="kk-KZ"/>
        </w:rPr>
        <w:t xml:space="preserve">, берік орналасқан (тіркелген) жағдайға </w:t>
      </w:r>
      <w:r w:rsidRPr="006A196B">
        <w:rPr>
          <w:rStyle w:val="translation-word"/>
          <w:rFonts w:ascii="Times New Roman" w:eastAsia="Calibri" w:hAnsi="Times New Roman" w:cs="Times New Roman"/>
          <w:sz w:val="28"/>
          <w:szCs w:val="28"/>
          <w:lang w:val="kk-KZ"/>
        </w:rPr>
        <w:lastRenderedPageBreak/>
        <w:t xml:space="preserve">көшу дәрежесі және осы үрдістердің салдары ретінде өсімдікке түсу қарқындылығы. Радионуклидтер топырақтық сіңіру кешенімен толығынан сіңірілгенше, олар сіңірілген күйінде бекінгенше, шөгінділермен соғұрлым аз жуылады, топырақ профилі бойынша </w:t>
      </w:r>
      <w:r w:rsidR="00D24B05" w:rsidRPr="006A196B">
        <w:rPr>
          <w:rStyle w:val="translation-word"/>
          <w:rFonts w:ascii="Times New Roman" w:eastAsia="Calibri" w:hAnsi="Times New Roman" w:cs="Times New Roman"/>
          <w:sz w:val="28"/>
          <w:szCs w:val="28"/>
          <w:lang w:val="kk-KZ"/>
        </w:rPr>
        <w:t>миграцияланады</w:t>
      </w:r>
      <w:r w:rsidRPr="006A196B">
        <w:rPr>
          <w:rStyle w:val="translation-word"/>
          <w:rFonts w:ascii="Times New Roman" w:eastAsia="Calibri" w:hAnsi="Times New Roman" w:cs="Times New Roman"/>
          <w:sz w:val="28"/>
          <w:szCs w:val="28"/>
          <w:lang w:val="kk-KZ"/>
        </w:rPr>
        <w:t xml:space="preserve"> және салыстырмалы түрде аз мөлшерде өсімдіктерге түсетін болады [</w:t>
      </w:r>
      <w:r w:rsidR="002B5A8A">
        <w:rPr>
          <w:rStyle w:val="translation-word"/>
          <w:rFonts w:ascii="Times New Roman" w:eastAsia="Calibri" w:hAnsi="Times New Roman" w:cs="Times New Roman"/>
          <w:sz w:val="28"/>
          <w:szCs w:val="28"/>
          <w:lang w:val="kk-KZ"/>
        </w:rPr>
        <w:t>40</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Style w:val="translation-word"/>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Радионуклидтердің топырақтан өсімдіктер</w:t>
      </w:r>
      <w:r w:rsidR="004756C7" w:rsidRPr="006A196B">
        <w:rPr>
          <w:rStyle w:val="translation-word"/>
          <w:rFonts w:ascii="Times New Roman" w:eastAsia="Calibri" w:hAnsi="Times New Roman" w:cs="Times New Roman"/>
          <w:sz w:val="28"/>
          <w:szCs w:val="28"/>
          <w:lang w:val="kk-KZ"/>
        </w:rPr>
        <w:t>ге</w:t>
      </w:r>
      <w:r w:rsidRPr="006A196B">
        <w:rPr>
          <w:rStyle w:val="translation-word"/>
          <w:rFonts w:ascii="Times New Roman" w:eastAsia="Calibri" w:hAnsi="Times New Roman" w:cs="Times New Roman"/>
          <w:sz w:val="28"/>
          <w:szCs w:val="28"/>
          <w:lang w:val="kk-KZ"/>
        </w:rPr>
        <w:t xml:space="preserve"> шоғырлануы радионуклидтерді тағамдық тізбектерге (топырақ жамылғысы  өсімдіктер – жануарлар – адам) тартудың бастапқы ауқымын анықтайды. Жалпы табиғи ортадағы радионуклидтер айналымының жалпы цикліндегі </w:t>
      </w:r>
      <w:r w:rsidRPr="006A196B">
        <w:rPr>
          <w:rStyle w:val="tlid-translation"/>
          <w:rFonts w:ascii="Times New Roman" w:hAnsi="Times New Roman" w:cs="Times New Roman"/>
          <w:sz w:val="28"/>
          <w:szCs w:val="28"/>
          <w:lang w:val="kk-KZ"/>
        </w:rPr>
        <w:t>топырақ</w:t>
      </w:r>
      <w:r w:rsidRPr="006A196B">
        <w:rPr>
          <w:rStyle w:val="translation-word"/>
          <w:rFonts w:ascii="Times New Roman" w:eastAsia="Calibri" w:hAnsi="Times New Roman" w:cs="Times New Roman"/>
          <w:sz w:val="28"/>
          <w:szCs w:val="28"/>
          <w:lang w:val="kk-KZ"/>
        </w:rPr>
        <w:t xml:space="preserve">–өсімдік </w:t>
      </w:r>
      <w:r w:rsidRPr="006A196B">
        <w:rPr>
          <w:rStyle w:val="tlid-translation"/>
          <w:rFonts w:ascii="Times New Roman" w:hAnsi="Times New Roman" w:cs="Times New Roman"/>
          <w:sz w:val="28"/>
          <w:szCs w:val="28"/>
          <w:lang w:val="kk-KZ"/>
        </w:rPr>
        <w:t>байланысының үлкен маңызы осыған байланысты [</w:t>
      </w:r>
      <w:r w:rsidR="002B5A8A">
        <w:rPr>
          <w:rStyle w:val="tlid-translation"/>
          <w:rFonts w:ascii="Times New Roman" w:hAnsi="Times New Roman" w:cs="Times New Roman"/>
          <w:sz w:val="28"/>
          <w:szCs w:val="28"/>
          <w:lang w:val="kk-KZ"/>
        </w:rPr>
        <w:t>41</w:t>
      </w:r>
      <w:r w:rsidRPr="006A196B">
        <w:rPr>
          <w:rStyle w:val="tlid-translation"/>
          <w:rFonts w:ascii="Times New Roman" w:hAnsi="Times New Roman" w:cs="Times New Roman"/>
          <w:sz w:val="28"/>
          <w:szCs w:val="28"/>
          <w:lang w:val="kk-KZ"/>
        </w:rPr>
        <w:t>].</w:t>
      </w:r>
      <w:r w:rsidRPr="006A196B">
        <w:rPr>
          <w:rStyle w:val="10"/>
          <w:rFonts w:ascii="Times New Roman" w:hAnsi="Times New Roman"/>
          <w:sz w:val="28"/>
          <w:szCs w:val="28"/>
          <w:lang w:val="kk-KZ"/>
        </w:rPr>
        <w:t xml:space="preserve"> </w:t>
      </w:r>
      <w:r w:rsidRPr="006A196B">
        <w:rPr>
          <w:rStyle w:val="tlid-translation"/>
          <w:rFonts w:ascii="Times New Roman" w:hAnsi="Times New Roman" w:cs="Times New Roman"/>
          <w:sz w:val="28"/>
          <w:szCs w:val="28"/>
          <w:lang w:val="kk-KZ"/>
        </w:rPr>
        <w:t xml:space="preserve">Тіпті В.И.Вернадский өсімдіктердің биогендік </w:t>
      </w:r>
      <w:r w:rsidR="001752ED" w:rsidRPr="006A196B">
        <w:rPr>
          <w:rStyle w:val="tlid-translation"/>
          <w:rFonts w:ascii="Times New Roman" w:hAnsi="Times New Roman" w:cs="Times New Roman"/>
          <w:sz w:val="28"/>
          <w:szCs w:val="28"/>
          <w:lang w:val="kk-KZ"/>
        </w:rPr>
        <w:t xml:space="preserve">ауысуы </w:t>
      </w:r>
      <w:r w:rsidRPr="006A196B">
        <w:rPr>
          <w:rStyle w:val="tlid-translation"/>
          <w:rFonts w:ascii="Times New Roman" w:hAnsi="Times New Roman" w:cs="Times New Roman"/>
          <w:sz w:val="28"/>
          <w:szCs w:val="28"/>
          <w:lang w:val="kk-KZ"/>
        </w:rPr>
        <w:t xml:space="preserve"> мен химиялық элементтердің жинақталуы жүзеге асырылатындығын, биосферадағы радионуклидтердің </w:t>
      </w:r>
      <w:r w:rsidR="001752ED" w:rsidRPr="006A196B">
        <w:rPr>
          <w:rStyle w:val="tlid-translation"/>
          <w:rFonts w:ascii="Times New Roman" w:hAnsi="Times New Roman" w:cs="Times New Roman"/>
          <w:sz w:val="28"/>
          <w:szCs w:val="28"/>
          <w:lang w:val="kk-KZ"/>
        </w:rPr>
        <w:t>жағдайына</w:t>
      </w:r>
      <w:r w:rsidRPr="006A196B">
        <w:rPr>
          <w:rStyle w:val="tlid-translation"/>
          <w:rFonts w:ascii="Times New Roman" w:hAnsi="Times New Roman" w:cs="Times New Roman"/>
          <w:sz w:val="28"/>
          <w:szCs w:val="28"/>
          <w:lang w:val="kk-KZ"/>
        </w:rPr>
        <w:t xml:space="preserve"> үлкен әсер ететіндігін атап өтті</w:t>
      </w:r>
      <w:r w:rsidR="003A33FA">
        <w:rPr>
          <w:rStyle w:val="tlid-translation"/>
          <w:rFonts w:ascii="Times New Roman" w:hAnsi="Times New Roman" w:cs="Times New Roman"/>
          <w:sz w:val="28"/>
          <w:szCs w:val="28"/>
          <w:lang w:val="kk-KZ"/>
        </w:rPr>
        <w:t xml:space="preserve"> </w:t>
      </w:r>
      <w:r w:rsidR="003A33FA" w:rsidRPr="006A196B">
        <w:rPr>
          <w:rStyle w:val="tlid-translation"/>
          <w:rFonts w:ascii="Times New Roman" w:hAnsi="Times New Roman" w:cs="Times New Roman"/>
          <w:sz w:val="28"/>
          <w:szCs w:val="28"/>
          <w:lang w:val="kk-KZ"/>
        </w:rPr>
        <w:t>[38]</w:t>
      </w:r>
      <w:r w:rsidRPr="006A196B">
        <w:rPr>
          <w:rStyle w:val="tlid-translation"/>
          <w:rFonts w:ascii="Times New Roman"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Негізінен радионуклидтердің өсімдік жамылғысына түсуінің екі жолы бар: атмосферадан өсімдіктердің бетіне тікелей түсу және тамыр жүйесі арқылы топырақтан түсу. Радионуклидтер өсімдіктерге, сондай-ақ радиоактивті бөлшектердің, сондай-ақ топырақтың ластанған бөлшектерінің топырақты</w:t>
      </w:r>
      <w:r w:rsidR="002223CA" w:rsidRPr="006A196B">
        <w:rPr>
          <w:rStyle w:val="translation-word"/>
          <w:rFonts w:ascii="Times New Roman" w:eastAsia="Calibri" w:hAnsi="Times New Roman" w:cs="Times New Roman"/>
          <w:sz w:val="28"/>
          <w:szCs w:val="28"/>
          <w:lang w:val="kk-KZ"/>
        </w:rPr>
        <w:t>ң</w:t>
      </w:r>
      <w:r w:rsidRPr="006A196B">
        <w:rPr>
          <w:rStyle w:val="translation-word"/>
          <w:rFonts w:ascii="Times New Roman" w:eastAsia="Calibri" w:hAnsi="Times New Roman" w:cs="Times New Roman"/>
          <w:sz w:val="28"/>
          <w:szCs w:val="28"/>
          <w:lang w:val="kk-KZ"/>
        </w:rPr>
        <w:t xml:space="preserve"> жамылғысынан желмен немесе жаңбырдың көтерілуі нәтижесінде түсуі мүмкін. Бұл құбылыс өсімдіктердің қайталама радиоактивті ластануы деп аталады [</w:t>
      </w:r>
      <w:r w:rsidR="002B5A8A">
        <w:rPr>
          <w:rStyle w:val="translation-word"/>
          <w:rFonts w:ascii="Times New Roman" w:eastAsia="Calibri" w:hAnsi="Times New Roman" w:cs="Times New Roman"/>
          <w:sz w:val="28"/>
          <w:szCs w:val="28"/>
          <w:lang w:val="kk-KZ"/>
        </w:rPr>
        <w:t>42</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Атмосферадан түскен кезде өсімдік жамылғысымен ұсталынатын радионуклидтердің саны олардың физикалық-химиялық қасиеттеріне, биологиялық ерекшеліктеріне және өсімдіктердің даму фазасына, жобалық жабынның шамасына, сондай-ақ түсу кезіндегі метеорологиялық жағдайларға (ылғалдылыққа, желдің жылдамдығына, жауын-шашынның болуына және т.б.) байланысты [</w:t>
      </w:r>
      <w:r w:rsidR="002B5A8A">
        <w:rPr>
          <w:rStyle w:val="translation-word"/>
          <w:rFonts w:ascii="Times New Roman" w:eastAsia="Calibri" w:hAnsi="Times New Roman" w:cs="Times New Roman"/>
          <w:sz w:val="28"/>
          <w:szCs w:val="28"/>
          <w:lang w:val="kk-KZ"/>
        </w:rPr>
        <w:t>4</w:t>
      </w:r>
      <w:r w:rsidRPr="006A196B">
        <w:rPr>
          <w:rStyle w:val="translation-word"/>
          <w:rFonts w:ascii="Times New Roman" w:eastAsia="Calibri" w:hAnsi="Times New Roman" w:cs="Times New Roman"/>
          <w:sz w:val="28"/>
          <w:szCs w:val="28"/>
          <w:lang w:val="kk-KZ"/>
        </w:rPr>
        <w:t>3].</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Радиоактивті бөлшектердің өсімдіктер бетіне тікелей түсуі кезінде сіңірудің мынадай үш тәсілін бөліп көрсетуге болады: жапырақтық жұту (жапырақтар арқылы ену), флоралық жұту (гүл шоғыры арқылы ену), сондай-ақ бөренеден жұту және сабақтардың базальды бөліктері арқылы (өсімдіктердің базальды бөліктері арқылы немесе топырақпен жанаспаған және өзара іс-қимыл жасамаған заттардың беттік тамырлары арқылы ену) [44].</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Ең тиімді «шаң тұтқыштар» – түктермен жабылған өсімдіктер. Бөлшектер негізінен өсімдіктің базальды бөлігінде, сондай-ақ гүлшоқтарда ұсталады. Жайылымдарда радиоактивті бөлшектердің ең көп саны өсімдіктер жануарлар жейтін деңгейден төмен орналасқан базальды бөліктерде жиі жиналады [</w:t>
      </w:r>
      <w:r w:rsidR="002B5A8A">
        <w:rPr>
          <w:rStyle w:val="translation-word"/>
          <w:rFonts w:ascii="Times New Roman" w:eastAsia="Calibri" w:hAnsi="Times New Roman" w:cs="Times New Roman"/>
          <w:sz w:val="28"/>
          <w:szCs w:val="28"/>
          <w:lang w:val="kk-KZ"/>
        </w:rPr>
        <w:t>45</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Түсудің тамырсыз жолының ерекшелігі – радиоактивті бөлшектердің тікелей шөгу кезінде өсімдіктердің жер үсті массасының ластануы болып табылады. Өсімдіктердің әртүрлі түрлері атмосферадан түсетін радиоактивті жауын-шашынды ұстап тұруға біркелкі емес қабілетке ие, бұл өсімдіктердің морфологиялық құрылымының ерекшелігімен де, жер үсті массасының даму дәрежесімен де байланысты. Радиоактивті жауын-шашынды ұстап тұруға әр түрлі өсімдіктер түрлерін ғана емес, сондай-ақ бір өсімдіктің әр түрлі бөліктерін де, органдарын д</w:t>
      </w:r>
      <w:r w:rsidR="00F639B7" w:rsidRPr="006A196B">
        <w:rPr>
          <w:rStyle w:val="translation-word"/>
          <w:rFonts w:ascii="Times New Roman" w:eastAsia="Calibri" w:hAnsi="Times New Roman" w:cs="Times New Roman"/>
          <w:sz w:val="28"/>
          <w:szCs w:val="28"/>
          <w:lang w:val="kk-KZ"/>
        </w:rPr>
        <w:t>а</w:t>
      </w:r>
      <w:r w:rsidRPr="006A196B">
        <w:rPr>
          <w:rStyle w:val="translation-word"/>
          <w:rFonts w:ascii="Times New Roman" w:eastAsia="Calibri" w:hAnsi="Times New Roman" w:cs="Times New Roman"/>
          <w:sz w:val="28"/>
          <w:szCs w:val="28"/>
          <w:lang w:val="kk-KZ"/>
        </w:rPr>
        <w:t xml:space="preserve"> сипаттайды [</w:t>
      </w:r>
      <w:r w:rsidR="002B5A8A">
        <w:rPr>
          <w:rStyle w:val="translation-word"/>
          <w:rFonts w:ascii="Times New Roman" w:eastAsia="Calibri" w:hAnsi="Times New Roman" w:cs="Times New Roman"/>
          <w:sz w:val="28"/>
          <w:szCs w:val="28"/>
          <w:lang w:val="kk-KZ"/>
        </w:rPr>
        <w:t>46</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lastRenderedPageBreak/>
        <w:t xml:space="preserve">Табиғи жағдайларда топырақтан химиялық элементтердің </w:t>
      </w:r>
      <w:r w:rsidR="008120F8" w:rsidRPr="006A196B">
        <w:rPr>
          <w:rStyle w:val="translation-word"/>
          <w:rFonts w:ascii="Times New Roman" w:eastAsia="Calibri" w:hAnsi="Times New Roman" w:cs="Times New Roman"/>
          <w:sz w:val="28"/>
          <w:szCs w:val="28"/>
          <w:lang w:val="kk-KZ"/>
        </w:rPr>
        <w:t>миграциялану</w:t>
      </w:r>
      <w:r w:rsidRPr="006A196B">
        <w:rPr>
          <w:rStyle w:val="translation-word"/>
          <w:rFonts w:ascii="Times New Roman" w:eastAsia="Calibri" w:hAnsi="Times New Roman" w:cs="Times New Roman"/>
          <w:sz w:val="28"/>
          <w:szCs w:val="28"/>
          <w:lang w:val="kk-KZ"/>
        </w:rPr>
        <w:t xml:space="preserve"> және шығару жолында өсімдіктердің тамыр жүйесі түріндегі қуатты тосқауыл тұр. Олар биогеоценоздағы химиялық элементтерді ұстап, олар ішінара топыраққа түсіп, көп бөлігін сүрекдіге ұзақ уақыт ұстайды.</w:t>
      </w:r>
      <w:r w:rsidRPr="006A196B">
        <w:rPr>
          <w:rStyle w:val="af0"/>
          <w:rFonts w:ascii="Times New Roman" w:hAnsi="Times New Roman"/>
          <w:sz w:val="28"/>
          <w:szCs w:val="28"/>
          <w:lang w:val="kk-KZ"/>
        </w:rPr>
        <w:t xml:space="preserve"> </w:t>
      </w:r>
      <w:r w:rsidRPr="006A196B">
        <w:rPr>
          <w:rStyle w:val="translation-word"/>
          <w:rFonts w:ascii="Times New Roman" w:eastAsia="Calibri" w:hAnsi="Times New Roman" w:cs="Times New Roman"/>
          <w:sz w:val="28"/>
          <w:szCs w:val="28"/>
          <w:lang w:val="kk-KZ"/>
        </w:rPr>
        <w:t>Бұл сондай-ақ табиғи жағдайларда радионуклидтердің ті</w:t>
      </w:r>
      <w:r w:rsidR="008120F8" w:rsidRPr="006A196B">
        <w:rPr>
          <w:rStyle w:val="translation-word"/>
          <w:rFonts w:ascii="Times New Roman" w:eastAsia="Calibri" w:hAnsi="Times New Roman" w:cs="Times New Roman"/>
          <w:sz w:val="28"/>
          <w:szCs w:val="28"/>
          <w:lang w:val="kk-KZ"/>
        </w:rPr>
        <w:t>гінен</w:t>
      </w:r>
      <w:r w:rsidRPr="006A196B">
        <w:rPr>
          <w:rStyle w:val="translation-word"/>
          <w:rFonts w:ascii="Times New Roman" w:eastAsia="Calibri" w:hAnsi="Times New Roman" w:cs="Times New Roman"/>
          <w:sz w:val="28"/>
          <w:szCs w:val="28"/>
          <w:lang w:val="kk-KZ"/>
        </w:rPr>
        <w:t xml:space="preserve"> </w:t>
      </w:r>
      <w:r w:rsidR="008120F8" w:rsidRPr="006A196B">
        <w:rPr>
          <w:rStyle w:val="translation-word"/>
          <w:rFonts w:ascii="Times New Roman" w:eastAsia="Calibri" w:hAnsi="Times New Roman" w:cs="Times New Roman"/>
          <w:sz w:val="28"/>
          <w:szCs w:val="28"/>
          <w:lang w:val="kk-KZ"/>
        </w:rPr>
        <w:t xml:space="preserve">миграциялануының </w:t>
      </w:r>
      <w:r w:rsidRPr="006A196B">
        <w:rPr>
          <w:rStyle w:val="translation-word"/>
          <w:rFonts w:ascii="Times New Roman" w:eastAsia="Calibri" w:hAnsi="Times New Roman" w:cs="Times New Roman"/>
          <w:sz w:val="28"/>
          <w:szCs w:val="28"/>
          <w:lang w:val="kk-KZ"/>
        </w:rPr>
        <w:t xml:space="preserve">төмендеуіне ықпал етеді. Нуклидтердің тамырлы жұтылу өлшемдері топырақ қасиеттерімен және оларда өтетін үрдістермен анықталады. Топырақ, әдетте, радионуклидтердің </w:t>
      </w:r>
      <w:r w:rsidR="008120F8" w:rsidRPr="006A196B">
        <w:rPr>
          <w:rStyle w:val="translation-word"/>
          <w:rFonts w:ascii="Times New Roman" w:eastAsia="Calibri" w:hAnsi="Times New Roman" w:cs="Times New Roman"/>
          <w:sz w:val="28"/>
          <w:szCs w:val="28"/>
          <w:lang w:val="kk-KZ"/>
        </w:rPr>
        <w:t>аз мөлшерін</w:t>
      </w:r>
      <w:r w:rsidR="00E042E6" w:rsidRPr="006A196B">
        <w:rPr>
          <w:rStyle w:val="translation-word"/>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 xml:space="preserve"> толық және берік сіңіреді, сондықтан әртүрлі нуклидтердің өсімдіктерді сіңіру қабілеті олардың топырақтан ерітіндіге </w:t>
      </w:r>
      <w:r w:rsidR="00E042E6" w:rsidRPr="006A196B">
        <w:rPr>
          <w:rStyle w:val="translation-word"/>
          <w:rFonts w:ascii="Times New Roman" w:eastAsia="Calibri" w:hAnsi="Times New Roman" w:cs="Times New Roman"/>
          <w:sz w:val="28"/>
          <w:szCs w:val="28"/>
          <w:lang w:val="kk-KZ"/>
        </w:rPr>
        <w:t>миграциялану</w:t>
      </w:r>
      <w:r w:rsidRPr="006A196B">
        <w:rPr>
          <w:rStyle w:val="translation-word"/>
          <w:rFonts w:ascii="Times New Roman" w:eastAsia="Calibri" w:hAnsi="Times New Roman" w:cs="Times New Roman"/>
          <w:sz w:val="28"/>
          <w:szCs w:val="28"/>
          <w:lang w:val="kk-KZ"/>
        </w:rPr>
        <w:t xml:space="preserve"> мүмкіндігімен тығыз байланысты.</w:t>
      </w:r>
      <w:r w:rsidRPr="006A196B">
        <w:rPr>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 xml:space="preserve">Ортаның рН, элементтің концентрациясы, топырақтың ылғалдылығы, ерітіндіде басқа катиондардың, коллоидтар мен суда еритін заттардың болуы сияқты факторлар топырақтағы радионуклидтердің қозғалысын өзгертеді. Бұл факторлар әртүрлі үйлесе отырып, нуклидтердің </w:t>
      </w:r>
      <w:r w:rsidR="00E042E6" w:rsidRPr="006A196B">
        <w:rPr>
          <w:rStyle w:val="translation-word"/>
          <w:rFonts w:ascii="Times New Roman" w:eastAsia="Calibri" w:hAnsi="Times New Roman" w:cs="Times New Roman"/>
          <w:sz w:val="28"/>
          <w:szCs w:val="28"/>
          <w:lang w:val="kk-KZ"/>
        </w:rPr>
        <w:t xml:space="preserve">миграциялану </w:t>
      </w:r>
      <w:r w:rsidRPr="006A196B">
        <w:rPr>
          <w:rStyle w:val="translation-word"/>
          <w:rFonts w:ascii="Times New Roman" w:eastAsia="Calibri" w:hAnsi="Times New Roman" w:cs="Times New Roman"/>
          <w:sz w:val="28"/>
          <w:szCs w:val="28"/>
          <w:lang w:val="kk-KZ"/>
        </w:rPr>
        <w:t>қабілетін арттыруға және олардың өсімдікке түсуін арттыруға немесе оны төмендетуге қолайлы болуы мүмкін. Сонымен қатар, радионуклидтердің түбірлік түсуі олардың биохимиялық ерекшеліктерімен және тасымалдаушы элементтердің болуымен ғана емес, сонымен қатар топырақтағы қандай да бір радионуклидтің берік байланысымен анықталады [</w:t>
      </w:r>
      <w:r w:rsidR="002B5A8A">
        <w:rPr>
          <w:rStyle w:val="translation-word"/>
          <w:rFonts w:ascii="Times New Roman" w:eastAsia="Calibri" w:hAnsi="Times New Roman" w:cs="Times New Roman"/>
          <w:sz w:val="28"/>
          <w:szCs w:val="28"/>
          <w:lang w:val="kk-KZ"/>
        </w:rPr>
        <w:t>47</w:t>
      </w:r>
      <w:r w:rsidRPr="006A196B">
        <w:rPr>
          <w:rStyle w:val="translation-word"/>
          <w:rFonts w:ascii="Times New Roman" w:eastAsia="Calibri" w:hAnsi="Times New Roman" w:cs="Times New Roman"/>
          <w:sz w:val="28"/>
          <w:szCs w:val="28"/>
          <w:lang w:val="kk-KZ"/>
        </w:rPr>
        <w:t>].</w:t>
      </w:r>
      <w:r w:rsidR="00E042E6" w:rsidRPr="006A196B">
        <w:rPr>
          <w:rStyle w:val="translation-word"/>
          <w:rFonts w:ascii="Times New Roman" w:eastAsia="Calibri" w:hAnsi="Times New Roman" w:cs="Times New Roman"/>
          <w:sz w:val="28"/>
          <w:szCs w:val="28"/>
          <w:lang w:val="kk-KZ"/>
        </w:rPr>
        <w:t xml:space="preserve"> </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Радионуклидтердің топырақтан өсімдікке </w:t>
      </w:r>
      <w:r w:rsidR="005A0D77">
        <w:rPr>
          <w:rStyle w:val="translation-word"/>
          <w:rFonts w:ascii="Times New Roman" w:eastAsia="Calibri" w:hAnsi="Times New Roman" w:cs="Times New Roman"/>
          <w:sz w:val="28"/>
          <w:szCs w:val="28"/>
          <w:lang w:val="kk-KZ"/>
        </w:rPr>
        <w:t>миграциялануына</w:t>
      </w:r>
      <w:r w:rsidRPr="006A196B">
        <w:rPr>
          <w:rStyle w:val="translation-word"/>
          <w:rFonts w:ascii="Times New Roman" w:eastAsia="Calibri" w:hAnsi="Times New Roman" w:cs="Times New Roman"/>
          <w:sz w:val="28"/>
          <w:szCs w:val="28"/>
          <w:lang w:val="kk-KZ"/>
        </w:rPr>
        <w:t xml:space="preserve"> органикалық зат әсер етеді. Көптеген радионуклидтер үшін топырақтағы </w:t>
      </w:r>
      <w:r w:rsidR="0037333D" w:rsidRPr="006A196B">
        <w:rPr>
          <w:rStyle w:val="translation-word"/>
          <w:rFonts w:ascii="Times New Roman" w:eastAsia="Calibri" w:hAnsi="Times New Roman" w:cs="Times New Roman"/>
          <w:sz w:val="28"/>
          <w:szCs w:val="28"/>
          <w:lang w:val="kk-KZ"/>
        </w:rPr>
        <w:t>г</w:t>
      </w:r>
      <w:r w:rsidRPr="006A196B">
        <w:rPr>
          <w:rStyle w:val="translation-word"/>
          <w:rFonts w:ascii="Times New Roman" w:eastAsia="Calibri" w:hAnsi="Times New Roman" w:cs="Times New Roman"/>
          <w:sz w:val="28"/>
          <w:szCs w:val="28"/>
          <w:lang w:val="kk-KZ"/>
        </w:rPr>
        <w:t xml:space="preserve">умус құрамының артуы олардың өсімдікке </w:t>
      </w:r>
      <w:r w:rsidR="00771C33" w:rsidRPr="006A196B">
        <w:rPr>
          <w:rStyle w:val="translation-word"/>
          <w:rFonts w:ascii="Times New Roman" w:eastAsia="Calibri" w:hAnsi="Times New Roman" w:cs="Times New Roman"/>
          <w:sz w:val="28"/>
          <w:szCs w:val="28"/>
          <w:lang w:val="kk-KZ"/>
        </w:rPr>
        <w:t>енуін</w:t>
      </w:r>
      <w:r w:rsidRPr="006A196B">
        <w:rPr>
          <w:rStyle w:val="translation-word"/>
          <w:rFonts w:ascii="Times New Roman" w:eastAsia="Calibri" w:hAnsi="Times New Roman" w:cs="Times New Roman"/>
          <w:sz w:val="28"/>
          <w:szCs w:val="28"/>
          <w:lang w:val="kk-KZ"/>
        </w:rPr>
        <w:t xml:space="preserve"> төмендететін фактор болып табылады</w:t>
      </w:r>
      <w:r w:rsidR="00541FB9" w:rsidRPr="006A196B">
        <w:rPr>
          <w:rStyle w:val="translation-word"/>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w:t>
      </w:r>
      <w:r w:rsidR="00E647CF">
        <w:rPr>
          <w:rStyle w:val="translation-word"/>
          <w:rFonts w:ascii="Times New Roman" w:eastAsia="Calibri" w:hAnsi="Times New Roman" w:cs="Times New Roman"/>
          <w:sz w:val="28"/>
          <w:szCs w:val="28"/>
          <w:lang w:val="kk-KZ"/>
        </w:rPr>
        <w:t>48</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Органикалық заттардың (және тірі – өсімдіктердің жер асты органдары, топырақ жануарлары, және өлі – детрит, гумус) топырақтың әр түрлі генетикалық қабаттарын жұтудың жалпы сыйымдылығына қосқан үлесі бірдей емес, бұл бірінші кезекте гумустың әр түрлі фракцияларының бейінді таралу ерекшеліктерімен және профильдің генетикалық қабаттарының тамыр қанықтығының өзгеруімен байланысты</w:t>
      </w:r>
      <w:r w:rsidR="00E647CF">
        <w:rPr>
          <w:rStyle w:val="translation-word"/>
          <w:rFonts w:ascii="Times New Roman" w:eastAsia="Calibri" w:hAnsi="Times New Roman" w:cs="Times New Roman"/>
          <w:sz w:val="28"/>
          <w:szCs w:val="28"/>
          <w:lang w:val="kk-KZ"/>
        </w:rPr>
        <w:t xml:space="preserve"> </w:t>
      </w:r>
      <w:r w:rsidR="00E647CF" w:rsidRPr="006A196B">
        <w:rPr>
          <w:rStyle w:val="translation-word"/>
          <w:rFonts w:ascii="Times New Roman" w:eastAsia="Calibri" w:hAnsi="Times New Roman" w:cs="Times New Roman"/>
          <w:sz w:val="28"/>
          <w:szCs w:val="28"/>
          <w:lang w:val="kk-KZ"/>
        </w:rPr>
        <w:t>[</w:t>
      </w:r>
      <w:r w:rsidR="00E647CF">
        <w:rPr>
          <w:rStyle w:val="translation-word"/>
          <w:rFonts w:ascii="Times New Roman" w:eastAsia="Calibri" w:hAnsi="Times New Roman" w:cs="Times New Roman"/>
          <w:sz w:val="28"/>
          <w:szCs w:val="28"/>
          <w:lang w:val="kk-KZ"/>
        </w:rPr>
        <w:t>49</w:t>
      </w:r>
      <w:r w:rsidR="00E647CF"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Атап айтқанда, П. В. Мещеряковтың </w:t>
      </w:r>
      <w:r w:rsidRPr="006A196B">
        <w:rPr>
          <w:rFonts w:ascii="Times New Roman"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 xml:space="preserve">зерттеулерінде өсімдіктердің тірі жер асты органдарының қорлары мен әртүрлі деңгейдегі өсімдік қалдықтарының азаюына қарай аттас топырақтық горизонттарда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 xml:space="preserve">Cs </w:t>
      </w:r>
      <w:r w:rsidRPr="006A196B">
        <w:rPr>
          <w:rStyle w:val="translation-word"/>
          <w:rFonts w:ascii="Times New Roman" w:eastAsia="Calibri" w:hAnsi="Times New Roman" w:cs="Times New Roman"/>
          <w:sz w:val="28"/>
          <w:szCs w:val="28"/>
          <w:lang w:val="kk-KZ"/>
        </w:rPr>
        <w:t xml:space="preserve"> топырақтағы миграцияның ұлғаю үрдісі байқалатыны анықталды</w:t>
      </w:r>
      <w:r w:rsidR="00E647CF">
        <w:rPr>
          <w:rStyle w:val="translation-word"/>
          <w:rFonts w:ascii="Times New Roman" w:eastAsia="Calibri" w:hAnsi="Times New Roman" w:cs="Times New Roman"/>
          <w:sz w:val="28"/>
          <w:szCs w:val="28"/>
          <w:lang w:val="kk-KZ"/>
        </w:rPr>
        <w:t xml:space="preserve"> </w:t>
      </w:r>
      <w:r w:rsidR="00E647CF" w:rsidRPr="006A196B">
        <w:rPr>
          <w:rStyle w:val="translation-word"/>
          <w:rFonts w:ascii="Times New Roman" w:eastAsia="Calibri" w:hAnsi="Times New Roman" w:cs="Times New Roman"/>
          <w:sz w:val="28"/>
          <w:szCs w:val="28"/>
          <w:lang w:val="kk-KZ"/>
        </w:rPr>
        <w:t>[</w:t>
      </w:r>
      <w:r w:rsidR="00E647CF">
        <w:rPr>
          <w:rStyle w:val="translation-word"/>
          <w:rFonts w:ascii="Times New Roman" w:eastAsia="Calibri" w:hAnsi="Times New Roman" w:cs="Times New Roman"/>
          <w:sz w:val="28"/>
          <w:szCs w:val="28"/>
          <w:lang w:val="kk-KZ"/>
        </w:rPr>
        <w:t>50</w:t>
      </w:r>
      <w:r w:rsidR="00E647CF"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Топырақта детрит пен әсіресе гумустық заттардың құрамы мен қорының төмендеуі байқалса, органикалық затпен бекітілген радионуклидтердің босауы орын алады және олар өсімдіктердің жер асты органдарымен сіңеді. Өсімдіктермен олардың жинақталу қарқындылығы топырақта тамыр жүйелерінің таралу сипатына байланысты. </w:t>
      </w:r>
      <w:r w:rsidR="00E042E6" w:rsidRPr="006A196B">
        <w:rPr>
          <w:rStyle w:val="translation-word"/>
          <w:rFonts w:ascii="Times New Roman" w:eastAsia="Calibri" w:hAnsi="Times New Roman" w:cs="Times New Roman"/>
          <w:sz w:val="28"/>
          <w:szCs w:val="28"/>
          <w:lang w:val="kk-KZ"/>
        </w:rPr>
        <w:t xml:space="preserve">Сонымен қатар, егер тамырдағы топырақ профиліндегі қаныққан горизонттар радионуклидтердің жоғары концентрациясымен ерекшеленсе, радионуклидтерді сіңірудегі тамыр жүйелерінің рөлі артады </w:t>
      </w:r>
      <w:r w:rsidRPr="006A196B">
        <w:rPr>
          <w:rStyle w:val="translation-word"/>
          <w:rFonts w:ascii="Times New Roman" w:eastAsia="Calibri" w:hAnsi="Times New Roman" w:cs="Times New Roman"/>
          <w:sz w:val="28"/>
          <w:szCs w:val="28"/>
          <w:lang w:val="kk-KZ"/>
        </w:rPr>
        <w:t>[</w:t>
      </w:r>
      <w:r w:rsidR="00E647CF">
        <w:rPr>
          <w:rStyle w:val="translation-word"/>
          <w:rFonts w:ascii="Times New Roman" w:eastAsia="Calibri" w:hAnsi="Times New Roman" w:cs="Times New Roman"/>
          <w:sz w:val="28"/>
          <w:szCs w:val="28"/>
          <w:lang w:val="kk-KZ"/>
        </w:rPr>
        <w:t>51</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Топырақ жүйесіндегі радионуклидтердің </w:t>
      </w:r>
      <w:r w:rsidR="002E0103" w:rsidRPr="006A196B">
        <w:rPr>
          <w:rStyle w:val="translation-word"/>
          <w:rFonts w:ascii="Times New Roman" w:eastAsia="Calibri" w:hAnsi="Times New Roman" w:cs="Times New Roman"/>
          <w:sz w:val="28"/>
          <w:szCs w:val="28"/>
          <w:lang w:val="kk-KZ"/>
        </w:rPr>
        <w:t>енуіндегі</w:t>
      </w:r>
      <w:r w:rsidRPr="006A196B">
        <w:rPr>
          <w:rStyle w:val="translation-word"/>
          <w:rFonts w:ascii="Times New Roman" w:eastAsia="Calibri" w:hAnsi="Times New Roman" w:cs="Times New Roman"/>
          <w:sz w:val="28"/>
          <w:szCs w:val="28"/>
          <w:lang w:val="kk-KZ"/>
        </w:rPr>
        <w:t xml:space="preserve"> топырақ ылғалының рөлі туралы мәліметтер</w:t>
      </w:r>
      <w:r w:rsidR="0037333D" w:rsidRPr="006A196B">
        <w:rPr>
          <w:rStyle w:val="translation-word"/>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өсімдіктер</w:t>
      </w:r>
      <w:r w:rsidR="0037333D" w:rsidRPr="006A196B">
        <w:rPr>
          <w:rStyle w:val="translation-word"/>
          <w:rFonts w:ascii="Times New Roman" w:eastAsia="Calibri" w:hAnsi="Times New Roman" w:cs="Times New Roman"/>
          <w:sz w:val="28"/>
          <w:szCs w:val="28"/>
          <w:lang w:val="kk-KZ"/>
        </w:rPr>
        <w:t>ге</w:t>
      </w:r>
      <w:r w:rsidRPr="006A196B">
        <w:rPr>
          <w:rStyle w:val="translation-word"/>
          <w:rFonts w:ascii="Times New Roman" w:eastAsia="Calibri" w:hAnsi="Times New Roman" w:cs="Times New Roman"/>
          <w:sz w:val="28"/>
          <w:szCs w:val="28"/>
          <w:lang w:val="kk-KZ"/>
        </w:rPr>
        <w:t xml:space="preserve"> өте қарама-қайшы. Түрлі зерттеушілер радионуклидтердің топырақтағы ылғалдың өсуімен өсімдіктерге </w:t>
      </w:r>
      <w:r w:rsidR="002E0103" w:rsidRPr="006A196B">
        <w:rPr>
          <w:rStyle w:val="translation-word"/>
          <w:rFonts w:ascii="Times New Roman" w:eastAsia="Calibri" w:hAnsi="Times New Roman" w:cs="Times New Roman"/>
          <w:sz w:val="28"/>
          <w:szCs w:val="28"/>
          <w:lang w:val="kk-KZ"/>
        </w:rPr>
        <w:t>ену</w:t>
      </w:r>
      <w:r w:rsidRPr="006A196B">
        <w:rPr>
          <w:rStyle w:val="translation-word"/>
          <w:rFonts w:ascii="Times New Roman" w:eastAsia="Calibri" w:hAnsi="Times New Roman" w:cs="Times New Roman"/>
          <w:sz w:val="28"/>
          <w:szCs w:val="28"/>
          <w:lang w:val="kk-KZ"/>
        </w:rPr>
        <w:t xml:space="preserve">інің ұлғаюын, сондай-ақ ылғалдылық әсерінің жоқтығын атап өтті. Әр түрлі </w:t>
      </w:r>
      <w:r w:rsidRPr="006A196B">
        <w:rPr>
          <w:rStyle w:val="translation-word"/>
          <w:rFonts w:ascii="Times New Roman" w:eastAsia="Calibri" w:hAnsi="Times New Roman" w:cs="Times New Roman"/>
          <w:sz w:val="28"/>
          <w:szCs w:val="28"/>
          <w:lang w:val="kk-KZ"/>
        </w:rPr>
        <w:lastRenderedPageBreak/>
        <w:t>ылғалдану режимдерінде радионуклидтердің өсімдіктермен жинақталу коэффициенттері іс жүзінде өзгермеуі мүмкін, бірақ өсімдіктердің биомассасының ұлғаюы есебінен радионуклидтердің жалпы шығарылуы өсуі мүмкін [</w:t>
      </w:r>
      <w:r w:rsidR="00E647CF">
        <w:rPr>
          <w:rStyle w:val="translation-word"/>
          <w:rFonts w:ascii="Times New Roman" w:eastAsia="Calibri" w:hAnsi="Times New Roman" w:cs="Times New Roman"/>
          <w:sz w:val="28"/>
          <w:szCs w:val="28"/>
          <w:lang w:val="kk-KZ"/>
        </w:rPr>
        <w:t>52</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Топырақтың қышқылдығы радионуклидтердің биологиялық қозғалғыштығына бірдей әсер етеді.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 xml:space="preserve">Cs </w:t>
      </w:r>
      <w:r w:rsidRPr="006A196B">
        <w:rPr>
          <w:rStyle w:val="translation-word"/>
          <w:rFonts w:ascii="Times New Roman" w:eastAsia="Calibri" w:hAnsi="Times New Roman" w:cs="Times New Roman"/>
          <w:sz w:val="28"/>
          <w:szCs w:val="28"/>
          <w:lang w:val="kk-KZ"/>
        </w:rPr>
        <w:t>және</w:t>
      </w:r>
      <w:r w:rsidRPr="006A196B">
        <w:rPr>
          <w:rFonts w:ascii="Times New Roman" w:hAnsi="Times New Roman" w:cs="Times New Roman"/>
          <w:sz w:val="28"/>
          <w:szCs w:val="28"/>
          <w:lang w:val="kk-KZ"/>
        </w:rPr>
        <w:t xml:space="preserve"> </w:t>
      </w:r>
      <w:r w:rsidRPr="006A196B">
        <w:rPr>
          <w:rFonts w:ascii="Times New Roman" w:hAnsi="Times New Roman" w:cs="Times New Roman"/>
          <w:sz w:val="28"/>
          <w:szCs w:val="28"/>
          <w:vertAlign w:val="superscript"/>
          <w:lang w:val="kk-KZ"/>
        </w:rPr>
        <w:t>90</w:t>
      </w:r>
      <w:r w:rsidR="00541FB9" w:rsidRPr="006A196B">
        <w:rPr>
          <w:rFonts w:ascii="Times New Roman" w:hAnsi="Times New Roman" w:cs="Times New Roman"/>
          <w:sz w:val="28"/>
          <w:szCs w:val="28"/>
          <w:lang w:val="kk-KZ"/>
        </w:rPr>
        <w:t>Sr</w:t>
      </w:r>
      <w:r w:rsidRPr="006A196B">
        <w:rPr>
          <w:rStyle w:val="translation-word"/>
          <w:rFonts w:ascii="Times New Roman" w:eastAsia="Calibri" w:hAnsi="Times New Roman" w:cs="Times New Roman"/>
          <w:sz w:val="28"/>
          <w:szCs w:val="28"/>
          <w:lang w:val="kk-KZ"/>
        </w:rPr>
        <w:t xml:space="preserve"> үшін қышқылдық ұлғайған кезде өсімдікке радионуклидтердің түсу қарқындылығы өседі [</w:t>
      </w:r>
      <w:r w:rsidR="00E647CF">
        <w:rPr>
          <w:rStyle w:val="translation-word"/>
          <w:rFonts w:ascii="Times New Roman" w:eastAsia="Calibri" w:hAnsi="Times New Roman" w:cs="Times New Roman"/>
          <w:sz w:val="28"/>
          <w:szCs w:val="28"/>
          <w:lang w:val="kk-KZ"/>
        </w:rPr>
        <w:t>53</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Топырақтың карбонаттылығының өсімдіктерге радионуклидтердің қол жетімділігіне әсері қышқылдықтың өзгеруіне, органикалық заттардың әртүрлі фракцияларының арақатынасына (карбонаттардың құрамы ұлғайған кезде фульвоқышқылдардың құрамы азаяды) және алмасу катиондарының құрамына, атап айтқанда алмасу Са құрамына байланысты. Топырақтың карбонаттылығының артуы ауылшаруашылығы дақылдарында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Sr</w:t>
      </w:r>
      <w:r w:rsidRPr="006A196B">
        <w:rPr>
          <w:rStyle w:val="translation-word"/>
          <w:rFonts w:ascii="Times New Roman" w:eastAsia="Calibri" w:hAnsi="Times New Roman" w:cs="Times New Roman"/>
          <w:sz w:val="28"/>
          <w:szCs w:val="28"/>
          <w:lang w:val="kk-KZ"/>
        </w:rPr>
        <w:t xml:space="preserve">  жинақталуын 1,1-3 есе төмендетеді, ал осы жағдайларда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Cs</w:t>
      </w:r>
      <w:r w:rsidRPr="006A196B">
        <w:rPr>
          <w:rStyle w:val="translation-word"/>
          <w:rFonts w:ascii="Times New Roman" w:eastAsia="Calibri" w:hAnsi="Times New Roman" w:cs="Times New Roman"/>
          <w:sz w:val="28"/>
          <w:szCs w:val="28"/>
          <w:lang w:val="kk-KZ"/>
        </w:rPr>
        <w:t xml:space="preserve">  үшін өсімдікке түсу 1,3-4 есе артады </w:t>
      </w:r>
      <w:r w:rsidRPr="006A196B">
        <w:rPr>
          <w:rFonts w:ascii="Times New Roman" w:hAnsi="Times New Roman" w:cs="Times New Roman"/>
          <w:sz w:val="28"/>
          <w:szCs w:val="28"/>
          <w:lang w:val="kk-KZ"/>
        </w:rPr>
        <w:t>[</w:t>
      </w:r>
      <w:r w:rsidR="00E647CF">
        <w:rPr>
          <w:rFonts w:ascii="Times New Roman" w:hAnsi="Times New Roman" w:cs="Times New Roman"/>
          <w:sz w:val="28"/>
          <w:szCs w:val="28"/>
          <w:lang w:val="kk-KZ"/>
        </w:rPr>
        <w:t>54</w:t>
      </w:r>
      <w:r w:rsidRPr="006A196B">
        <w:rPr>
          <w:rFonts w:ascii="Times New Roman"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Жоғары гидролитикалық қышқылдығы бар топырақтарда, негіздермен қанығудың аз дәрежесі, жеңіл </w:t>
      </w:r>
      <w:r w:rsidRPr="006A196B">
        <w:rPr>
          <w:rFonts w:ascii="Times New Roman" w:hAnsi="Times New Roman" w:cs="Times New Roman"/>
          <w:sz w:val="28"/>
          <w:szCs w:val="28"/>
          <w:lang w:val="kk-KZ"/>
        </w:rPr>
        <w:t xml:space="preserve">гранулометрикалық </w:t>
      </w:r>
      <w:r w:rsidRPr="006A196B">
        <w:rPr>
          <w:rStyle w:val="translation-word"/>
          <w:rFonts w:ascii="Times New Roman" w:eastAsia="Calibri" w:hAnsi="Times New Roman" w:cs="Times New Roman"/>
          <w:sz w:val="28"/>
          <w:szCs w:val="28"/>
          <w:lang w:val="kk-KZ"/>
        </w:rPr>
        <w:t xml:space="preserve">құрамы бойынша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 xml:space="preserve">Cs </w:t>
      </w:r>
      <w:r w:rsidRPr="006A196B">
        <w:rPr>
          <w:rStyle w:val="translation-word"/>
          <w:rFonts w:ascii="Times New Roman" w:eastAsia="Calibri" w:hAnsi="Times New Roman" w:cs="Times New Roman"/>
          <w:sz w:val="28"/>
          <w:szCs w:val="28"/>
          <w:lang w:val="kk-KZ"/>
        </w:rPr>
        <w:t xml:space="preserve"> қол жетімді өсімдіктердің құрамы 30-40% - ға жетеді</w:t>
      </w:r>
      <w:r w:rsidRPr="006A196B">
        <w:rPr>
          <w:rFonts w:ascii="Times New Roman" w:hAnsi="Times New Roman" w:cs="Times New Roman"/>
          <w:sz w:val="28"/>
          <w:szCs w:val="28"/>
          <w:lang w:val="kk-KZ"/>
        </w:rPr>
        <w:t xml:space="preserve"> [</w:t>
      </w:r>
      <w:r w:rsidR="00E647CF">
        <w:rPr>
          <w:rFonts w:ascii="Times New Roman" w:hAnsi="Times New Roman" w:cs="Times New Roman"/>
          <w:sz w:val="28"/>
          <w:szCs w:val="28"/>
          <w:lang w:val="kk-KZ"/>
        </w:rPr>
        <w:t>55</w:t>
      </w:r>
      <w:r w:rsidRPr="006A196B">
        <w:rPr>
          <w:rFonts w:ascii="Times New Roman"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Сонымен қатар топырақ минералдарының минералогиялық құрамының рөлі де байқалады. Сазды минералдар құрамында монтмориллонит тобының өсуі радионуклидтердің өсімдікке түсуін төмендетеді. Сол сияқты Са мен гумустың топырағында шоғырлануға да қатысты. Гидролиттік қышқылдық катиондар түріндегі радионуклидтердің жиналуына, әсіресе Sr және Cs айтарлықтай әсер етеді. Қышқыл топырақтарда, өзге де тең жағдайларда, радионуклидтердің К</w:t>
      </w:r>
      <w:r w:rsidR="002E0103" w:rsidRPr="006A196B">
        <w:rPr>
          <w:rStyle w:val="translation-word"/>
          <w:rFonts w:ascii="Times New Roman" w:eastAsia="Calibri" w:hAnsi="Times New Roman" w:cs="Times New Roman"/>
          <w:sz w:val="28"/>
          <w:szCs w:val="28"/>
          <w:lang w:val="kk-KZ"/>
        </w:rPr>
        <w:t>ж</w:t>
      </w:r>
      <w:r w:rsidRPr="006A196B">
        <w:rPr>
          <w:rStyle w:val="translation-word"/>
          <w:rFonts w:ascii="Times New Roman" w:eastAsia="Calibri" w:hAnsi="Times New Roman" w:cs="Times New Roman"/>
          <w:sz w:val="28"/>
          <w:szCs w:val="28"/>
          <w:lang w:val="kk-KZ"/>
        </w:rPr>
        <w:t xml:space="preserve"> бейтарап және әлсіз сілтіге қарағанда айтарлықтай жоғары [</w:t>
      </w:r>
      <w:r w:rsidR="00E647CF">
        <w:rPr>
          <w:rStyle w:val="translation-word"/>
          <w:rFonts w:ascii="Times New Roman" w:eastAsia="Calibri" w:hAnsi="Times New Roman" w:cs="Times New Roman"/>
          <w:sz w:val="28"/>
          <w:szCs w:val="28"/>
          <w:lang w:val="kk-KZ"/>
        </w:rPr>
        <w:t>56</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Осылайша, радионуклидтердің биологиялық қол жетімділігі мен топырақ қасиеттерінің арасында мынадай заңдылық белгіленген: радионуклидтердің өсімдіктермен жиналуы топырақта тұнбаның, физикалық саздың, сіңіру сыйымдылығының, алмасу негіздерінің, органикалық заттардың, монтмориллонит пен слюд топтарының минералдарының азаюымен жоғарылайды [</w:t>
      </w:r>
      <w:r w:rsidR="00E647CF">
        <w:rPr>
          <w:rStyle w:val="translation-word"/>
          <w:rFonts w:ascii="Times New Roman" w:eastAsia="Calibri" w:hAnsi="Times New Roman" w:cs="Times New Roman"/>
          <w:sz w:val="28"/>
          <w:szCs w:val="28"/>
          <w:lang w:val="kk-KZ"/>
        </w:rPr>
        <w:t>57</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Өсімдіктердің ластану дәрежесін анықтайтын маңызды фактор радионуклидтердің топырақтың түбірімен қоректенетін қабатындағы байланыс беріктігі болып табылады. Радионуклидтердің бекітілу беріктігі топырақ құрамымен және әрбір радионуклидтің геохимиялық ерекшеліктерімен анықталады.</w:t>
      </w:r>
      <w:r w:rsidRPr="006A196B">
        <w:rPr>
          <w:rFonts w:ascii="Times New Roman" w:eastAsia="Calibri" w:hAnsi="Times New Roman" w:cs="Times New Roman"/>
          <w:sz w:val="28"/>
          <w:szCs w:val="28"/>
          <w:lang w:val="kk-KZ"/>
        </w:rPr>
        <w:t xml:space="preserve"> </w:t>
      </w:r>
      <w:r w:rsidRPr="006A196B">
        <w:rPr>
          <w:rStyle w:val="translation-word"/>
          <w:rFonts w:ascii="Times New Roman" w:eastAsia="Calibri" w:hAnsi="Times New Roman" w:cs="Times New Roman"/>
          <w:sz w:val="28"/>
          <w:szCs w:val="28"/>
          <w:lang w:val="kk-KZ"/>
        </w:rPr>
        <w:t>Өсімдіктер үшін радионуклидтердің қол жетімділігі олардың топырақтағы байланыс беріктігіне кері пропорционалды. Осылайша, физикалық саз бен радионуклидтер жоғары ауыр гранулометриялық құрамның топырақтарында радионуклидтер аз дәрежеде бекітілген жеңіл механикалық құрамның топырақтарына қарағанда өсімдіктерге қол жетімді. Әсіресе, топырақта саз минералдары бар Cs радионуклидтерінің өсімдікке түсуіне топырақтың гранулометриялық құрамы қатты әсер етеді</w:t>
      </w:r>
      <w:r w:rsidRPr="006A196B">
        <w:rPr>
          <w:rFonts w:ascii="Times New Roman" w:hAnsi="Times New Roman" w:cs="Times New Roman"/>
          <w:sz w:val="28"/>
          <w:szCs w:val="28"/>
          <w:lang w:val="kk-KZ"/>
        </w:rPr>
        <w:t xml:space="preserve"> [</w:t>
      </w:r>
      <w:r w:rsidR="00E647CF">
        <w:rPr>
          <w:rFonts w:ascii="Times New Roman" w:hAnsi="Times New Roman" w:cs="Times New Roman"/>
          <w:sz w:val="28"/>
          <w:szCs w:val="28"/>
          <w:lang w:val="kk-KZ"/>
        </w:rPr>
        <w:t>58</w:t>
      </w:r>
      <w:r w:rsidRPr="006A196B">
        <w:rPr>
          <w:rFonts w:ascii="Times New Roman"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lastRenderedPageBreak/>
        <w:t xml:space="preserve">Радионуклидтердің «қартаюы» үрдісінде олардың өсімдіктермен жинақталуы әлсірейді. Сонымен,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 xml:space="preserve">Cs </w:t>
      </w:r>
      <w:r w:rsidRPr="006A196B">
        <w:rPr>
          <w:rStyle w:val="translation-word"/>
          <w:rFonts w:ascii="Times New Roman" w:eastAsia="Calibri" w:hAnsi="Times New Roman" w:cs="Times New Roman"/>
          <w:sz w:val="28"/>
          <w:szCs w:val="28"/>
          <w:lang w:val="kk-KZ"/>
        </w:rPr>
        <w:t xml:space="preserve"> үшін уақыт өте келе өсімдікке келіп түсудің азаюы тән, ал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Sr</w:t>
      </w:r>
      <w:r w:rsidRPr="006A196B">
        <w:rPr>
          <w:rStyle w:val="translation-word"/>
          <w:rFonts w:ascii="Times New Roman" w:eastAsia="Calibri" w:hAnsi="Times New Roman" w:cs="Times New Roman"/>
          <w:sz w:val="28"/>
          <w:szCs w:val="28"/>
          <w:lang w:val="kk-KZ"/>
        </w:rPr>
        <w:t xml:space="preserve">  </w:t>
      </w:r>
      <w:r w:rsidR="00D24B05" w:rsidRPr="006A196B">
        <w:rPr>
          <w:rStyle w:val="translation-word"/>
          <w:rFonts w:ascii="Times New Roman" w:eastAsia="Calibri" w:hAnsi="Times New Roman" w:cs="Times New Roman"/>
          <w:sz w:val="28"/>
          <w:szCs w:val="28"/>
          <w:lang w:val="kk-KZ"/>
        </w:rPr>
        <w:t xml:space="preserve">қозғалыс </w:t>
      </w:r>
      <w:r w:rsidRPr="006A196B">
        <w:rPr>
          <w:rStyle w:val="translation-word"/>
          <w:rFonts w:ascii="Times New Roman" w:eastAsia="Calibri" w:hAnsi="Times New Roman" w:cs="Times New Roman"/>
          <w:sz w:val="28"/>
          <w:szCs w:val="28"/>
          <w:lang w:val="kk-KZ"/>
        </w:rPr>
        <w:t xml:space="preserve">топырақ -өсімдік </w:t>
      </w:r>
      <w:r w:rsidR="00D24B05" w:rsidRPr="006A196B">
        <w:rPr>
          <w:rStyle w:val="translation-word"/>
          <w:rFonts w:ascii="Times New Roman" w:eastAsia="Calibri" w:hAnsi="Times New Roman" w:cs="Times New Roman"/>
          <w:sz w:val="28"/>
          <w:szCs w:val="28"/>
          <w:lang w:val="kk-KZ"/>
        </w:rPr>
        <w:t xml:space="preserve">жүйесінде </w:t>
      </w:r>
      <w:r w:rsidRPr="006A196B">
        <w:rPr>
          <w:rStyle w:val="translation-word"/>
          <w:rFonts w:ascii="Times New Roman" w:eastAsia="Calibri" w:hAnsi="Times New Roman" w:cs="Times New Roman"/>
          <w:sz w:val="28"/>
          <w:szCs w:val="28"/>
          <w:lang w:val="kk-KZ"/>
        </w:rPr>
        <w:t>баяу өзгереді [</w:t>
      </w:r>
      <w:r w:rsidR="00851490">
        <w:rPr>
          <w:rStyle w:val="translation-word"/>
          <w:rFonts w:ascii="Times New Roman" w:eastAsia="Calibri" w:hAnsi="Times New Roman" w:cs="Times New Roman"/>
          <w:sz w:val="28"/>
          <w:szCs w:val="28"/>
          <w:lang w:val="kk-KZ"/>
        </w:rPr>
        <w:t>53</w:t>
      </w:r>
      <w:r w:rsidR="003A33FA">
        <w:rPr>
          <w:rStyle w:val="translation-word"/>
          <w:rFonts w:ascii="Times New Roman" w:eastAsia="Calibri" w:hAnsi="Times New Roman" w:cs="Times New Roman"/>
          <w:sz w:val="28"/>
          <w:szCs w:val="28"/>
          <w:lang w:val="kk-KZ"/>
        </w:rPr>
        <w:t>, б.</w:t>
      </w:r>
      <w:r w:rsidR="00851490">
        <w:rPr>
          <w:rStyle w:val="translation-word"/>
          <w:rFonts w:ascii="Times New Roman" w:eastAsia="Calibri" w:hAnsi="Times New Roman" w:cs="Times New Roman"/>
          <w:sz w:val="28"/>
          <w:szCs w:val="28"/>
          <w:lang w:val="kk-KZ"/>
        </w:rPr>
        <w:t>46</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Осылайша, радионуклидтердің көпшілігі үшін олардың өсімдіктерде жиналуы топырақ сипаттамаларының өзгеруіне байланысты 10-20 есе, ал кейбір радионуклидтер үшін 100-200 есеге дейін ауытқуы мүмкін [</w:t>
      </w:r>
      <w:r w:rsidR="00851490">
        <w:rPr>
          <w:rStyle w:val="translation-word"/>
          <w:rFonts w:ascii="Times New Roman" w:eastAsia="Calibri" w:hAnsi="Times New Roman" w:cs="Times New Roman"/>
          <w:sz w:val="28"/>
          <w:szCs w:val="28"/>
          <w:lang w:val="kk-KZ"/>
        </w:rPr>
        <w:t>53</w:t>
      </w:r>
      <w:r w:rsidR="00951BEA">
        <w:rPr>
          <w:rStyle w:val="translation-word"/>
          <w:rFonts w:ascii="Times New Roman" w:eastAsia="Calibri" w:hAnsi="Times New Roman" w:cs="Times New Roman"/>
          <w:sz w:val="28"/>
          <w:szCs w:val="28"/>
          <w:lang w:val="kk-KZ"/>
        </w:rPr>
        <w:t>, б.</w:t>
      </w:r>
      <w:r w:rsidR="00851490">
        <w:rPr>
          <w:rStyle w:val="translation-word"/>
          <w:rFonts w:ascii="Times New Roman" w:eastAsia="Calibri" w:hAnsi="Times New Roman" w:cs="Times New Roman"/>
          <w:sz w:val="28"/>
          <w:szCs w:val="28"/>
          <w:lang w:val="kk-KZ"/>
        </w:rPr>
        <w:t>4</w:t>
      </w:r>
      <w:r w:rsidR="00951BEA">
        <w:rPr>
          <w:rStyle w:val="translation-word"/>
          <w:rFonts w:ascii="Times New Roman" w:eastAsia="Calibri" w:hAnsi="Times New Roman" w:cs="Times New Roman"/>
          <w:sz w:val="28"/>
          <w:szCs w:val="28"/>
          <w:lang w:val="kk-KZ"/>
        </w:rPr>
        <w:t>9</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Style w:val="translation-word"/>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Радионуклидтердің биологиялық қол жетімділігі мен топырақтың қасиеттері арасында мынадай заңдылық белгіленген: радионуклидтердің өсімдіктермен жиналуы топырақта тұнбаның, физикалық саздың, сіңіру сыйымдылығының, алмасу негіздерінің, органикалық заттардың, монтмориллонит пен слюд топтарының минералдарының азаюымен жоғарылайды [54</w:t>
      </w:r>
      <w:r w:rsidR="00951BEA">
        <w:rPr>
          <w:rStyle w:val="translation-word"/>
          <w:rFonts w:ascii="Times New Roman" w:eastAsia="Calibri" w:hAnsi="Times New Roman" w:cs="Times New Roman"/>
          <w:sz w:val="28"/>
          <w:szCs w:val="28"/>
          <w:lang w:val="kk-KZ"/>
        </w:rPr>
        <w:t>,</w:t>
      </w:r>
      <w:r w:rsidR="00951BEA" w:rsidRPr="00951BEA">
        <w:rPr>
          <w:rStyle w:val="translation-word"/>
          <w:rFonts w:ascii="Times New Roman" w:eastAsia="Calibri" w:hAnsi="Times New Roman" w:cs="Times New Roman"/>
          <w:sz w:val="28"/>
          <w:szCs w:val="28"/>
          <w:lang w:val="kk-KZ"/>
        </w:rPr>
        <w:t xml:space="preserve"> </w:t>
      </w:r>
      <w:r w:rsidR="00951BEA">
        <w:rPr>
          <w:rStyle w:val="translation-word"/>
          <w:rFonts w:ascii="Times New Roman" w:eastAsia="Calibri" w:hAnsi="Times New Roman" w:cs="Times New Roman"/>
          <w:sz w:val="28"/>
          <w:szCs w:val="28"/>
          <w:lang w:val="kk-KZ"/>
        </w:rPr>
        <w:t>б.</w:t>
      </w:r>
      <w:r w:rsidR="00851490">
        <w:rPr>
          <w:rStyle w:val="translation-word"/>
          <w:rFonts w:ascii="Times New Roman" w:eastAsia="Calibri" w:hAnsi="Times New Roman" w:cs="Times New Roman"/>
          <w:sz w:val="28"/>
          <w:szCs w:val="28"/>
          <w:lang w:val="kk-KZ"/>
        </w:rPr>
        <w:t>441</w:t>
      </w:r>
      <w:r w:rsidRPr="006A196B">
        <w:rPr>
          <w:rStyle w:val="translation-word"/>
          <w:rFonts w:ascii="Times New Roman" w:eastAsia="Calibri" w:hAnsi="Times New Roman" w:cs="Times New Roman"/>
          <w:sz w:val="28"/>
          <w:szCs w:val="28"/>
          <w:lang w:val="kk-KZ"/>
        </w:rPr>
        <w:t>].</w:t>
      </w:r>
    </w:p>
    <w:p w:rsidR="00EB64B0" w:rsidRDefault="00EB64B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Полигонның негізгі топырақтарының физика-химиялық сипаттамалары кесте 1</w:t>
      </w:r>
      <w:r w:rsidR="0081739A" w:rsidRPr="006A196B">
        <w:rPr>
          <w:rFonts w:ascii="Times New Roman" w:hAnsi="Times New Roman"/>
          <w:sz w:val="28"/>
          <w:szCs w:val="28"/>
          <w:lang w:val="kk-KZ"/>
        </w:rPr>
        <w:t>-де</w:t>
      </w:r>
      <w:r w:rsidRPr="006A196B">
        <w:rPr>
          <w:rFonts w:ascii="Times New Roman" w:hAnsi="Times New Roman"/>
          <w:sz w:val="28"/>
          <w:szCs w:val="28"/>
          <w:lang w:val="kk-KZ"/>
        </w:rPr>
        <w:t xml:space="preserve">  көрсетілген</w:t>
      </w:r>
      <w:r w:rsidR="00951BEA">
        <w:rPr>
          <w:rFonts w:ascii="Times New Roman" w:hAnsi="Times New Roman"/>
          <w:sz w:val="28"/>
          <w:szCs w:val="28"/>
          <w:lang w:val="kk-KZ"/>
        </w:rPr>
        <w:t xml:space="preserve"> </w:t>
      </w:r>
      <w:r w:rsidR="0081739A" w:rsidRPr="006A196B">
        <w:rPr>
          <w:rFonts w:ascii="Times New Roman" w:hAnsi="Times New Roman"/>
          <w:sz w:val="28"/>
          <w:szCs w:val="28"/>
          <w:lang w:val="kk-KZ"/>
        </w:rPr>
        <w:t>[59]</w:t>
      </w:r>
      <w:r w:rsidRPr="006A196B">
        <w:rPr>
          <w:rFonts w:ascii="Times New Roman" w:hAnsi="Times New Roman"/>
          <w:sz w:val="28"/>
          <w:szCs w:val="28"/>
          <w:lang w:val="kk-KZ"/>
        </w:rPr>
        <w:t xml:space="preserve">. </w:t>
      </w:r>
    </w:p>
    <w:p w:rsidR="002F1F0F" w:rsidRPr="006A196B" w:rsidRDefault="002F1F0F" w:rsidP="00CF46A4">
      <w:pPr>
        <w:spacing w:after="0" w:line="240" w:lineRule="auto"/>
        <w:ind w:firstLine="567"/>
        <w:jc w:val="both"/>
        <w:rPr>
          <w:rFonts w:ascii="Times New Roman" w:hAnsi="Times New Roman"/>
          <w:sz w:val="28"/>
          <w:szCs w:val="28"/>
          <w:lang w:val="kk-KZ"/>
        </w:rPr>
      </w:pPr>
    </w:p>
    <w:p w:rsidR="00EB64B0" w:rsidRPr="006A196B" w:rsidRDefault="00EB64B0" w:rsidP="00CF46A4">
      <w:pPr>
        <w:spacing w:after="0" w:line="240" w:lineRule="auto"/>
        <w:jc w:val="both"/>
        <w:rPr>
          <w:rFonts w:ascii="Times New Roman" w:hAnsi="Times New Roman"/>
          <w:sz w:val="28"/>
          <w:szCs w:val="28"/>
          <w:lang w:val="kk-KZ"/>
        </w:rPr>
      </w:pPr>
      <w:r w:rsidRPr="00F335D7">
        <w:rPr>
          <w:rFonts w:ascii="Times New Roman" w:hAnsi="Times New Roman"/>
          <w:sz w:val="28"/>
          <w:szCs w:val="28"/>
          <w:lang w:val="kk-KZ"/>
        </w:rPr>
        <w:t>Кесте 1-</w:t>
      </w:r>
      <w:r w:rsidRPr="006A196B">
        <w:rPr>
          <w:rFonts w:ascii="Times New Roman" w:hAnsi="Times New Roman"/>
          <w:sz w:val="28"/>
          <w:szCs w:val="28"/>
          <w:lang w:val="kk-KZ"/>
        </w:rPr>
        <w:t xml:space="preserve"> ССП аймағы топырақтарының физико-химиялық сипаттамалары </w:t>
      </w:r>
    </w:p>
    <w:tbl>
      <w:tblPr>
        <w:tblW w:w="9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68"/>
        <w:gridCol w:w="1421"/>
        <w:gridCol w:w="854"/>
        <w:gridCol w:w="709"/>
        <w:gridCol w:w="769"/>
        <w:gridCol w:w="2629"/>
      </w:tblGrid>
      <w:tr w:rsidR="00EB64B0" w:rsidRPr="006A196B" w:rsidTr="00B63788">
        <w:trPr>
          <w:cantSplit/>
          <w:jc w:val="center"/>
        </w:trPr>
        <w:tc>
          <w:tcPr>
            <w:tcW w:w="3168" w:type="dxa"/>
            <w:vMerge w:val="restart"/>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lang w:val="kk-KZ"/>
              </w:rPr>
              <w:t>Топырақ типшесі</w:t>
            </w:r>
          </w:p>
        </w:tc>
        <w:tc>
          <w:tcPr>
            <w:tcW w:w="1421" w:type="dxa"/>
            <w:vMerge w:val="restart"/>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lang w:val="kk-KZ"/>
              </w:rPr>
              <w:t>Үлгі  алу тереңдігі</w:t>
            </w:r>
            <w:r w:rsidRPr="002F1F0F">
              <w:rPr>
                <w:rFonts w:ascii="Times New Roman" w:hAnsi="Times New Roman"/>
                <w:sz w:val="28"/>
                <w:szCs w:val="28"/>
              </w:rPr>
              <w:t>, см</w:t>
            </w:r>
          </w:p>
        </w:tc>
        <w:tc>
          <w:tcPr>
            <w:tcW w:w="4961" w:type="dxa"/>
            <w:gridSpan w:val="4"/>
          </w:tcPr>
          <w:p w:rsidR="00EB64B0" w:rsidRPr="002F1F0F" w:rsidRDefault="00EB64B0" w:rsidP="00F335D7">
            <w:pPr>
              <w:spacing w:after="0" w:line="240" w:lineRule="auto"/>
              <w:jc w:val="both"/>
              <w:rPr>
                <w:rFonts w:ascii="Times New Roman" w:hAnsi="Times New Roman"/>
                <w:sz w:val="28"/>
                <w:szCs w:val="28"/>
                <w:lang w:val="kk-KZ"/>
              </w:rPr>
            </w:pPr>
            <w:r w:rsidRPr="002F1F0F">
              <w:rPr>
                <w:rFonts w:ascii="Times New Roman" w:hAnsi="Times New Roman"/>
                <w:sz w:val="28"/>
                <w:szCs w:val="28"/>
                <w:lang w:val="kk-KZ"/>
              </w:rPr>
              <w:t xml:space="preserve">Сіңірілген негіздер </w:t>
            </w:r>
            <w:r w:rsidRPr="002F1F0F">
              <w:rPr>
                <w:rFonts w:ascii="Times New Roman" w:hAnsi="Times New Roman"/>
                <w:sz w:val="28"/>
                <w:szCs w:val="28"/>
              </w:rPr>
              <w:t xml:space="preserve">мг-экв/100г </w:t>
            </w:r>
            <w:r w:rsidRPr="002F1F0F">
              <w:rPr>
                <w:rFonts w:ascii="Times New Roman" w:hAnsi="Times New Roman"/>
                <w:sz w:val="28"/>
                <w:szCs w:val="28"/>
                <w:lang w:val="kk-KZ"/>
              </w:rPr>
              <w:t>топырақта</w:t>
            </w:r>
          </w:p>
        </w:tc>
      </w:tr>
      <w:tr w:rsidR="00EB64B0" w:rsidRPr="006A196B" w:rsidTr="00B63788">
        <w:trPr>
          <w:cantSplit/>
          <w:jc w:val="center"/>
        </w:trPr>
        <w:tc>
          <w:tcPr>
            <w:tcW w:w="3168" w:type="dxa"/>
            <w:vMerge/>
          </w:tcPr>
          <w:p w:rsidR="00EB64B0" w:rsidRPr="002F1F0F" w:rsidRDefault="00EB64B0" w:rsidP="00CF46A4">
            <w:pPr>
              <w:spacing w:after="0" w:line="240" w:lineRule="auto"/>
              <w:jc w:val="both"/>
              <w:rPr>
                <w:rFonts w:ascii="Times New Roman" w:hAnsi="Times New Roman"/>
                <w:sz w:val="28"/>
                <w:szCs w:val="28"/>
              </w:rPr>
            </w:pPr>
          </w:p>
        </w:tc>
        <w:tc>
          <w:tcPr>
            <w:tcW w:w="1421" w:type="dxa"/>
            <w:vMerge/>
          </w:tcPr>
          <w:p w:rsidR="00EB64B0" w:rsidRPr="002F1F0F" w:rsidRDefault="00EB64B0" w:rsidP="00CF46A4">
            <w:pPr>
              <w:spacing w:after="0" w:line="240" w:lineRule="auto"/>
              <w:jc w:val="both"/>
              <w:rPr>
                <w:rFonts w:ascii="Times New Roman" w:hAnsi="Times New Roman"/>
                <w:sz w:val="28"/>
                <w:szCs w:val="28"/>
              </w:rPr>
            </w:pPr>
          </w:p>
        </w:tc>
        <w:tc>
          <w:tcPr>
            <w:tcW w:w="854" w:type="dxa"/>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Са</w:t>
            </w:r>
          </w:p>
        </w:tc>
        <w:tc>
          <w:tcPr>
            <w:tcW w:w="709" w:type="dxa"/>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М</w:t>
            </w:r>
            <w:proofErr w:type="gramStart"/>
            <w:r w:rsidRPr="002F1F0F">
              <w:rPr>
                <w:rFonts w:ascii="Times New Roman" w:hAnsi="Times New Roman"/>
                <w:sz w:val="28"/>
                <w:szCs w:val="28"/>
              </w:rPr>
              <w:t>g</w:t>
            </w:r>
            <w:proofErr w:type="gramEnd"/>
          </w:p>
        </w:tc>
        <w:tc>
          <w:tcPr>
            <w:tcW w:w="769" w:type="dxa"/>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Na</w:t>
            </w:r>
          </w:p>
        </w:tc>
        <w:tc>
          <w:tcPr>
            <w:tcW w:w="2629" w:type="dxa"/>
          </w:tcPr>
          <w:p w:rsidR="00EB64B0" w:rsidRPr="002F1F0F" w:rsidRDefault="00EB64B0" w:rsidP="00CF46A4">
            <w:pPr>
              <w:spacing w:after="0" w:line="240" w:lineRule="auto"/>
              <w:jc w:val="both"/>
              <w:rPr>
                <w:rFonts w:ascii="Times New Roman" w:hAnsi="Times New Roman"/>
                <w:sz w:val="28"/>
                <w:szCs w:val="28"/>
                <w:lang w:val="kk-KZ"/>
              </w:rPr>
            </w:pPr>
            <w:r w:rsidRPr="002F1F0F">
              <w:rPr>
                <w:rFonts w:ascii="Times New Roman" w:hAnsi="Times New Roman"/>
                <w:sz w:val="28"/>
                <w:szCs w:val="28"/>
                <w:lang w:val="kk-KZ"/>
              </w:rPr>
              <w:t>Сіңіру сиымдылығы</w:t>
            </w:r>
          </w:p>
        </w:tc>
      </w:tr>
      <w:tr w:rsidR="00EB64B0" w:rsidRPr="006A196B" w:rsidTr="00B63788">
        <w:trPr>
          <w:cantSplit/>
          <w:jc w:val="center"/>
        </w:trPr>
        <w:tc>
          <w:tcPr>
            <w:tcW w:w="3168" w:type="dxa"/>
            <w:vMerge w:val="restart"/>
            <w:vAlign w:val="center"/>
          </w:tcPr>
          <w:p w:rsidR="00EB64B0" w:rsidRPr="002F1F0F" w:rsidRDefault="00EB64B0" w:rsidP="00CF46A4">
            <w:pPr>
              <w:spacing w:after="0" w:line="240" w:lineRule="auto"/>
              <w:jc w:val="both"/>
              <w:rPr>
                <w:rFonts w:ascii="Times New Roman" w:hAnsi="Times New Roman"/>
                <w:sz w:val="28"/>
                <w:szCs w:val="28"/>
                <w:lang w:val="kk-KZ"/>
              </w:rPr>
            </w:pPr>
            <w:r w:rsidRPr="002F1F0F">
              <w:rPr>
                <w:rFonts w:ascii="Times New Roman" w:hAnsi="Times New Roman"/>
                <w:sz w:val="28"/>
                <w:szCs w:val="28"/>
                <w:lang w:val="kk-KZ"/>
              </w:rPr>
              <w:t>Ашық қара қоңыр</w:t>
            </w:r>
          </w:p>
        </w:tc>
        <w:tc>
          <w:tcPr>
            <w:tcW w:w="1421"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0-20</w:t>
            </w:r>
          </w:p>
        </w:tc>
        <w:tc>
          <w:tcPr>
            <w:tcW w:w="854"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10,2</w:t>
            </w:r>
          </w:p>
        </w:tc>
        <w:tc>
          <w:tcPr>
            <w:tcW w:w="70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2,1</w:t>
            </w:r>
          </w:p>
        </w:tc>
        <w:tc>
          <w:tcPr>
            <w:tcW w:w="76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0,12</w:t>
            </w:r>
          </w:p>
        </w:tc>
        <w:tc>
          <w:tcPr>
            <w:tcW w:w="262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13,8</w:t>
            </w:r>
          </w:p>
        </w:tc>
      </w:tr>
      <w:tr w:rsidR="00EB64B0" w:rsidRPr="006A196B" w:rsidTr="00B63788">
        <w:trPr>
          <w:cantSplit/>
          <w:jc w:val="center"/>
        </w:trPr>
        <w:tc>
          <w:tcPr>
            <w:tcW w:w="3168" w:type="dxa"/>
            <w:vMerge/>
            <w:vAlign w:val="center"/>
          </w:tcPr>
          <w:p w:rsidR="00EB64B0" w:rsidRPr="002F1F0F" w:rsidRDefault="00EB64B0" w:rsidP="00CF46A4">
            <w:pPr>
              <w:spacing w:after="0" w:line="240" w:lineRule="auto"/>
              <w:jc w:val="both"/>
              <w:rPr>
                <w:rFonts w:ascii="Times New Roman" w:hAnsi="Times New Roman"/>
                <w:sz w:val="28"/>
                <w:szCs w:val="28"/>
              </w:rPr>
            </w:pPr>
          </w:p>
        </w:tc>
        <w:tc>
          <w:tcPr>
            <w:tcW w:w="1421"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20-40</w:t>
            </w:r>
          </w:p>
        </w:tc>
        <w:tc>
          <w:tcPr>
            <w:tcW w:w="854"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11,2</w:t>
            </w:r>
          </w:p>
        </w:tc>
        <w:tc>
          <w:tcPr>
            <w:tcW w:w="70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2,7</w:t>
            </w:r>
          </w:p>
        </w:tc>
        <w:tc>
          <w:tcPr>
            <w:tcW w:w="76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0,14</w:t>
            </w:r>
          </w:p>
        </w:tc>
        <w:tc>
          <w:tcPr>
            <w:tcW w:w="262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12,9</w:t>
            </w:r>
          </w:p>
        </w:tc>
      </w:tr>
      <w:tr w:rsidR="00EB64B0" w:rsidRPr="006A196B" w:rsidTr="00B63788">
        <w:trPr>
          <w:cantSplit/>
          <w:jc w:val="center"/>
        </w:trPr>
        <w:tc>
          <w:tcPr>
            <w:tcW w:w="3168" w:type="dxa"/>
            <w:vMerge w:val="restart"/>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lang w:val="kk-KZ"/>
              </w:rPr>
              <w:t>Күңгірт қара</w:t>
            </w:r>
            <w:r w:rsidRPr="002F1F0F">
              <w:rPr>
                <w:rFonts w:ascii="Times New Roman" w:hAnsi="Times New Roman"/>
                <w:sz w:val="28"/>
                <w:szCs w:val="28"/>
              </w:rPr>
              <w:t>-</w:t>
            </w:r>
            <w:r w:rsidRPr="002F1F0F">
              <w:rPr>
                <w:rFonts w:ascii="Times New Roman" w:hAnsi="Times New Roman"/>
                <w:sz w:val="28"/>
                <w:szCs w:val="28"/>
                <w:lang w:val="kk-KZ"/>
              </w:rPr>
              <w:t xml:space="preserve"> қоңыр</w:t>
            </w:r>
          </w:p>
        </w:tc>
        <w:tc>
          <w:tcPr>
            <w:tcW w:w="1421"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0-20</w:t>
            </w:r>
          </w:p>
        </w:tc>
        <w:tc>
          <w:tcPr>
            <w:tcW w:w="854"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21,5</w:t>
            </w:r>
          </w:p>
        </w:tc>
        <w:tc>
          <w:tcPr>
            <w:tcW w:w="70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4,1</w:t>
            </w:r>
          </w:p>
        </w:tc>
        <w:tc>
          <w:tcPr>
            <w:tcW w:w="76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0,32</w:t>
            </w:r>
          </w:p>
        </w:tc>
        <w:tc>
          <w:tcPr>
            <w:tcW w:w="262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28,6</w:t>
            </w:r>
          </w:p>
        </w:tc>
      </w:tr>
      <w:tr w:rsidR="00EB64B0" w:rsidRPr="006A196B" w:rsidTr="00B63788">
        <w:trPr>
          <w:cantSplit/>
          <w:jc w:val="center"/>
        </w:trPr>
        <w:tc>
          <w:tcPr>
            <w:tcW w:w="3168" w:type="dxa"/>
            <w:vMerge/>
            <w:vAlign w:val="center"/>
          </w:tcPr>
          <w:p w:rsidR="00EB64B0" w:rsidRPr="002F1F0F" w:rsidRDefault="00EB64B0" w:rsidP="00CF46A4">
            <w:pPr>
              <w:spacing w:after="0" w:line="240" w:lineRule="auto"/>
              <w:jc w:val="both"/>
              <w:rPr>
                <w:rFonts w:ascii="Times New Roman" w:hAnsi="Times New Roman"/>
                <w:sz w:val="28"/>
                <w:szCs w:val="28"/>
              </w:rPr>
            </w:pPr>
          </w:p>
        </w:tc>
        <w:tc>
          <w:tcPr>
            <w:tcW w:w="1421"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20-40</w:t>
            </w:r>
          </w:p>
        </w:tc>
        <w:tc>
          <w:tcPr>
            <w:tcW w:w="854"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20,1</w:t>
            </w:r>
          </w:p>
        </w:tc>
        <w:tc>
          <w:tcPr>
            <w:tcW w:w="70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5,7</w:t>
            </w:r>
          </w:p>
        </w:tc>
        <w:tc>
          <w:tcPr>
            <w:tcW w:w="76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0,28</w:t>
            </w:r>
          </w:p>
        </w:tc>
        <w:tc>
          <w:tcPr>
            <w:tcW w:w="262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27,1</w:t>
            </w:r>
          </w:p>
        </w:tc>
      </w:tr>
      <w:tr w:rsidR="00EB64B0" w:rsidRPr="006A196B" w:rsidTr="00B63788">
        <w:trPr>
          <w:cantSplit/>
          <w:jc w:val="center"/>
        </w:trPr>
        <w:tc>
          <w:tcPr>
            <w:tcW w:w="3168" w:type="dxa"/>
            <w:vMerge w:val="restart"/>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lang w:val="kk-KZ"/>
              </w:rPr>
              <w:t>Шалғынды қара</w:t>
            </w:r>
            <w:r w:rsidRPr="002F1F0F">
              <w:rPr>
                <w:rFonts w:ascii="Times New Roman" w:hAnsi="Times New Roman"/>
                <w:sz w:val="28"/>
                <w:szCs w:val="28"/>
              </w:rPr>
              <w:t>-</w:t>
            </w:r>
            <w:r w:rsidRPr="002F1F0F">
              <w:rPr>
                <w:rFonts w:ascii="Times New Roman" w:hAnsi="Times New Roman"/>
                <w:sz w:val="28"/>
                <w:szCs w:val="28"/>
                <w:lang w:val="kk-KZ"/>
              </w:rPr>
              <w:t xml:space="preserve"> қоңыр</w:t>
            </w:r>
          </w:p>
        </w:tc>
        <w:tc>
          <w:tcPr>
            <w:tcW w:w="1421"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0-20</w:t>
            </w:r>
          </w:p>
        </w:tc>
        <w:tc>
          <w:tcPr>
            <w:tcW w:w="854"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21,5</w:t>
            </w:r>
          </w:p>
        </w:tc>
        <w:tc>
          <w:tcPr>
            <w:tcW w:w="70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3,2</w:t>
            </w:r>
          </w:p>
        </w:tc>
        <w:tc>
          <w:tcPr>
            <w:tcW w:w="76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0,24</w:t>
            </w:r>
          </w:p>
        </w:tc>
        <w:tc>
          <w:tcPr>
            <w:tcW w:w="262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26,5</w:t>
            </w:r>
          </w:p>
        </w:tc>
      </w:tr>
      <w:tr w:rsidR="00EB64B0" w:rsidRPr="006A196B" w:rsidTr="00B63788">
        <w:trPr>
          <w:cantSplit/>
          <w:jc w:val="center"/>
        </w:trPr>
        <w:tc>
          <w:tcPr>
            <w:tcW w:w="3168" w:type="dxa"/>
            <w:vMerge/>
            <w:vAlign w:val="center"/>
          </w:tcPr>
          <w:p w:rsidR="00EB64B0" w:rsidRPr="002F1F0F" w:rsidRDefault="00EB64B0" w:rsidP="00CF46A4">
            <w:pPr>
              <w:spacing w:after="0" w:line="240" w:lineRule="auto"/>
              <w:jc w:val="both"/>
              <w:rPr>
                <w:rFonts w:ascii="Times New Roman" w:hAnsi="Times New Roman"/>
                <w:sz w:val="28"/>
                <w:szCs w:val="28"/>
              </w:rPr>
            </w:pPr>
          </w:p>
        </w:tc>
        <w:tc>
          <w:tcPr>
            <w:tcW w:w="1421"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20-40</w:t>
            </w:r>
          </w:p>
        </w:tc>
        <w:tc>
          <w:tcPr>
            <w:tcW w:w="854"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17,1</w:t>
            </w:r>
          </w:p>
        </w:tc>
        <w:tc>
          <w:tcPr>
            <w:tcW w:w="70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2,8</w:t>
            </w:r>
          </w:p>
        </w:tc>
        <w:tc>
          <w:tcPr>
            <w:tcW w:w="76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0,17</w:t>
            </w:r>
          </w:p>
        </w:tc>
        <w:tc>
          <w:tcPr>
            <w:tcW w:w="262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19,9</w:t>
            </w:r>
          </w:p>
        </w:tc>
      </w:tr>
      <w:tr w:rsidR="00EB64B0" w:rsidRPr="006A196B" w:rsidTr="00B63788">
        <w:trPr>
          <w:cantSplit/>
          <w:jc w:val="center"/>
        </w:trPr>
        <w:tc>
          <w:tcPr>
            <w:tcW w:w="3168" w:type="dxa"/>
            <w:vMerge w:val="restart"/>
            <w:vAlign w:val="center"/>
          </w:tcPr>
          <w:p w:rsidR="00EB64B0" w:rsidRPr="002F1F0F" w:rsidRDefault="00EB64B0" w:rsidP="00CF46A4">
            <w:pPr>
              <w:spacing w:after="0" w:line="240" w:lineRule="auto"/>
              <w:jc w:val="both"/>
              <w:rPr>
                <w:rFonts w:ascii="Times New Roman" w:hAnsi="Times New Roman"/>
                <w:sz w:val="28"/>
                <w:szCs w:val="28"/>
                <w:lang w:val="kk-KZ"/>
              </w:rPr>
            </w:pPr>
            <w:r w:rsidRPr="002F1F0F">
              <w:rPr>
                <w:rFonts w:ascii="Times New Roman" w:hAnsi="Times New Roman"/>
                <w:sz w:val="28"/>
                <w:szCs w:val="28"/>
                <w:lang w:val="kk-KZ"/>
              </w:rPr>
              <w:t>Кебірлер</w:t>
            </w:r>
          </w:p>
        </w:tc>
        <w:tc>
          <w:tcPr>
            <w:tcW w:w="1421"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0-20</w:t>
            </w:r>
          </w:p>
        </w:tc>
        <w:tc>
          <w:tcPr>
            <w:tcW w:w="854"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6,6</w:t>
            </w:r>
          </w:p>
        </w:tc>
        <w:tc>
          <w:tcPr>
            <w:tcW w:w="70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1,9</w:t>
            </w:r>
          </w:p>
        </w:tc>
        <w:tc>
          <w:tcPr>
            <w:tcW w:w="76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3,3</w:t>
            </w:r>
          </w:p>
        </w:tc>
        <w:tc>
          <w:tcPr>
            <w:tcW w:w="2629" w:type="dxa"/>
            <w:vAlign w:val="center"/>
          </w:tcPr>
          <w:p w:rsidR="00EB64B0" w:rsidRPr="002F1F0F" w:rsidRDefault="00EB64B0" w:rsidP="00CF46A4">
            <w:pPr>
              <w:spacing w:after="0" w:line="240" w:lineRule="auto"/>
              <w:jc w:val="both"/>
              <w:rPr>
                <w:rFonts w:ascii="Times New Roman" w:hAnsi="Times New Roman"/>
                <w:sz w:val="28"/>
                <w:szCs w:val="28"/>
              </w:rPr>
            </w:pPr>
            <w:r w:rsidRPr="002F1F0F">
              <w:rPr>
                <w:rFonts w:ascii="Times New Roman" w:hAnsi="Times New Roman"/>
                <w:sz w:val="28"/>
                <w:szCs w:val="28"/>
              </w:rPr>
              <w:t>11,8</w:t>
            </w:r>
          </w:p>
        </w:tc>
      </w:tr>
      <w:tr w:rsidR="00EB64B0" w:rsidRPr="006A196B" w:rsidTr="00B63788">
        <w:trPr>
          <w:cantSplit/>
          <w:jc w:val="center"/>
        </w:trPr>
        <w:tc>
          <w:tcPr>
            <w:tcW w:w="3168" w:type="dxa"/>
            <w:vMerge/>
            <w:vAlign w:val="center"/>
          </w:tcPr>
          <w:p w:rsidR="00EB64B0" w:rsidRPr="006A196B" w:rsidRDefault="00EB64B0" w:rsidP="00CF46A4">
            <w:pPr>
              <w:spacing w:after="0" w:line="240" w:lineRule="auto"/>
              <w:jc w:val="both"/>
              <w:rPr>
                <w:rFonts w:ascii="Times New Roman" w:hAnsi="Times New Roman"/>
                <w:sz w:val="28"/>
                <w:szCs w:val="28"/>
              </w:rPr>
            </w:pPr>
          </w:p>
        </w:tc>
        <w:tc>
          <w:tcPr>
            <w:tcW w:w="1421" w:type="dxa"/>
            <w:vAlign w:val="center"/>
          </w:tcPr>
          <w:p w:rsidR="00EB64B0" w:rsidRPr="006A196B" w:rsidRDefault="00EB64B0" w:rsidP="00CF46A4">
            <w:pPr>
              <w:spacing w:after="0" w:line="240" w:lineRule="auto"/>
              <w:jc w:val="both"/>
              <w:rPr>
                <w:rFonts w:ascii="Times New Roman" w:hAnsi="Times New Roman"/>
                <w:sz w:val="28"/>
                <w:szCs w:val="28"/>
              </w:rPr>
            </w:pPr>
            <w:r w:rsidRPr="006A196B">
              <w:rPr>
                <w:rFonts w:ascii="Times New Roman" w:hAnsi="Times New Roman"/>
                <w:sz w:val="28"/>
                <w:szCs w:val="28"/>
              </w:rPr>
              <w:t>20-40</w:t>
            </w:r>
          </w:p>
        </w:tc>
        <w:tc>
          <w:tcPr>
            <w:tcW w:w="854" w:type="dxa"/>
            <w:vAlign w:val="center"/>
          </w:tcPr>
          <w:p w:rsidR="00EB64B0" w:rsidRPr="006A196B" w:rsidRDefault="00EB64B0" w:rsidP="00CF46A4">
            <w:pPr>
              <w:spacing w:after="0" w:line="240" w:lineRule="auto"/>
              <w:jc w:val="both"/>
              <w:rPr>
                <w:rFonts w:ascii="Times New Roman" w:hAnsi="Times New Roman"/>
                <w:sz w:val="28"/>
                <w:szCs w:val="28"/>
              </w:rPr>
            </w:pPr>
            <w:r w:rsidRPr="006A196B">
              <w:rPr>
                <w:rFonts w:ascii="Times New Roman" w:hAnsi="Times New Roman"/>
                <w:sz w:val="28"/>
                <w:szCs w:val="28"/>
              </w:rPr>
              <w:t>3,5</w:t>
            </w:r>
          </w:p>
        </w:tc>
        <w:tc>
          <w:tcPr>
            <w:tcW w:w="709" w:type="dxa"/>
            <w:vAlign w:val="center"/>
          </w:tcPr>
          <w:p w:rsidR="00EB64B0" w:rsidRPr="006A196B" w:rsidRDefault="00EB64B0" w:rsidP="00CF46A4">
            <w:pPr>
              <w:spacing w:after="0" w:line="240" w:lineRule="auto"/>
              <w:jc w:val="both"/>
              <w:rPr>
                <w:rFonts w:ascii="Times New Roman" w:hAnsi="Times New Roman"/>
                <w:sz w:val="28"/>
                <w:szCs w:val="28"/>
              </w:rPr>
            </w:pPr>
            <w:r w:rsidRPr="006A196B">
              <w:rPr>
                <w:rFonts w:ascii="Times New Roman" w:hAnsi="Times New Roman"/>
                <w:sz w:val="28"/>
                <w:szCs w:val="28"/>
              </w:rPr>
              <w:t>6,2</w:t>
            </w:r>
          </w:p>
        </w:tc>
        <w:tc>
          <w:tcPr>
            <w:tcW w:w="769" w:type="dxa"/>
            <w:vAlign w:val="center"/>
          </w:tcPr>
          <w:p w:rsidR="00EB64B0" w:rsidRPr="006A196B" w:rsidRDefault="00EB64B0" w:rsidP="00CF46A4">
            <w:pPr>
              <w:spacing w:after="0" w:line="240" w:lineRule="auto"/>
              <w:jc w:val="both"/>
              <w:rPr>
                <w:rFonts w:ascii="Times New Roman" w:hAnsi="Times New Roman"/>
                <w:sz w:val="28"/>
                <w:szCs w:val="28"/>
              </w:rPr>
            </w:pPr>
            <w:r w:rsidRPr="006A196B">
              <w:rPr>
                <w:rFonts w:ascii="Times New Roman" w:hAnsi="Times New Roman"/>
                <w:sz w:val="28"/>
                <w:szCs w:val="28"/>
              </w:rPr>
              <w:t>0,5</w:t>
            </w:r>
          </w:p>
        </w:tc>
        <w:tc>
          <w:tcPr>
            <w:tcW w:w="2629" w:type="dxa"/>
            <w:vAlign w:val="center"/>
          </w:tcPr>
          <w:p w:rsidR="00EB64B0" w:rsidRPr="006A196B" w:rsidRDefault="00EB64B0" w:rsidP="00CF46A4">
            <w:pPr>
              <w:spacing w:after="0" w:line="240" w:lineRule="auto"/>
              <w:jc w:val="both"/>
              <w:rPr>
                <w:rFonts w:ascii="Times New Roman" w:hAnsi="Times New Roman"/>
                <w:sz w:val="28"/>
                <w:szCs w:val="28"/>
              </w:rPr>
            </w:pPr>
            <w:r w:rsidRPr="006A196B">
              <w:rPr>
                <w:rFonts w:ascii="Times New Roman" w:hAnsi="Times New Roman"/>
                <w:sz w:val="28"/>
                <w:szCs w:val="28"/>
              </w:rPr>
              <w:t>10,7</w:t>
            </w:r>
          </w:p>
        </w:tc>
      </w:tr>
    </w:tbl>
    <w:p w:rsidR="00EB64B0" w:rsidRPr="006A196B" w:rsidRDefault="00EB64B0" w:rsidP="00CF46A4">
      <w:pPr>
        <w:spacing w:after="0" w:line="240" w:lineRule="auto"/>
        <w:ind w:firstLine="567"/>
        <w:jc w:val="both"/>
        <w:rPr>
          <w:rFonts w:ascii="Times New Roman" w:hAnsi="Times New Roman"/>
          <w:sz w:val="28"/>
          <w:szCs w:val="28"/>
          <w:lang w:val="kk-KZ"/>
        </w:rPr>
      </w:pPr>
    </w:p>
    <w:p w:rsidR="00EB64B0" w:rsidRPr="006A196B" w:rsidRDefault="00EB64B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Әсіресе батыс бөлігінде кебір топырақтардың басымдылығы байқалады, олар кебірлермен түрлі кешендер түзеді. Кешенділіктің пайда болуының басты себебі микробедер мен соған байланысты микрокөтеріңкі және микрокеңістердің гидротермиялық құбылымдары болып саналады.</w:t>
      </w:r>
    </w:p>
    <w:p w:rsidR="003B70EB" w:rsidRPr="006A196B" w:rsidRDefault="005A4523" w:rsidP="003B70EB">
      <w:pPr>
        <w:pStyle w:val="HTML"/>
        <w:ind w:firstLine="567"/>
        <w:jc w:val="both"/>
        <w:rPr>
          <w:rFonts w:ascii="Times New Roman" w:eastAsia="Calibri" w:hAnsi="Times New Roman" w:cs="Times New Roman"/>
          <w:sz w:val="28"/>
          <w:szCs w:val="28"/>
          <w:lang w:val="kk-KZ"/>
        </w:rPr>
      </w:pPr>
      <w:r w:rsidRPr="006A196B">
        <w:rPr>
          <w:rFonts w:ascii="Times New Roman" w:hAnsi="Times New Roman"/>
          <w:sz w:val="28"/>
          <w:szCs w:val="28"/>
          <w:lang w:val="kk-KZ"/>
        </w:rPr>
        <w:t>Бірқатар жұмыстар ССП топырақтарын агрохимиялық зерттеу нәтижелерін ұсынады</w:t>
      </w:r>
      <w:r w:rsidR="005A3430">
        <w:rPr>
          <w:rFonts w:ascii="Times New Roman" w:hAnsi="Times New Roman"/>
          <w:sz w:val="28"/>
          <w:szCs w:val="28"/>
          <w:lang w:val="kk-KZ"/>
        </w:rPr>
        <w:t xml:space="preserve"> </w:t>
      </w:r>
      <w:r w:rsidR="00E20078" w:rsidRPr="006A196B">
        <w:rPr>
          <w:rFonts w:ascii="Times New Roman" w:hAnsi="Times New Roman"/>
          <w:sz w:val="28"/>
          <w:szCs w:val="28"/>
          <w:lang w:val="kk-KZ"/>
        </w:rPr>
        <w:t>[59</w:t>
      </w:r>
      <w:r w:rsidR="00951BEA">
        <w:rPr>
          <w:rFonts w:ascii="Times New Roman" w:hAnsi="Times New Roman"/>
          <w:sz w:val="28"/>
          <w:szCs w:val="28"/>
          <w:lang w:val="kk-KZ"/>
        </w:rPr>
        <w:t>, б.</w:t>
      </w:r>
      <w:r w:rsidR="00E0219D">
        <w:rPr>
          <w:rFonts w:ascii="Times New Roman" w:hAnsi="Times New Roman"/>
          <w:sz w:val="28"/>
          <w:szCs w:val="28"/>
          <w:lang w:val="kk-KZ"/>
        </w:rPr>
        <w:t>32</w:t>
      </w:r>
      <w:r w:rsidR="00E20078" w:rsidRPr="006A196B">
        <w:rPr>
          <w:rFonts w:ascii="Times New Roman" w:hAnsi="Times New Roman"/>
          <w:sz w:val="28"/>
          <w:szCs w:val="28"/>
          <w:lang w:val="kk-KZ"/>
        </w:rPr>
        <w:t>]</w:t>
      </w:r>
      <w:r w:rsidRPr="006A196B">
        <w:rPr>
          <w:rFonts w:ascii="Times New Roman" w:hAnsi="Times New Roman"/>
          <w:sz w:val="28"/>
          <w:szCs w:val="28"/>
          <w:lang w:val="kk-KZ"/>
        </w:rPr>
        <w:t xml:space="preserve">. Мәліметтер полигонның оңтүстігінде топырақтың төрт түрі бар: жеңіл каштан, каштан, шалғынды каштан карбонаты және сортаңдар. Бұл топырақтың агрохимиялық қасиеттері 2-кестеде көрсетілген. </w:t>
      </w:r>
      <w:r w:rsidR="003B70EB" w:rsidRPr="006A196B">
        <w:rPr>
          <w:rStyle w:val="translation-word"/>
          <w:rFonts w:ascii="Times New Roman" w:eastAsia="Calibri" w:hAnsi="Times New Roman" w:cs="Times New Roman"/>
          <w:sz w:val="28"/>
          <w:szCs w:val="28"/>
          <w:lang w:val="kk-KZ"/>
        </w:rPr>
        <w:t>Топырақтан өсімдікке радионуклидтердің түсуін бағалау үшін әр түрлі көрсеткіштер пайдаланылады.</w:t>
      </w:r>
      <w:r w:rsidR="003B70EB" w:rsidRPr="003B70EB">
        <w:rPr>
          <w:rStyle w:val="translation-word"/>
          <w:rFonts w:ascii="Times New Roman" w:eastAsia="Calibri" w:hAnsi="Times New Roman" w:cs="Times New Roman"/>
          <w:sz w:val="28"/>
          <w:szCs w:val="28"/>
          <w:lang w:val="kk-KZ"/>
        </w:rPr>
        <w:t xml:space="preserve"> </w:t>
      </w:r>
      <w:r w:rsidR="003B70EB" w:rsidRPr="006A196B">
        <w:rPr>
          <w:rStyle w:val="translation-word"/>
          <w:rFonts w:ascii="Times New Roman" w:eastAsia="Calibri" w:hAnsi="Times New Roman" w:cs="Times New Roman"/>
          <w:sz w:val="28"/>
          <w:szCs w:val="28"/>
          <w:lang w:val="kk-KZ"/>
        </w:rPr>
        <w:t>Ең танымал болып табылатынның бірі жинақталу коэффициенті (К</w:t>
      </w:r>
      <w:r w:rsidR="003B70EB" w:rsidRPr="006A196B">
        <w:rPr>
          <w:rStyle w:val="translation-word"/>
          <w:rFonts w:ascii="Times New Roman" w:eastAsia="Calibri" w:hAnsi="Times New Roman" w:cs="Times New Roman"/>
          <w:sz w:val="28"/>
          <w:szCs w:val="28"/>
          <w:vertAlign w:val="subscript"/>
          <w:lang w:val="kk-KZ"/>
        </w:rPr>
        <w:t>ж</w:t>
      </w:r>
      <w:r w:rsidR="003B70EB" w:rsidRPr="006A196B">
        <w:rPr>
          <w:rStyle w:val="translation-word"/>
          <w:rFonts w:ascii="Times New Roman" w:eastAsia="Calibri" w:hAnsi="Times New Roman" w:cs="Times New Roman"/>
          <w:sz w:val="28"/>
          <w:szCs w:val="28"/>
          <w:lang w:val="kk-KZ"/>
        </w:rPr>
        <w:t>) – сәйкесінше өсімдіктер мен топырақ салмағының бірлігіндегі радионуклид құрамының қатынасы</w:t>
      </w:r>
      <w:r w:rsidR="003B70EB" w:rsidRPr="006A196B">
        <w:rPr>
          <w:rFonts w:ascii="Times New Roman" w:hAnsi="Times New Roman" w:cs="Times New Roman"/>
          <w:sz w:val="28"/>
          <w:szCs w:val="28"/>
          <w:lang w:val="kk-KZ"/>
        </w:rPr>
        <w:t xml:space="preserve"> [32</w:t>
      </w:r>
      <w:r w:rsidR="003B70EB">
        <w:rPr>
          <w:rFonts w:ascii="Times New Roman" w:hAnsi="Times New Roman" w:cs="Times New Roman"/>
          <w:sz w:val="28"/>
          <w:szCs w:val="28"/>
          <w:lang w:val="kk-KZ"/>
        </w:rPr>
        <w:t>, б.132</w:t>
      </w:r>
      <w:r w:rsidR="003B70EB" w:rsidRPr="006A196B">
        <w:rPr>
          <w:rFonts w:ascii="Times New Roman" w:hAnsi="Times New Roman" w:cs="Times New Roman"/>
          <w:sz w:val="28"/>
          <w:szCs w:val="28"/>
          <w:lang w:val="kk-KZ"/>
        </w:rPr>
        <w:t>].</w:t>
      </w:r>
    </w:p>
    <w:p w:rsidR="003B70EB" w:rsidRDefault="005A4523"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Кесте 2- Семей полигонының осы топырақтарының агрохимиялық қасиеттері</w:t>
      </w:r>
    </w:p>
    <w:p w:rsidR="003B70EB" w:rsidRDefault="003B70EB" w:rsidP="00CF46A4">
      <w:pPr>
        <w:spacing w:after="0" w:line="240" w:lineRule="auto"/>
        <w:jc w:val="both"/>
        <w:rPr>
          <w:rFonts w:ascii="Times New Roman" w:hAnsi="Times New Roman"/>
          <w:sz w:val="28"/>
          <w:szCs w:val="28"/>
          <w:lang w:val="kk-KZ"/>
        </w:rPr>
      </w:pPr>
    </w:p>
    <w:tbl>
      <w:tblPr>
        <w:tblW w:w="94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605"/>
        <w:gridCol w:w="1559"/>
        <w:gridCol w:w="740"/>
        <w:gridCol w:w="1104"/>
        <w:gridCol w:w="1107"/>
        <w:gridCol w:w="1539"/>
        <w:gridCol w:w="1824"/>
      </w:tblGrid>
      <w:tr w:rsidR="005E2BCA" w:rsidRPr="003E3621" w:rsidTr="00B63788">
        <w:trPr>
          <w:cantSplit/>
          <w:trHeight w:val="20"/>
          <w:jc w:val="center"/>
        </w:trPr>
        <w:tc>
          <w:tcPr>
            <w:tcW w:w="1605" w:type="dxa"/>
            <w:vAlign w:val="center"/>
          </w:tcPr>
          <w:p w:rsidR="005E2BCA" w:rsidRPr="003E3621" w:rsidRDefault="008A06E3" w:rsidP="00F335D7">
            <w:pPr>
              <w:widowControl w:val="0"/>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lang w:val="kk-KZ"/>
              </w:rPr>
              <w:lastRenderedPageBreak/>
              <w:t xml:space="preserve"> </w:t>
            </w:r>
            <w:r w:rsidR="005E2BCA" w:rsidRPr="003E3621">
              <w:rPr>
                <w:rFonts w:ascii="Times New Roman" w:hAnsi="Times New Roman"/>
                <w:sz w:val="28"/>
                <w:szCs w:val="28"/>
                <w:lang w:val="kk-KZ"/>
              </w:rPr>
              <w:t>Тереңдігі</w:t>
            </w:r>
            <w:r w:rsidR="005E2BCA" w:rsidRPr="003E3621">
              <w:rPr>
                <w:rFonts w:ascii="Times New Roman" w:hAnsi="Times New Roman"/>
                <w:sz w:val="28"/>
                <w:szCs w:val="28"/>
              </w:rPr>
              <w:t>, см</w:t>
            </w:r>
          </w:p>
        </w:tc>
        <w:tc>
          <w:tcPr>
            <w:tcW w:w="1559" w:type="dxa"/>
            <w:vMerge w:val="restart"/>
            <w:vAlign w:val="center"/>
          </w:tcPr>
          <w:p w:rsidR="005E2BCA" w:rsidRPr="003E3621" w:rsidRDefault="005E2BCA"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lang w:val="kk-KZ"/>
              </w:rPr>
              <w:t xml:space="preserve">Су сүзіндісі </w:t>
            </w:r>
            <w:r w:rsidRPr="003E3621">
              <w:rPr>
                <w:rFonts w:ascii="Times New Roman" w:hAnsi="Times New Roman"/>
                <w:sz w:val="28"/>
                <w:szCs w:val="28"/>
                <w:lang w:val="en-US"/>
              </w:rPr>
              <w:t>p</w:t>
            </w:r>
            <w:r w:rsidRPr="003E3621">
              <w:rPr>
                <w:rFonts w:ascii="Times New Roman" w:hAnsi="Times New Roman"/>
                <w:sz w:val="28"/>
                <w:szCs w:val="28"/>
              </w:rPr>
              <w:t>Н</w:t>
            </w:r>
          </w:p>
        </w:tc>
        <w:tc>
          <w:tcPr>
            <w:tcW w:w="740" w:type="dxa"/>
            <w:vMerge w:val="restart"/>
            <w:vAlign w:val="center"/>
          </w:tcPr>
          <w:p w:rsidR="005E2BCA" w:rsidRPr="003E3621" w:rsidRDefault="005E2BCA"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С0</w:t>
            </w:r>
            <w:r w:rsidRPr="003E3621">
              <w:rPr>
                <w:rFonts w:ascii="Times New Roman" w:hAnsi="Times New Roman"/>
                <w:sz w:val="28"/>
                <w:szCs w:val="28"/>
                <w:vertAlign w:val="subscript"/>
              </w:rPr>
              <w:t>2</w:t>
            </w:r>
            <w:r w:rsidRPr="003E3621">
              <w:rPr>
                <w:rFonts w:ascii="Times New Roman" w:hAnsi="Times New Roman"/>
                <w:sz w:val="28"/>
                <w:szCs w:val="28"/>
              </w:rPr>
              <w:t>, %</w:t>
            </w:r>
          </w:p>
        </w:tc>
        <w:tc>
          <w:tcPr>
            <w:tcW w:w="1104" w:type="dxa"/>
            <w:vMerge w:val="restart"/>
            <w:vAlign w:val="center"/>
          </w:tcPr>
          <w:p w:rsidR="005E2BCA" w:rsidRPr="003E3621" w:rsidRDefault="005E2BCA"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lang w:val="kk-KZ"/>
              </w:rPr>
              <w:t>Қарашірінді</w:t>
            </w:r>
            <w:r w:rsidRPr="003E3621">
              <w:rPr>
                <w:rFonts w:ascii="Times New Roman" w:hAnsi="Times New Roman"/>
                <w:sz w:val="28"/>
                <w:szCs w:val="28"/>
              </w:rPr>
              <w:t>, %</w:t>
            </w:r>
          </w:p>
        </w:tc>
        <w:tc>
          <w:tcPr>
            <w:tcW w:w="1107" w:type="dxa"/>
            <w:vMerge w:val="restart"/>
            <w:vAlign w:val="center"/>
          </w:tcPr>
          <w:p w:rsidR="005E2BCA" w:rsidRPr="003E3621" w:rsidRDefault="005E2BCA"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lang w:val="kk-KZ"/>
              </w:rPr>
              <w:t xml:space="preserve">Жалпы </w:t>
            </w:r>
            <w:r w:rsidRPr="003E3621">
              <w:rPr>
                <w:rFonts w:ascii="Times New Roman" w:hAnsi="Times New Roman"/>
                <w:sz w:val="28"/>
                <w:szCs w:val="28"/>
              </w:rPr>
              <w:t xml:space="preserve"> азот, %</w:t>
            </w:r>
          </w:p>
        </w:tc>
        <w:tc>
          <w:tcPr>
            <w:tcW w:w="3363" w:type="dxa"/>
            <w:gridSpan w:val="2"/>
            <w:vAlign w:val="center"/>
          </w:tcPr>
          <w:p w:rsidR="005E2BCA" w:rsidRPr="003E3621" w:rsidRDefault="005E2BCA"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lang w:val="kk-KZ"/>
              </w:rPr>
              <w:t>Жылжымалы түрлері</w:t>
            </w:r>
            <w:r w:rsidRPr="003E3621">
              <w:rPr>
                <w:rFonts w:ascii="Times New Roman" w:hAnsi="Times New Roman"/>
                <w:sz w:val="28"/>
                <w:szCs w:val="28"/>
              </w:rPr>
              <w:t>, мг/кг</w:t>
            </w:r>
          </w:p>
        </w:tc>
      </w:tr>
      <w:tr w:rsidR="005E2BCA" w:rsidRPr="003E3621" w:rsidTr="00B63788">
        <w:trPr>
          <w:cantSplit/>
          <w:trHeight w:val="20"/>
          <w:jc w:val="center"/>
        </w:trPr>
        <w:tc>
          <w:tcPr>
            <w:tcW w:w="1605" w:type="dxa"/>
          </w:tcPr>
          <w:p w:rsidR="005E2BCA" w:rsidRPr="003E3621" w:rsidRDefault="005E2BCA" w:rsidP="00F335D7">
            <w:pPr>
              <w:widowControl w:val="0"/>
              <w:autoSpaceDE w:val="0"/>
              <w:autoSpaceDN w:val="0"/>
              <w:adjustRightInd w:val="0"/>
              <w:spacing w:after="0" w:line="240" w:lineRule="auto"/>
              <w:jc w:val="center"/>
              <w:rPr>
                <w:rFonts w:ascii="Times New Roman" w:hAnsi="Times New Roman"/>
                <w:sz w:val="28"/>
                <w:szCs w:val="28"/>
              </w:rPr>
            </w:pPr>
          </w:p>
        </w:tc>
        <w:tc>
          <w:tcPr>
            <w:tcW w:w="1559" w:type="dxa"/>
            <w:vMerge/>
          </w:tcPr>
          <w:p w:rsidR="005E2BCA" w:rsidRPr="003E3621" w:rsidRDefault="005E2BCA" w:rsidP="00F335D7">
            <w:pPr>
              <w:widowControl w:val="0"/>
              <w:autoSpaceDE w:val="0"/>
              <w:autoSpaceDN w:val="0"/>
              <w:adjustRightInd w:val="0"/>
              <w:spacing w:after="0" w:line="240" w:lineRule="auto"/>
              <w:jc w:val="center"/>
              <w:rPr>
                <w:rFonts w:ascii="Times New Roman" w:hAnsi="Times New Roman"/>
                <w:sz w:val="28"/>
                <w:szCs w:val="28"/>
              </w:rPr>
            </w:pPr>
          </w:p>
        </w:tc>
        <w:tc>
          <w:tcPr>
            <w:tcW w:w="740" w:type="dxa"/>
            <w:vMerge/>
          </w:tcPr>
          <w:p w:rsidR="005E2BCA" w:rsidRPr="003E3621" w:rsidRDefault="005E2BCA" w:rsidP="00F335D7">
            <w:pPr>
              <w:widowControl w:val="0"/>
              <w:autoSpaceDE w:val="0"/>
              <w:autoSpaceDN w:val="0"/>
              <w:adjustRightInd w:val="0"/>
              <w:spacing w:after="0" w:line="240" w:lineRule="auto"/>
              <w:jc w:val="center"/>
              <w:rPr>
                <w:rFonts w:ascii="Times New Roman" w:hAnsi="Times New Roman"/>
                <w:sz w:val="28"/>
                <w:szCs w:val="28"/>
              </w:rPr>
            </w:pPr>
          </w:p>
        </w:tc>
        <w:tc>
          <w:tcPr>
            <w:tcW w:w="1104" w:type="dxa"/>
            <w:vMerge/>
          </w:tcPr>
          <w:p w:rsidR="005E2BCA" w:rsidRPr="003E3621" w:rsidRDefault="005E2BCA" w:rsidP="00F335D7">
            <w:pPr>
              <w:widowControl w:val="0"/>
              <w:autoSpaceDE w:val="0"/>
              <w:autoSpaceDN w:val="0"/>
              <w:adjustRightInd w:val="0"/>
              <w:spacing w:after="0" w:line="240" w:lineRule="auto"/>
              <w:jc w:val="center"/>
              <w:rPr>
                <w:rFonts w:ascii="Times New Roman" w:hAnsi="Times New Roman"/>
                <w:sz w:val="28"/>
                <w:szCs w:val="28"/>
              </w:rPr>
            </w:pPr>
          </w:p>
        </w:tc>
        <w:tc>
          <w:tcPr>
            <w:tcW w:w="1107" w:type="dxa"/>
            <w:vMerge/>
          </w:tcPr>
          <w:p w:rsidR="005E2BCA" w:rsidRPr="003E3621" w:rsidRDefault="005E2BCA" w:rsidP="00F335D7">
            <w:pPr>
              <w:widowControl w:val="0"/>
              <w:autoSpaceDE w:val="0"/>
              <w:autoSpaceDN w:val="0"/>
              <w:adjustRightInd w:val="0"/>
              <w:spacing w:after="0" w:line="240" w:lineRule="auto"/>
              <w:jc w:val="center"/>
              <w:rPr>
                <w:rFonts w:ascii="Times New Roman" w:hAnsi="Times New Roman"/>
                <w:sz w:val="28"/>
                <w:szCs w:val="28"/>
              </w:rPr>
            </w:pPr>
          </w:p>
        </w:tc>
        <w:tc>
          <w:tcPr>
            <w:tcW w:w="1539" w:type="dxa"/>
            <w:vAlign w:val="center"/>
          </w:tcPr>
          <w:p w:rsidR="005E2BCA" w:rsidRPr="003E3621" w:rsidRDefault="005E2BCA"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Р</w:t>
            </w:r>
            <w:r w:rsidRPr="003E3621">
              <w:rPr>
                <w:rFonts w:ascii="Times New Roman" w:hAnsi="Times New Roman"/>
                <w:sz w:val="28"/>
                <w:szCs w:val="28"/>
                <w:vertAlign w:val="subscript"/>
              </w:rPr>
              <w:t>2</w:t>
            </w:r>
            <w:r w:rsidRPr="003E3621">
              <w:rPr>
                <w:rFonts w:ascii="Times New Roman" w:hAnsi="Times New Roman"/>
                <w:sz w:val="28"/>
                <w:szCs w:val="28"/>
              </w:rPr>
              <w:t>0</w:t>
            </w:r>
            <w:r w:rsidRPr="003E3621">
              <w:rPr>
                <w:rFonts w:ascii="Times New Roman" w:hAnsi="Times New Roman"/>
                <w:sz w:val="28"/>
                <w:szCs w:val="28"/>
                <w:vertAlign w:val="subscript"/>
              </w:rPr>
              <w:t>5</w:t>
            </w:r>
          </w:p>
        </w:tc>
        <w:tc>
          <w:tcPr>
            <w:tcW w:w="1824" w:type="dxa"/>
            <w:vAlign w:val="center"/>
          </w:tcPr>
          <w:p w:rsidR="005E2BCA" w:rsidRPr="003E3621" w:rsidRDefault="005E2BCA"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К</w:t>
            </w:r>
            <w:r w:rsidRPr="003E3621">
              <w:rPr>
                <w:rFonts w:ascii="Times New Roman" w:hAnsi="Times New Roman"/>
                <w:sz w:val="28"/>
                <w:szCs w:val="28"/>
                <w:vertAlign w:val="subscript"/>
              </w:rPr>
              <w:t>2</w:t>
            </w:r>
            <w:r w:rsidRPr="003E3621">
              <w:rPr>
                <w:rFonts w:ascii="Times New Roman" w:hAnsi="Times New Roman"/>
                <w:sz w:val="28"/>
                <w:szCs w:val="28"/>
              </w:rPr>
              <w:t>0</w:t>
            </w:r>
          </w:p>
        </w:tc>
      </w:tr>
      <w:tr w:rsidR="002F1F0F" w:rsidRPr="003E3621" w:rsidTr="00B63788">
        <w:trPr>
          <w:cantSplit/>
          <w:trHeight w:val="20"/>
          <w:jc w:val="center"/>
        </w:trPr>
        <w:tc>
          <w:tcPr>
            <w:tcW w:w="1605" w:type="dxa"/>
            <w:tcBorders>
              <w:bottom w:val="single" w:sz="4" w:space="0" w:color="auto"/>
            </w:tcBorders>
          </w:tcPr>
          <w:p w:rsidR="002F1F0F" w:rsidRPr="003E3621" w:rsidRDefault="002F1F0F"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1</w:t>
            </w:r>
          </w:p>
        </w:tc>
        <w:tc>
          <w:tcPr>
            <w:tcW w:w="1559" w:type="dxa"/>
            <w:tcBorders>
              <w:bottom w:val="single" w:sz="4" w:space="0" w:color="auto"/>
            </w:tcBorders>
          </w:tcPr>
          <w:p w:rsidR="002F1F0F" w:rsidRPr="003E3621" w:rsidRDefault="002F1F0F"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2</w:t>
            </w:r>
          </w:p>
        </w:tc>
        <w:tc>
          <w:tcPr>
            <w:tcW w:w="740" w:type="dxa"/>
            <w:tcBorders>
              <w:bottom w:val="single" w:sz="4" w:space="0" w:color="auto"/>
            </w:tcBorders>
          </w:tcPr>
          <w:p w:rsidR="002F1F0F" w:rsidRPr="003E3621" w:rsidRDefault="002F1F0F"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3</w:t>
            </w:r>
          </w:p>
        </w:tc>
        <w:tc>
          <w:tcPr>
            <w:tcW w:w="1104" w:type="dxa"/>
            <w:tcBorders>
              <w:bottom w:val="single" w:sz="4" w:space="0" w:color="auto"/>
            </w:tcBorders>
          </w:tcPr>
          <w:p w:rsidR="002F1F0F" w:rsidRPr="003E3621" w:rsidRDefault="002F1F0F"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4</w:t>
            </w:r>
          </w:p>
        </w:tc>
        <w:tc>
          <w:tcPr>
            <w:tcW w:w="1107" w:type="dxa"/>
            <w:tcBorders>
              <w:bottom w:val="single" w:sz="4" w:space="0" w:color="auto"/>
            </w:tcBorders>
          </w:tcPr>
          <w:p w:rsidR="002F1F0F" w:rsidRPr="003E3621" w:rsidRDefault="002F1F0F"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5</w:t>
            </w:r>
          </w:p>
        </w:tc>
        <w:tc>
          <w:tcPr>
            <w:tcW w:w="1539" w:type="dxa"/>
            <w:tcBorders>
              <w:bottom w:val="single" w:sz="4" w:space="0" w:color="auto"/>
            </w:tcBorders>
            <w:vAlign w:val="center"/>
          </w:tcPr>
          <w:p w:rsidR="002F1F0F" w:rsidRPr="003E3621" w:rsidRDefault="002F1F0F"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6</w:t>
            </w:r>
          </w:p>
        </w:tc>
        <w:tc>
          <w:tcPr>
            <w:tcW w:w="1824" w:type="dxa"/>
            <w:tcBorders>
              <w:bottom w:val="single" w:sz="4" w:space="0" w:color="auto"/>
            </w:tcBorders>
            <w:vAlign w:val="center"/>
          </w:tcPr>
          <w:p w:rsidR="002F1F0F" w:rsidRPr="003E3621" w:rsidRDefault="002F1F0F"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7</w:t>
            </w:r>
          </w:p>
        </w:tc>
      </w:tr>
      <w:tr w:rsidR="005E2BCA" w:rsidRPr="003E3621" w:rsidTr="00B63788">
        <w:trPr>
          <w:trHeight w:val="20"/>
          <w:jc w:val="center"/>
        </w:trPr>
        <w:tc>
          <w:tcPr>
            <w:tcW w:w="9478" w:type="dxa"/>
            <w:gridSpan w:val="7"/>
            <w:tcBorders>
              <w:bottom w:val="nil"/>
            </w:tcBorders>
            <w:vAlign w:val="center"/>
          </w:tcPr>
          <w:p w:rsidR="005E2BCA" w:rsidRPr="003E3621" w:rsidRDefault="005E2BCA"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lang w:val="kk-KZ"/>
              </w:rPr>
              <w:t>Ашық қара-қоңыр топырақтар</w:t>
            </w:r>
          </w:p>
        </w:tc>
      </w:tr>
    </w:tbl>
    <w:p w:rsidR="00C74AAD" w:rsidRPr="003E3621" w:rsidRDefault="002F1F0F" w:rsidP="00F335D7">
      <w:pPr>
        <w:spacing w:after="0" w:line="240" w:lineRule="auto"/>
        <w:rPr>
          <w:rFonts w:ascii="Times New Roman" w:hAnsi="Times New Roman"/>
          <w:sz w:val="28"/>
          <w:szCs w:val="28"/>
          <w:lang w:val="kk-KZ"/>
        </w:rPr>
      </w:pPr>
      <w:r w:rsidRPr="003E3621">
        <w:rPr>
          <w:rFonts w:ascii="Times New Roman" w:hAnsi="Times New Roman"/>
          <w:sz w:val="28"/>
          <w:szCs w:val="28"/>
          <w:lang w:val="kk-KZ"/>
        </w:rPr>
        <w:t>2 - к</w:t>
      </w:r>
      <w:r w:rsidR="00F51684" w:rsidRPr="003E3621">
        <w:rPr>
          <w:rFonts w:ascii="Times New Roman" w:hAnsi="Times New Roman"/>
          <w:sz w:val="28"/>
          <w:szCs w:val="28"/>
          <w:lang w:val="kk-KZ"/>
        </w:rPr>
        <w:t>естенің жалғасы</w:t>
      </w:r>
    </w:p>
    <w:tbl>
      <w:tblPr>
        <w:tblW w:w="94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578"/>
        <w:gridCol w:w="1559"/>
        <w:gridCol w:w="740"/>
        <w:gridCol w:w="1104"/>
        <w:gridCol w:w="1107"/>
        <w:gridCol w:w="1539"/>
        <w:gridCol w:w="1824"/>
      </w:tblGrid>
      <w:tr w:rsidR="005A4523" w:rsidRPr="003E3621" w:rsidTr="00E0219D">
        <w:trPr>
          <w:trHeight w:val="20"/>
          <w:jc w:val="center"/>
        </w:trPr>
        <w:tc>
          <w:tcPr>
            <w:tcW w:w="1578" w:type="dxa"/>
            <w:vAlign w:val="center"/>
          </w:tcPr>
          <w:p w:rsidR="005A4523" w:rsidRPr="003E3621" w:rsidRDefault="00F51684"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1</w:t>
            </w:r>
          </w:p>
        </w:tc>
        <w:tc>
          <w:tcPr>
            <w:tcW w:w="1559" w:type="dxa"/>
            <w:vAlign w:val="center"/>
          </w:tcPr>
          <w:p w:rsidR="005A4523" w:rsidRPr="003E3621" w:rsidRDefault="00F51684"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2</w:t>
            </w:r>
          </w:p>
        </w:tc>
        <w:tc>
          <w:tcPr>
            <w:tcW w:w="740" w:type="dxa"/>
            <w:vAlign w:val="center"/>
          </w:tcPr>
          <w:p w:rsidR="005A4523" w:rsidRPr="003E3621" w:rsidRDefault="00F51684"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3</w:t>
            </w:r>
          </w:p>
        </w:tc>
        <w:tc>
          <w:tcPr>
            <w:tcW w:w="1104" w:type="dxa"/>
            <w:vAlign w:val="center"/>
          </w:tcPr>
          <w:p w:rsidR="005A4523" w:rsidRPr="003E3621" w:rsidRDefault="00F51684"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4</w:t>
            </w:r>
          </w:p>
        </w:tc>
        <w:tc>
          <w:tcPr>
            <w:tcW w:w="1107" w:type="dxa"/>
            <w:vAlign w:val="center"/>
          </w:tcPr>
          <w:p w:rsidR="005A4523" w:rsidRPr="003E3621" w:rsidRDefault="00F51684"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5</w:t>
            </w:r>
          </w:p>
        </w:tc>
        <w:tc>
          <w:tcPr>
            <w:tcW w:w="1539" w:type="dxa"/>
            <w:vAlign w:val="center"/>
          </w:tcPr>
          <w:p w:rsidR="005A4523" w:rsidRPr="003E3621" w:rsidRDefault="00F51684"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6</w:t>
            </w:r>
          </w:p>
        </w:tc>
        <w:tc>
          <w:tcPr>
            <w:tcW w:w="1824" w:type="dxa"/>
            <w:vAlign w:val="center"/>
          </w:tcPr>
          <w:p w:rsidR="005A4523" w:rsidRPr="003E3621" w:rsidRDefault="00F51684"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7</w:t>
            </w:r>
          </w:p>
        </w:tc>
      </w:tr>
      <w:tr w:rsidR="00F51684" w:rsidRPr="003E3621" w:rsidTr="00E0219D">
        <w:trPr>
          <w:trHeight w:val="20"/>
          <w:jc w:val="center"/>
        </w:trPr>
        <w:tc>
          <w:tcPr>
            <w:tcW w:w="1578" w:type="dxa"/>
            <w:vAlign w:val="center"/>
          </w:tcPr>
          <w:p w:rsidR="00F51684" w:rsidRPr="003E3621" w:rsidRDefault="00F51684"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0-20</w:t>
            </w:r>
          </w:p>
        </w:tc>
        <w:tc>
          <w:tcPr>
            <w:tcW w:w="1559" w:type="dxa"/>
            <w:vAlign w:val="center"/>
          </w:tcPr>
          <w:p w:rsidR="00F51684" w:rsidRPr="003E3621" w:rsidRDefault="00F51684"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8,1</w:t>
            </w:r>
          </w:p>
        </w:tc>
        <w:tc>
          <w:tcPr>
            <w:tcW w:w="740" w:type="dxa"/>
            <w:vAlign w:val="center"/>
          </w:tcPr>
          <w:p w:rsidR="00F51684" w:rsidRPr="003E3621" w:rsidRDefault="00F51684"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0,8</w:t>
            </w:r>
          </w:p>
        </w:tc>
        <w:tc>
          <w:tcPr>
            <w:tcW w:w="1104" w:type="dxa"/>
            <w:vAlign w:val="center"/>
          </w:tcPr>
          <w:p w:rsidR="00F51684" w:rsidRPr="003E3621" w:rsidRDefault="00F51684"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3,0</w:t>
            </w:r>
          </w:p>
        </w:tc>
        <w:tc>
          <w:tcPr>
            <w:tcW w:w="1107" w:type="dxa"/>
            <w:vAlign w:val="center"/>
          </w:tcPr>
          <w:p w:rsidR="00F51684" w:rsidRPr="003E3621" w:rsidRDefault="00F51684"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0,24</w:t>
            </w:r>
          </w:p>
        </w:tc>
        <w:tc>
          <w:tcPr>
            <w:tcW w:w="1539" w:type="dxa"/>
            <w:vAlign w:val="center"/>
          </w:tcPr>
          <w:p w:rsidR="00F51684" w:rsidRPr="003E3621" w:rsidRDefault="00F51684"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28,0</w:t>
            </w:r>
          </w:p>
        </w:tc>
        <w:tc>
          <w:tcPr>
            <w:tcW w:w="1824" w:type="dxa"/>
            <w:vAlign w:val="center"/>
          </w:tcPr>
          <w:p w:rsidR="00F51684" w:rsidRPr="003E3621" w:rsidRDefault="00F51684"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466,0</w:t>
            </w:r>
          </w:p>
        </w:tc>
      </w:tr>
      <w:tr w:rsidR="005A4523" w:rsidRPr="003E3621" w:rsidTr="00E0219D">
        <w:trPr>
          <w:trHeight w:val="20"/>
          <w:jc w:val="center"/>
        </w:trPr>
        <w:tc>
          <w:tcPr>
            <w:tcW w:w="1578"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20-40</w:t>
            </w:r>
          </w:p>
        </w:tc>
        <w:tc>
          <w:tcPr>
            <w:tcW w:w="1559"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8,7</w:t>
            </w:r>
          </w:p>
        </w:tc>
        <w:tc>
          <w:tcPr>
            <w:tcW w:w="740"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4,4</w:t>
            </w:r>
          </w:p>
        </w:tc>
        <w:tc>
          <w:tcPr>
            <w:tcW w:w="1104"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2,4</w:t>
            </w:r>
          </w:p>
        </w:tc>
        <w:tc>
          <w:tcPr>
            <w:tcW w:w="1107"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0,19</w:t>
            </w:r>
          </w:p>
        </w:tc>
        <w:tc>
          <w:tcPr>
            <w:tcW w:w="1539"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12,0</w:t>
            </w:r>
          </w:p>
        </w:tc>
        <w:tc>
          <w:tcPr>
            <w:tcW w:w="1824"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259,0</w:t>
            </w:r>
          </w:p>
        </w:tc>
      </w:tr>
      <w:tr w:rsidR="002F1F0F" w:rsidRPr="003E3621" w:rsidTr="00E0219D">
        <w:trPr>
          <w:trHeight w:val="20"/>
          <w:jc w:val="center"/>
        </w:trPr>
        <w:tc>
          <w:tcPr>
            <w:tcW w:w="1578" w:type="dxa"/>
            <w:vAlign w:val="center"/>
          </w:tcPr>
          <w:p w:rsidR="002F1F0F" w:rsidRPr="003E3621" w:rsidRDefault="002F1F0F" w:rsidP="00F335D7">
            <w:pPr>
              <w:widowControl w:val="0"/>
              <w:autoSpaceDE w:val="0"/>
              <w:autoSpaceDN w:val="0"/>
              <w:adjustRightInd w:val="0"/>
              <w:spacing w:after="0" w:line="240" w:lineRule="auto"/>
              <w:jc w:val="center"/>
              <w:rPr>
                <w:rFonts w:ascii="Times New Roman" w:hAnsi="Times New Roman"/>
                <w:sz w:val="28"/>
                <w:szCs w:val="28"/>
              </w:rPr>
            </w:pPr>
          </w:p>
        </w:tc>
        <w:tc>
          <w:tcPr>
            <w:tcW w:w="1559" w:type="dxa"/>
            <w:vAlign w:val="center"/>
          </w:tcPr>
          <w:p w:rsidR="002F1F0F" w:rsidRPr="003E3621" w:rsidRDefault="002F1F0F" w:rsidP="00F335D7">
            <w:pPr>
              <w:widowControl w:val="0"/>
              <w:autoSpaceDE w:val="0"/>
              <w:autoSpaceDN w:val="0"/>
              <w:adjustRightInd w:val="0"/>
              <w:spacing w:after="0" w:line="240" w:lineRule="auto"/>
              <w:jc w:val="center"/>
              <w:rPr>
                <w:rFonts w:ascii="Times New Roman" w:hAnsi="Times New Roman"/>
                <w:sz w:val="28"/>
                <w:szCs w:val="28"/>
              </w:rPr>
            </w:pPr>
          </w:p>
        </w:tc>
        <w:tc>
          <w:tcPr>
            <w:tcW w:w="740" w:type="dxa"/>
            <w:vAlign w:val="center"/>
          </w:tcPr>
          <w:p w:rsidR="002F1F0F" w:rsidRPr="003E3621" w:rsidRDefault="002F1F0F" w:rsidP="00F335D7">
            <w:pPr>
              <w:widowControl w:val="0"/>
              <w:autoSpaceDE w:val="0"/>
              <w:autoSpaceDN w:val="0"/>
              <w:adjustRightInd w:val="0"/>
              <w:spacing w:after="0" w:line="240" w:lineRule="auto"/>
              <w:jc w:val="center"/>
              <w:rPr>
                <w:rFonts w:ascii="Times New Roman" w:hAnsi="Times New Roman"/>
                <w:sz w:val="28"/>
                <w:szCs w:val="28"/>
              </w:rPr>
            </w:pPr>
          </w:p>
        </w:tc>
        <w:tc>
          <w:tcPr>
            <w:tcW w:w="1104" w:type="dxa"/>
            <w:vAlign w:val="center"/>
          </w:tcPr>
          <w:p w:rsidR="002F1F0F" w:rsidRPr="003E3621" w:rsidRDefault="002F1F0F" w:rsidP="00F335D7">
            <w:pPr>
              <w:widowControl w:val="0"/>
              <w:autoSpaceDE w:val="0"/>
              <w:autoSpaceDN w:val="0"/>
              <w:adjustRightInd w:val="0"/>
              <w:spacing w:after="0" w:line="240" w:lineRule="auto"/>
              <w:jc w:val="center"/>
              <w:rPr>
                <w:rFonts w:ascii="Times New Roman" w:hAnsi="Times New Roman"/>
                <w:sz w:val="28"/>
                <w:szCs w:val="28"/>
              </w:rPr>
            </w:pPr>
          </w:p>
        </w:tc>
        <w:tc>
          <w:tcPr>
            <w:tcW w:w="1107" w:type="dxa"/>
            <w:vAlign w:val="center"/>
          </w:tcPr>
          <w:p w:rsidR="002F1F0F" w:rsidRPr="003E3621" w:rsidRDefault="002F1F0F" w:rsidP="00F335D7">
            <w:pPr>
              <w:widowControl w:val="0"/>
              <w:autoSpaceDE w:val="0"/>
              <w:autoSpaceDN w:val="0"/>
              <w:adjustRightInd w:val="0"/>
              <w:spacing w:after="0" w:line="240" w:lineRule="auto"/>
              <w:jc w:val="center"/>
              <w:rPr>
                <w:rFonts w:ascii="Times New Roman" w:hAnsi="Times New Roman"/>
                <w:sz w:val="28"/>
                <w:szCs w:val="28"/>
              </w:rPr>
            </w:pPr>
          </w:p>
        </w:tc>
        <w:tc>
          <w:tcPr>
            <w:tcW w:w="1539" w:type="dxa"/>
            <w:vAlign w:val="center"/>
          </w:tcPr>
          <w:p w:rsidR="002F1F0F" w:rsidRPr="003E3621" w:rsidRDefault="002F1F0F" w:rsidP="00F335D7">
            <w:pPr>
              <w:widowControl w:val="0"/>
              <w:autoSpaceDE w:val="0"/>
              <w:autoSpaceDN w:val="0"/>
              <w:adjustRightInd w:val="0"/>
              <w:spacing w:after="0" w:line="240" w:lineRule="auto"/>
              <w:jc w:val="center"/>
              <w:rPr>
                <w:rFonts w:ascii="Times New Roman" w:hAnsi="Times New Roman"/>
                <w:sz w:val="28"/>
                <w:szCs w:val="28"/>
              </w:rPr>
            </w:pPr>
          </w:p>
        </w:tc>
        <w:tc>
          <w:tcPr>
            <w:tcW w:w="1824" w:type="dxa"/>
            <w:vAlign w:val="center"/>
          </w:tcPr>
          <w:p w:rsidR="002F1F0F" w:rsidRPr="003E3621" w:rsidRDefault="002F1F0F" w:rsidP="00F335D7">
            <w:pPr>
              <w:widowControl w:val="0"/>
              <w:autoSpaceDE w:val="0"/>
              <w:autoSpaceDN w:val="0"/>
              <w:adjustRightInd w:val="0"/>
              <w:spacing w:after="0" w:line="240" w:lineRule="auto"/>
              <w:jc w:val="center"/>
              <w:rPr>
                <w:rFonts w:ascii="Times New Roman" w:hAnsi="Times New Roman"/>
                <w:sz w:val="28"/>
                <w:szCs w:val="28"/>
              </w:rPr>
            </w:pPr>
          </w:p>
        </w:tc>
      </w:tr>
      <w:tr w:rsidR="005A4523" w:rsidRPr="003E3621" w:rsidTr="00E0219D">
        <w:trPr>
          <w:trHeight w:val="20"/>
          <w:jc w:val="center"/>
        </w:trPr>
        <w:tc>
          <w:tcPr>
            <w:tcW w:w="9451" w:type="dxa"/>
            <w:gridSpan w:val="7"/>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lang w:val="kk-KZ"/>
              </w:rPr>
              <w:t>Қалыпты күңгірт қара-қоңыр топырақтар</w:t>
            </w:r>
          </w:p>
        </w:tc>
      </w:tr>
      <w:tr w:rsidR="005A4523" w:rsidRPr="003E3621" w:rsidTr="00E0219D">
        <w:trPr>
          <w:trHeight w:val="20"/>
          <w:jc w:val="center"/>
        </w:trPr>
        <w:tc>
          <w:tcPr>
            <w:tcW w:w="1578"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0-20</w:t>
            </w:r>
          </w:p>
        </w:tc>
        <w:tc>
          <w:tcPr>
            <w:tcW w:w="1559"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8,2</w:t>
            </w:r>
          </w:p>
        </w:tc>
        <w:tc>
          <w:tcPr>
            <w:tcW w:w="740"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3,5</w:t>
            </w:r>
          </w:p>
        </w:tc>
        <w:tc>
          <w:tcPr>
            <w:tcW w:w="1104"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3,8</w:t>
            </w:r>
          </w:p>
        </w:tc>
        <w:tc>
          <w:tcPr>
            <w:tcW w:w="1107"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0,27</w:t>
            </w:r>
          </w:p>
        </w:tc>
        <w:tc>
          <w:tcPr>
            <w:tcW w:w="1539"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15,0</w:t>
            </w:r>
          </w:p>
        </w:tc>
        <w:tc>
          <w:tcPr>
            <w:tcW w:w="1824"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974,0</w:t>
            </w:r>
          </w:p>
        </w:tc>
      </w:tr>
      <w:tr w:rsidR="005A4523" w:rsidRPr="003E3621" w:rsidTr="00E0219D">
        <w:trPr>
          <w:trHeight w:val="20"/>
          <w:jc w:val="center"/>
        </w:trPr>
        <w:tc>
          <w:tcPr>
            <w:tcW w:w="1578"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20-40</w:t>
            </w:r>
          </w:p>
        </w:tc>
        <w:tc>
          <w:tcPr>
            <w:tcW w:w="1559"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8,5</w:t>
            </w:r>
          </w:p>
        </w:tc>
        <w:tc>
          <w:tcPr>
            <w:tcW w:w="740"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4,4</w:t>
            </w:r>
          </w:p>
        </w:tc>
        <w:tc>
          <w:tcPr>
            <w:tcW w:w="1104"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2,4</w:t>
            </w:r>
          </w:p>
        </w:tc>
        <w:tc>
          <w:tcPr>
            <w:tcW w:w="1107"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0,18</w:t>
            </w:r>
          </w:p>
        </w:tc>
        <w:tc>
          <w:tcPr>
            <w:tcW w:w="1539"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8,0</w:t>
            </w:r>
          </w:p>
        </w:tc>
        <w:tc>
          <w:tcPr>
            <w:tcW w:w="1824"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717,0</w:t>
            </w:r>
          </w:p>
        </w:tc>
      </w:tr>
      <w:tr w:rsidR="005A4523" w:rsidRPr="003E3621" w:rsidTr="00E0219D">
        <w:trPr>
          <w:trHeight w:val="20"/>
          <w:jc w:val="center"/>
        </w:trPr>
        <w:tc>
          <w:tcPr>
            <w:tcW w:w="9451" w:type="dxa"/>
            <w:gridSpan w:val="7"/>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lang w:val="kk-KZ"/>
              </w:rPr>
              <w:t>Карбонатты шалғынды қара-қоңыр топырақтар</w:t>
            </w:r>
          </w:p>
        </w:tc>
      </w:tr>
      <w:tr w:rsidR="005A4523" w:rsidRPr="003E3621" w:rsidTr="00E0219D">
        <w:trPr>
          <w:trHeight w:val="20"/>
          <w:jc w:val="center"/>
        </w:trPr>
        <w:tc>
          <w:tcPr>
            <w:tcW w:w="1578"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0-20</w:t>
            </w:r>
          </w:p>
        </w:tc>
        <w:tc>
          <w:tcPr>
            <w:tcW w:w="1559"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8,4</w:t>
            </w:r>
          </w:p>
        </w:tc>
        <w:tc>
          <w:tcPr>
            <w:tcW w:w="740"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2,4</w:t>
            </w:r>
          </w:p>
        </w:tc>
        <w:tc>
          <w:tcPr>
            <w:tcW w:w="1104"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4,8</w:t>
            </w:r>
          </w:p>
        </w:tc>
        <w:tc>
          <w:tcPr>
            <w:tcW w:w="1107"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0,26</w:t>
            </w:r>
          </w:p>
        </w:tc>
        <w:tc>
          <w:tcPr>
            <w:tcW w:w="1539"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12,0</w:t>
            </w:r>
          </w:p>
        </w:tc>
        <w:tc>
          <w:tcPr>
            <w:tcW w:w="1824"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489,0</w:t>
            </w:r>
          </w:p>
        </w:tc>
      </w:tr>
      <w:tr w:rsidR="005A4523" w:rsidRPr="003E3621" w:rsidTr="00E0219D">
        <w:trPr>
          <w:trHeight w:val="20"/>
          <w:jc w:val="center"/>
        </w:trPr>
        <w:tc>
          <w:tcPr>
            <w:tcW w:w="1578"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20-40</w:t>
            </w:r>
          </w:p>
        </w:tc>
        <w:tc>
          <w:tcPr>
            <w:tcW w:w="1559"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8,5</w:t>
            </w:r>
          </w:p>
        </w:tc>
        <w:tc>
          <w:tcPr>
            <w:tcW w:w="740"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4,4</w:t>
            </w:r>
          </w:p>
        </w:tc>
        <w:tc>
          <w:tcPr>
            <w:tcW w:w="1104"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2,2</w:t>
            </w:r>
          </w:p>
        </w:tc>
        <w:tc>
          <w:tcPr>
            <w:tcW w:w="1107"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0,13</w:t>
            </w:r>
          </w:p>
        </w:tc>
        <w:tc>
          <w:tcPr>
            <w:tcW w:w="1539"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7,0</w:t>
            </w:r>
          </w:p>
        </w:tc>
        <w:tc>
          <w:tcPr>
            <w:tcW w:w="1824"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337,0</w:t>
            </w:r>
          </w:p>
        </w:tc>
      </w:tr>
      <w:tr w:rsidR="005A4523" w:rsidRPr="003E3621" w:rsidTr="00E0219D">
        <w:trPr>
          <w:trHeight w:val="20"/>
          <w:jc w:val="center"/>
        </w:trPr>
        <w:tc>
          <w:tcPr>
            <w:tcW w:w="9451" w:type="dxa"/>
            <w:gridSpan w:val="7"/>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lang w:val="kk-KZ"/>
              </w:rPr>
            </w:pPr>
            <w:r w:rsidRPr="003E3621">
              <w:rPr>
                <w:rFonts w:ascii="Times New Roman" w:hAnsi="Times New Roman"/>
                <w:sz w:val="28"/>
                <w:szCs w:val="28"/>
                <w:lang w:val="kk-KZ"/>
              </w:rPr>
              <w:t>Кебірлер</w:t>
            </w:r>
          </w:p>
        </w:tc>
      </w:tr>
      <w:tr w:rsidR="005A4523" w:rsidRPr="003E3621" w:rsidTr="00E0219D">
        <w:trPr>
          <w:trHeight w:val="20"/>
          <w:jc w:val="center"/>
        </w:trPr>
        <w:tc>
          <w:tcPr>
            <w:tcW w:w="1578"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0-20</w:t>
            </w:r>
          </w:p>
        </w:tc>
        <w:tc>
          <w:tcPr>
            <w:tcW w:w="1559"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8,0</w:t>
            </w:r>
          </w:p>
        </w:tc>
        <w:tc>
          <w:tcPr>
            <w:tcW w:w="740"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w:t>
            </w:r>
          </w:p>
        </w:tc>
        <w:tc>
          <w:tcPr>
            <w:tcW w:w="1104"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1,1</w:t>
            </w:r>
          </w:p>
        </w:tc>
        <w:tc>
          <w:tcPr>
            <w:tcW w:w="1107"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0,10</w:t>
            </w:r>
          </w:p>
        </w:tc>
        <w:tc>
          <w:tcPr>
            <w:tcW w:w="1539"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26,0</w:t>
            </w:r>
          </w:p>
        </w:tc>
        <w:tc>
          <w:tcPr>
            <w:tcW w:w="1824"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216,0</w:t>
            </w:r>
          </w:p>
        </w:tc>
      </w:tr>
      <w:tr w:rsidR="005A4523" w:rsidRPr="003E3621" w:rsidTr="00E0219D">
        <w:trPr>
          <w:trHeight w:val="20"/>
          <w:jc w:val="center"/>
        </w:trPr>
        <w:tc>
          <w:tcPr>
            <w:tcW w:w="1578"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20-40</w:t>
            </w:r>
          </w:p>
        </w:tc>
        <w:tc>
          <w:tcPr>
            <w:tcW w:w="1559"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8,7</w:t>
            </w:r>
          </w:p>
        </w:tc>
        <w:tc>
          <w:tcPr>
            <w:tcW w:w="740"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4,6</w:t>
            </w:r>
          </w:p>
        </w:tc>
        <w:tc>
          <w:tcPr>
            <w:tcW w:w="1104"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w:t>
            </w:r>
          </w:p>
        </w:tc>
        <w:tc>
          <w:tcPr>
            <w:tcW w:w="1107"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w:t>
            </w:r>
          </w:p>
        </w:tc>
        <w:tc>
          <w:tcPr>
            <w:tcW w:w="1539"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w:t>
            </w:r>
          </w:p>
        </w:tc>
        <w:tc>
          <w:tcPr>
            <w:tcW w:w="1824" w:type="dxa"/>
            <w:vAlign w:val="center"/>
          </w:tcPr>
          <w:p w:rsidR="005A4523" w:rsidRPr="003E3621" w:rsidRDefault="005A4523" w:rsidP="00F335D7">
            <w:pPr>
              <w:widowControl w:val="0"/>
              <w:autoSpaceDE w:val="0"/>
              <w:autoSpaceDN w:val="0"/>
              <w:adjustRightInd w:val="0"/>
              <w:spacing w:after="0" w:line="240" w:lineRule="auto"/>
              <w:jc w:val="center"/>
              <w:rPr>
                <w:rFonts w:ascii="Times New Roman" w:hAnsi="Times New Roman"/>
                <w:sz w:val="28"/>
                <w:szCs w:val="28"/>
              </w:rPr>
            </w:pPr>
            <w:r w:rsidRPr="003E3621">
              <w:rPr>
                <w:rFonts w:ascii="Times New Roman" w:hAnsi="Times New Roman"/>
                <w:sz w:val="28"/>
                <w:szCs w:val="28"/>
              </w:rPr>
              <w:t>-</w:t>
            </w:r>
          </w:p>
        </w:tc>
      </w:tr>
    </w:tbl>
    <w:p w:rsidR="005A4523" w:rsidRPr="006A196B" w:rsidRDefault="005A4523" w:rsidP="00CF46A4">
      <w:pPr>
        <w:spacing w:after="0" w:line="240" w:lineRule="auto"/>
        <w:ind w:firstLine="567"/>
        <w:jc w:val="both"/>
        <w:rPr>
          <w:rFonts w:ascii="Times New Roman" w:hAnsi="Times New Roman"/>
          <w:sz w:val="28"/>
          <w:szCs w:val="28"/>
          <w:lang w:val="kk-KZ"/>
        </w:rPr>
      </w:pP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Биогеохимияда және, сирек радиоэкологияда ұғымның орнына жинақтау коэффициенті биологиялық сіңіру коэффициенті терминін қолданады, оның көмегімен өсімдіктердің күліндегі және топырақтағы радионуклидтің шоғырлануын салыстырады [16</w:t>
      </w:r>
      <w:r w:rsidR="00951BEA">
        <w:rPr>
          <w:rStyle w:val="translation-word"/>
          <w:rFonts w:ascii="Times New Roman" w:eastAsia="Calibri" w:hAnsi="Times New Roman" w:cs="Times New Roman"/>
          <w:sz w:val="28"/>
          <w:szCs w:val="28"/>
          <w:lang w:val="kk-KZ"/>
        </w:rPr>
        <w:t>, б.58</w:t>
      </w:r>
      <w:r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Радиоактивтік нуклидтің трофикалық тізбектердегі тұрақты макротасымалдағышқа қатысты тасымалдануын бағалау үшін радионуклид концентрациясының және өсімдіктегі тұрақты тасығыштың топырақтағы осыларға қатынасы ретінде көрінетін байқалатын қатынас ұғымын пайдаланады. Кейде бұл көрсеткіш </w:t>
      </w:r>
      <w:r w:rsidRPr="006A196B">
        <w:rPr>
          <w:rFonts w:ascii="Times New Roman" w:hAnsi="Times New Roman" w:cs="Times New Roman"/>
          <w:sz w:val="28"/>
          <w:szCs w:val="28"/>
          <w:lang w:val="kk-KZ"/>
        </w:rPr>
        <w:t>дискриминация</w:t>
      </w:r>
      <w:r w:rsidRPr="006A196B">
        <w:rPr>
          <w:rStyle w:val="translation-word"/>
          <w:rFonts w:ascii="Times New Roman" w:eastAsia="Calibri" w:hAnsi="Times New Roman" w:cs="Times New Roman"/>
          <w:sz w:val="28"/>
          <w:szCs w:val="28"/>
          <w:lang w:val="kk-KZ"/>
        </w:rPr>
        <w:t xml:space="preserve"> коэффициенті деп аталады</w:t>
      </w:r>
      <w:r w:rsidR="00C74AAD" w:rsidRPr="006A196B">
        <w:rPr>
          <w:rStyle w:val="translation-word"/>
          <w:rFonts w:ascii="Times New Roman" w:eastAsia="Calibri" w:hAnsi="Times New Roman" w:cs="Times New Roman"/>
          <w:sz w:val="28"/>
          <w:szCs w:val="28"/>
          <w:lang w:val="kk-KZ"/>
        </w:rPr>
        <w:t>.</w:t>
      </w:r>
      <w:r w:rsidRPr="006A196B">
        <w:rPr>
          <w:rStyle w:val="translation-word"/>
          <w:rFonts w:ascii="Times New Roman" w:eastAsia="Calibri" w:hAnsi="Times New Roman" w:cs="Times New Roman"/>
          <w:sz w:val="28"/>
          <w:szCs w:val="28"/>
          <w:lang w:val="kk-KZ"/>
        </w:rPr>
        <w:t xml:space="preserve"> </w:t>
      </w:r>
    </w:p>
    <w:p w:rsidR="006B1815" w:rsidRPr="006A196B" w:rsidRDefault="006B1815" w:rsidP="00CF46A4">
      <w:pPr>
        <w:pStyle w:val="HTML"/>
        <w:ind w:firstLine="567"/>
        <w:jc w:val="both"/>
        <w:rPr>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Биологиялық нысандардағы Са-ға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Sr</w:t>
      </w:r>
      <w:r w:rsidRPr="006A196B">
        <w:rPr>
          <w:rStyle w:val="translation-word"/>
          <w:rFonts w:ascii="Times New Roman" w:eastAsia="Calibri" w:hAnsi="Times New Roman" w:cs="Times New Roman"/>
          <w:sz w:val="28"/>
          <w:szCs w:val="28"/>
          <w:lang w:val="kk-KZ"/>
        </w:rPr>
        <w:t xml:space="preserve">  мазмұнының қатынасын білдіру үшін стронцийлік бірліктерді пайдаланады. Осыған ұқсас </w:t>
      </w:r>
      <w:r w:rsidRPr="006A196B">
        <w:rPr>
          <w:rFonts w:ascii="Times New Roman" w:hAnsi="Times New Roman" w:cs="Times New Roman"/>
          <w:sz w:val="28"/>
          <w:szCs w:val="28"/>
          <w:vertAlign w:val="superscript"/>
          <w:lang w:val="kk-KZ"/>
        </w:rPr>
        <w:t>137</w:t>
      </w:r>
      <w:r w:rsidRPr="006A196B">
        <w:rPr>
          <w:rFonts w:ascii="Times New Roman" w:hAnsi="Times New Roman" w:cs="Times New Roman"/>
          <w:sz w:val="28"/>
          <w:szCs w:val="28"/>
          <w:lang w:val="kk-KZ"/>
        </w:rPr>
        <w:t>Cs</w:t>
      </w:r>
      <w:r w:rsidRPr="006A196B">
        <w:rPr>
          <w:rStyle w:val="translation-word"/>
          <w:rFonts w:ascii="Times New Roman" w:eastAsia="Calibri" w:hAnsi="Times New Roman" w:cs="Times New Roman"/>
          <w:sz w:val="28"/>
          <w:szCs w:val="28"/>
          <w:lang w:val="kk-KZ"/>
        </w:rPr>
        <w:t xml:space="preserve"> мазмұнының К қатынасы үшін цезий бірліктері ұғымы енгізілді </w:t>
      </w:r>
      <w:r w:rsidR="00951BEA" w:rsidRPr="006A196B">
        <w:rPr>
          <w:rStyle w:val="translation-word"/>
          <w:rFonts w:ascii="Times New Roman" w:eastAsia="Calibri" w:hAnsi="Times New Roman" w:cs="Times New Roman"/>
          <w:sz w:val="28"/>
          <w:szCs w:val="28"/>
          <w:lang w:val="kk-KZ"/>
        </w:rPr>
        <w:t>[16</w:t>
      </w:r>
      <w:r w:rsidR="00951BEA">
        <w:rPr>
          <w:rStyle w:val="translation-word"/>
          <w:rFonts w:ascii="Times New Roman" w:eastAsia="Calibri" w:hAnsi="Times New Roman" w:cs="Times New Roman"/>
          <w:sz w:val="28"/>
          <w:szCs w:val="28"/>
          <w:lang w:val="kk-KZ"/>
        </w:rPr>
        <w:t>, б.61</w:t>
      </w:r>
      <w:r w:rsidR="00951BEA" w:rsidRPr="006A196B">
        <w:rPr>
          <w:rStyle w:val="translation-word"/>
          <w:rFonts w:ascii="Times New Roman" w:eastAsia="Calibri" w:hAnsi="Times New Roman" w:cs="Times New Roman"/>
          <w:sz w:val="28"/>
          <w:szCs w:val="28"/>
          <w:lang w:val="kk-KZ"/>
        </w:rPr>
        <w:t>].</w:t>
      </w:r>
    </w:p>
    <w:p w:rsidR="00951BEA" w:rsidRDefault="006B1815" w:rsidP="00CF46A4">
      <w:pPr>
        <w:pStyle w:val="HTML"/>
        <w:ind w:firstLine="567"/>
        <w:jc w:val="both"/>
        <w:rPr>
          <w:rStyle w:val="translation-word"/>
          <w:rFonts w:ascii="Times New Roman" w:eastAsia="Calibri" w:hAnsi="Times New Roman" w:cs="Times New Roman"/>
          <w:sz w:val="28"/>
          <w:szCs w:val="28"/>
          <w:lang w:val="kk-KZ"/>
        </w:rPr>
      </w:pPr>
      <w:r w:rsidRPr="006A196B">
        <w:rPr>
          <w:rStyle w:val="translation-word"/>
          <w:rFonts w:ascii="Times New Roman" w:eastAsia="Calibri" w:hAnsi="Times New Roman" w:cs="Times New Roman"/>
          <w:sz w:val="28"/>
          <w:szCs w:val="28"/>
          <w:lang w:val="kk-KZ"/>
        </w:rPr>
        <w:t xml:space="preserve">Өсімдікке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 xml:space="preserve">Sr </w:t>
      </w:r>
      <w:r w:rsidRPr="006A196B">
        <w:rPr>
          <w:rStyle w:val="translation-word"/>
          <w:rFonts w:ascii="Times New Roman" w:eastAsia="Calibri" w:hAnsi="Times New Roman" w:cs="Times New Roman"/>
          <w:sz w:val="28"/>
          <w:szCs w:val="28"/>
          <w:lang w:val="kk-KZ"/>
        </w:rPr>
        <w:t xml:space="preserve"> түсуін бағалау үшін осы радионуклидтің </w:t>
      </w:r>
      <w:r w:rsidR="00541FB9" w:rsidRPr="006A196B">
        <w:rPr>
          <w:rStyle w:val="translation-word"/>
          <w:rFonts w:ascii="Times New Roman" w:eastAsia="Calibri" w:hAnsi="Times New Roman" w:cs="Times New Roman"/>
          <w:sz w:val="28"/>
          <w:szCs w:val="28"/>
          <w:lang w:val="kk-KZ"/>
        </w:rPr>
        <w:t>сип</w:t>
      </w:r>
      <w:r w:rsidR="0061234D" w:rsidRPr="006A196B">
        <w:rPr>
          <w:rStyle w:val="translation-word"/>
          <w:rFonts w:ascii="Times New Roman" w:eastAsia="Calibri" w:hAnsi="Times New Roman" w:cs="Times New Roman"/>
          <w:sz w:val="28"/>
          <w:szCs w:val="28"/>
          <w:lang w:val="kk-KZ"/>
        </w:rPr>
        <w:t>аттамасын</w:t>
      </w:r>
      <w:r w:rsidRPr="006A196B">
        <w:rPr>
          <w:rStyle w:val="translation-word"/>
          <w:rFonts w:ascii="Times New Roman" w:eastAsia="Calibri" w:hAnsi="Times New Roman" w:cs="Times New Roman"/>
          <w:sz w:val="28"/>
          <w:szCs w:val="28"/>
          <w:lang w:val="kk-KZ"/>
        </w:rPr>
        <w:t>ың алмасу</w:t>
      </w:r>
      <w:r w:rsidR="0061234D" w:rsidRPr="006A196B">
        <w:rPr>
          <w:rStyle w:val="translation-word"/>
          <w:rFonts w:ascii="Times New Roman" w:eastAsia="Calibri" w:hAnsi="Times New Roman" w:cs="Times New Roman"/>
          <w:sz w:val="28"/>
          <w:szCs w:val="28"/>
          <w:lang w:val="kk-KZ"/>
        </w:rPr>
        <w:t>ы</w:t>
      </w:r>
      <w:r w:rsidRPr="006A196B">
        <w:rPr>
          <w:rStyle w:val="translation-word"/>
          <w:rFonts w:ascii="Times New Roman" w:eastAsia="Calibri" w:hAnsi="Times New Roman" w:cs="Times New Roman"/>
          <w:sz w:val="28"/>
          <w:szCs w:val="28"/>
          <w:lang w:val="kk-KZ"/>
        </w:rPr>
        <w:t xml:space="preserve"> Са топырағында шоғырланудан тәуелділігін ескеретін бірқатар көрсеткіштер бар. Фредриксон көрсеткіші өсімдіктердегі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Sr</w:t>
      </w:r>
      <w:r w:rsidRPr="006A196B">
        <w:rPr>
          <w:rStyle w:val="translation-word"/>
          <w:rFonts w:ascii="Times New Roman" w:eastAsia="Calibri" w:hAnsi="Times New Roman" w:cs="Times New Roman"/>
          <w:sz w:val="28"/>
          <w:szCs w:val="28"/>
          <w:lang w:val="kk-KZ"/>
        </w:rPr>
        <w:t xml:space="preserve">  концентрациясын (Са-ға қатысты, яғни стронцийлік бірліктерде) және топырақтағы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Sr</w:t>
      </w:r>
      <w:r w:rsidRPr="006A196B">
        <w:rPr>
          <w:rStyle w:val="translation-word"/>
          <w:rFonts w:ascii="Times New Roman" w:eastAsia="Calibri" w:hAnsi="Times New Roman" w:cs="Times New Roman"/>
          <w:sz w:val="28"/>
          <w:szCs w:val="28"/>
          <w:lang w:val="kk-KZ"/>
        </w:rPr>
        <w:t xml:space="preserve">  концентрациясын салыстыр</w:t>
      </w:r>
      <w:r w:rsidR="0061234D" w:rsidRPr="006A196B">
        <w:rPr>
          <w:rStyle w:val="translation-word"/>
          <w:rFonts w:ascii="Times New Roman" w:eastAsia="Calibri" w:hAnsi="Times New Roman" w:cs="Times New Roman"/>
          <w:sz w:val="28"/>
          <w:szCs w:val="28"/>
          <w:lang w:val="kk-KZ"/>
        </w:rPr>
        <w:t>ады.</w:t>
      </w:r>
      <w:r w:rsidRPr="006A196B">
        <w:rPr>
          <w:rStyle w:val="translation-word"/>
          <w:rFonts w:ascii="Times New Roman" w:eastAsia="Calibri" w:hAnsi="Times New Roman" w:cs="Times New Roman"/>
          <w:sz w:val="28"/>
          <w:szCs w:val="28"/>
          <w:lang w:val="kk-KZ"/>
        </w:rPr>
        <w:t xml:space="preserve">Клечковскийдің көрсеткіші немесе кешенді көрсеткіш өсімдіктердегі стронцийлік бірліктердің құрамының топырақтағы алмасу Са санына жатқызылған </w:t>
      </w:r>
      <w:r w:rsidRPr="006A196B">
        <w:rPr>
          <w:rFonts w:ascii="Times New Roman" w:hAnsi="Times New Roman" w:cs="Times New Roman"/>
          <w:sz w:val="28"/>
          <w:szCs w:val="28"/>
          <w:vertAlign w:val="superscript"/>
          <w:lang w:val="kk-KZ"/>
        </w:rPr>
        <w:t>90</w:t>
      </w:r>
      <w:r w:rsidRPr="006A196B">
        <w:rPr>
          <w:rFonts w:ascii="Times New Roman" w:hAnsi="Times New Roman" w:cs="Times New Roman"/>
          <w:sz w:val="28"/>
          <w:szCs w:val="28"/>
          <w:lang w:val="kk-KZ"/>
        </w:rPr>
        <w:t>Sr</w:t>
      </w:r>
      <w:r w:rsidRPr="006A196B">
        <w:rPr>
          <w:rStyle w:val="translation-word"/>
          <w:rFonts w:ascii="Times New Roman" w:eastAsia="Calibri" w:hAnsi="Times New Roman" w:cs="Times New Roman"/>
          <w:sz w:val="28"/>
          <w:szCs w:val="28"/>
          <w:lang w:val="kk-KZ"/>
        </w:rPr>
        <w:t xml:space="preserve"> топырақтың ластану тығыздығына қатынасын нормалайды </w:t>
      </w:r>
      <w:r w:rsidR="00951BEA" w:rsidRPr="006A196B">
        <w:rPr>
          <w:rStyle w:val="translation-word"/>
          <w:rFonts w:ascii="Times New Roman" w:eastAsia="Calibri" w:hAnsi="Times New Roman" w:cs="Times New Roman"/>
          <w:sz w:val="28"/>
          <w:szCs w:val="28"/>
          <w:lang w:val="kk-KZ"/>
        </w:rPr>
        <w:t>[16</w:t>
      </w:r>
      <w:r w:rsidR="00951BEA">
        <w:rPr>
          <w:rStyle w:val="translation-word"/>
          <w:rFonts w:ascii="Times New Roman" w:eastAsia="Calibri" w:hAnsi="Times New Roman" w:cs="Times New Roman"/>
          <w:sz w:val="28"/>
          <w:szCs w:val="28"/>
          <w:lang w:val="kk-KZ"/>
        </w:rPr>
        <w:t>, б.73</w:t>
      </w:r>
      <w:r w:rsidR="00951BEA" w:rsidRPr="006A196B">
        <w:rPr>
          <w:rStyle w:val="translation-word"/>
          <w:rFonts w:ascii="Times New Roman" w:eastAsia="Calibri" w:hAnsi="Times New Roman" w:cs="Times New Roman"/>
          <w:sz w:val="28"/>
          <w:szCs w:val="28"/>
          <w:lang w:val="kk-KZ"/>
        </w:rPr>
        <w:t>].</w:t>
      </w:r>
    </w:p>
    <w:p w:rsidR="006B1815" w:rsidRPr="006A196B" w:rsidRDefault="006B1815" w:rsidP="00CF46A4">
      <w:pPr>
        <w:pStyle w:val="HTML"/>
        <w:ind w:firstLine="567"/>
        <w:jc w:val="both"/>
        <w:rPr>
          <w:rFonts w:ascii="Times New Roman" w:hAnsi="Times New Roman"/>
          <w:sz w:val="28"/>
          <w:szCs w:val="28"/>
          <w:lang w:val="kk-KZ"/>
        </w:rPr>
      </w:pPr>
      <w:r w:rsidRPr="006A196B">
        <w:rPr>
          <w:rStyle w:val="translation-word"/>
          <w:rFonts w:ascii="Times New Roman" w:eastAsia="Calibri" w:hAnsi="Times New Roman" w:cs="Times New Roman"/>
          <w:sz w:val="28"/>
          <w:szCs w:val="28"/>
          <w:lang w:val="kk-KZ"/>
        </w:rPr>
        <w:t>Радионуклидтердің өсімдіктермен жиналуы оларда осы элементтердің тұрақты изотоптарының болуымен жақсы үйлеседі. Өсімдіктермен шоғырлану бойынша химиялық элементтерді 5 топқа бөледі: қатты жинақталумен ( К</w:t>
      </w:r>
      <w:r w:rsidR="00384C2D" w:rsidRPr="006A196B">
        <w:rPr>
          <w:rStyle w:val="translation-word"/>
          <w:rFonts w:ascii="Times New Roman" w:eastAsia="Calibri" w:hAnsi="Times New Roman" w:cs="Times New Roman"/>
          <w:sz w:val="28"/>
          <w:szCs w:val="28"/>
          <w:lang w:val="kk-KZ"/>
        </w:rPr>
        <w:t>ж</w:t>
      </w:r>
      <w:r w:rsidRPr="006A196B">
        <w:rPr>
          <w:rStyle w:val="translation-word"/>
          <w:rFonts w:ascii="Times New Roman" w:eastAsia="Calibri" w:hAnsi="Times New Roman" w:cs="Times New Roman"/>
          <w:sz w:val="28"/>
          <w:szCs w:val="28"/>
          <w:lang w:val="kk-KZ"/>
        </w:rPr>
        <w:t xml:space="preserve"> &gt;10), әлсіз жинақталумен (1-10), </w:t>
      </w:r>
      <w:r w:rsidRPr="006A196B">
        <w:rPr>
          <w:rFonts w:ascii="Times New Roman" w:hAnsi="Times New Roman" w:cs="Times New Roman"/>
          <w:sz w:val="28"/>
          <w:szCs w:val="28"/>
          <w:lang w:val="kk-KZ"/>
        </w:rPr>
        <w:t>аккумуляцияның жоқтығы</w:t>
      </w:r>
      <w:r w:rsidRPr="006A196B">
        <w:rPr>
          <w:rStyle w:val="translation-word"/>
          <w:rFonts w:ascii="Times New Roman" w:eastAsia="Calibri" w:hAnsi="Times New Roman" w:cs="Times New Roman"/>
          <w:sz w:val="28"/>
          <w:szCs w:val="28"/>
          <w:lang w:val="kk-KZ"/>
        </w:rPr>
        <w:t xml:space="preserve">мен (0,01-1), әлсіз </w:t>
      </w:r>
      <w:r w:rsidRPr="006A196B">
        <w:rPr>
          <w:rFonts w:ascii="Times New Roman" w:hAnsi="Times New Roman" w:cs="Times New Roman"/>
          <w:sz w:val="28"/>
          <w:szCs w:val="28"/>
          <w:lang w:val="kk-KZ"/>
        </w:rPr>
        <w:lastRenderedPageBreak/>
        <w:t xml:space="preserve">дискриминациямен </w:t>
      </w:r>
      <w:r w:rsidRPr="006A196B">
        <w:rPr>
          <w:rStyle w:val="translation-word"/>
          <w:rFonts w:ascii="Times New Roman" w:eastAsia="Calibri" w:hAnsi="Times New Roman" w:cs="Times New Roman"/>
          <w:sz w:val="28"/>
          <w:szCs w:val="28"/>
          <w:lang w:val="kk-KZ"/>
        </w:rPr>
        <w:t xml:space="preserve">(0,01-0,1) және қатты </w:t>
      </w:r>
      <w:r w:rsidRPr="006A196B">
        <w:rPr>
          <w:rFonts w:ascii="Times New Roman" w:hAnsi="Times New Roman" w:cs="Times New Roman"/>
          <w:sz w:val="28"/>
          <w:szCs w:val="28"/>
          <w:lang w:val="kk-KZ"/>
        </w:rPr>
        <w:t>дискриминациямен</w:t>
      </w:r>
      <w:r w:rsidRPr="006A196B">
        <w:rPr>
          <w:rStyle w:val="translation-word"/>
          <w:rFonts w:ascii="Times New Roman" w:eastAsia="Calibri" w:hAnsi="Times New Roman" w:cs="Times New Roman"/>
          <w:sz w:val="28"/>
          <w:szCs w:val="28"/>
          <w:lang w:val="kk-KZ"/>
        </w:rPr>
        <w:t xml:space="preserve"> (&lt;0,01) [19].</w:t>
      </w:r>
      <w:r w:rsidR="00951BEA">
        <w:rPr>
          <w:rStyle w:val="translation-word"/>
          <w:rFonts w:ascii="Times New Roman" w:eastAsia="Calibri" w:hAnsi="Times New Roman" w:cs="Times New Roman"/>
          <w:sz w:val="28"/>
          <w:szCs w:val="28"/>
          <w:lang w:val="kk-KZ"/>
        </w:rPr>
        <w:t xml:space="preserve"> </w:t>
      </w:r>
      <w:r w:rsidRPr="006A196B">
        <w:rPr>
          <w:rFonts w:ascii="Times New Roman" w:hAnsi="Times New Roman"/>
          <w:sz w:val="28"/>
          <w:szCs w:val="28"/>
          <w:lang w:val="kk-KZ"/>
        </w:rPr>
        <w:t>Өсімдіктердің әртүрлі түрлері вегетативтік және генеративтік органдарда радионуклидтерді жинаудың біркелкі емес қабілетіне ие екендігі белгілі. Бұл ретте көшудің тамырлы жолы кезінде ра</w:t>
      </w:r>
      <w:r w:rsidR="0061234D" w:rsidRPr="006A196B">
        <w:rPr>
          <w:rFonts w:ascii="Times New Roman" w:hAnsi="Times New Roman"/>
          <w:sz w:val="28"/>
          <w:szCs w:val="28"/>
          <w:lang w:val="kk-KZ"/>
        </w:rPr>
        <w:t>дионуклидтердің шоғырлануының тұ</w:t>
      </w:r>
      <w:r w:rsidRPr="006A196B">
        <w:rPr>
          <w:rFonts w:ascii="Times New Roman" w:hAnsi="Times New Roman"/>
          <w:sz w:val="28"/>
          <w:szCs w:val="28"/>
          <w:lang w:val="kk-KZ"/>
        </w:rPr>
        <w:t>раралық айырмашылықтары 10-30 есеге жетеді. Бұл топырақтың физикалық-химиялық қасиеттерімен және түрдің биологиялық ерекшеліктерімен, оның ішінде вегетациялық кезеңнің әртүрлі ұзақтығымен, топырақта тамыр жүйелерінің таралу сипатымен және олардың жер үсті фитомассасымен арақатынасымен анықталатын өсімдіктердің минералдық қоректенуінің ерекшеліктерімен байланысты [22</w:t>
      </w:r>
      <w:r w:rsidR="002972C5">
        <w:rPr>
          <w:rFonts w:ascii="Times New Roman" w:hAnsi="Times New Roman"/>
          <w:sz w:val="28"/>
          <w:szCs w:val="28"/>
          <w:lang w:val="kk-KZ"/>
        </w:rPr>
        <w:t>, б.</w:t>
      </w:r>
      <w:r w:rsidR="00E20078">
        <w:rPr>
          <w:rFonts w:ascii="Times New Roman" w:hAnsi="Times New Roman"/>
          <w:sz w:val="28"/>
          <w:szCs w:val="28"/>
          <w:lang w:val="kk-KZ"/>
        </w:rPr>
        <w:t>129</w:t>
      </w:r>
      <w:r w:rsidRPr="006A196B">
        <w:rPr>
          <w:rFonts w:ascii="Times New Roman" w:hAnsi="Times New Roman"/>
          <w:sz w:val="28"/>
          <w:szCs w:val="28"/>
          <w:lang w:val="kk-KZ"/>
        </w:rPr>
        <w:t>].</w:t>
      </w:r>
    </w:p>
    <w:p w:rsidR="006B1815" w:rsidRPr="006A196B" w:rsidRDefault="006B1815" w:rsidP="00CF46A4">
      <w:pPr>
        <w:spacing w:after="0" w:line="240" w:lineRule="auto"/>
        <w:ind w:firstLine="567"/>
        <w:jc w:val="both"/>
        <w:rPr>
          <w:rFonts w:ascii="Times New Roman" w:hAnsi="Times New Roman"/>
          <w:sz w:val="28"/>
          <w:szCs w:val="28"/>
          <w:lang w:val="kk-KZ"/>
        </w:rPr>
      </w:pPr>
      <w:r w:rsidRPr="006A196B">
        <w:rPr>
          <w:rStyle w:val="translation-word"/>
          <w:rFonts w:ascii="Times New Roman" w:hAnsi="Times New Roman"/>
          <w:sz w:val="28"/>
          <w:szCs w:val="28"/>
          <w:lang w:val="kk-KZ"/>
        </w:rPr>
        <w:t xml:space="preserve">Cs және Sr радионуклидтері үшін олардың тасымалдаушы элементтерінің мазмұны үлкен рөл атқарады. Көп Са бар өсімдіктер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Sr</w:t>
      </w:r>
      <w:r w:rsidRPr="006A196B">
        <w:rPr>
          <w:rStyle w:val="translation-word"/>
          <w:rFonts w:ascii="Times New Roman" w:hAnsi="Times New Roman"/>
          <w:sz w:val="28"/>
          <w:szCs w:val="28"/>
          <w:lang w:val="kk-KZ"/>
        </w:rPr>
        <w:t xml:space="preserve">  жоғары мөлшерде жинайды, ал К жоғары құрамымен ерекшеленетін өсімдіктер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w:t>
      </w:r>
      <w:r w:rsidRPr="006A196B">
        <w:rPr>
          <w:rStyle w:val="translation-word"/>
          <w:rFonts w:ascii="Times New Roman" w:hAnsi="Times New Roman"/>
          <w:sz w:val="28"/>
          <w:szCs w:val="28"/>
          <w:lang w:val="kk-KZ"/>
        </w:rPr>
        <w:t xml:space="preserve">оңай жинайды </w:t>
      </w:r>
      <w:r w:rsidRPr="006A196B">
        <w:rPr>
          <w:rFonts w:ascii="Times New Roman" w:hAnsi="Times New Roman"/>
          <w:sz w:val="28"/>
          <w:szCs w:val="28"/>
          <w:lang w:val="kk-KZ"/>
        </w:rPr>
        <w:t>[23</w:t>
      </w:r>
      <w:r w:rsidR="002972C5">
        <w:rPr>
          <w:rFonts w:ascii="Times New Roman" w:hAnsi="Times New Roman"/>
          <w:sz w:val="28"/>
          <w:szCs w:val="28"/>
          <w:lang w:val="kk-KZ"/>
        </w:rPr>
        <w:t>, б.</w:t>
      </w:r>
      <w:r w:rsidR="00E20078">
        <w:rPr>
          <w:rFonts w:ascii="Times New Roman" w:hAnsi="Times New Roman"/>
          <w:sz w:val="28"/>
          <w:szCs w:val="28"/>
          <w:lang w:val="kk-KZ"/>
        </w:rPr>
        <w:t>56</w:t>
      </w:r>
      <w:r w:rsidRPr="006A196B">
        <w:rPr>
          <w:rFonts w:ascii="Times New Roman" w:hAnsi="Times New Roman"/>
          <w:sz w:val="28"/>
          <w:szCs w:val="28"/>
          <w:lang w:val="kk-KZ"/>
        </w:rPr>
        <w:t>].</w:t>
      </w:r>
    </w:p>
    <w:p w:rsidR="006B1815" w:rsidRPr="006A196B" w:rsidRDefault="006B1815" w:rsidP="00CF46A4">
      <w:pPr>
        <w:spacing w:after="0" w:line="240" w:lineRule="auto"/>
        <w:ind w:firstLine="567"/>
        <w:jc w:val="both"/>
        <w:rPr>
          <w:rStyle w:val="translation-word"/>
          <w:rFonts w:ascii="Times New Roman" w:hAnsi="Times New Roman"/>
          <w:sz w:val="28"/>
          <w:szCs w:val="28"/>
          <w:lang w:val="kk-KZ"/>
        </w:rPr>
      </w:pPr>
      <w:r w:rsidRPr="006A196B">
        <w:rPr>
          <w:rStyle w:val="translation-word"/>
          <w:rFonts w:ascii="Times New Roman" w:hAnsi="Times New Roman"/>
          <w:sz w:val="28"/>
          <w:szCs w:val="28"/>
          <w:lang w:val="kk-KZ"/>
        </w:rPr>
        <w:t xml:space="preserve">Өсімдіктерде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Sr</w:t>
      </w:r>
      <w:r w:rsidRPr="006A196B">
        <w:rPr>
          <w:rStyle w:val="translation-word"/>
          <w:rFonts w:ascii="Times New Roman" w:hAnsi="Times New Roman"/>
          <w:sz w:val="28"/>
          <w:szCs w:val="28"/>
          <w:lang w:val="kk-KZ"/>
        </w:rPr>
        <w:t xml:space="preserve"> жинақтау өте кең ауқымда ауытқуы мүмкін. К</w:t>
      </w:r>
      <w:r w:rsidR="0037333D" w:rsidRPr="006A196B">
        <w:rPr>
          <w:rStyle w:val="translation-word"/>
          <w:rFonts w:ascii="Times New Roman" w:hAnsi="Times New Roman"/>
          <w:sz w:val="28"/>
          <w:szCs w:val="28"/>
          <w:vertAlign w:val="subscript"/>
          <w:lang w:val="kk-KZ"/>
        </w:rPr>
        <w:t>ж</w:t>
      </w:r>
      <w:r w:rsidR="0061234D" w:rsidRPr="006A196B">
        <w:rPr>
          <w:rStyle w:val="translation-word"/>
          <w:rFonts w:ascii="Times New Roman" w:hAnsi="Times New Roman"/>
          <w:sz w:val="28"/>
          <w:szCs w:val="28"/>
          <w:lang w:val="kk-KZ"/>
        </w:rPr>
        <w:t xml:space="preserve"> </w:t>
      </w:r>
      <w:r w:rsidRPr="006A196B">
        <w:rPr>
          <w:rStyle w:val="translation-word"/>
          <w:rFonts w:ascii="Times New Roman" w:hAnsi="Times New Roman"/>
          <w:sz w:val="28"/>
          <w:szCs w:val="28"/>
          <w:lang w:val="kk-KZ"/>
        </w:rPr>
        <w:t xml:space="preserve">30-400 есе әр түрлі болуы мүмкін.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w:t>
      </w:r>
      <w:r w:rsidRPr="006A196B">
        <w:rPr>
          <w:rStyle w:val="translation-word"/>
          <w:rFonts w:ascii="Times New Roman" w:hAnsi="Times New Roman"/>
          <w:sz w:val="28"/>
          <w:szCs w:val="28"/>
          <w:lang w:val="kk-KZ"/>
        </w:rPr>
        <w:t xml:space="preserve"> өсімдіктің топырақтан түсуі орташа есеппен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Sr қарағанда</w:t>
      </w:r>
      <w:r w:rsidRPr="006A196B">
        <w:rPr>
          <w:rStyle w:val="translation-word"/>
          <w:rFonts w:ascii="Times New Roman" w:hAnsi="Times New Roman"/>
          <w:sz w:val="28"/>
          <w:szCs w:val="28"/>
          <w:lang w:val="kk-KZ"/>
        </w:rPr>
        <w:t xml:space="preserve"> 5-10 есе аз, бірақ белгілі бір эдафиялық жағдайларда К</w:t>
      </w:r>
      <w:r w:rsidR="00384C2D" w:rsidRPr="006A196B">
        <w:rPr>
          <w:rStyle w:val="translation-word"/>
          <w:rFonts w:ascii="Times New Roman" w:hAnsi="Times New Roman"/>
          <w:sz w:val="28"/>
          <w:szCs w:val="28"/>
          <w:lang w:val="kk-KZ"/>
        </w:rPr>
        <w:t>ж</w:t>
      </w:r>
      <w:r w:rsidRPr="006A196B">
        <w:rPr>
          <w:rStyle w:val="translation-word"/>
          <w:rFonts w:ascii="Times New Roman" w:hAnsi="Times New Roman"/>
          <w:sz w:val="28"/>
          <w:szCs w:val="28"/>
          <w:lang w:val="kk-KZ"/>
        </w:rPr>
        <w:t xml:space="preserve"> = 4-5 жағдайлары белгілі. Жалпы алғанда,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Cs</w:t>
      </w:r>
      <w:r w:rsidRPr="006A196B">
        <w:rPr>
          <w:rStyle w:val="translation-word"/>
          <w:rFonts w:ascii="Times New Roman" w:hAnsi="Times New Roman"/>
          <w:sz w:val="28"/>
          <w:szCs w:val="28"/>
          <w:lang w:val="kk-KZ"/>
        </w:rPr>
        <w:t xml:space="preserve"> өсімдіктермен топырақ жағдайларына байланысты жинақталуы 20-30 есеге, өсімдіктердің биологиялық ерекшеліктеріне байланысты 10 есеге дейін өзгереді, ал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Cs</w:t>
      </w:r>
      <w:r w:rsidR="0061234D" w:rsidRPr="006A196B">
        <w:rPr>
          <w:rStyle w:val="translation-word"/>
          <w:rFonts w:ascii="Times New Roman" w:hAnsi="Times New Roman"/>
          <w:sz w:val="28"/>
          <w:szCs w:val="28"/>
          <w:lang w:val="kk-KZ"/>
        </w:rPr>
        <w:t xml:space="preserve">  өсімдіктермен сіңірудегі тұ</w:t>
      </w:r>
      <w:r w:rsidRPr="006A196B">
        <w:rPr>
          <w:rStyle w:val="translation-word"/>
          <w:rFonts w:ascii="Times New Roman" w:hAnsi="Times New Roman"/>
          <w:sz w:val="28"/>
          <w:szCs w:val="28"/>
          <w:lang w:val="kk-KZ"/>
        </w:rPr>
        <w:t>раралық айырмашылықтар 1,5-2 реттен аспайды [23</w:t>
      </w:r>
      <w:r w:rsidR="002972C5">
        <w:rPr>
          <w:rStyle w:val="translation-word"/>
          <w:rFonts w:ascii="Times New Roman" w:hAnsi="Times New Roman"/>
          <w:sz w:val="28"/>
          <w:szCs w:val="28"/>
          <w:lang w:val="kk-KZ"/>
        </w:rPr>
        <w:t>,</w:t>
      </w:r>
      <w:r w:rsidR="002972C5" w:rsidRPr="002972C5">
        <w:rPr>
          <w:rStyle w:val="translation-word"/>
          <w:rFonts w:ascii="Times New Roman" w:hAnsi="Times New Roman"/>
          <w:sz w:val="28"/>
          <w:szCs w:val="28"/>
          <w:lang w:val="kk-KZ"/>
        </w:rPr>
        <w:t xml:space="preserve"> </w:t>
      </w:r>
      <w:r w:rsidR="002972C5">
        <w:rPr>
          <w:rStyle w:val="translation-word"/>
          <w:rFonts w:ascii="Times New Roman" w:hAnsi="Times New Roman"/>
          <w:sz w:val="28"/>
          <w:szCs w:val="28"/>
          <w:lang w:val="kk-KZ"/>
        </w:rPr>
        <w:t xml:space="preserve">б. </w:t>
      </w:r>
      <w:r w:rsidR="00E20078">
        <w:rPr>
          <w:rStyle w:val="translation-word"/>
          <w:rFonts w:ascii="Times New Roman" w:hAnsi="Times New Roman"/>
          <w:sz w:val="28"/>
          <w:szCs w:val="28"/>
          <w:lang w:val="kk-KZ"/>
        </w:rPr>
        <w:t>37</w:t>
      </w:r>
      <w:r w:rsidRPr="006A196B">
        <w:rPr>
          <w:rStyle w:val="translation-word"/>
          <w:rFonts w:ascii="Times New Roman" w:hAnsi="Times New Roman"/>
          <w:sz w:val="28"/>
          <w:szCs w:val="28"/>
          <w:lang w:val="kk-KZ"/>
        </w:rPr>
        <w:t>].</w:t>
      </w:r>
    </w:p>
    <w:p w:rsidR="006B1815" w:rsidRPr="006A196B" w:rsidRDefault="006B1815" w:rsidP="00CF46A4">
      <w:pPr>
        <w:spacing w:after="0" w:line="240" w:lineRule="auto"/>
        <w:ind w:firstLine="567"/>
        <w:jc w:val="both"/>
        <w:rPr>
          <w:rStyle w:val="tlid-translation"/>
          <w:rFonts w:ascii="Times New Roman" w:hAnsi="Times New Roman"/>
          <w:sz w:val="28"/>
          <w:szCs w:val="28"/>
          <w:lang w:val="kk-KZ"/>
        </w:rPr>
      </w:pPr>
      <w:r w:rsidRPr="006A196B">
        <w:rPr>
          <w:rStyle w:val="translation-word"/>
          <w:rFonts w:ascii="Times New Roman" w:hAnsi="Times New Roman"/>
          <w:sz w:val="28"/>
          <w:szCs w:val="28"/>
          <w:lang w:val="kk-KZ"/>
        </w:rPr>
        <w:t>Шалғынды ценоздар – далалық фитоценоздарға, өсімдіктер мен орта арасындағы байланыстарға қарағанда қалыптасқан және өте берік біртұтас тұрақты биогеоценоздық жүйе. Шалғынды</w:t>
      </w:r>
      <w:r w:rsidRPr="006A196B">
        <w:rPr>
          <w:rStyle w:val="tlid-translation"/>
          <w:rFonts w:ascii="Times New Roman" w:hAnsi="Times New Roman"/>
          <w:sz w:val="28"/>
          <w:szCs w:val="28"/>
          <w:lang w:val="kk-KZ"/>
        </w:rPr>
        <w:t xml:space="preserve"> фитоценоздың ерекшелігі</w:t>
      </w:r>
      <w:r w:rsidRPr="006A196B">
        <w:rPr>
          <w:rStyle w:val="translation-word"/>
          <w:rFonts w:ascii="Times New Roman" w:hAnsi="Times New Roman"/>
          <w:sz w:val="28"/>
          <w:szCs w:val="28"/>
          <w:lang w:val="kk-KZ"/>
        </w:rPr>
        <w:t xml:space="preserve"> жақсы айқын спецификалық биогоризонт – дернина болып табылады Ең қарқынды түрде радионуклидтер өсімдіктеріне оларды шалғынды дернинде шоғырландырған кезде өтеді. Бұл жағдайда дернина радионуклидтердің қос «резервуары» болып табылады. Бір жағынан, онда өткен жылдары игерілген радионуклидтер жинақталады, ал екінші жағынан – дернина оның бетіне түсетін радионуклидтерді тікелей жұтады. Бұл «резервуардың», радионуклидтеріне әдетте, </w:t>
      </w:r>
      <w:r w:rsidRPr="006A196B">
        <w:rPr>
          <w:rStyle w:val="tlid-translation"/>
          <w:rFonts w:ascii="Times New Roman" w:hAnsi="Times New Roman"/>
          <w:sz w:val="28"/>
          <w:szCs w:val="28"/>
          <w:lang w:val="kk-KZ"/>
        </w:rPr>
        <w:t>өсіп келе жатқан жасыл шөптердің массасында</w:t>
      </w:r>
      <w:r w:rsidRPr="006A196B">
        <w:rPr>
          <w:rStyle w:val="translation-word"/>
          <w:rFonts w:ascii="Times New Roman" w:hAnsi="Times New Roman"/>
          <w:sz w:val="28"/>
          <w:szCs w:val="28"/>
          <w:lang w:val="kk-KZ"/>
        </w:rPr>
        <w:t xml:space="preserve"> оңай қол жеткізуге болады </w:t>
      </w:r>
      <w:r w:rsidRPr="006A196B">
        <w:rPr>
          <w:rStyle w:val="tlid-translation"/>
          <w:rFonts w:ascii="Times New Roman" w:hAnsi="Times New Roman"/>
          <w:sz w:val="28"/>
          <w:szCs w:val="28"/>
          <w:lang w:val="kk-KZ"/>
        </w:rPr>
        <w:t>[55</w:t>
      </w:r>
      <w:r w:rsidR="002972C5">
        <w:rPr>
          <w:rStyle w:val="tlid-translation"/>
          <w:rFonts w:ascii="Times New Roman" w:hAnsi="Times New Roman"/>
          <w:sz w:val="28"/>
          <w:szCs w:val="28"/>
          <w:lang w:val="kk-KZ"/>
        </w:rPr>
        <w:t xml:space="preserve">, б. </w:t>
      </w:r>
      <w:r w:rsidR="00E20078">
        <w:rPr>
          <w:rStyle w:val="tlid-translation"/>
          <w:rFonts w:ascii="Times New Roman" w:hAnsi="Times New Roman"/>
          <w:sz w:val="28"/>
          <w:szCs w:val="28"/>
          <w:lang w:val="kk-KZ"/>
        </w:rPr>
        <w:t>441</w:t>
      </w:r>
      <w:r w:rsidRPr="006A196B">
        <w:rPr>
          <w:rStyle w:val="tlid-translation"/>
          <w:rFonts w:ascii="Times New Roman" w:hAnsi="Times New Roman"/>
          <w:sz w:val="28"/>
          <w:szCs w:val="28"/>
          <w:lang w:val="kk-KZ"/>
        </w:rPr>
        <w:t>].</w:t>
      </w:r>
    </w:p>
    <w:p w:rsidR="006B1815" w:rsidRPr="006A196B" w:rsidRDefault="006B1815" w:rsidP="00CF46A4">
      <w:pPr>
        <w:spacing w:after="0" w:line="240" w:lineRule="auto"/>
        <w:ind w:firstLine="567"/>
        <w:jc w:val="both"/>
        <w:rPr>
          <w:rStyle w:val="translation-word"/>
          <w:rFonts w:ascii="Times New Roman" w:hAnsi="Times New Roman"/>
          <w:sz w:val="28"/>
          <w:szCs w:val="28"/>
          <w:lang w:val="kk-KZ"/>
        </w:rPr>
      </w:pPr>
      <w:r w:rsidRPr="006A196B">
        <w:rPr>
          <w:rStyle w:val="translation-word"/>
          <w:rFonts w:ascii="Times New Roman" w:hAnsi="Times New Roman"/>
          <w:sz w:val="28"/>
          <w:szCs w:val="28"/>
          <w:lang w:val="kk-KZ"/>
        </w:rPr>
        <w:t xml:space="preserve">Көп жылдық шалғынды дақылдар, біржылдықтарға қарағанда, неғұрлым қуатты тамыр жүйесі бар және </w:t>
      </w:r>
      <w:r w:rsidRPr="006A196B">
        <w:rPr>
          <w:rFonts w:ascii="Times New Roman" w:hAnsi="Times New Roman"/>
          <w:sz w:val="28"/>
          <w:szCs w:val="28"/>
          <w:lang w:val="kk-KZ"/>
        </w:rPr>
        <w:t>потенциальды</w:t>
      </w:r>
      <w:r w:rsidRPr="006A196B">
        <w:rPr>
          <w:rStyle w:val="translation-word"/>
          <w:rFonts w:ascii="Times New Roman" w:hAnsi="Times New Roman"/>
          <w:sz w:val="28"/>
          <w:szCs w:val="28"/>
          <w:lang w:val="kk-KZ"/>
        </w:rPr>
        <w:t xml:space="preserve"> гумус жасаушыларды едәуір мөлшерде топыраққа белсенді түрде жеткізеді [22</w:t>
      </w:r>
      <w:r w:rsidR="002972C5">
        <w:rPr>
          <w:rStyle w:val="translation-word"/>
          <w:rFonts w:ascii="Times New Roman" w:hAnsi="Times New Roman"/>
          <w:sz w:val="28"/>
          <w:szCs w:val="28"/>
          <w:lang w:val="kk-KZ"/>
        </w:rPr>
        <w:t>, б.</w:t>
      </w:r>
      <w:r w:rsidR="00E20078">
        <w:rPr>
          <w:rStyle w:val="translation-word"/>
          <w:rFonts w:ascii="Times New Roman" w:hAnsi="Times New Roman"/>
          <w:sz w:val="28"/>
          <w:szCs w:val="28"/>
          <w:lang w:val="kk-KZ"/>
        </w:rPr>
        <w:t>136</w:t>
      </w:r>
      <w:r w:rsidRPr="006A196B">
        <w:rPr>
          <w:rStyle w:val="translation-word"/>
          <w:rFonts w:ascii="Times New Roman" w:hAnsi="Times New Roman"/>
          <w:sz w:val="28"/>
          <w:szCs w:val="28"/>
          <w:lang w:val="kk-KZ"/>
        </w:rPr>
        <w:t>].</w:t>
      </w:r>
    </w:p>
    <w:p w:rsidR="006B1815" w:rsidRPr="006A196B" w:rsidRDefault="006B1815" w:rsidP="00CF46A4">
      <w:pPr>
        <w:spacing w:after="0" w:line="240" w:lineRule="auto"/>
        <w:ind w:firstLine="567"/>
        <w:jc w:val="both"/>
        <w:rPr>
          <w:rStyle w:val="translation-word"/>
          <w:rFonts w:ascii="Times New Roman" w:hAnsi="Times New Roman"/>
          <w:sz w:val="28"/>
          <w:szCs w:val="28"/>
          <w:lang w:val="kk-KZ"/>
        </w:rPr>
      </w:pPr>
      <w:r w:rsidRPr="006A196B">
        <w:rPr>
          <w:rStyle w:val="translation-word"/>
          <w:rFonts w:ascii="Times New Roman" w:hAnsi="Times New Roman"/>
          <w:sz w:val="28"/>
          <w:szCs w:val="28"/>
          <w:lang w:val="kk-KZ"/>
        </w:rPr>
        <w:t xml:space="preserve">Шөп шабынына немесе жайылымға түсетін радиоактивті бөлшектерді ұстау дала дақылдары егісіне түсуден гөрі күрделі сипатқа ие, өйткені шөп радионуклидтері өсіп келе жатқан өсімдіктермен ғана емес, сонымен қатар болашақ </w:t>
      </w:r>
      <w:r w:rsidRPr="006A196B">
        <w:rPr>
          <w:rFonts w:ascii="Times New Roman" w:hAnsi="Times New Roman"/>
          <w:sz w:val="28"/>
          <w:szCs w:val="28"/>
          <w:lang w:val="kk-KZ"/>
        </w:rPr>
        <w:t>дернинаның</w:t>
      </w:r>
      <w:r w:rsidRPr="006A196B">
        <w:rPr>
          <w:rStyle w:val="translation-word"/>
          <w:rFonts w:ascii="Times New Roman" w:hAnsi="Times New Roman"/>
          <w:sz w:val="28"/>
          <w:szCs w:val="28"/>
          <w:lang w:val="kk-KZ"/>
        </w:rPr>
        <w:t xml:space="preserve"> негізін құрайтын өлшенген массамен де ұсталады</w:t>
      </w:r>
      <w:r w:rsidR="002972C5">
        <w:rPr>
          <w:rStyle w:val="translation-word"/>
          <w:rFonts w:ascii="Times New Roman" w:hAnsi="Times New Roman"/>
          <w:sz w:val="28"/>
          <w:szCs w:val="28"/>
          <w:lang w:val="kk-KZ"/>
        </w:rPr>
        <w:t>.</w:t>
      </w:r>
      <w:r w:rsidRPr="006A196B">
        <w:rPr>
          <w:rStyle w:val="translation-word"/>
          <w:rFonts w:ascii="Times New Roman" w:hAnsi="Times New Roman"/>
          <w:sz w:val="28"/>
          <w:szCs w:val="28"/>
          <w:lang w:val="kk-KZ"/>
        </w:rPr>
        <w:t xml:space="preserve"> Радиоактивті заттар шалғындық және жайылымдық өсімдіктерге түскен кезде радионуклидтердің едәуір бөлігі топыраққа түскенге дейін өсімдіктердің төменгі бөлігінде және тамыр түбінің жоғарғы қабатында ұсталады, одан радионуклидтер өсімдіктерге сабақ негізі мен үстіңгі тамырлары арқылы түседі. Бұл сіңіру механизмі жақсы дамыған дерниндік қабатта радионуклидтерді </w:t>
      </w:r>
      <w:r w:rsidRPr="006A196B">
        <w:rPr>
          <w:rStyle w:val="translation-word"/>
          <w:rFonts w:ascii="Times New Roman" w:hAnsi="Times New Roman"/>
          <w:sz w:val="28"/>
          <w:szCs w:val="28"/>
          <w:lang w:val="kk-KZ"/>
        </w:rPr>
        <w:lastRenderedPageBreak/>
        <w:t xml:space="preserve">жинақтауда маңызды рөл атқарады. Радионуклидтердің шалғынға түсуі кезінде өсімдіктер барлық радионуклидтермен, атап айтқанда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w:t>
      </w:r>
      <w:r w:rsidRPr="006A196B">
        <w:rPr>
          <w:rStyle w:val="translation-word"/>
          <w:rFonts w:ascii="Times New Roman" w:hAnsi="Times New Roman"/>
          <w:sz w:val="28"/>
          <w:szCs w:val="28"/>
          <w:lang w:val="kk-KZ"/>
        </w:rPr>
        <w:t xml:space="preserve">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Sr</w:t>
      </w:r>
      <w:r w:rsidRPr="006A196B">
        <w:rPr>
          <w:rStyle w:val="translation-word"/>
          <w:rFonts w:ascii="Times New Roman" w:hAnsi="Times New Roman"/>
          <w:sz w:val="28"/>
          <w:szCs w:val="28"/>
          <w:lang w:val="kk-KZ"/>
        </w:rPr>
        <w:t xml:space="preserve">  олардың дерниндік резервуардан келіп түсуі есебінен қарқынды ластанады</w:t>
      </w:r>
      <w:r w:rsidR="002972C5">
        <w:rPr>
          <w:rStyle w:val="translation-word"/>
          <w:rFonts w:ascii="Times New Roman" w:hAnsi="Times New Roman"/>
          <w:sz w:val="28"/>
          <w:szCs w:val="28"/>
          <w:lang w:val="kk-KZ"/>
        </w:rPr>
        <w:t xml:space="preserve"> </w:t>
      </w:r>
      <w:r w:rsidRPr="006A196B">
        <w:rPr>
          <w:rStyle w:val="translation-word"/>
          <w:rFonts w:ascii="Times New Roman" w:hAnsi="Times New Roman"/>
          <w:sz w:val="28"/>
          <w:szCs w:val="28"/>
          <w:lang w:val="kk-KZ"/>
        </w:rPr>
        <w:t>[32</w:t>
      </w:r>
      <w:r w:rsidR="002972C5">
        <w:rPr>
          <w:rStyle w:val="translation-word"/>
          <w:rFonts w:ascii="Times New Roman" w:hAnsi="Times New Roman"/>
          <w:sz w:val="28"/>
          <w:szCs w:val="28"/>
          <w:lang w:val="kk-KZ"/>
        </w:rPr>
        <w:t>,</w:t>
      </w:r>
      <w:r w:rsidR="002972C5" w:rsidRPr="002972C5">
        <w:rPr>
          <w:rStyle w:val="translation-word"/>
          <w:rFonts w:ascii="Times New Roman" w:hAnsi="Times New Roman"/>
          <w:sz w:val="28"/>
          <w:szCs w:val="28"/>
          <w:lang w:val="kk-KZ"/>
        </w:rPr>
        <w:t xml:space="preserve"> </w:t>
      </w:r>
      <w:r w:rsidR="002972C5">
        <w:rPr>
          <w:rStyle w:val="translation-word"/>
          <w:rFonts w:ascii="Times New Roman" w:hAnsi="Times New Roman"/>
          <w:sz w:val="28"/>
          <w:szCs w:val="28"/>
          <w:lang w:val="kk-KZ"/>
        </w:rPr>
        <w:t>б.</w:t>
      </w:r>
      <w:r w:rsidR="00E20078">
        <w:rPr>
          <w:rStyle w:val="translation-word"/>
          <w:rFonts w:ascii="Times New Roman" w:hAnsi="Times New Roman"/>
          <w:sz w:val="28"/>
          <w:szCs w:val="28"/>
          <w:lang w:val="kk-KZ"/>
        </w:rPr>
        <w:t>74</w:t>
      </w:r>
      <w:r w:rsidRPr="006A196B">
        <w:rPr>
          <w:rStyle w:val="translation-word"/>
          <w:rFonts w:ascii="Times New Roman" w:hAnsi="Times New Roman"/>
          <w:sz w:val="28"/>
          <w:szCs w:val="28"/>
          <w:lang w:val="kk-KZ"/>
        </w:rPr>
        <w:t>].</w:t>
      </w:r>
    </w:p>
    <w:p w:rsidR="00F51684" w:rsidRPr="006A196B" w:rsidRDefault="00F51684" w:rsidP="00CF46A4">
      <w:pPr>
        <w:spacing w:after="0" w:line="240" w:lineRule="auto"/>
        <w:ind w:firstLine="567"/>
        <w:jc w:val="both"/>
        <w:rPr>
          <w:rFonts w:ascii="Times New Roman" w:hAnsi="Times New Roman"/>
          <w:sz w:val="28"/>
          <w:szCs w:val="28"/>
          <w:lang w:val="kk-KZ"/>
        </w:rPr>
      </w:pPr>
    </w:p>
    <w:p w:rsidR="00A63904" w:rsidRPr="002972C5" w:rsidRDefault="00A63904" w:rsidP="00CF46A4">
      <w:pPr>
        <w:pStyle w:val="a3"/>
        <w:numPr>
          <w:ilvl w:val="1"/>
          <w:numId w:val="17"/>
        </w:numPr>
        <w:tabs>
          <w:tab w:val="left" w:pos="0"/>
        </w:tabs>
        <w:ind w:left="0" w:firstLine="567"/>
        <w:jc w:val="both"/>
        <w:rPr>
          <w:b/>
          <w:bCs/>
          <w:sz w:val="28"/>
          <w:szCs w:val="28"/>
          <w:lang w:val="kk-KZ" w:eastAsia="ko-KR"/>
        </w:rPr>
      </w:pPr>
      <w:r w:rsidRPr="002972C5">
        <w:rPr>
          <w:b/>
          <w:bCs/>
          <w:sz w:val="28"/>
          <w:szCs w:val="28"/>
          <w:lang w:val="kk-KZ" w:eastAsia="ko-KR"/>
        </w:rPr>
        <w:t>Ауыл шаруашылығы жануарларының ағзасына радионуклидтердің өту параметрлерін зерттеу</w:t>
      </w:r>
    </w:p>
    <w:p w:rsidR="005E3998" w:rsidRPr="002972C5" w:rsidRDefault="005E3998" w:rsidP="00CF46A4">
      <w:pPr>
        <w:pStyle w:val="a3"/>
        <w:tabs>
          <w:tab w:val="left" w:pos="0"/>
        </w:tabs>
        <w:ind w:left="375" w:firstLine="567"/>
        <w:jc w:val="both"/>
        <w:rPr>
          <w:b/>
          <w:bCs/>
          <w:sz w:val="28"/>
          <w:szCs w:val="28"/>
          <w:lang w:val="kk-KZ" w:eastAsia="ko-KR"/>
        </w:rPr>
      </w:pPr>
    </w:p>
    <w:p w:rsidR="00A63904" w:rsidRPr="002972C5"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2972C5">
        <w:rPr>
          <w:rFonts w:ascii="Times New Roman" w:hAnsi="Times New Roman"/>
          <w:sz w:val="28"/>
          <w:szCs w:val="28"/>
          <w:lang w:val="kk-KZ" w:eastAsia="ru-RU"/>
        </w:rPr>
        <w:t>Қазіргі уақытта халықаралық сарапшылар тобы ауыл шаруашылығы өніміне</w:t>
      </w:r>
      <w:r w:rsidRPr="002972C5">
        <w:rPr>
          <w:rFonts w:ascii="Times New Roman" w:hAnsi="Times New Roman"/>
          <w:sz w:val="28"/>
          <w:szCs w:val="28"/>
          <w:lang w:val="kk-KZ"/>
        </w:rPr>
        <w:t xml:space="preserve"> </w:t>
      </w:r>
      <w:r w:rsidRPr="002972C5">
        <w:rPr>
          <w:rFonts w:ascii="Times New Roman" w:hAnsi="Times New Roman"/>
          <w:sz w:val="28"/>
          <w:szCs w:val="28"/>
          <w:lang w:val="kk-KZ" w:eastAsia="ru-RU"/>
        </w:rPr>
        <w:t>радионуклидтердің көшу параметрлеріне талдау жүргіз</w:t>
      </w:r>
      <w:r w:rsidR="00E12DF7" w:rsidRPr="002972C5">
        <w:rPr>
          <w:rFonts w:ascii="Times New Roman" w:hAnsi="Times New Roman"/>
          <w:sz w:val="28"/>
          <w:szCs w:val="28"/>
          <w:lang w:val="kk-KZ" w:eastAsia="ru-RU"/>
        </w:rPr>
        <w:t>ген</w:t>
      </w:r>
      <w:r w:rsidRPr="002972C5">
        <w:rPr>
          <w:rFonts w:ascii="Times New Roman" w:hAnsi="Times New Roman"/>
          <w:sz w:val="28"/>
          <w:szCs w:val="28"/>
          <w:lang w:val="kk-KZ" w:eastAsia="ru-RU"/>
        </w:rPr>
        <w:t>. Атап айтқанда, бұл Грин Н. мен Вудман Р. [8] жұмысы, отандық және шетелдік мамандар Фесенко</w:t>
      </w:r>
      <w:r w:rsidR="0061234D" w:rsidRPr="002972C5">
        <w:rPr>
          <w:rFonts w:ascii="Times New Roman" w:hAnsi="Times New Roman"/>
          <w:sz w:val="28"/>
          <w:szCs w:val="28"/>
          <w:lang w:val="kk-KZ" w:eastAsia="ru-RU"/>
        </w:rPr>
        <w:t xml:space="preserve"> С.</w:t>
      </w:r>
      <w:r w:rsidRPr="002972C5">
        <w:rPr>
          <w:rFonts w:ascii="Times New Roman" w:hAnsi="Times New Roman"/>
          <w:sz w:val="28"/>
          <w:szCs w:val="28"/>
          <w:lang w:val="kk-KZ" w:eastAsia="ru-RU"/>
        </w:rPr>
        <w:t>, Исамов</w:t>
      </w:r>
      <w:r w:rsidR="0061234D" w:rsidRPr="002972C5">
        <w:rPr>
          <w:rFonts w:ascii="Times New Roman" w:hAnsi="Times New Roman"/>
          <w:sz w:val="28"/>
          <w:szCs w:val="28"/>
          <w:lang w:val="kk-KZ" w:eastAsia="ru-RU"/>
        </w:rPr>
        <w:t xml:space="preserve"> Н.</w:t>
      </w:r>
      <w:r w:rsidRPr="002972C5">
        <w:rPr>
          <w:rFonts w:ascii="Times New Roman" w:hAnsi="Times New Roman"/>
          <w:sz w:val="28"/>
          <w:szCs w:val="28"/>
          <w:lang w:val="kk-KZ" w:eastAsia="ru-RU"/>
        </w:rPr>
        <w:t>, Howard B.J. жарияланымдарын</w:t>
      </w:r>
      <w:r w:rsidR="00E12DF7" w:rsidRPr="002972C5">
        <w:rPr>
          <w:rFonts w:ascii="Times New Roman" w:hAnsi="Times New Roman"/>
          <w:sz w:val="28"/>
          <w:szCs w:val="28"/>
          <w:lang w:val="kk-KZ" w:eastAsia="ru-RU"/>
        </w:rPr>
        <w:t>ың</w:t>
      </w:r>
      <w:r w:rsidRPr="002972C5">
        <w:rPr>
          <w:rFonts w:ascii="Times New Roman" w:hAnsi="Times New Roman"/>
          <w:sz w:val="28"/>
          <w:szCs w:val="28"/>
          <w:lang w:val="kk-KZ" w:eastAsia="ru-RU"/>
        </w:rPr>
        <w:t xml:space="preserve"> зерттеу нәтижелерін қорыту болып табылады [ 10</w:t>
      </w:r>
      <w:r w:rsidR="002972C5" w:rsidRPr="002972C5">
        <w:rPr>
          <w:rFonts w:ascii="Times New Roman" w:hAnsi="Times New Roman"/>
          <w:sz w:val="28"/>
          <w:szCs w:val="28"/>
          <w:lang w:val="kk-KZ" w:eastAsia="ru-RU"/>
        </w:rPr>
        <w:t>,б.</w:t>
      </w:r>
      <w:r w:rsidRPr="002972C5">
        <w:rPr>
          <w:rFonts w:ascii="Times New Roman" w:hAnsi="Times New Roman"/>
          <w:sz w:val="28"/>
          <w:szCs w:val="28"/>
          <w:lang w:val="kk-KZ" w:eastAsia="ru-RU"/>
        </w:rPr>
        <w:t xml:space="preserve">62]. Нәтижесінде </w:t>
      </w:r>
      <w:r w:rsidR="00495F52" w:rsidRPr="002972C5">
        <w:rPr>
          <w:rFonts w:ascii="Times New Roman" w:hAnsi="Times New Roman"/>
          <w:sz w:val="28"/>
          <w:szCs w:val="28"/>
          <w:lang w:val="kk-KZ" w:eastAsia="ru-RU"/>
        </w:rPr>
        <w:t>АТЭХАГ</w:t>
      </w:r>
      <w:r w:rsidRPr="002972C5">
        <w:rPr>
          <w:rFonts w:ascii="Times New Roman" w:hAnsi="Times New Roman"/>
          <w:sz w:val="28"/>
          <w:szCs w:val="28"/>
          <w:lang w:val="kk-KZ" w:eastAsia="ru-RU"/>
        </w:rPr>
        <w:t xml:space="preserve"> жаңа анықтамасы дайындалды [11</w:t>
      </w:r>
      <w:r w:rsidR="002972C5" w:rsidRPr="002972C5">
        <w:rPr>
          <w:rFonts w:ascii="Times New Roman" w:hAnsi="Times New Roman"/>
          <w:sz w:val="28"/>
          <w:szCs w:val="28"/>
          <w:lang w:val="kk-KZ" w:eastAsia="ru-RU"/>
        </w:rPr>
        <w:t>, б.49</w:t>
      </w:r>
      <w:r w:rsidRPr="002972C5">
        <w:rPr>
          <w:rFonts w:ascii="Times New Roman" w:hAnsi="Times New Roman"/>
          <w:sz w:val="28"/>
          <w:szCs w:val="28"/>
          <w:lang w:val="kk-KZ" w:eastAsia="ru-RU"/>
        </w:rPr>
        <w:t xml:space="preserve">], және бұл құжат 1994 жылы жарияланды. Онда радионуклидтердің жер үсті және су экожүйелерінде </w:t>
      </w:r>
      <w:r w:rsidR="00A61117" w:rsidRPr="002972C5">
        <w:rPr>
          <w:rFonts w:ascii="Times New Roman" w:hAnsi="Times New Roman"/>
          <w:sz w:val="28"/>
          <w:szCs w:val="28"/>
          <w:lang w:val="kk-KZ" w:eastAsia="ru-RU"/>
        </w:rPr>
        <w:t>миграциялану</w:t>
      </w:r>
      <w:r w:rsidRPr="002972C5">
        <w:rPr>
          <w:rFonts w:ascii="Times New Roman" w:hAnsi="Times New Roman"/>
          <w:sz w:val="28"/>
          <w:szCs w:val="28"/>
          <w:lang w:val="kk-KZ" w:eastAsia="ru-RU"/>
        </w:rPr>
        <w:t xml:space="preserve"> параметрлері туралы деректер жинақталған және жүйелендірілген, сондай-ақ ортаның радиоактивті ластануының салдарын және адам мен биотаның сәулелену дозаларын болжау кезінде пайдалану үшін параметрлер мәндері ұсынылған</w:t>
      </w:r>
      <w:r w:rsidR="002972C5" w:rsidRPr="002972C5">
        <w:rPr>
          <w:rFonts w:ascii="Times New Roman" w:hAnsi="Times New Roman"/>
          <w:sz w:val="28"/>
          <w:szCs w:val="28"/>
          <w:lang w:val="kk-KZ" w:eastAsia="ru-RU"/>
        </w:rPr>
        <w:t xml:space="preserve"> </w:t>
      </w:r>
      <w:r w:rsidR="00F72D99" w:rsidRPr="002972C5">
        <w:rPr>
          <w:rFonts w:ascii="Times New Roman" w:hAnsi="Times New Roman"/>
          <w:sz w:val="28"/>
          <w:szCs w:val="28"/>
          <w:lang w:val="kk-KZ" w:eastAsia="ru-RU"/>
        </w:rPr>
        <w:t>[60]</w:t>
      </w:r>
      <w:r w:rsidRPr="002972C5">
        <w:rPr>
          <w:rFonts w:ascii="Times New Roman" w:hAnsi="Times New Roman"/>
          <w:sz w:val="28"/>
          <w:szCs w:val="28"/>
          <w:lang w:val="kk-KZ" w:eastAsia="ru-RU"/>
        </w:rPr>
        <w:t xml:space="preserve">. </w:t>
      </w:r>
    </w:p>
    <w:p w:rsidR="00A63904" w:rsidRPr="002972C5"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2972C5">
        <w:rPr>
          <w:rFonts w:ascii="Times New Roman" w:hAnsi="Times New Roman"/>
          <w:sz w:val="28"/>
          <w:szCs w:val="28"/>
          <w:lang w:val="kk-KZ" w:eastAsia="ru-RU"/>
        </w:rPr>
        <w:t xml:space="preserve">Мал азығына радионуклидтердің түсуі ауыл шаруашылығы жануарлары мен мал шаруашылығы өнімдері ағзасының ластануының негізгі көзі болып табылады Радионуклидтердің </w:t>
      </w:r>
      <w:r w:rsidR="001A1853" w:rsidRPr="002972C5">
        <w:rPr>
          <w:rFonts w:ascii="Times New Roman" w:hAnsi="Times New Roman"/>
          <w:sz w:val="28"/>
          <w:szCs w:val="28"/>
          <w:lang w:val="kk-KZ" w:eastAsia="ru-RU"/>
        </w:rPr>
        <w:t>«</w:t>
      </w:r>
      <w:r w:rsidRPr="002972C5">
        <w:rPr>
          <w:rFonts w:ascii="Times New Roman" w:hAnsi="Times New Roman"/>
          <w:sz w:val="28"/>
          <w:szCs w:val="28"/>
          <w:lang w:val="kk-KZ" w:eastAsia="ru-RU"/>
        </w:rPr>
        <w:t>рацион – ауыл шаруашылығы жануарлары – мал шаруашылығы өнімдері</w:t>
      </w:r>
      <w:r w:rsidR="001A1853" w:rsidRPr="002972C5">
        <w:rPr>
          <w:rFonts w:ascii="Times New Roman" w:hAnsi="Times New Roman"/>
          <w:sz w:val="28"/>
          <w:szCs w:val="28"/>
          <w:lang w:val="kk-KZ" w:eastAsia="ru-RU"/>
        </w:rPr>
        <w:t>»</w:t>
      </w:r>
      <w:r w:rsidRPr="002972C5">
        <w:rPr>
          <w:rFonts w:ascii="Times New Roman" w:hAnsi="Times New Roman"/>
          <w:sz w:val="28"/>
          <w:szCs w:val="28"/>
          <w:lang w:val="kk-KZ" w:eastAsia="ru-RU"/>
        </w:rPr>
        <w:t xml:space="preserve"> тізбегіне көшуін сипаттайтын негізгі параметрлер радионуклидтердің асқазан-ішек жолында сіңу коэффициенттері, ауысу коэффициенттері және жинақтау коэффициенттері</w:t>
      </w:r>
      <w:r w:rsidR="007E0C60" w:rsidRPr="002972C5">
        <w:rPr>
          <w:rFonts w:ascii="Times New Roman" w:hAnsi="Times New Roman"/>
          <w:sz w:val="28"/>
          <w:szCs w:val="28"/>
          <w:lang w:val="kk-KZ" w:eastAsia="ru-RU"/>
        </w:rPr>
        <w:t>.</w:t>
      </w:r>
      <w:r w:rsidRPr="002972C5">
        <w:rPr>
          <w:rFonts w:ascii="Times New Roman" w:hAnsi="Times New Roman"/>
          <w:sz w:val="28"/>
          <w:szCs w:val="28"/>
          <w:lang w:val="kk-KZ" w:eastAsia="ru-RU"/>
        </w:rPr>
        <w:t xml:space="preserve"> Бұдан басқа, радионуклидтердің жануарлар </w:t>
      </w:r>
      <w:r w:rsidR="0061234D" w:rsidRPr="002972C5">
        <w:rPr>
          <w:rFonts w:ascii="Times New Roman" w:hAnsi="Times New Roman"/>
          <w:sz w:val="28"/>
          <w:szCs w:val="28"/>
          <w:lang w:val="kk-KZ" w:eastAsia="ru-RU"/>
        </w:rPr>
        <w:t>ағзасына</w:t>
      </w:r>
      <w:r w:rsidRPr="002972C5">
        <w:rPr>
          <w:rFonts w:ascii="Times New Roman" w:hAnsi="Times New Roman"/>
          <w:sz w:val="28"/>
          <w:szCs w:val="28"/>
          <w:lang w:val="kk-KZ" w:eastAsia="ru-RU"/>
        </w:rPr>
        <w:t xml:space="preserve"> және өнімге түсуін сипаттау үшін пайдаланылатын маңызды көрсеткіш жартылай шығарылу кезеңдері болып табылады </w:t>
      </w:r>
      <w:r w:rsidR="00795E4A" w:rsidRPr="002972C5">
        <w:rPr>
          <w:rFonts w:ascii="Times New Roman" w:hAnsi="Times New Roman"/>
          <w:sz w:val="28"/>
          <w:szCs w:val="28"/>
          <w:lang w:val="kk-KZ" w:eastAsia="ru-RU"/>
        </w:rPr>
        <w:t>[61].</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 xml:space="preserve">Ауыл шаруашылығы жануарларының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 xml:space="preserve">Сs және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 xml:space="preserve">Sr алмасуын зерттеу бойынша алғашқы жарияланған жұмыстарының бірі Д. И. Ильин мен Ю. И. Москалевпен орындалған. Лактаушы сиырлардағы тәжірибелерде авторлар </w:t>
      </w:r>
      <w:r w:rsidRPr="006A196B">
        <w:rPr>
          <w:rFonts w:ascii="Times New Roman" w:hAnsi="Times New Roman"/>
          <w:sz w:val="28"/>
          <w:szCs w:val="28"/>
          <w:vertAlign w:val="superscript"/>
          <w:lang w:val="kk-KZ" w:eastAsia="ru-RU"/>
        </w:rPr>
        <w:t>89</w:t>
      </w:r>
      <w:r w:rsidRPr="006A196B">
        <w:rPr>
          <w:rFonts w:ascii="Times New Roman" w:hAnsi="Times New Roman"/>
          <w:sz w:val="28"/>
          <w:szCs w:val="28"/>
          <w:lang w:val="kk-KZ" w:eastAsia="ru-RU"/>
        </w:rPr>
        <w:t xml:space="preserve">Sr,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 xml:space="preserve">Sr және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 xml:space="preserve">Cs хлорлы тұздар ерітіндісін бір рет енгізгенде ағзадағы радионуклидтердің алмасуы мен таралуын зерттеген. 32 тәуліктен кейін сиыр организмінде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 xml:space="preserve">Sr негізгі концентрациясы сүйек тінінде – 1 кг шикі салмақтың енгізілген санынан 0,032%, бұлшық ет тінінде – 0,0003% табылғаны көрсетілген.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Cs алған сиырдың ең көп концентрациясы бұлшық ет тінінде 1 кг – ға енгізілген мөлшерден 0,028%, бауырда 3 есе аз, бүйректе 4,6 есе, көкбауырда, теріде, бас миында, сүйек тінінде 14 есе және өкпеде 30 есе болатындығы анықталған</w:t>
      </w:r>
      <w:r w:rsidR="002972C5">
        <w:rPr>
          <w:rFonts w:ascii="Times New Roman" w:hAnsi="Times New Roman"/>
          <w:sz w:val="28"/>
          <w:szCs w:val="28"/>
          <w:lang w:val="kk-KZ" w:eastAsia="ru-RU"/>
        </w:rPr>
        <w:t xml:space="preserve"> </w:t>
      </w:r>
      <w:r w:rsidR="002972C5" w:rsidRPr="002972C5">
        <w:rPr>
          <w:rFonts w:ascii="Times New Roman" w:hAnsi="Times New Roman"/>
          <w:sz w:val="28"/>
          <w:szCs w:val="28"/>
          <w:lang w:val="kk-KZ" w:eastAsia="ru-RU"/>
        </w:rPr>
        <w:t>[62].</w:t>
      </w:r>
    </w:p>
    <w:p w:rsidR="00E042E6"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 xml:space="preserve">Ауыл шаруашылығы (шошқа, сиыр) және зертханалық жануарлар (егеуқұйрықтар, қояндар, иттер) организмінде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 xml:space="preserve">Sr метаболизмі бойынша зерттеулер 50-60 жж. </w:t>
      </w:r>
      <w:r w:rsidR="0061234D" w:rsidRPr="006A196B">
        <w:rPr>
          <w:rFonts w:ascii="Times New Roman" w:hAnsi="Times New Roman"/>
          <w:sz w:val="28"/>
          <w:szCs w:val="28"/>
          <w:lang w:val="kk-KZ" w:eastAsia="ru-RU"/>
        </w:rPr>
        <w:t>З</w:t>
      </w:r>
      <w:r w:rsidRPr="006A196B">
        <w:rPr>
          <w:rFonts w:ascii="Times New Roman" w:hAnsi="Times New Roman"/>
          <w:sz w:val="28"/>
          <w:szCs w:val="28"/>
          <w:lang w:val="kk-KZ" w:eastAsia="ru-RU"/>
        </w:rPr>
        <w:t>ерттелді</w:t>
      </w:r>
      <w:r w:rsidR="0061234D" w:rsidRPr="006A196B">
        <w:rPr>
          <w:rFonts w:ascii="Times New Roman" w:hAnsi="Times New Roman"/>
          <w:sz w:val="28"/>
          <w:szCs w:val="28"/>
          <w:lang w:val="kk-KZ" w:eastAsia="ru-RU"/>
        </w:rPr>
        <w:t xml:space="preserve"> </w:t>
      </w:r>
      <w:r w:rsidRPr="006A196B">
        <w:rPr>
          <w:rFonts w:ascii="Times New Roman" w:hAnsi="Times New Roman"/>
          <w:sz w:val="28"/>
          <w:szCs w:val="28"/>
          <w:lang w:val="kk-KZ" w:eastAsia="ru-RU"/>
        </w:rPr>
        <w:t>[64</w:t>
      </w:r>
      <w:r w:rsidR="0061234D" w:rsidRPr="006A196B">
        <w:rPr>
          <w:rFonts w:ascii="Times New Roman" w:hAnsi="Times New Roman"/>
          <w:sz w:val="28"/>
          <w:szCs w:val="28"/>
          <w:lang w:val="kk-KZ" w:eastAsia="ru-RU"/>
        </w:rPr>
        <w:t>-</w:t>
      </w:r>
      <w:r w:rsidRPr="006A196B">
        <w:rPr>
          <w:rFonts w:ascii="Times New Roman" w:hAnsi="Times New Roman"/>
          <w:sz w:val="28"/>
          <w:szCs w:val="28"/>
          <w:lang w:val="kk-KZ" w:eastAsia="ru-RU"/>
        </w:rPr>
        <w:t xml:space="preserve">70]. Осы кезеңде азықтар, ерітінділер құрамында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Sr қысқа мерзімді және ұзақ енгізу жағдайында ауыл шаруашылығы жануарларының әртүрлі түрлері мен жас топтары үшін</w:t>
      </w:r>
      <w:r w:rsidR="003669BF" w:rsidRPr="006A196B">
        <w:rPr>
          <w:rFonts w:ascii="Times New Roman" w:hAnsi="Times New Roman"/>
          <w:sz w:val="28"/>
          <w:szCs w:val="28"/>
          <w:lang w:val="kk-KZ" w:eastAsia="ru-RU"/>
        </w:rPr>
        <w:t xml:space="preserve"> </w:t>
      </w:r>
      <w:r w:rsidRPr="006A196B">
        <w:rPr>
          <w:rFonts w:ascii="Times New Roman" w:hAnsi="Times New Roman"/>
          <w:sz w:val="28"/>
          <w:szCs w:val="28"/>
          <w:lang w:val="kk-KZ" w:eastAsia="ru-RU"/>
        </w:rPr>
        <w:t xml:space="preserve">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Sr жинақталу және таралу заңдылықтары зерттелді. "Жем – сиыр – сүт"</w:t>
      </w:r>
      <w:r w:rsidR="0061234D" w:rsidRPr="006A196B">
        <w:rPr>
          <w:rFonts w:ascii="Times New Roman" w:hAnsi="Times New Roman"/>
          <w:sz w:val="28"/>
          <w:szCs w:val="28"/>
          <w:lang w:val="kk-KZ" w:eastAsia="ru-RU"/>
        </w:rPr>
        <w:t xml:space="preserve"> </w:t>
      </w:r>
      <w:r w:rsidRPr="006A196B">
        <w:rPr>
          <w:rFonts w:ascii="Times New Roman" w:hAnsi="Times New Roman"/>
          <w:sz w:val="28"/>
          <w:szCs w:val="28"/>
          <w:lang w:val="kk-KZ" w:eastAsia="ru-RU"/>
        </w:rPr>
        <w:t xml:space="preserve">тағам </w:t>
      </w:r>
      <w:r w:rsidRPr="006A196B">
        <w:rPr>
          <w:rFonts w:ascii="Times New Roman" w:hAnsi="Times New Roman"/>
          <w:sz w:val="28"/>
          <w:szCs w:val="28"/>
          <w:lang w:val="kk-KZ" w:eastAsia="ru-RU"/>
        </w:rPr>
        <w:lastRenderedPageBreak/>
        <w:t xml:space="preserve">тізбегі бойынша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 xml:space="preserve">Sr көші-қонына сандық баға берілді. Радионуклидтің қысқа мерзімді және ұзақ түсуі кезінде жануарларда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 xml:space="preserve">Sr жиналуға және шығаруға әртүрлі факторлардың әсері зерттелді. Жалпы, радиоактивті Sr метаболизмінің түрлі мәселелері бойынша негізгі деректер жинақталып, жүйеленді. Қаңқадағы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 xml:space="preserve">Sr ең қарқынды шөгіндісі тәжірибе күніне 150 радионуклидтің келіп түсуі мен шығарылу арасындағы тепе-теңдік орнады. Шошқаның ағзасында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 xml:space="preserve">Sr үздіксіз келіп түсу жағдайында жемнің құрамында қарқынды жинақтау алғашқы 90 күн азықтандырылады. Сүттегі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 xml:space="preserve">Sr концентрациясы радионуклидтің ағзаға түсу ұзақтығына және лактация айына байланысты емес. Л.А. Булдаковтың [71, 72, 73] бірлескен авторлармен </w:t>
      </w:r>
      <w:r w:rsidR="003669BF" w:rsidRPr="006A196B">
        <w:rPr>
          <w:rFonts w:ascii="Times New Roman" w:hAnsi="Times New Roman"/>
          <w:sz w:val="28"/>
          <w:szCs w:val="28"/>
          <w:lang w:val="kk-KZ" w:eastAsia="ru-RU"/>
        </w:rPr>
        <w:t xml:space="preserve">жұмыстарында </w:t>
      </w:r>
      <w:r w:rsidRPr="006A196B">
        <w:rPr>
          <w:rFonts w:ascii="Times New Roman" w:hAnsi="Times New Roman"/>
          <w:sz w:val="28"/>
          <w:szCs w:val="28"/>
          <w:lang w:val="kk-KZ" w:eastAsia="ru-RU"/>
        </w:rPr>
        <w:t xml:space="preserve">организмде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 xml:space="preserve">Cs таралуы туралы мәліметтер, жасына, жынысына, жүктілігіне және лактациясына әсері, ұрпағына берілуі, ағзадан шығарылуы және оның ағзадағы алмасуының заңдылықтары берілген. Оның жұмыстарында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 xml:space="preserve">Сs және басқа да радионуклидтердің ағзаға әртүрлі жануарлар түрлерінің бір рет және ұзақ түсуі жағдайында таралу заңдылықтары талданады. </w:t>
      </w:r>
      <w:r w:rsidR="00E042E6" w:rsidRPr="006A196B">
        <w:rPr>
          <w:rFonts w:ascii="Times New Roman" w:hAnsi="Times New Roman"/>
          <w:sz w:val="28"/>
          <w:szCs w:val="28"/>
          <w:lang w:val="kk-KZ" w:eastAsia="ru-RU"/>
        </w:rPr>
        <w:t>Қой мен ешкі ағзасындағы радионуклидтердің бір рет және ұзақ қабылдау кезіндегі мінез-құлқын, изотоптардың асқазан-ішек жолына (АІЖ) жасына қарай сіңуін, радионуклидтердің ешкі мен сиыр сүтіне әр түрлі тамақтану рационында секрециясын зерттеу туралы деректер ерекше қызығушылық тудырады</w:t>
      </w:r>
      <w:r w:rsidR="00F72D99" w:rsidRPr="006A196B">
        <w:rPr>
          <w:rFonts w:ascii="Times New Roman" w:hAnsi="Times New Roman"/>
          <w:sz w:val="28"/>
          <w:szCs w:val="28"/>
          <w:lang w:val="kk-KZ" w:eastAsia="ru-RU"/>
        </w:rPr>
        <w:t xml:space="preserve"> [7</w:t>
      </w:r>
      <w:r w:rsidR="002972C5">
        <w:rPr>
          <w:rFonts w:ascii="Times New Roman" w:hAnsi="Times New Roman"/>
          <w:sz w:val="28"/>
          <w:szCs w:val="28"/>
          <w:lang w:val="kk-KZ" w:eastAsia="ru-RU"/>
        </w:rPr>
        <w:t>4</w:t>
      </w:r>
      <w:r w:rsidR="00F72D99" w:rsidRPr="006A196B">
        <w:rPr>
          <w:rFonts w:ascii="Times New Roman" w:hAnsi="Times New Roman"/>
          <w:sz w:val="28"/>
          <w:szCs w:val="28"/>
          <w:lang w:val="kk-KZ" w:eastAsia="ru-RU"/>
        </w:rPr>
        <w:t>]</w:t>
      </w:r>
      <w:r w:rsidR="00E042E6" w:rsidRPr="006A196B">
        <w:rPr>
          <w:rFonts w:ascii="Times New Roman" w:hAnsi="Times New Roman"/>
          <w:sz w:val="28"/>
          <w:szCs w:val="28"/>
          <w:lang w:val="kk-KZ" w:eastAsia="ru-RU"/>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 xml:space="preserve">Сондай-ақ, қойдың түрлі тіндеріндегі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 xml:space="preserve">Cs концентрациясы ерітіндіні ұзақ уақыт ішу арқылы енгізгеннен кейін уақыт өзгереді. 3 күннен кейін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 xml:space="preserve">Cs ең жоғары концентрация теріде, аналық бездерде, бүйректе және бауырда табылған. Бұлшықет тінінде радионуклид концентрациясының артуы уланудың соңғы 105-күніне дейін болады, ал теріде (жүнсіз) радионуклид концентрациясы 8 тәулікке дейін артады. Қалған органдарда шоғырлану біртіндеп 18-30 тәулікке дейін өседі, содан кейін радионуклидтің жалғасуы бойы салыстырмалы тұрақты деңгейде қалады немесе біршама төмендейді. Жалпы, ағзаға </w:t>
      </w:r>
      <w:r w:rsidRPr="006A196B">
        <w:rPr>
          <w:rFonts w:ascii="Times New Roman" w:hAnsi="Times New Roman"/>
          <w:sz w:val="28"/>
          <w:szCs w:val="28"/>
          <w:vertAlign w:val="superscript"/>
          <w:lang w:val="kk-KZ" w:eastAsia="ru-RU"/>
        </w:rPr>
        <w:t>137</w:t>
      </w:r>
      <w:r w:rsidR="003669BF" w:rsidRPr="006A196B">
        <w:rPr>
          <w:rFonts w:ascii="Times New Roman" w:hAnsi="Times New Roman"/>
          <w:sz w:val="28"/>
          <w:szCs w:val="28"/>
          <w:lang w:val="kk-KZ" w:eastAsia="ru-RU"/>
        </w:rPr>
        <w:t>С</w:t>
      </w:r>
      <w:r w:rsidRPr="006A196B">
        <w:rPr>
          <w:rFonts w:ascii="Times New Roman" w:hAnsi="Times New Roman"/>
          <w:sz w:val="28"/>
          <w:szCs w:val="28"/>
          <w:lang w:val="kk-KZ" w:eastAsia="ru-RU"/>
        </w:rPr>
        <w:t>s ең ұзақ түскенде, оның бұлшық</w:t>
      </w:r>
      <w:r w:rsidR="00C752AD" w:rsidRPr="006A196B">
        <w:rPr>
          <w:rFonts w:ascii="Times New Roman" w:hAnsi="Times New Roman"/>
          <w:sz w:val="28"/>
          <w:szCs w:val="28"/>
          <w:lang w:val="kk-KZ" w:eastAsia="ru-RU"/>
        </w:rPr>
        <w:t>ет тініндегі, жүректегі</w:t>
      </w:r>
      <w:r w:rsidRPr="006A196B">
        <w:rPr>
          <w:rFonts w:ascii="Times New Roman" w:hAnsi="Times New Roman"/>
          <w:sz w:val="28"/>
          <w:szCs w:val="28"/>
          <w:lang w:val="kk-KZ" w:eastAsia="ru-RU"/>
        </w:rPr>
        <w:t>, бауырд</w:t>
      </w:r>
      <w:r w:rsidR="00C752AD" w:rsidRPr="006A196B">
        <w:rPr>
          <w:rFonts w:ascii="Times New Roman" w:hAnsi="Times New Roman"/>
          <w:sz w:val="28"/>
          <w:szCs w:val="28"/>
          <w:lang w:val="kk-KZ" w:eastAsia="ru-RU"/>
        </w:rPr>
        <w:t>ағы, өкпедегі</w:t>
      </w:r>
      <w:r w:rsidRPr="006A196B">
        <w:rPr>
          <w:rFonts w:ascii="Times New Roman" w:hAnsi="Times New Roman"/>
          <w:sz w:val="28"/>
          <w:szCs w:val="28"/>
          <w:lang w:val="kk-KZ" w:eastAsia="ru-RU"/>
        </w:rPr>
        <w:t>, жинақы сүйектерд</w:t>
      </w:r>
      <w:r w:rsidR="00C752AD" w:rsidRPr="006A196B">
        <w:rPr>
          <w:rFonts w:ascii="Times New Roman" w:hAnsi="Times New Roman"/>
          <w:sz w:val="28"/>
          <w:szCs w:val="28"/>
          <w:lang w:val="kk-KZ" w:eastAsia="ru-RU"/>
        </w:rPr>
        <w:t>егі</w:t>
      </w:r>
      <w:r w:rsidRPr="006A196B">
        <w:rPr>
          <w:rFonts w:ascii="Times New Roman" w:hAnsi="Times New Roman"/>
          <w:sz w:val="28"/>
          <w:szCs w:val="28"/>
          <w:lang w:val="kk-KZ" w:eastAsia="ru-RU"/>
        </w:rPr>
        <w:t>, көкбауыр және бүйрект</w:t>
      </w:r>
      <w:r w:rsidR="00C752AD" w:rsidRPr="006A196B">
        <w:rPr>
          <w:rFonts w:ascii="Times New Roman" w:hAnsi="Times New Roman"/>
          <w:sz w:val="28"/>
          <w:szCs w:val="28"/>
          <w:lang w:val="kk-KZ" w:eastAsia="ru-RU"/>
        </w:rPr>
        <w:t>егі</w:t>
      </w:r>
      <w:r w:rsidRPr="006A196B">
        <w:rPr>
          <w:rFonts w:ascii="Times New Roman" w:hAnsi="Times New Roman"/>
          <w:sz w:val="28"/>
          <w:szCs w:val="28"/>
          <w:lang w:val="kk-KZ" w:eastAsia="ru-RU"/>
        </w:rPr>
        <w:t xml:space="preserve"> концентрациясы 15, 5, 20, 8, 2,1</w:t>
      </w:r>
      <w:r w:rsidR="00C752AD" w:rsidRPr="006A196B">
        <w:rPr>
          <w:rFonts w:ascii="Times New Roman" w:hAnsi="Times New Roman"/>
          <w:sz w:val="28"/>
          <w:szCs w:val="28"/>
          <w:lang w:val="kk-KZ" w:eastAsia="ru-RU"/>
        </w:rPr>
        <w:t xml:space="preserve"> және</w:t>
      </w:r>
      <w:r w:rsidRPr="006A196B">
        <w:rPr>
          <w:rFonts w:ascii="Times New Roman" w:hAnsi="Times New Roman"/>
          <w:sz w:val="28"/>
          <w:szCs w:val="28"/>
          <w:lang w:val="kk-KZ" w:eastAsia="ru-RU"/>
        </w:rPr>
        <w:t xml:space="preserve"> 3,4%</w:t>
      </w:r>
      <w:r w:rsidR="00C752AD" w:rsidRPr="006A196B">
        <w:rPr>
          <w:rFonts w:ascii="Times New Roman" w:hAnsi="Times New Roman"/>
          <w:sz w:val="28"/>
          <w:szCs w:val="28"/>
          <w:lang w:val="kk-KZ" w:eastAsia="ru-RU"/>
        </w:rPr>
        <w:t>, сәйкесінше,</w:t>
      </w:r>
      <w:r w:rsidRPr="006A196B">
        <w:rPr>
          <w:rFonts w:ascii="Times New Roman" w:hAnsi="Times New Roman"/>
          <w:sz w:val="28"/>
          <w:szCs w:val="28"/>
          <w:lang w:val="kk-KZ" w:eastAsia="ru-RU"/>
        </w:rPr>
        <w:t xml:space="preserve"> 1 кг салмаққа тәуліктік дозаның 17,3% болатыны анықталған</w:t>
      </w:r>
      <w:r w:rsidR="00F72D99" w:rsidRPr="006A196B">
        <w:rPr>
          <w:rFonts w:ascii="Times New Roman" w:hAnsi="Times New Roman"/>
          <w:sz w:val="28"/>
          <w:szCs w:val="28"/>
          <w:lang w:val="kk-KZ" w:eastAsia="ru-RU"/>
        </w:rPr>
        <w:t xml:space="preserve"> [7</w:t>
      </w:r>
      <w:r w:rsidR="002972C5">
        <w:rPr>
          <w:rFonts w:ascii="Times New Roman" w:hAnsi="Times New Roman"/>
          <w:sz w:val="28"/>
          <w:szCs w:val="28"/>
          <w:lang w:val="kk-KZ" w:eastAsia="ru-RU"/>
        </w:rPr>
        <w:t>4, б. 112</w:t>
      </w:r>
      <w:r w:rsidR="00F72D99" w:rsidRPr="006A196B">
        <w:rPr>
          <w:rFonts w:ascii="Times New Roman" w:hAnsi="Times New Roman"/>
          <w:sz w:val="28"/>
          <w:szCs w:val="28"/>
          <w:lang w:val="kk-KZ" w:eastAsia="ru-RU"/>
        </w:rPr>
        <w:t>]</w:t>
      </w:r>
      <w:r w:rsidRPr="006A196B">
        <w:rPr>
          <w:rFonts w:ascii="Times New Roman" w:hAnsi="Times New Roman"/>
          <w:sz w:val="28"/>
          <w:szCs w:val="28"/>
          <w:lang w:val="kk-KZ" w:eastAsia="ru-RU"/>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Сонымен қатар, Л. А. Булдаков пен Ю. И. Москалева сүтқоректілердің (тышқандар, егеуқұйрықтар, и</w:t>
      </w:r>
      <w:r w:rsidR="00C752AD" w:rsidRPr="006A196B">
        <w:rPr>
          <w:rFonts w:ascii="Times New Roman" w:hAnsi="Times New Roman"/>
          <w:sz w:val="28"/>
          <w:szCs w:val="28"/>
          <w:lang w:val="kk-KZ" w:eastAsia="ru-RU"/>
        </w:rPr>
        <w:t>ттер, қойлар, шошқалар) ағзасындағы</w:t>
      </w:r>
      <w:r w:rsidRPr="006A196B">
        <w:rPr>
          <w:rFonts w:ascii="Times New Roman" w:hAnsi="Times New Roman"/>
          <w:sz w:val="28"/>
          <w:szCs w:val="28"/>
          <w:lang w:val="kk-KZ" w:eastAsia="ru-RU"/>
        </w:rPr>
        <w:t xml:space="preserve">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Cs таралуы радионуклидтің түсу мерзіміне байланысты екені</w:t>
      </w:r>
      <w:r w:rsidR="003669BF" w:rsidRPr="006A196B">
        <w:rPr>
          <w:rFonts w:ascii="Times New Roman" w:hAnsi="Times New Roman"/>
          <w:sz w:val="28"/>
          <w:szCs w:val="28"/>
          <w:lang w:val="kk-KZ" w:eastAsia="ru-RU"/>
        </w:rPr>
        <w:t>н</w:t>
      </w:r>
      <w:r w:rsidRPr="006A196B">
        <w:rPr>
          <w:rFonts w:ascii="Times New Roman" w:hAnsi="Times New Roman"/>
          <w:sz w:val="28"/>
          <w:szCs w:val="28"/>
          <w:lang w:val="kk-KZ" w:eastAsia="ru-RU"/>
        </w:rPr>
        <w:t xml:space="preserve"> </w:t>
      </w:r>
      <w:r w:rsidR="003669BF" w:rsidRPr="006A196B">
        <w:rPr>
          <w:rFonts w:ascii="Times New Roman" w:hAnsi="Times New Roman"/>
          <w:sz w:val="28"/>
          <w:szCs w:val="28"/>
          <w:lang w:val="kk-KZ" w:eastAsia="ru-RU"/>
        </w:rPr>
        <w:t>анықтаған</w:t>
      </w:r>
      <w:r w:rsidRPr="006A196B">
        <w:rPr>
          <w:rFonts w:ascii="Times New Roman" w:hAnsi="Times New Roman"/>
          <w:sz w:val="28"/>
          <w:szCs w:val="28"/>
          <w:lang w:val="kk-KZ" w:eastAsia="ru-RU"/>
        </w:rPr>
        <w:t>.</w:t>
      </w:r>
      <w:r w:rsidR="003669BF" w:rsidRPr="006A196B">
        <w:rPr>
          <w:rFonts w:ascii="Times New Roman" w:hAnsi="Times New Roman"/>
          <w:sz w:val="28"/>
          <w:szCs w:val="28"/>
          <w:lang w:val="kk-KZ" w:eastAsia="ru-RU"/>
        </w:rPr>
        <w:t xml:space="preserve"> </w:t>
      </w:r>
      <w:r w:rsidRPr="006A196B">
        <w:rPr>
          <w:rFonts w:ascii="Times New Roman" w:hAnsi="Times New Roman"/>
          <w:sz w:val="28"/>
          <w:szCs w:val="28"/>
          <w:lang w:val="kk-KZ" w:eastAsia="ru-RU"/>
        </w:rPr>
        <w:t>Қысқа мерзімде ең көп концентрациялар бүйрек пен бауырда, бұлшықет тінінде тепе-тең жағдайда табылған</w:t>
      </w:r>
      <w:r w:rsidR="002972C5">
        <w:rPr>
          <w:rFonts w:ascii="Times New Roman" w:hAnsi="Times New Roman"/>
          <w:sz w:val="28"/>
          <w:szCs w:val="28"/>
          <w:lang w:val="kk-KZ" w:eastAsia="ru-RU"/>
        </w:rPr>
        <w:t xml:space="preserve"> </w:t>
      </w:r>
      <w:r w:rsidR="002972C5" w:rsidRPr="006A196B">
        <w:rPr>
          <w:rFonts w:ascii="Times New Roman" w:hAnsi="Times New Roman"/>
          <w:sz w:val="28"/>
          <w:szCs w:val="28"/>
          <w:lang w:val="kk-KZ" w:eastAsia="ru-RU"/>
        </w:rPr>
        <w:t>[7</w:t>
      </w:r>
      <w:r w:rsidR="002972C5">
        <w:rPr>
          <w:rFonts w:ascii="Times New Roman" w:hAnsi="Times New Roman"/>
          <w:sz w:val="28"/>
          <w:szCs w:val="28"/>
          <w:lang w:val="kk-KZ" w:eastAsia="ru-RU"/>
        </w:rPr>
        <w:t>5</w:t>
      </w:r>
      <w:r w:rsidR="002972C5" w:rsidRPr="006A196B">
        <w:rPr>
          <w:rFonts w:ascii="Times New Roman" w:hAnsi="Times New Roman"/>
          <w:sz w:val="28"/>
          <w:szCs w:val="28"/>
          <w:lang w:val="kk-KZ" w:eastAsia="ru-RU"/>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Н.И.Буровтың материалдарында ауыл шаруашылығы жануарларының негізгі түрлерінде (шошқалар, қойлар, сиырлар) радионуклидтердің сіңу, таралу және жинақталу заңдылықтарын зерттеу нәтижелері олардың жасына және радионуклидтің түсу ұзақтығына байланысты көрсетілгені анықталған</w:t>
      </w:r>
      <w:r w:rsidR="002972C5">
        <w:rPr>
          <w:rFonts w:ascii="Times New Roman" w:hAnsi="Times New Roman"/>
          <w:sz w:val="28"/>
          <w:szCs w:val="28"/>
          <w:lang w:val="kk-KZ" w:eastAsia="ru-RU"/>
        </w:rPr>
        <w:t xml:space="preserve">.  </w:t>
      </w:r>
      <w:r w:rsidR="001B6AEC" w:rsidRPr="006A196B">
        <w:rPr>
          <w:rFonts w:ascii="Times New Roman" w:hAnsi="Times New Roman"/>
          <w:sz w:val="28"/>
          <w:szCs w:val="28"/>
          <w:lang w:val="kk-KZ" w:eastAsia="ru-RU"/>
        </w:rPr>
        <w:t xml:space="preserve">Сондай-ақ, қоректенудің ағзадағы </w:t>
      </w:r>
      <w:r w:rsidR="001B6AEC" w:rsidRPr="006A196B">
        <w:rPr>
          <w:rFonts w:ascii="Times New Roman" w:hAnsi="Times New Roman"/>
          <w:sz w:val="28"/>
          <w:szCs w:val="28"/>
          <w:vertAlign w:val="superscript"/>
          <w:lang w:val="kk-KZ" w:eastAsia="ru-RU"/>
        </w:rPr>
        <w:t>90</w:t>
      </w:r>
      <w:r w:rsidR="001B6AEC" w:rsidRPr="006A196B">
        <w:rPr>
          <w:rFonts w:ascii="Times New Roman" w:hAnsi="Times New Roman"/>
          <w:sz w:val="28"/>
          <w:szCs w:val="28"/>
          <w:lang w:val="kk-KZ" w:eastAsia="ru-RU"/>
        </w:rPr>
        <w:t xml:space="preserve">Sr жинақталуына әсері, әр түрлі жастағы жануарлардағы кальцийге қатысты радионуклидті дискриминацияның өзгеруі туралы мәліметтер келтірілген </w:t>
      </w:r>
      <w:r w:rsidRPr="006A196B">
        <w:rPr>
          <w:rFonts w:ascii="Times New Roman" w:hAnsi="Times New Roman"/>
          <w:sz w:val="28"/>
          <w:szCs w:val="28"/>
          <w:lang w:val="kk-KZ" w:eastAsia="ru-RU"/>
        </w:rPr>
        <w:t xml:space="preserve">Әртүрлі жастағы жануарлардың ағзалары мен тіндерінде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 xml:space="preserve">Сs таралу ерекшеліктері мен жинақталу өлшемдері, қойдың </w:t>
      </w:r>
      <w:r w:rsidRPr="006A196B">
        <w:rPr>
          <w:rFonts w:ascii="Times New Roman" w:hAnsi="Times New Roman"/>
          <w:sz w:val="28"/>
          <w:szCs w:val="28"/>
          <w:lang w:val="kk-KZ" w:eastAsia="ru-RU"/>
        </w:rPr>
        <w:lastRenderedPageBreak/>
        <w:t xml:space="preserve">асқазан-ішек жолдарындағы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Сs резорбция сипаты зерттел</w:t>
      </w:r>
      <w:r w:rsidR="003669BF" w:rsidRPr="006A196B">
        <w:rPr>
          <w:rFonts w:ascii="Times New Roman" w:hAnsi="Times New Roman"/>
          <w:sz w:val="28"/>
          <w:szCs w:val="28"/>
          <w:lang w:val="kk-KZ" w:eastAsia="ru-RU"/>
        </w:rPr>
        <w:t>ген</w:t>
      </w:r>
      <w:r w:rsidRPr="006A196B">
        <w:rPr>
          <w:rFonts w:ascii="Times New Roman" w:hAnsi="Times New Roman"/>
          <w:sz w:val="28"/>
          <w:szCs w:val="28"/>
          <w:lang w:val="kk-KZ" w:eastAsia="ru-RU"/>
        </w:rPr>
        <w:t>, радионуклидтің қой мен ешкі сүтіне өту параметрлері анықтал</w:t>
      </w:r>
      <w:r w:rsidR="003669BF" w:rsidRPr="006A196B">
        <w:rPr>
          <w:rFonts w:ascii="Times New Roman" w:hAnsi="Times New Roman"/>
          <w:sz w:val="28"/>
          <w:szCs w:val="28"/>
          <w:lang w:val="kk-KZ" w:eastAsia="ru-RU"/>
        </w:rPr>
        <w:t>ған</w:t>
      </w:r>
      <w:r w:rsidRPr="006A196B">
        <w:rPr>
          <w:rFonts w:ascii="Times New Roman" w:hAnsi="Times New Roman"/>
          <w:sz w:val="28"/>
          <w:szCs w:val="28"/>
          <w:lang w:val="kk-KZ" w:eastAsia="ru-RU"/>
        </w:rPr>
        <w:t xml:space="preserve">. Қой мен ешкінің ағзасындағы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 xml:space="preserve">Cs метаболизмін зерттеу кезінде, ауызша енгізу кезінде ешкі </w:t>
      </w:r>
      <w:r w:rsidR="00C752AD" w:rsidRPr="006A196B">
        <w:rPr>
          <w:rFonts w:ascii="Times New Roman" w:hAnsi="Times New Roman"/>
          <w:sz w:val="28"/>
          <w:szCs w:val="28"/>
          <w:lang w:val="kk-KZ" w:eastAsia="ru-RU"/>
        </w:rPr>
        <w:t xml:space="preserve">ағзасындағы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 xml:space="preserve">Cs құрамы 1,7 есе азайатыны </w:t>
      </w:r>
      <w:r w:rsidR="003669BF" w:rsidRPr="006A196B">
        <w:rPr>
          <w:rFonts w:ascii="Times New Roman" w:hAnsi="Times New Roman"/>
          <w:sz w:val="28"/>
          <w:szCs w:val="28"/>
          <w:lang w:val="kk-KZ" w:eastAsia="ru-RU"/>
        </w:rPr>
        <w:t>байқалған</w:t>
      </w:r>
      <w:r w:rsidRPr="006A196B">
        <w:rPr>
          <w:rFonts w:ascii="Times New Roman" w:hAnsi="Times New Roman"/>
          <w:sz w:val="28"/>
          <w:szCs w:val="28"/>
          <w:lang w:val="kk-KZ" w:eastAsia="ru-RU"/>
        </w:rPr>
        <w:t>, ал көктамыр ішіне енгізу кезінде өзгеріссіз қал</w:t>
      </w:r>
      <w:r w:rsidR="003669BF" w:rsidRPr="006A196B">
        <w:rPr>
          <w:rFonts w:ascii="Times New Roman" w:hAnsi="Times New Roman"/>
          <w:sz w:val="28"/>
          <w:szCs w:val="28"/>
          <w:lang w:val="kk-KZ" w:eastAsia="ru-RU"/>
        </w:rPr>
        <w:t>ған</w:t>
      </w:r>
      <w:r w:rsidRPr="006A196B">
        <w:rPr>
          <w:rFonts w:ascii="Times New Roman" w:hAnsi="Times New Roman"/>
          <w:sz w:val="28"/>
          <w:szCs w:val="28"/>
          <w:lang w:val="kk-KZ" w:eastAsia="ru-RU"/>
        </w:rPr>
        <w:t>.</w:t>
      </w:r>
      <w:r w:rsidRPr="006A196B">
        <w:rPr>
          <w:rFonts w:ascii="Times New Roman" w:hAnsi="Times New Roman"/>
          <w:sz w:val="28"/>
          <w:szCs w:val="28"/>
          <w:lang w:val="kk-KZ"/>
        </w:rPr>
        <w:t xml:space="preserve"> </w:t>
      </w:r>
      <w:r w:rsidRPr="006A196B">
        <w:rPr>
          <w:rFonts w:ascii="Times New Roman" w:hAnsi="Times New Roman"/>
          <w:sz w:val="28"/>
          <w:szCs w:val="28"/>
          <w:lang w:val="kk-KZ" w:eastAsia="ru-RU"/>
        </w:rPr>
        <w:t>Ересек қойдың ағзасына радиоцезия созылмалы түскен жағдайда, оның негізгі саны өсіп келе жатқан малдар сияқты бұлшықетпен анықтал</w:t>
      </w:r>
      <w:r w:rsidR="003669BF" w:rsidRPr="006A196B">
        <w:rPr>
          <w:rFonts w:ascii="Times New Roman" w:hAnsi="Times New Roman"/>
          <w:sz w:val="28"/>
          <w:szCs w:val="28"/>
          <w:lang w:val="kk-KZ" w:eastAsia="ru-RU"/>
        </w:rPr>
        <w:t>ған</w:t>
      </w:r>
      <w:r w:rsidRPr="006A196B">
        <w:rPr>
          <w:rFonts w:ascii="Times New Roman" w:hAnsi="Times New Roman"/>
          <w:sz w:val="28"/>
          <w:szCs w:val="28"/>
          <w:lang w:val="kk-KZ" w:eastAsia="ru-RU"/>
        </w:rPr>
        <w:t xml:space="preserve">. Бұл ретте бұлшықет және басқа да жұмсақ органдар мен тіндердегі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Cs саны 128 күнге дейін тәжірибе</w:t>
      </w:r>
      <w:r w:rsidR="00751FA4" w:rsidRPr="006A196B">
        <w:rPr>
          <w:rFonts w:ascii="Times New Roman" w:hAnsi="Times New Roman"/>
          <w:sz w:val="28"/>
          <w:szCs w:val="28"/>
          <w:lang w:val="kk-KZ" w:eastAsia="ru-RU"/>
        </w:rPr>
        <w:t>де</w:t>
      </w:r>
      <w:r w:rsidRPr="006A196B">
        <w:rPr>
          <w:rFonts w:ascii="Times New Roman" w:hAnsi="Times New Roman"/>
          <w:sz w:val="28"/>
          <w:szCs w:val="28"/>
          <w:lang w:val="kk-KZ" w:eastAsia="ru-RU"/>
        </w:rPr>
        <w:t xml:space="preserve"> арт</w:t>
      </w:r>
      <w:r w:rsidR="00751FA4" w:rsidRPr="006A196B">
        <w:rPr>
          <w:rFonts w:ascii="Times New Roman" w:hAnsi="Times New Roman"/>
          <w:sz w:val="28"/>
          <w:szCs w:val="28"/>
          <w:lang w:val="kk-KZ" w:eastAsia="ru-RU"/>
        </w:rPr>
        <w:t>қан</w:t>
      </w:r>
      <w:r w:rsidRPr="006A196B">
        <w:rPr>
          <w:rFonts w:ascii="Times New Roman" w:hAnsi="Times New Roman"/>
          <w:sz w:val="28"/>
          <w:szCs w:val="28"/>
          <w:lang w:val="kk-KZ" w:eastAsia="ru-RU"/>
        </w:rPr>
        <w:t>, одан кейін бақылаудың соңына дейін сақталатын салыстырмалы тепе-теңдік жағдайы туында</w:t>
      </w:r>
      <w:r w:rsidR="00751FA4" w:rsidRPr="006A196B">
        <w:rPr>
          <w:rFonts w:ascii="Times New Roman" w:hAnsi="Times New Roman"/>
          <w:sz w:val="28"/>
          <w:szCs w:val="28"/>
          <w:lang w:val="kk-KZ" w:eastAsia="ru-RU"/>
        </w:rPr>
        <w:t>ған</w:t>
      </w:r>
      <w:r w:rsidRPr="006A196B">
        <w:rPr>
          <w:rFonts w:ascii="Times New Roman" w:hAnsi="Times New Roman"/>
          <w:sz w:val="28"/>
          <w:szCs w:val="28"/>
          <w:lang w:val="kk-KZ" w:eastAsia="ru-RU"/>
        </w:rPr>
        <w:t xml:space="preserve">. Бұлшықеттерде 86%, ал </w:t>
      </w:r>
      <w:r w:rsidR="00751FA4" w:rsidRPr="006A196B">
        <w:rPr>
          <w:rFonts w:ascii="Times New Roman" w:hAnsi="Times New Roman"/>
          <w:sz w:val="28"/>
          <w:szCs w:val="28"/>
          <w:lang w:val="kk-KZ" w:eastAsia="ru-RU"/>
        </w:rPr>
        <w:t>қаңқада</w:t>
      </w:r>
      <w:r w:rsidRPr="006A196B">
        <w:rPr>
          <w:rFonts w:ascii="Times New Roman" w:hAnsi="Times New Roman"/>
          <w:sz w:val="28"/>
          <w:szCs w:val="28"/>
          <w:lang w:val="kk-KZ" w:eastAsia="ru-RU"/>
        </w:rPr>
        <w:t xml:space="preserve"> – 2% барлық ағзадағы радиоизотоптың құрамы бол</w:t>
      </w:r>
      <w:r w:rsidR="00751FA4" w:rsidRPr="006A196B">
        <w:rPr>
          <w:rFonts w:ascii="Times New Roman" w:hAnsi="Times New Roman"/>
          <w:sz w:val="28"/>
          <w:szCs w:val="28"/>
          <w:lang w:val="kk-KZ" w:eastAsia="ru-RU"/>
        </w:rPr>
        <w:t>ған</w:t>
      </w:r>
      <w:r w:rsidRPr="006A196B">
        <w:rPr>
          <w:rFonts w:ascii="Times New Roman" w:hAnsi="Times New Roman"/>
          <w:sz w:val="28"/>
          <w:szCs w:val="28"/>
          <w:lang w:val="kk-KZ" w:eastAsia="ru-RU"/>
        </w:rPr>
        <w:t>. Ана ағзасына ұзақ түскен кезде ұрыққа (ҰМ, ІҚМ) плацентарлы бөгет арқылы радионуклидтердің ену шамасы зерттел</w:t>
      </w:r>
      <w:r w:rsidR="00751FA4" w:rsidRPr="006A196B">
        <w:rPr>
          <w:rFonts w:ascii="Times New Roman" w:hAnsi="Times New Roman"/>
          <w:sz w:val="28"/>
          <w:szCs w:val="28"/>
          <w:lang w:val="kk-KZ" w:eastAsia="ru-RU"/>
        </w:rPr>
        <w:t>ген</w:t>
      </w:r>
      <w:r w:rsidR="00F72D99" w:rsidRPr="006A196B">
        <w:rPr>
          <w:rFonts w:ascii="Times New Roman" w:hAnsi="Times New Roman"/>
          <w:sz w:val="28"/>
          <w:szCs w:val="28"/>
          <w:lang w:val="kk-KZ" w:eastAsia="ru-RU"/>
        </w:rPr>
        <w:t xml:space="preserve"> [7</w:t>
      </w:r>
      <w:r w:rsidR="002972C5">
        <w:rPr>
          <w:rFonts w:ascii="Times New Roman" w:hAnsi="Times New Roman"/>
          <w:sz w:val="28"/>
          <w:szCs w:val="28"/>
          <w:lang w:val="kk-KZ" w:eastAsia="ru-RU"/>
        </w:rPr>
        <w:t>6</w:t>
      </w:r>
      <w:r w:rsidR="00F72D99" w:rsidRPr="006A196B">
        <w:rPr>
          <w:rFonts w:ascii="Times New Roman" w:hAnsi="Times New Roman"/>
          <w:sz w:val="28"/>
          <w:szCs w:val="28"/>
          <w:lang w:val="kk-KZ" w:eastAsia="ru-RU"/>
        </w:rPr>
        <w:t>]</w:t>
      </w:r>
      <w:r w:rsidRPr="006A196B">
        <w:rPr>
          <w:rFonts w:ascii="Times New Roman" w:hAnsi="Times New Roman"/>
          <w:sz w:val="28"/>
          <w:szCs w:val="28"/>
          <w:lang w:val="kk-KZ" w:eastAsia="ru-RU"/>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 xml:space="preserve">Әсіресе Н. И. Буровтың жұмысында ересек қойдың бұлшық етіндегі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Сs жиналу жиілігі 130 бақылау күнін</w:t>
      </w:r>
      <w:r w:rsidR="00751FA4" w:rsidRPr="006A196B">
        <w:rPr>
          <w:rFonts w:ascii="Times New Roman" w:hAnsi="Times New Roman"/>
          <w:sz w:val="28"/>
          <w:szCs w:val="28"/>
          <w:lang w:val="kk-KZ" w:eastAsia="ru-RU"/>
        </w:rPr>
        <w:t>д</w:t>
      </w:r>
      <w:r w:rsidRPr="006A196B">
        <w:rPr>
          <w:rFonts w:ascii="Times New Roman" w:hAnsi="Times New Roman"/>
          <w:sz w:val="28"/>
          <w:szCs w:val="28"/>
          <w:lang w:val="kk-KZ" w:eastAsia="ru-RU"/>
        </w:rPr>
        <w:t>е 16,5</w:t>
      </w:r>
      <w:r w:rsidR="00751FA4" w:rsidRPr="006A196B">
        <w:rPr>
          <w:rFonts w:ascii="Times New Roman" w:hAnsi="Times New Roman"/>
          <w:sz w:val="28"/>
          <w:szCs w:val="28"/>
          <w:lang w:val="kk-KZ" w:eastAsia="ru-RU"/>
        </w:rPr>
        <w:t>%</w:t>
      </w:r>
      <w:r w:rsidRPr="006A196B">
        <w:rPr>
          <w:rFonts w:ascii="Times New Roman" w:hAnsi="Times New Roman"/>
          <w:sz w:val="28"/>
          <w:szCs w:val="28"/>
          <w:lang w:val="kk-KZ" w:eastAsia="ru-RU"/>
        </w:rPr>
        <w:t>-ке жет</w:t>
      </w:r>
      <w:r w:rsidR="00751FA4" w:rsidRPr="006A196B">
        <w:rPr>
          <w:rFonts w:ascii="Times New Roman" w:hAnsi="Times New Roman"/>
          <w:sz w:val="28"/>
          <w:szCs w:val="28"/>
          <w:lang w:val="kk-KZ" w:eastAsia="ru-RU"/>
        </w:rPr>
        <w:t>кен</w:t>
      </w:r>
      <w:r w:rsidRPr="006A196B">
        <w:rPr>
          <w:rFonts w:ascii="Times New Roman" w:hAnsi="Times New Roman"/>
          <w:sz w:val="28"/>
          <w:szCs w:val="28"/>
          <w:lang w:val="kk-KZ" w:eastAsia="ru-RU"/>
        </w:rPr>
        <w:t>, бұл Л.А. Булдаковтың осындай қойларда жасаған жұмыстарынан 5 есе жоғары. Жеке эксперименттерде әртүрлі болған жануарлардың дене салмағының әсері туралы болжам бар. Буров Н. И., Панченко И. Я.  қойлармен және ешкілермен эксперимент өткіз</w:t>
      </w:r>
      <w:r w:rsidR="00751FA4" w:rsidRPr="006A196B">
        <w:rPr>
          <w:rFonts w:ascii="Times New Roman" w:hAnsi="Times New Roman"/>
          <w:sz w:val="28"/>
          <w:szCs w:val="28"/>
          <w:lang w:val="kk-KZ" w:eastAsia="ru-RU"/>
        </w:rPr>
        <w:t>ген</w:t>
      </w:r>
      <w:r w:rsidRPr="006A196B">
        <w:rPr>
          <w:rFonts w:ascii="Times New Roman" w:hAnsi="Times New Roman"/>
          <w:sz w:val="28"/>
          <w:szCs w:val="28"/>
          <w:lang w:val="kk-KZ" w:eastAsia="ru-RU"/>
        </w:rPr>
        <w:t xml:space="preserve">, оның мақсаты изотоптың бір рет және ұзақ уақыт ішу арқылы түсуі кезінде жасына байланысты ағзада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Sr таралу заңдылықтарын зерттеу бол</w:t>
      </w:r>
      <w:r w:rsidR="00751FA4" w:rsidRPr="006A196B">
        <w:rPr>
          <w:rFonts w:ascii="Times New Roman" w:hAnsi="Times New Roman"/>
          <w:sz w:val="28"/>
          <w:szCs w:val="28"/>
          <w:lang w:val="kk-KZ" w:eastAsia="ru-RU"/>
        </w:rPr>
        <w:t>ған</w:t>
      </w:r>
      <w:r w:rsidRPr="006A196B">
        <w:rPr>
          <w:rFonts w:ascii="Times New Roman" w:hAnsi="Times New Roman"/>
          <w:sz w:val="28"/>
          <w:szCs w:val="28"/>
          <w:lang w:val="kk-KZ" w:eastAsia="ru-RU"/>
        </w:rPr>
        <w:t>. Деректер қой мен ешкі ағзасындағы стронци</w:t>
      </w:r>
      <w:r w:rsidR="00751FA4" w:rsidRPr="006A196B">
        <w:rPr>
          <w:rFonts w:ascii="Times New Roman" w:hAnsi="Times New Roman"/>
          <w:sz w:val="28"/>
          <w:szCs w:val="28"/>
          <w:lang w:val="kk-KZ" w:eastAsia="ru-RU"/>
        </w:rPr>
        <w:t>йдің</w:t>
      </w:r>
      <w:r w:rsidRPr="006A196B">
        <w:rPr>
          <w:rFonts w:ascii="Times New Roman" w:hAnsi="Times New Roman"/>
          <w:sz w:val="28"/>
          <w:szCs w:val="28"/>
          <w:lang w:val="kk-KZ" w:eastAsia="ru-RU"/>
        </w:rPr>
        <w:t xml:space="preserve"> бір типті таралуының сипатын көрсетеді. Изотоп</w:t>
      </w:r>
      <w:r w:rsidR="00751FA4" w:rsidRPr="006A196B">
        <w:rPr>
          <w:rFonts w:ascii="Times New Roman" w:hAnsi="Times New Roman"/>
          <w:sz w:val="28"/>
          <w:szCs w:val="28"/>
          <w:lang w:val="kk-KZ" w:eastAsia="ru-RU"/>
        </w:rPr>
        <w:t>тың</w:t>
      </w:r>
      <w:r w:rsidRPr="006A196B">
        <w:rPr>
          <w:rFonts w:ascii="Times New Roman" w:hAnsi="Times New Roman"/>
          <w:sz w:val="28"/>
          <w:szCs w:val="28"/>
          <w:lang w:val="kk-KZ" w:eastAsia="ru-RU"/>
        </w:rPr>
        <w:t xml:space="preserve"> негізінен қаңқада және жұмсақ тіндерде (бұлшықеттерде) және ішкі мүшелерде ғана аз мөлшерде шоғырлана</w:t>
      </w:r>
      <w:r w:rsidR="00751FA4" w:rsidRPr="006A196B">
        <w:rPr>
          <w:rFonts w:ascii="Times New Roman" w:hAnsi="Times New Roman"/>
          <w:sz w:val="28"/>
          <w:szCs w:val="28"/>
          <w:lang w:val="kk-KZ" w:eastAsia="ru-RU"/>
        </w:rPr>
        <w:t>тыны байқалған</w:t>
      </w:r>
      <w:r w:rsidRPr="006A196B">
        <w:rPr>
          <w:rFonts w:ascii="Times New Roman" w:hAnsi="Times New Roman"/>
          <w:sz w:val="28"/>
          <w:szCs w:val="28"/>
          <w:lang w:val="kk-KZ" w:eastAsia="ru-RU"/>
        </w:rPr>
        <w:t xml:space="preserve">. Кіші жастағы қой мен ешкіде </w:t>
      </w:r>
      <w:r w:rsidR="00751FA4" w:rsidRPr="006A196B">
        <w:rPr>
          <w:rFonts w:ascii="Times New Roman" w:hAnsi="Times New Roman"/>
          <w:sz w:val="28"/>
          <w:szCs w:val="28"/>
          <w:lang w:val="kk-KZ" w:eastAsia="ru-RU"/>
        </w:rPr>
        <w:t xml:space="preserve">ағзаларында </w:t>
      </w:r>
      <w:r w:rsidRPr="006A196B">
        <w:rPr>
          <w:rFonts w:ascii="Times New Roman" w:hAnsi="Times New Roman"/>
          <w:sz w:val="28"/>
          <w:szCs w:val="28"/>
          <w:lang w:val="kk-KZ" w:eastAsia="ru-RU"/>
        </w:rPr>
        <w:t xml:space="preserve">(15-60 күн) және қаңқада </w:t>
      </w:r>
      <w:r w:rsidRPr="006A196B">
        <w:rPr>
          <w:rFonts w:ascii="Times New Roman" w:hAnsi="Times New Roman"/>
          <w:sz w:val="28"/>
          <w:szCs w:val="28"/>
          <w:vertAlign w:val="superscript"/>
          <w:lang w:val="kk-KZ" w:eastAsia="ru-RU"/>
        </w:rPr>
        <w:t>90</w:t>
      </w:r>
      <w:r w:rsidR="00C752AD" w:rsidRPr="006A196B">
        <w:rPr>
          <w:rFonts w:ascii="Times New Roman" w:hAnsi="Times New Roman"/>
          <w:sz w:val="28"/>
          <w:szCs w:val="28"/>
          <w:lang w:val="kk-KZ" w:eastAsia="ru-RU"/>
        </w:rPr>
        <w:t>Sr санының 99%</w:t>
      </w:r>
      <w:r w:rsidRPr="006A196B">
        <w:rPr>
          <w:rFonts w:ascii="Times New Roman" w:hAnsi="Times New Roman"/>
          <w:sz w:val="28"/>
          <w:szCs w:val="28"/>
          <w:lang w:val="kk-KZ" w:eastAsia="ru-RU"/>
        </w:rPr>
        <w:t>-ға жуығы шоғырлан</w:t>
      </w:r>
      <w:r w:rsidR="00751FA4" w:rsidRPr="006A196B">
        <w:rPr>
          <w:rFonts w:ascii="Times New Roman" w:hAnsi="Times New Roman"/>
          <w:sz w:val="28"/>
          <w:szCs w:val="28"/>
          <w:lang w:val="kk-KZ" w:eastAsia="ru-RU"/>
        </w:rPr>
        <w:t>ған</w:t>
      </w:r>
      <w:r w:rsidRPr="006A196B">
        <w:rPr>
          <w:rFonts w:ascii="Times New Roman" w:hAnsi="Times New Roman"/>
          <w:sz w:val="28"/>
          <w:szCs w:val="28"/>
          <w:lang w:val="kk-KZ" w:eastAsia="ru-RU"/>
        </w:rPr>
        <w:t>. Ересе</w:t>
      </w:r>
      <w:r w:rsidR="00C752AD" w:rsidRPr="006A196B">
        <w:rPr>
          <w:rFonts w:ascii="Times New Roman" w:hAnsi="Times New Roman"/>
          <w:sz w:val="28"/>
          <w:szCs w:val="28"/>
          <w:lang w:val="kk-KZ" w:eastAsia="ru-RU"/>
        </w:rPr>
        <w:t>к жануарлардың бұл шамасы 93%-</w:t>
      </w:r>
      <w:r w:rsidRPr="006A196B">
        <w:rPr>
          <w:rFonts w:ascii="Times New Roman" w:hAnsi="Times New Roman"/>
          <w:sz w:val="28"/>
          <w:szCs w:val="28"/>
          <w:lang w:val="kk-KZ" w:eastAsia="ru-RU"/>
        </w:rPr>
        <w:t>ға тең бол</w:t>
      </w:r>
      <w:r w:rsidR="00751FA4" w:rsidRPr="006A196B">
        <w:rPr>
          <w:rFonts w:ascii="Times New Roman" w:hAnsi="Times New Roman"/>
          <w:sz w:val="28"/>
          <w:szCs w:val="28"/>
          <w:lang w:val="kk-KZ" w:eastAsia="ru-RU"/>
        </w:rPr>
        <w:t>ған</w:t>
      </w:r>
      <w:r w:rsidRPr="006A196B">
        <w:rPr>
          <w:rFonts w:ascii="Times New Roman" w:hAnsi="Times New Roman"/>
          <w:sz w:val="28"/>
          <w:szCs w:val="28"/>
          <w:lang w:val="kk-KZ" w:eastAsia="ru-RU"/>
        </w:rPr>
        <w:t xml:space="preserve">. </w:t>
      </w:r>
      <w:r w:rsidR="00871292" w:rsidRPr="006A196B">
        <w:rPr>
          <w:rFonts w:ascii="Times New Roman" w:hAnsi="Times New Roman"/>
          <w:sz w:val="28"/>
          <w:szCs w:val="28"/>
          <w:lang w:val="kk-KZ" w:eastAsia="ru-RU"/>
        </w:rPr>
        <w:t xml:space="preserve">Жасы ұлғайған жануарлардың  қаңқасындағы  </w:t>
      </w:r>
      <w:r w:rsidRPr="006A196B">
        <w:rPr>
          <w:rFonts w:ascii="Times New Roman" w:hAnsi="Times New Roman"/>
          <w:sz w:val="28"/>
          <w:szCs w:val="28"/>
          <w:lang w:val="kk-KZ" w:eastAsia="ru-RU"/>
        </w:rPr>
        <w:t>стронци</w:t>
      </w:r>
      <w:r w:rsidR="00871292" w:rsidRPr="006A196B">
        <w:rPr>
          <w:rFonts w:ascii="Times New Roman" w:hAnsi="Times New Roman"/>
          <w:sz w:val="28"/>
          <w:szCs w:val="28"/>
          <w:lang w:val="kk-KZ" w:eastAsia="ru-RU"/>
        </w:rPr>
        <w:t>йдің</w:t>
      </w:r>
      <w:r w:rsidRPr="006A196B">
        <w:rPr>
          <w:rFonts w:ascii="Times New Roman" w:hAnsi="Times New Roman"/>
          <w:sz w:val="28"/>
          <w:szCs w:val="28"/>
          <w:lang w:val="kk-KZ" w:eastAsia="ru-RU"/>
        </w:rPr>
        <w:t xml:space="preserve"> шоғырлану дәрежесі 35 есеге дейін аза</w:t>
      </w:r>
      <w:r w:rsidR="00871292" w:rsidRPr="006A196B">
        <w:rPr>
          <w:rFonts w:ascii="Times New Roman" w:hAnsi="Times New Roman"/>
          <w:sz w:val="28"/>
          <w:szCs w:val="28"/>
          <w:lang w:val="kk-KZ" w:eastAsia="ru-RU"/>
        </w:rPr>
        <w:t>йған</w:t>
      </w:r>
      <w:r w:rsidR="00F72D99" w:rsidRPr="006A196B">
        <w:rPr>
          <w:rFonts w:ascii="Times New Roman" w:hAnsi="Times New Roman"/>
          <w:sz w:val="28"/>
          <w:szCs w:val="28"/>
          <w:lang w:val="kk-KZ" w:eastAsia="ru-RU"/>
        </w:rPr>
        <w:t xml:space="preserve"> [7</w:t>
      </w:r>
      <w:r w:rsidR="002972C5">
        <w:rPr>
          <w:rFonts w:ascii="Times New Roman" w:hAnsi="Times New Roman"/>
          <w:sz w:val="28"/>
          <w:szCs w:val="28"/>
          <w:lang w:val="kk-KZ" w:eastAsia="ru-RU"/>
        </w:rPr>
        <w:t>7-79</w:t>
      </w:r>
      <w:r w:rsidR="00F72D99" w:rsidRPr="006A196B">
        <w:rPr>
          <w:rFonts w:ascii="Times New Roman" w:hAnsi="Times New Roman"/>
          <w:sz w:val="28"/>
          <w:szCs w:val="28"/>
          <w:lang w:val="kk-KZ" w:eastAsia="ru-RU"/>
        </w:rPr>
        <w:t>]</w:t>
      </w:r>
      <w:r w:rsidRPr="006A196B">
        <w:rPr>
          <w:rFonts w:ascii="Times New Roman" w:hAnsi="Times New Roman"/>
          <w:sz w:val="28"/>
          <w:szCs w:val="28"/>
          <w:lang w:val="kk-KZ" w:eastAsia="ru-RU"/>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Н. А. Корнеев пен А. Н. Сироткиннің жұмыстарында эксперименталды зерттеулердің үлкен көлемі ұсынылған, олардың көпшілігі табиғи жағдайда орындалған және кешенді көпжылдық сипатқа ие</w:t>
      </w:r>
      <w:r w:rsidR="00C752AD" w:rsidRPr="006A196B">
        <w:rPr>
          <w:rFonts w:ascii="Times New Roman" w:hAnsi="Times New Roman"/>
          <w:sz w:val="28"/>
          <w:szCs w:val="28"/>
          <w:lang w:val="kk-KZ" w:eastAsia="ru-RU"/>
        </w:rPr>
        <w:t xml:space="preserve"> </w:t>
      </w:r>
      <w:r w:rsidRPr="006A196B">
        <w:rPr>
          <w:rFonts w:ascii="Times New Roman" w:hAnsi="Times New Roman"/>
          <w:sz w:val="28"/>
          <w:szCs w:val="28"/>
          <w:lang w:val="kk-KZ" w:eastAsia="ru-RU"/>
        </w:rPr>
        <w:t>Олар жануарларда радионуклидтердің жинақталу заңдылықтарын зерттеді және ұзақ және бір рет ауыз арқылы келіп түскеннен кейін оларды ағзадан шығару заңдылықтарын зертте</w:t>
      </w:r>
      <w:r w:rsidR="00751FA4" w:rsidRPr="006A196B">
        <w:rPr>
          <w:rFonts w:ascii="Times New Roman" w:hAnsi="Times New Roman"/>
          <w:sz w:val="28"/>
          <w:szCs w:val="28"/>
          <w:lang w:val="kk-KZ" w:eastAsia="ru-RU"/>
        </w:rPr>
        <w:t>ген</w:t>
      </w:r>
      <w:r w:rsidRPr="006A196B">
        <w:rPr>
          <w:rFonts w:ascii="Times New Roman" w:hAnsi="Times New Roman"/>
          <w:sz w:val="28"/>
          <w:szCs w:val="28"/>
          <w:lang w:val="kk-KZ" w:eastAsia="ru-RU"/>
        </w:rPr>
        <w:t>. Радионуклидтердің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 xml:space="preserve">Sr,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 xml:space="preserve">Cs, </w:t>
      </w:r>
      <w:r w:rsidRPr="006A196B">
        <w:rPr>
          <w:rFonts w:ascii="Times New Roman" w:hAnsi="Times New Roman"/>
          <w:sz w:val="28"/>
          <w:szCs w:val="28"/>
          <w:vertAlign w:val="superscript"/>
          <w:lang w:val="kk-KZ" w:eastAsia="ru-RU"/>
        </w:rPr>
        <w:t>3</w:t>
      </w:r>
      <w:r w:rsidRPr="006A196B">
        <w:rPr>
          <w:rFonts w:ascii="Times New Roman" w:hAnsi="Times New Roman"/>
          <w:sz w:val="28"/>
          <w:szCs w:val="28"/>
          <w:lang w:val="kk-KZ" w:eastAsia="ru-RU"/>
        </w:rPr>
        <w:t>Н және т.б.) ауыз арқылы бір рет және созылмалы келіп түсу кезінде түрлі органдар мен тіндерге көшу мәселелері қарастырыл</w:t>
      </w:r>
      <w:r w:rsidR="00751FA4" w:rsidRPr="006A196B">
        <w:rPr>
          <w:rFonts w:ascii="Times New Roman" w:hAnsi="Times New Roman"/>
          <w:sz w:val="28"/>
          <w:szCs w:val="28"/>
          <w:lang w:val="kk-KZ" w:eastAsia="ru-RU"/>
        </w:rPr>
        <w:t>ған</w:t>
      </w:r>
      <w:r w:rsidRPr="006A196B">
        <w:rPr>
          <w:rFonts w:ascii="Times New Roman" w:hAnsi="Times New Roman"/>
          <w:sz w:val="28"/>
          <w:szCs w:val="28"/>
          <w:lang w:val="kk-KZ" w:eastAsia="ru-RU"/>
        </w:rPr>
        <w:t xml:space="preserve">. Сондай-ақ, радионуклидтердің мал шаруашылығы мен құс шаруашылығы өнімдеріне көшуі бойынша деректер </w:t>
      </w:r>
      <w:r w:rsidR="006A13B5" w:rsidRPr="006A196B">
        <w:rPr>
          <w:rFonts w:ascii="Times New Roman" w:hAnsi="Times New Roman"/>
          <w:sz w:val="28"/>
          <w:szCs w:val="28"/>
          <w:lang w:val="kk-KZ" w:eastAsia="ru-RU"/>
        </w:rPr>
        <w:t>қарастырылған</w:t>
      </w:r>
      <w:r w:rsidRPr="006A196B">
        <w:rPr>
          <w:rFonts w:ascii="Times New Roman" w:hAnsi="Times New Roman"/>
          <w:sz w:val="28"/>
          <w:szCs w:val="28"/>
          <w:lang w:val="kk-KZ" w:eastAsia="ru-RU"/>
        </w:rPr>
        <w:t>. Радионуклидтердің табиғи жайылымдардың топырақ-өсімдік жамылғысынан ауыл шаруашылығы жануарларының организміне көшуіне зерттеу жүргізіл</w:t>
      </w:r>
      <w:r w:rsidR="006A13B5" w:rsidRPr="006A196B">
        <w:rPr>
          <w:rFonts w:ascii="Times New Roman" w:hAnsi="Times New Roman"/>
          <w:sz w:val="28"/>
          <w:szCs w:val="28"/>
          <w:lang w:val="kk-KZ" w:eastAsia="ru-RU"/>
        </w:rPr>
        <w:t>ген</w:t>
      </w:r>
      <w:r w:rsidR="00F72D99" w:rsidRPr="006A196B">
        <w:rPr>
          <w:rFonts w:ascii="Times New Roman" w:hAnsi="Times New Roman"/>
          <w:sz w:val="28"/>
          <w:szCs w:val="28"/>
          <w:lang w:val="kk-KZ" w:eastAsia="ru-RU"/>
        </w:rPr>
        <w:t xml:space="preserve"> </w:t>
      </w:r>
      <w:r w:rsidR="002972C5" w:rsidRPr="006A196B">
        <w:rPr>
          <w:rFonts w:ascii="Times New Roman" w:hAnsi="Times New Roman"/>
          <w:sz w:val="28"/>
          <w:szCs w:val="28"/>
          <w:lang w:val="kk-KZ" w:eastAsia="ru-RU"/>
        </w:rPr>
        <w:t>[80-89].</w:t>
      </w:r>
    </w:p>
    <w:p w:rsidR="00A63904" w:rsidRPr="006A196B" w:rsidRDefault="00C752AD"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А.Н. Сироткиннің және т.</w:t>
      </w:r>
      <w:r w:rsidR="00A63904" w:rsidRPr="006A196B">
        <w:rPr>
          <w:rFonts w:ascii="Times New Roman" w:hAnsi="Times New Roman"/>
          <w:sz w:val="28"/>
          <w:szCs w:val="28"/>
          <w:lang w:val="kk-KZ" w:eastAsia="ru-RU"/>
        </w:rPr>
        <w:t xml:space="preserve">б. жарияланымдарында эмбрионалды және постэмбрионалды даму кезеңдерінде бұзауларда </w:t>
      </w:r>
      <w:r w:rsidR="00A63904" w:rsidRPr="006A196B">
        <w:rPr>
          <w:rFonts w:ascii="Times New Roman" w:hAnsi="Times New Roman"/>
          <w:sz w:val="28"/>
          <w:szCs w:val="28"/>
          <w:vertAlign w:val="superscript"/>
          <w:lang w:val="kk-KZ" w:eastAsia="ru-RU"/>
        </w:rPr>
        <w:t>90</w:t>
      </w:r>
      <w:r w:rsidR="00A63904" w:rsidRPr="006A196B">
        <w:rPr>
          <w:rFonts w:ascii="Times New Roman" w:hAnsi="Times New Roman"/>
          <w:sz w:val="28"/>
          <w:szCs w:val="28"/>
          <w:lang w:val="kk-KZ" w:eastAsia="ru-RU"/>
        </w:rPr>
        <w:t>Sr жинақталу заңдылықтарын зерттеуге арналған зерттеу нәтижелері және кальцийлі тамақтану деңгейінің осы процеске әсері көрсетілген [90, 91].</w:t>
      </w:r>
    </w:p>
    <w:p w:rsidR="00A63904" w:rsidRPr="006A196B" w:rsidRDefault="00C752AD"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lastRenderedPageBreak/>
        <w:t>Панченко И. Я., Сарапульцев</w:t>
      </w:r>
      <w:r w:rsidR="00A63904" w:rsidRPr="006A196B">
        <w:rPr>
          <w:rFonts w:ascii="Times New Roman" w:hAnsi="Times New Roman"/>
          <w:sz w:val="28"/>
          <w:szCs w:val="28"/>
          <w:lang w:val="kk-KZ" w:eastAsia="ru-RU"/>
        </w:rPr>
        <w:t xml:space="preserve"> И. А. және т.б. ІҚМ, ҰММ (қой, ешкі), шошқа және тауықтардың асқазан-ішек жолында </w:t>
      </w:r>
      <w:r w:rsidR="00A63904" w:rsidRPr="006A196B">
        <w:rPr>
          <w:rFonts w:ascii="Times New Roman" w:hAnsi="Times New Roman"/>
          <w:sz w:val="28"/>
          <w:szCs w:val="28"/>
          <w:vertAlign w:val="superscript"/>
          <w:lang w:val="kk-KZ" w:eastAsia="ru-RU"/>
        </w:rPr>
        <w:t>90</w:t>
      </w:r>
      <w:r w:rsidR="00A63904" w:rsidRPr="006A196B">
        <w:rPr>
          <w:rFonts w:ascii="Times New Roman" w:hAnsi="Times New Roman"/>
          <w:sz w:val="28"/>
          <w:szCs w:val="28"/>
          <w:lang w:val="kk-KZ" w:eastAsia="ru-RU"/>
        </w:rPr>
        <w:t xml:space="preserve">Sr және </w:t>
      </w:r>
      <w:r w:rsidR="00A63904" w:rsidRPr="006A196B">
        <w:rPr>
          <w:rFonts w:ascii="Times New Roman" w:hAnsi="Times New Roman"/>
          <w:sz w:val="28"/>
          <w:szCs w:val="28"/>
          <w:vertAlign w:val="superscript"/>
          <w:lang w:val="kk-KZ" w:eastAsia="ru-RU"/>
        </w:rPr>
        <w:t>137</w:t>
      </w:r>
      <w:r w:rsidR="00A63904" w:rsidRPr="006A196B">
        <w:rPr>
          <w:rFonts w:ascii="Times New Roman" w:hAnsi="Times New Roman"/>
          <w:sz w:val="28"/>
          <w:szCs w:val="28"/>
          <w:lang w:val="kk-KZ" w:eastAsia="ru-RU"/>
        </w:rPr>
        <w:t>Cs сіңу заңдылықтары</w:t>
      </w:r>
      <w:r w:rsidRPr="006A196B">
        <w:rPr>
          <w:rFonts w:ascii="Times New Roman" w:hAnsi="Times New Roman"/>
          <w:sz w:val="28"/>
          <w:szCs w:val="28"/>
          <w:lang w:val="kk-KZ" w:eastAsia="ru-RU"/>
        </w:rPr>
        <w:t>н</w:t>
      </w:r>
      <w:r w:rsidR="00A63904" w:rsidRPr="006A196B">
        <w:rPr>
          <w:rFonts w:ascii="Times New Roman" w:hAnsi="Times New Roman"/>
          <w:sz w:val="28"/>
          <w:szCs w:val="28"/>
          <w:lang w:val="kk-KZ" w:eastAsia="ru-RU"/>
        </w:rPr>
        <w:t>, жануарлардың жасына байланысты ағзада, қаңқада және жеке сүйектерде радионуклидтердің жиналуы және таралуы</w:t>
      </w:r>
      <w:r w:rsidRPr="006A196B">
        <w:rPr>
          <w:rFonts w:ascii="Times New Roman" w:hAnsi="Times New Roman"/>
          <w:sz w:val="28"/>
          <w:szCs w:val="28"/>
          <w:lang w:val="kk-KZ" w:eastAsia="ru-RU"/>
        </w:rPr>
        <w:t>н</w:t>
      </w:r>
      <w:r w:rsidR="00A63904" w:rsidRPr="006A196B">
        <w:rPr>
          <w:rFonts w:ascii="Times New Roman" w:hAnsi="Times New Roman"/>
          <w:sz w:val="28"/>
          <w:szCs w:val="28"/>
          <w:lang w:val="kk-KZ" w:eastAsia="ru-RU"/>
        </w:rPr>
        <w:t>, оларды ағзадан шығару және мал шаруашылығы өнімдеріне өту мәселелері</w:t>
      </w:r>
      <w:r w:rsidRPr="006A196B">
        <w:rPr>
          <w:rFonts w:ascii="Times New Roman" w:hAnsi="Times New Roman"/>
          <w:sz w:val="28"/>
          <w:szCs w:val="28"/>
          <w:lang w:val="kk-KZ" w:eastAsia="ru-RU"/>
        </w:rPr>
        <w:t>н</w:t>
      </w:r>
      <w:r w:rsidR="00A63904" w:rsidRPr="006A196B">
        <w:rPr>
          <w:rFonts w:ascii="Times New Roman" w:hAnsi="Times New Roman"/>
          <w:sz w:val="28"/>
          <w:szCs w:val="28"/>
          <w:lang w:val="kk-KZ" w:eastAsia="ru-RU"/>
        </w:rPr>
        <w:t xml:space="preserve"> зерттеді</w:t>
      </w:r>
      <w:r w:rsidRPr="006A196B">
        <w:rPr>
          <w:rFonts w:ascii="Times New Roman" w:hAnsi="Times New Roman"/>
          <w:sz w:val="28"/>
          <w:szCs w:val="28"/>
          <w:lang w:val="kk-KZ" w:eastAsia="ru-RU"/>
        </w:rPr>
        <w:t xml:space="preserve"> </w:t>
      </w:r>
      <w:r w:rsidR="00A63904" w:rsidRPr="006A196B">
        <w:rPr>
          <w:rFonts w:ascii="Times New Roman" w:hAnsi="Times New Roman"/>
          <w:sz w:val="28"/>
          <w:szCs w:val="28"/>
          <w:lang w:val="kk-KZ" w:eastAsia="ru-RU"/>
        </w:rPr>
        <w:t>[92</w:t>
      </w:r>
      <w:r w:rsidR="001E2DB1" w:rsidRPr="006A196B">
        <w:rPr>
          <w:rFonts w:ascii="Times New Roman" w:hAnsi="Times New Roman"/>
          <w:sz w:val="28"/>
          <w:szCs w:val="28"/>
          <w:lang w:val="kk-KZ" w:eastAsia="ru-RU"/>
        </w:rPr>
        <w:t>-</w:t>
      </w:r>
      <w:r w:rsidR="00A63904" w:rsidRPr="006A196B">
        <w:rPr>
          <w:rFonts w:ascii="Times New Roman" w:hAnsi="Times New Roman"/>
          <w:sz w:val="28"/>
          <w:szCs w:val="28"/>
          <w:lang w:val="kk-KZ" w:eastAsia="ru-RU"/>
        </w:rPr>
        <w:t>9</w:t>
      </w:r>
      <w:r w:rsidR="00BB0D8D">
        <w:rPr>
          <w:rFonts w:ascii="Times New Roman" w:hAnsi="Times New Roman"/>
          <w:sz w:val="28"/>
          <w:szCs w:val="28"/>
          <w:lang w:val="kk-KZ" w:eastAsia="ru-RU"/>
        </w:rPr>
        <w:t>7</w:t>
      </w:r>
      <w:r w:rsidR="00A63904" w:rsidRPr="006A196B">
        <w:rPr>
          <w:rFonts w:ascii="Times New Roman" w:hAnsi="Times New Roman"/>
          <w:sz w:val="28"/>
          <w:szCs w:val="28"/>
          <w:lang w:val="kk-KZ" w:eastAsia="ru-RU"/>
        </w:rPr>
        <w:t xml:space="preserve">]. Зерттеу нәтижелері көрсеткендей, бір тәуліктен кейін </w:t>
      </w:r>
      <w:r w:rsidR="001E2DB1" w:rsidRPr="006A196B">
        <w:rPr>
          <w:rFonts w:ascii="Times New Roman" w:hAnsi="Times New Roman"/>
          <w:sz w:val="28"/>
          <w:szCs w:val="28"/>
          <w:lang w:val="kk-KZ" w:eastAsia="ru-RU"/>
        </w:rPr>
        <w:t>қаңқада</w:t>
      </w:r>
      <w:r w:rsidR="00A63904" w:rsidRPr="006A196B">
        <w:rPr>
          <w:rFonts w:ascii="Times New Roman" w:hAnsi="Times New Roman"/>
          <w:sz w:val="28"/>
          <w:szCs w:val="28"/>
          <w:lang w:val="kk-KZ" w:eastAsia="ru-RU"/>
        </w:rPr>
        <w:t xml:space="preserve"> </w:t>
      </w:r>
      <w:r w:rsidR="00A63904" w:rsidRPr="006A196B">
        <w:rPr>
          <w:rFonts w:ascii="Times New Roman" w:hAnsi="Times New Roman"/>
          <w:sz w:val="28"/>
          <w:szCs w:val="28"/>
          <w:vertAlign w:val="superscript"/>
          <w:lang w:val="kk-KZ" w:eastAsia="ru-RU"/>
        </w:rPr>
        <w:t>90</w:t>
      </w:r>
      <w:r w:rsidR="00A63904" w:rsidRPr="006A196B">
        <w:rPr>
          <w:rFonts w:ascii="Times New Roman" w:hAnsi="Times New Roman"/>
          <w:sz w:val="28"/>
          <w:szCs w:val="28"/>
          <w:lang w:val="kk-KZ" w:eastAsia="ru-RU"/>
        </w:rPr>
        <w:t xml:space="preserve">Sr кешігу изотоптың аузы арқылы бір рет енгізгеннен кейін жануарлардың жасымен күрт азаяды, бұл сіңірудің өзгеруімен түсіндіруге болады. </w:t>
      </w:r>
      <w:r w:rsidR="001B6AEC" w:rsidRPr="006A196B">
        <w:rPr>
          <w:rFonts w:ascii="Times New Roman" w:hAnsi="Times New Roman"/>
          <w:sz w:val="28"/>
          <w:szCs w:val="28"/>
          <w:lang w:val="kk-KZ" w:eastAsia="ru-RU"/>
        </w:rPr>
        <w:t>Жас малдарға радиоактивті стронцийдің</w:t>
      </w:r>
      <w:r w:rsidR="00A63904" w:rsidRPr="006A196B">
        <w:rPr>
          <w:rFonts w:ascii="Times New Roman" w:hAnsi="Times New Roman"/>
          <w:sz w:val="28"/>
          <w:szCs w:val="28"/>
          <w:lang w:val="kk-KZ" w:eastAsia="ru-RU"/>
        </w:rPr>
        <w:t xml:space="preserve"> </w:t>
      </w:r>
      <w:r w:rsidR="001B6AEC" w:rsidRPr="006A196B">
        <w:rPr>
          <w:rFonts w:ascii="Times New Roman" w:hAnsi="Times New Roman"/>
          <w:sz w:val="28"/>
          <w:szCs w:val="28"/>
          <w:lang w:val="kk-KZ" w:eastAsia="ru-RU"/>
        </w:rPr>
        <w:t xml:space="preserve">сіңірілуі </w:t>
      </w:r>
      <w:r w:rsidR="00A63904" w:rsidRPr="006A196B">
        <w:rPr>
          <w:rFonts w:ascii="Times New Roman" w:hAnsi="Times New Roman"/>
          <w:sz w:val="28"/>
          <w:szCs w:val="28"/>
          <w:lang w:val="kk-KZ" w:eastAsia="ru-RU"/>
        </w:rPr>
        <w:t>100%</w:t>
      </w:r>
      <w:r w:rsidR="00254360" w:rsidRPr="006A196B">
        <w:rPr>
          <w:rFonts w:ascii="Times New Roman" w:hAnsi="Times New Roman"/>
          <w:sz w:val="28"/>
          <w:szCs w:val="28"/>
          <w:lang w:val="kk-KZ" w:eastAsia="ru-RU"/>
        </w:rPr>
        <w:t xml:space="preserve"> жуық</w:t>
      </w:r>
      <w:r w:rsidR="00A63904" w:rsidRPr="006A196B">
        <w:rPr>
          <w:rFonts w:ascii="Times New Roman" w:hAnsi="Times New Roman"/>
          <w:sz w:val="28"/>
          <w:szCs w:val="28"/>
          <w:lang w:val="kk-KZ" w:eastAsia="ru-RU"/>
        </w:rPr>
        <w:t>,</w:t>
      </w:r>
      <w:r w:rsidR="00254360" w:rsidRPr="006A196B">
        <w:rPr>
          <w:rFonts w:ascii="Times New Roman" w:hAnsi="Times New Roman"/>
          <w:sz w:val="28"/>
          <w:szCs w:val="28"/>
          <w:lang w:val="kk-KZ" w:eastAsia="ru-RU"/>
        </w:rPr>
        <w:t xml:space="preserve"> </w:t>
      </w:r>
      <w:r w:rsidR="00A63904" w:rsidRPr="006A196B">
        <w:rPr>
          <w:rFonts w:ascii="Times New Roman" w:hAnsi="Times New Roman"/>
          <w:sz w:val="28"/>
          <w:szCs w:val="28"/>
          <w:lang w:val="kk-KZ" w:eastAsia="ru-RU"/>
        </w:rPr>
        <w:t>ал ересек</w:t>
      </w:r>
      <w:r w:rsidR="00254360" w:rsidRPr="006A196B">
        <w:rPr>
          <w:rFonts w:ascii="Times New Roman" w:hAnsi="Times New Roman"/>
          <w:sz w:val="28"/>
          <w:szCs w:val="28"/>
          <w:lang w:val="kk-KZ" w:eastAsia="ru-RU"/>
        </w:rPr>
        <w:t xml:space="preserve"> малдарда</w:t>
      </w:r>
      <w:r w:rsidR="00A63904" w:rsidRPr="006A196B">
        <w:rPr>
          <w:rFonts w:ascii="Times New Roman" w:hAnsi="Times New Roman"/>
          <w:sz w:val="28"/>
          <w:szCs w:val="28"/>
          <w:lang w:val="kk-KZ" w:eastAsia="ru-RU"/>
        </w:rPr>
        <w:t xml:space="preserve"> 5-10% - ға дейін. Жануарлар қаңқасындағы радионуклидтің шоғырлануы жұмсақ органдар мен ұлпаларға қарағанда үш рет жоғары. Оны жұмсақ тіндер</w:t>
      </w:r>
      <w:r w:rsidR="001E2DB1" w:rsidRPr="006A196B">
        <w:rPr>
          <w:rFonts w:ascii="Times New Roman" w:hAnsi="Times New Roman"/>
          <w:sz w:val="28"/>
          <w:szCs w:val="28"/>
          <w:lang w:val="kk-KZ" w:eastAsia="ru-RU"/>
        </w:rPr>
        <w:t>де</w:t>
      </w:r>
      <w:r w:rsidR="00A63904" w:rsidRPr="006A196B">
        <w:rPr>
          <w:rFonts w:ascii="Times New Roman" w:hAnsi="Times New Roman"/>
          <w:sz w:val="28"/>
          <w:szCs w:val="28"/>
          <w:lang w:val="kk-KZ" w:eastAsia="ru-RU"/>
        </w:rPr>
        <w:t xml:space="preserve"> және органдар</w:t>
      </w:r>
      <w:r w:rsidR="001E2DB1" w:rsidRPr="006A196B">
        <w:rPr>
          <w:rFonts w:ascii="Times New Roman" w:hAnsi="Times New Roman"/>
          <w:sz w:val="28"/>
          <w:szCs w:val="28"/>
          <w:lang w:val="kk-KZ" w:eastAsia="ru-RU"/>
        </w:rPr>
        <w:t>д</w:t>
      </w:r>
      <w:r w:rsidR="00A63904" w:rsidRPr="006A196B">
        <w:rPr>
          <w:rFonts w:ascii="Times New Roman" w:hAnsi="Times New Roman"/>
          <w:sz w:val="28"/>
          <w:szCs w:val="28"/>
          <w:lang w:val="kk-KZ" w:eastAsia="ru-RU"/>
        </w:rPr>
        <w:t>а бөл</w:t>
      </w:r>
      <w:r w:rsidR="001E2DB1" w:rsidRPr="006A196B">
        <w:rPr>
          <w:rFonts w:ascii="Times New Roman" w:hAnsi="Times New Roman"/>
          <w:sz w:val="28"/>
          <w:szCs w:val="28"/>
          <w:lang w:val="kk-KZ" w:eastAsia="ru-RU"/>
        </w:rPr>
        <w:t>ін</w:t>
      </w:r>
      <w:r w:rsidR="00A63904" w:rsidRPr="006A196B">
        <w:rPr>
          <w:rFonts w:ascii="Times New Roman" w:hAnsi="Times New Roman"/>
          <w:sz w:val="28"/>
          <w:szCs w:val="28"/>
          <w:lang w:val="kk-KZ" w:eastAsia="ru-RU"/>
        </w:rPr>
        <w:t>у</w:t>
      </w:r>
      <w:r w:rsidR="001E2DB1" w:rsidRPr="006A196B">
        <w:rPr>
          <w:rFonts w:ascii="Times New Roman" w:hAnsi="Times New Roman"/>
          <w:sz w:val="28"/>
          <w:szCs w:val="28"/>
          <w:lang w:val="kk-KZ" w:eastAsia="ru-RU"/>
        </w:rPr>
        <w:t>і</w:t>
      </w:r>
      <w:r w:rsidR="00A63904" w:rsidRPr="006A196B">
        <w:rPr>
          <w:rFonts w:ascii="Times New Roman" w:hAnsi="Times New Roman"/>
          <w:sz w:val="28"/>
          <w:szCs w:val="28"/>
          <w:lang w:val="kk-KZ" w:eastAsia="ru-RU"/>
        </w:rPr>
        <w:t xml:space="preserve"> біркелкі емес. Мысалы, изотоптың ең көп концентрациясы өкпеде және бүйректе байқалады, біршама азы – бауырда және көкбауырда және ең азы – жүрек пен бұлшықеттерде байқалады, бұл заңдылықты барлық жастағы жануарларда орын алады. </w:t>
      </w:r>
      <w:r w:rsidR="00A63904" w:rsidRPr="006A196B">
        <w:rPr>
          <w:rFonts w:ascii="Times New Roman" w:hAnsi="Times New Roman"/>
          <w:sz w:val="28"/>
          <w:szCs w:val="28"/>
          <w:vertAlign w:val="superscript"/>
          <w:lang w:val="kk-KZ" w:eastAsia="ru-RU"/>
        </w:rPr>
        <w:t>90</w:t>
      </w:r>
      <w:r w:rsidR="00A63904" w:rsidRPr="006A196B">
        <w:rPr>
          <w:rFonts w:ascii="Times New Roman" w:hAnsi="Times New Roman"/>
          <w:sz w:val="28"/>
          <w:szCs w:val="28"/>
          <w:lang w:val="kk-KZ" w:eastAsia="ru-RU"/>
        </w:rPr>
        <w:t xml:space="preserve">Sr ең </w:t>
      </w:r>
      <w:r w:rsidR="00254360" w:rsidRPr="006A196B">
        <w:rPr>
          <w:rFonts w:ascii="Times New Roman" w:hAnsi="Times New Roman"/>
          <w:sz w:val="28"/>
          <w:szCs w:val="28"/>
          <w:lang w:val="kk-KZ" w:eastAsia="ru-RU"/>
        </w:rPr>
        <w:t xml:space="preserve">жоғары </w:t>
      </w:r>
      <w:r w:rsidR="00A63904" w:rsidRPr="006A196B">
        <w:rPr>
          <w:rFonts w:ascii="Times New Roman" w:hAnsi="Times New Roman"/>
          <w:sz w:val="28"/>
          <w:szCs w:val="28"/>
          <w:lang w:val="kk-KZ" w:eastAsia="ru-RU"/>
        </w:rPr>
        <w:t xml:space="preserve">концентрациясы сүйектерде, ал ең </w:t>
      </w:r>
      <w:r w:rsidR="00254360" w:rsidRPr="006A196B">
        <w:rPr>
          <w:rFonts w:ascii="Times New Roman" w:hAnsi="Times New Roman"/>
          <w:sz w:val="28"/>
          <w:szCs w:val="28"/>
          <w:lang w:val="kk-KZ" w:eastAsia="ru-RU"/>
        </w:rPr>
        <w:t>аз мөлшері</w:t>
      </w:r>
      <w:r w:rsidR="00A63904" w:rsidRPr="006A196B">
        <w:rPr>
          <w:rFonts w:ascii="Times New Roman" w:hAnsi="Times New Roman"/>
          <w:sz w:val="28"/>
          <w:szCs w:val="28"/>
          <w:lang w:val="kk-KZ" w:eastAsia="ru-RU"/>
        </w:rPr>
        <w:t xml:space="preserve">– </w:t>
      </w:r>
      <w:r w:rsidR="00254360" w:rsidRPr="006A196B">
        <w:rPr>
          <w:rFonts w:ascii="Times New Roman" w:hAnsi="Times New Roman"/>
          <w:sz w:val="28"/>
          <w:szCs w:val="28"/>
          <w:lang w:val="kk-KZ" w:eastAsia="ru-RU"/>
        </w:rPr>
        <w:t>бұлшықетте байқалады</w:t>
      </w:r>
      <w:r w:rsidR="00F72D99" w:rsidRPr="006A196B">
        <w:rPr>
          <w:rFonts w:ascii="Times New Roman" w:hAnsi="Times New Roman"/>
          <w:sz w:val="28"/>
          <w:szCs w:val="28"/>
          <w:lang w:val="kk-KZ" w:eastAsia="ru-RU"/>
        </w:rPr>
        <w:t xml:space="preserve"> [93]</w:t>
      </w:r>
      <w:r w:rsidR="00A63904" w:rsidRPr="006A196B">
        <w:rPr>
          <w:rFonts w:ascii="Times New Roman" w:hAnsi="Times New Roman"/>
          <w:sz w:val="28"/>
          <w:szCs w:val="28"/>
          <w:lang w:val="kk-KZ" w:eastAsia="ru-RU"/>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 xml:space="preserve">Қой мен ешкінің түрлі сүйектеріндегі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 xml:space="preserve">Sr құрамы және жекелеген сүйектердегі радионуклидтің құрамы бойынша қаңқаның белсенділігін есептеу мүмкіндігі </w:t>
      </w:r>
      <w:r w:rsidR="00254360" w:rsidRPr="006A196B">
        <w:rPr>
          <w:rFonts w:ascii="Times New Roman" w:hAnsi="Times New Roman"/>
          <w:sz w:val="28"/>
          <w:szCs w:val="28"/>
          <w:lang w:val="kk-KZ" w:eastAsia="ru-RU"/>
        </w:rPr>
        <w:t xml:space="preserve">[100] </w:t>
      </w:r>
      <w:r w:rsidRPr="006A196B">
        <w:rPr>
          <w:rFonts w:ascii="Times New Roman" w:hAnsi="Times New Roman"/>
          <w:sz w:val="28"/>
          <w:szCs w:val="28"/>
          <w:lang w:val="kk-KZ" w:eastAsia="ru-RU"/>
        </w:rPr>
        <w:t>жұмыста ұсынылған</w:t>
      </w:r>
      <w:r w:rsidR="00254360" w:rsidRPr="006A196B">
        <w:rPr>
          <w:rFonts w:ascii="Times New Roman" w:hAnsi="Times New Roman"/>
          <w:sz w:val="28"/>
          <w:szCs w:val="28"/>
          <w:lang w:val="kk-KZ" w:eastAsia="ru-RU"/>
        </w:rPr>
        <w:t>.</w:t>
      </w:r>
      <w:r w:rsidRPr="006A196B">
        <w:rPr>
          <w:rFonts w:ascii="Times New Roman" w:hAnsi="Times New Roman"/>
          <w:sz w:val="28"/>
          <w:szCs w:val="28"/>
          <w:lang w:val="kk-KZ" w:eastAsia="ru-RU"/>
        </w:rPr>
        <w:t xml:space="preserve"> </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Биологиялық тізбекті (шошқа-ит) құрайтын жануарлардың әр түрлі мүшелерінде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 xml:space="preserve">Cs,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Sr) әртүрлі радионуклидтердің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 xml:space="preserve">Cs,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Sr) таралу сипатын зерттеу және жинақталу коэффициенттерін анықтау, радиоизотоптардың асқазан-ішек жолдары арқылы ұзақ түскен кезде және одан әрі радиоизотоптардың адам ағзасына үй жануарларының еті арқылы түсу мүмкіндігі Д. И. Ильиннің жұмысында сипатталған [100].</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1986-1998 жылдары</w:t>
      </w:r>
      <w:r w:rsidRPr="006A196B">
        <w:rPr>
          <w:rFonts w:ascii="Times New Roman" w:hAnsi="Times New Roman"/>
          <w:sz w:val="28"/>
          <w:szCs w:val="28"/>
          <w:lang w:val="kk-KZ"/>
        </w:rPr>
        <w:t xml:space="preserve"> </w:t>
      </w:r>
      <w:r w:rsidR="001E2DB1" w:rsidRPr="006A196B">
        <w:rPr>
          <w:rFonts w:ascii="Times New Roman" w:hAnsi="Times New Roman"/>
          <w:sz w:val="28"/>
          <w:szCs w:val="28"/>
          <w:lang w:val="kk-KZ" w:eastAsia="ru-RU"/>
        </w:rPr>
        <w:t>Р.</w:t>
      </w:r>
      <w:r w:rsidRPr="006A196B">
        <w:rPr>
          <w:rFonts w:ascii="Times New Roman" w:hAnsi="Times New Roman"/>
          <w:sz w:val="28"/>
          <w:szCs w:val="28"/>
          <w:lang w:val="kk-KZ" w:eastAsia="ru-RU"/>
        </w:rPr>
        <w:t>Г.Ильязовтың жұмысында аймақтық биогеохимиялық ерекшеліктерді есепке ала отырып, азық-түлікке олардың түсуін төмендету тәсілдерін әзірлеу ұсынылған [101].</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 xml:space="preserve">Қойдың трофикалық тізбегіндегі </w:t>
      </w:r>
      <w:r w:rsidRPr="006A196B">
        <w:rPr>
          <w:rFonts w:ascii="Times New Roman" w:hAnsi="Times New Roman"/>
          <w:sz w:val="28"/>
          <w:szCs w:val="28"/>
          <w:vertAlign w:val="superscript"/>
          <w:lang w:val="kk-KZ" w:eastAsia="ru-RU"/>
        </w:rPr>
        <w:t>137</w:t>
      </w:r>
      <w:r w:rsidR="00384C2D" w:rsidRPr="006A196B">
        <w:rPr>
          <w:rFonts w:ascii="Times New Roman" w:hAnsi="Times New Roman"/>
          <w:sz w:val="28"/>
          <w:szCs w:val="28"/>
          <w:lang w:val="kk-KZ" w:eastAsia="ru-RU"/>
        </w:rPr>
        <w:t>С</w:t>
      </w:r>
      <w:r w:rsidRPr="006A196B">
        <w:rPr>
          <w:rFonts w:ascii="Times New Roman" w:hAnsi="Times New Roman"/>
          <w:sz w:val="28"/>
          <w:szCs w:val="28"/>
          <w:lang w:val="kk-KZ" w:eastAsia="ru-RU"/>
        </w:rPr>
        <w:t xml:space="preserve">s көші-қоны мал азығы алқаптарының техногенді ластануы жағдайында табиғи жайылымда жаюдың әртүрлі тығыздығы кезінде және радионуклидтің мал </w:t>
      </w:r>
      <w:r w:rsidR="001E2DB1" w:rsidRPr="006A196B">
        <w:rPr>
          <w:rFonts w:ascii="Times New Roman" w:hAnsi="Times New Roman"/>
          <w:sz w:val="28"/>
          <w:szCs w:val="28"/>
          <w:lang w:val="kk-KZ" w:eastAsia="ru-RU"/>
        </w:rPr>
        <w:t>ағзасына</w:t>
      </w:r>
      <w:r w:rsidRPr="006A196B">
        <w:rPr>
          <w:rFonts w:ascii="Times New Roman" w:hAnsi="Times New Roman"/>
          <w:sz w:val="28"/>
          <w:szCs w:val="28"/>
          <w:lang w:val="kk-KZ" w:eastAsia="ru-RU"/>
        </w:rPr>
        <w:t xml:space="preserve"> рационмен түсуін бағалау Н. Н. Исамовтың жарияланымында сипатталған [102.]</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 xml:space="preserve">Ресейдің Орта жолағының жемдік алқаптарының техногенді ластануы жағдайында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 xml:space="preserve">Сs жемнен сүтке әртүрлі кезеңдерде көшу коэффициенттері алынды және трофикалық тізбек бойынша радионуклидтің миграция заңдылықтары зерттелді [103]. </w:t>
      </w:r>
      <w:r w:rsidR="00254360" w:rsidRPr="006A196B">
        <w:rPr>
          <w:rFonts w:ascii="Times New Roman" w:hAnsi="Times New Roman"/>
          <w:sz w:val="28"/>
          <w:szCs w:val="28"/>
          <w:lang w:val="kk-KZ" w:eastAsia="ru-RU"/>
        </w:rPr>
        <w:t xml:space="preserve">Осыған ұқсас жұмыстарды бірқатар авторлар жүргізді, олар </w:t>
      </w:r>
      <w:r w:rsidR="00254360" w:rsidRPr="006A196B">
        <w:rPr>
          <w:rFonts w:ascii="Times New Roman" w:hAnsi="Times New Roman"/>
          <w:sz w:val="28"/>
          <w:szCs w:val="28"/>
          <w:vertAlign w:val="superscript"/>
          <w:lang w:val="kk-KZ" w:eastAsia="ru-RU"/>
        </w:rPr>
        <w:t>137</w:t>
      </w:r>
      <w:r w:rsidR="00254360" w:rsidRPr="006A196B">
        <w:rPr>
          <w:rFonts w:ascii="Times New Roman" w:hAnsi="Times New Roman"/>
          <w:sz w:val="28"/>
          <w:szCs w:val="28"/>
          <w:lang w:val="kk-KZ" w:eastAsia="ru-RU"/>
        </w:rPr>
        <w:t xml:space="preserve">Сs және </w:t>
      </w:r>
      <w:r w:rsidR="00254360" w:rsidRPr="006A196B">
        <w:rPr>
          <w:rFonts w:ascii="Times New Roman" w:hAnsi="Times New Roman"/>
          <w:sz w:val="28"/>
          <w:szCs w:val="28"/>
          <w:vertAlign w:val="superscript"/>
          <w:lang w:val="kk-KZ" w:eastAsia="ru-RU"/>
        </w:rPr>
        <w:t>90</w:t>
      </w:r>
      <w:r w:rsidR="00254360" w:rsidRPr="006A196B">
        <w:rPr>
          <w:rFonts w:ascii="Times New Roman" w:hAnsi="Times New Roman"/>
          <w:sz w:val="28"/>
          <w:szCs w:val="28"/>
          <w:lang w:val="kk-KZ" w:eastAsia="ru-RU"/>
        </w:rPr>
        <w:t xml:space="preserve">Sr жемшөп рационынан жануарларды табиғи жағдайда ұстайтын ауыл шаруашылығы жануарларының сүт, ет және сүйек қаңқасына өту коэффициенттерін алды </w:t>
      </w:r>
      <w:r w:rsidRPr="006A196B">
        <w:rPr>
          <w:rFonts w:ascii="Times New Roman" w:hAnsi="Times New Roman"/>
          <w:sz w:val="28"/>
          <w:szCs w:val="28"/>
          <w:lang w:val="kk-KZ" w:eastAsia="ru-RU"/>
        </w:rPr>
        <w:t>[104</w:t>
      </w:r>
      <w:r w:rsidR="001E2DB1" w:rsidRPr="006A196B">
        <w:rPr>
          <w:rFonts w:ascii="Times New Roman" w:hAnsi="Times New Roman"/>
          <w:sz w:val="28"/>
          <w:szCs w:val="28"/>
          <w:lang w:val="kk-KZ" w:eastAsia="ru-RU"/>
        </w:rPr>
        <w:t>-</w:t>
      </w:r>
      <w:r w:rsidRPr="006A196B">
        <w:rPr>
          <w:rFonts w:ascii="Times New Roman" w:hAnsi="Times New Roman"/>
          <w:sz w:val="28"/>
          <w:szCs w:val="28"/>
          <w:lang w:val="kk-KZ" w:eastAsia="ru-RU"/>
        </w:rPr>
        <w:t>109].</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 xml:space="preserve">Чернобыль АЭС апатының аймағында </w:t>
      </w:r>
      <w:r w:rsidRPr="006A196B">
        <w:rPr>
          <w:rFonts w:ascii="Times New Roman" w:hAnsi="Times New Roman"/>
          <w:sz w:val="28"/>
          <w:szCs w:val="28"/>
          <w:vertAlign w:val="superscript"/>
          <w:lang w:val="kk-KZ" w:eastAsia="ru-RU"/>
        </w:rPr>
        <w:t>137</w:t>
      </w:r>
      <w:r w:rsidR="001E2DB1" w:rsidRPr="006A196B">
        <w:rPr>
          <w:rFonts w:ascii="Times New Roman" w:hAnsi="Times New Roman"/>
          <w:sz w:val="28"/>
          <w:szCs w:val="28"/>
          <w:lang w:val="kk-KZ" w:eastAsia="ru-RU"/>
        </w:rPr>
        <w:t>Сs-д</w:t>
      </w:r>
      <w:r w:rsidRPr="006A196B">
        <w:rPr>
          <w:rFonts w:ascii="Times New Roman" w:hAnsi="Times New Roman"/>
          <w:sz w:val="28"/>
          <w:szCs w:val="28"/>
          <w:lang w:val="kk-KZ" w:eastAsia="ru-RU"/>
        </w:rPr>
        <w:t xml:space="preserve">ің </w:t>
      </w:r>
      <w:r w:rsidR="001E2DB1" w:rsidRPr="006A196B">
        <w:rPr>
          <w:rFonts w:ascii="Times New Roman" w:hAnsi="Times New Roman"/>
          <w:sz w:val="28"/>
          <w:szCs w:val="28"/>
          <w:lang w:val="kk-KZ" w:eastAsia="ru-RU"/>
        </w:rPr>
        <w:t xml:space="preserve">жануар </w:t>
      </w:r>
      <w:r w:rsidRPr="006A196B">
        <w:rPr>
          <w:rFonts w:ascii="Times New Roman" w:hAnsi="Times New Roman"/>
          <w:sz w:val="28"/>
          <w:szCs w:val="28"/>
          <w:lang w:val="kk-KZ" w:eastAsia="ru-RU"/>
        </w:rPr>
        <w:t>мүшелерін</w:t>
      </w:r>
      <w:r w:rsidR="001E2DB1" w:rsidRPr="006A196B">
        <w:rPr>
          <w:rFonts w:ascii="Times New Roman" w:hAnsi="Times New Roman"/>
          <w:sz w:val="28"/>
          <w:szCs w:val="28"/>
          <w:lang w:val="kk-KZ" w:eastAsia="ru-RU"/>
        </w:rPr>
        <w:t>де және ұлпаларында таралу мен</w:t>
      </w:r>
      <w:r w:rsidRPr="006A196B">
        <w:rPr>
          <w:rFonts w:ascii="Times New Roman" w:hAnsi="Times New Roman"/>
          <w:sz w:val="28"/>
          <w:szCs w:val="28"/>
          <w:lang w:val="kk-KZ" w:eastAsia="ru-RU"/>
        </w:rPr>
        <w:t xml:space="preserve"> жинақталу заңдылықтары зерттелді, нәтижесінде мүшелер мен ұлпаларда радионуклидтің меншікті белсенділігін болжау әдістемесі әзірленді [110].</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lastRenderedPageBreak/>
        <w:t>Жұмыстарды зерттеу барысында  [100, 11</w:t>
      </w:r>
      <w:r w:rsidR="0055656A" w:rsidRPr="006A196B">
        <w:rPr>
          <w:rFonts w:ascii="Times New Roman" w:hAnsi="Times New Roman"/>
          <w:sz w:val="28"/>
          <w:szCs w:val="28"/>
          <w:lang w:val="kk-KZ" w:eastAsia="ru-RU"/>
        </w:rPr>
        <w:t>1</w:t>
      </w:r>
      <w:r w:rsidR="001E2DB1" w:rsidRPr="006A196B">
        <w:rPr>
          <w:rFonts w:ascii="Times New Roman" w:hAnsi="Times New Roman"/>
          <w:sz w:val="28"/>
          <w:szCs w:val="28"/>
          <w:lang w:val="kk-KZ" w:eastAsia="ru-RU"/>
        </w:rPr>
        <w:t>-</w:t>
      </w:r>
      <w:r w:rsidRPr="006A196B">
        <w:rPr>
          <w:rFonts w:ascii="Times New Roman" w:hAnsi="Times New Roman"/>
          <w:sz w:val="28"/>
          <w:szCs w:val="28"/>
          <w:lang w:val="kk-KZ" w:eastAsia="ru-RU"/>
        </w:rPr>
        <w:t xml:space="preserve">114], мұнда сүт және жылқы мен қой етінде </w:t>
      </w:r>
      <w:r w:rsidRPr="006A196B">
        <w:rPr>
          <w:rFonts w:ascii="Times New Roman" w:hAnsi="Times New Roman"/>
          <w:sz w:val="28"/>
          <w:szCs w:val="28"/>
          <w:vertAlign w:val="superscript"/>
          <w:lang w:val="kk-KZ" w:eastAsia="ru-RU"/>
        </w:rPr>
        <w:t>137</w:t>
      </w:r>
      <w:r w:rsidRPr="006A196B">
        <w:rPr>
          <w:rFonts w:ascii="Times New Roman" w:hAnsi="Times New Roman"/>
          <w:sz w:val="28"/>
          <w:szCs w:val="28"/>
          <w:lang w:val="kk-KZ" w:eastAsia="ru-RU"/>
        </w:rPr>
        <w:t xml:space="preserve">Cs және </w:t>
      </w:r>
      <w:r w:rsidRPr="006A196B">
        <w:rPr>
          <w:rFonts w:ascii="Times New Roman" w:hAnsi="Times New Roman"/>
          <w:sz w:val="28"/>
          <w:szCs w:val="28"/>
          <w:vertAlign w:val="superscript"/>
          <w:lang w:val="kk-KZ" w:eastAsia="ru-RU"/>
        </w:rPr>
        <w:t>90</w:t>
      </w:r>
      <w:r w:rsidRPr="006A196B">
        <w:rPr>
          <w:rFonts w:ascii="Times New Roman" w:hAnsi="Times New Roman"/>
          <w:sz w:val="28"/>
          <w:szCs w:val="28"/>
          <w:lang w:val="kk-KZ" w:eastAsia="ru-RU"/>
        </w:rPr>
        <w:t>Sr жинақтаудың математикалық модельдері сипатталған, С</w:t>
      </w:r>
      <w:r w:rsidR="007C59EC" w:rsidRPr="006A196B">
        <w:rPr>
          <w:rFonts w:ascii="Times New Roman" w:hAnsi="Times New Roman"/>
          <w:sz w:val="28"/>
          <w:szCs w:val="28"/>
          <w:lang w:val="kk-KZ" w:eastAsia="ru-RU"/>
        </w:rPr>
        <w:t>С</w:t>
      </w:r>
      <w:r w:rsidRPr="006A196B">
        <w:rPr>
          <w:rFonts w:ascii="Times New Roman" w:hAnsi="Times New Roman"/>
          <w:sz w:val="28"/>
          <w:szCs w:val="28"/>
          <w:lang w:val="kk-KZ" w:eastAsia="ru-RU"/>
        </w:rPr>
        <w:t>П аумағында жайылған жылқылар мен қойларда эксперименттерде алынған деректерді қолдану арқылы параметрленген.</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 xml:space="preserve">Жалпы, жануарлар </w:t>
      </w:r>
      <w:r w:rsidR="001E2DB1" w:rsidRPr="006A196B">
        <w:rPr>
          <w:rFonts w:ascii="Times New Roman" w:hAnsi="Times New Roman"/>
          <w:sz w:val="28"/>
          <w:szCs w:val="28"/>
          <w:lang w:val="kk-KZ" w:eastAsia="ru-RU"/>
        </w:rPr>
        <w:t>ағзасында</w:t>
      </w:r>
      <w:r w:rsidRPr="006A196B">
        <w:rPr>
          <w:rFonts w:ascii="Times New Roman" w:hAnsi="Times New Roman"/>
          <w:sz w:val="28"/>
          <w:szCs w:val="28"/>
          <w:lang w:val="kk-KZ" w:eastAsia="ru-RU"/>
        </w:rPr>
        <w:t xml:space="preserve"> Pu бөлу мәселесін зерттеуге бірқатар зерттеулер арналған,бұл жұмыстардың көпшілігі ұсақ зертханалық жануарларда орындалған</w:t>
      </w:r>
      <w:r w:rsidR="00F72D99" w:rsidRPr="006A196B">
        <w:rPr>
          <w:rFonts w:ascii="Times New Roman" w:hAnsi="Times New Roman"/>
          <w:sz w:val="28"/>
          <w:szCs w:val="28"/>
          <w:lang w:val="kk-KZ" w:eastAsia="ru-RU"/>
        </w:rPr>
        <w:t xml:space="preserve"> [115]</w:t>
      </w:r>
      <w:r w:rsidRPr="006A196B">
        <w:rPr>
          <w:rFonts w:ascii="Times New Roman" w:hAnsi="Times New Roman"/>
          <w:sz w:val="28"/>
          <w:szCs w:val="28"/>
          <w:lang w:val="kk-KZ" w:eastAsia="ru-RU"/>
        </w:rPr>
        <w:t>.</w:t>
      </w:r>
    </w:p>
    <w:p w:rsidR="00A63904" w:rsidRPr="006A196B" w:rsidRDefault="001E2DB1"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А.В. Лебединский, Ю.</w:t>
      </w:r>
      <w:r w:rsidR="00A63904" w:rsidRPr="006A196B">
        <w:rPr>
          <w:rFonts w:ascii="Times New Roman" w:hAnsi="Times New Roman"/>
          <w:sz w:val="28"/>
          <w:szCs w:val="28"/>
          <w:lang w:val="kk-KZ" w:eastAsia="ru-RU"/>
        </w:rPr>
        <w:t>И. Москалевтің жетекшілігімен дайындалған алғашқы тақырыптық жинақтардың бірінде Pu токсикологиясы мәселелеріне арналған арнайы зерттеулер ұсынылған [11</w:t>
      </w:r>
      <w:r w:rsidR="00BB0D8D">
        <w:rPr>
          <w:rFonts w:ascii="Times New Roman" w:hAnsi="Times New Roman"/>
          <w:sz w:val="28"/>
          <w:szCs w:val="28"/>
          <w:lang w:val="kk-KZ" w:eastAsia="ru-RU"/>
        </w:rPr>
        <w:t>9</w:t>
      </w:r>
      <w:r w:rsidR="00A63904" w:rsidRPr="006A196B">
        <w:rPr>
          <w:rFonts w:ascii="Times New Roman" w:hAnsi="Times New Roman"/>
          <w:sz w:val="28"/>
          <w:szCs w:val="28"/>
          <w:lang w:val="kk-KZ" w:eastAsia="ru-RU"/>
        </w:rPr>
        <w:t xml:space="preserve">]. Олардың нәтижелері радионуклидтің ағзадан бөлінуі және шығарылуы бауыр мен сүйектерде Pu микробөлшеу сипаты [116, 117], </w:t>
      </w:r>
      <w:r w:rsidR="007C59EC" w:rsidRPr="006A196B">
        <w:rPr>
          <w:rFonts w:ascii="Times New Roman" w:hAnsi="Times New Roman"/>
          <w:sz w:val="28"/>
          <w:szCs w:val="28"/>
          <w:lang w:val="kk-KZ" w:eastAsia="ru-RU"/>
        </w:rPr>
        <w:t>Pu</w:t>
      </w:r>
      <w:r w:rsidRPr="006A196B">
        <w:rPr>
          <w:rFonts w:ascii="Times New Roman" w:hAnsi="Times New Roman"/>
          <w:sz w:val="28"/>
          <w:szCs w:val="28"/>
          <w:lang w:val="kk-KZ" w:eastAsia="ru-RU"/>
        </w:rPr>
        <w:t>-ді</w:t>
      </w:r>
      <w:r w:rsidR="00A63904" w:rsidRPr="006A196B">
        <w:rPr>
          <w:rFonts w:ascii="Times New Roman" w:hAnsi="Times New Roman"/>
          <w:sz w:val="28"/>
          <w:szCs w:val="28"/>
          <w:lang w:val="kk-KZ" w:eastAsia="ru-RU"/>
        </w:rPr>
        <w:t xml:space="preserve"> ұрпағына беру сұрақтары туралы базалық білім беру болып табылады</w:t>
      </w:r>
      <w:r w:rsidR="00BB0D8D" w:rsidRPr="00BB0D8D">
        <w:rPr>
          <w:rFonts w:ascii="Times New Roman" w:hAnsi="Times New Roman"/>
          <w:sz w:val="28"/>
          <w:szCs w:val="28"/>
          <w:lang w:val="kk-KZ" w:eastAsia="ru-RU"/>
        </w:rPr>
        <w:t xml:space="preserve"> </w:t>
      </w:r>
      <w:r w:rsidR="00BB0D8D" w:rsidRPr="006A196B">
        <w:rPr>
          <w:rFonts w:ascii="Times New Roman" w:hAnsi="Times New Roman"/>
          <w:sz w:val="28"/>
          <w:szCs w:val="28"/>
          <w:lang w:val="kk-KZ" w:eastAsia="ru-RU"/>
        </w:rPr>
        <w:t>[1</w:t>
      </w:r>
      <w:r w:rsidR="00BB0D8D">
        <w:rPr>
          <w:rFonts w:ascii="Times New Roman" w:hAnsi="Times New Roman"/>
          <w:sz w:val="28"/>
          <w:szCs w:val="28"/>
          <w:lang w:val="kk-KZ" w:eastAsia="ru-RU"/>
        </w:rPr>
        <w:t>18</w:t>
      </w:r>
      <w:r w:rsidR="00BB0D8D" w:rsidRPr="006A196B">
        <w:rPr>
          <w:rFonts w:ascii="Times New Roman" w:hAnsi="Times New Roman"/>
          <w:sz w:val="28"/>
          <w:szCs w:val="28"/>
          <w:lang w:val="kk-KZ" w:eastAsia="ru-RU"/>
        </w:rPr>
        <w:t>]</w:t>
      </w:r>
      <w:r w:rsidR="00BB0D8D">
        <w:rPr>
          <w:rFonts w:ascii="Times New Roman" w:hAnsi="Times New Roman"/>
          <w:sz w:val="28"/>
          <w:szCs w:val="28"/>
          <w:lang w:val="kk-KZ" w:eastAsia="ru-RU"/>
        </w:rPr>
        <w:t>.</w:t>
      </w:r>
    </w:p>
    <w:p w:rsidR="00A63904" w:rsidRPr="006A196B" w:rsidRDefault="001E2DB1"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Ю.</w:t>
      </w:r>
      <w:r w:rsidR="00A63904" w:rsidRPr="006A196B">
        <w:rPr>
          <w:rFonts w:ascii="Times New Roman" w:hAnsi="Times New Roman"/>
          <w:sz w:val="28"/>
          <w:szCs w:val="28"/>
          <w:lang w:val="kk-KZ" w:eastAsia="ru-RU"/>
        </w:rPr>
        <w:t xml:space="preserve">А. Беляевтің және басқалардың бақылауымен қояндар мен иттерге </w:t>
      </w:r>
      <w:r w:rsidR="00A63904" w:rsidRPr="006A196B">
        <w:rPr>
          <w:rFonts w:ascii="Times New Roman" w:hAnsi="Times New Roman"/>
          <w:sz w:val="28"/>
          <w:szCs w:val="28"/>
          <w:vertAlign w:val="superscript"/>
          <w:lang w:val="kk-KZ" w:eastAsia="ru-RU"/>
        </w:rPr>
        <w:t>239+240</w:t>
      </w:r>
      <w:r w:rsidR="00AE3DA5" w:rsidRPr="006A196B">
        <w:rPr>
          <w:rFonts w:ascii="Times New Roman" w:hAnsi="Times New Roman"/>
          <w:sz w:val="28"/>
          <w:szCs w:val="28"/>
          <w:lang w:val="kk-KZ" w:eastAsia="ru-RU"/>
        </w:rPr>
        <w:t>Pu радионуклидін ішке</w:t>
      </w:r>
      <w:r w:rsidR="00A63904" w:rsidRPr="006A196B">
        <w:rPr>
          <w:rFonts w:ascii="Times New Roman" w:hAnsi="Times New Roman"/>
          <w:sz w:val="28"/>
          <w:szCs w:val="28"/>
          <w:lang w:val="kk-KZ" w:eastAsia="ru-RU"/>
        </w:rPr>
        <w:t xml:space="preserve"> енгізу кезінде бауырда және қаңқада ұсталатыны көрсетілген. Бауырдан шығарылуы баяу жүреді және ж</w:t>
      </w:r>
      <w:r w:rsidR="00AE3DA5" w:rsidRPr="006A196B">
        <w:rPr>
          <w:rFonts w:ascii="Times New Roman" w:hAnsi="Times New Roman"/>
          <w:sz w:val="28"/>
          <w:szCs w:val="28"/>
          <w:lang w:val="kk-KZ" w:eastAsia="ru-RU"/>
        </w:rPr>
        <w:t>арты жылдан кейін бауырда 43%-</w:t>
      </w:r>
      <w:r w:rsidR="00A63904" w:rsidRPr="006A196B">
        <w:rPr>
          <w:rFonts w:ascii="Times New Roman" w:hAnsi="Times New Roman"/>
          <w:sz w:val="28"/>
          <w:szCs w:val="28"/>
          <w:lang w:val="kk-KZ" w:eastAsia="ru-RU"/>
        </w:rPr>
        <w:t>ды, бір жылдан кейін</w:t>
      </w:r>
      <w:r w:rsidR="00AE3DA5" w:rsidRPr="006A196B">
        <w:rPr>
          <w:rFonts w:ascii="Times New Roman" w:hAnsi="Times New Roman"/>
          <w:sz w:val="28"/>
          <w:szCs w:val="28"/>
          <w:lang w:val="kk-KZ" w:eastAsia="ru-RU"/>
        </w:rPr>
        <w:t xml:space="preserve">  </w:t>
      </w:r>
      <w:r w:rsidR="00A63904" w:rsidRPr="006A196B">
        <w:rPr>
          <w:rFonts w:ascii="Times New Roman" w:hAnsi="Times New Roman"/>
          <w:sz w:val="28"/>
          <w:szCs w:val="28"/>
          <w:lang w:val="kk-KZ" w:eastAsia="ru-RU"/>
        </w:rPr>
        <w:t>21,7%-ды анықтауға болады. Көкбауыр Pu ең үлкен шөгіндісінің орны болып табылмайды, алайда оның осы органда</w:t>
      </w:r>
      <w:r w:rsidR="00871292" w:rsidRPr="006A196B">
        <w:rPr>
          <w:rFonts w:ascii="Times New Roman" w:hAnsi="Times New Roman"/>
          <w:sz w:val="28"/>
          <w:szCs w:val="28"/>
          <w:lang w:val="kk-KZ" w:eastAsia="ru-RU"/>
        </w:rPr>
        <w:t>ғы</w:t>
      </w:r>
      <w:r w:rsidR="00A63904" w:rsidRPr="006A196B">
        <w:rPr>
          <w:rFonts w:ascii="Times New Roman" w:hAnsi="Times New Roman"/>
          <w:sz w:val="28"/>
          <w:szCs w:val="28"/>
          <w:lang w:val="kk-KZ" w:eastAsia="ru-RU"/>
        </w:rPr>
        <w:t xml:space="preserve"> </w:t>
      </w:r>
      <w:r w:rsidR="00871292" w:rsidRPr="006A196B">
        <w:rPr>
          <w:rFonts w:ascii="Times New Roman" w:hAnsi="Times New Roman"/>
          <w:sz w:val="28"/>
          <w:szCs w:val="28"/>
          <w:lang w:val="kk-KZ" w:eastAsia="ru-RU"/>
        </w:rPr>
        <w:t xml:space="preserve">жағдайы Pu </w:t>
      </w:r>
      <w:r w:rsidR="00A63904" w:rsidRPr="006A196B">
        <w:rPr>
          <w:rFonts w:ascii="Times New Roman" w:hAnsi="Times New Roman"/>
          <w:sz w:val="28"/>
          <w:szCs w:val="28"/>
          <w:lang w:val="kk-KZ" w:eastAsia="ru-RU"/>
        </w:rPr>
        <w:t>енгізілген сәттен бастап 3-4 ай бойы оның көкбауырдан шығарылуы байқалмайды.</w:t>
      </w:r>
      <w:r w:rsidR="00871292" w:rsidRPr="006A196B">
        <w:rPr>
          <w:rFonts w:ascii="Times New Roman" w:hAnsi="Times New Roman"/>
          <w:sz w:val="28"/>
          <w:szCs w:val="28"/>
          <w:lang w:val="kk-KZ" w:eastAsia="ru-RU"/>
        </w:rPr>
        <w:t xml:space="preserve"> </w:t>
      </w:r>
      <w:r w:rsidR="00A63904" w:rsidRPr="006A196B">
        <w:rPr>
          <w:rFonts w:ascii="Times New Roman" w:hAnsi="Times New Roman"/>
          <w:sz w:val="28"/>
          <w:szCs w:val="28"/>
          <w:lang w:val="kk-KZ" w:eastAsia="ru-RU"/>
        </w:rPr>
        <w:t>Радионуклидтің таралуының жануарлар түріне тәуелділігі туралы деректер берілген Бауырда Pu табудың негізгі химиялық нысаны ақуыз оның қосылысы болып табылады. Бұл ретте ядроның ақуыз фракцияларында ол бауырдың цитоплазмалық ақуыздарына қарағанда аз</w:t>
      </w:r>
      <w:r w:rsidR="00BB0D8D" w:rsidRPr="00BB0D8D">
        <w:rPr>
          <w:rFonts w:ascii="Times New Roman" w:hAnsi="Times New Roman"/>
          <w:sz w:val="28"/>
          <w:szCs w:val="28"/>
          <w:lang w:val="kk-KZ" w:eastAsia="ru-RU"/>
        </w:rPr>
        <w:t xml:space="preserve"> </w:t>
      </w:r>
      <w:r w:rsidR="00BB0D8D" w:rsidRPr="006A196B">
        <w:rPr>
          <w:rFonts w:ascii="Times New Roman" w:hAnsi="Times New Roman"/>
          <w:sz w:val="28"/>
          <w:szCs w:val="28"/>
          <w:lang w:val="kk-KZ" w:eastAsia="ru-RU"/>
        </w:rPr>
        <w:t>[12</w:t>
      </w:r>
      <w:r w:rsidR="00BB0D8D">
        <w:rPr>
          <w:rFonts w:ascii="Times New Roman" w:hAnsi="Times New Roman"/>
          <w:sz w:val="28"/>
          <w:szCs w:val="28"/>
          <w:lang w:val="kk-KZ" w:eastAsia="ru-RU"/>
        </w:rPr>
        <w:t>0</w:t>
      </w:r>
      <w:r w:rsidR="00BB0D8D" w:rsidRPr="006A196B">
        <w:rPr>
          <w:rFonts w:ascii="Times New Roman" w:hAnsi="Times New Roman"/>
          <w:sz w:val="28"/>
          <w:szCs w:val="28"/>
          <w:lang w:val="kk-KZ" w:eastAsia="ru-RU"/>
        </w:rPr>
        <w:t>].</w:t>
      </w:r>
    </w:p>
    <w:p w:rsidR="00A63904" w:rsidRPr="006A196B" w:rsidRDefault="00AE3DA5"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Л.</w:t>
      </w:r>
      <w:r w:rsidR="00A63904" w:rsidRPr="006A196B">
        <w:rPr>
          <w:rFonts w:ascii="Times New Roman" w:hAnsi="Times New Roman"/>
          <w:sz w:val="28"/>
          <w:szCs w:val="28"/>
          <w:lang w:val="kk-KZ" w:eastAsia="ru-RU"/>
        </w:rPr>
        <w:t xml:space="preserve">А. Булдакова және т.б. жұмыста изотоптардың ағзаға түсуінің әртүрлі жолдары кезінде, оның ішінде зақымданбаған тері, асқазан-ішек жолы және тыныс алу жолдары арқылы түскен кезде Pu таралу заңдылықтары егжей-тегжейлі зерттелген және сипатталған. Жануарлардың (егеуқұйрықтардың, қояндардың, иттердің, қой мен шошқалардың) түріне және жасына байланысты ағзаның </w:t>
      </w:r>
      <w:r w:rsidR="007C59EC" w:rsidRPr="006A196B">
        <w:rPr>
          <w:rFonts w:ascii="Times New Roman" w:hAnsi="Times New Roman"/>
          <w:sz w:val="28"/>
          <w:szCs w:val="28"/>
          <w:lang w:val="kk-KZ" w:eastAsia="ru-RU"/>
        </w:rPr>
        <w:t>Pu</w:t>
      </w:r>
      <w:r w:rsidR="00A63904" w:rsidRPr="006A196B">
        <w:rPr>
          <w:rFonts w:ascii="Times New Roman" w:hAnsi="Times New Roman"/>
          <w:sz w:val="28"/>
          <w:szCs w:val="28"/>
          <w:lang w:val="kk-KZ" w:eastAsia="ru-RU"/>
        </w:rPr>
        <w:t xml:space="preserve"> алмасуына талдау жүргізілді. Торайларды қолдану тәжірибелерінде [123, 124] </w:t>
      </w:r>
      <w:r w:rsidR="00A63904" w:rsidRPr="006A196B">
        <w:rPr>
          <w:rFonts w:ascii="Times New Roman" w:hAnsi="Times New Roman"/>
          <w:sz w:val="28"/>
          <w:szCs w:val="28"/>
          <w:vertAlign w:val="superscript"/>
          <w:lang w:val="kk-KZ" w:eastAsia="ru-RU"/>
        </w:rPr>
        <w:t>239</w:t>
      </w:r>
      <w:r w:rsidR="00A63904" w:rsidRPr="006A196B">
        <w:rPr>
          <w:rFonts w:ascii="Times New Roman" w:hAnsi="Times New Roman"/>
          <w:sz w:val="28"/>
          <w:szCs w:val="28"/>
          <w:lang w:val="kk-KZ" w:eastAsia="ru-RU"/>
        </w:rPr>
        <w:t>Pu жануарлар мүшелерінде көктамырішілік және ішу арқылы енгізгеннен кейін бір тәуліктен кейін бөлу ұсынылған. Ішектегі изотоптың резорбция шамасы енгізілетін мөлшерге байланысты емес және 0,058-0,066% құрайды.</w:t>
      </w:r>
      <w:r w:rsidR="00A63904" w:rsidRPr="006A196B">
        <w:rPr>
          <w:rFonts w:ascii="Times New Roman" w:hAnsi="Times New Roman"/>
          <w:sz w:val="28"/>
          <w:szCs w:val="28"/>
          <w:lang w:val="kk-KZ"/>
        </w:rPr>
        <w:t xml:space="preserve"> </w:t>
      </w:r>
      <w:r w:rsidR="00A63904" w:rsidRPr="006A196B">
        <w:rPr>
          <w:rFonts w:ascii="Times New Roman" w:hAnsi="Times New Roman"/>
          <w:sz w:val="28"/>
          <w:szCs w:val="28"/>
          <w:lang w:val="kk-KZ" w:eastAsia="ru-RU"/>
        </w:rPr>
        <w:t>Резорбцияланған санының 71-83 % қаңқа</w:t>
      </w:r>
      <w:r w:rsidRPr="006A196B">
        <w:rPr>
          <w:rFonts w:ascii="Times New Roman" w:hAnsi="Times New Roman"/>
          <w:sz w:val="28"/>
          <w:szCs w:val="28"/>
          <w:lang w:val="kk-KZ" w:eastAsia="ru-RU"/>
        </w:rPr>
        <w:t>да, 10,4-</w:t>
      </w:r>
      <w:r w:rsidR="00A63904" w:rsidRPr="006A196B">
        <w:rPr>
          <w:rFonts w:ascii="Times New Roman" w:hAnsi="Times New Roman"/>
          <w:sz w:val="28"/>
          <w:szCs w:val="28"/>
          <w:lang w:val="kk-KZ" w:eastAsia="ru-RU"/>
        </w:rPr>
        <w:t>20% бауырда, 2,5</w:t>
      </w:r>
      <w:r w:rsidRPr="006A196B">
        <w:rPr>
          <w:rFonts w:ascii="Times New Roman" w:hAnsi="Times New Roman"/>
          <w:sz w:val="28"/>
          <w:szCs w:val="28"/>
          <w:lang w:val="kk-KZ" w:eastAsia="ru-RU"/>
        </w:rPr>
        <w:t>-</w:t>
      </w:r>
      <w:r w:rsidR="00A63904" w:rsidRPr="006A196B">
        <w:rPr>
          <w:rFonts w:ascii="Times New Roman" w:hAnsi="Times New Roman"/>
          <w:sz w:val="28"/>
          <w:szCs w:val="28"/>
          <w:lang w:val="kk-KZ" w:eastAsia="ru-RU"/>
        </w:rPr>
        <w:t>6,5% бүйректе және 2,2</w:t>
      </w:r>
      <w:r w:rsidRPr="006A196B">
        <w:rPr>
          <w:rFonts w:ascii="Times New Roman" w:hAnsi="Times New Roman"/>
          <w:sz w:val="28"/>
          <w:szCs w:val="28"/>
          <w:lang w:val="kk-KZ" w:eastAsia="ru-RU"/>
        </w:rPr>
        <w:t>-</w:t>
      </w:r>
      <w:r w:rsidR="00A63904" w:rsidRPr="006A196B">
        <w:rPr>
          <w:rFonts w:ascii="Times New Roman" w:hAnsi="Times New Roman"/>
          <w:sz w:val="28"/>
          <w:szCs w:val="28"/>
          <w:lang w:val="kk-KZ" w:eastAsia="ru-RU"/>
        </w:rPr>
        <w:t>7,6</w:t>
      </w:r>
      <w:r w:rsidRPr="006A196B">
        <w:rPr>
          <w:rFonts w:ascii="Times New Roman" w:hAnsi="Times New Roman"/>
          <w:sz w:val="28"/>
          <w:szCs w:val="28"/>
          <w:lang w:val="kk-KZ" w:eastAsia="ru-RU"/>
        </w:rPr>
        <w:t xml:space="preserve"> %</w:t>
      </w:r>
      <w:r w:rsidR="00A63904" w:rsidRPr="006A196B">
        <w:rPr>
          <w:rFonts w:ascii="Times New Roman" w:hAnsi="Times New Roman"/>
          <w:sz w:val="28"/>
          <w:szCs w:val="28"/>
          <w:lang w:val="kk-KZ" w:eastAsia="ru-RU"/>
        </w:rPr>
        <w:t xml:space="preserve"> өкпеде кездеседі [125</w:t>
      </w:r>
      <w:r w:rsidRPr="006A196B">
        <w:rPr>
          <w:rFonts w:ascii="Times New Roman" w:hAnsi="Times New Roman"/>
          <w:sz w:val="28"/>
          <w:szCs w:val="28"/>
          <w:lang w:val="kk-KZ" w:eastAsia="ru-RU"/>
        </w:rPr>
        <w:t>-</w:t>
      </w:r>
      <w:r w:rsidR="00A63904" w:rsidRPr="006A196B">
        <w:rPr>
          <w:rFonts w:ascii="Times New Roman" w:hAnsi="Times New Roman"/>
          <w:sz w:val="28"/>
          <w:szCs w:val="28"/>
          <w:lang w:val="kk-KZ" w:eastAsia="ru-RU"/>
        </w:rPr>
        <w:t xml:space="preserve">127]. </w:t>
      </w:r>
      <w:r w:rsidR="00A63904" w:rsidRPr="006A196B">
        <w:rPr>
          <w:rFonts w:ascii="Times New Roman" w:hAnsi="Times New Roman"/>
          <w:sz w:val="28"/>
          <w:szCs w:val="28"/>
          <w:vertAlign w:val="superscript"/>
          <w:lang w:val="kk-KZ" w:eastAsia="ru-RU"/>
        </w:rPr>
        <w:t>238</w:t>
      </w:r>
      <w:r w:rsidR="007C59EC" w:rsidRPr="006A196B">
        <w:rPr>
          <w:rFonts w:ascii="Times New Roman" w:hAnsi="Times New Roman"/>
          <w:sz w:val="28"/>
          <w:szCs w:val="28"/>
          <w:lang w:val="kk-KZ" w:eastAsia="ru-RU"/>
        </w:rPr>
        <w:t xml:space="preserve"> Pu</w:t>
      </w:r>
      <w:r w:rsidR="00A63904" w:rsidRPr="006A196B">
        <w:rPr>
          <w:rFonts w:ascii="Times New Roman" w:hAnsi="Times New Roman"/>
          <w:sz w:val="28"/>
          <w:szCs w:val="28"/>
          <w:lang w:val="kk-KZ" w:eastAsia="ru-RU"/>
        </w:rPr>
        <w:t xml:space="preserve">, </w:t>
      </w:r>
      <w:r w:rsidR="00A63904" w:rsidRPr="006A196B">
        <w:rPr>
          <w:rFonts w:ascii="Times New Roman" w:hAnsi="Times New Roman"/>
          <w:sz w:val="28"/>
          <w:szCs w:val="28"/>
          <w:vertAlign w:val="superscript"/>
          <w:lang w:val="kk-KZ" w:eastAsia="ru-RU"/>
        </w:rPr>
        <w:t>239</w:t>
      </w:r>
      <w:r w:rsidR="00A63904" w:rsidRPr="006A196B">
        <w:rPr>
          <w:rFonts w:ascii="Times New Roman" w:hAnsi="Times New Roman"/>
          <w:sz w:val="28"/>
          <w:szCs w:val="28"/>
          <w:lang w:val="kk-KZ" w:eastAsia="ru-RU"/>
        </w:rPr>
        <w:t xml:space="preserve">Pu, </w:t>
      </w:r>
      <w:r w:rsidR="00A63904" w:rsidRPr="006A196B">
        <w:rPr>
          <w:rFonts w:ascii="Times New Roman" w:hAnsi="Times New Roman"/>
          <w:sz w:val="28"/>
          <w:szCs w:val="28"/>
          <w:vertAlign w:val="superscript"/>
          <w:lang w:val="kk-KZ" w:eastAsia="ru-RU"/>
        </w:rPr>
        <w:t>241</w:t>
      </w:r>
      <w:r w:rsidR="00A63904" w:rsidRPr="006A196B">
        <w:rPr>
          <w:rFonts w:ascii="Times New Roman" w:hAnsi="Times New Roman"/>
          <w:sz w:val="28"/>
          <w:szCs w:val="28"/>
          <w:lang w:val="kk-KZ" w:eastAsia="ru-RU"/>
        </w:rPr>
        <w:t xml:space="preserve">Am трансурандық радионуклидтер гидролиз, кешендердің түзілуі және рН түрленуі нәтижесінде АІЖ-дан аз мөлшерде сіңеді. Қандағы Плутоний 90-95% глобулинді кешен ақуыздарымен қосылған. Бұл жұмыста егеуқұйрықтардың қаңқасындағы плутоний мөлшері (60%) тышқандарға қарағанда (24%) жоғары екені атап өтілді. </w:t>
      </w:r>
      <w:r w:rsidR="007C59EC" w:rsidRPr="006A196B">
        <w:rPr>
          <w:rFonts w:ascii="Times New Roman" w:hAnsi="Times New Roman"/>
          <w:sz w:val="28"/>
          <w:szCs w:val="28"/>
          <w:lang w:val="kk-KZ" w:eastAsia="ru-RU"/>
        </w:rPr>
        <w:t>Pu</w:t>
      </w:r>
      <w:r w:rsidR="00A63904" w:rsidRPr="006A196B">
        <w:rPr>
          <w:rFonts w:ascii="Times New Roman" w:hAnsi="Times New Roman"/>
          <w:sz w:val="28"/>
          <w:szCs w:val="28"/>
          <w:lang w:val="kk-KZ" w:eastAsia="ru-RU"/>
        </w:rPr>
        <w:t xml:space="preserve"> бөлудегі айырмашылықтарды авторлар жануарлардың салыстырмалы түрлерінің </w:t>
      </w:r>
      <w:r w:rsidRPr="006A196B">
        <w:rPr>
          <w:rFonts w:ascii="Times New Roman" w:hAnsi="Times New Roman"/>
          <w:sz w:val="28"/>
          <w:szCs w:val="28"/>
          <w:lang w:val="kk-KZ" w:eastAsia="ru-RU"/>
        </w:rPr>
        <w:t>қаңқасының</w:t>
      </w:r>
      <w:r w:rsidR="00A63904" w:rsidRPr="006A196B">
        <w:rPr>
          <w:rFonts w:ascii="Times New Roman" w:hAnsi="Times New Roman"/>
          <w:sz w:val="28"/>
          <w:szCs w:val="28"/>
          <w:lang w:val="kk-KZ" w:eastAsia="ru-RU"/>
        </w:rPr>
        <w:t xml:space="preserve"> анатомиялық ерекшеліктерімен байланыстырады. Егеуқұйрықтардың сүйектеріндегі тышқандардан айырмашылығы трабекулден әлдеқайда көп. Плутоний сүйектердің әртүрлі беттеріне құйылғандықтан, егеуқұйрықтардың қаңқасындағы плутонияны кідірту жағдайлары тышқандарға қарағанда жақсы. Плутоний бауырдан </w:t>
      </w:r>
      <w:r w:rsidR="00A63904" w:rsidRPr="006A196B">
        <w:rPr>
          <w:rFonts w:ascii="Times New Roman" w:hAnsi="Times New Roman"/>
          <w:sz w:val="28"/>
          <w:szCs w:val="28"/>
          <w:lang w:val="kk-KZ" w:eastAsia="ru-RU"/>
        </w:rPr>
        <w:lastRenderedPageBreak/>
        <w:t>шығарылу жылдамдығындағы түрлік айырмашылықтар да анықталады, 90 тәулік ішінде егеуқұйрықтардың бауырдағы мономер плутонийі 2 есе, ал тіндерде тек 25% - ға азаяды</w:t>
      </w:r>
      <w:r w:rsidR="00F72D99" w:rsidRPr="006A196B">
        <w:rPr>
          <w:rFonts w:ascii="Times New Roman" w:hAnsi="Times New Roman"/>
          <w:sz w:val="28"/>
          <w:szCs w:val="28"/>
          <w:lang w:val="kk-KZ" w:eastAsia="ru-RU"/>
        </w:rPr>
        <w:t xml:space="preserve"> [126</w:t>
      </w:r>
      <w:r w:rsidR="00BB0D8D">
        <w:rPr>
          <w:rFonts w:ascii="Times New Roman" w:hAnsi="Times New Roman"/>
          <w:sz w:val="28"/>
          <w:szCs w:val="28"/>
          <w:lang w:val="kk-KZ" w:eastAsia="ru-RU"/>
        </w:rPr>
        <w:t>, б.367</w:t>
      </w:r>
      <w:r w:rsidR="00F72D99" w:rsidRPr="006A196B">
        <w:rPr>
          <w:rFonts w:ascii="Times New Roman" w:hAnsi="Times New Roman"/>
          <w:sz w:val="28"/>
          <w:szCs w:val="28"/>
          <w:lang w:val="kk-KZ" w:eastAsia="ru-RU"/>
        </w:rPr>
        <w:t>]</w:t>
      </w:r>
      <w:r w:rsidR="00A63904" w:rsidRPr="006A196B">
        <w:rPr>
          <w:rFonts w:ascii="Times New Roman" w:hAnsi="Times New Roman"/>
          <w:sz w:val="28"/>
          <w:szCs w:val="28"/>
          <w:lang w:val="kk-KZ" w:eastAsia="ru-RU"/>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 xml:space="preserve">Онда 8 апта бойы өсімдік азығымен радионуклидтер ұзақ уақыт түскен кезде қойдың ағзаларына (бүйрек, өкпе, бауыр) және тіндеріне (сүйек және бұлшықет) радионуклидтердің өту коэффициенттері қарастырылған. Британияда жүргізілген </w:t>
      </w:r>
      <w:r w:rsidRPr="006A196B">
        <w:rPr>
          <w:rFonts w:ascii="Times New Roman" w:hAnsi="Times New Roman"/>
          <w:sz w:val="28"/>
          <w:szCs w:val="28"/>
          <w:vertAlign w:val="superscript"/>
          <w:lang w:val="kk-KZ" w:eastAsia="ru-RU"/>
        </w:rPr>
        <w:t>241</w:t>
      </w:r>
      <w:r w:rsidRPr="006A196B">
        <w:rPr>
          <w:rFonts w:ascii="Times New Roman" w:hAnsi="Times New Roman"/>
          <w:sz w:val="28"/>
          <w:szCs w:val="28"/>
          <w:lang w:val="kk-KZ" w:eastAsia="ru-RU"/>
        </w:rPr>
        <w:t xml:space="preserve">Am және </w:t>
      </w:r>
      <w:r w:rsidRPr="006A196B">
        <w:rPr>
          <w:rFonts w:ascii="Times New Roman" w:hAnsi="Times New Roman"/>
          <w:sz w:val="28"/>
          <w:szCs w:val="28"/>
          <w:vertAlign w:val="superscript"/>
          <w:lang w:val="kk-KZ" w:eastAsia="ru-RU"/>
        </w:rPr>
        <w:t>239+240</w:t>
      </w:r>
      <w:r w:rsidRPr="006A196B">
        <w:rPr>
          <w:rFonts w:ascii="Times New Roman" w:hAnsi="Times New Roman"/>
          <w:sz w:val="28"/>
          <w:szCs w:val="28"/>
          <w:lang w:val="kk-KZ" w:eastAsia="ru-RU"/>
        </w:rPr>
        <w:t>Pu қойдың ағзалары мен тіндеріне [130, 131] көшуін зерттеу бойынша жұмысты атап өту қажет.</w:t>
      </w:r>
    </w:p>
    <w:p w:rsidR="00A63904" w:rsidRPr="006A196B" w:rsidRDefault="00AE3DA5"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В.</w:t>
      </w:r>
      <w:r w:rsidR="00A63904" w:rsidRPr="006A196B">
        <w:rPr>
          <w:rFonts w:ascii="Times New Roman" w:hAnsi="Times New Roman"/>
          <w:sz w:val="28"/>
          <w:szCs w:val="28"/>
          <w:lang w:val="kk-KZ" w:eastAsia="ru-RU"/>
        </w:rPr>
        <w:t xml:space="preserve">С. Авериннің және т.б. жұмысында рационға енгізілген, трансуранды радионуклидтермен ластанған </w:t>
      </w:r>
      <w:r w:rsidR="0055656A" w:rsidRPr="006A196B">
        <w:rPr>
          <w:rFonts w:ascii="Times New Roman" w:hAnsi="Times New Roman"/>
          <w:sz w:val="28"/>
          <w:szCs w:val="28"/>
          <w:lang w:val="kk-KZ" w:eastAsia="ru-RU"/>
        </w:rPr>
        <w:t>сауылатын</w:t>
      </w:r>
      <w:r w:rsidR="00A63904" w:rsidRPr="006A196B">
        <w:rPr>
          <w:rFonts w:ascii="Times New Roman" w:hAnsi="Times New Roman"/>
          <w:sz w:val="28"/>
          <w:szCs w:val="28"/>
          <w:lang w:val="kk-KZ" w:eastAsia="ru-RU"/>
        </w:rPr>
        <w:t xml:space="preserve"> сиырлардағы тәжірибе нәтижелері, өсімдік және топырақ түзілімдері келтірілген.</w:t>
      </w:r>
      <w:r w:rsidR="00F72D99" w:rsidRPr="006A196B">
        <w:rPr>
          <w:rFonts w:ascii="Times New Roman" w:hAnsi="Times New Roman"/>
          <w:sz w:val="28"/>
          <w:szCs w:val="28"/>
          <w:lang w:val="kk-KZ" w:eastAsia="ru-RU"/>
        </w:rPr>
        <w:t xml:space="preserve"> </w:t>
      </w:r>
      <w:r w:rsidR="00A63904" w:rsidRPr="006A196B">
        <w:rPr>
          <w:rFonts w:ascii="Times New Roman" w:hAnsi="Times New Roman"/>
          <w:sz w:val="28"/>
          <w:szCs w:val="28"/>
          <w:lang w:val="kk-KZ" w:eastAsia="ru-RU"/>
        </w:rPr>
        <w:t xml:space="preserve"> Жұмыста сиыр сүтінде </w:t>
      </w:r>
      <w:r w:rsidR="007C59EC" w:rsidRPr="006A196B">
        <w:rPr>
          <w:rFonts w:ascii="Times New Roman" w:hAnsi="Times New Roman"/>
          <w:sz w:val="28"/>
          <w:szCs w:val="28"/>
          <w:lang w:val="kk-KZ" w:eastAsia="ru-RU"/>
        </w:rPr>
        <w:t>плутоний</w:t>
      </w:r>
      <w:r w:rsidR="007C59EC" w:rsidRPr="006A196B">
        <w:rPr>
          <w:rFonts w:ascii="Times New Roman" w:hAnsi="Times New Roman"/>
          <w:sz w:val="28"/>
          <w:szCs w:val="28"/>
          <w:vertAlign w:val="superscript"/>
          <w:lang w:val="kk-KZ" w:eastAsia="ru-RU"/>
        </w:rPr>
        <w:t xml:space="preserve"> </w:t>
      </w:r>
      <w:r w:rsidR="00A63904" w:rsidRPr="006A196B">
        <w:rPr>
          <w:rFonts w:ascii="Times New Roman" w:hAnsi="Times New Roman"/>
          <w:sz w:val="28"/>
          <w:szCs w:val="28"/>
          <w:lang w:val="kk-KZ" w:eastAsia="ru-RU"/>
        </w:rPr>
        <w:t xml:space="preserve"> изотоптарының деңгейі орнатылған және "рационның топырақ компоненті – сүт"</w:t>
      </w:r>
      <w:r w:rsidRPr="006A196B">
        <w:rPr>
          <w:rFonts w:ascii="Times New Roman" w:hAnsi="Times New Roman"/>
          <w:sz w:val="28"/>
          <w:szCs w:val="28"/>
          <w:lang w:val="kk-KZ" w:eastAsia="ru-RU"/>
        </w:rPr>
        <w:t xml:space="preserve"> </w:t>
      </w:r>
      <w:r w:rsidR="00A63904" w:rsidRPr="006A196B">
        <w:rPr>
          <w:rFonts w:ascii="Times New Roman" w:hAnsi="Times New Roman"/>
          <w:sz w:val="28"/>
          <w:szCs w:val="28"/>
          <w:lang w:val="kk-KZ" w:eastAsia="ru-RU"/>
        </w:rPr>
        <w:t>тізбегі бойынша Чернобыль</w:t>
      </w:r>
      <w:r w:rsidR="007C59EC" w:rsidRPr="006A196B">
        <w:rPr>
          <w:rFonts w:ascii="Times New Roman" w:hAnsi="Times New Roman"/>
          <w:sz w:val="28"/>
          <w:szCs w:val="28"/>
          <w:lang w:val="kk-KZ" w:eastAsia="ru-RU"/>
        </w:rPr>
        <w:t>да</w:t>
      </w:r>
      <w:r w:rsidR="00A63904" w:rsidRPr="006A196B">
        <w:rPr>
          <w:rFonts w:ascii="Times New Roman" w:hAnsi="Times New Roman"/>
          <w:sz w:val="28"/>
          <w:szCs w:val="28"/>
          <w:lang w:val="kk-KZ" w:eastAsia="ru-RU"/>
        </w:rPr>
        <w:t xml:space="preserve"> </w:t>
      </w:r>
      <w:r w:rsidR="007C59EC" w:rsidRPr="006A196B">
        <w:rPr>
          <w:rFonts w:ascii="Times New Roman" w:hAnsi="Times New Roman"/>
          <w:sz w:val="28"/>
          <w:szCs w:val="28"/>
          <w:lang w:val="kk-KZ" w:eastAsia="ru-RU"/>
        </w:rPr>
        <w:t>анықталған</w:t>
      </w:r>
      <w:r w:rsidR="00A63904" w:rsidRPr="006A196B">
        <w:rPr>
          <w:rFonts w:ascii="Times New Roman" w:hAnsi="Times New Roman"/>
          <w:sz w:val="28"/>
          <w:szCs w:val="28"/>
          <w:lang w:val="kk-KZ" w:eastAsia="ru-RU"/>
        </w:rPr>
        <w:t xml:space="preserve"> Pu ауысу коэффициенттері алынды</w:t>
      </w:r>
      <w:r w:rsidR="00F72D99" w:rsidRPr="006A196B">
        <w:rPr>
          <w:rFonts w:ascii="Times New Roman" w:hAnsi="Times New Roman"/>
          <w:sz w:val="28"/>
          <w:szCs w:val="28"/>
          <w:lang w:val="kk-KZ" w:eastAsia="ru-RU"/>
        </w:rPr>
        <w:t xml:space="preserve"> [132].</w:t>
      </w:r>
    </w:p>
    <w:p w:rsidR="00A63904" w:rsidRPr="006A196B" w:rsidRDefault="00AE3DA5"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 xml:space="preserve">М.А. </w:t>
      </w:r>
      <w:r w:rsidR="00A63904" w:rsidRPr="006A196B">
        <w:rPr>
          <w:rFonts w:ascii="Times New Roman" w:hAnsi="Times New Roman"/>
          <w:sz w:val="28"/>
          <w:szCs w:val="28"/>
          <w:lang w:val="kk-KZ" w:eastAsia="ru-RU"/>
        </w:rPr>
        <w:t xml:space="preserve">Ходырев [133] жұмыста </w:t>
      </w:r>
      <w:r w:rsidR="00A63904" w:rsidRPr="006A196B">
        <w:rPr>
          <w:rFonts w:ascii="Times New Roman" w:hAnsi="Times New Roman"/>
          <w:sz w:val="28"/>
          <w:szCs w:val="28"/>
          <w:vertAlign w:val="superscript"/>
          <w:lang w:val="kk-KZ" w:eastAsia="ru-RU"/>
        </w:rPr>
        <w:t>239</w:t>
      </w:r>
      <w:r w:rsidR="00A63904" w:rsidRPr="006A196B">
        <w:rPr>
          <w:rFonts w:ascii="Times New Roman" w:hAnsi="Times New Roman"/>
          <w:sz w:val="28"/>
          <w:szCs w:val="28"/>
          <w:lang w:val="kk-KZ" w:eastAsia="ru-RU"/>
        </w:rPr>
        <w:t xml:space="preserve">Pu жануарлардың зақымданбаған тері арқылы сіңуі және оның ағзаға тері түсу жолында таралуы зерттелді. Тәжірибе нәтижелері теріге </w:t>
      </w:r>
      <w:r w:rsidR="00A63904" w:rsidRPr="006A196B">
        <w:rPr>
          <w:rFonts w:ascii="Times New Roman" w:hAnsi="Times New Roman"/>
          <w:sz w:val="28"/>
          <w:szCs w:val="28"/>
          <w:vertAlign w:val="superscript"/>
          <w:lang w:val="kk-KZ" w:eastAsia="ru-RU"/>
        </w:rPr>
        <w:t>239</w:t>
      </w:r>
      <w:r w:rsidR="00A63904" w:rsidRPr="006A196B">
        <w:rPr>
          <w:rFonts w:ascii="Times New Roman" w:hAnsi="Times New Roman"/>
          <w:sz w:val="28"/>
          <w:szCs w:val="28"/>
          <w:lang w:val="kk-KZ" w:eastAsia="ru-RU"/>
        </w:rPr>
        <w:t>Pu (0,4 және 4 мккюри/см</w:t>
      </w:r>
      <w:r w:rsidR="00A63904" w:rsidRPr="006A196B">
        <w:rPr>
          <w:rFonts w:ascii="Times New Roman" w:hAnsi="Times New Roman"/>
          <w:sz w:val="28"/>
          <w:szCs w:val="28"/>
          <w:vertAlign w:val="superscript"/>
          <w:lang w:val="kk-KZ" w:eastAsia="ru-RU"/>
        </w:rPr>
        <w:t>2</w:t>
      </w:r>
      <w:r w:rsidR="00A63904" w:rsidRPr="006A196B">
        <w:rPr>
          <w:rFonts w:ascii="Times New Roman" w:hAnsi="Times New Roman"/>
          <w:sz w:val="28"/>
          <w:szCs w:val="28"/>
          <w:lang w:val="kk-KZ" w:eastAsia="ru-RU"/>
        </w:rPr>
        <w:t xml:space="preserve"> есебінен) азот қышқыл тұзының ерітіндісін қолданған кезде изотоп алғашқы сағаттарда қанда табылатындығын көрсетті. Плутонийдің теріге аппликациясынан кейінгі түрлі уақыт аралықтарында тәжірибе жануарлар қанының радиоактивтілік динамикасы уақыт өте келе қандағы радионуклидтің меншікті белсенділігі артатынын көрсетеді. Қанның радиоактивтілігі шамасының теріге түсірілген радиоизотоп мөлшеріне тәуелділігі анық көрінген. Ерітіндіні теріге аппликациялағаннан кейін 14 тәулікте жануарлар ағзасында жағылған дозаның 0,15%-ы болды. Қояндардың терісіне азотқышқылды </w:t>
      </w:r>
      <w:r w:rsidR="00A63904" w:rsidRPr="006A196B">
        <w:rPr>
          <w:rFonts w:ascii="Times New Roman" w:hAnsi="Times New Roman"/>
          <w:sz w:val="28"/>
          <w:szCs w:val="28"/>
          <w:vertAlign w:val="superscript"/>
          <w:lang w:val="kk-KZ" w:eastAsia="ru-RU"/>
        </w:rPr>
        <w:t>239</w:t>
      </w:r>
      <w:r w:rsidR="00A63904" w:rsidRPr="006A196B">
        <w:rPr>
          <w:rFonts w:ascii="Times New Roman" w:hAnsi="Times New Roman"/>
          <w:sz w:val="28"/>
          <w:szCs w:val="28"/>
          <w:lang w:val="kk-KZ" w:eastAsia="ru-RU"/>
        </w:rPr>
        <w:t>Pu бір рет қолданған кезде, 14-ші тәуліктегі бақылаулар резорбирленген бөліктердің көп бөлігі қаңқада, бауырда және бұлшықеттерде анықталды</w:t>
      </w:r>
      <w:r w:rsidR="00F72D99" w:rsidRPr="006A196B">
        <w:rPr>
          <w:rFonts w:ascii="Times New Roman" w:hAnsi="Times New Roman"/>
          <w:sz w:val="28"/>
          <w:szCs w:val="28"/>
          <w:lang w:val="kk-KZ" w:eastAsia="ru-RU"/>
        </w:rPr>
        <w:t xml:space="preserve"> [133</w:t>
      </w:r>
      <w:r w:rsidR="00BB0D8D">
        <w:rPr>
          <w:rFonts w:ascii="Times New Roman" w:hAnsi="Times New Roman"/>
          <w:sz w:val="28"/>
          <w:szCs w:val="28"/>
          <w:lang w:val="kk-KZ" w:eastAsia="ru-RU"/>
        </w:rPr>
        <w:t>, б.81</w:t>
      </w:r>
      <w:r w:rsidR="00F72D99" w:rsidRPr="006A196B">
        <w:rPr>
          <w:rFonts w:ascii="Times New Roman" w:hAnsi="Times New Roman"/>
          <w:sz w:val="28"/>
          <w:szCs w:val="28"/>
          <w:lang w:val="kk-KZ" w:eastAsia="ru-RU"/>
        </w:rPr>
        <w:t>]</w:t>
      </w:r>
      <w:r w:rsidR="00A63904" w:rsidRPr="006A196B">
        <w:rPr>
          <w:rFonts w:ascii="Times New Roman" w:hAnsi="Times New Roman"/>
          <w:sz w:val="28"/>
          <w:szCs w:val="28"/>
          <w:lang w:val="kk-KZ" w:eastAsia="ru-RU"/>
        </w:rPr>
        <w:t>.</w:t>
      </w:r>
    </w:p>
    <w:p w:rsidR="00A63904" w:rsidRPr="006A196B" w:rsidRDefault="007C59EC"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[134] ж</w:t>
      </w:r>
      <w:r w:rsidR="00A63904" w:rsidRPr="006A196B">
        <w:rPr>
          <w:rFonts w:ascii="Times New Roman" w:hAnsi="Times New Roman"/>
          <w:sz w:val="28"/>
          <w:szCs w:val="28"/>
          <w:lang w:val="kk-KZ" w:eastAsia="ru-RU"/>
        </w:rPr>
        <w:t xml:space="preserve">ұмыста метаболизмнің әртүрлі кезеңдерінде </w:t>
      </w:r>
      <w:r w:rsidR="00A63904" w:rsidRPr="006A196B">
        <w:rPr>
          <w:rFonts w:ascii="Times New Roman" w:hAnsi="Times New Roman"/>
          <w:sz w:val="28"/>
          <w:szCs w:val="28"/>
          <w:vertAlign w:val="superscript"/>
          <w:lang w:val="kk-KZ" w:eastAsia="ru-RU"/>
        </w:rPr>
        <w:t>239</w:t>
      </w:r>
      <w:r w:rsidR="00A63904" w:rsidRPr="006A196B">
        <w:rPr>
          <w:rFonts w:ascii="Times New Roman" w:hAnsi="Times New Roman"/>
          <w:sz w:val="28"/>
          <w:szCs w:val="28"/>
          <w:lang w:val="kk-KZ" w:eastAsia="ru-RU"/>
        </w:rPr>
        <w:t xml:space="preserve">Pu және </w:t>
      </w:r>
      <w:r w:rsidR="00A63904" w:rsidRPr="006A196B">
        <w:rPr>
          <w:rFonts w:ascii="Times New Roman" w:hAnsi="Times New Roman"/>
          <w:sz w:val="28"/>
          <w:szCs w:val="28"/>
          <w:vertAlign w:val="superscript"/>
          <w:lang w:val="kk-KZ" w:eastAsia="ru-RU"/>
        </w:rPr>
        <w:t>241</w:t>
      </w:r>
      <w:r w:rsidR="00A63904" w:rsidRPr="006A196B">
        <w:rPr>
          <w:rFonts w:ascii="Times New Roman" w:hAnsi="Times New Roman"/>
          <w:sz w:val="28"/>
          <w:szCs w:val="28"/>
          <w:lang w:val="kk-KZ" w:eastAsia="ru-RU"/>
        </w:rPr>
        <w:t xml:space="preserve">Am жүріс-тұрыс заңдылықтары туралы материалдар жүйеленіп, жалпыланды және жануарлар </w:t>
      </w:r>
      <w:r w:rsidR="00AE3DA5" w:rsidRPr="006A196B">
        <w:rPr>
          <w:rFonts w:ascii="Times New Roman" w:hAnsi="Times New Roman"/>
          <w:sz w:val="28"/>
          <w:szCs w:val="28"/>
          <w:lang w:val="kk-KZ" w:eastAsia="ru-RU"/>
        </w:rPr>
        <w:t>ағзасындағы</w:t>
      </w:r>
      <w:r w:rsidR="00A63904" w:rsidRPr="006A196B">
        <w:rPr>
          <w:rFonts w:ascii="Times New Roman" w:hAnsi="Times New Roman"/>
          <w:sz w:val="28"/>
          <w:szCs w:val="28"/>
          <w:lang w:val="kk-KZ" w:eastAsia="ru-RU"/>
        </w:rPr>
        <w:t xml:space="preserve"> радионуклидтердің физикалық-химиялық жағдайы мен алмасуы қарастырылды.</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 xml:space="preserve">Жалпы, жануарлар </w:t>
      </w:r>
      <w:r w:rsidR="00AE3DA5" w:rsidRPr="006A196B">
        <w:rPr>
          <w:rFonts w:ascii="Times New Roman" w:hAnsi="Times New Roman"/>
          <w:sz w:val="28"/>
          <w:szCs w:val="28"/>
          <w:lang w:val="kk-KZ" w:eastAsia="ru-RU"/>
        </w:rPr>
        <w:t>ағзасында</w:t>
      </w:r>
      <w:r w:rsidRPr="006A196B">
        <w:rPr>
          <w:rFonts w:ascii="Times New Roman" w:hAnsi="Times New Roman"/>
          <w:sz w:val="28"/>
          <w:szCs w:val="28"/>
          <w:lang w:val="kk-KZ" w:eastAsia="ru-RU"/>
        </w:rPr>
        <w:t xml:space="preserve"> Pu бөлу мәселесін зерттеуге әртүрлі енгізу тәсілдері кезінде Pu түрлі химиялық нысандары қолданылған бірқатар зерттеулер арналған. Бұл жұмыстардың көпшілігі ұсақ зертханалық жануарларда орындалған. </w:t>
      </w:r>
      <w:r w:rsidR="005F38AF" w:rsidRPr="006A196B">
        <w:rPr>
          <w:rFonts w:ascii="Times New Roman" w:hAnsi="Times New Roman"/>
          <w:sz w:val="28"/>
          <w:szCs w:val="28"/>
          <w:lang w:val="kk-KZ" w:eastAsia="ru-RU"/>
        </w:rPr>
        <w:t xml:space="preserve"> </w:t>
      </w:r>
      <w:r w:rsidRPr="006A196B">
        <w:rPr>
          <w:rFonts w:ascii="Times New Roman" w:hAnsi="Times New Roman"/>
          <w:sz w:val="28"/>
          <w:szCs w:val="28"/>
          <w:lang w:val="kk-KZ" w:eastAsia="ru-RU"/>
        </w:rPr>
        <w:t>Мысалы, Г. А. Деминнің материалдары плутонийдің бастапқы деподан қанға өте тез сіңуін суреттейді</w:t>
      </w:r>
      <w:r w:rsidR="005F38AF" w:rsidRPr="006A196B">
        <w:rPr>
          <w:rFonts w:ascii="Times New Roman" w:hAnsi="Times New Roman"/>
          <w:sz w:val="28"/>
          <w:szCs w:val="28"/>
          <w:lang w:val="kk-KZ" w:eastAsia="ru-RU"/>
        </w:rPr>
        <w:t xml:space="preserve"> [135-143]</w:t>
      </w:r>
      <w:r w:rsidRPr="006A196B">
        <w:rPr>
          <w:rFonts w:ascii="Times New Roman" w:hAnsi="Times New Roman"/>
          <w:sz w:val="28"/>
          <w:szCs w:val="28"/>
          <w:lang w:val="kk-KZ" w:eastAsia="ru-RU"/>
        </w:rPr>
        <w:t>.</w:t>
      </w:r>
    </w:p>
    <w:p w:rsidR="00A63904" w:rsidRPr="006A196B" w:rsidRDefault="00AE3DA5"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 xml:space="preserve">Н.С. </w:t>
      </w:r>
      <w:r w:rsidR="00A63904" w:rsidRPr="006A196B">
        <w:rPr>
          <w:rFonts w:ascii="Times New Roman" w:hAnsi="Times New Roman"/>
          <w:sz w:val="28"/>
          <w:szCs w:val="28"/>
          <w:lang w:val="kk-KZ" w:eastAsia="ru-RU"/>
        </w:rPr>
        <w:t>Швыдко жұмысында сүйек тінінің трабекулярлық фракциясы айқындалған сүйектердегі радионуклидтің шоғырлануынан туындаған қаңқадағы плутонийдің біркелкі бөлінбеуі көрсетілген [144].</w:t>
      </w:r>
    </w:p>
    <w:p w:rsidR="00A63904" w:rsidRPr="006A196B" w:rsidRDefault="00BB0D8D" w:rsidP="00CF46A4">
      <w:pPr>
        <w:tabs>
          <w:tab w:val="left" w:pos="0"/>
        </w:tabs>
        <w:spacing w:after="0" w:line="240" w:lineRule="auto"/>
        <w:ind w:firstLine="567"/>
        <w:jc w:val="both"/>
        <w:rPr>
          <w:rFonts w:ascii="Times New Roman" w:hAnsi="Times New Roman"/>
          <w:sz w:val="28"/>
          <w:szCs w:val="28"/>
          <w:lang w:val="kk-KZ" w:eastAsia="ru-RU"/>
        </w:rPr>
      </w:pPr>
      <w:r w:rsidRPr="00BB0D8D">
        <w:rPr>
          <w:rFonts w:ascii="Times New Roman" w:hAnsi="Times New Roman"/>
          <w:sz w:val="28"/>
          <w:szCs w:val="28"/>
          <w:lang w:val="kk-KZ"/>
        </w:rPr>
        <w:t>Н.И</w:t>
      </w:r>
      <w:r w:rsidRPr="00BB0D8D">
        <w:rPr>
          <w:rFonts w:ascii="Times New Roman" w:hAnsi="Times New Roman"/>
          <w:sz w:val="28"/>
          <w:szCs w:val="28"/>
          <w:lang w:val="kk-KZ" w:eastAsia="ru-RU"/>
        </w:rPr>
        <w:t xml:space="preserve"> </w:t>
      </w:r>
      <w:r w:rsidRPr="00BB0D8D">
        <w:rPr>
          <w:rFonts w:ascii="Times New Roman" w:hAnsi="Times New Roman"/>
          <w:sz w:val="28"/>
          <w:szCs w:val="28"/>
          <w:lang w:val="kk-KZ"/>
        </w:rPr>
        <w:t>Санжаров</w:t>
      </w:r>
      <w:r w:rsidR="00A63904" w:rsidRPr="00BB0D8D">
        <w:rPr>
          <w:rFonts w:ascii="Times New Roman" w:hAnsi="Times New Roman"/>
          <w:sz w:val="28"/>
          <w:szCs w:val="28"/>
          <w:lang w:val="kk-KZ" w:eastAsia="ru-RU"/>
        </w:rPr>
        <w:t>тың</w:t>
      </w:r>
      <w:r w:rsidR="00A63904" w:rsidRPr="006A196B">
        <w:rPr>
          <w:rFonts w:ascii="Times New Roman" w:hAnsi="Times New Roman"/>
          <w:sz w:val="28"/>
          <w:szCs w:val="28"/>
          <w:lang w:val="kk-KZ" w:eastAsia="ru-RU"/>
        </w:rPr>
        <w:t xml:space="preserve"> жұмысында </w:t>
      </w:r>
      <w:r w:rsidR="00A63904" w:rsidRPr="006A196B">
        <w:rPr>
          <w:rFonts w:ascii="Times New Roman" w:hAnsi="Times New Roman"/>
          <w:sz w:val="28"/>
          <w:szCs w:val="28"/>
          <w:vertAlign w:val="superscript"/>
          <w:lang w:val="kk-KZ" w:eastAsia="ru-RU"/>
        </w:rPr>
        <w:t>238</w:t>
      </w:r>
      <w:r w:rsidR="00A63904" w:rsidRPr="006A196B">
        <w:rPr>
          <w:rFonts w:ascii="Times New Roman" w:hAnsi="Times New Roman"/>
          <w:sz w:val="28"/>
          <w:szCs w:val="28"/>
          <w:lang w:val="kk-KZ" w:eastAsia="ru-RU"/>
        </w:rPr>
        <w:t xml:space="preserve">Pu алмасуының таралуы және кинетикасы зерттелді. Екінші рет депозиттеудің негізгі органдары қаңқа – 53,3%, бауыр – 8,26%, бүйрек – 0,95% болып табылады. </w:t>
      </w:r>
      <w:r w:rsidR="00A63904" w:rsidRPr="006A196B">
        <w:rPr>
          <w:rFonts w:ascii="Times New Roman" w:hAnsi="Times New Roman"/>
          <w:sz w:val="28"/>
          <w:szCs w:val="28"/>
          <w:vertAlign w:val="superscript"/>
          <w:lang w:val="kk-KZ" w:eastAsia="ru-RU"/>
        </w:rPr>
        <w:t>238</w:t>
      </w:r>
      <w:r w:rsidR="005F38AF" w:rsidRPr="006A196B">
        <w:rPr>
          <w:rFonts w:ascii="Times New Roman" w:hAnsi="Times New Roman"/>
          <w:sz w:val="28"/>
          <w:szCs w:val="28"/>
          <w:lang w:val="kk-KZ" w:eastAsia="ru-RU"/>
        </w:rPr>
        <w:t>Р</w:t>
      </w:r>
      <w:r w:rsidR="00A63904" w:rsidRPr="006A196B">
        <w:rPr>
          <w:rFonts w:ascii="Times New Roman" w:hAnsi="Times New Roman"/>
          <w:sz w:val="28"/>
          <w:szCs w:val="28"/>
          <w:lang w:val="kk-KZ" w:eastAsia="ru-RU"/>
        </w:rPr>
        <w:t>u өкпеден шығарылуы төрт экспонатпен сипатталады. Баяу шығарылатын фракцияның тиімді жартылай шығарылу кезеңі (1,84%) 226 тәулікті құрады</w:t>
      </w:r>
      <w:r w:rsidR="005F38AF" w:rsidRPr="006A196B">
        <w:rPr>
          <w:rFonts w:ascii="Times New Roman" w:hAnsi="Times New Roman"/>
          <w:sz w:val="28"/>
          <w:szCs w:val="28"/>
          <w:lang w:val="kk-KZ" w:eastAsia="ru-RU"/>
        </w:rPr>
        <w:t>[145].</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lastRenderedPageBreak/>
        <w:t xml:space="preserve">Трансурандық радионуклидтер ауыл шаруашылығы жануарларының бұлшықеттерінде аз мөлшерде шоғырланады. Сиыр етіне </w:t>
      </w:r>
      <w:r w:rsidRPr="006A196B">
        <w:rPr>
          <w:rFonts w:ascii="Times New Roman" w:hAnsi="Times New Roman"/>
          <w:sz w:val="28"/>
          <w:szCs w:val="28"/>
          <w:vertAlign w:val="superscript"/>
          <w:lang w:val="kk-KZ" w:eastAsia="ru-RU"/>
        </w:rPr>
        <w:t>239</w:t>
      </w:r>
      <w:r w:rsidRPr="006A196B">
        <w:rPr>
          <w:rFonts w:ascii="Times New Roman" w:hAnsi="Times New Roman"/>
          <w:sz w:val="28"/>
          <w:szCs w:val="28"/>
          <w:lang w:val="kk-KZ" w:eastAsia="ru-RU"/>
        </w:rPr>
        <w:t xml:space="preserve">Pu және </w:t>
      </w:r>
      <w:r w:rsidRPr="006A196B">
        <w:rPr>
          <w:rFonts w:ascii="Times New Roman" w:hAnsi="Times New Roman"/>
          <w:sz w:val="28"/>
          <w:szCs w:val="28"/>
          <w:vertAlign w:val="superscript"/>
          <w:lang w:val="kk-KZ" w:eastAsia="ru-RU"/>
        </w:rPr>
        <w:t>241</w:t>
      </w:r>
      <w:r w:rsidRPr="006A196B">
        <w:rPr>
          <w:rFonts w:ascii="Times New Roman" w:hAnsi="Times New Roman"/>
          <w:sz w:val="28"/>
          <w:szCs w:val="28"/>
          <w:lang w:val="kk-KZ" w:eastAsia="ru-RU"/>
        </w:rPr>
        <w:t>Am өту коэффициенті (1-4)×10</w:t>
      </w:r>
      <w:r w:rsidRPr="006A196B">
        <w:rPr>
          <w:rFonts w:ascii="Times New Roman" w:hAnsi="Times New Roman"/>
          <w:sz w:val="28"/>
          <w:szCs w:val="28"/>
          <w:vertAlign w:val="superscript"/>
          <w:lang w:val="kk-KZ" w:eastAsia="ru-RU"/>
        </w:rPr>
        <w:t>-6</w:t>
      </w:r>
      <w:r w:rsidRPr="006A196B">
        <w:rPr>
          <w:rFonts w:ascii="Times New Roman" w:hAnsi="Times New Roman"/>
          <w:sz w:val="28"/>
          <w:szCs w:val="28"/>
          <w:lang w:val="kk-KZ" w:eastAsia="ru-RU"/>
        </w:rPr>
        <w:t>, қой еті – (0,3-1,0)×10</w:t>
      </w:r>
      <w:r w:rsidRPr="006A196B">
        <w:rPr>
          <w:rFonts w:ascii="Times New Roman" w:hAnsi="Times New Roman"/>
          <w:sz w:val="28"/>
          <w:szCs w:val="28"/>
          <w:vertAlign w:val="superscript"/>
          <w:lang w:val="kk-KZ" w:eastAsia="ru-RU"/>
        </w:rPr>
        <w:t>-5</w:t>
      </w:r>
      <w:r w:rsidRPr="006A196B">
        <w:rPr>
          <w:rFonts w:ascii="Times New Roman" w:hAnsi="Times New Roman"/>
          <w:sz w:val="28"/>
          <w:szCs w:val="28"/>
          <w:lang w:val="kk-KZ" w:eastAsia="ru-RU"/>
        </w:rPr>
        <w:t xml:space="preserve"> және тауық еті (2-7)×10</w:t>
      </w:r>
      <w:r w:rsidRPr="006A196B">
        <w:rPr>
          <w:rFonts w:ascii="Times New Roman" w:hAnsi="Times New Roman"/>
          <w:sz w:val="28"/>
          <w:szCs w:val="28"/>
          <w:vertAlign w:val="superscript"/>
          <w:lang w:val="kk-KZ" w:eastAsia="ru-RU"/>
        </w:rPr>
        <w:t>-5</w:t>
      </w:r>
      <w:r w:rsidRPr="006A196B">
        <w:rPr>
          <w:rFonts w:ascii="Times New Roman" w:hAnsi="Times New Roman"/>
          <w:sz w:val="28"/>
          <w:szCs w:val="28"/>
          <w:lang w:val="kk-KZ" w:eastAsia="ru-RU"/>
        </w:rPr>
        <w:t xml:space="preserve"> шегінде ауытқиды</w:t>
      </w:r>
      <w:r w:rsidR="0015095E" w:rsidRPr="006A196B">
        <w:rPr>
          <w:rFonts w:ascii="Times New Roman" w:hAnsi="Times New Roman"/>
          <w:sz w:val="28"/>
          <w:szCs w:val="28"/>
          <w:lang w:val="kk-KZ" w:eastAsia="ru-RU"/>
        </w:rPr>
        <w:t xml:space="preserve"> [14</w:t>
      </w:r>
      <w:r w:rsidR="00BB0D8D">
        <w:rPr>
          <w:rFonts w:ascii="Times New Roman" w:hAnsi="Times New Roman"/>
          <w:sz w:val="28"/>
          <w:szCs w:val="28"/>
          <w:lang w:val="kk-KZ" w:eastAsia="ru-RU"/>
        </w:rPr>
        <w:t>6</w:t>
      </w:r>
      <w:r w:rsidR="0015095E" w:rsidRPr="006A196B">
        <w:rPr>
          <w:rFonts w:ascii="Times New Roman" w:hAnsi="Times New Roman"/>
          <w:sz w:val="28"/>
          <w:szCs w:val="28"/>
          <w:lang w:val="kk-KZ" w:eastAsia="ru-RU"/>
        </w:rPr>
        <w:t>]</w:t>
      </w:r>
      <w:r w:rsidRPr="006A196B">
        <w:rPr>
          <w:rFonts w:ascii="Times New Roman" w:hAnsi="Times New Roman"/>
          <w:sz w:val="28"/>
          <w:szCs w:val="28"/>
          <w:lang w:val="kk-KZ" w:eastAsia="ru-RU"/>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 xml:space="preserve">Әдебиетте мал шаруашылығы өніміне </w:t>
      </w:r>
      <w:r w:rsidRPr="006A196B">
        <w:rPr>
          <w:rFonts w:ascii="Times New Roman" w:hAnsi="Times New Roman"/>
          <w:sz w:val="28"/>
          <w:szCs w:val="28"/>
          <w:vertAlign w:val="superscript"/>
          <w:lang w:val="kk-KZ" w:eastAsia="ru-RU"/>
        </w:rPr>
        <w:t>241</w:t>
      </w:r>
      <w:r w:rsidRPr="006A196B">
        <w:rPr>
          <w:rFonts w:ascii="Times New Roman" w:hAnsi="Times New Roman"/>
          <w:sz w:val="28"/>
          <w:szCs w:val="28"/>
          <w:lang w:val="kk-KZ" w:eastAsia="ru-RU"/>
        </w:rPr>
        <w:t>Am көшу мәселелері аз қамтылған. Жұмыстар негізінен зертханалық жануарларда жүргізілді және алмасу кинетикасы, таралу (оның ішінде микро бөлу) және радионуклидті ағзадан шығару мәселелеріне арналған</w:t>
      </w:r>
      <w:r w:rsidR="005F38AF" w:rsidRPr="006A196B">
        <w:rPr>
          <w:rFonts w:ascii="Times New Roman" w:hAnsi="Times New Roman"/>
          <w:sz w:val="28"/>
          <w:szCs w:val="28"/>
          <w:lang w:val="kk-KZ" w:eastAsia="ru-RU"/>
        </w:rPr>
        <w:t>[14</w:t>
      </w:r>
      <w:r w:rsidR="00BB0D8D">
        <w:rPr>
          <w:rFonts w:ascii="Times New Roman" w:hAnsi="Times New Roman"/>
          <w:sz w:val="28"/>
          <w:szCs w:val="28"/>
          <w:lang w:val="kk-KZ" w:eastAsia="ru-RU"/>
        </w:rPr>
        <w:t>6, б.66</w:t>
      </w:r>
      <w:r w:rsidR="005F38AF" w:rsidRPr="006A196B">
        <w:rPr>
          <w:rFonts w:ascii="Times New Roman" w:hAnsi="Times New Roman"/>
          <w:sz w:val="28"/>
          <w:szCs w:val="28"/>
          <w:lang w:val="kk-KZ" w:eastAsia="ru-RU"/>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 xml:space="preserve">Г. А. Заликиннің, Ю. И. Москалевтің, И. К. Петровичтің, П. Г. Нисимовтың және т.б. жұмыстарында егеуқұйрықтар мен иттердің ағзадағы </w:t>
      </w:r>
      <w:r w:rsidRPr="006A196B">
        <w:rPr>
          <w:rFonts w:ascii="Times New Roman" w:hAnsi="Times New Roman"/>
          <w:sz w:val="28"/>
          <w:szCs w:val="28"/>
          <w:vertAlign w:val="superscript"/>
          <w:lang w:val="kk-KZ" w:eastAsia="ru-RU"/>
        </w:rPr>
        <w:t>241</w:t>
      </w:r>
      <w:r w:rsidRPr="006A196B">
        <w:rPr>
          <w:rFonts w:ascii="Times New Roman" w:hAnsi="Times New Roman"/>
          <w:sz w:val="28"/>
          <w:szCs w:val="28"/>
          <w:lang w:val="kk-KZ" w:eastAsia="ru-RU"/>
        </w:rPr>
        <w:t xml:space="preserve">Am таралуына әсер етуі туралы әр түрлі жағдайлар мен түсу мерзімдері кезінде (көктамыр ішіне, интратрахеалды, ауызша) мүшелерінде бөлу бойынша материалдар ұсынылған. </w:t>
      </w:r>
      <w:r w:rsidRPr="006A196B">
        <w:rPr>
          <w:rFonts w:ascii="Times New Roman" w:hAnsi="Times New Roman"/>
          <w:sz w:val="28"/>
          <w:szCs w:val="28"/>
          <w:vertAlign w:val="superscript"/>
          <w:lang w:val="kk-KZ" w:eastAsia="ru-RU"/>
        </w:rPr>
        <w:t>241</w:t>
      </w:r>
      <w:r w:rsidRPr="006A196B">
        <w:rPr>
          <w:rFonts w:ascii="Times New Roman" w:hAnsi="Times New Roman"/>
          <w:sz w:val="28"/>
          <w:szCs w:val="28"/>
          <w:lang w:val="kk-KZ" w:eastAsia="ru-RU"/>
        </w:rPr>
        <w:t xml:space="preserve">Am негізінен </w:t>
      </w:r>
      <w:r w:rsidR="0055656A" w:rsidRPr="006A196B">
        <w:rPr>
          <w:rFonts w:ascii="Times New Roman" w:hAnsi="Times New Roman"/>
          <w:sz w:val="28"/>
          <w:szCs w:val="28"/>
          <w:lang w:val="kk-KZ" w:eastAsia="ru-RU"/>
        </w:rPr>
        <w:t xml:space="preserve">ересек егеуқұйрықтардың </w:t>
      </w:r>
      <w:r w:rsidRPr="006A196B">
        <w:rPr>
          <w:rFonts w:ascii="Times New Roman" w:hAnsi="Times New Roman"/>
          <w:sz w:val="28"/>
          <w:szCs w:val="28"/>
          <w:lang w:val="kk-KZ" w:eastAsia="ru-RU"/>
        </w:rPr>
        <w:t>бауыр</w:t>
      </w:r>
      <w:r w:rsidR="0055656A" w:rsidRPr="006A196B">
        <w:rPr>
          <w:rFonts w:ascii="Times New Roman" w:hAnsi="Times New Roman"/>
          <w:sz w:val="28"/>
          <w:szCs w:val="28"/>
          <w:lang w:val="kk-KZ" w:eastAsia="ru-RU"/>
        </w:rPr>
        <w:t xml:space="preserve">ында, ал </w:t>
      </w:r>
      <w:r w:rsidRPr="006A196B">
        <w:rPr>
          <w:rFonts w:ascii="Times New Roman" w:hAnsi="Times New Roman"/>
          <w:sz w:val="28"/>
          <w:szCs w:val="28"/>
          <w:lang w:val="kk-KZ" w:eastAsia="ru-RU"/>
        </w:rPr>
        <w:t>жас</w:t>
      </w:r>
      <w:r w:rsidR="0055656A" w:rsidRPr="006A196B">
        <w:rPr>
          <w:rFonts w:ascii="Times New Roman" w:hAnsi="Times New Roman"/>
          <w:sz w:val="28"/>
          <w:szCs w:val="28"/>
          <w:lang w:val="kk-KZ" w:eastAsia="ru-RU"/>
        </w:rPr>
        <w:t xml:space="preserve"> егеуқұйрықтардың</w:t>
      </w:r>
      <w:r w:rsidRPr="006A196B">
        <w:rPr>
          <w:rFonts w:ascii="Times New Roman" w:hAnsi="Times New Roman"/>
          <w:sz w:val="28"/>
          <w:szCs w:val="28"/>
          <w:lang w:val="kk-KZ" w:eastAsia="ru-RU"/>
        </w:rPr>
        <w:t xml:space="preserve"> қаңқа</w:t>
      </w:r>
      <w:r w:rsidR="0055656A" w:rsidRPr="006A196B">
        <w:rPr>
          <w:rFonts w:ascii="Times New Roman" w:hAnsi="Times New Roman"/>
          <w:sz w:val="28"/>
          <w:szCs w:val="28"/>
          <w:lang w:val="kk-KZ" w:eastAsia="ru-RU"/>
        </w:rPr>
        <w:t>сында жинақталатыны анықталған</w:t>
      </w:r>
      <w:r w:rsidRPr="006A196B">
        <w:rPr>
          <w:rFonts w:ascii="Times New Roman" w:hAnsi="Times New Roman"/>
          <w:sz w:val="28"/>
          <w:szCs w:val="28"/>
          <w:lang w:val="kk-KZ" w:eastAsia="ru-RU"/>
        </w:rPr>
        <w:t>. Екі жасар егеуқұйрықтардың бауырында енгізілгеннен кейін 4-ші тәулікте – 61%, 6 айлық малда</w:t>
      </w:r>
      <w:r w:rsidR="0015095E" w:rsidRPr="006A196B">
        <w:rPr>
          <w:rFonts w:ascii="Times New Roman" w:hAnsi="Times New Roman"/>
          <w:sz w:val="28"/>
          <w:szCs w:val="28"/>
          <w:lang w:val="kk-KZ" w:eastAsia="ru-RU"/>
        </w:rPr>
        <w:t xml:space="preserve"> – </w:t>
      </w:r>
      <w:r w:rsidRPr="006A196B">
        <w:rPr>
          <w:rFonts w:ascii="Times New Roman" w:hAnsi="Times New Roman"/>
          <w:sz w:val="28"/>
          <w:szCs w:val="28"/>
          <w:lang w:val="kk-KZ" w:eastAsia="ru-RU"/>
        </w:rPr>
        <w:t>52</w:t>
      </w:r>
      <w:r w:rsidR="0015095E" w:rsidRPr="006A196B">
        <w:rPr>
          <w:rFonts w:ascii="Times New Roman" w:hAnsi="Times New Roman"/>
          <w:sz w:val="28"/>
          <w:szCs w:val="28"/>
          <w:lang w:val="kk-KZ" w:eastAsia="ru-RU"/>
        </w:rPr>
        <w:t>%</w:t>
      </w:r>
      <w:r w:rsidRPr="006A196B">
        <w:rPr>
          <w:rFonts w:ascii="Times New Roman" w:hAnsi="Times New Roman"/>
          <w:sz w:val="28"/>
          <w:szCs w:val="28"/>
          <w:lang w:val="kk-KZ" w:eastAsia="ru-RU"/>
        </w:rPr>
        <w:t>, бір жарым айлық егеуқұйрықта – 30%, екі апталық егеуқұйрықта – 21% анықталды. Қаңқада барлық жастағы топтарда жиналу бауырға қарағанда баяу. Трансуранды радионуклидтердің асқазан-ішек жолында сіңуі және олардың ағзадан шығарылуы жұмыстарда жарық көрді [14</w:t>
      </w:r>
      <w:r w:rsidR="00F57EA9">
        <w:rPr>
          <w:rFonts w:ascii="Times New Roman" w:hAnsi="Times New Roman"/>
          <w:sz w:val="28"/>
          <w:szCs w:val="28"/>
          <w:lang w:val="kk-KZ" w:eastAsia="ru-RU"/>
        </w:rPr>
        <w:t>7-153</w:t>
      </w:r>
      <w:r w:rsidRPr="006A196B">
        <w:rPr>
          <w:rFonts w:ascii="Times New Roman" w:hAnsi="Times New Roman"/>
          <w:sz w:val="28"/>
          <w:szCs w:val="28"/>
          <w:lang w:val="kk-KZ" w:eastAsia="ru-RU"/>
        </w:rPr>
        <w:t>]. Егеуқұйрықтардың ағзалары</w:t>
      </w:r>
      <w:r w:rsidR="0015095E" w:rsidRPr="006A196B">
        <w:rPr>
          <w:rFonts w:ascii="Times New Roman" w:hAnsi="Times New Roman"/>
          <w:sz w:val="28"/>
          <w:szCs w:val="28"/>
          <w:lang w:val="kk-KZ" w:eastAsia="ru-RU"/>
        </w:rPr>
        <w:t xml:space="preserve"> мен тіндерінде микроресулер Э.И. Рудницкая және Ю.</w:t>
      </w:r>
      <w:r w:rsidRPr="006A196B">
        <w:rPr>
          <w:rFonts w:ascii="Times New Roman" w:hAnsi="Times New Roman"/>
          <w:sz w:val="28"/>
          <w:szCs w:val="28"/>
          <w:lang w:val="kk-KZ" w:eastAsia="ru-RU"/>
        </w:rPr>
        <w:t>И. Москалев еңбектерінде зерттелген [15</w:t>
      </w:r>
      <w:r w:rsidR="00F57EA9">
        <w:rPr>
          <w:rFonts w:ascii="Times New Roman" w:hAnsi="Times New Roman"/>
          <w:sz w:val="28"/>
          <w:szCs w:val="28"/>
          <w:lang w:val="kk-KZ" w:eastAsia="ru-RU"/>
        </w:rPr>
        <w:t>4-</w:t>
      </w:r>
      <w:r w:rsidRPr="006A196B">
        <w:rPr>
          <w:rFonts w:ascii="Times New Roman" w:hAnsi="Times New Roman"/>
          <w:sz w:val="28"/>
          <w:szCs w:val="28"/>
          <w:lang w:val="kk-KZ" w:eastAsia="ru-RU"/>
        </w:rPr>
        <w:t xml:space="preserve"> 15</w:t>
      </w:r>
      <w:r w:rsidR="00F57EA9">
        <w:rPr>
          <w:rFonts w:ascii="Times New Roman" w:hAnsi="Times New Roman"/>
          <w:sz w:val="28"/>
          <w:szCs w:val="28"/>
          <w:lang w:val="kk-KZ" w:eastAsia="ru-RU"/>
        </w:rPr>
        <w:t>5</w:t>
      </w:r>
      <w:r w:rsidRPr="006A196B">
        <w:rPr>
          <w:rFonts w:ascii="Times New Roman" w:hAnsi="Times New Roman"/>
          <w:sz w:val="28"/>
          <w:szCs w:val="28"/>
          <w:lang w:val="kk-KZ" w:eastAsia="ru-RU"/>
        </w:rPr>
        <w:t>].</w:t>
      </w:r>
      <w:bookmarkStart w:id="3" w:name="_Toc6669124"/>
      <w:bookmarkStart w:id="4" w:name="_Toc21881153"/>
    </w:p>
    <w:p w:rsidR="00A63904" w:rsidRPr="006A196B" w:rsidRDefault="0015095E"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В.</w:t>
      </w:r>
      <w:r w:rsidR="00A63904" w:rsidRPr="006A196B">
        <w:rPr>
          <w:rFonts w:ascii="Times New Roman" w:hAnsi="Times New Roman"/>
          <w:sz w:val="28"/>
          <w:szCs w:val="28"/>
          <w:lang w:val="kk-KZ" w:eastAsia="ru-RU"/>
        </w:rPr>
        <w:t>С. Степанов зерттеулерінде егеуқұйрықтардың ағзасынан 241Am шығарылу кинетикасы мен таралуын зерттеу нәтижелері көрсетілген [156]. Трансурандық элементтердің ұрпағына көшуі Е. П. Овчаренконың жұмысында жазылған [157].</w:t>
      </w:r>
    </w:p>
    <w:bookmarkEnd w:id="3"/>
    <w:bookmarkEnd w:id="4"/>
    <w:p w:rsidR="0085689F" w:rsidRPr="006A196B" w:rsidRDefault="0085689F" w:rsidP="00CF46A4">
      <w:pPr>
        <w:tabs>
          <w:tab w:val="left" w:pos="0"/>
        </w:tabs>
        <w:spacing w:after="0" w:line="240" w:lineRule="auto"/>
        <w:ind w:firstLine="567"/>
        <w:jc w:val="both"/>
        <w:rPr>
          <w:rFonts w:ascii="Times New Roman" w:hAnsi="Times New Roman"/>
          <w:b/>
          <w:bCs/>
          <w:sz w:val="28"/>
          <w:szCs w:val="28"/>
          <w:lang w:val="kk-KZ" w:eastAsia="ru-RU"/>
        </w:rPr>
      </w:pPr>
    </w:p>
    <w:p w:rsidR="00A63904" w:rsidRPr="006A196B" w:rsidRDefault="00A63904" w:rsidP="00CF46A4">
      <w:pPr>
        <w:tabs>
          <w:tab w:val="left" w:pos="0"/>
        </w:tabs>
        <w:spacing w:after="0" w:line="240" w:lineRule="auto"/>
        <w:ind w:firstLine="567"/>
        <w:jc w:val="both"/>
        <w:rPr>
          <w:rFonts w:ascii="Times New Roman" w:hAnsi="Times New Roman"/>
          <w:b/>
          <w:bCs/>
          <w:sz w:val="28"/>
          <w:szCs w:val="28"/>
          <w:lang w:val="kk-KZ" w:eastAsia="ru-RU"/>
        </w:rPr>
      </w:pPr>
      <w:r w:rsidRPr="006A196B">
        <w:rPr>
          <w:rFonts w:ascii="Times New Roman" w:hAnsi="Times New Roman"/>
          <w:b/>
          <w:bCs/>
          <w:sz w:val="28"/>
          <w:szCs w:val="28"/>
          <w:lang w:val="x-none" w:eastAsia="ru-RU"/>
        </w:rPr>
        <w:t>1.</w:t>
      </w:r>
      <w:r w:rsidR="0085689F" w:rsidRPr="006A196B">
        <w:rPr>
          <w:rFonts w:ascii="Times New Roman" w:hAnsi="Times New Roman"/>
          <w:b/>
          <w:bCs/>
          <w:sz w:val="28"/>
          <w:szCs w:val="28"/>
          <w:lang w:val="kk-KZ" w:eastAsia="ru-RU"/>
        </w:rPr>
        <w:t>4</w:t>
      </w:r>
      <w:r w:rsidRPr="006A196B">
        <w:rPr>
          <w:rFonts w:ascii="Times New Roman" w:hAnsi="Times New Roman"/>
          <w:b/>
          <w:bCs/>
          <w:sz w:val="28"/>
          <w:szCs w:val="28"/>
          <w:lang w:val="x-none" w:eastAsia="ru-RU"/>
        </w:rPr>
        <w:t xml:space="preserve"> С</w:t>
      </w:r>
      <w:r w:rsidR="009414BF" w:rsidRPr="006A196B">
        <w:rPr>
          <w:rFonts w:ascii="Times New Roman" w:hAnsi="Times New Roman"/>
          <w:b/>
          <w:bCs/>
          <w:sz w:val="28"/>
          <w:szCs w:val="28"/>
          <w:lang w:val="kk-KZ" w:eastAsia="ru-RU"/>
        </w:rPr>
        <w:t>емей сынақ полигонын</w:t>
      </w:r>
      <w:r w:rsidRPr="006A196B">
        <w:rPr>
          <w:rFonts w:ascii="Times New Roman" w:hAnsi="Times New Roman"/>
          <w:b/>
          <w:bCs/>
          <w:sz w:val="28"/>
          <w:szCs w:val="28"/>
          <w:lang w:val="x-none" w:eastAsia="ru-RU"/>
        </w:rPr>
        <w:t xml:space="preserve"> зерттеу кезінде геоақпараттық жүйелерді (ГАЖ) пайдалану</w:t>
      </w:r>
    </w:p>
    <w:p w:rsidR="0027699E" w:rsidRPr="006A196B" w:rsidRDefault="0027699E" w:rsidP="00CF46A4">
      <w:pPr>
        <w:tabs>
          <w:tab w:val="left" w:pos="0"/>
        </w:tabs>
        <w:spacing w:after="0" w:line="240" w:lineRule="auto"/>
        <w:ind w:firstLine="567"/>
        <w:jc w:val="both"/>
        <w:rPr>
          <w:rFonts w:ascii="Times New Roman" w:hAnsi="Times New Roman"/>
          <w:b/>
          <w:bCs/>
          <w:sz w:val="28"/>
          <w:szCs w:val="28"/>
          <w:lang w:val="kk-KZ" w:eastAsia="ru-RU"/>
        </w:rPr>
      </w:pPr>
    </w:p>
    <w:p w:rsidR="00A63904" w:rsidRPr="006A196B" w:rsidRDefault="00A63904" w:rsidP="00CF46A4">
      <w:pPr>
        <w:tabs>
          <w:tab w:val="left" w:pos="0"/>
        </w:tabs>
        <w:spacing w:after="0" w:line="240" w:lineRule="auto"/>
        <w:ind w:firstLine="567"/>
        <w:jc w:val="both"/>
        <w:rPr>
          <w:rFonts w:ascii="Times New Roman" w:hAnsi="Times New Roman"/>
          <w:sz w:val="28"/>
          <w:szCs w:val="28"/>
          <w:lang w:val="x-none" w:eastAsia="ru-RU"/>
        </w:rPr>
      </w:pPr>
      <w:r w:rsidRPr="006A196B">
        <w:rPr>
          <w:rFonts w:ascii="Times New Roman" w:hAnsi="Times New Roman"/>
          <w:sz w:val="28"/>
          <w:szCs w:val="28"/>
          <w:lang w:val="x-none" w:eastAsia="ru-RU"/>
        </w:rPr>
        <w:t>Отандық және шетелдік ақпарат көздерін талдау радиациялық бақылау және радиоэкологиялық мониторинг желілерін құру мен жетілдіру халықтың қауіпсіздігін қамтамасыз ету бойынша, оның ішінде әртүрлі сипаттағы төтенше жағдайлар туындаған кезде де жалпы жүйеде маңызды орын алатынын көрсетеді</w:t>
      </w:r>
      <w:r w:rsidR="005F38AF" w:rsidRPr="006A196B">
        <w:rPr>
          <w:rFonts w:ascii="Times New Roman" w:hAnsi="Times New Roman"/>
          <w:sz w:val="28"/>
          <w:szCs w:val="28"/>
          <w:lang w:val="kk-KZ" w:eastAsia="ru-RU"/>
        </w:rPr>
        <w:t xml:space="preserve"> [158].</w:t>
      </w:r>
    </w:p>
    <w:p w:rsidR="00A63904" w:rsidRPr="006A196B" w:rsidRDefault="00A63904" w:rsidP="00CF46A4">
      <w:pPr>
        <w:tabs>
          <w:tab w:val="left" w:pos="0"/>
        </w:tabs>
        <w:spacing w:after="0" w:line="240" w:lineRule="auto"/>
        <w:ind w:firstLine="567"/>
        <w:jc w:val="both"/>
        <w:rPr>
          <w:rFonts w:ascii="Times New Roman" w:hAnsi="Times New Roman"/>
          <w:sz w:val="28"/>
          <w:szCs w:val="28"/>
          <w:lang w:eastAsia="ru-RU"/>
        </w:rPr>
      </w:pPr>
      <w:r w:rsidRPr="006A196B">
        <w:rPr>
          <w:rFonts w:ascii="Times New Roman" w:hAnsi="Times New Roman"/>
          <w:sz w:val="28"/>
          <w:szCs w:val="28"/>
          <w:lang w:val="x-none" w:eastAsia="ru-RU"/>
        </w:rPr>
        <w:t xml:space="preserve">Әлемнің ірі қалалары мен өнеркәсіптік орталықтарындағы радиоэкологиялық жағдайды бақылайтын кәсіпорындар мен қызметтер бар радиологиялық деректер, олардың негізінде жағдайды құжаттандыруға ғана емес, оның дамуын болжауға және сауықтыру мен санациялау бойынша қабылданатын шаралардың тиімділігін бақылауға мүмкіндік беретін бірыңғай тиімді жүйеге біріктіре отырып, жаңа жүйелер мен радиоэкологиялық мониторинг кіші жүйелерін құру мақсатында ауаның, су мен топырақтың радиациялық ластануын бақылаудың ішінара қолданыстағы желілерін дамыту және жетілдіру қажеттігін куәландырады. Координаттық байланысы бар деректермен жұмыс істеу қазіргі заманғы ақпараттық технологиялардың </w:t>
      </w:r>
      <w:r w:rsidRPr="006A196B">
        <w:rPr>
          <w:rFonts w:ascii="Times New Roman" w:hAnsi="Times New Roman"/>
          <w:sz w:val="28"/>
          <w:szCs w:val="28"/>
          <w:lang w:val="x-none" w:eastAsia="ru-RU"/>
        </w:rPr>
        <w:lastRenderedPageBreak/>
        <w:t>қарқынды дамы</w:t>
      </w:r>
      <w:r w:rsidR="001404C4" w:rsidRPr="006A196B">
        <w:rPr>
          <w:rFonts w:ascii="Times New Roman" w:hAnsi="Times New Roman"/>
          <w:sz w:val="28"/>
          <w:szCs w:val="28"/>
          <w:lang w:val="x-none" w:eastAsia="ru-RU"/>
        </w:rPr>
        <w:t xml:space="preserve">п келе жатқан салаларының бірі </w:t>
      </w:r>
      <w:r w:rsidR="001404C4" w:rsidRPr="006A196B">
        <w:rPr>
          <w:rFonts w:ascii="Times New Roman" w:hAnsi="Times New Roman"/>
          <w:sz w:val="28"/>
          <w:szCs w:val="28"/>
          <w:lang w:val="kk-KZ" w:eastAsia="ru-RU"/>
        </w:rPr>
        <w:t>–</w:t>
      </w:r>
      <w:r w:rsidRPr="006A196B">
        <w:rPr>
          <w:rFonts w:ascii="Times New Roman" w:hAnsi="Times New Roman"/>
          <w:sz w:val="28"/>
          <w:szCs w:val="28"/>
          <w:lang w:val="x-none" w:eastAsia="ru-RU"/>
        </w:rPr>
        <w:t xml:space="preserve"> географиялық ақпараттық жүйелер немесе қысқа ГАЖ </w:t>
      </w:r>
      <w:r w:rsidRPr="006A196B">
        <w:rPr>
          <w:rFonts w:ascii="Times New Roman" w:hAnsi="Times New Roman"/>
          <w:sz w:val="28"/>
          <w:szCs w:val="28"/>
          <w:lang w:eastAsia="ru-RU"/>
        </w:rPr>
        <w:t>мәні болып табылады</w:t>
      </w:r>
      <w:r w:rsidR="00F72D99" w:rsidRPr="006A196B">
        <w:rPr>
          <w:rFonts w:ascii="Times New Roman" w:hAnsi="Times New Roman"/>
          <w:sz w:val="28"/>
          <w:szCs w:val="28"/>
          <w:lang w:val="kk-KZ" w:eastAsia="ru-RU"/>
        </w:rPr>
        <w:t xml:space="preserve"> </w:t>
      </w:r>
      <w:r w:rsidR="00DB7B12" w:rsidRPr="006A196B">
        <w:rPr>
          <w:rFonts w:ascii="Times New Roman" w:hAnsi="Times New Roman"/>
          <w:sz w:val="28"/>
          <w:szCs w:val="28"/>
          <w:lang w:eastAsia="ru-RU"/>
        </w:rPr>
        <w:t>[1</w:t>
      </w:r>
      <w:r w:rsidR="0085689F" w:rsidRPr="006A196B">
        <w:rPr>
          <w:rFonts w:ascii="Times New Roman" w:hAnsi="Times New Roman"/>
          <w:sz w:val="28"/>
          <w:szCs w:val="28"/>
          <w:lang w:eastAsia="ru-RU"/>
        </w:rPr>
        <w:t>58</w:t>
      </w:r>
      <w:r w:rsidR="00F57EA9">
        <w:rPr>
          <w:rFonts w:ascii="Times New Roman" w:hAnsi="Times New Roman"/>
          <w:sz w:val="28"/>
          <w:szCs w:val="28"/>
          <w:lang w:eastAsia="ru-RU"/>
        </w:rPr>
        <w:t>, б.36</w:t>
      </w:r>
      <w:r w:rsidR="00DB7B12" w:rsidRPr="006A196B">
        <w:rPr>
          <w:rFonts w:ascii="Times New Roman" w:hAnsi="Times New Roman"/>
          <w:sz w:val="28"/>
          <w:szCs w:val="28"/>
          <w:lang w:eastAsia="ru-RU"/>
        </w:rPr>
        <w:t>]</w:t>
      </w:r>
      <w:r w:rsidR="00DB7B12" w:rsidRPr="006A196B">
        <w:rPr>
          <w:rFonts w:ascii="Times New Roman" w:hAnsi="Times New Roman"/>
          <w:sz w:val="28"/>
          <w:szCs w:val="28"/>
          <w:lang w:val="kk-KZ" w:eastAsia="ru-RU"/>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eastAsia="ru-RU"/>
        </w:rPr>
        <w:t xml:space="preserve">ГАЖ технологияларды пайдалану ССП аумағында жүргізілді және </w:t>
      </w:r>
      <w:r w:rsidR="009433C4" w:rsidRPr="006A196B">
        <w:rPr>
          <w:rFonts w:ascii="Times New Roman" w:hAnsi="Times New Roman"/>
          <w:sz w:val="28"/>
          <w:szCs w:val="28"/>
          <w:lang w:val="kk-KZ" w:eastAsia="ru-RU"/>
        </w:rPr>
        <w:t xml:space="preserve">С.А. </w:t>
      </w:r>
      <w:r w:rsidRPr="006A196B">
        <w:rPr>
          <w:rFonts w:ascii="Times New Roman" w:hAnsi="Times New Roman"/>
          <w:sz w:val="28"/>
          <w:szCs w:val="28"/>
          <w:lang w:eastAsia="ru-RU"/>
        </w:rPr>
        <w:t>Баранов</w:t>
      </w:r>
      <w:r w:rsidR="009433C4" w:rsidRPr="006A196B">
        <w:rPr>
          <w:rFonts w:ascii="Times New Roman" w:hAnsi="Times New Roman"/>
          <w:sz w:val="28"/>
          <w:szCs w:val="28"/>
          <w:lang w:val="kk-KZ" w:eastAsia="ru-RU"/>
        </w:rPr>
        <w:t>тың</w:t>
      </w:r>
      <w:r w:rsidRPr="006A196B">
        <w:rPr>
          <w:rFonts w:ascii="Times New Roman" w:hAnsi="Times New Roman"/>
          <w:sz w:val="28"/>
          <w:szCs w:val="28"/>
          <w:lang w:eastAsia="ru-RU"/>
        </w:rPr>
        <w:t xml:space="preserve"> диссертациясында ArcGis бағдарламасы үшін құрылған ГАЖ базасы келті</w:t>
      </w:r>
      <w:proofErr w:type="gramStart"/>
      <w:r w:rsidRPr="006A196B">
        <w:rPr>
          <w:rFonts w:ascii="Times New Roman" w:hAnsi="Times New Roman"/>
          <w:sz w:val="28"/>
          <w:szCs w:val="28"/>
          <w:lang w:eastAsia="ru-RU"/>
        </w:rPr>
        <w:t>р</w:t>
      </w:r>
      <w:proofErr w:type="gramEnd"/>
      <w:r w:rsidRPr="006A196B">
        <w:rPr>
          <w:rFonts w:ascii="Times New Roman" w:hAnsi="Times New Roman"/>
          <w:sz w:val="28"/>
          <w:szCs w:val="28"/>
          <w:lang w:eastAsia="ru-RU"/>
        </w:rPr>
        <w:t xml:space="preserve">іледі. Бұл жұмыста ССП барлық аумағы үшін де, атап айтқанда, "тәжірибелік алаң" алаңы үшін де тек </w:t>
      </w:r>
      <w:r w:rsidRPr="006A196B">
        <w:rPr>
          <w:rFonts w:ascii="Times New Roman" w:hAnsi="Times New Roman"/>
          <w:sz w:val="28"/>
          <w:szCs w:val="28"/>
          <w:vertAlign w:val="superscript"/>
          <w:lang w:eastAsia="ru-RU"/>
        </w:rPr>
        <w:t>137</w:t>
      </w:r>
      <w:r w:rsidRPr="006A196B">
        <w:rPr>
          <w:rFonts w:ascii="Times New Roman" w:hAnsi="Times New Roman"/>
          <w:sz w:val="28"/>
          <w:szCs w:val="28"/>
          <w:lang w:eastAsia="ru-RU"/>
        </w:rPr>
        <w:t>Cs ғана алаңдық ластану бойынша нәтижелер келті</w:t>
      </w:r>
      <w:proofErr w:type="gramStart"/>
      <w:r w:rsidRPr="006A196B">
        <w:rPr>
          <w:rFonts w:ascii="Times New Roman" w:hAnsi="Times New Roman"/>
          <w:sz w:val="28"/>
          <w:szCs w:val="28"/>
          <w:lang w:eastAsia="ru-RU"/>
        </w:rPr>
        <w:t>р</w:t>
      </w:r>
      <w:proofErr w:type="gramEnd"/>
      <w:r w:rsidRPr="006A196B">
        <w:rPr>
          <w:rFonts w:ascii="Times New Roman" w:hAnsi="Times New Roman"/>
          <w:sz w:val="28"/>
          <w:szCs w:val="28"/>
          <w:lang w:eastAsia="ru-RU"/>
        </w:rPr>
        <w:t>іледі. Мысалд</w:t>
      </w:r>
      <w:r w:rsidR="001404C4" w:rsidRPr="006A196B">
        <w:rPr>
          <w:rFonts w:ascii="Times New Roman" w:hAnsi="Times New Roman"/>
          <w:sz w:val="28"/>
          <w:szCs w:val="28"/>
          <w:lang w:eastAsia="ru-RU"/>
        </w:rPr>
        <w:t xml:space="preserve">ар 1 және 2 суретте көрсетілген </w:t>
      </w:r>
      <w:r w:rsidRPr="006A196B">
        <w:rPr>
          <w:rFonts w:ascii="Times New Roman" w:hAnsi="Times New Roman"/>
          <w:sz w:val="28"/>
          <w:szCs w:val="28"/>
          <w:lang w:eastAsia="ru-RU"/>
        </w:rPr>
        <w:t>[1</w:t>
      </w:r>
      <w:r w:rsidR="0085689F" w:rsidRPr="006A196B">
        <w:rPr>
          <w:rFonts w:ascii="Times New Roman" w:hAnsi="Times New Roman"/>
          <w:sz w:val="28"/>
          <w:szCs w:val="28"/>
          <w:lang w:eastAsia="ru-RU"/>
        </w:rPr>
        <w:t>58</w:t>
      </w:r>
      <w:r w:rsidR="00F57EA9">
        <w:rPr>
          <w:rFonts w:ascii="Times New Roman" w:hAnsi="Times New Roman"/>
          <w:sz w:val="28"/>
          <w:szCs w:val="28"/>
          <w:lang w:eastAsia="ru-RU"/>
        </w:rPr>
        <w:t>, б.43</w:t>
      </w:r>
      <w:r w:rsidRPr="006A196B">
        <w:rPr>
          <w:rFonts w:ascii="Times New Roman" w:hAnsi="Times New Roman"/>
          <w:sz w:val="28"/>
          <w:szCs w:val="28"/>
          <w:lang w:eastAsia="ru-RU"/>
        </w:rPr>
        <w:t>]</w:t>
      </w:r>
      <w:r w:rsidR="001404C4" w:rsidRPr="006A196B">
        <w:rPr>
          <w:rFonts w:ascii="Times New Roman" w:hAnsi="Times New Roman"/>
          <w:sz w:val="28"/>
          <w:szCs w:val="28"/>
          <w:lang w:val="kk-KZ" w:eastAsia="ru-RU"/>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Мысалы, ГАЖ картасының талдауының негізінде автор қатты радиоактивті ластануға себеп болған ядролық жарылыстарға гамма-сәулелену дозалары 50 рентгеннен (Р) асып кеткен кезде 1949 ж.</w:t>
      </w:r>
      <w:r w:rsidR="001404C4" w:rsidRPr="006A196B">
        <w:rPr>
          <w:rFonts w:ascii="Times New Roman" w:hAnsi="Times New Roman"/>
          <w:sz w:val="28"/>
          <w:szCs w:val="28"/>
          <w:lang w:val="kk-KZ" w:eastAsia="ru-RU"/>
        </w:rPr>
        <w:t xml:space="preserve"> 29 тамызда, 1951 ж. 24 қыркүйекте</w:t>
      </w:r>
      <w:r w:rsidRPr="006A196B">
        <w:rPr>
          <w:rFonts w:ascii="Times New Roman" w:hAnsi="Times New Roman"/>
          <w:sz w:val="28"/>
          <w:szCs w:val="28"/>
          <w:lang w:val="kk-KZ" w:eastAsia="ru-RU"/>
        </w:rPr>
        <w:t xml:space="preserve">, </w:t>
      </w:r>
      <w:r w:rsidR="001404C4" w:rsidRPr="006A196B">
        <w:rPr>
          <w:rFonts w:ascii="Times New Roman" w:hAnsi="Times New Roman"/>
          <w:sz w:val="28"/>
          <w:szCs w:val="28"/>
          <w:lang w:val="kk-KZ" w:eastAsia="ru-RU"/>
        </w:rPr>
        <w:t xml:space="preserve">1953 ж. 12 тамызда </w:t>
      </w:r>
      <w:r w:rsidRPr="006A196B">
        <w:rPr>
          <w:rFonts w:ascii="Times New Roman" w:hAnsi="Times New Roman"/>
          <w:sz w:val="28"/>
          <w:szCs w:val="28"/>
          <w:lang w:val="kk-KZ" w:eastAsia="ru-RU"/>
        </w:rPr>
        <w:t>және</w:t>
      </w:r>
      <w:r w:rsidR="001404C4" w:rsidRPr="006A196B">
        <w:rPr>
          <w:rFonts w:ascii="Times New Roman" w:hAnsi="Times New Roman"/>
          <w:sz w:val="28"/>
          <w:szCs w:val="28"/>
          <w:lang w:val="kk-KZ" w:eastAsia="ru-RU"/>
        </w:rPr>
        <w:t xml:space="preserve"> </w:t>
      </w:r>
      <w:r w:rsidRPr="006A196B">
        <w:rPr>
          <w:rFonts w:ascii="Times New Roman" w:hAnsi="Times New Roman"/>
          <w:sz w:val="28"/>
          <w:szCs w:val="28"/>
          <w:lang w:val="kk-KZ" w:eastAsia="ru-RU"/>
        </w:rPr>
        <w:t xml:space="preserve">1956 </w:t>
      </w:r>
      <w:r w:rsidR="001404C4" w:rsidRPr="006A196B">
        <w:rPr>
          <w:rFonts w:ascii="Times New Roman" w:hAnsi="Times New Roman"/>
          <w:sz w:val="28"/>
          <w:szCs w:val="28"/>
          <w:lang w:val="kk-KZ" w:eastAsia="ru-RU"/>
        </w:rPr>
        <w:t>ж</w:t>
      </w:r>
      <w:r w:rsidRPr="006A196B">
        <w:rPr>
          <w:rFonts w:ascii="Times New Roman" w:hAnsi="Times New Roman"/>
          <w:sz w:val="28"/>
          <w:szCs w:val="28"/>
          <w:lang w:val="kk-KZ" w:eastAsia="ru-RU"/>
        </w:rPr>
        <w:t xml:space="preserve">. 24 тамызда ССП </w:t>
      </w:r>
      <w:r w:rsidR="00DB7B12" w:rsidRPr="006A196B">
        <w:rPr>
          <w:rFonts w:ascii="Times New Roman" w:hAnsi="Times New Roman"/>
          <w:sz w:val="28"/>
          <w:szCs w:val="28"/>
          <w:lang w:val="kk-KZ" w:eastAsia="ru-RU"/>
        </w:rPr>
        <w:t>сыналған</w:t>
      </w:r>
      <w:r w:rsidRPr="006A196B">
        <w:rPr>
          <w:rFonts w:ascii="Times New Roman" w:hAnsi="Times New Roman"/>
          <w:sz w:val="28"/>
          <w:szCs w:val="28"/>
          <w:lang w:val="kk-KZ" w:eastAsia="ru-RU"/>
        </w:rPr>
        <w:t xml:space="preserve"> 4 жарылыс жатады. </w:t>
      </w:r>
      <w:r w:rsidR="001404C4" w:rsidRPr="006A196B">
        <w:rPr>
          <w:rFonts w:ascii="Times New Roman" w:hAnsi="Times New Roman"/>
          <w:sz w:val="28"/>
          <w:szCs w:val="28"/>
          <w:lang w:val="kk-KZ" w:eastAsia="ru-RU"/>
        </w:rPr>
        <w:t>1953 ж. 12 тамызда болған</w:t>
      </w:r>
      <w:r w:rsidRPr="006A196B">
        <w:rPr>
          <w:rFonts w:ascii="Times New Roman" w:hAnsi="Times New Roman"/>
          <w:sz w:val="28"/>
          <w:szCs w:val="28"/>
          <w:lang w:val="kk-KZ" w:eastAsia="ru-RU"/>
        </w:rPr>
        <w:t xml:space="preserve"> жарылыс ССП-да жүргізілген ең қуатты жер үсті жарылысы болды</w:t>
      </w:r>
      <w:r w:rsidR="005F38AF" w:rsidRPr="006A196B">
        <w:rPr>
          <w:rFonts w:ascii="Times New Roman" w:hAnsi="Times New Roman"/>
          <w:sz w:val="28"/>
          <w:szCs w:val="28"/>
          <w:lang w:val="kk-KZ" w:eastAsia="ru-RU"/>
        </w:rPr>
        <w:t xml:space="preserve"> [158</w:t>
      </w:r>
      <w:r w:rsidR="00F57EA9">
        <w:rPr>
          <w:rFonts w:ascii="Times New Roman" w:hAnsi="Times New Roman"/>
          <w:sz w:val="28"/>
          <w:szCs w:val="28"/>
          <w:lang w:val="kk-KZ" w:eastAsia="ru-RU"/>
        </w:rPr>
        <w:t>, б.57</w:t>
      </w:r>
      <w:r w:rsidR="005F38AF" w:rsidRPr="006A196B">
        <w:rPr>
          <w:rFonts w:ascii="Times New Roman" w:hAnsi="Times New Roman"/>
          <w:sz w:val="28"/>
          <w:szCs w:val="28"/>
          <w:lang w:val="kk-KZ" w:eastAsia="ru-RU"/>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5-тен 50 Р-</w:t>
      </w:r>
      <w:r w:rsidR="00A66E3E" w:rsidRPr="006A196B">
        <w:rPr>
          <w:rFonts w:ascii="Times New Roman" w:hAnsi="Times New Roman"/>
          <w:sz w:val="28"/>
          <w:szCs w:val="28"/>
          <w:lang w:val="kk-KZ" w:eastAsia="ru-RU"/>
        </w:rPr>
        <w:t>ге</w:t>
      </w:r>
      <w:r w:rsidRPr="006A196B">
        <w:rPr>
          <w:rFonts w:ascii="Times New Roman" w:hAnsi="Times New Roman"/>
          <w:sz w:val="28"/>
          <w:szCs w:val="28"/>
          <w:lang w:val="kk-KZ" w:eastAsia="ru-RU"/>
        </w:rPr>
        <w:t xml:space="preserve"> дейінгі гамма-сәулелену дозалары бар орташа радиоактивті ластану </w:t>
      </w:r>
      <w:r w:rsidR="001404C4" w:rsidRPr="006A196B">
        <w:rPr>
          <w:rFonts w:ascii="Times New Roman" w:hAnsi="Times New Roman"/>
          <w:sz w:val="28"/>
          <w:szCs w:val="28"/>
          <w:lang w:val="kk-KZ" w:eastAsia="ru-RU"/>
        </w:rPr>
        <w:t>1</w:t>
      </w:r>
      <w:r w:rsidRPr="006A196B">
        <w:rPr>
          <w:rFonts w:ascii="Times New Roman" w:hAnsi="Times New Roman"/>
          <w:sz w:val="28"/>
          <w:szCs w:val="28"/>
          <w:lang w:val="kk-KZ" w:eastAsia="ru-RU"/>
        </w:rPr>
        <w:t>954 ж.</w:t>
      </w:r>
      <w:r w:rsidR="001404C4" w:rsidRPr="006A196B">
        <w:rPr>
          <w:rFonts w:ascii="Times New Roman" w:hAnsi="Times New Roman"/>
          <w:sz w:val="28"/>
          <w:szCs w:val="28"/>
          <w:lang w:val="kk-KZ" w:eastAsia="ru-RU"/>
        </w:rPr>
        <w:t xml:space="preserve"> 5 мен</w:t>
      </w:r>
      <w:r w:rsidRPr="006A196B">
        <w:rPr>
          <w:rFonts w:ascii="Times New Roman" w:hAnsi="Times New Roman"/>
          <w:sz w:val="28"/>
          <w:szCs w:val="28"/>
          <w:lang w:val="kk-KZ" w:eastAsia="ru-RU"/>
        </w:rPr>
        <w:t xml:space="preserve"> 30</w:t>
      </w:r>
      <w:r w:rsidR="001404C4" w:rsidRPr="006A196B">
        <w:rPr>
          <w:rFonts w:ascii="Times New Roman" w:hAnsi="Times New Roman"/>
          <w:sz w:val="28"/>
          <w:szCs w:val="28"/>
          <w:lang w:val="kk-KZ" w:eastAsia="ru-RU"/>
        </w:rPr>
        <w:t xml:space="preserve"> қазанында, 1955 ж</w:t>
      </w:r>
      <w:r w:rsidRPr="006A196B">
        <w:rPr>
          <w:rFonts w:ascii="Times New Roman" w:hAnsi="Times New Roman"/>
          <w:sz w:val="28"/>
          <w:szCs w:val="28"/>
          <w:lang w:val="kk-KZ" w:eastAsia="ru-RU"/>
        </w:rPr>
        <w:t xml:space="preserve">. </w:t>
      </w:r>
      <w:r w:rsidR="001404C4" w:rsidRPr="006A196B">
        <w:rPr>
          <w:rFonts w:ascii="Times New Roman" w:hAnsi="Times New Roman"/>
          <w:sz w:val="28"/>
          <w:szCs w:val="28"/>
          <w:lang w:val="kk-KZ" w:eastAsia="ru-RU"/>
        </w:rPr>
        <w:t xml:space="preserve">21 қыркүйегінде </w:t>
      </w:r>
      <w:r w:rsidRPr="006A196B">
        <w:rPr>
          <w:rFonts w:ascii="Times New Roman" w:hAnsi="Times New Roman"/>
          <w:sz w:val="28"/>
          <w:szCs w:val="28"/>
          <w:lang w:val="kk-KZ" w:eastAsia="ru-RU"/>
        </w:rPr>
        <w:t xml:space="preserve">және </w:t>
      </w:r>
      <w:r w:rsidR="001404C4" w:rsidRPr="006A196B">
        <w:rPr>
          <w:rFonts w:ascii="Times New Roman" w:hAnsi="Times New Roman"/>
          <w:sz w:val="28"/>
          <w:szCs w:val="28"/>
          <w:lang w:val="kk-KZ" w:eastAsia="ru-RU"/>
        </w:rPr>
        <w:t xml:space="preserve">1962 ж. 7 тамызда </w:t>
      </w:r>
      <w:r w:rsidRPr="006A196B">
        <w:rPr>
          <w:rFonts w:ascii="Times New Roman" w:hAnsi="Times New Roman"/>
          <w:sz w:val="28"/>
          <w:szCs w:val="28"/>
          <w:lang w:val="kk-KZ" w:eastAsia="ru-RU"/>
        </w:rPr>
        <w:t xml:space="preserve"> орындалған сынақтар кезінде орын алды</w:t>
      </w:r>
      <w:r w:rsidR="005F38AF" w:rsidRPr="006A196B">
        <w:rPr>
          <w:rFonts w:ascii="Times New Roman" w:hAnsi="Times New Roman"/>
          <w:sz w:val="28"/>
          <w:szCs w:val="28"/>
          <w:lang w:val="kk-KZ" w:eastAsia="ru-RU"/>
        </w:rPr>
        <w:t xml:space="preserve"> [158</w:t>
      </w:r>
      <w:r w:rsidR="00F57EA9">
        <w:rPr>
          <w:rFonts w:ascii="Times New Roman" w:hAnsi="Times New Roman"/>
          <w:sz w:val="28"/>
          <w:szCs w:val="28"/>
          <w:lang w:val="kk-KZ" w:eastAsia="ru-RU"/>
        </w:rPr>
        <w:t>, б.61</w:t>
      </w:r>
      <w:r w:rsidR="005F38AF" w:rsidRPr="006A196B">
        <w:rPr>
          <w:rFonts w:ascii="Times New Roman" w:hAnsi="Times New Roman"/>
          <w:sz w:val="28"/>
          <w:szCs w:val="28"/>
          <w:lang w:val="kk-KZ" w:eastAsia="ru-RU"/>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Осылайша, аумақтың радиоактивтік ластануы, негізінен, ядролық жануды тежемеген ядролық зарядтың бөліну сынықтарымен, сондай-ақ жарылыс құрылғылары мен сыртқы ортаның конструкциялық материалдарын нейтрондармен активтендіру өнімдерімен байланысты</w:t>
      </w:r>
      <w:r w:rsidR="005F38AF" w:rsidRPr="006A196B">
        <w:rPr>
          <w:rFonts w:ascii="Times New Roman" w:hAnsi="Times New Roman"/>
          <w:sz w:val="28"/>
          <w:szCs w:val="28"/>
          <w:lang w:val="kk-KZ" w:eastAsia="ru-RU"/>
        </w:rPr>
        <w:t xml:space="preserve"> </w:t>
      </w:r>
      <w:r w:rsidR="00336CB2" w:rsidRPr="006A196B">
        <w:rPr>
          <w:rFonts w:ascii="Times New Roman" w:hAnsi="Times New Roman"/>
          <w:sz w:val="28"/>
          <w:szCs w:val="28"/>
          <w:lang w:val="kk-KZ" w:eastAsia="ru-RU"/>
        </w:rPr>
        <w:t>[158</w:t>
      </w:r>
      <w:r w:rsidR="00F57EA9">
        <w:rPr>
          <w:rFonts w:ascii="Times New Roman" w:hAnsi="Times New Roman"/>
          <w:sz w:val="28"/>
          <w:szCs w:val="28"/>
          <w:lang w:val="kk-KZ" w:eastAsia="ru-RU"/>
        </w:rPr>
        <w:t>, б.73</w:t>
      </w:r>
      <w:r w:rsidR="00336CB2" w:rsidRPr="006A196B">
        <w:rPr>
          <w:rFonts w:ascii="Times New Roman" w:hAnsi="Times New Roman"/>
          <w:sz w:val="28"/>
          <w:szCs w:val="28"/>
          <w:lang w:val="kk-KZ" w:eastAsia="ru-RU"/>
        </w:rPr>
        <w:t>].</w:t>
      </w: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p>
    <w:p w:rsidR="00A63904" w:rsidRPr="006A196B" w:rsidRDefault="00A63904" w:rsidP="00590A38">
      <w:pPr>
        <w:tabs>
          <w:tab w:val="left" w:pos="0"/>
        </w:tabs>
        <w:spacing w:after="0" w:line="240" w:lineRule="auto"/>
        <w:ind w:firstLine="567"/>
        <w:jc w:val="center"/>
        <w:rPr>
          <w:rFonts w:ascii="Times New Roman" w:hAnsi="Times New Roman"/>
          <w:sz w:val="28"/>
          <w:szCs w:val="28"/>
          <w:lang w:eastAsia="ru-RU"/>
        </w:rPr>
      </w:pPr>
      <w:r w:rsidRPr="006A196B">
        <w:rPr>
          <w:rFonts w:ascii="Times New Roman" w:hAnsi="Times New Roman"/>
          <w:noProof/>
          <w:sz w:val="28"/>
          <w:szCs w:val="28"/>
          <w:lang w:eastAsia="ru-RU"/>
        </w:rPr>
        <w:drawing>
          <wp:inline distT="0" distB="0" distL="0" distR="0" wp14:anchorId="7D031E85" wp14:editId="7BB6CF6C">
            <wp:extent cx="4876800" cy="35623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l="11763" t="22974" r="6046" b="13045"/>
                    <a:stretch>
                      <a:fillRect/>
                    </a:stretch>
                  </pic:blipFill>
                  <pic:spPr bwMode="auto">
                    <a:xfrm>
                      <a:off x="0" y="0"/>
                      <a:ext cx="4876800" cy="3562350"/>
                    </a:xfrm>
                    <a:prstGeom prst="rect">
                      <a:avLst/>
                    </a:prstGeom>
                    <a:noFill/>
                    <a:ln>
                      <a:noFill/>
                    </a:ln>
                  </pic:spPr>
                </pic:pic>
              </a:graphicData>
            </a:graphic>
          </wp:inline>
        </w:drawing>
      </w:r>
    </w:p>
    <w:p w:rsidR="001404C4" w:rsidRPr="006A196B" w:rsidRDefault="001404C4" w:rsidP="00CF46A4">
      <w:pPr>
        <w:tabs>
          <w:tab w:val="left" w:pos="0"/>
        </w:tabs>
        <w:spacing w:after="0" w:line="240" w:lineRule="auto"/>
        <w:ind w:firstLine="567"/>
        <w:jc w:val="both"/>
        <w:rPr>
          <w:rFonts w:ascii="Times New Roman" w:hAnsi="Times New Roman"/>
          <w:sz w:val="28"/>
          <w:szCs w:val="28"/>
          <w:lang w:eastAsia="ru-RU"/>
        </w:rPr>
      </w:pPr>
    </w:p>
    <w:p w:rsidR="00A63904" w:rsidRPr="006A196B" w:rsidRDefault="00816547" w:rsidP="00590A38">
      <w:pPr>
        <w:tabs>
          <w:tab w:val="left" w:pos="0"/>
        </w:tabs>
        <w:spacing w:after="0" w:line="240" w:lineRule="auto"/>
        <w:ind w:firstLine="567"/>
        <w:jc w:val="center"/>
        <w:rPr>
          <w:rFonts w:ascii="Times New Roman" w:hAnsi="Times New Roman"/>
          <w:sz w:val="28"/>
          <w:szCs w:val="28"/>
          <w:lang w:eastAsia="ru-RU"/>
        </w:rPr>
      </w:pPr>
      <w:r w:rsidRPr="006A196B">
        <w:rPr>
          <w:rFonts w:ascii="Times New Roman" w:hAnsi="Times New Roman"/>
          <w:sz w:val="28"/>
          <w:szCs w:val="28"/>
          <w:lang w:val="kk-KZ" w:eastAsia="ru-RU"/>
        </w:rPr>
        <w:t>С</w:t>
      </w:r>
      <w:r w:rsidR="00A63904" w:rsidRPr="006A196B">
        <w:rPr>
          <w:rFonts w:ascii="Times New Roman" w:hAnsi="Times New Roman"/>
          <w:sz w:val="28"/>
          <w:szCs w:val="28"/>
          <w:lang w:eastAsia="ru-RU"/>
        </w:rPr>
        <w:t>урет</w:t>
      </w:r>
      <w:r w:rsidRPr="006A196B">
        <w:rPr>
          <w:rFonts w:ascii="Times New Roman" w:hAnsi="Times New Roman"/>
          <w:sz w:val="28"/>
          <w:szCs w:val="28"/>
          <w:lang w:val="kk-KZ" w:eastAsia="ru-RU"/>
        </w:rPr>
        <w:t xml:space="preserve"> 2-</w:t>
      </w:r>
      <w:r w:rsidR="00A63904" w:rsidRPr="006A196B">
        <w:rPr>
          <w:rFonts w:ascii="Times New Roman" w:hAnsi="Times New Roman"/>
          <w:sz w:val="28"/>
          <w:szCs w:val="28"/>
          <w:lang w:eastAsia="ru-RU"/>
        </w:rPr>
        <w:t xml:space="preserve"> </w:t>
      </w:r>
      <w:r w:rsidR="008311CF" w:rsidRPr="006A196B">
        <w:rPr>
          <w:rFonts w:ascii="Times New Roman" w:hAnsi="Times New Roman"/>
          <w:sz w:val="28"/>
          <w:szCs w:val="28"/>
          <w:vertAlign w:val="superscript"/>
          <w:lang w:eastAsia="ru-RU"/>
        </w:rPr>
        <w:t>137</w:t>
      </w:r>
      <w:r w:rsidR="008311CF" w:rsidRPr="006A196B">
        <w:rPr>
          <w:rFonts w:ascii="Times New Roman" w:hAnsi="Times New Roman"/>
          <w:sz w:val="28"/>
          <w:szCs w:val="28"/>
          <w:lang w:val="en-US" w:eastAsia="ru-RU"/>
        </w:rPr>
        <w:t>Cs</w:t>
      </w:r>
      <w:r w:rsidR="00A63904" w:rsidRPr="006A196B">
        <w:rPr>
          <w:rFonts w:ascii="Times New Roman" w:hAnsi="Times New Roman"/>
          <w:sz w:val="28"/>
          <w:szCs w:val="28"/>
          <w:lang w:eastAsia="ru-RU"/>
        </w:rPr>
        <w:t xml:space="preserve"> жер бетіндегі құлдырау іздері және ССП-ға іргелес аумақтың ең көп ластануын тудырған ядролық жарылыстар </w:t>
      </w:r>
      <w:r w:rsidR="001404C4" w:rsidRPr="006A196B">
        <w:rPr>
          <w:rFonts w:ascii="Times New Roman" w:hAnsi="Times New Roman"/>
          <w:sz w:val="28"/>
          <w:szCs w:val="28"/>
          <w:lang w:eastAsia="ru-RU"/>
        </w:rPr>
        <w:t>осі</w:t>
      </w:r>
    </w:p>
    <w:p w:rsidR="00A63904" w:rsidRPr="006A196B" w:rsidRDefault="00A63904" w:rsidP="00CF46A4">
      <w:pPr>
        <w:tabs>
          <w:tab w:val="left" w:pos="0"/>
        </w:tabs>
        <w:spacing w:after="0" w:line="240" w:lineRule="auto"/>
        <w:ind w:firstLine="567"/>
        <w:jc w:val="both"/>
        <w:rPr>
          <w:rFonts w:ascii="Times New Roman" w:hAnsi="Times New Roman"/>
          <w:sz w:val="28"/>
          <w:szCs w:val="28"/>
          <w:lang w:eastAsia="ru-RU"/>
        </w:rPr>
      </w:pPr>
    </w:p>
    <w:p w:rsidR="00571243" w:rsidRPr="006A196B" w:rsidRDefault="00A63904" w:rsidP="00CF46A4">
      <w:pPr>
        <w:tabs>
          <w:tab w:val="left" w:pos="0"/>
        </w:tabs>
        <w:spacing w:after="0" w:line="240" w:lineRule="auto"/>
        <w:ind w:firstLine="567"/>
        <w:jc w:val="both"/>
        <w:rPr>
          <w:rFonts w:ascii="Times New Roman" w:hAnsi="Times New Roman"/>
          <w:sz w:val="28"/>
          <w:szCs w:val="28"/>
          <w:lang w:eastAsia="ru-RU"/>
        </w:rPr>
      </w:pPr>
      <w:r w:rsidRPr="006A196B">
        <w:rPr>
          <w:rFonts w:ascii="Times New Roman" w:hAnsi="Times New Roman"/>
          <w:sz w:val="28"/>
          <w:szCs w:val="28"/>
          <w:lang w:eastAsia="ru-RU"/>
        </w:rPr>
        <w:t>Жер ү</w:t>
      </w:r>
      <w:proofErr w:type="gramStart"/>
      <w:r w:rsidRPr="006A196B">
        <w:rPr>
          <w:rFonts w:ascii="Times New Roman" w:hAnsi="Times New Roman"/>
          <w:sz w:val="28"/>
          <w:szCs w:val="28"/>
          <w:lang w:eastAsia="ru-RU"/>
        </w:rPr>
        <w:t>ст</w:t>
      </w:r>
      <w:proofErr w:type="gramEnd"/>
      <w:r w:rsidRPr="006A196B">
        <w:rPr>
          <w:rFonts w:ascii="Times New Roman" w:hAnsi="Times New Roman"/>
          <w:sz w:val="28"/>
          <w:szCs w:val="28"/>
          <w:lang w:eastAsia="ru-RU"/>
        </w:rPr>
        <w:t>і және әуе ядролық ж</w:t>
      </w:r>
      <w:r w:rsidR="001404C4" w:rsidRPr="006A196B">
        <w:rPr>
          <w:rFonts w:ascii="Times New Roman" w:hAnsi="Times New Roman"/>
          <w:sz w:val="28"/>
          <w:szCs w:val="28"/>
          <w:lang w:eastAsia="ru-RU"/>
        </w:rPr>
        <w:t>арылыстары оңтүстік-шығыс және о</w:t>
      </w:r>
      <w:r w:rsidRPr="006A196B">
        <w:rPr>
          <w:rFonts w:ascii="Times New Roman" w:hAnsi="Times New Roman"/>
          <w:sz w:val="28"/>
          <w:szCs w:val="28"/>
          <w:lang w:eastAsia="ru-RU"/>
        </w:rPr>
        <w:t>ңтүстік</w:t>
      </w:r>
      <w:r w:rsidR="001404C4" w:rsidRPr="006A196B">
        <w:rPr>
          <w:rFonts w:ascii="Times New Roman" w:hAnsi="Times New Roman"/>
          <w:sz w:val="28"/>
          <w:szCs w:val="28"/>
          <w:lang w:eastAsia="ru-RU"/>
        </w:rPr>
        <w:t>-б</w:t>
      </w:r>
      <w:r w:rsidRPr="006A196B">
        <w:rPr>
          <w:rFonts w:ascii="Times New Roman" w:hAnsi="Times New Roman"/>
          <w:sz w:val="28"/>
          <w:szCs w:val="28"/>
          <w:lang w:eastAsia="ru-RU"/>
        </w:rPr>
        <w:t xml:space="preserve">атыс бағыттарындағы </w:t>
      </w:r>
      <w:r w:rsidR="001A1853" w:rsidRPr="006A196B">
        <w:rPr>
          <w:rFonts w:ascii="Times New Roman" w:hAnsi="Times New Roman"/>
          <w:sz w:val="28"/>
          <w:szCs w:val="28"/>
          <w:lang w:val="kk-KZ" w:eastAsia="ru-RU"/>
        </w:rPr>
        <w:t>«</w:t>
      </w:r>
      <w:r w:rsidRPr="006A196B">
        <w:rPr>
          <w:rFonts w:ascii="Times New Roman" w:hAnsi="Times New Roman"/>
          <w:sz w:val="28"/>
          <w:szCs w:val="28"/>
          <w:lang w:eastAsia="ru-RU"/>
        </w:rPr>
        <w:t>тәжірибелік алаң</w:t>
      </w:r>
      <w:r w:rsidR="008311CF" w:rsidRPr="006A196B">
        <w:rPr>
          <w:rFonts w:ascii="Times New Roman" w:hAnsi="Times New Roman"/>
          <w:sz w:val="28"/>
          <w:szCs w:val="28"/>
          <w:lang w:val="kk-KZ" w:eastAsia="ru-RU"/>
        </w:rPr>
        <w:t>нан</w:t>
      </w:r>
      <w:r w:rsidR="001A1853" w:rsidRPr="006A196B">
        <w:rPr>
          <w:rFonts w:ascii="Times New Roman" w:hAnsi="Times New Roman"/>
          <w:sz w:val="28"/>
          <w:szCs w:val="28"/>
          <w:lang w:val="kk-KZ" w:eastAsia="ru-RU"/>
        </w:rPr>
        <w:t>»</w:t>
      </w:r>
      <w:r w:rsidRPr="006A196B">
        <w:rPr>
          <w:rFonts w:ascii="Times New Roman" w:hAnsi="Times New Roman"/>
          <w:sz w:val="28"/>
          <w:szCs w:val="28"/>
          <w:lang w:eastAsia="ru-RU"/>
        </w:rPr>
        <w:t xml:space="preserve"> созылған радиоактивті </w:t>
      </w:r>
      <w:r w:rsidRPr="006A196B">
        <w:rPr>
          <w:rFonts w:ascii="Times New Roman" w:hAnsi="Times New Roman"/>
          <w:sz w:val="28"/>
          <w:szCs w:val="28"/>
          <w:lang w:eastAsia="ru-RU"/>
        </w:rPr>
        <w:lastRenderedPageBreak/>
        <w:t>ластанудың негізгі іздерін және солтүстік-шығыс бағытындағы шағын іздерді қалыптастырды (2-сурет). Карта бойынша оңтү</w:t>
      </w:r>
      <w:proofErr w:type="gramStart"/>
      <w:r w:rsidRPr="006A196B">
        <w:rPr>
          <w:rFonts w:ascii="Times New Roman" w:hAnsi="Times New Roman"/>
          <w:sz w:val="28"/>
          <w:szCs w:val="28"/>
          <w:lang w:eastAsia="ru-RU"/>
        </w:rPr>
        <w:t>ст</w:t>
      </w:r>
      <w:proofErr w:type="gramEnd"/>
      <w:r w:rsidRPr="006A196B">
        <w:rPr>
          <w:rFonts w:ascii="Times New Roman" w:hAnsi="Times New Roman"/>
          <w:sz w:val="28"/>
          <w:szCs w:val="28"/>
          <w:lang w:eastAsia="ru-RU"/>
        </w:rPr>
        <w:t>ік-шығыс ізінің ұзындығы көрінеді (қазіргі уақытта ластану деңгейі бойынша 0,5 Ки / км</w:t>
      </w:r>
      <w:r w:rsidRPr="006A196B">
        <w:rPr>
          <w:rFonts w:ascii="Times New Roman" w:hAnsi="Times New Roman"/>
          <w:sz w:val="28"/>
          <w:szCs w:val="28"/>
          <w:vertAlign w:val="superscript"/>
          <w:lang w:eastAsia="ru-RU"/>
        </w:rPr>
        <w:t>2</w:t>
      </w:r>
      <w:r w:rsidRPr="006A196B">
        <w:rPr>
          <w:rFonts w:ascii="Times New Roman" w:hAnsi="Times New Roman"/>
          <w:sz w:val="28"/>
          <w:szCs w:val="28"/>
          <w:lang w:eastAsia="ru-RU"/>
        </w:rPr>
        <w:t>) шамамен 100 км, ені 4-5 км, цезиймен орташа меншікті ластану</w:t>
      </w:r>
      <w:r w:rsidR="001404C4" w:rsidRPr="006A196B">
        <w:rPr>
          <w:rFonts w:ascii="Times New Roman" w:hAnsi="Times New Roman"/>
          <w:sz w:val="28"/>
          <w:szCs w:val="28"/>
          <w:lang w:val="kk-KZ" w:eastAsia="ru-RU"/>
        </w:rPr>
        <w:t xml:space="preserve"> </w:t>
      </w:r>
      <w:r w:rsidR="008311CF" w:rsidRPr="006A196B">
        <w:rPr>
          <w:rFonts w:ascii="Times New Roman" w:hAnsi="Times New Roman"/>
          <w:sz w:val="28"/>
          <w:szCs w:val="28"/>
          <w:vertAlign w:val="superscript"/>
          <w:lang w:eastAsia="ru-RU"/>
        </w:rPr>
        <w:t>137</w:t>
      </w:r>
      <w:r w:rsidR="008311CF" w:rsidRPr="006A196B">
        <w:rPr>
          <w:rFonts w:ascii="Times New Roman" w:hAnsi="Times New Roman"/>
          <w:sz w:val="28"/>
          <w:szCs w:val="28"/>
          <w:lang w:val="en-US" w:eastAsia="ru-RU"/>
        </w:rPr>
        <w:t>Cs</w:t>
      </w:r>
      <w:r w:rsidRPr="006A196B">
        <w:rPr>
          <w:rFonts w:ascii="Times New Roman" w:hAnsi="Times New Roman"/>
          <w:sz w:val="28"/>
          <w:szCs w:val="28"/>
          <w:lang w:eastAsia="ru-RU"/>
        </w:rPr>
        <w:t xml:space="preserve"> 0,8-1 </w:t>
      </w:r>
      <w:r w:rsidR="00571243" w:rsidRPr="006A196B">
        <w:rPr>
          <w:rFonts w:ascii="Times New Roman" w:hAnsi="Times New Roman"/>
          <w:sz w:val="28"/>
          <w:szCs w:val="28"/>
          <w:lang w:eastAsia="ru-RU"/>
        </w:rPr>
        <w:t>Ки/км</w:t>
      </w:r>
      <w:r w:rsidR="00571243" w:rsidRPr="006A196B">
        <w:rPr>
          <w:rFonts w:ascii="Times New Roman" w:hAnsi="Times New Roman"/>
          <w:sz w:val="28"/>
          <w:szCs w:val="28"/>
          <w:vertAlign w:val="superscript"/>
          <w:lang w:eastAsia="ru-RU"/>
        </w:rPr>
        <w:t>2</w:t>
      </w:r>
      <w:r w:rsidR="00571243" w:rsidRPr="006A196B">
        <w:rPr>
          <w:rFonts w:ascii="Times New Roman" w:hAnsi="Times New Roman"/>
          <w:sz w:val="28"/>
          <w:szCs w:val="28"/>
          <w:lang w:val="kk-KZ" w:eastAsia="ru-RU"/>
        </w:rPr>
        <w:t xml:space="preserve"> құрайды, </w:t>
      </w:r>
      <w:r w:rsidRPr="006A196B">
        <w:rPr>
          <w:rFonts w:ascii="Times New Roman" w:hAnsi="Times New Roman"/>
          <w:sz w:val="28"/>
          <w:szCs w:val="28"/>
          <w:lang w:eastAsia="ru-RU"/>
        </w:rPr>
        <w:t xml:space="preserve">ең жоғары </w:t>
      </w:r>
      <w:r w:rsidR="00571243" w:rsidRPr="006A196B">
        <w:rPr>
          <w:rFonts w:ascii="Times New Roman" w:hAnsi="Times New Roman"/>
          <w:sz w:val="28"/>
          <w:szCs w:val="28"/>
          <w:lang w:val="kk-KZ" w:eastAsia="ru-RU"/>
        </w:rPr>
        <w:t>ластану –</w:t>
      </w:r>
      <w:r w:rsidRPr="006A196B">
        <w:rPr>
          <w:rFonts w:ascii="Times New Roman" w:hAnsi="Times New Roman"/>
          <w:sz w:val="28"/>
          <w:szCs w:val="28"/>
          <w:lang w:eastAsia="ru-RU"/>
        </w:rPr>
        <w:t xml:space="preserve"> 1,5-2,0 Ки/км</w:t>
      </w:r>
      <w:r w:rsidRPr="006A196B">
        <w:rPr>
          <w:rFonts w:ascii="Times New Roman" w:hAnsi="Times New Roman"/>
          <w:sz w:val="28"/>
          <w:szCs w:val="28"/>
          <w:vertAlign w:val="superscript"/>
          <w:lang w:eastAsia="ru-RU"/>
        </w:rPr>
        <w:t>2</w:t>
      </w:r>
      <w:r w:rsidRPr="006A196B">
        <w:rPr>
          <w:rFonts w:ascii="Times New Roman" w:hAnsi="Times New Roman"/>
          <w:sz w:val="28"/>
          <w:szCs w:val="28"/>
          <w:lang w:eastAsia="ru-RU"/>
        </w:rPr>
        <w:t>. Ұзындығы 80 км, ені 4-5 км оңтүстік-батыс іздің солтү</w:t>
      </w:r>
      <w:proofErr w:type="gramStart"/>
      <w:r w:rsidRPr="006A196B">
        <w:rPr>
          <w:rFonts w:ascii="Times New Roman" w:hAnsi="Times New Roman"/>
          <w:sz w:val="28"/>
          <w:szCs w:val="28"/>
          <w:lang w:eastAsia="ru-RU"/>
        </w:rPr>
        <w:t>ст</w:t>
      </w:r>
      <w:proofErr w:type="gramEnd"/>
      <w:r w:rsidRPr="006A196B">
        <w:rPr>
          <w:rFonts w:ascii="Times New Roman" w:hAnsi="Times New Roman"/>
          <w:sz w:val="28"/>
          <w:szCs w:val="28"/>
          <w:lang w:eastAsia="ru-RU"/>
        </w:rPr>
        <w:t>ік бөлігінде ең жоғары 5 Ки/км</w:t>
      </w:r>
      <w:r w:rsidRPr="006A196B">
        <w:rPr>
          <w:rFonts w:ascii="Times New Roman" w:hAnsi="Times New Roman"/>
          <w:sz w:val="28"/>
          <w:szCs w:val="28"/>
          <w:vertAlign w:val="superscript"/>
          <w:lang w:eastAsia="ru-RU"/>
        </w:rPr>
        <w:t>2</w:t>
      </w:r>
      <w:r w:rsidRPr="006A196B">
        <w:rPr>
          <w:rFonts w:ascii="Times New Roman" w:hAnsi="Times New Roman"/>
          <w:sz w:val="28"/>
          <w:szCs w:val="28"/>
          <w:lang w:eastAsia="ru-RU"/>
        </w:rPr>
        <w:t xml:space="preserve"> кезінде </w:t>
      </w:r>
      <w:r w:rsidR="00571243" w:rsidRPr="006A196B">
        <w:rPr>
          <w:rFonts w:ascii="Times New Roman" w:hAnsi="Times New Roman"/>
          <w:sz w:val="28"/>
          <w:szCs w:val="28"/>
          <w:lang w:eastAsia="ru-RU"/>
        </w:rPr>
        <w:t xml:space="preserve">меншікті ластанудың орташа мәні </w:t>
      </w:r>
      <w:r w:rsidRPr="006A196B">
        <w:rPr>
          <w:rFonts w:ascii="Times New Roman" w:hAnsi="Times New Roman"/>
          <w:sz w:val="28"/>
          <w:szCs w:val="28"/>
          <w:lang w:eastAsia="ru-RU"/>
        </w:rPr>
        <w:t>0,5-0,8 Ки/км</w:t>
      </w:r>
      <w:r w:rsidRPr="006A196B">
        <w:rPr>
          <w:rFonts w:ascii="Times New Roman" w:hAnsi="Times New Roman"/>
          <w:sz w:val="28"/>
          <w:szCs w:val="28"/>
          <w:vertAlign w:val="superscript"/>
          <w:lang w:eastAsia="ru-RU"/>
        </w:rPr>
        <w:t>2</w:t>
      </w:r>
      <w:r w:rsidRPr="006A196B">
        <w:rPr>
          <w:rFonts w:ascii="Times New Roman" w:hAnsi="Times New Roman"/>
          <w:sz w:val="28"/>
          <w:szCs w:val="28"/>
          <w:lang w:eastAsia="ru-RU"/>
        </w:rPr>
        <w:t xml:space="preserve"> </w:t>
      </w:r>
      <w:r w:rsidR="00571243" w:rsidRPr="006A196B">
        <w:rPr>
          <w:rFonts w:ascii="Times New Roman" w:hAnsi="Times New Roman"/>
          <w:sz w:val="28"/>
          <w:szCs w:val="28"/>
          <w:lang w:eastAsia="ru-RU"/>
        </w:rPr>
        <w:t>құрайды</w:t>
      </w:r>
      <w:r w:rsidRPr="006A196B">
        <w:rPr>
          <w:rFonts w:ascii="Times New Roman" w:hAnsi="Times New Roman"/>
          <w:sz w:val="28"/>
          <w:szCs w:val="28"/>
          <w:lang w:eastAsia="ru-RU"/>
        </w:rPr>
        <w:t>. Ауданы 600 км жуық ластану учаскесі тәжірибе алаңы алаңынан солтү</w:t>
      </w:r>
      <w:proofErr w:type="gramStart"/>
      <w:r w:rsidRPr="006A196B">
        <w:rPr>
          <w:rFonts w:ascii="Times New Roman" w:hAnsi="Times New Roman"/>
          <w:sz w:val="28"/>
          <w:szCs w:val="28"/>
          <w:lang w:eastAsia="ru-RU"/>
        </w:rPr>
        <w:t>ст</w:t>
      </w:r>
      <w:proofErr w:type="gramEnd"/>
      <w:r w:rsidRPr="006A196B">
        <w:rPr>
          <w:rFonts w:ascii="Times New Roman" w:hAnsi="Times New Roman"/>
          <w:sz w:val="28"/>
          <w:szCs w:val="28"/>
          <w:lang w:eastAsia="ru-RU"/>
        </w:rPr>
        <w:t>ік-шығысқа таралады, ластану тығыздығының орташа мәні 0,3 Ки/км</w:t>
      </w:r>
      <w:r w:rsidRPr="006A196B">
        <w:rPr>
          <w:rFonts w:ascii="Times New Roman" w:hAnsi="Times New Roman"/>
          <w:sz w:val="28"/>
          <w:szCs w:val="28"/>
          <w:vertAlign w:val="superscript"/>
          <w:lang w:eastAsia="ru-RU"/>
        </w:rPr>
        <w:t>2</w:t>
      </w:r>
      <w:r w:rsidRPr="006A196B">
        <w:rPr>
          <w:rFonts w:ascii="Times New Roman" w:hAnsi="Times New Roman"/>
          <w:sz w:val="28"/>
          <w:szCs w:val="28"/>
          <w:lang w:eastAsia="ru-RU"/>
        </w:rPr>
        <w:t>. Бұл учаскелердің ішіндегі белсенділіктің таралуы біркелкі емес, ластану тығыздығы перифериядан ортаға 15-20 Ки/км</w:t>
      </w:r>
      <w:r w:rsidRPr="006A196B">
        <w:rPr>
          <w:rFonts w:ascii="Times New Roman" w:hAnsi="Times New Roman"/>
          <w:sz w:val="28"/>
          <w:szCs w:val="28"/>
          <w:vertAlign w:val="superscript"/>
          <w:lang w:eastAsia="ru-RU"/>
        </w:rPr>
        <w:t>2</w:t>
      </w:r>
      <w:r w:rsidRPr="006A196B">
        <w:rPr>
          <w:rFonts w:ascii="Times New Roman" w:hAnsi="Times New Roman"/>
          <w:sz w:val="28"/>
          <w:szCs w:val="28"/>
          <w:lang w:eastAsia="ru-RU"/>
        </w:rPr>
        <w:t xml:space="preserve"> дейін және одан жоғары өседі. Осы аймақтардың шекарасында ластану деңгейі 2-3 Ки/км</w:t>
      </w:r>
      <w:r w:rsidRPr="006A196B">
        <w:rPr>
          <w:rFonts w:ascii="Times New Roman" w:hAnsi="Times New Roman"/>
          <w:sz w:val="28"/>
          <w:szCs w:val="28"/>
          <w:vertAlign w:val="superscript"/>
          <w:lang w:eastAsia="ru-RU"/>
        </w:rPr>
        <w:t>2</w:t>
      </w:r>
      <w:r w:rsidRPr="006A196B">
        <w:rPr>
          <w:rFonts w:ascii="Times New Roman" w:hAnsi="Times New Roman"/>
          <w:sz w:val="28"/>
          <w:szCs w:val="28"/>
          <w:lang w:eastAsia="ru-RU"/>
        </w:rPr>
        <w:t>-ге дейін төмендейді, ал 1-2 Ки/км</w:t>
      </w:r>
      <w:r w:rsidRPr="006A196B">
        <w:rPr>
          <w:rFonts w:ascii="Times New Roman" w:hAnsi="Times New Roman"/>
          <w:sz w:val="28"/>
          <w:szCs w:val="28"/>
          <w:vertAlign w:val="superscript"/>
          <w:lang w:eastAsia="ru-RU"/>
        </w:rPr>
        <w:t>2</w:t>
      </w:r>
      <w:r w:rsidRPr="006A196B">
        <w:rPr>
          <w:rFonts w:ascii="Times New Roman" w:hAnsi="Times New Roman"/>
          <w:sz w:val="28"/>
          <w:szCs w:val="28"/>
          <w:lang w:eastAsia="ru-RU"/>
        </w:rPr>
        <w:t xml:space="preserve"> мәндер саласында оңтү</w:t>
      </w:r>
      <w:proofErr w:type="gramStart"/>
      <w:r w:rsidRPr="006A196B">
        <w:rPr>
          <w:rFonts w:ascii="Times New Roman" w:hAnsi="Times New Roman"/>
          <w:sz w:val="28"/>
          <w:szCs w:val="28"/>
          <w:lang w:eastAsia="ru-RU"/>
        </w:rPr>
        <w:t>ст</w:t>
      </w:r>
      <w:proofErr w:type="gramEnd"/>
      <w:r w:rsidRPr="006A196B">
        <w:rPr>
          <w:rFonts w:ascii="Times New Roman" w:hAnsi="Times New Roman"/>
          <w:sz w:val="28"/>
          <w:szCs w:val="28"/>
          <w:lang w:eastAsia="ru-RU"/>
        </w:rPr>
        <w:t xml:space="preserve">ік және оңтүстік-шығыс бағытта "тәжірибелік алаң" шегінен </w:t>
      </w:r>
      <w:proofErr w:type="gramStart"/>
      <w:r w:rsidRPr="006A196B">
        <w:rPr>
          <w:rFonts w:ascii="Times New Roman" w:hAnsi="Times New Roman"/>
          <w:sz w:val="28"/>
          <w:szCs w:val="28"/>
          <w:lang w:eastAsia="ru-RU"/>
        </w:rPr>
        <w:t>тыс</w:t>
      </w:r>
      <w:proofErr w:type="gramEnd"/>
      <w:r w:rsidRPr="006A196B">
        <w:rPr>
          <w:rFonts w:ascii="Times New Roman" w:hAnsi="Times New Roman"/>
          <w:sz w:val="28"/>
          <w:szCs w:val="28"/>
          <w:lang w:eastAsia="ru-RU"/>
        </w:rPr>
        <w:t xml:space="preserve"> созылады</w:t>
      </w:r>
      <w:r w:rsidR="00F57EA9">
        <w:rPr>
          <w:rFonts w:ascii="Times New Roman" w:hAnsi="Times New Roman"/>
          <w:sz w:val="28"/>
          <w:szCs w:val="28"/>
          <w:lang w:eastAsia="ru-RU"/>
        </w:rPr>
        <w:t>с</w:t>
      </w:r>
      <w:r w:rsidR="00336CB2" w:rsidRPr="006A196B">
        <w:rPr>
          <w:rFonts w:ascii="Times New Roman" w:hAnsi="Times New Roman"/>
          <w:sz w:val="28"/>
          <w:szCs w:val="28"/>
          <w:lang w:eastAsia="ru-RU"/>
        </w:rPr>
        <w:t>[158</w:t>
      </w:r>
      <w:r w:rsidR="00F57EA9">
        <w:rPr>
          <w:rFonts w:ascii="Times New Roman" w:hAnsi="Times New Roman"/>
          <w:sz w:val="28"/>
          <w:szCs w:val="28"/>
          <w:lang w:eastAsia="ru-RU"/>
        </w:rPr>
        <w:t>, б.83</w:t>
      </w:r>
      <w:r w:rsidR="00336CB2" w:rsidRPr="006A196B">
        <w:rPr>
          <w:rFonts w:ascii="Times New Roman" w:hAnsi="Times New Roman"/>
          <w:sz w:val="28"/>
          <w:szCs w:val="28"/>
          <w:lang w:eastAsia="ru-RU"/>
        </w:rPr>
        <w:t>]</w:t>
      </w:r>
      <w:r w:rsidR="00336CB2" w:rsidRPr="006A196B">
        <w:rPr>
          <w:rFonts w:ascii="Times New Roman" w:hAnsi="Times New Roman"/>
          <w:sz w:val="28"/>
          <w:szCs w:val="28"/>
          <w:lang w:val="kk-KZ" w:eastAsia="ru-RU"/>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eastAsia="ru-RU"/>
        </w:rPr>
        <w:t xml:space="preserve">Автор сондай-ақ </w:t>
      </w:r>
      <w:r w:rsidR="001A1853" w:rsidRPr="006A196B">
        <w:rPr>
          <w:rFonts w:ascii="Times New Roman" w:hAnsi="Times New Roman"/>
          <w:sz w:val="28"/>
          <w:szCs w:val="28"/>
          <w:lang w:val="kk-KZ" w:eastAsia="ru-RU"/>
        </w:rPr>
        <w:t>«</w:t>
      </w:r>
      <w:r w:rsidRPr="006A196B">
        <w:rPr>
          <w:rFonts w:ascii="Times New Roman" w:hAnsi="Times New Roman"/>
          <w:sz w:val="28"/>
          <w:szCs w:val="28"/>
          <w:lang w:eastAsia="ru-RU"/>
        </w:rPr>
        <w:t>тәжірибелік алаң</w:t>
      </w:r>
      <w:r w:rsidR="009B58D4" w:rsidRPr="006A196B">
        <w:rPr>
          <w:rFonts w:ascii="Times New Roman" w:hAnsi="Times New Roman"/>
          <w:sz w:val="28"/>
          <w:szCs w:val="28"/>
          <w:lang w:val="kk-KZ" w:eastAsia="ru-RU"/>
        </w:rPr>
        <w:t>ның</w:t>
      </w:r>
      <w:r w:rsidR="001A1853" w:rsidRPr="006A196B">
        <w:rPr>
          <w:rFonts w:ascii="Times New Roman" w:hAnsi="Times New Roman"/>
          <w:sz w:val="28"/>
          <w:szCs w:val="28"/>
          <w:lang w:val="kk-KZ" w:eastAsia="ru-RU"/>
        </w:rPr>
        <w:t>»</w:t>
      </w:r>
      <w:r w:rsidRPr="006A196B">
        <w:rPr>
          <w:rFonts w:ascii="Times New Roman" w:hAnsi="Times New Roman"/>
          <w:sz w:val="28"/>
          <w:szCs w:val="28"/>
          <w:lang w:eastAsia="ru-RU"/>
        </w:rPr>
        <w:t xml:space="preserve"> </w:t>
      </w:r>
      <w:r w:rsidR="009B58D4" w:rsidRPr="006A196B">
        <w:rPr>
          <w:rFonts w:ascii="Times New Roman" w:hAnsi="Times New Roman"/>
          <w:sz w:val="28"/>
          <w:szCs w:val="28"/>
          <w:lang w:val="kk-KZ" w:eastAsia="ru-RU"/>
        </w:rPr>
        <w:t>аумақтық</w:t>
      </w:r>
      <w:r w:rsidRPr="006A196B">
        <w:rPr>
          <w:rFonts w:ascii="Times New Roman" w:hAnsi="Times New Roman"/>
          <w:sz w:val="28"/>
          <w:szCs w:val="28"/>
          <w:lang w:eastAsia="ru-RU"/>
        </w:rPr>
        <w:t xml:space="preserve"> ластану картасын және 1997-2005 жж</w:t>
      </w:r>
      <w:proofErr w:type="gramStart"/>
      <w:r w:rsidRPr="006A196B">
        <w:rPr>
          <w:rFonts w:ascii="Times New Roman" w:hAnsi="Times New Roman"/>
          <w:sz w:val="28"/>
          <w:szCs w:val="28"/>
          <w:lang w:eastAsia="ru-RU"/>
        </w:rPr>
        <w:t>.а</w:t>
      </w:r>
      <w:proofErr w:type="gramEnd"/>
      <w:r w:rsidRPr="006A196B">
        <w:rPr>
          <w:rFonts w:ascii="Times New Roman" w:hAnsi="Times New Roman"/>
          <w:sz w:val="28"/>
          <w:szCs w:val="28"/>
          <w:lang w:eastAsia="ru-RU"/>
        </w:rPr>
        <w:t xml:space="preserve">ралығындағы </w:t>
      </w:r>
      <w:r w:rsidR="008F1AF6" w:rsidRPr="006A196B">
        <w:rPr>
          <w:rFonts w:ascii="Times New Roman" w:hAnsi="Times New Roman"/>
          <w:sz w:val="28"/>
          <w:szCs w:val="28"/>
          <w:lang w:val="kk-KZ" w:eastAsia="ru-RU"/>
        </w:rPr>
        <w:t>РҚЭИ</w:t>
      </w:r>
      <w:r w:rsidRPr="006A196B">
        <w:rPr>
          <w:rFonts w:ascii="Times New Roman" w:hAnsi="Times New Roman"/>
          <w:sz w:val="28"/>
          <w:szCs w:val="28"/>
          <w:lang w:eastAsia="ru-RU"/>
        </w:rPr>
        <w:t xml:space="preserve"> деректері негізінде іргелес аумақты</w:t>
      </w:r>
      <w:r w:rsidR="009B58D4" w:rsidRPr="006A196B">
        <w:rPr>
          <w:rFonts w:ascii="Times New Roman" w:hAnsi="Times New Roman"/>
          <w:sz w:val="28"/>
          <w:szCs w:val="28"/>
          <w:lang w:val="kk-KZ" w:eastAsia="ru-RU"/>
        </w:rPr>
        <w:t>ң ластануын</w:t>
      </w:r>
      <w:r w:rsidR="00571243" w:rsidRPr="006A196B">
        <w:rPr>
          <w:rFonts w:ascii="Times New Roman" w:hAnsi="Times New Roman"/>
          <w:sz w:val="28"/>
          <w:szCs w:val="28"/>
          <w:lang w:eastAsia="ru-RU"/>
        </w:rPr>
        <w:t xml:space="preserve"> ұсынды (3-сурет) </w:t>
      </w:r>
      <w:r w:rsidRPr="006A196B">
        <w:rPr>
          <w:rFonts w:ascii="Times New Roman" w:hAnsi="Times New Roman"/>
          <w:sz w:val="28"/>
          <w:szCs w:val="28"/>
          <w:lang w:eastAsia="ru-RU"/>
        </w:rPr>
        <w:t>[</w:t>
      </w:r>
      <w:r w:rsidR="0085689F" w:rsidRPr="006A196B">
        <w:rPr>
          <w:rFonts w:ascii="Times New Roman" w:hAnsi="Times New Roman"/>
          <w:sz w:val="28"/>
          <w:szCs w:val="28"/>
          <w:lang w:eastAsia="ru-RU"/>
        </w:rPr>
        <w:t>158</w:t>
      </w:r>
      <w:r w:rsidR="00F57EA9">
        <w:rPr>
          <w:rFonts w:ascii="Times New Roman" w:hAnsi="Times New Roman"/>
          <w:sz w:val="28"/>
          <w:szCs w:val="28"/>
          <w:lang w:eastAsia="ru-RU"/>
        </w:rPr>
        <w:t>,б. 111</w:t>
      </w:r>
      <w:r w:rsidRPr="006A196B">
        <w:rPr>
          <w:rFonts w:ascii="Times New Roman" w:hAnsi="Times New Roman"/>
          <w:sz w:val="28"/>
          <w:szCs w:val="28"/>
          <w:lang w:eastAsia="ru-RU"/>
        </w:rPr>
        <w:t>]</w:t>
      </w:r>
      <w:r w:rsidR="00571243" w:rsidRPr="006A196B">
        <w:rPr>
          <w:rFonts w:ascii="Times New Roman" w:hAnsi="Times New Roman"/>
          <w:sz w:val="28"/>
          <w:szCs w:val="28"/>
          <w:lang w:val="kk-KZ" w:eastAsia="ru-RU"/>
        </w:rPr>
        <w:t>.</w:t>
      </w:r>
    </w:p>
    <w:p w:rsidR="00F17CF7" w:rsidRPr="006A196B" w:rsidRDefault="00F17CF7" w:rsidP="00CF46A4">
      <w:pPr>
        <w:tabs>
          <w:tab w:val="left" w:pos="0"/>
        </w:tabs>
        <w:spacing w:after="0" w:line="240" w:lineRule="auto"/>
        <w:ind w:firstLine="567"/>
        <w:jc w:val="both"/>
        <w:rPr>
          <w:rFonts w:ascii="Times New Roman" w:hAnsi="Times New Roman"/>
          <w:sz w:val="28"/>
          <w:szCs w:val="28"/>
          <w:lang w:val="kk-KZ" w:eastAsia="ru-RU"/>
        </w:rPr>
      </w:pPr>
    </w:p>
    <w:p w:rsidR="00A63904" w:rsidRPr="006A196B" w:rsidRDefault="00A63904" w:rsidP="00590A38">
      <w:pPr>
        <w:tabs>
          <w:tab w:val="left" w:pos="0"/>
        </w:tabs>
        <w:spacing w:after="0" w:line="240" w:lineRule="auto"/>
        <w:ind w:firstLine="567"/>
        <w:jc w:val="center"/>
        <w:rPr>
          <w:rFonts w:ascii="Times New Roman" w:hAnsi="Times New Roman"/>
          <w:sz w:val="28"/>
          <w:szCs w:val="28"/>
          <w:lang w:eastAsia="ru-RU"/>
        </w:rPr>
      </w:pPr>
      <w:r w:rsidRPr="006A196B">
        <w:rPr>
          <w:rFonts w:ascii="Times New Roman" w:hAnsi="Times New Roman"/>
          <w:noProof/>
          <w:sz w:val="28"/>
          <w:szCs w:val="28"/>
          <w:lang w:eastAsia="ru-RU"/>
        </w:rPr>
        <w:drawing>
          <wp:inline distT="0" distB="0" distL="0" distR="0" wp14:anchorId="2F404CDC" wp14:editId="50D159AE">
            <wp:extent cx="5174428" cy="4012602"/>
            <wp:effectExtent l="0" t="0" r="7620"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4">
                      <a:extLst>
                        <a:ext uri="{28A0092B-C50C-407E-A947-70E740481C1C}">
                          <a14:useLocalDpi xmlns:a14="http://schemas.microsoft.com/office/drawing/2010/main" val="0"/>
                        </a:ext>
                      </a:extLst>
                    </a:blip>
                    <a:srcRect l="11765" t="27879" r="6627" b="32571"/>
                    <a:stretch>
                      <a:fillRect/>
                    </a:stretch>
                  </pic:blipFill>
                  <pic:spPr bwMode="auto">
                    <a:xfrm>
                      <a:off x="0" y="0"/>
                      <a:ext cx="5173179" cy="4011634"/>
                    </a:xfrm>
                    <a:prstGeom prst="rect">
                      <a:avLst/>
                    </a:prstGeom>
                    <a:noFill/>
                    <a:ln>
                      <a:noFill/>
                    </a:ln>
                  </pic:spPr>
                </pic:pic>
              </a:graphicData>
            </a:graphic>
          </wp:inline>
        </w:drawing>
      </w:r>
    </w:p>
    <w:p w:rsidR="00A63904" w:rsidRPr="006A196B" w:rsidRDefault="00816547" w:rsidP="00590A38">
      <w:pPr>
        <w:tabs>
          <w:tab w:val="left" w:pos="0"/>
        </w:tabs>
        <w:spacing w:after="0" w:line="240" w:lineRule="auto"/>
        <w:ind w:firstLine="567"/>
        <w:jc w:val="center"/>
        <w:rPr>
          <w:rFonts w:ascii="Times New Roman" w:hAnsi="Times New Roman"/>
          <w:sz w:val="28"/>
          <w:szCs w:val="28"/>
          <w:lang w:eastAsia="ru-RU"/>
        </w:rPr>
      </w:pPr>
      <w:r w:rsidRPr="006A196B">
        <w:rPr>
          <w:rFonts w:ascii="Times New Roman" w:hAnsi="Times New Roman"/>
          <w:sz w:val="28"/>
          <w:szCs w:val="28"/>
          <w:lang w:eastAsia="ru-RU"/>
        </w:rPr>
        <w:t xml:space="preserve">Сурет </w:t>
      </w:r>
      <w:r w:rsidR="00CB6D03" w:rsidRPr="006A196B">
        <w:rPr>
          <w:rFonts w:ascii="Times New Roman" w:hAnsi="Times New Roman"/>
          <w:sz w:val="28"/>
          <w:szCs w:val="28"/>
          <w:lang w:eastAsia="ru-RU"/>
        </w:rPr>
        <w:t>3</w:t>
      </w:r>
      <w:r w:rsidR="00A63904" w:rsidRPr="006A196B">
        <w:rPr>
          <w:rFonts w:ascii="Times New Roman" w:hAnsi="Times New Roman"/>
          <w:sz w:val="28"/>
          <w:szCs w:val="28"/>
          <w:lang w:eastAsia="ru-RU"/>
        </w:rPr>
        <w:t xml:space="preserve">- </w:t>
      </w:r>
      <w:r w:rsidR="001A1853" w:rsidRPr="006A196B">
        <w:rPr>
          <w:rFonts w:ascii="Times New Roman" w:hAnsi="Times New Roman"/>
          <w:sz w:val="28"/>
          <w:szCs w:val="28"/>
          <w:lang w:val="kk-KZ" w:eastAsia="ru-RU"/>
        </w:rPr>
        <w:t>«</w:t>
      </w:r>
      <w:r w:rsidR="00A63904" w:rsidRPr="006A196B">
        <w:rPr>
          <w:rFonts w:ascii="Times New Roman" w:hAnsi="Times New Roman"/>
          <w:sz w:val="28"/>
          <w:szCs w:val="28"/>
          <w:lang w:eastAsia="ru-RU"/>
        </w:rPr>
        <w:t>Тәжірибелі</w:t>
      </w:r>
      <w:proofErr w:type="gramStart"/>
      <w:r w:rsidR="00A63904" w:rsidRPr="006A196B">
        <w:rPr>
          <w:rFonts w:ascii="Times New Roman" w:hAnsi="Times New Roman"/>
          <w:sz w:val="28"/>
          <w:szCs w:val="28"/>
          <w:lang w:eastAsia="ru-RU"/>
        </w:rPr>
        <w:t>к</w:t>
      </w:r>
      <w:proofErr w:type="gramEnd"/>
      <w:r w:rsidR="00A63904" w:rsidRPr="006A196B">
        <w:rPr>
          <w:rFonts w:ascii="Times New Roman" w:hAnsi="Times New Roman"/>
          <w:sz w:val="28"/>
          <w:szCs w:val="28"/>
          <w:lang w:eastAsia="ru-RU"/>
        </w:rPr>
        <w:t xml:space="preserve"> алаң</w:t>
      </w:r>
      <w:r w:rsidR="00A66E3E" w:rsidRPr="006A196B">
        <w:rPr>
          <w:rFonts w:ascii="Times New Roman" w:hAnsi="Times New Roman"/>
          <w:sz w:val="28"/>
          <w:szCs w:val="28"/>
          <w:lang w:val="kk-KZ" w:eastAsia="ru-RU"/>
        </w:rPr>
        <w:t>ға</w:t>
      </w:r>
      <w:r w:rsidR="001A1853" w:rsidRPr="006A196B">
        <w:rPr>
          <w:rFonts w:ascii="Times New Roman" w:hAnsi="Times New Roman"/>
          <w:sz w:val="28"/>
          <w:szCs w:val="28"/>
          <w:lang w:val="kk-KZ" w:eastAsia="ru-RU"/>
        </w:rPr>
        <w:t>»</w:t>
      </w:r>
      <w:r w:rsidR="00A63904" w:rsidRPr="006A196B">
        <w:rPr>
          <w:rFonts w:ascii="Times New Roman" w:hAnsi="Times New Roman"/>
          <w:sz w:val="28"/>
          <w:szCs w:val="28"/>
          <w:lang w:eastAsia="ru-RU"/>
        </w:rPr>
        <w:t xml:space="preserve"> іргелес аумақтың </w:t>
      </w:r>
      <w:r w:rsidR="00A63904" w:rsidRPr="006A196B">
        <w:rPr>
          <w:rFonts w:ascii="Times New Roman" w:hAnsi="Times New Roman"/>
          <w:sz w:val="28"/>
          <w:szCs w:val="28"/>
          <w:vertAlign w:val="superscript"/>
          <w:lang w:eastAsia="ru-RU"/>
        </w:rPr>
        <w:t>13</w:t>
      </w:r>
      <w:r w:rsidR="00571243" w:rsidRPr="006A196B">
        <w:rPr>
          <w:rFonts w:ascii="Times New Roman" w:hAnsi="Times New Roman"/>
          <w:sz w:val="28"/>
          <w:szCs w:val="28"/>
          <w:vertAlign w:val="superscript"/>
          <w:lang w:eastAsia="ru-RU"/>
        </w:rPr>
        <w:t>7</w:t>
      </w:r>
      <w:r w:rsidR="00571243" w:rsidRPr="006A196B">
        <w:rPr>
          <w:rFonts w:ascii="Times New Roman" w:hAnsi="Times New Roman"/>
          <w:sz w:val="28"/>
          <w:szCs w:val="28"/>
          <w:lang w:eastAsia="ru-RU"/>
        </w:rPr>
        <w:t>Cs ластану нәтижелері</w:t>
      </w:r>
    </w:p>
    <w:p w:rsidR="00A63904" w:rsidRPr="006A196B" w:rsidRDefault="00A63904" w:rsidP="00CF46A4">
      <w:pPr>
        <w:tabs>
          <w:tab w:val="left" w:pos="0"/>
        </w:tabs>
        <w:spacing w:after="0" w:line="240" w:lineRule="auto"/>
        <w:ind w:firstLine="567"/>
        <w:jc w:val="both"/>
        <w:rPr>
          <w:rFonts w:ascii="Times New Roman" w:hAnsi="Times New Roman"/>
          <w:sz w:val="28"/>
          <w:szCs w:val="28"/>
          <w:lang w:eastAsia="ru-RU"/>
        </w:rPr>
      </w:pPr>
    </w:p>
    <w:p w:rsidR="00A63904" w:rsidRPr="006A196B" w:rsidRDefault="00D275E0" w:rsidP="00CF46A4">
      <w:pPr>
        <w:tabs>
          <w:tab w:val="left" w:pos="0"/>
        </w:tabs>
        <w:spacing w:after="0" w:line="240" w:lineRule="auto"/>
        <w:ind w:firstLine="567"/>
        <w:jc w:val="both"/>
        <w:rPr>
          <w:rFonts w:ascii="Times New Roman" w:hAnsi="Times New Roman"/>
          <w:sz w:val="28"/>
          <w:szCs w:val="28"/>
          <w:lang w:eastAsia="ru-RU"/>
        </w:rPr>
      </w:pPr>
      <w:r w:rsidRPr="006A196B">
        <w:rPr>
          <w:rFonts w:ascii="Times New Roman" w:hAnsi="Times New Roman"/>
          <w:sz w:val="28"/>
          <w:szCs w:val="28"/>
          <w:lang w:val="kk-KZ" w:eastAsia="ru-RU"/>
        </w:rPr>
        <w:t>С</w:t>
      </w:r>
      <w:r w:rsidR="00A63904" w:rsidRPr="006A196B">
        <w:rPr>
          <w:rFonts w:ascii="Times New Roman" w:hAnsi="Times New Roman"/>
          <w:sz w:val="28"/>
          <w:szCs w:val="28"/>
          <w:lang w:eastAsia="ru-RU"/>
        </w:rPr>
        <w:t xml:space="preserve">урет </w:t>
      </w:r>
      <w:r w:rsidRPr="006A196B">
        <w:rPr>
          <w:rFonts w:ascii="Times New Roman" w:hAnsi="Times New Roman"/>
          <w:sz w:val="28"/>
          <w:szCs w:val="28"/>
          <w:lang w:eastAsia="ru-RU"/>
        </w:rPr>
        <w:t>3</w:t>
      </w:r>
      <w:r w:rsidRPr="006A196B">
        <w:rPr>
          <w:rFonts w:ascii="Times New Roman" w:hAnsi="Times New Roman"/>
          <w:sz w:val="28"/>
          <w:szCs w:val="28"/>
          <w:lang w:val="kk-KZ" w:eastAsia="ru-RU"/>
        </w:rPr>
        <w:t xml:space="preserve"> </w:t>
      </w:r>
      <w:r w:rsidR="00A63904" w:rsidRPr="006A196B">
        <w:rPr>
          <w:rFonts w:ascii="Times New Roman" w:hAnsi="Times New Roman"/>
          <w:sz w:val="28"/>
          <w:szCs w:val="28"/>
          <w:lang w:eastAsia="ru-RU"/>
        </w:rPr>
        <w:t xml:space="preserve">көрсетілгендей </w:t>
      </w:r>
      <w:r w:rsidR="001A1853" w:rsidRPr="006A196B">
        <w:rPr>
          <w:rFonts w:ascii="Times New Roman" w:hAnsi="Times New Roman"/>
          <w:sz w:val="28"/>
          <w:szCs w:val="28"/>
          <w:lang w:val="kk-KZ" w:eastAsia="ru-RU"/>
        </w:rPr>
        <w:t>«</w:t>
      </w:r>
      <w:r w:rsidR="00A63904" w:rsidRPr="006A196B">
        <w:rPr>
          <w:rFonts w:ascii="Times New Roman" w:hAnsi="Times New Roman"/>
          <w:sz w:val="28"/>
          <w:szCs w:val="28"/>
          <w:lang w:eastAsia="ru-RU"/>
        </w:rPr>
        <w:t>тәжірибелік алаң</w:t>
      </w:r>
      <w:r w:rsidR="001A1853" w:rsidRPr="006A196B">
        <w:rPr>
          <w:rFonts w:ascii="Times New Roman" w:hAnsi="Times New Roman"/>
          <w:sz w:val="28"/>
          <w:szCs w:val="28"/>
          <w:lang w:val="kk-KZ" w:eastAsia="ru-RU"/>
        </w:rPr>
        <w:t>»</w:t>
      </w:r>
      <w:r w:rsidR="00A63904" w:rsidRPr="006A196B">
        <w:rPr>
          <w:rFonts w:ascii="Times New Roman" w:hAnsi="Times New Roman"/>
          <w:sz w:val="28"/>
          <w:szCs w:val="28"/>
          <w:lang w:eastAsia="ru-RU"/>
        </w:rPr>
        <w:t xml:space="preserve"> аумағының ластануы біркелкі емес сипатқа ие, ластанудың негізгі үлесі сынақ алаңының шекарасында орналасқан.</w:t>
      </w:r>
    </w:p>
    <w:p w:rsidR="00A63904" w:rsidRDefault="00A63904" w:rsidP="00CF46A4">
      <w:pPr>
        <w:tabs>
          <w:tab w:val="left" w:pos="0"/>
        </w:tabs>
        <w:spacing w:after="0" w:line="240" w:lineRule="auto"/>
        <w:ind w:firstLine="567"/>
        <w:jc w:val="both"/>
        <w:rPr>
          <w:rFonts w:ascii="Times New Roman" w:hAnsi="Times New Roman"/>
          <w:sz w:val="28"/>
          <w:szCs w:val="28"/>
          <w:lang w:eastAsia="ru-RU"/>
        </w:rPr>
      </w:pPr>
      <w:r w:rsidRPr="006A196B">
        <w:rPr>
          <w:rFonts w:ascii="Times New Roman" w:hAnsi="Times New Roman"/>
          <w:sz w:val="28"/>
          <w:szCs w:val="28"/>
          <w:lang w:eastAsia="ru-RU"/>
        </w:rPr>
        <w:lastRenderedPageBreak/>
        <w:t xml:space="preserve">В. М. Соломатиннің </w:t>
      </w:r>
      <w:r w:rsidR="009B58D4" w:rsidRPr="006A196B">
        <w:rPr>
          <w:rFonts w:ascii="Times New Roman" w:hAnsi="Times New Roman"/>
          <w:sz w:val="28"/>
          <w:szCs w:val="28"/>
          <w:lang w:eastAsia="ru-RU"/>
        </w:rPr>
        <w:t>[2]</w:t>
      </w:r>
      <w:r w:rsidR="009B58D4" w:rsidRPr="006A196B">
        <w:rPr>
          <w:rFonts w:ascii="Times New Roman" w:hAnsi="Times New Roman"/>
          <w:sz w:val="28"/>
          <w:szCs w:val="28"/>
          <w:lang w:val="kk-KZ" w:eastAsia="ru-RU"/>
        </w:rPr>
        <w:t xml:space="preserve"> </w:t>
      </w:r>
      <w:r w:rsidRPr="006A196B">
        <w:rPr>
          <w:rFonts w:ascii="Times New Roman" w:hAnsi="Times New Roman"/>
          <w:sz w:val="28"/>
          <w:szCs w:val="28"/>
          <w:lang w:eastAsia="ru-RU"/>
        </w:rPr>
        <w:t xml:space="preserve">жұмысында </w:t>
      </w:r>
      <w:r w:rsidR="001A1853" w:rsidRPr="006A196B">
        <w:rPr>
          <w:rFonts w:ascii="Times New Roman" w:hAnsi="Times New Roman"/>
          <w:sz w:val="28"/>
          <w:szCs w:val="28"/>
          <w:lang w:val="kk-KZ" w:eastAsia="ru-RU"/>
        </w:rPr>
        <w:t>«</w:t>
      </w:r>
      <w:r w:rsidR="008F1AF6" w:rsidRPr="006A196B">
        <w:rPr>
          <w:rFonts w:ascii="Times New Roman" w:hAnsi="Times New Roman"/>
          <w:sz w:val="28"/>
          <w:szCs w:val="28"/>
          <w:lang w:eastAsia="ru-RU"/>
        </w:rPr>
        <w:t>Тәжірибелі</w:t>
      </w:r>
      <w:proofErr w:type="gramStart"/>
      <w:r w:rsidR="008F1AF6" w:rsidRPr="006A196B">
        <w:rPr>
          <w:rFonts w:ascii="Times New Roman" w:hAnsi="Times New Roman"/>
          <w:sz w:val="28"/>
          <w:szCs w:val="28"/>
          <w:lang w:eastAsia="ru-RU"/>
        </w:rPr>
        <w:t>к</w:t>
      </w:r>
      <w:proofErr w:type="gramEnd"/>
      <w:r w:rsidR="008F1AF6" w:rsidRPr="006A196B">
        <w:rPr>
          <w:rFonts w:ascii="Times New Roman" w:hAnsi="Times New Roman"/>
          <w:sz w:val="28"/>
          <w:szCs w:val="28"/>
          <w:lang w:eastAsia="ru-RU"/>
        </w:rPr>
        <w:t xml:space="preserve"> алаң</w:t>
      </w:r>
      <w:r w:rsidR="001A1853" w:rsidRPr="006A196B">
        <w:rPr>
          <w:rFonts w:ascii="Times New Roman" w:hAnsi="Times New Roman"/>
          <w:sz w:val="28"/>
          <w:szCs w:val="28"/>
          <w:lang w:val="kk-KZ" w:eastAsia="ru-RU"/>
        </w:rPr>
        <w:t>»</w:t>
      </w:r>
      <w:r w:rsidRPr="006A196B">
        <w:rPr>
          <w:rFonts w:ascii="Times New Roman" w:hAnsi="Times New Roman"/>
          <w:sz w:val="28"/>
          <w:szCs w:val="28"/>
          <w:lang w:eastAsia="ru-RU"/>
        </w:rPr>
        <w:t xml:space="preserve"> </w:t>
      </w:r>
      <w:r w:rsidR="00A66E3E" w:rsidRPr="006A196B">
        <w:rPr>
          <w:rFonts w:ascii="Times New Roman" w:hAnsi="Times New Roman"/>
          <w:sz w:val="28"/>
          <w:szCs w:val="28"/>
          <w:lang w:val="kk-KZ" w:eastAsia="ru-RU"/>
        </w:rPr>
        <w:t>аумағына</w:t>
      </w:r>
      <w:r w:rsidRPr="006A196B">
        <w:rPr>
          <w:rFonts w:ascii="Times New Roman" w:hAnsi="Times New Roman"/>
          <w:sz w:val="28"/>
          <w:szCs w:val="28"/>
          <w:lang w:eastAsia="ru-RU"/>
        </w:rPr>
        <w:t xml:space="preserve"> іргелес аумақта жылқылар мен қойларды жаю аймағында </w:t>
      </w:r>
      <w:r w:rsidRPr="006A196B">
        <w:rPr>
          <w:rFonts w:ascii="Times New Roman" w:hAnsi="Times New Roman"/>
          <w:sz w:val="28"/>
          <w:szCs w:val="28"/>
          <w:vertAlign w:val="superscript"/>
          <w:lang w:eastAsia="ru-RU"/>
        </w:rPr>
        <w:t>137</w:t>
      </w:r>
      <w:r w:rsidR="001A1853" w:rsidRPr="006A196B">
        <w:rPr>
          <w:rFonts w:ascii="Times New Roman" w:hAnsi="Times New Roman"/>
          <w:sz w:val="28"/>
          <w:szCs w:val="28"/>
          <w:lang w:val="kk-KZ" w:eastAsia="ru-RU"/>
        </w:rPr>
        <w:t>С</w:t>
      </w:r>
      <w:r w:rsidRPr="006A196B">
        <w:rPr>
          <w:rFonts w:ascii="Times New Roman" w:hAnsi="Times New Roman"/>
          <w:sz w:val="28"/>
          <w:szCs w:val="28"/>
          <w:lang w:eastAsia="ru-RU"/>
        </w:rPr>
        <w:t xml:space="preserve">s және </w:t>
      </w:r>
      <w:r w:rsidRPr="006A196B">
        <w:rPr>
          <w:rFonts w:ascii="Times New Roman" w:hAnsi="Times New Roman"/>
          <w:sz w:val="28"/>
          <w:szCs w:val="28"/>
          <w:vertAlign w:val="superscript"/>
          <w:lang w:eastAsia="ru-RU"/>
        </w:rPr>
        <w:t>90</w:t>
      </w:r>
      <w:r w:rsidRPr="006A196B">
        <w:rPr>
          <w:rFonts w:ascii="Times New Roman" w:hAnsi="Times New Roman"/>
          <w:sz w:val="28"/>
          <w:szCs w:val="28"/>
          <w:lang w:eastAsia="ru-RU"/>
        </w:rPr>
        <w:t xml:space="preserve">Sr ластану тығыздығының картасы </w:t>
      </w:r>
      <w:r w:rsidR="00D275E0" w:rsidRPr="006A196B">
        <w:rPr>
          <w:rFonts w:ascii="Times New Roman" w:hAnsi="Times New Roman"/>
          <w:sz w:val="28"/>
          <w:szCs w:val="28"/>
          <w:lang w:eastAsia="ru-RU"/>
        </w:rPr>
        <w:t xml:space="preserve"> сурет 4-</w:t>
      </w:r>
      <w:r w:rsidR="00D275E0" w:rsidRPr="006A196B">
        <w:rPr>
          <w:rFonts w:ascii="Times New Roman" w:hAnsi="Times New Roman"/>
          <w:sz w:val="28"/>
          <w:szCs w:val="28"/>
          <w:lang w:val="kk-KZ" w:eastAsia="ru-RU"/>
        </w:rPr>
        <w:t>те</w:t>
      </w:r>
      <w:r w:rsidR="00D275E0" w:rsidRPr="006A196B">
        <w:rPr>
          <w:rFonts w:ascii="Times New Roman" w:hAnsi="Times New Roman"/>
          <w:sz w:val="28"/>
          <w:szCs w:val="28"/>
          <w:lang w:eastAsia="ru-RU"/>
        </w:rPr>
        <w:t xml:space="preserve"> </w:t>
      </w:r>
      <w:r w:rsidRPr="006A196B">
        <w:rPr>
          <w:rFonts w:ascii="Times New Roman" w:hAnsi="Times New Roman"/>
          <w:sz w:val="28"/>
          <w:szCs w:val="28"/>
          <w:lang w:eastAsia="ru-RU"/>
        </w:rPr>
        <w:t>ұсынылған.</w:t>
      </w:r>
    </w:p>
    <w:p w:rsidR="00590A38" w:rsidRPr="006A196B" w:rsidRDefault="00590A38" w:rsidP="00CF46A4">
      <w:pPr>
        <w:tabs>
          <w:tab w:val="left" w:pos="0"/>
        </w:tabs>
        <w:spacing w:after="0" w:line="240" w:lineRule="auto"/>
        <w:ind w:firstLine="567"/>
        <w:jc w:val="both"/>
        <w:rPr>
          <w:rFonts w:ascii="Times New Roman" w:hAnsi="Times New Roman"/>
          <w:sz w:val="28"/>
          <w:szCs w:val="28"/>
          <w:lang w:eastAsia="ru-RU"/>
        </w:rPr>
      </w:pPr>
    </w:p>
    <w:p w:rsidR="00A63904" w:rsidRPr="006A196B" w:rsidRDefault="00A63904" w:rsidP="00590A38">
      <w:pPr>
        <w:tabs>
          <w:tab w:val="left" w:pos="0"/>
        </w:tabs>
        <w:spacing w:after="0" w:line="240" w:lineRule="auto"/>
        <w:ind w:firstLine="567"/>
        <w:jc w:val="center"/>
        <w:rPr>
          <w:rFonts w:ascii="Times New Roman" w:hAnsi="Times New Roman"/>
          <w:sz w:val="28"/>
          <w:szCs w:val="28"/>
          <w:lang w:eastAsia="ru-RU"/>
        </w:rPr>
      </w:pPr>
      <w:r w:rsidRPr="006A196B">
        <w:rPr>
          <w:rFonts w:ascii="Times New Roman" w:hAnsi="Times New Roman"/>
          <w:noProof/>
          <w:sz w:val="28"/>
          <w:szCs w:val="28"/>
          <w:lang w:eastAsia="ru-RU"/>
        </w:rPr>
        <w:drawing>
          <wp:inline distT="0" distB="0" distL="0" distR="0" wp14:anchorId="0A6A462D" wp14:editId="2A12D749">
            <wp:extent cx="5411437" cy="3453204"/>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 cstate="print">
                      <a:extLst>
                        <a:ext uri="{28A0092B-C50C-407E-A947-70E740481C1C}">
                          <a14:useLocalDpi xmlns:a14="http://schemas.microsoft.com/office/drawing/2010/main" val="0"/>
                        </a:ext>
                      </a:extLst>
                    </a:blip>
                    <a:srcRect l="20186" t="29141" r="10257" b="37849"/>
                    <a:stretch>
                      <a:fillRect/>
                    </a:stretch>
                  </pic:blipFill>
                  <pic:spPr bwMode="auto">
                    <a:xfrm>
                      <a:off x="0" y="0"/>
                      <a:ext cx="5426553" cy="3462850"/>
                    </a:xfrm>
                    <a:prstGeom prst="rect">
                      <a:avLst/>
                    </a:prstGeom>
                    <a:noFill/>
                    <a:ln>
                      <a:noFill/>
                    </a:ln>
                  </pic:spPr>
                </pic:pic>
              </a:graphicData>
            </a:graphic>
          </wp:inline>
        </w:drawing>
      </w:r>
    </w:p>
    <w:p w:rsidR="00F17CF7" w:rsidRPr="006A196B" w:rsidRDefault="00F17CF7" w:rsidP="00CF46A4">
      <w:pPr>
        <w:tabs>
          <w:tab w:val="left" w:pos="0"/>
        </w:tabs>
        <w:spacing w:after="0" w:line="240" w:lineRule="auto"/>
        <w:ind w:firstLine="567"/>
        <w:jc w:val="both"/>
        <w:rPr>
          <w:rFonts w:ascii="Times New Roman" w:hAnsi="Times New Roman"/>
          <w:sz w:val="28"/>
          <w:szCs w:val="28"/>
          <w:lang w:eastAsia="ru-RU"/>
        </w:rPr>
      </w:pPr>
    </w:p>
    <w:p w:rsidR="00A63904" w:rsidRPr="006A196B" w:rsidRDefault="00A63904" w:rsidP="00590A38">
      <w:pPr>
        <w:tabs>
          <w:tab w:val="left" w:pos="0"/>
        </w:tabs>
        <w:spacing w:after="0" w:line="240" w:lineRule="auto"/>
        <w:ind w:firstLine="567"/>
        <w:jc w:val="center"/>
        <w:rPr>
          <w:rFonts w:ascii="Times New Roman" w:hAnsi="Times New Roman"/>
          <w:sz w:val="28"/>
          <w:szCs w:val="28"/>
          <w:lang w:eastAsia="ru-RU"/>
        </w:rPr>
      </w:pPr>
      <w:r w:rsidRPr="006A196B">
        <w:rPr>
          <w:rFonts w:ascii="Times New Roman" w:hAnsi="Times New Roman"/>
          <w:noProof/>
          <w:sz w:val="28"/>
          <w:szCs w:val="28"/>
          <w:lang w:eastAsia="ru-RU"/>
        </w:rPr>
        <w:drawing>
          <wp:inline distT="0" distB="0" distL="0" distR="0" wp14:anchorId="2FD9C212" wp14:editId="4FF6E901">
            <wp:extent cx="5215639" cy="3948056"/>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6" cstate="print">
                      <a:extLst>
                        <a:ext uri="{28A0092B-C50C-407E-A947-70E740481C1C}">
                          <a14:useLocalDpi xmlns:a14="http://schemas.microsoft.com/office/drawing/2010/main" val="0"/>
                        </a:ext>
                      </a:extLst>
                    </a:blip>
                    <a:srcRect l="19321" t="5132" r="9380" b="60695"/>
                    <a:stretch>
                      <a:fillRect/>
                    </a:stretch>
                  </pic:blipFill>
                  <pic:spPr bwMode="auto">
                    <a:xfrm>
                      <a:off x="0" y="0"/>
                      <a:ext cx="5220590" cy="3951804"/>
                    </a:xfrm>
                    <a:prstGeom prst="rect">
                      <a:avLst/>
                    </a:prstGeom>
                    <a:noFill/>
                    <a:ln>
                      <a:noFill/>
                    </a:ln>
                  </pic:spPr>
                </pic:pic>
              </a:graphicData>
            </a:graphic>
          </wp:inline>
        </w:drawing>
      </w:r>
    </w:p>
    <w:p w:rsidR="00A63904" w:rsidRPr="006A196B" w:rsidRDefault="00816547" w:rsidP="00590A38">
      <w:pPr>
        <w:tabs>
          <w:tab w:val="left" w:pos="0"/>
        </w:tabs>
        <w:spacing w:after="0" w:line="240" w:lineRule="auto"/>
        <w:ind w:firstLine="567"/>
        <w:jc w:val="center"/>
        <w:rPr>
          <w:rFonts w:ascii="Times New Roman" w:hAnsi="Times New Roman"/>
          <w:sz w:val="28"/>
          <w:szCs w:val="28"/>
          <w:lang w:val="kk-KZ" w:eastAsia="ru-RU"/>
        </w:rPr>
      </w:pPr>
      <w:r w:rsidRPr="006A196B">
        <w:rPr>
          <w:rFonts w:ascii="Times New Roman" w:hAnsi="Times New Roman"/>
          <w:sz w:val="28"/>
          <w:szCs w:val="28"/>
          <w:lang w:eastAsia="ru-RU"/>
        </w:rPr>
        <w:t>С</w:t>
      </w:r>
      <w:r w:rsidR="00A63904" w:rsidRPr="006A196B">
        <w:rPr>
          <w:rFonts w:ascii="Times New Roman" w:hAnsi="Times New Roman"/>
          <w:sz w:val="28"/>
          <w:szCs w:val="28"/>
          <w:lang w:eastAsia="ru-RU"/>
        </w:rPr>
        <w:t>урет</w:t>
      </w:r>
      <w:r w:rsidRPr="006A196B">
        <w:rPr>
          <w:rFonts w:ascii="Times New Roman" w:hAnsi="Times New Roman"/>
          <w:sz w:val="28"/>
          <w:szCs w:val="28"/>
          <w:lang w:eastAsia="ru-RU"/>
        </w:rPr>
        <w:t xml:space="preserve"> 4-</w:t>
      </w:r>
      <w:r w:rsidR="00A63904" w:rsidRPr="006A196B">
        <w:rPr>
          <w:rFonts w:ascii="Times New Roman" w:hAnsi="Times New Roman"/>
          <w:sz w:val="28"/>
          <w:szCs w:val="28"/>
          <w:lang w:eastAsia="ru-RU"/>
        </w:rPr>
        <w:t xml:space="preserve"> </w:t>
      </w:r>
      <w:r w:rsidR="008521D9" w:rsidRPr="006A196B">
        <w:rPr>
          <w:rFonts w:ascii="Times New Roman" w:hAnsi="Times New Roman"/>
          <w:sz w:val="28"/>
          <w:szCs w:val="28"/>
          <w:lang w:val="kk-KZ" w:eastAsia="ru-RU"/>
        </w:rPr>
        <w:t>«</w:t>
      </w:r>
      <w:r w:rsidR="008F1AF6" w:rsidRPr="006A196B">
        <w:rPr>
          <w:rFonts w:ascii="Times New Roman" w:hAnsi="Times New Roman"/>
          <w:sz w:val="28"/>
          <w:szCs w:val="28"/>
          <w:lang w:eastAsia="ru-RU"/>
        </w:rPr>
        <w:t>Тәжірибелі</w:t>
      </w:r>
      <w:proofErr w:type="gramStart"/>
      <w:r w:rsidR="008F1AF6" w:rsidRPr="006A196B">
        <w:rPr>
          <w:rFonts w:ascii="Times New Roman" w:hAnsi="Times New Roman"/>
          <w:sz w:val="28"/>
          <w:szCs w:val="28"/>
          <w:lang w:eastAsia="ru-RU"/>
        </w:rPr>
        <w:t>к</w:t>
      </w:r>
      <w:proofErr w:type="gramEnd"/>
      <w:r w:rsidR="008F1AF6" w:rsidRPr="006A196B">
        <w:rPr>
          <w:rFonts w:ascii="Times New Roman" w:hAnsi="Times New Roman"/>
          <w:sz w:val="28"/>
          <w:szCs w:val="28"/>
          <w:lang w:eastAsia="ru-RU"/>
        </w:rPr>
        <w:t xml:space="preserve"> алаң</w:t>
      </w:r>
      <w:r w:rsidR="008F1AF6" w:rsidRPr="006A196B">
        <w:rPr>
          <w:rFonts w:ascii="Times New Roman" w:hAnsi="Times New Roman"/>
          <w:sz w:val="28"/>
          <w:szCs w:val="28"/>
          <w:lang w:val="kk-KZ" w:eastAsia="ru-RU"/>
        </w:rPr>
        <w:t>ға</w:t>
      </w:r>
      <w:r w:rsidR="008521D9" w:rsidRPr="006A196B">
        <w:rPr>
          <w:rFonts w:ascii="Times New Roman" w:hAnsi="Times New Roman"/>
          <w:sz w:val="28"/>
          <w:szCs w:val="28"/>
          <w:lang w:val="kk-KZ" w:eastAsia="ru-RU"/>
        </w:rPr>
        <w:t xml:space="preserve">» </w:t>
      </w:r>
      <w:r w:rsidR="00A63904" w:rsidRPr="006A196B">
        <w:rPr>
          <w:rFonts w:ascii="Times New Roman" w:hAnsi="Times New Roman"/>
          <w:sz w:val="28"/>
          <w:szCs w:val="28"/>
          <w:lang w:eastAsia="ru-RU"/>
        </w:rPr>
        <w:t xml:space="preserve"> іргелес аумақта жылқылар мен қойларды жаю аймағында </w:t>
      </w:r>
      <w:r w:rsidR="00A63904" w:rsidRPr="006A196B">
        <w:rPr>
          <w:rFonts w:ascii="Times New Roman" w:hAnsi="Times New Roman"/>
          <w:sz w:val="28"/>
          <w:szCs w:val="28"/>
          <w:vertAlign w:val="superscript"/>
          <w:lang w:eastAsia="ru-RU"/>
        </w:rPr>
        <w:t>137</w:t>
      </w:r>
      <w:r w:rsidR="008F1AF6" w:rsidRPr="006A196B">
        <w:rPr>
          <w:rFonts w:ascii="Times New Roman" w:hAnsi="Times New Roman"/>
          <w:sz w:val="28"/>
          <w:szCs w:val="28"/>
          <w:lang w:val="kk-KZ" w:eastAsia="ru-RU"/>
        </w:rPr>
        <w:t>С</w:t>
      </w:r>
      <w:r w:rsidR="00A63904" w:rsidRPr="006A196B">
        <w:rPr>
          <w:rFonts w:ascii="Times New Roman" w:hAnsi="Times New Roman"/>
          <w:sz w:val="28"/>
          <w:szCs w:val="28"/>
          <w:lang w:eastAsia="ru-RU"/>
        </w:rPr>
        <w:t xml:space="preserve">s және </w:t>
      </w:r>
      <w:r w:rsidR="00A63904" w:rsidRPr="006A196B">
        <w:rPr>
          <w:rFonts w:ascii="Times New Roman" w:hAnsi="Times New Roman"/>
          <w:sz w:val="28"/>
          <w:szCs w:val="28"/>
          <w:vertAlign w:val="superscript"/>
          <w:lang w:eastAsia="ru-RU"/>
        </w:rPr>
        <w:t>90</w:t>
      </w:r>
      <w:r w:rsidR="00A63904" w:rsidRPr="006A196B">
        <w:rPr>
          <w:rFonts w:ascii="Times New Roman" w:hAnsi="Times New Roman"/>
          <w:sz w:val="28"/>
          <w:szCs w:val="28"/>
          <w:lang w:eastAsia="ru-RU"/>
        </w:rPr>
        <w:t>Sr ластану тығыздығы</w:t>
      </w:r>
      <w:r w:rsidR="008521D9" w:rsidRPr="006A196B">
        <w:rPr>
          <w:rFonts w:ascii="Times New Roman" w:hAnsi="Times New Roman"/>
          <w:sz w:val="28"/>
          <w:szCs w:val="28"/>
          <w:lang w:val="kk-KZ" w:eastAsia="ru-RU"/>
        </w:rPr>
        <w:t xml:space="preserve"> </w:t>
      </w:r>
      <w:r w:rsidR="00A63904" w:rsidRPr="006A196B">
        <w:rPr>
          <w:rFonts w:ascii="Times New Roman" w:hAnsi="Times New Roman"/>
          <w:sz w:val="28"/>
          <w:szCs w:val="28"/>
          <w:lang w:eastAsia="ru-RU"/>
        </w:rPr>
        <w:t>[</w:t>
      </w:r>
      <w:r w:rsidR="0085689F" w:rsidRPr="006A196B">
        <w:rPr>
          <w:rFonts w:ascii="Times New Roman" w:hAnsi="Times New Roman"/>
          <w:sz w:val="28"/>
          <w:szCs w:val="28"/>
          <w:lang w:eastAsia="ru-RU"/>
        </w:rPr>
        <w:t>159</w:t>
      </w:r>
      <w:r w:rsidR="00F57EA9">
        <w:rPr>
          <w:rFonts w:ascii="Times New Roman" w:hAnsi="Times New Roman"/>
          <w:sz w:val="28"/>
          <w:szCs w:val="28"/>
          <w:lang w:eastAsia="ru-RU"/>
        </w:rPr>
        <w:t>, б.97</w:t>
      </w:r>
      <w:r w:rsidR="00A63904" w:rsidRPr="006A196B">
        <w:rPr>
          <w:rFonts w:ascii="Times New Roman" w:hAnsi="Times New Roman"/>
          <w:sz w:val="28"/>
          <w:szCs w:val="28"/>
          <w:lang w:eastAsia="ru-RU"/>
        </w:rPr>
        <w:t>]</w:t>
      </w:r>
      <w:r w:rsidR="008521D9" w:rsidRPr="006A196B">
        <w:rPr>
          <w:rFonts w:ascii="Times New Roman" w:hAnsi="Times New Roman"/>
          <w:sz w:val="28"/>
          <w:szCs w:val="28"/>
          <w:lang w:val="kk-KZ" w:eastAsia="ru-RU"/>
        </w:rPr>
        <w:t>.</w:t>
      </w:r>
    </w:p>
    <w:p w:rsidR="00A66E3E" w:rsidRPr="006A196B" w:rsidRDefault="00A66E3E" w:rsidP="00CF46A4">
      <w:pPr>
        <w:tabs>
          <w:tab w:val="left" w:pos="0"/>
        </w:tabs>
        <w:spacing w:after="0" w:line="240" w:lineRule="auto"/>
        <w:ind w:firstLine="567"/>
        <w:jc w:val="both"/>
        <w:rPr>
          <w:rFonts w:ascii="Times New Roman" w:hAnsi="Times New Roman"/>
          <w:sz w:val="28"/>
          <w:szCs w:val="28"/>
          <w:lang w:val="kk-KZ" w:eastAsia="ru-RU"/>
        </w:rPr>
      </w:pPr>
    </w:p>
    <w:p w:rsidR="00A63904"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lastRenderedPageBreak/>
        <w:t>С</w:t>
      </w:r>
      <w:r w:rsidR="00A63904" w:rsidRPr="006A196B">
        <w:rPr>
          <w:rFonts w:ascii="Times New Roman" w:hAnsi="Times New Roman"/>
          <w:sz w:val="28"/>
          <w:szCs w:val="28"/>
          <w:lang w:val="kk-KZ" w:eastAsia="ru-RU"/>
        </w:rPr>
        <w:t xml:space="preserve">урет </w:t>
      </w:r>
      <w:r w:rsidRPr="006A196B">
        <w:rPr>
          <w:rFonts w:ascii="Times New Roman" w:hAnsi="Times New Roman"/>
          <w:sz w:val="28"/>
          <w:szCs w:val="28"/>
          <w:lang w:val="kk-KZ" w:eastAsia="ru-RU"/>
        </w:rPr>
        <w:t xml:space="preserve">4-гі </w:t>
      </w:r>
      <w:r w:rsidR="00A63904" w:rsidRPr="006A196B">
        <w:rPr>
          <w:rFonts w:ascii="Times New Roman" w:hAnsi="Times New Roman"/>
          <w:sz w:val="28"/>
          <w:szCs w:val="28"/>
          <w:lang w:val="kk-KZ" w:eastAsia="ru-RU"/>
        </w:rPr>
        <w:t xml:space="preserve">карталардан көрініп тұрғандай, онда </w:t>
      </w:r>
      <w:r w:rsidR="008521D9" w:rsidRPr="006A196B">
        <w:rPr>
          <w:rFonts w:ascii="Times New Roman" w:hAnsi="Times New Roman"/>
          <w:sz w:val="28"/>
          <w:szCs w:val="28"/>
          <w:lang w:val="kk-KZ" w:eastAsia="ru-RU"/>
        </w:rPr>
        <w:t>«</w:t>
      </w:r>
      <w:r w:rsidR="00A63904" w:rsidRPr="006A196B">
        <w:rPr>
          <w:rFonts w:ascii="Times New Roman" w:hAnsi="Times New Roman"/>
          <w:sz w:val="28"/>
          <w:szCs w:val="28"/>
          <w:lang w:val="kk-KZ" w:eastAsia="ru-RU"/>
        </w:rPr>
        <w:t>тәжірибелік алаң</w:t>
      </w:r>
      <w:r w:rsidR="008521D9" w:rsidRPr="006A196B">
        <w:rPr>
          <w:rFonts w:ascii="Times New Roman" w:hAnsi="Times New Roman"/>
          <w:sz w:val="28"/>
          <w:szCs w:val="28"/>
          <w:lang w:val="kk-KZ" w:eastAsia="ru-RU"/>
        </w:rPr>
        <w:t>»</w:t>
      </w:r>
      <w:r w:rsidR="00A63904" w:rsidRPr="006A196B">
        <w:rPr>
          <w:rFonts w:ascii="Times New Roman" w:hAnsi="Times New Roman"/>
          <w:sz w:val="28"/>
          <w:szCs w:val="28"/>
          <w:lang w:val="kk-KZ" w:eastAsia="ru-RU"/>
        </w:rPr>
        <w:t xml:space="preserve"> сынақ алаңына жақын аумақ егжей-тегжейлі қарастырылған, топырақта радионуклидтердің кеңістіктік таралуы біркелкі емес. Екі берілген радионуклидтердің меншікті радиоактивтілігі жоғары учаскелер көрінеді. Бұдан басқа, радионуклидтердің таралу аймақтары сынақ алаңының аумағына тартылатыны байқалады. </w:t>
      </w:r>
      <w:r w:rsidR="00A63904" w:rsidRPr="006A196B">
        <w:rPr>
          <w:rFonts w:ascii="Times New Roman" w:hAnsi="Times New Roman"/>
          <w:sz w:val="28"/>
          <w:szCs w:val="28"/>
          <w:vertAlign w:val="superscript"/>
          <w:lang w:val="kk-KZ" w:eastAsia="ru-RU"/>
        </w:rPr>
        <w:t>137</w:t>
      </w:r>
      <w:r w:rsidR="008F1AF6" w:rsidRPr="006A196B">
        <w:rPr>
          <w:rFonts w:ascii="Times New Roman" w:hAnsi="Times New Roman"/>
          <w:sz w:val="28"/>
          <w:szCs w:val="28"/>
          <w:lang w:val="kk-KZ" w:eastAsia="ru-RU"/>
        </w:rPr>
        <w:t>С</w:t>
      </w:r>
      <w:r w:rsidR="00A63904" w:rsidRPr="006A196B">
        <w:rPr>
          <w:rFonts w:ascii="Times New Roman" w:hAnsi="Times New Roman"/>
          <w:sz w:val="28"/>
          <w:szCs w:val="28"/>
          <w:lang w:val="kk-KZ" w:eastAsia="ru-RU"/>
        </w:rPr>
        <w:t xml:space="preserve">s және </w:t>
      </w:r>
      <w:r w:rsidR="00A63904" w:rsidRPr="006A196B">
        <w:rPr>
          <w:rFonts w:ascii="Times New Roman" w:hAnsi="Times New Roman"/>
          <w:sz w:val="28"/>
          <w:szCs w:val="28"/>
          <w:vertAlign w:val="superscript"/>
          <w:lang w:val="kk-KZ" w:eastAsia="ru-RU"/>
        </w:rPr>
        <w:t>90</w:t>
      </w:r>
      <w:r w:rsidR="00A63904" w:rsidRPr="006A196B">
        <w:rPr>
          <w:rFonts w:ascii="Times New Roman" w:hAnsi="Times New Roman"/>
          <w:sz w:val="28"/>
          <w:szCs w:val="28"/>
          <w:lang w:val="kk-KZ" w:eastAsia="ru-RU"/>
        </w:rPr>
        <w:t>Sr таралу ареалдар өлшеміндегі күшті айырмашылықты атап өткен жөн, бұл радиоактивтік ластану процестеріндегі және радионуклидтердің химиялық қасиеттеріндегі айырмашылықпен түсіндірілуі мүмкін [</w:t>
      </w:r>
      <w:r w:rsidR="0085689F" w:rsidRPr="006A196B">
        <w:rPr>
          <w:rFonts w:ascii="Times New Roman" w:hAnsi="Times New Roman"/>
          <w:sz w:val="28"/>
          <w:szCs w:val="28"/>
          <w:lang w:val="kk-KZ" w:eastAsia="ru-RU"/>
        </w:rPr>
        <w:t>159</w:t>
      </w:r>
      <w:r w:rsidR="00F57EA9">
        <w:rPr>
          <w:rFonts w:ascii="Times New Roman" w:hAnsi="Times New Roman"/>
          <w:sz w:val="28"/>
          <w:szCs w:val="28"/>
          <w:lang w:val="kk-KZ" w:eastAsia="ru-RU"/>
        </w:rPr>
        <w:t>, б.101</w:t>
      </w:r>
      <w:r w:rsidR="00A63904" w:rsidRPr="006A196B">
        <w:rPr>
          <w:rFonts w:ascii="Times New Roman" w:hAnsi="Times New Roman"/>
          <w:sz w:val="28"/>
          <w:szCs w:val="28"/>
          <w:lang w:val="kk-KZ" w:eastAsia="ru-RU"/>
        </w:rPr>
        <w:t>]</w:t>
      </w:r>
      <w:r w:rsidR="005A50D9" w:rsidRPr="006A196B">
        <w:rPr>
          <w:rFonts w:ascii="Times New Roman" w:hAnsi="Times New Roman"/>
          <w:sz w:val="28"/>
          <w:szCs w:val="28"/>
          <w:lang w:val="kk-KZ" w:eastAsia="ru-RU"/>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Баранов С.А. және Соломатин В. М. С</w:t>
      </w:r>
      <w:r w:rsidR="008521D9" w:rsidRPr="006A196B">
        <w:rPr>
          <w:rFonts w:ascii="Times New Roman" w:hAnsi="Times New Roman"/>
          <w:sz w:val="28"/>
          <w:szCs w:val="28"/>
          <w:lang w:val="kk-KZ" w:eastAsia="ru-RU"/>
        </w:rPr>
        <w:t xml:space="preserve">емей сынақ полигоны </w:t>
      </w:r>
      <w:r w:rsidRPr="006A196B">
        <w:rPr>
          <w:rFonts w:ascii="Times New Roman" w:hAnsi="Times New Roman"/>
          <w:sz w:val="28"/>
          <w:szCs w:val="28"/>
          <w:lang w:val="kk-KZ" w:eastAsia="ru-RU"/>
        </w:rPr>
        <w:t xml:space="preserve">аумағының радиоэкологиялық зерттеулерінің деректеріне </w:t>
      </w:r>
      <w:r w:rsidR="008521D9" w:rsidRPr="006A196B">
        <w:rPr>
          <w:rFonts w:ascii="Times New Roman" w:hAnsi="Times New Roman"/>
          <w:sz w:val="28"/>
          <w:szCs w:val="28"/>
          <w:lang w:val="kk-KZ" w:eastAsia="ru-RU"/>
        </w:rPr>
        <w:t xml:space="preserve">геоақпараттық жүйелерді </w:t>
      </w:r>
      <w:r w:rsidRPr="006A196B">
        <w:rPr>
          <w:rFonts w:ascii="Times New Roman" w:hAnsi="Times New Roman"/>
          <w:sz w:val="28"/>
          <w:szCs w:val="28"/>
          <w:lang w:val="kk-KZ" w:eastAsia="ru-RU"/>
        </w:rPr>
        <w:t xml:space="preserve"> қолдана отырып карталарды қолданған жалғыз адам емес. Н.А. Семиошкинаның жұмысында Майский кеңшарының жайылымдары үшін </w:t>
      </w:r>
      <w:r w:rsidR="009B58D4" w:rsidRPr="006A196B">
        <w:rPr>
          <w:rFonts w:ascii="Times New Roman" w:hAnsi="Times New Roman"/>
          <w:sz w:val="28"/>
          <w:szCs w:val="28"/>
          <w:vertAlign w:val="superscript"/>
          <w:lang w:val="kk-KZ" w:eastAsia="ru-RU"/>
        </w:rPr>
        <w:t>137</w:t>
      </w:r>
      <w:r w:rsidR="009B58D4" w:rsidRPr="006A196B">
        <w:rPr>
          <w:rFonts w:ascii="Times New Roman" w:hAnsi="Times New Roman"/>
          <w:sz w:val="28"/>
          <w:szCs w:val="28"/>
          <w:lang w:val="kk-KZ" w:eastAsia="ru-RU"/>
        </w:rPr>
        <w:t>Сs</w:t>
      </w:r>
      <w:r w:rsidRPr="006A196B">
        <w:rPr>
          <w:rFonts w:ascii="Times New Roman" w:hAnsi="Times New Roman"/>
          <w:sz w:val="28"/>
          <w:szCs w:val="28"/>
          <w:lang w:val="kk-KZ" w:eastAsia="ru-RU"/>
        </w:rPr>
        <w:t xml:space="preserve"> ластануды кеңістіктік бөлу карталары ұсынылған, олар </w:t>
      </w:r>
      <w:r w:rsidR="008521D9" w:rsidRPr="006A196B">
        <w:rPr>
          <w:rFonts w:ascii="Times New Roman" w:hAnsi="Times New Roman"/>
          <w:sz w:val="28"/>
          <w:szCs w:val="28"/>
          <w:lang w:val="kk-KZ" w:eastAsia="ru-RU"/>
        </w:rPr>
        <w:t>«</w:t>
      </w:r>
      <w:r w:rsidRPr="006A196B">
        <w:rPr>
          <w:rFonts w:ascii="Times New Roman" w:hAnsi="Times New Roman"/>
          <w:sz w:val="28"/>
          <w:szCs w:val="28"/>
          <w:lang w:val="kk-KZ" w:eastAsia="ru-RU"/>
        </w:rPr>
        <w:t>тәжірибелік алаң</w:t>
      </w:r>
      <w:r w:rsidR="008F1AF6" w:rsidRPr="006A196B">
        <w:rPr>
          <w:rFonts w:ascii="Times New Roman" w:hAnsi="Times New Roman"/>
          <w:sz w:val="28"/>
          <w:szCs w:val="28"/>
          <w:lang w:val="kk-KZ" w:eastAsia="ru-RU"/>
        </w:rPr>
        <w:t>ға</w:t>
      </w:r>
      <w:r w:rsidR="008521D9" w:rsidRPr="006A196B">
        <w:rPr>
          <w:rFonts w:ascii="Times New Roman" w:hAnsi="Times New Roman"/>
          <w:sz w:val="28"/>
          <w:szCs w:val="28"/>
          <w:lang w:val="kk-KZ" w:eastAsia="ru-RU"/>
        </w:rPr>
        <w:t>»</w:t>
      </w:r>
      <w:r w:rsidRPr="006A196B">
        <w:rPr>
          <w:rFonts w:ascii="Times New Roman" w:hAnsi="Times New Roman"/>
          <w:sz w:val="28"/>
          <w:szCs w:val="28"/>
          <w:lang w:val="kk-KZ" w:eastAsia="ru-RU"/>
        </w:rPr>
        <w:t xml:space="preserve"> іргелес. </w:t>
      </w:r>
      <w:r w:rsidR="009B58D4" w:rsidRPr="006A196B">
        <w:rPr>
          <w:rFonts w:ascii="Times New Roman" w:hAnsi="Times New Roman"/>
          <w:sz w:val="28"/>
          <w:szCs w:val="28"/>
          <w:lang w:val="kk-KZ" w:eastAsia="ru-RU"/>
        </w:rPr>
        <w:t>К</w:t>
      </w:r>
      <w:r w:rsidRPr="006A196B">
        <w:rPr>
          <w:rFonts w:ascii="Times New Roman" w:hAnsi="Times New Roman"/>
          <w:sz w:val="28"/>
          <w:szCs w:val="28"/>
          <w:lang w:val="kk-KZ" w:eastAsia="ru-RU"/>
        </w:rPr>
        <w:t xml:space="preserve">арталау </w:t>
      </w:r>
      <w:r w:rsidR="009B58D4" w:rsidRPr="006A196B">
        <w:rPr>
          <w:rFonts w:ascii="Times New Roman" w:hAnsi="Times New Roman"/>
          <w:sz w:val="28"/>
          <w:szCs w:val="28"/>
          <w:lang w:val="kk-KZ" w:eastAsia="ru-RU"/>
        </w:rPr>
        <w:t xml:space="preserve">мәліметтері </w:t>
      </w:r>
      <w:r w:rsidR="00571243" w:rsidRPr="006A196B">
        <w:rPr>
          <w:rFonts w:ascii="Times New Roman" w:hAnsi="Times New Roman"/>
          <w:sz w:val="28"/>
          <w:szCs w:val="28"/>
          <w:lang w:val="kk-KZ" w:eastAsia="ru-RU"/>
        </w:rPr>
        <w:t xml:space="preserve">суретте </w:t>
      </w:r>
      <w:r w:rsidR="00D275E0" w:rsidRPr="006A196B">
        <w:rPr>
          <w:rFonts w:ascii="Times New Roman" w:hAnsi="Times New Roman"/>
          <w:sz w:val="28"/>
          <w:szCs w:val="28"/>
          <w:lang w:val="kk-KZ" w:eastAsia="ru-RU"/>
        </w:rPr>
        <w:t xml:space="preserve">5-те </w:t>
      </w:r>
      <w:r w:rsidR="00571243" w:rsidRPr="006A196B">
        <w:rPr>
          <w:rFonts w:ascii="Times New Roman" w:hAnsi="Times New Roman"/>
          <w:sz w:val="28"/>
          <w:szCs w:val="28"/>
          <w:lang w:val="kk-KZ" w:eastAsia="ru-RU"/>
        </w:rPr>
        <w:t xml:space="preserve">көрсетілген </w:t>
      </w:r>
      <w:r w:rsidRPr="006A196B">
        <w:rPr>
          <w:rFonts w:ascii="Times New Roman" w:hAnsi="Times New Roman"/>
          <w:sz w:val="28"/>
          <w:szCs w:val="28"/>
          <w:lang w:val="kk-KZ" w:eastAsia="ru-RU"/>
        </w:rPr>
        <w:t>[1</w:t>
      </w:r>
      <w:r w:rsidR="00F57EA9">
        <w:rPr>
          <w:rFonts w:ascii="Times New Roman" w:hAnsi="Times New Roman"/>
          <w:sz w:val="28"/>
          <w:szCs w:val="28"/>
          <w:lang w:val="kk-KZ" w:eastAsia="ru-RU"/>
        </w:rPr>
        <w:t>, б.87</w:t>
      </w:r>
      <w:r w:rsidRPr="006A196B">
        <w:rPr>
          <w:rFonts w:ascii="Times New Roman" w:hAnsi="Times New Roman"/>
          <w:sz w:val="28"/>
          <w:szCs w:val="28"/>
          <w:lang w:val="kk-KZ" w:eastAsia="ru-RU"/>
        </w:rPr>
        <w:t>]</w:t>
      </w:r>
      <w:r w:rsidR="00571243" w:rsidRPr="006A196B">
        <w:rPr>
          <w:rFonts w:ascii="Times New Roman" w:hAnsi="Times New Roman"/>
          <w:sz w:val="28"/>
          <w:szCs w:val="28"/>
          <w:lang w:val="kk-KZ" w:eastAsia="ru-RU"/>
        </w:rPr>
        <w:t>.</w:t>
      </w: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Ұсынылған картаға сәйкес, радиоактивті цезиймен ластану тығыздығы  сынақ алаңынан «тәжірибелік алаңға» тартылатынын көруге болады. Сурет 5-те  деректер бұрын көрсетілген алаңдық ластануды бөлу карталарымен келісіледі.</w:t>
      </w: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rPr>
        <w:t xml:space="preserve">Әдеби деректерді талдау барысында радиоэкологиялық мониторинг мақсаттары үшін </w:t>
      </w:r>
      <w:r w:rsidRPr="006A196B">
        <w:rPr>
          <w:rFonts w:ascii="Times New Roman" w:hAnsi="Times New Roman"/>
          <w:sz w:val="28"/>
          <w:szCs w:val="28"/>
          <w:lang w:val="kk-KZ" w:eastAsia="ru-RU"/>
        </w:rPr>
        <w:t>геоақпараттық жүйелерді</w:t>
      </w:r>
      <w:r w:rsidRPr="006A196B">
        <w:rPr>
          <w:rFonts w:ascii="Times New Roman" w:hAnsi="Times New Roman"/>
          <w:sz w:val="28"/>
          <w:szCs w:val="28"/>
          <w:lang w:val="kk-KZ"/>
        </w:rPr>
        <w:t xml:space="preserve"> қолданудың тиімділігі мен көрнекілігін көрсетті. Бұдан бұрын көрсетілген жұмыстар ССП аумағы үшін жалпы радиоэкологиялық жағдайды сипаттауға бағытталғанын, «тәжірибелік алаңға»  көп назар аударылғанын, ал «Атом көлінің» аумағы егжей-тегжейлі сипатталмағанын атап өткен жөн. Бұдан басқа,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сияқты радионуклидтердің әсерін зерттеуге баса назар аударылады, плутоний мен америций трансуран радионуклидтерге аз көңіл бөлінген. </w:t>
      </w:r>
      <w:r w:rsidRPr="006A196B">
        <w:rPr>
          <w:rFonts w:ascii="Times New Roman" w:hAnsi="Times New Roman"/>
          <w:sz w:val="28"/>
          <w:szCs w:val="28"/>
          <w:lang w:val="kk-KZ" w:eastAsia="ru-RU"/>
        </w:rPr>
        <w:t xml:space="preserve">Геоақпараттық жүйелер </w:t>
      </w:r>
      <w:r w:rsidRPr="006A196B">
        <w:rPr>
          <w:rFonts w:ascii="Times New Roman" w:hAnsi="Times New Roman"/>
          <w:sz w:val="28"/>
          <w:szCs w:val="28"/>
          <w:lang w:val="kk-KZ"/>
        </w:rPr>
        <w:t xml:space="preserve">технологиясын қолданудың толыққанды жүйесі тек С. А. Барановтың жұмысында ғана ұсынылған </w:t>
      </w:r>
      <w:r w:rsidRPr="006A196B">
        <w:rPr>
          <w:rFonts w:ascii="Times New Roman" w:hAnsi="Times New Roman"/>
          <w:sz w:val="28"/>
          <w:szCs w:val="28"/>
          <w:lang w:val="kk-KZ" w:eastAsia="ru-RU"/>
        </w:rPr>
        <w:t>[158</w:t>
      </w:r>
      <w:r w:rsidR="00F57EA9">
        <w:rPr>
          <w:rFonts w:ascii="Times New Roman" w:hAnsi="Times New Roman"/>
          <w:sz w:val="28"/>
          <w:szCs w:val="28"/>
          <w:lang w:val="kk-KZ" w:eastAsia="ru-RU"/>
        </w:rPr>
        <w:t>, б. 104</w:t>
      </w:r>
      <w:r w:rsidRPr="006A196B">
        <w:rPr>
          <w:rFonts w:ascii="Times New Roman" w:hAnsi="Times New Roman"/>
          <w:sz w:val="28"/>
          <w:szCs w:val="28"/>
          <w:lang w:val="kk-KZ" w:eastAsia="ru-RU"/>
        </w:rPr>
        <w:t>].</w:t>
      </w: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p>
    <w:p w:rsidR="00D275E0" w:rsidRPr="006A196B" w:rsidRDefault="00D275E0" w:rsidP="00CF46A4">
      <w:pPr>
        <w:tabs>
          <w:tab w:val="left" w:pos="0"/>
        </w:tabs>
        <w:spacing w:after="0" w:line="240" w:lineRule="auto"/>
        <w:ind w:firstLine="567"/>
        <w:jc w:val="both"/>
        <w:rPr>
          <w:rFonts w:ascii="Times New Roman" w:hAnsi="Times New Roman"/>
          <w:sz w:val="28"/>
          <w:szCs w:val="28"/>
          <w:lang w:val="kk-KZ" w:eastAsia="ru-RU"/>
        </w:rPr>
      </w:pPr>
    </w:p>
    <w:p w:rsidR="00A63904" w:rsidRPr="006A196B" w:rsidRDefault="00A63904" w:rsidP="00590A38">
      <w:pPr>
        <w:tabs>
          <w:tab w:val="left" w:pos="0"/>
        </w:tabs>
        <w:spacing w:after="0" w:line="240" w:lineRule="auto"/>
        <w:ind w:firstLine="567"/>
        <w:jc w:val="center"/>
        <w:rPr>
          <w:rFonts w:ascii="Times New Roman" w:hAnsi="Times New Roman"/>
          <w:sz w:val="28"/>
          <w:szCs w:val="28"/>
          <w:lang w:eastAsia="ru-RU"/>
        </w:rPr>
      </w:pPr>
      <w:r w:rsidRPr="006A196B">
        <w:rPr>
          <w:rFonts w:ascii="Times New Roman" w:hAnsi="Times New Roman"/>
          <w:noProof/>
          <w:sz w:val="28"/>
          <w:szCs w:val="28"/>
          <w:lang w:eastAsia="ru-RU"/>
        </w:rPr>
        <w:lastRenderedPageBreak/>
        <w:drawing>
          <wp:inline distT="0" distB="0" distL="0" distR="0" wp14:anchorId="4E55BB9B" wp14:editId="4A0B06E5">
            <wp:extent cx="4657725" cy="651510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68216" cy="6529774"/>
                    </a:xfrm>
                    <a:prstGeom prst="rect">
                      <a:avLst/>
                    </a:prstGeom>
                    <a:noFill/>
                    <a:ln>
                      <a:noFill/>
                    </a:ln>
                  </pic:spPr>
                </pic:pic>
              </a:graphicData>
            </a:graphic>
          </wp:inline>
        </w:drawing>
      </w:r>
    </w:p>
    <w:p w:rsidR="00A63904" w:rsidRPr="006A196B" w:rsidRDefault="00816547" w:rsidP="00590A38">
      <w:pPr>
        <w:tabs>
          <w:tab w:val="left" w:pos="0"/>
        </w:tabs>
        <w:spacing w:after="0" w:line="240" w:lineRule="auto"/>
        <w:ind w:firstLine="567"/>
        <w:jc w:val="center"/>
        <w:rPr>
          <w:rFonts w:ascii="Times New Roman" w:hAnsi="Times New Roman"/>
          <w:sz w:val="28"/>
          <w:szCs w:val="28"/>
          <w:lang w:eastAsia="ru-RU"/>
        </w:rPr>
      </w:pPr>
      <w:r w:rsidRPr="006A196B">
        <w:rPr>
          <w:rFonts w:ascii="Times New Roman" w:hAnsi="Times New Roman"/>
          <w:sz w:val="28"/>
          <w:szCs w:val="28"/>
          <w:lang w:eastAsia="ru-RU"/>
        </w:rPr>
        <w:t xml:space="preserve">Сурет </w:t>
      </w:r>
      <w:r w:rsidR="00A63904" w:rsidRPr="006A196B">
        <w:rPr>
          <w:rFonts w:ascii="Times New Roman" w:hAnsi="Times New Roman"/>
          <w:sz w:val="28"/>
          <w:szCs w:val="28"/>
          <w:lang w:eastAsia="ru-RU"/>
        </w:rPr>
        <w:t xml:space="preserve">5- Май совхозының жайылымдары үшін </w:t>
      </w:r>
      <w:r w:rsidR="009B58D4" w:rsidRPr="006A196B">
        <w:rPr>
          <w:rFonts w:ascii="Times New Roman" w:hAnsi="Times New Roman"/>
          <w:sz w:val="28"/>
          <w:szCs w:val="28"/>
          <w:vertAlign w:val="superscript"/>
          <w:lang w:eastAsia="ru-RU"/>
        </w:rPr>
        <w:t>137</w:t>
      </w:r>
      <w:r w:rsidR="009B58D4" w:rsidRPr="006A196B">
        <w:rPr>
          <w:rFonts w:ascii="Times New Roman" w:hAnsi="Times New Roman"/>
          <w:sz w:val="28"/>
          <w:szCs w:val="28"/>
          <w:lang w:val="kk-KZ" w:eastAsia="ru-RU"/>
        </w:rPr>
        <w:t>С</w:t>
      </w:r>
      <w:r w:rsidR="009B58D4" w:rsidRPr="006A196B">
        <w:rPr>
          <w:rFonts w:ascii="Times New Roman" w:hAnsi="Times New Roman"/>
          <w:sz w:val="28"/>
          <w:szCs w:val="28"/>
          <w:lang w:eastAsia="ru-RU"/>
        </w:rPr>
        <w:t>s</w:t>
      </w:r>
      <w:r w:rsidR="00571243" w:rsidRPr="006A196B">
        <w:rPr>
          <w:rFonts w:ascii="Times New Roman" w:hAnsi="Times New Roman"/>
          <w:sz w:val="28"/>
          <w:szCs w:val="28"/>
          <w:lang w:eastAsia="ru-RU"/>
        </w:rPr>
        <w:t xml:space="preserve"> ластану тығыздығы</w:t>
      </w:r>
    </w:p>
    <w:p w:rsidR="00D04C86" w:rsidRDefault="00D04C86" w:rsidP="00CF46A4">
      <w:pPr>
        <w:tabs>
          <w:tab w:val="left" w:pos="1428"/>
        </w:tabs>
        <w:spacing w:after="0" w:line="240" w:lineRule="auto"/>
        <w:ind w:firstLine="567"/>
        <w:jc w:val="both"/>
        <w:rPr>
          <w:rStyle w:val="translation-word"/>
          <w:rFonts w:ascii="Times New Roman" w:hAnsi="Times New Roman"/>
          <w:sz w:val="28"/>
          <w:szCs w:val="28"/>
          <w:lang w:val="kk-KZ"/>
        </w:rPr>
      </w:pPr>
      <w:bookmarkStart w:id="5" w:name="_Toc442433825"/>
      <w:bookmarkStart w:id="6" w:name="_Toc443596697"/>
    </w:p>
    <w:p w:rsidR="00D04C86" w:rsidRPr="006A196B" w:rsidRDefault="00D04C86" w:rsidP="00CF46A4">
      <w:pPr>
        <w:spacing w:after="0" w:line="240" w:lineRule="auto"/>
        <w:ind w:firstLine="567"/>
        <w:jc w:val="both"/>
        <w:rPr>
          <w:rFonts w:ascii="Times New Roman" w:hAnsi="Times New Roman"/>
          <w:sz w:val="28"/>
          <w:szCs w:val="28"/>
          <w:lang w:val="kk-KZ"/>
        </w:rPr>
      </w:pPr>
      <w:r w:rsidRPr="00D04C86">
        <w:rPr>
          <w:rFonts w:ascii="Times New Roman" w:hAnsi="Times New Roman"/>
          <w:sz w:val="28"/>
          <w:szCs w:val="28"/>
          <w:lang w:val="kk-KZ"/>
        </w:rPr>
        <w:t>1</w:t>
      </w:r>
      <w:r w:rsidRPr="006A196B">
        <w:rPr>
          <w:rFonts w:ascii="Times New Roman" w:hAnsi="Times New Roman"/>
          <w:sz w:val="28"/>
          <w:szCs w:val="28"/>
          <w:lang w:val="kk-KZ"/>
        </w:rPr>
        <w:t xml:space="preserve"> тарау бойынша тұжырымдар:</w:t>
      </w:r>
    </w:p>
    <w:p w:rsidR="00D04C86" w:rsidRDefault="00D04C86" w:rsidP="00CF46A4">
      <w:pPr>
        <w:tabs>
          <w:tab w:val="left" w:pos="1428"/>
        </w:tabs>
        <w:spacing w:after="0" w:line="240" w:lineRule="auto"/>
        <w:ind w:firstLine="567"/>
        <w:jc w:val="both"/>
        <w:rPr>
          <w:rStyle w:val="translation-word"/>
          <w:rFonts w:ascii="Times New Roman" w:hAnsi="Times New Roman"/>
          <w:sz w:val="28"/>
          <w:szCs w:val="28"/>
          <w:lang w:val="kk-KZ"/>
        </w:rPr>
      </w:pPr>
    </w:p>
    <w:p w:rsidR="00D04C86" w:rsidRPr="00A70C71" w:rsidRDefault="00D04C86" w:rsidP="00CF46A4">
      <w:pPr>
        <w:tabs>
          <w:tab w:val="left" w:pos="1428"/>
        </w:tabs>
        <w:spacing w:after="0" w:line="240" w:lineRule="auto"/>
        <w:ind w:firstLine="567"/>
        <w:jc w:val="both"/>
        <w:rPr>
          <w:rFonts w:ascii="Times New Roman" w:hAnsi="Times New Roman"/>
          <w:b/>
          <w:sz w:val="28"/>
          <w:szCs w:val="28"/>
          <w:lang w:val="kk-KZ"/>
        </w:rPr>
      </w:pPr>
      <w:r w:rsidRPr="00A70C71">
        <w:rPr>
          <w:rStyle w:val="translation-word"/>
          <w:rFonts w:ascii="Times New Roman" w:hAnsi="Times New Roman"/>
          <w:sz w:val="28"/>
          <w:szCs w:val="28"/>
          <w:lang w:val="kk-KZ"/>
        </w:rPr>
        <w:t>1</w:t>
      </w:r>
      <w:r w:rsidRPr="00D04C86">
        <w:rPr>
          <w:rStyle w:val="translation-word"/>
          <w:rFonts w:ascii="Times New Roman" w:hAnsi="Times New Roman"/>
          <w:sz w:val="28"/>
          <w:szCs w:val="28"/>
          <w:lang w:val="kk-KZ"/>
        </w:rPr>
        <w:t>.</w:t>
      </w:r>
      <w:r w:rsidRPr="00A70C71">
        <w:rPr>
          <w:rStyle w:val="translation-word"/>
          <w:rFonts w:ascii="Times New Roman" w:hAnsi="Times New Roman"/>
          <w:sz w:val="28"/>
          <w:szCs w:val="28"/>
          <w:lang w:val="kk-KZ"/>
        </w:rPr>
        <w:t xml:space="preserve"> </w:t>
      </w:r>
      <w:r w:rsidRPr="00A70C71">
        <w:rPr>
          <w:rStyle w:val="translation-word"/>
          <w:rFonts w:ascii="Times New Roman" w:hAnsi="Times New Roman"/>
          <w:sz w:val="28"/>
          <w:szCs w:val="28"/>
          <w:lang w:val="tr-TR"/>
        </w:rPr>
        <w:t xml:space="preserve">Ең алғашқы сынақтар атмосфералық және жер үстіндегі жарылыстар </w:t>
      </w:r>
      <w:r w:rsidRPr="00A70C71">
        <w:rPr>
          <w:rStyle w:val="translation-word"/>
          <w:rFonts w:ascii="Times New Roman" w:hAnsi="Times New Roman"/>
          <w:sz w:val="28"/>
          <w:szCs w:val="28"/>
          <w:lang w:val="kk-KZ"/>
        </w:rPr>
        <w:t>«</w:t>
      </w:r>
      <w:r w:rsidRPr="00A70C71">
        <w:rPr>
          <w:rStyle w:val="translation-word"/>
          <w:rFonts w:ascii="Times New Roman" w:hAnsi="Times New Roman"/>
          <w:sz w:val="28"/>
          <w:szCs w:val="28"/>
          <w:lang w:val="tr-TR"/>
        </w:rPr>
        <w:t>Ш</w:t>
      </w:r>
      <w:r w:rsidRPr="00A70C71">
        <w:rPr>
          <w:rStyle w:val="translation-word"/>
          <w:rFonts w:ascii="Times New Roman" w:hAnsi="Times New Roman"/>
          <w:sz w:val="28"/>
          <w:szCs w:val="28"/>
          <w:lang w:val="kk-KZ"/>
        </w:rPr>
        <w:t>» с</w:t>
      </w:r>
      <w:r w:rsidRPr="00A70C71">
        <w:rPr>
          <w:rStyle w:val="translation-word"/>
          <w:rFonts w:ascii="Times New Roman" w:hAnsi="Times New Roman"/>
          <w:sz w:val="28"/>
          <w:szCs w:val="28"/>
          <w:lang w:val="tr-TR"/>
        </w:rPr>
        <w:t>олтүстік техникалық алаңында жүргізілді. Бірінші (жер</w:t>
      </w:r>
      <w:r w:rsidRPr="00A70C71">
        <w:rPr>
          <w:rStyle w:val="translation-word"/>
          <w:rFonts w:ascii="Times New Roman" w:hAnsi="Times New Roman"/>
          <w:sz w:val="28"/>
          <w:szCs w:val="28"/>
          <w:lang w:val="kk-KZ"/>
        </w:rPr>
        <w:t xml:space="preserve"> </w:t>
      </w:r>
      <w:r w:rsidRPr="00A70C71">
        <w:rPr>
          <w:rStyle w:val="translation-word"/>
          <w:rFonts w:ascii="Times New Roman" w:hAnsi="Times New Roman"/>
          <w:sz w:val="28"/>
          <w:szCs w:val="28"/>
          <w:lang w:val="tr-TR"/>
        </w:rPr>
        <w:t xml:space="preserve">үсті) жарылыс өткізілген алаңның тарихи атауы – </w:t>
      </w:r>
      <w:r w:rsidRPr="00A70C71">
        <w:rPr>
          <w:rStyle w:val="translation-word"/>
          <w:rFonts w:ascii="Times New Roman" w:hAnsi="Times New Roman"/>
          <w:sz w:val="28"/>
          <w:szCs w:val="28"/>
          <w:lang w:val="kk-KZ"/>
        </w:rPr>
        <w:t>«Т</w:t>
      </w:r>
      <w:r w:rsidRPr="00A70C71">
        <w:rPr>
          <w:rStyle w:val="translation-word"/>
          <w:rFonts w:ascii="Times New Roman" w:hAnsi="Times New Roman"/>
          <w:sz w:val="28"/>
          <w:szCs w:val="28"/>
          <w:lang w:val="tr-TR"/>
        </w:rPr>
        <w:t>әжірибелік алаң</w:t>
      </w:r>
      <w:r w:rsidRPr="00A70C71">
        <w:rPr>
          <w:rStyle w:val="translation-word"/>
          <w:rFonts w:ascii="Times New Roman" w:hAnsi="Times New Roman"/>
          <w:sz w:val="28"/>
          <w:szCs w:val="28"/>
          <w:lang w:val="kk-KZ"/>
        </w:rPr>
        <w:t>»</w:t>
      </w:r>
      <w:r w:rsidRPr="00A70C71">
        <w:rPr>
          <w:rStyle w:val="translation-word"/>
          <w:rFonts w:ascii="Times New Roman" w:hAnsi="Times New Roman"/>
          <w:sz w:val="28"/>
          <w:szCs w:val="28"/>
          <w:lang w:val="tr-TR"/>
        </w:rPr>
        <w:t>.</w:t>
      </w:r>
    </w:p>
    <w:p w:rsidR="00D04C86" w:rsidRPr="00A70C71" w:rsidRDefault="00D04C86" w:rsidP="00CF46A4">
      <w:pPr>
        <w:spacing w:after="0" w:line="240" w:lineRule="auto"/>
        <w:ind w:firstLine="567"/>
        <w:jc w:val="both"/>
        <w:rPr>
          <w:rStyle w:val="translation-word"/>
          <w:rFonts w:ascii="Times New Roman" w:hAnsi="Times New Roman"/>
          <w:sz w:val="28"/>
          <w:szCs w:val="28"/>
          <w:lang w:val="kk-KZ"/>
        </w:rPr>
      </w:pPr>
      <w:r w:rsidRPr="00A70C71">
        <w:rPr>
          <w:rStyle w:val="translation-word"/>
          <w:rFonts w:ascii="Times New Roman" w:hAnsi="Times New Roman"/>
          <w:sz w:val="28"/>
          <w:szCs w:val="28"/>
          <w:lang w:val="kk-KZ"/>
        </w:rPr>
        <w:t xml:space="preserve">Полигонда іріктелген топырақ сынамаларын зертханалық талдау ядролық материал мен бөлу өнімдерінің </w:t>
      </w:r>
      <w:r w:rsidRPr="00A70C71">
        <w:rPr>
          <w:rFonts w:ascii="Times New Roman" w:hAnsi="Times New Roman"/>
          <w:sz w:val="28"/>
          <w:szCs w:val="28"/>
          <w:vertAlign w:val="superscript"/>
          <w:lang w:val="kk-KZ"/>
        </w:rPr>
        <w:t>239,240</w:t>
      </w:r>
      <w:r w:rsidRPr="00A70C71">
        <w:rPr>
          <w:rFonts w:ascii="Times New Roman" w:hAnsi="Times New Roman"/>
          <w:sz w:val="28"/>
          <w:szCs w:val="28"/>
          <w:lang w:val="kk-KZ"/>
        </w:rPr>
        <w:t xml:space="preserve">Pu, </w:t>
      </w:r>
      <w:r w:rsidRPr="00A70C71">
        <w:rPr>
          <w:rFonts w:ascii="Times New Roman" w:hAnsi="Times New Roman"/>
          <w:sz w:val="28"/>
          <w:szCs w:val="28"/>
          <w:vertAlign w:val="superscript"/>
          <w:lang w:val="kk-KZ"/>
        </w:rPr>
        <w:t>241</w:t>
      </w:r>
      <w:r w:rsidRPr="00A70C71">
        <w:rPr>
          <w:rFonts w:ascii="Times New Roman" w:hAnsi="Times New Roman"/>
          <w:sz w:val="28"/>
          <w:szCs w:val="28"/>
          <w:lang w:val="kk-KZ"/>
        </w:rPr>
        <w:t xml:space="preserve">Am, </w:t>
      </w:r>
      <w:r w:rsidRPr="00A70C71">
        <w:rPr>
          <w:rFonts w:ascii="Times New Roman" w:hAnsi="Times New Roman"/>
          <w:sz w:val="28"/>
          <w:szCs w:val="28"/>
          <w:vertAlign w:val="superscript"/>
          <w:lang w:val="kk-KZ"/>
        </w:rPr>
        <w:t>137</w:t>
      </w:r>
      <w:r w:rsidRPr="00A70C71">
        <w:rPr>
          <w:rFonts w:ascii="Times New Roman" w:hAnsi="Times New Roman"/>
          <w:sz w:val="28"/>
          <w:szCs w:val="28"/>
          <w:lang w:val="kk-KZ"/>
        </w:rPr>
        <w:t xml:space="preserve">Cs, </w:t>
      </w:r>
      <w:r w:rsidRPr="00A70C71">
        <w:rPr>
          <w:rFonts w:ascii="Times New Roman" w:hAnsi="Times New Roman"/>
          <w:sz w:val="28"/>
          <w:szCs w:val="28"/>
          <w:vertAlign w:val="superscript"/>
          <w:lang w:val="kk-KZ"/>
        </w:rPr>
        <w:t>90</w:t>
      </w:r>
      <w:r w:rsidRPr="00A70C71">
        <w:rPr>
          <w:rFonts w:ascii="Times New Roman" w:hAnsi="Times New Roman"/>
          <w:sz w:val="28"/>
          <w:szCs w:val="28"/>
          <w:lang w:val="kk-KZ"/>
        </w:rPr>
        <w:t xml:space="preserve">Sr, </w:t>
      </w:r>
      <w:r w:rsidRPr="00A70C71">
        <w:rPr>
          <w:rStyle w:val="translation-word"/>
          <w:rFonts w:ascii="Times New Roman" w:hAnsi="Times New Roman"/>
          <w:sz w:val="28"/>
          <w:szCs w:val="28"/>
          <w:lang w:val="kk-KZ"/>
        </w:rPr>
        <w:t xml:space="preserve">сондай-ақ радионуклидтер – конструкциялық материалдарды активтендіру өнімдері </w:t>
      </w:r>
      <w:r w:rsidRPr="00A70C71">
        <w:rPr>
          <w:rFonts w:ascii="Times New Roman" w:hAnsi="Times New Roman"/>
          <w:sz w:val="28"/>
          <w:szCs w:val="28"/>
        </w:rPr>
        <w:sym w:font="Symbol" w:char="F02D"/>
      </w:r>
      <w:r w:rsidRPr="00A70C71">
        <w:rPr>
          <w:rFonts w:ascii="Times New Roman" w:hAnsi="Times New Roman"/>
          <w:sz w:val="28"/>
          <w:szCs w:val="28"/>
          <w:lang w:val="kk-KZ"/>
        </w:rPr>
        <w:t xml:space="preserve"> </w:t>
      </w:r>
      <w:r w:rsidRPr="00A70C71">
        <w:rPr>
          <w:rFonts w:ascii="Times New Roman" w:hAnsi="Times New Roman"/>
          <w:sz w:val="28"/>
          <w:szCs w:val="28"/>
          <w:vertAlign w:val="superscript"/>
          <w:lang w:val="kk-KZ"/>
        </w:rPr>
        <w:t>152</w:t>
      </w:r>
      <w:r w:rsidRPr="00A70C71">
        <w:rPr>
          <w:rFonts w:ascii="Times New Roman" w:hAnsi="Times New Roman"/>
          <w:sz w:val="28"/>
          <w:szCs w:val="28"/>
          <w:lang w:val="kk-KZ"/>
        </w:rPr>
        <w:t xml:space="preserve">Eu, </w:t>
      </w:r>
      <w:r w:rsidRPr="00A70C71">
        <w:rPr>
          <w:rFonts w:ascii="Times New Roman" w:hAnsi="Times New Roman"/>
          <w:sz w:val="28"/>
          <w:szCs w:val="28"/>
          <w:vertAlign w:val="superscript"/>
          <w:lang w:val="kk-KZ"/>
        </w:rPr>
        <w:t>154</w:t>
      </w:r>
      <w:r w:rsidRPr="00A70C71">
        <w:rPr>
          <w:rFonts w:ascii="Times New Roman" w:hAnsi="Times New Roman"/>
          <w:sz w:val="28"/>
          <w:szCs w:val="28"/>
          <w:lang w:val="kk-KZ"/>
        </w:rPr>
        <w:t xml:space="preserve">Eu, </w:t>
      </w:r>
      <w:r w:rsidRPr="00A70C71">
        <w:rPr>
          <w:rFonts w:ascii="Times New Roman" w:hAnsi="Times New Roman"/>
          <w:sz w:val="28"/>
          <w:szCs w:val="28"/>
          <w:vertAlign w:val="superscript"/>
          <w:lang w:val="kk-KZ"/>
        </w:rPr>
        <w:t>60</w:t>
      </w:r>
      <w:r w:rsidRPr="00A70C71">
        <w:rPr>
          <w:rFonts w:ascii="Times New Roman" w:hAnsi="Times New Roman"/>
          <w:sz w:val="28"/>
          <w:szCs w:val="28"/>
          <w:lang w:val="kk-KZ"/>
        </w:rPr>
        <w:t>Co</w:t>
      </w:r>
      <w:r w:rsidRPr="00A70C71">
        <w:rPr>
          <w:rStyle w:val="translation-word"/>
          <w:rFonts w:ascii="Times New Roman" w:hAnsi="Times New Roman"/>
          <w:sz w:val="28"/>
          <w:szCs w:val="28"/>
          <w:lang w:val="kk-KZ"/>
        </w:rPr>
        <w:t xml:space="preserve"> бар екенін көрсетті.</w:t>
      </w:r>
    </w:p>
    <w:p w:rsidR="00D04C86" w:rsidRPr="00A70C71" w:rsidRDefault="00D04C86" w:rsidP="00CF46A4">
      <w:pPr>
        <w:spacing w:after="0" w:line="240" w:lineRule="auto"/>
        <w:ind w:firstLine="567"/>
        <w:jc w:val="both"/>
        <w:rPr>
          <w:rStyle w:val="translation-word"/>
          <w:rFonts w:ascii="Times New Roman" w:hAnsi="Times New Roman"/>
          <w:sz w:val="28"/>
          <w:szCs w:val="28"/>
          <w:lang w:val="kk-KZ"/>
        </w:rPr>
      </w:pPr>
      <w:r w:rsidRPr="00A70C71">
        <w:rPr>
          <w:rStyle w:val="translation-word"/>
          <w:rFonts w:ascii="Times New Roman" w:hAnsi="Times New Roman"/>
          <w:sz w:val="28"/>
          <w:szCs w:val="28"/>
          <w:lang w:val="kk-KZ"/>
        </w:rPr>
        <w:lastRenderedPageBreak/>
        <w:t xml:space="preserve">Жер асты ядролық жарылысын жүргізу нәтижесінде 1004 ұңғымасында </w:t>
      </w:r>
      <w:r w:rsidRPr="00A70C71">
        <w:rPr>
          <w:rStyle w:val="tlid-translation"/>
          <w:rFonts w:ascii="Times New Roman" w:hAnsi="Times New Roman"/>
          <w:sz w:val="28"/>
          <w:szCs w:val="28"/>
          <w:lang w:val="kk-KZ"/>
        </w:rPr>
        <w:t xml:space="preserve">топырақтың шығуы кезінде </w:t>
      </w:r>
      <w:r w:rsidRPr="00A70C71">
        <w:rPr>
          <w:rStyle w:val="translation-word"/>
          <w:rFonts w:ascii="Times New Roman" w:hAnsi="Times New Roman"/>
          <w:sz w:val="28"/>
          <w:szCs w:val="28"/>
          <w:lang w:val="kk-KZ"/>
        </w:rPr>
        <w:t xml:space="preserve">7 миллион </w:t>
      </w:r>
      <w:r w:rsidRPr="00A70C71">
        <w:rPr>
          <w:rFonts w:ascii="Times New Roman" w:hAnsi="Times New Roman"/>
          <w:sz w:val="28"/>
          <w:szCs w:val="28"/>
          <w:lang w:val="kk-KZ"/>
        </w:rPr>
        <w:t>м</w:t>
      </w:r>
      <w:r w:rsidRPr="00A70C71">
        <w:rPr>
          <w:rFonts w:ascii="Times New Roman" w:hAnsi="Times New Roman"/>
          <w:sz w:val="28"/>
          <w:szCs w:val="28"/>
          <w:vertAlign w:val="superscript"/>
          <w:lang w:val="kk-KZ"/>
        </w:rPr>
        <w:t>3</w:t>
      </w:r>
      <w:r w:rsidRPr="00A70C71">
        <w:rPr>
          <w:rStyle w:val="translation-word"/>
          <w:rFonts w:ascii="Times New Roman" w:hAnsi="Times New Roman"/>
          <w:sz w:val="28"/>
          <w:szCs w:val="28"/>
          <w:lang w:val="kk-KZ"/>
        </w:rPr>
        <w:t xml:space="preserve"> көлемінде шұңқыр пайда болды, ол кейіннен сумен толтырылды.</w:t>
      </w:r>
      <w:r w:rsidRPr="00A70C71">
        <w:rPr>
          <w:rFonts w:ascii="Times New Roman" w:hAnsi="Times New Roman"/>
          <w:sz w:val="28"/>
          <w:szCs w:val="28"/>
          <w:lang w:val="kk-KZ"/>
        </w:rPr>
        <w:t xml:space="preserve"> </w:t>
      </w:r>
      <w:r w:rsidRPr="00A70C71">
        <w:rPr>
          <w:rStyle w:val="translation-word"/>
          <w:rFonts w:ascii="Times New Roman" w:hAnsi="Times New Roman"/>
          <w:sz w:val="28"/>
          <w:szCs w:val="28"/>
          <w:lang w:val="kk-KZ"/>
        </w:rPr>
        <w:t>Нәтижесінде «Атом көл» деген белгілі жасанды су қоймасы қалыптасты.</w:t>
      </w:r>
    </w:p>
    <w:p w:rsidR="00D04C86" w:rsidRPr="00A70C71" w:rsidRDefault="00D04C86" w:rsidP="00CF46A4">
      <w:pPr>
        <w:pStyle w:val="HTML"/>
        <w:tabs>
          <w:tab w:val="clear" w:pos="916"/>
          <w:tab w:val="left" w:pos="0"/>
        </w:tabs>
        <w:ind w:firstLine="567"/>
        <w:jc w:val="both"/>
        <w:rPr>
          <w:rStyle w:val="translation-word"/>
          <w:rFonts w:ascii="Times New Roman" w:eastAsia="Calibri" w:hAnsi="Times New Roman" w:cs="Times New Roman"/>
          <w:sz w:val="28"/>
          <w:szCs w:val="28"/>
          <w:lang w:val="kk-KZ"/>
        </w:rPr>
      </w:pPr>
      <w:r w:rsidRPr="00A70C71">
        <w:rPr>
          <w:rStyle w:val="translation-word"/>
          <w:rFonts w:ascii="Times New Roman" w:eastAsia="Calibri" w:hAnsi="Times New Roman" w:cs="Times New Roman"/>
          <w:sz w:val="28"/>
          <w:szCs w:val="28"/>
          <w:lang w:val="kk-KZ"/>
        </w:rPr>
        <w:t xml:space="preserve">Семей сынақ полигоны қызметінің салдары және оның халық денсаулығына және жалпы ауруға әсері </w:t>
      </w:r>
      <w:r w:rsidRPr="00A70C71">
        <w:rPr>
          <w:rStyle w:val="translation-word"/>
          <w:rFonts w:ascii="Times New Roman" w:eastAsia="Calibri" w:hAnsi="Times New Roman"/>
          <w:sz w:val="28"/>
          <w:szCs w:val="28"/>
          <w:lang w:val="kk-KZ"/>
        </w:rPr>
        <w:t>әлі де</w:t>
      </w:r>
      <w:r w:rsidRPr="00A70C71">
        <w:rPr>
          <w:rStyle w:val="translation-word"/>
          <w:rFonts w:ascii="Times New Roman" w:eastAsia="Calibri" w:hAnsi="Times New Roman" w:cs="Times New Roman"/>
          <w:sz w:val="28"/>
          <w:szCs w:val="28"/>
          <w:lang w:val="kk-KZ"/>
        </w:rPr>
        <w:t xml:space="preserve"> зерттел</w:t>
      </w:r>
      <w:r w:rsidRPr="00A70C71">
        <w:rPr>
          <w:rStyle w:val="translation-word"/>
          <w:rFonts w:ascii="Times New Roman" w:eastAsia="Calibri" w:hAnsi="Times New Roman"/>
          <w:sz w:val="28"/>
          <w:szCs w:val="28"/>
          <w:lang w:val="kk-KZ"/>
        </w:rPr>
        <w:t xml:space="preserve">уде </w:t>
      </w:r>
      <w:r w:rsidRPr="00A70C71">
        <w:rPr>
          <w:rStyle w:val="translation-word"/>
          <w:rFonts w:ascii="Times New Roman" w:eastAsia="Calibri" w:hAnsi="Times New Roman" w:cs="Times New Roman"/>
          <w:sz w:val="28"/>
          <w:szCs w:val="28"/>
          <w:lang w:val="kk-KZ"/>
        </w:rPr>
        <w:t>және зерттеу нәтижелері фрагменттік сипатқа ие</w:t>
      </w:r>
      <w:r w:rsidRPr="00A70C71">
        <w:rPr>
          <w:rStyle w:val="translation-word"/>
          <w:rFonts w:ascii="Times New Roman" w:eastAsia="Calibri" w:hAnsi="Times New Roman"/>
          <w:sz w:val="28"/>
          <w:szCs w:val="28"/>
          <w:lang w:val="kk-KZ"/>
        </w:rPr>
        <w:t xml:space="preserve"> екені </w:t>
      </w:r>
      <w:r w:rsidR="00DF74FF">
        <w:rPr>
          <w:rStyle w:val="translation-word"/>
          <w:rFonts w:ascii="Times New Roman" w:eastAsia="Calibri" w:hAnsi="Times New Roman"/>
          <w:sz w:val="28"/>
          <w:szCs w:val="28"/>
          <w:lang w:val="kk-KZ"/>
        </w:rPr>
        <w:t>қарастырылған</w:t>
      </w:r>
      <w:r w:rsidRPr="00A70C71">
        <w:rPr>
          <w:rStyle w:val="translation-word"/>
          <w:rFonts w:ascii="Times New Roman" w:eastAsia="Calibri" w:hAnsi="Times New Roman" w:cs="Times New Roman"/>
          <w:sz w:val="28"/>
          <w:szCs w:val="28"/>
          <w:lang w:val="kk-KZ"/>
        </w:rPr>
        <w:t xml:space="preserve">. </w:t>
      </w:r>
    </w:p>
    <w:p w:rsidR="00D04C86" w:rsidRPr="00A70C71" w:rsidRDefault="00D04C86" w:rsidP="00CF46A4">
      <w:pPr>
        <w:pStyle w:val="HTML"/>
        <w:tabs>
          <w:tab w:val="clear" w:pos="916"/>
          <w:tab w:val="left" w:pos="0"/>
        </w:tabs>
        <w:ind w:firstLine="567"/>
        <w:jc w:val="both"/>
        <w:rPr>
          <w:rFonts w:ascii="Times New Roman" w:hAnsi="Times New Roman" w:cs="Times New Roman"/>
          <w:sz w:val="28"/>
          <w:szCs w:val="28"/>
          <w:lang w:val="kk-KZ"/>
        </w:rPr>
      </w:pPr>
      <w:r w:rsidRPr="00A70C71">
        <w:rPr>
          <w:rStyle w:val="translation-word"/>
          <w:rFonts w:ascii="Times New Roman" w:hAnsi="Times New Roman" w:cs="Times New Roman"/>
          <w:sz w:val="28"/>
          <w:szCs w:val="28"/>
          <w:lang w:val="kk-KZ"/>
        </w:rPr>
        <w:t xml:space="preserve"> </w:t>
      </w:r>
      <w:r w:rsidRPr="00A70C71">
        <w:rPr>
          <w:rStyle w:val="translation-word"/>
          <w:rFonts w:ascii="Times New Roman" w:eastAsia="Calibri" w:hAnsi="Times New Roman" w:cs="Times New Roman"/>
          <w:sz w:val="28"/>
          <w:szCs w:val="28"/>
          <w:lang w:val="kk-KZ"/>
        </w:rPr>
        <w:t>Одан әрі зерттеулер ұзақ және көп еңбекті талап етеді, оған бірқатар ғылыми бағдарламалардың күш-жігері бағытталған.</w:t>
      </w:r>
    </w:p>
    <w:p w:rsidR="00D04C86" w:rsidRPr="00A70C71" w:rsidRDefault="00D04C86" w:rsidP="00CF46A4">
      <w:pPr>
        <w:pStyle w:val="HTML"/>
        <w:ind w:firstLine="567"/>
        <w:jc w:val="both"/>
        <w:rPr>
          <w:rFonts w:ascii="Times New Roman" w:eastAsia="Calibri" w:hAnsi="Times New Roman" w:cs="Times New Roman"/>
          <w:b/>
          <w:sz w:val="28"/>
          <w:szCs w:val="28"/>
          <w:lang w:val="kk-KZ"/>
        </w:rPr>
      </w:pPr>
      <w:r w:rsidRPr="00A70C71">
        <w:rPr>
          <w:rFonts w:ascii="Times New Roman" w:hAnsi="Times New Roman" w:cs="Times New Roman"/>
          <w:sz w:val="28"/>
          <w:szCs w:val="28"/>
          <w:lang w:val="kk-KZ"/>
        </w:rPr>
        <w:t>2</w:t>
      </w:r>
      <w:r w:rsidRPr="00D04C86">
        <w:rPr>
          <w:rFonts w:ascii="Times New Roman" w:hAnsi="Times New Roman" w:cs="Times New Roman"/>
          <w:sz w:val="28"/>
          <w:szCs w:val="28"/>
          <w:lang w:val="kk-KZ"/>
        </w:rPr>
        <w:t>.</w:t>
      </w:r>
      <w:r w:rsidRPr="00A70C71">
        <w:rPr>
          <w:rFonts w:ascii="Times New Roman" w:hAnsi="Times New Roman" w:cs="Times New Roman"/>
          <w:lang w:val="kk-KZ"/>
        </w:rPr>
        <w:t xml:space="preserve"> </w:t>
      </w:r>
      <w:r w:rsidRPr="00A70C71">
        <w:rPr>
          <w:rStyle w:val="translation-word"/>
          <w:rFonts w:ascii="Times New Roman" w:eastAsia="Calibri" w:hAnsi="Times New Roman" w:cs="Times New Roman"/>
          <w:sz w:val="28"/>
          <w:szCs w:val="28"/>
          <w:lang w:val="kk-KZ"/>
        </w:rPr>
        <w:t>Радионуклидтердің енгізілу қабілеттілігі мен топырақтың қасиеттері арасындағы байланысты көптеген зерттеушілер зертте</w:t>
      </w:r>
      <w:r w:rsidRPr="00A70C71">
        <w:rPr>
          <w:rStyle w:val="translation-word"/>
          <w:rFonts w:ascii="Times New Roman" w:eastAsia="Calibri" w:hAnsi="Times New Roman"/>
          <w:sz w:val="28"/>
          <w:szCs w:val="28"/>
          <w:lang w:val="kk-KZ"/>
        </w:rPr>
        <w:t>ген</w:t>
      </w:r>
      <w:r w:rsidRPr="00A70C71">
        <w:rPr>
          <w:rStyle w:val="translation-word"/>
          <w:rFonts w:ascii="Times New Roman" w:eastAsia="Calibri" w:hAnsi="Times New Roman" w:cs="Times New Roman"/>
          <w:sz w:val="28"/>
          <w:szCs w:val="28"/>
          <w:lang w:val="kk-KZ"/>
        </w:rPr>
        <w:t xml:space="preserve">. </w:t>
      </w:r>
    </w:p>
    <w:p w:rsidR="00D04C86" w:rsidRPr="00A70C71" w:rsidRDefault="00D04C86" w:rsidP="00CF46A4">
      <w:pPr>
        <w:spacing w:after="0" w:line="240" w:lineRule="auto"/>
        <w:ind w:firstLine="567"/>
        <w:jc w:val="both"/>
        <w:rPr>
          <w:rStyle w:val="translation-word"/>
          <w:rFonts w:ascii="Times New Roman" w:hAnsi="Times New Roman"/>
          <w:sz w:val="28"/>
          <w:szCs w:val="28"/>
          <w:lang w:val="kk-KZ"/>
        </w:rPr>
      </w:pPr>
      <w:r w:rsidRPr="00A70C71">
        <w:rPr>
          <w:rStyle w:val="translation-word"/>
          <w:rFonts w:ascii="Times New Roman" w:hAnsi="Times New Roman"/>
          <w:sz w:val="28"/>
          <w:szCs w:val="28"/>
          <w:lang w:val="kk-KZ"/>
        </w:rPr>
        <w:t>Топырақтағы радионуклидтердің жағдайы көбінесе радионуклидтердің геохимиялық қасиеттеріне байланысты.Топырақпен радионуклидтердің сорбция беріктігін зерттеуге бірқатар жұмыстар арналған.</w:t>
      </w:r>
    </w:p>
    <w:p w:rsidR="00D04C86" w:rsidRPr="00A70C71" w:rsidRDefault="00D04C86" w:rsidP="00CF46A4">
      <w:pPr>
        <w:spacing w:after="0" w:line="240" w:lineRule="auto"/>
        <w:ind w:firstLine="567"/>
        <w:jc w:val="both"/>
        <w:rPr>
          <w:rStyle w:val="translation-word"/>
          <w:rFonts w:ascii="Times New Roman" w:hAnsi="Times New Roman"/>
          <w:sz w:val="28"/>
          <w:szCs w:val="28"/>
          <w:lang w:val="kk-KZ"/>
        </w:rPr>
      </w:pPr>
      <w:r w:rsidRPr="00A70C71">
        <w:rPr>
          <w:rStyle w:val="translation-word"/>
          <w:rFonts w:ascii="Times New Roman" w:hAnsi="Times New Roman"/>
          <w:sz w:val="28"/>
          <w:szCs w:val="28"/>
          <w:lang w:val="kk-KZ"/>
        </w:rPr>
        <w:t>Әртүрлі тәжірибелердің нәтижелері радионуклидтердің бекітілу беріктігі олардың жеке қасиеттеріне де, топырақтың физикалық-химиялық ерекшеліктеріне де байланысты екенін анықтаған.</w:t>
      </w:r>
    </w:p>
    <w:p w:rsidR="00D04C86" w:rsidRPr="00A70C71" w:rsidRDefault="00D04C86" w:rsidP="00CF46A4">
      <w:pPr>
        <w:spacing w:after="0" w:line="240" w:lineRule="auto"/>
        <w:ind w:firstLine="567"/>
        <w:jc w:val="both"/>
        <w:rPr>
          <w:rStyle w:val="translation-word"/>
          <w:rFonts w:ascii="Times New Roman" w:hAnsi="Times New Roman"/>
          <w:sz w:val="28"/>
          <w:szCs w:val="28"/>
          <w:lang w:val="kk-KZ"/>
        </w:rPr>
      </w:pPr>
      <w:r w:rsidRPr="00A70C71">
        <w:rPr>
          <w:rStyle w:val="translation-word"/>
          <w:rFonts w:ascii="Times New Roman" w:hAnsi="Times New Roman"/>
          <w:sz w:val="28"/>
          <w:szCs w:val="28"/>
          <w:lang w:val="kk-KZ"/>
        </w:rPr>
        <w:t>Радионуклидтердің топырақтан өсімдікке миграциялануына органикалық зат әсер етеді. Көптеген радионуклидтер үшін топырақтағы гумус құрамының артуы олардың өсімдікке енуін төмендететін фактор болып табылатыны қарастырылған.</w:t>
      </w:r>
    </w:p>
    <w:p w:rsidR="00D04C86" w:rsidRPr="00A70C71" w:rsidRDefault="00D04C86" w:rsidP="00CF46A4">
      <w:pPr>
        <w:spacing w:after="0" w:line="240" w:lineRule="auto"/>
        <w:ind w:firstLine="567"/>
        <w:jc w:val="both"/>
        <w:rPr>
          <w:rFonts w:ascii="Times New Roman" w:hAnsi="Times New Roman"/>
          <w:sz w:val="28"/>
          <w:szCs w:val="28"/>
          <w:lang w:val="kk-KZ" w:eastAsia="ru-RU"/>
        </w:rPr>
      </w:pPr>
      <w:r w:rsidRPr="00A70C71">
        <w:rPr>
          <w:rStyle w:val="translation-word"/>
          <w:rFonts w:ascii="Times New Roman" w:hAnsi="Times New Roman"/>
          <w:sz w:val="28"/>
          <w:szCs w:val="28"/>
          <w:lang w:val="kk-KZ"/>
        </w:rPr>
        <w:t>3</w:t>
      </w:r>
      <w:r w:rsidRPr="00D04C86">
        <w:rPr>
          <w:rStyle w:val="translation-word"/>
          <w:rFonts w:ascii="Times New Roman" w:hAnsi="Times New Roman"/>
          <w:sz w:val="28"/>
          <w:szCs w:val="28"/>
          <w:lang w:val="kk-KZ"/>
        </w:rPr>
        <w:t>.</w:t>
      </w:r>
      <w:r w:rsidRPr="00A70C71">
        <w:rPr>
          <w:rStyle w:val="translation-word"/>
          <w:rFonts w:ascii="Times New Roman" w:hAnsi="Times New Roman"/>
          <w:sz w:val="28"/>
          <w:szCs w:val="28"/>
          <w:lang w:val="kk-KZ"/>
        </w:rPr>
        <w:t xml:space="preserve"> </w:t>
      </w:r>
      <w:r w:rsidRPr="00A70C71">
        <w:rPr>
          <w:rFonts w:ascii="Times New Roman" w:hAnsi="Times New Roman"/>
          <w:sz w:val="28"/>
          <w:szCs w:val="28"/>
          <w:lang w:val="kk-KZ" w:eastAsia="ru-RU"/>
        </w:rPr>
        <w:t>Қазіргі уақытта халықаралық сарапшылар тобы ауыл шаруашылығы өніміне</w:t>
      </w:r>
      <w:r w:rsidRPr="00A70C71">
        <w:rPr>
          <w:rFonts w:ascii="Times New Roman" w:hAnsi="Times New Roman"/>
          <w:sz w:val="28"/>
          <w:szCs w:val="28"/>
          <w:lang w:val="kk-KZ"/>
        </w:rPr>
        <w:t xml:space="preserve"> </w:t>
      </w:r>
      <w:r w:rsidRPr="00A70C71">
        <w:rPr>
          <w:rFonts w:ascii="Times New Roman" w:hAnsi="Times New Roman"/>
          <w:sz w:val="28"/>
          <w:szCs w:val="28"/>
          <w:lang w:val="kk-KZ" w:eastAsia="ru-RU"/>
        </w:rPr>
        <w:t>радионуклидтердің көшу параметрлеріне талдау жүргізген.</w:t>
      </w:r>
    </w:p>
    <w:p w:rsidR="00D04C86" w:rsidRPr="00A70C71" w:rsidRDefault="00D04C86" w:rsidP="00CF46A4">
      <w:pPr>
        <w:spacing w:after="0" w:line="240" w:lineRule="auto"/>
        <w:ind w:firstLine="567"/>
        <w:jc w:val="both"/>
        <w:rPr>
          <w:rFonts w:ascii="Times New Roman" w:hAnsi="Times New Roman"/>
          <w:sz w:val="28"/>
          <w:szCs w:val="28"/>
          <w:lang w:val="kk-KZ" w:eastAsia="ru-RU"/>
        </w:rPr>
      </w:pPr>
      <w:r w:rsidRPr="00A70C71">
        <w:rPr>
          <w:rFonts w:ascii="Times New Roman" w:hAnsi="Times New Roman"/>
          <w:sz w:val="28"/>
          <w:szCs w:val="28"/>
          <w:lang w:val="kk-KZ" w:eastAsia="ru-RU"/>
        </w:rPr>
        <w:t>Радионуклидтердің «рацион – ауыл шаруашылығы жануарлары – мал шаруашылығы өнімдері» тізбегіне көшуін сипаттайтын негізгі параметрлер радионуклидтердің асқазан-ішек жолында сіңу коэффициенттері, ауысу коэффициенттері және жинақтау коэффициенттері. Бұдан басқа, радионуклидтердің жануарлар ағзасына және өнімге түсуін сипаттау үшін пайдаланылатын маңызды көрсеткіш жартылай шығарылу кезеңдері болып табылатынын анықтаған .</w:t>
      </w:r>
    </w:p>
    <w:p w:rsidR="00D04C86" w:rsidRPr="00182BCD" w:rsidRDefault="00D04C86" w:rsidP="00CF46A4">
      <w:pPr>
        <w:spacing w:after="0" w:line="240" w:lineRule="auto"/>
        <w:ind w:firstLine="567"/>
        <w:jc w:val="both"/>
        <w:rPr>
          <w:lang w:val="kk-KZ"/>
        </w:rPr>
      </w:pPr>
      <w:r w:rsidRPr="00A70C71">
        <w:rPr>
          <w:rFonts w:ascii="Times New Roman" w:hAnsi="Times New Roman"/>
          <w:sz w:val="28"/>
          <w:szCs w:val="28"/>
          <w:lang w:val="kk-KZ" w:eastAsia="ru-RU"/>
        </w:rPr>
        <w:t xml:space="preserve">4 </w:t>
      </w:r>
      <w:r w:rsidRPr="00A70C71">
        <w:rPr>
          <w:rFonts w:ascii="Times New Roman" w:hAnsi="Times New Roman"/>
          <w:sz w:val="28"/>
          <w:szCs w:val="28"/>
          <w:lang w:val="kk-KZ"/>
        </w:rPr>
        <w:t xml:space="preserve">Әдеби деректерді талдау барысында радиоэкологиялық мониторинг мақсаттары үшін </w:t>
      </w:r>
      <w:r w:rsidRPr="00A70C71">
        <w:rPr>
          <w:rFonts w:ascii="Times New Roman" w:hAnsi="Times New Roman"/>
          <w:sz w:val="28"/>
          <w:szCs w:val="28"/>
          <w:lang w:val="kk-KZ" w:eastAsia="ru-RU"/>
        </w:rPr>
        <w:t>ГАЖ</w:t>
      </w:r>
      <w:r w:rsidRPr="00A70C71">
        <w:rPr>
          <w:rFonts w:ascii="Times New Roman" w:hAnsi="Times New Roman"/>
          <w:sz w:val="28"/>
          <w:szCs w:val="28"/>
          <w:lang w:val="kk-KZ"/>
        </w:rPr>
        <w:t xml:space="preserve"> қолданудың тиімділігі мен көрнекілігін көрсетті. Бұдан бұрын көрсетілген жұмыстар ССП аумағы үшін жалпы радиоэкологиялық жағдайды сипаттауға бағытталғанын, «тәжірибелік алаңға»  көп назар аударылғанын, ал «Атом көлінің» аумағы егжей-тегжейлі сипатталмағанын атап өткен жөн.</w:t>
      </w:r>
    </w:p>
    <w:p w:rsidR="0015095E" w:rsidRDefault="0015095E" w:rsidP="00CF46A4">
      <w:pPr>
        <w:spacing w:after="200" w:line="276" w:lineRule="auto"/>
        <w:ind w:firstLine="567"/>
        <w:jc w:val="both"/>
        <w:rPr>
          <w:rFonts w:ascii="Times New Roman" w:eastAsia="Times New Roman" w:hAnsi="Times New Roman"/>
          <w:b/>
          <w:bCs/>
          <w:sz w:val="28"/>
          <w:szCs w:val="28"/>
          <w:lang w:val="kk-KZ"/>
        </w:rPr>
      </w:pPr>
      <w:r w:rsidRPr="006A196B">
        <w:rPr>
          <w:rFonts w:ascii="Times New Roman" w:eastAsia="Times New Roman" w:hAnsi="Times New Roman"/>
          <w:b/>
          <w:bCs/>
          <w:sz w:val="28"/>
          <w:szCs w:val="28"/>
          <w:lang w:val="kk-KZ"/>
        </w:rPr>
        <w:br w:type="page"/>
      </w:r>
    </w:p>
    <w:p w:rsidR="00A63904" w:rsidRPr="006A196B" w:rsidRDefault="005C35F0" w:rsidP="00CF46A4">
      <w:pPr>
        <w:keepNext/>
        <w:keepLines/>
        <w:spacing w:before="60" w:after="60" w:line="240" w:lineRule="auto"/>
        <w:ind w:firstLine="567"/>
        <w:jc w:val="both"/>
        <w:outlineLvl w:val="0"/>
        <w:rPr>
          <w:rFonts w:ascii="Times New Roman" w:eastAsia="Times New Roman" w:hAnsi="Times New Roman"/>
          <w:b/>
          <w:bCs/>
          <w:sz w:val="28"/>
          <w:szCs w:val="28"/>
          <w:lang w:val="kk-KZ"/>
        </w:rPr>
      </w:pPr>
      <w:r w:rsidRPr="006A196B">
        <w:rPr>
          <w:rFonts w:ascii="Times New Roman" w:eastAsia="Times New Roman" w:hAnsi="Times New Roman"/>
          <w:b/>
          <w:bCs/>
          <w:sz w:val="28"/>
          <w:szCs w:val="28"/>
          <w:lang w:val="kk-KZ"/>
        </w:rPr>
        <w:lastRenderedPageBreak/>
        <w:t>2</w:t>
      </w:r>
      <w:r w:rsidR="00690426" w:rsidRPr="006A196B">
        <w:rPr>
          <w:rFonts w:ascii="Times New Roman" w:eastAsia="Times New Roman" w:hAnsi="Times New Roman"/>
          <w:b/>
          <w:bCs/>
          <w:sz w:val="28"/>
          <w:szCs w:val="28"/>
          <w:lang w:val="kk-KZ"/>
        </w:rPr>
        <w:t xml:space="preserve"> </w:t>
      </w:r>
      <w:r w:rsidR="00A63904" w:rsidRPr="006A196B">
        <w:rPr>
          <w:rFonts w:ascii="Times New Roman" w:eastAsia="Times New Roman" w:hAnsi="Times New Roman"/>
          <w:b/>
          <w:bCs/>
          <w:sz w:val="28"/>
          <w:szCs w:val="28"/>
          <w:lang w:val="kk-KZ"/>
        </w:rPr>
        <w:t xml:space="preserve"> </w:t>
      </w:r>
      <w:r w:rsidRPr="006A196B">
        <w:rPr>
          <w:rFonts w:ascii="Times New Roman" w:eastAsia="Times New Roman" w:hAnsi="Times New Roman"/>
          <w:b/>
          <w:bCs/>
          <w:sz w:val="28"/>
          <w:szCs w:val="28"/>
          <w:lang w:val="kk-KZ"/>
        </w:rPr>
        <w:t xml:space="preserve">ЗЕРТТЕЛЕТІН АУМАҚ </w:t>
      </w:r>
      <w:r w:rsidR="00A63904" w:rsidRPr="006A196B">
        <w:rPr>
          <w:rFonts w:ascii="Times New Roman" w:eastAsia="Times New Roman" w:hAnsi="Times New Roman"/>
          <w:b/>
          <w:bCs/>
          <w:sz w:val="28"/>
          <w:szCs w:val="28"/>
          <w:lang w:val="kk-KZ"/>
        </w:rPr>
        <w:t xml:space="preserve"> ТУРАЛЫ ЖАЛПЫ АҚПАРАТ (</w:t>
      </w:r>
      <w:r w:rsidRPr="006A196B">
        <w:rPr>
          <w:rFonts w:ascii="Times New Roman" w:eastAsia="Times New Roman" w:hAnsi="Times New Roman"/>
          <w:b/>
          <w:bCs/>
          <w:sz w:val="28"/>
          <w:szCs w:val="28"/>
          <w:lang w:val="kk-KZ"/>
        </w:rPr>
        <w:t>ССП «</w:t>
      </w:r>
      <w:r w:rsidR="00A63904" w:rsidRPr="006A196B">
        <w:rPr>
          <w:rFonts w:ascii="Times New Roman" w:eastAsia="Times New Roman" w:hAnsi="Times New Roman"/>
          <w:b/>
          <w:bCs/>
          <w:sz w:val="28"/>
          <w:szCs w:val="28"/>
          <w:lang w:val="kk-KZ"/>
        </w:rPr>
        <w:t>БАЛАПАН</w:t>
      </w:r>
      <w:r w:rsidRPr="006A196B">
        <w:rPr>
          <w:rFonts w:ascii="Times New Roman" w:eastAsia="Times New Roman" w:hAnsi="Times New Roman"/>
          <w:b/>
          <w:bCs/>
          <w:sz w:val="28"/>
          <w:szCs w:val="28"/>
          <w:lang w:val="kk-KZ"/>
        </w:rPr>
        <w:t>» АЛАҢЫ</w:t>
      </w:r>
      <w:r w:rsidR="00A63904" w:rsidRPr="006A196B">
        <w:rPr>
          <w:rFonts w:ascii="Times New Roman" w:eastAsia="Times New Roman" w:hAnsi="Times New Roman"/>
          <w:b/>
          <w:bCs/>
          <w:sz w:val="28"/>
          <w:szCs w:val="28"/>
          <w:lang w:val="kk-KZ"/>
        </w:rPr>
        <w:t xml:space="preserve">, САРАПАН </w:t>
      </w:r>
      <w:r w:rsidRPr="006A196B">
        <w:rPr>
          <w:rFonts w:ascii="Times New Roman" w:eastAsia="Times New Roman" w:hAnsi="Times New Roman"/>
          <w:b/>
          <w:bCs/>
          <w:sz w:val="28"/>
          <w:szCs w:val="28"/>
          <w:lang w:val="kk-KZ"/>
        </w:rPr>
        <w:t>ЖӘНЕ</w:t>
      </w:r>
      <w:r w:rsidR="00A63904" w:rsidRPr="006A196B">
        <w:rPr>
          <w:rFonts w:ascii="Times New Roman" w:eastAsia="Times New Roman" w:hAnsi="Times New Roman"/>
          <w:b/>
          <w:bCs/>
          <w:sz w:val="28"/>
          <w:szCs w:val="28"/>
          <w:lang w:val="kk-KZ"/>
        </w:rPr>
        <w:t xml:space="preserve"> ЖАНАН</w:t>
      </w:r>
      <w:r w:rsidRPr="006A196B">
        <w:rPr>
          <w:rFonts w:ascii="Times New Roman" w:eastAsia="Times New Roman" w:hAnsi="Times New Roman"/>
          <w:b/>
          <w:bCs/>
          <w:sz w:val="28"/>
          <w:szCs w:val="28"/>
          <w:lang w:val="kk-KZ"/>
        </w:rPr>
        <w:t xml:space="preserve"> ҚЫСТАҚТАРЫ</w:t>
      </w:r>
      <w:r w:rsidR="00A63904" w:rsidRPr="006A196B">
        <w:rPr>
          <w:rFonts w:ascii="Times New Roman" w:eastAsia="Times New Roman" w:hAnsi="Times New Roman"/>
          <w:b/>
          <w:bCs/>
          <w:sz w:val="28"/>
          <w:szCs w:val="28"/>
          <w:lang w:val="kk-KZ"/>
        </w:rPr>
        <w:t>)</w:t>
      </w:r>
    </w:p>
    <w:p w:rsidR="00C46F03" w:rsidRPr="006A196B" w:rsidRDefault="00C46F03" w:rsidP="00CF46A4">
      <w:pPr>
        <w:keepNext/>
        <w:keepLines/>
        <w:spacing w:after="0" w:line="240" w:lineRule="auto"/>
        <w:jc w:val="both"/>
        <w:outlineLvl w:val="0"/>
        <w:rPr>
          <w:rFonts w:ascii="Times New Roman" w:eastAsia="Times New Roman" w:hAnsi="Times New Roman"/>
          <w:b/>
          <w:bCs/>
          <w:sz w:val="28"/>
          <w:szCs w:val="28"/>
          <w:lang w:val="kk-KZ"/>
        </w:rPr>
      </w:pPr>
    </w:p>
    <w:p w:rsidR="00C46F03" w:rsidRPr="006A196B" w:rsidRDefault="002D13AE" w:rsidP="00CF46A4">
      <w:pPr>
        <w:keepNext/>
        <w:keepLines/>
        <w:spacing w:after="0" w:line="240" w:lineRule="auto"/>
        <w:ind w:firstLine="567"/>
        <w:jc w:val="both"/>
        <w:outlineLvl w:val="1"/>
        <w:rPr>
          <w:rStyle w:val="a5"/>
          <w:rFonts w:ascii="Times New Roman" w:hAnsi="Times New Roman"/>
          <w:b/>
          <w:color w:val="auto"/>
          <w:sz w:val="28"/>
          <w:szCs w:val="28"/>
          <w:u w:val="none"/>
          <w:lang w:val="kk-KZ"/>
        </w:rPr>
      </w:pPr>
      <w:hyperlink r:id="rId28" w:anchor="_Toc443596692" w:history="1">
        <w:r w:rsidR="007673C1" w:rsidRPr="006A196B">
          <w:rPr>
            <w:rStyle w:val="a5"/>
            <w:rFonts w:ascii="Times New Roman" w:hAnsi="Times New Roman"/>
            <w:b/>
            <w:color w:val="auto"/>
            <w:sz w:val="28"/>
            <w:szCs w:val="28"/>
            <w:u w:val="none"/>
            <w:lang w:val="kk-KZ"/>
          </w:rPr>
          <w:t>2.1 Зерттелетін аумақтың табиғи климаттық және ландшафтық жағдайы</w:t>
        </w:r>
      </w:hyperlink>
      <w:r w:rsidR="007673C1" w:rsidRPr="006A196B">
        <w:rPr>
          <w:rStyle w:val="a5"/>
          <w:rFonts w:ascii="Times New Roman" w:hAnsi="Times New Roman"/>
          <w:b/>
          <w:color w:val="auto"/>
          <w:sz w:val="28"/>
          <w:szCs w:val="28"/>
          <w:u w:val="none"/>
          <w:lang w:val="kk-KZ"/>
        </w:rPr>
        <w:t>н қарастыру</w:t>
      </w:r>
    </w:p>
    <w:p w:rsidR="007673C1" w:rsidRPr="006A196B" w:rsidRDefault="007673C1" w:rsidP="00CF46A4">
      <w:pPr>
        <w:keepNext/>
        <w:keepLines/>
        <w:spacing w:after="0" w:line="240" w:lineRule="auto"/>
        <w:ind w:firstLine="567"/>
        <w:jc w:val="both"/>
        <w:outlineLvl w:val="1"/>
        <w:rPr>
          <w:rFonts w:ascii="Times New Roman" w:eastAsia="Times New Roman" w:hAnsi="Times New Roman"/>
          <w:b/>
          <w:bCs/>
          <w:sz w:val="28"/>
          <w:szCs w:val="28"/>
          <w:lang w:val="kk-KZ"/>
        </w:rPr>
      </w:pPr>
    </w:p>
    <w:p w:rsidR="00A63904" w:rsidRPr="006A196B" w:rsidRDefault="00A63904" w:rsidP="00CF46A4">
      <w:pPr>
        <w:keepNext/>
        <w:keepLines/>
        <w:tabs>
          <w:tab w:val="left" w:pos="8364"/>
        </w:tabs>
        <w:spacing w:after="0" w:line="240" w:lineRule="auto"/>
        <w:ind w:firstLine="567"/>
        <w:jc w:val="both"/>
        <w:outlineLvl w:val="1"/>
        <w:rPr>
          <w:rFonts w:ascii="Times New Roman" w:eastAsia="Times New Roman" w:hAnsi="Times New Roman"/>
          <w:b/>
          <w:bCs/>
          <w:sz w:val="28"/>
          <w:szCs w:val="28"/>
          <w:lang w:val="kk-KZ"/>
        </w:rPr>
      </w:pPr>
      <w:r w:rsidRPr="006A196B">
        <w:rPr>
          <w:rFonts w:ascii="Times New Roman" w:eastAsia="Times New Roman" w:hAnsi="Times New Roman"/>
          <w:bCs/>
          <w:sz w:val="28"/>
          <w:szCs w:val="28"/>
          <w:lang w:val="kk-KZ"/>
        </w:rPr>
        <w:t xml:space="preserve">«Балапан» учаскесі бұрынғы </w:t>
      </w:r>
      <w:r w:rsidR="008521D9" w:rsidRPr="006A196B">
        <w:rPr>
          <w:rFonts w:ascii="Times New Roman" w:eastAsia="Times New Roman" w:hAnsi="Times New Roman"/>
          <w:bCs/>
          <w:sz w:val="28"/>
          <w:szCs w:val="28"/>
          <w:lang w:val="kk-KZ"/>
        </w:rPr>
        <w:t>Семей сынақ полигоны</w:t>
      </w:r>
      <w:r w:rsidRPr="006A196B">
        <w:rPr>
          <w:rFonts w:ascii="Times New Roman" w:eastAsia="Times New Roman" w:hAnsi="Times New Roman"/>
          <w:bCs/>
          <w:sz w:val="28"/>
          <w:szCs w:val="28"/>
          <w:lang w:val="kk-KZ"/>
        </w:rPr>
        <w:t xml:space="preserve"> аумағында Шығыс Қазақстан облысының (</w:t>
      </w:r>
      <w:r w:rsidR="00987BD9" w:rsidRPr="006A196B">
        <w:rPr>
          <w:rFonts w:ascii="Times New Roman" w:eastAsia="Times New Roman" w:hAnsi="Times New Roman"/>
          <w:bCs/>
          <w:sz w:val="28"/>
          <w:szCs w:val="28"/>
          <w:lang w:val="kk-KZ"/>
        </w:rPr>
        <w:t>ШҚО</w:t>
      </w:r>
      <w:r w:rsidRPr="006A196B">
        <w:rPr>
          <w:rFonts w:ascii="Times New Roman" w:eastAsia="Times New Roman" w:hAnsi="Times New Roman"/>
          <w:bCs/>
          <w:sz w:val="28"/>
          <w:szCs w:val="28"/>
          <w:lang w:val="kk-KZ"/>
        </w:rPr>
        <w:t>) батысында орналасқан</w:t>
      </w:r>
      <w:r w:rsidR="00D275E0" w:rsidRPr="006A196B">
        <w:rPr>
          <w:rFonts w:ascii="Times New Roman" w:eastAsia="Times New Roman" w:hAnsi="Times New Roman"/>
          <w:bCs/>
          <w:sz w:val="28"/>
          <w:szCs w:val="28"/>
          <w:lang w:val="kk-KZ"/>
        </w:rPr>
        <w:t>.</w:t>
      </w:r>
      <w:r w:rsidRPr="006A196B">
        <w:rPr>
          <w:rFonts w:ascii="Times New Roman" w:eastAsia="Times New Roman" w:hAnsi="Times New Roman"/>
          <w:bCs/>
          <w:sz w:val="28"/>
          <w:szCs w:val="28"/>
          <w:lang w:val="kk-KZ"/>
        </w:rPr>
        <w:t xml:space="preserve"> Ол 78˚ шығыс бойлық пен 50˚ солтүстік ендіктер қиылысының шығысында, жалпы ауданы 621 км</w:t>
      </w:r>
      <w:r w:rsidRPr="006A196B">
        <w:rPr>
          <w:rFonts w:ascii="Times New Roman" w:eastAsia="Times New Roman" w:hAnsi="Times New Roman"/>
          <w:bCs/>
          <w:sz w:val="28"/>
          <w:szCs w:val="28"/>
          <w:vertAlign w:val="superscript"/>
          <w:lang w:val="kk-KZ"/>
        </w:rPr>
        <w:t>2</w:t>
      </w:r>
      <w:r w:rsidRPr="006A196B">
        <w:rPr>
          <w:rFonts w:ascii="Times New Roman" w:eastAsia="Times New Roman" w:hAnsi="Times New Roman"/>
          <w:bCs/>
          <w:sz w:val="28"/>
          <w:szCs w:val="28"/>
          <w:lang w:val="kk-KZ"/>
        </w:rPr>
        <w:t xml:space="preserve"> учаскеде орналасқан.</w:t>
      </w:r>
      <w:r w:rsidRPr="006A196B">
        <w:rPr>
          <w:rFonts w:ascii="Times New Roman" w:eastAsia="Times New Roman" w:hAnsi="Times New Roman"/>
          <w:b/>
          <w:bCs/>
          <w:sz w:val="28"/>
          <w:szCs w:val="28"/>
          <w:lang w:val="kk-KZ"/>
        </w:rPr>
        <w:t xml:space="preserve"> </w:t>
      </w:r>
      <w:r w:rsidR="00D275E0" w:rsidRPr="006A196B">
        <w:rPr>
          <w:rFonts w:ascii="Times New Roman" w:eastAsia="Times New Roman" w:hAnsi="Times New Roman"/>
          <w:bCs/>
          <w:sz w:val="28"/>
          <w:szCs w:val="28"/>
          <w:lang w:val="kk-KZ"/>
        </w:rPr>
        <w:t>ССП</w:t>
      </w:r>
      <w:r w:rsidR="00D275E0" w:rsidRPr="006A196B">
        <w:rPr>
          <w:rFonts w:ascii="Times New Roman" w:eastAsia="Times New Roman" w:hAnsi="Times New Roman"/>
          <w:b/>
          <w:bCs/>
          <w:sz w:val="28"/>
          <w:szCs w:val="28"/>
          <w:lang w:val="kk-KZ"/>
        </w:rPr>
        <w:t xml:space="preserve"> </w:t>
      </w:r>
      <w:r w:rsidR="00D275E0" w:rsidRPr="006A196B">
        <w:rPr>
          <w:rFonts w:ascii="Times New Roman" w:hAnsi="Times New Roman"/>
          <w:sz w:val="28"/>
          <w:szCs w:val="28"/>
          <w:lang w:val="kk-KZ"/>
        </w:rPr>
        <w:t xml:space="preserve">физикалық - географиялық картасы </w:t>
      </w:r>
      <w:r w:rsidR="00D275E0" w:rsidRPr="006A196B">
        <w:rPr>
          <w:rFonts w:ascii="Times New Roman" w:eastAsia="Times New Roman" w:hAnsi="Times New Roman"/>
          <w:bCs/>
          <w:sz w:val="28"/>
          <w:szCs w:val="28"/>
          <w:lang w:val="kk-KZ"/>
        </w:rPr>
        <w:t>сурет 6</w:t>
      </w:r>
      <w:r w:rsidR="005E2BCA" w:rsidRPr="006A196B">
        <w:rPr>
          <w:rFonts w:ascii="Times New Roman" w:eastAsia="Times New Roman" w:hAnsi="Times New Roman"/>
          <w:bCs/>
          <w:sz w:val="28"/>
          <w:szCs w:val="28"/>
          <w:lang w:val="kk-KZ"/>
        </w:rPr>
        <w:t>-да</w:t>
      </w:r>
      <w:r w:rsidR="00D275E0" w:rsidRPr="006A196B">
        <w:rPr>
          <w:rFonts w:ascii="Times New Roman" w:eastAsia="Times New Roman" w:hAnsi="Times New Roman"/>
          <w:bCs/>
          <w:sz w:val="28"/>
          <w:szCs w:val="28"/>
          <w:lang w:val="kk-KZ"/>
        </w:rPr>
        <w:t xml:space="preserve"> көрсетілген</w:t>
      </w:r>
      <w:r w:rsidR="0068138E" w:rsidRPr="006A196B">
        <w:rPr>
          <w:rFonts w:ascii="Times New Roman" w:eastAsia="Times New Roman" w:hAnsi="Times New Roman"/>
          <w:bCs/>
          <w:sz w:val="28"/>
          <w:szCs w:val="28"/>
          <w:lang w:val="kk-KZ"/>
        </w:rPr>
        <w:t xml:space="preserve"> </w:t>
      </w:r>
      <w:r w:rsidR="0068138E" w:rsidRPr="006A196B">
        <w:rPr>
          <w:rFonts w:ascii="Times New Roman" w:hAnsi="Times New Roman"/>
          <w:sz w:val="28"/>
          <w:szCs w:val="28"/>
          <w:lang w:val="kk-KZ"/>
        </w:rPr>
        <w:t>[160].</w:t>
      </w:r>
    </w:p>
    <w:p w:rsidR="002856D5" w:rsidRPr="006A196B" w:rsidRDefault="002856D5" w:rsidP="00CF46A4">
      <w:pPr>
        <w:spacing w:after="0" w:line="240" w:lineRule="auto"/>
        <w:ind w:firstLine="567"/>
        <w:jc w:val="both"/>
        <w:rPr>
          <w:rFonts w:ascii="Times New Roman" w:hAnsi="Times New Roman"/>
          <w:sz w:val="28"/>
          <w:szCs w:val="28"/>
          <w:lang w:val="kk-KZ"/>
        </w:rPr>
      </w:pPr>
      <w:r w:rsidRPr="006A196B">
        <w:rPr>
          <w:rFonts w:ascii="Times New Roman" w:eastAsia="Times New Roman" w:hAnsi="Times New Roman"/>
          <w:bCs/>
          <w:sz w:val="28"/>
          <w:szCs w:val="28"/>
          <w:lang w:val="kk-KZ"/>
        </w:rPr>
        <w:t>Семей сынақ полигоны</w:t>
      </w:r>
      <w:r w:rsidRPr="006A196B">
        <w:rPr>
          <w:rFonts w:ascii="Times New Roman" w:hAnsi="Times New Roman"/>
          <w:sz w:val="28"/>
          <w:szCs w:val="28"/>
          <w:lang w:val="kk-KZ"/>
        </w:rPr>
        <w:t xml:space="preserve"> аумағының геологиялық құрылымы әртүрлі жастағы екі үлкен геологиялық және тектоникалық құрылымда орналасуымен анықталады. Аумақтың оңтүстік-батыс бөлігі каледон дәуіріндегі Шыңғыс-Тарбағатай геотектоногенімен, ал солтүстік-шығыс бөлігі Герцин Жарма-Саур геотектоногенімен шектелген. Екі геотектоноген де геологиялық және тектоникалық құрылымдардың солтүстік-батыс бағытында бірнеше жүздеген шақырымға созылатын сызықпен созылған. </w:t>
      </w:r>
    </w:p>
    <w:p w:rsidR="002856D5" w:rsidRPr="006A196B" w:rsidRDefault="002856D5" w:rsidP="00CF46A4">
      <w:pPr>
        <w:pStyle w:val="aff9"/>
        <w:rPr>
          <w:szCs w:val="28"/>
          <w:lang w:val="kk-KZ"/>
        </w:rPr>
      </w:pPr>
      <w:r w:rsidRPr="006A196B">
        <w:rPr>
          <w:szCs w:val="28"/>
          <w:lang w:val="kk-KZ"/>
        </w:rPr>
        <w:t>«Балапан» сынақ алаңы Семей полигонының оңтүстік-шығысында орналасқан және шамамен 100 км</w:t>
      </w:r>
      <w:r w:rsidRPr="006A196B">
        <w:rPr>
          <w:szCs w:val="28"/>
          <w:vertAlign w:val="superscript"/>
          <w:lang w:val="kk-KZ"/>
        </w:rPr>
        <w:t>2</w:t>
      </w:r>
      <w:r w:rsidRPr="006A196B">
        <w:rPr>
          <w:szCs w:val="28"/>
          <w:lang w:val="kk-KZ"/>
        </w:rPr>
        <w:t xml:space="preserve"> көлемді қамтиды. Алаңның геологиялық құрылымы өте күрделі, ол физикалық-химиялық қасиеттері әртүрлі, тектоникалық бұзылу ауқымы жоғары сипаттағы жыныстардың түрлері мен түрлі жасына байланысты. Геологиялық құрылымында тасты көмір шөгінділерінің маңызы жоғары. Гидрогеографиялық торап әлсіз дамыған. Жер асты суларының ағысы жоғары. Басты фильтрация Ертіс өзеніне бағытталған. Көктемгі су тасқыны кезінде жиналған жер үсті сулары буланып, топыраққа жартылай сіңіріледі. Сондықтан, «Балапан» ауданында сортаңдар мен кепкен көлдер кездеседі. Гидрологиялық жағдайы 50-100 м тереңдікте жарықшақ суларының кеңінен таралуымен сипатталады. Жер асты сулары тектоникалық жарылған жерлер шегінде ғана тараған  [159</w:t>
      </w:r>
      <w:r w:rsidR="00F57EA9">
        <w:rPr>
          <w:szCs w:val="28"/>
          <w:lang w:val="kk-KZ"/>
        </w:rPr>
        <w:t>, б.27</w:t>
      </w:r>
      <w:r w:rsidRPr="006A196B">
        <w:rPr>
          <w:szCs w:val="28"/>
          <w:lang w:val="kk-KZ"/>
        </w:rPr>
        <w:t xml:space="preserve">]. </w:t>
      </w:r>
    </w:p>
    <w:p w:rsidR="002856D5" w:rsidRPr="006A196B" w:rsidRDefault="002856D5" w:rsidP="00CF46A4">
      <w:pPr>
        <w:pStyle w:val="aff9"/>
        <w:shd w:val="clear" w:color="auto" w:fill="FFFFFF" w:themeFill="background1"/>
        <w:rPr>
          <w:szCs w:val="28"/>
          <w:lang w:val="kk-KZ"/>
        </w:rPr>
      </w:pPr>
      <w:r w:rsidRPr="006A196B">
        <w:rPr>
          <w:szCs w:val="28"/>
          <w:lang w:val="kk-KZ"/>
        </w:rPr>
        <w:t>1961 жылдан 1989 жылға дейін «Балапанда» 131 жерасты ядролық сынағы өткізілді, оның 51-і топтық сынақ. Осы алаңдағы ұңғымалардың орташа тығыздығы – бір ұңғыма 1 км</w:t>
      </w:r>
      <w:r w:rsidRPr="006A196B">
        <w:rPr>
          <w:szCs w:val="28"/>
          <w:vertAlign w:val="superscript"/>
          <w:lang w:val="kk-KZ"/>
        </w:rPr>
        <w:t>2</w:t>
      </w:r>
      <w:r w:rsidRPr="006A196B">
        <w:rPr>
          <w:szCs w:val="28"/>
          <w:lang w:val="kk-KZ"/>
        </w:rPr>
        <w:t xml:space="preserve"> [24]. «Балапанға» жарылған ядролық қондырғылардың көпшілігі салыстырмалы түрде үлкен шекті қуатқа ие болды, олардың ең жоғары мәні 150 килотоннан астам тротилді эквивалентіне (ТЭ) жетті. Ұңғымалы алаңдармен қатар, «Балапан» сынақ полигонында далалық сейсмикалық кешен орналасқан. Онда континентаралық зымырандарға арналған 12 шахталық-іске қосу (ШІҚ) қондырғылары орналастырылған. Полигон жабылғаннан кейін ШІҚ химиялық жарылғыш заттармен қопару арқылы талқандалды, ал олардың қалдықтары топырақпен көмілді. Қазіргі таңда ШІҚ орналасқан жер биіктігі 10м дейінгі үйінді қалдықтарына айналған, ішінде биіктігі әртүрлі шахталар орналасқан нөлдік белгіден және тереңдігі 20м диаметрі 30м дейінгі шүңқырлардан тұрады [24</w:t>
      </w:r>
      <w:r w:rsidR="00F57EA9">
        <w:rPr>
          <w:szCs w:val="28"/>
          <w:lang w:val="kk-KZ"/>
        </w:rPr>
        <w:t>, б.26</w:t>
      </w:r>
      <w:r w:rsidRPr="006A196B">
        <w:rPr>
          <w:szCs w:val="28"/>
          <w:lang w:val="kk-KZ"/>
        </w:rPr>
        <w:t xml:space="preserve">].   </w:t>
      </w:r>
    </w:p>
    <w:p w:rsidR="00A63904" w:rsidRPr="006A196B" w:rsidRDefault="00BF7216" w:rsidP="00590A38">
      <w:pPr>
        <w:spacing w:after="0" w:line="240" w:lineRule="auto"/>
        <w:ind w:firstLine="567"/>
        <w:jc w:val="center"/>
        <w:rPr>
          <w:rFonts w:ascii="Times New Roman" w:hAnsi="Times New Roman"/>
          <w:sz w:val="28"/>
          <w:szCs w:val="28"/>
          <w:lang w:val="en-US"/>
        </w:rPr>
      </w:pPr>
      <w:r w:rsidRPr="006A196B">
        <w:rPr>
          <w:rFonts w:ascii="Times New Roman" w:hAnsi="Times New Roman"/>
          <w:noProof/>
          <w:sz w:val="28"/>
          <w:szCs w:val="28"/>
          <w:lang w:eastAsia="ru-RU"/>
        </w:rPr>
        <w:lastRenderedPageBreak/>
        <w:drawing>
          <wp:inline distT="0" distB="0" distL="0" distR="0" wp14:anchorId="2D5EB833" wp14:editId="25CD4E5A">
            <wp:extent cx="5172075" cy="8315325"/>
            <wp:effectExtent l="0" t="0" r="9525" b="9525"/>
            <wp:docPr id="39" name="Рисунок 39" descr="C:\Users\Асель\Desktop\Диссертация МАК 28.01.22\Новые карты\каз КАРТА ФГ 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ель\Desktop\Диссертация МАК 28.01.22\Новые карты\каз КАРТА ФГ 23.1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72495" cy="8316000"/>
                    </a:xfrm>
                    <a:prstGeom prst="rect">
                      <a:avLst/>
                    </a:prstGeom>
                    <a:noFill/>
                    <a:ln>
                      <a:noFill/>
                    </a:ln>
                  </pic:spPr>
                </pic:pic>
              </a:graphicData>
            </a:graphic>
          </wp:inline>
        </w:drawing>
      </w:r>
    </w:p>
    <w:p w:rsidR="002856D5" w:rsidRPr="006A196B" w:rsidRDefault="002856D5" w:rsidP="00CF46A4">
      <w:pPr>
        <w:spacing w:after="0" w:line="240" w:lineRule="auto"/>
        <w:ind w:firstLine="567"/>
        <w:jc w:val="both"/>
        <w:rPr>
          <w:rFonts w:ascii="Times New Roman" w:hAnsi="Times New Roman"/>
          <w:sz w:val="28"/>
          <w:szCs w:val="28"/>
          <w:lang w:val="kk-KZ"/>
        </w:rPr>
      </w:pPr>
      <w:bookmarkStart w:id="7" w:name="_Ref21878714"/>
    </w:p>
    <w:p w:rsidR="003672CA" w:rsidRPr="006A196B" w:rsidRDefault="00B771E9" w:rsidP="00590A38">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 xml:space="preserve">Сурет </w:t>
      </w:r>
      <w:r w:rsidR="00A63904" w:rsidRPr="006A196B">
        <w:rPr>
          <w:rFonts w:ascii="Times New Roman" w:hAnsi="Times New Roman"/>
          <w:sz w:val="28"/>
          <w:szCs w:val="28"/>
          <w:lang w:val="kk-KZ"/>
        </w:rPr>
        <w:t xml:space="preserve">6- </w:t>
      </w:r>
      <w:r w:rsidR="005A50D9" w:rsidRPr="006A196B">
        <w:rPr>
          <w:rFonts w:ascii="Times New Roman" w:hAnsi="Times New Roman"/>
          <w:sz w:val="28"/>
          <w:szCs w:val="28"/>
          <w:lang w:val="kk-KZ"/>
        </w:rPr>
        <w:t xml:space="preserve">ССП </w:t>
      </w:r>
      <w:r w:rsidR="001C1857" w:rsidRPr="006A196B">
        <w:rPr>
          <w:rFonts w:ascii="Times New Roman" w:hAnsi="Times New Roman"/>
          <w:sz w:val="28"/>
          <w:szCs w:val="28"/>
          <w:lang w:val="kk-KZ"/>
        </w:rPr>
        <w:t>физикалық</w:t>
      </w:r>
      <w:r w:rsidR="00D275E0" w:rsidRPr="006A196B">
        <w:rPr>
          <w:rFonts w:ascii="Times New Roman" w:hAnsi="Times New Roman"/>
          <w:sz w:val="28"/>
          <w:szCs w:val="28"/>
          <w:lang w:val="kk-KZ"/>
        </w:rPr>
        <w:t xml:space="preserve"> -</w:t>
      </w:r>
      <w:r w:rsidR="001C1857" w:rsidRPr="006A196B">
        <w:rPr>
          <w:rFonts w:ascii="Times New Roman" w:hAnsi="Times New Roman"/>
          <w:sz w:val="28"/>
          <w:szCs w:val="28"/>
          <w:lang w:val="kk-KZ"/>
        </w:rPr>
        <w:t xml:space="preserve"> географиялық картасы</w:t>
      </w:r>
    </w:p>
    <w:p w:rsidR="006D48C5" w:rsidRPr="006A196B" w:rsidRDefault="006D48C5" w:rsidP="00CF46A4">
      <w:pPr>
        <w:pStyle w:val="aff9"/>
        <w:rPr>
          <w:szCs w:val="28"/>
          <w:lang w:val="kk-KZ"/>
        </w:rPr>
      </w:pPr>
      <w:r w:rsidRPr="006A196B">
        <w:rPr>
          <w:szCs w:val="28"/>
          <w:lang w:val="kk-KZ"/>
        </w:rPr>
        <w:lastRenderedPageBreak/>
        <w:t>1965 жылы «Балапан» ауданының шығысында Ащы-Су және Шаған өзендерінің тоғысқан аймағында жасанды шұңқырларды жасау үшін ядролық жарылғыш технологияны сынау барысында алғаш рет «Шаған» тәжірибесі өткізілді. Жер асты ядролық жарылысын 1004 саңылауында жүргізу нәтижесінде көлемі 7 миллион м</w:t>
      </w:r>
      <w:r w:rsidRPr="006A196B">
        <w:rPr>
          <w:szCs w:val="28"/>
          <w:vertAlign w:val="superscript"/>
          <w:lang w:val="kk-KZ"/>
        </w:rPr>
        <w:t xml:space="preserve">3 </w:t>
      </w:r>
      <w:r w:rsidR="003672CA" w:rsidRPr="006A196B">
        <w:rPr>
          <w:szCs w:val="28"/>
          <w:lang w:val="kk-KZ"/>
        </w:rPr>
        <w:t>шұ</w:t>
      </w:r>
      <w:r w:rsidRPr="006A196B">
        <w:rPr>
          <w:szCs w:val="28"/>
          <w:lang w:val="kk-KZ"/>
        </w:rPr>
        <w:t xml:space="preserve">ңқыр пайда болып, кейін сумен толтырылды. Нәтижесінде «Атом көл» атауымен белгілі жасанды су қоймасы пайда болды. Көлдің диаметрі – </w:t>
      </w:r>
      <w:r w:rsidR="003672CA" w:rsidRPr="006A196B">
        <w:rPr>
          <w:szCs w:val="28"/>
          <w:lang w:val="kk-KZ"/>
        </w:rPr>
        <w:t xml:space="preserve">500 </w:t>
      </w:r>
      <w:r w:rsidRPr="006A196B">
        <w:rPr>
          <w:szCs w:val="28"/>
          <w:lang w:val="kk-KZ"/>
        </w:rPr>
        <w:t xml:space="preserve">м, тереңдігі – 100 м. Көлдің айналасындағы үйіндінің биіктігі 20-30 м құрайды, ені 800 м дейін жетеді  (сурет </w:t>
      </w:r>
      <w:r w:rsidR="00551BC1" w:rsidRPr="006A196B">
        <w:rPr>
          <w:szCs w:val="28"/>
          <w:lang w:val="kk-KZ"/>
        </w:rPr>
        <w:t>7</w:t>
      </w:r>
      <w:r w:rsidRPr="006A196B">
        <w:rPr>
          <w:szCs w:val="28"/>
          <w:lang w:val="kk-KZ"/>
        </w:rPr>
        <w:t>).  Көлемі кішкентай көл Телькем-2 сынақ нәтижесінде түзілді</w:t>
      </w:r>
      <w:r w:rsidR="00551BC1" w:rsidRPr="006A196B">
        <w:rPr>
          <w:szCs w:val="28"/>
          <w:lang w:val="kk-KZ"/>
        </w:rPr>
        <w:t>.</w:t>
      </w:r>
      <w:r w:rsidRPr="006A196B">
        <w:rPr>
          <w:szCs w:val="28"/>
          <w:lang w:val="kk-KZ"/>
        </w:rPr>
        <w:t xml:space="preserve">  Жер астына жүргізілген 13 жарылыс радиоактивті газдардың ауаға таралуына алып келді. Солтүстікке қарай 1993 жылы іске қосылған «Қаражыра» көмір кен орны орналасқан</w:t>
      </w:r>
      <w:r w:rsidR="001C1857" w:rsidRPr="006A196B">
        <w:rPr>
          <w:szCs w:val="28"/>
          <w:lang w:val="kk-KZ"/>
        </w:rPr>
        <w:t xml:space="preserve"> [12</w:t>
      </w:r>
      <w:r w:rsidR="00F57EA9">
        <w:rPr>
          <w:szCs w:val="28"/>
          <w:lang w:val="kk-KZ"/>
        </w:rPr>
        <w:t>, б.21</w:t>
      </w:r>
      <w:r w:rsidR="00F57EA9" w:rsidRPr="006A196B">
        <w:rPr>
          <w:szCs w:val="28"/>
          <w:lang w:val="kk-KZ"/>
        </w:rPr>
        <w:t>]</w:t>
      </w:r>
      <w:r w:rsidR="001C1857" w:rsidRPr="006A196B">
        <w:rPr>
          <w:szCs w:val="28"/>
          <w:lang w:val="kk-KZ"/>
        </w:rPr>
        <w:t xml:space="preserve">. </w:t>
      </w:r>
      <w:r w:rsidRPr="006A196B">
        <w:rPr>
          <w:szCs w:val="28"/>
          <w:lang w:val="kk-KZ"/>
        </w:rPr>
        <w:t xml:space="preserve"> </w:t>
      </w:r>
    </w:p>
    <w:p w:rsidR="006D48C5" w:rsidRPr="006A196B" w:rsidRDefault="006D48C5" w:rsidP="00CF46A4">
      <w:pPr>
        <w:pStyle w:val="aff9"/>
        <w:rPr>
          <w:szCs w:val="28"/>
          <w:lang w:val="kk-KZ"/>
        </w:rPr>
      </w:pPr>
      <w:r w:rsidRPr="006A196B">
        <w:rPr>
          <w:szCs w:val="28"/>
          <w:lang w:val="kk-KZ"/>
        </w:rPr>
        <w:t xml:space="preserve">Антропогенді әсер салдарынан «Балапан» аймағы, әсіресе шығыс бөлігінің бедері деформацияға ұшырады. Топырақ деформациясы екі факторға негізделген – ұңғымаларды сынау кезіндегі толқынды соққы әсерінен қазаншұңқыр қуыстарының бұзылуынан, сондай-ақ жарылғыш заттар әсерінен ракеталық шахталарды жою салдарынан топырақтың </w:t>
      </w:r>
      <w:r w:rsidR="00555296" w:rsidRPr="006A196B">
        <w:rPr>
          <w:szCs w:val="28"/>
          <w:lang w:val="kk-KZ"/>
        </w:rPr>
        <w:t>бұзылуы</w:t>
      </w:r>
      <w:r w:rsidRPr="006A196B">
        <w:rPr>
          <w:szCs w:val="28"/>
          <w:lang w:val="kk-KZ"/>
        </w:rPr>
        <w:t xml:space="preserve">. </w:t>
      </w:r>
    </w:p>
    <w:p w:rsidR="006D48C5" w:rsidRPr="006A196B" w:rsidRDefault="006D48C5" w:rsidP="00CF46A4">
      <w:pPr>
        <w:pStyle w:val="aff9"/>
        <w:rPr>
          <w:szCs w:val="28"/>
          <w:lang w:val="kk-KZ"/>
        </w:rPr>
      </w:pPr>
      <w:r w:rsidRPr="006A196B">
        <w:rPr>
          <w:szCs w:val="28"/>
          <w:lang w:val="kk-KZ"/>
        </w:rPr>
        <w:t>Жарылыс эпицентрлерінде көптеген ұңғымаларда диаметрі 30м</w:t>
      </w:r>
      <w:r w:rsidR="003672CA" w:rsidRPr="006A196B">
        <w:rPr>
          <w:szCs w:val="28"/>
          <w:lang w:val="kk-KZ"/>
        </w:rPr>
        <w:t>-ге</w:t>
      </w:r>
      <w:r w:rsidRPr="006A196B">
        <w:rPr>
          <w:szCs w:val="28"/>
          <w:lang w:val="kk-KZ"/>
        </w:rPr>
        <w:t xml:space="preserve"> дейінгі, тереңдігі бірнеше метрге жететін қазаншұңқырлар пайда болды. №1066 «Терең» ұңғымасында қазаншұңқырдың диаметрі 100 м, ал тереңдігі – 20 м-ден артып кеткен. Қазаншұңқыр түбінде әдетте қамыс қопасы бар шағын су қоймалары қалыптасады, ал аймақтағы ұңғыма сағаларында көбінесе жер бетінің сақиналы құрылымы қарқынды өзгерген және басқа да деформациялары түзіледі.</w:t>
      </w:r>
    </w:p>
    <w:p w:rsidR="006D48C5" w:rsidRPr="006A196B" w:rsidRDefault="006D48C5" w:rsidP="00CF46A4">
      <w:pPr>
        <w:pStyle w:val="aff9"/>
        <w:rPr>
          <w:szCs w:val="28"/>
          <w:lang w:val="kk-KZ"/>
        </w:rPr>
      </w:pPr>
      <w:r w:rsidRPr="006A196B">
        <w:rPr>
          <w:szCs w:val="28"/>
          <w:lang w:val="kk-KZ"/>
        </w:rPr>
        <w:t>Кейбір ұңғымаларда ядролық жарылыстан кейін өткен ұзақ уақыт аралығында өздігінен тұтану байқалды, бұл «Балапан» аймағының геологиялық ерекшелігімен, яғни көмір және тақтатасты қабаттардың болуымен түсіндіріледі. Кейбір ұңғымаларда газды жарылыстар болды. Бұл жарылыс ұңғымаларда метанның жиналуынан болуы мүмкін деп тұспалдануда. ССП жабылғаннан кейін аумағында қолданылмай қалған 13 ұңғыма, ке</w:t>
      </w:r>
      <w:r w:rsidR="0068138E" w:rsidRPr="006A196B">
        <w:rPr>
          <w:szCs w:val="28"/>
          <w:lang w:val="kk-KZ"/>
        </w:rPr>
        <w:t>й</w:t>
      </w:r>
      <w:r w:rsidRPr="006A196B">
        <w:rPr>
          <w:szCs w:val="28"/>
          <w:lang w:val="kk-KZ"/>
        </w:rPr>
        <w:t xml:space="preserve">інірек химиялық заттармен жару жолымен жойылды. Осының салдарынан деформацияланған бедер жергілікті табиғи бедерге жоспарланған </w:t>
      </w:r>
      <w:r w:rsidRPr="006A196B">
        <w:rPr>
          <w:rFonts w:eastAsia="Arial Unicode MS"/>
          <w:szCs w:val="28"/>
          <w:lang w:val="kk-KZ" w:eastAsia="ko-KR"/>
        </w:rPr>
        <w:t>[</w:t>
      </w:r>
      <w:r w:rsidR="0068138E" w:rsidRPr="006A196B">
        <w:rPr>
          <w:rFonts w:eastAsia="Arial Unicode MS"/>
          <w:szCs w:val="28"/>
          <w:lang w:val="kk-KZ" w:eastAsia="ko-KR"/>
        </w:rPr>
        <w:t>12</w:t>
      </w:r>
      <w:r w:rsidR="00F57EA9">
        <w:rPr>
          <w:rFonts w:eastAsia="Arial Unicode MS"/>
          <w:szCs w:val="28"/>
          <w:lang w:val="kk-KZ" w:eastAsia="ko-KR"/>
        </w:rPr>
        <w:t>, б.28</w:t>
      </w:r>
      <w:r w:rsidRPr="006A196B">
        <w:rPr>
          <w:rFonts w:eastAsia="Arial Unicode MS"/>
          <w:szCs w:val="28"/>
          <w:lang w:val="kk-KZ" w:eastAsia="ko-KR"/>
        </w:rPr>
        <w:t>]</w:t>
      </w:r>
      <w:r w:rsidR="0068138E" w:rsidRPr="006A196B">
        <w:rPr>
          <w:rFonts w:eastAsia="Arial Unicode MS"/>
          <w:szCs w:val="28"/>
          <w:lang w:val="kk-KZ" w:eastAsia="ko-KR"/>
        </w:rPr>
        <w:t>.</w:t>
      </w:r>
    </w:p>
    <w:p w:rsidR="00A63904" w:rsidRPr="006A196B" w:rsidRDefault="00367E64" w:rsidP="00CF46A4">
      <w:pPr>
        <w:spacing w:after="6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rPr>
        <w:t>Балапан учаскесінің құрғақ даласындағы л</w:t>
      </w:r>
      <w:r w:rsidR="00A63904" w:rsidRPr="006A196B">
        <w:rPr>
          <w:rFonts w:ascii="Times New Roman" w:hAnsi="Times New Roman"/>
          <w:sz w:val="28"/>
          <w:szCs w:val="28"/>
          <w:lang w:val="kk-KZ"/>
        </w:rPr>
        <w:t>андшафттың қалыптасуындағы екі м</w:t>
      </w:r>
      <w:r w:rsidR="003672CA" w:rsidRPr="006A196B">
        <w:rPr>
          <w:rFonts w:ascii="Times New Roman" w:hAnsi="Times New Roman"/>
          <w:sz w:val="28"/>
          <w:szCs w:val="28"/>
          <w:lang w:val="kk-KZ"/>
        </w:rPr>
        <w:t>аңызды фактордың бірі –</w:t>
      </w:r>
      <w:r w:rsidR="00A63904" w:rsidRPr="006A196B">
        <w:rPr>
          <w:rFonts w:ascii="Times New Roman" w:hAnsi="Times New Roman"/>
          <w:sz w:val="28"/>
          <w:szCs w:val="28"/>
          <w:lang w:val="kk-KZ"/>
        </w:rPr>
        <w:t xml:space="preserve"> жылу мен ылғалдылық</w:t>
      </w:r>
      <w:r w:rsidRPr="006A196B">
        <w:rPr>
          <w:rFonts w:ascii="Times New Roman" w:hAnsi="Times New Roman"/>
          <w:sz w:val="28"/>
          <w:szCs w:val="28"/>
          <w:lang w:val="kk-KZ"/>
        </w:rPr>
        <w:t xml:space="preserve">. </w:t>
      </w:r>
      <w:r w:rsidR="00A63904" w:rsidRPr="006A196B">
        <w:rPr>
          <w:rFonts w:ascii="Times New Roman" w:hAnsi="Times New Roman"/>
          <w:sz w:val="28"/>
          <w:szCs w:val="28"/>
          <w:lang w:val="kk-KZ"/>
        </w:rPr>
        <w:t xml:space="preserve"> </w:t>
      </w:r>
      <w:r w:rsidRPr="006A196B">
        <w:rPr>
          <w:rFonts w:ascii="Times New Roman" w:hAnsi="Times New Roman"/>
          <w:sz w:val="28"/>
          <w:szCs w:val="28"/>
          <w:lang w:val="kk-KZ"/>
        </w:rPr>
        <w:t>Ылғалдылық</w:t>
      </w:r>
      <w:r w:rsidR="00A63904" w:rsidRPr="006A196B">
        <w:rPr>
          <w:rFonts w:ascii="Times New Roman" w:hAnsi="Times New Roman"/>
          <w:sz w:val="28"/>
          <w:szCs w:val="28"/>
          <w:lang w:val="kk-KZ"/>
        </w:rPr>
        <w:t xml:space="preserve"> </w:t>
      </w:r>
      <w:r w:rsidRPr="006A196B">
        <w:rPr>
          <w:rFonts w:ascii="Times New Roman" w:hAnsi="Times New Roman"/>
          <w:sz w:val="28"/>
          <w:szCs w:val="28"/>
          <w:lang w:val="kk-KZ"/>
        </w:rPr>
        <w:t>жеткіліксіз мөлшерде болады</w:t>
      </w:r>
      <w:r w:rsidR="00A63904" w:rsidRPr="006A196B">
        <w:rPr>
          <w:rFonts w:ascii="Times New Roman" w:hAnsi="Times New Roman"/>
          <w:sz w:val="28"/>
          <w:szCs w:val="28"/>
          <w:lang w:val="kk-KZ"/>
        </w:rPr>
        <w:t xml:space="preserve">. Аумақтың жеңіл каштан топырақтары жер асты суларының қатысуынсыз, олардың терең пайда болуына (10 м-ге дейін) және бетінің қосымша ылғалдылығына байланысты қалыптасады. Олар органикалық заттардың аз мөлшерімен сипатталады, нәтижесінде гумус көкжиегінің шамалы қалыңдығы байқалады. Бұл топырақ пен өсімдік жамылғысының типтік күрделілігімен </w:t>
      </w:r>
      <w:r w:rsidRPr="006A196B">
        <w:rPr>
          <w:rFonts w:ascii="Times New Roman" w:hAnsi="Times New Roman"/>
          <w:sz w:val="28"/>
          <w:szCs w:val="28"/>
          <w:lang w:val="kk-KZ"/>
        </w:rPr>
        <w:t xml:space="preserve">сортаңдалу </w:t>
      </w:r>
      <w:r w:rsidR="00A63904" w:rsidRPr="006A196B">
        <w:rPr>
          <w:rFonts w:ascii="Times New Roman" w:hAnsi="Times New Roman"/>
          <w:sz w:val="28"/>
          <w:szCs w:val="28"/>
          <w:lang w:val="kk-KZ"/>
        </w:rPr>
        <w:t>процес</w:t>
      </w:r>
      <w:r w:rsidRPr="006A196B">
        <w:rPr>
          <w:rFonts w:ascii="Times New Roman" w:hAnsi="Times New Roman"/>
          <w:sz w:val="28"/>
          <w:szCs w:val="28"/>
          <w:lang w:val="kk-KZ"/>
        </w:rPr>
        <w:t xml:space="preserve">сінің </w:t>
      </w:r>
      <w:r w:rsidR="00A63904" w:rsidRPr="006A196B">
        <w:rPr>
          <w:rFonts w:ascii="Times New Roman" w:hAnsi="Times New Roman"/>
          <w:sz w:val="28"/>
          <w:szCs w:val="28"/>
          <w:lang w:val="kk-KZ"/>
        </w:rPr>
        <w:t>максималды таралу аймағы. Ең көп кездесетін кешен жеңіл каштан топырақтары мен сортаңдардан тұрады. Мұнда әдеттегі тұзды батпақтардан басқа жеңіл каштан сортаң және сортаң топырақтар кеңінен дамыған. Зерттеушілердің көпшілігі бұл құбылыстың себ</w:t>
      </w:r>
      <w:r w:rsidR="003672CA" w:rsidRPr="006A196B">
        <w:rPr>
          <w:rFonts w:ascii="Times New Roman" w:hAnsi="Times New Roman"/>
          <w:sz w:val="28"/>
          <w:szCs w:val="28"/>
          <w:lang w:val="kk-KZ"/>
        </w:rPr>
        <w:t>ебін биологиялық циклде көреді –</w:t>
      </w:r>
      <w:r w:rsidR="00A63904" w:rsidRPr="006A196B">
        <w:rPr>
          <w:rFonts w:ascii="Times New Roman" w:hAnsi="Times New Roman"/>
          <w:sz w:val="28"/>
          <w:szCs w:val="28"/>
          <w:lang w:val="kk-KZ"/>
        </w:rPr>
        <w:t xml:space="preserve"> жергілікті шөптердің (әсіресе жусанның) </w:t>
      </w:r>
      <w:r w:rsidR="00A63904" w:rsidRPr="006A196B">
        <w:rPr>
          <w:rFonts w:ascii="Times New Roman" w:hAnsi="Times New Roman"/>
          <w:sz w:val="28"/>
          <w:szCs w:val="28"/>
          <w:lang w:val="kk-KZ"/>
        </w:rPr>
        <w:lastRenderedPageBreak/>
        <w:t xml:space="preserve">күлінде натрий көп, кейбір жағдайларда күлдегі натрийдің мөлшері кальций мөлшерінен едәуір асады. Өсімдіктер </w:t>
      </w:r>
      <w:r w:rsidR="00FE518F" w:rsidRPr="006A196B">
        <w:rPr>
          <w:rFonts w:ascii="Times New Roman" w:hAnsi="Times New Roman"/>
          <w:sz w:val="28"/>
          <w:szCs w:val="28"/>
          <w:lang w:val="kk-KZ"/>
        </w:rPr>
        <w:t xml:space="preserve">шірігеннен </w:t>
      </w:r>
      <w:r w:rsidR="00A63904" w:rsidRPr="006A196B">
        <w:rPr>
          <w:rFonts w:ascii="Times New Roman" w:hAnsi="Times New Roman"/>
          <w:sz w:val="28"/>
          <w:szCs w:val="28"/>
          <w:lang w:val="kk-KZ"/>
        </w:rPr>
        <w:t xml:space="preserve">кейін және олардың қалдықтары минералданғаннан кейін натрий топырақтың жоғарғы қабаттарына </w:t>
      </w:r>
      <w:r w:rsidR="00FE518F" w:rsidRPr="006A196B">
        <w:rPr>
          <w:rFonts w:ascii="Times New Roman" w:hAnsi="Times New Roman"/>
          <w:sz w:val="28"/>
          <w:szCs w:val="28"/>
          <w:lang w:val="kk-KZ"/>
        </w:rPr>
        <w:t>және</w:t>
      </w:r>
      <w:r w:rsidR="00A63904" w:rsidRPr="006A196B">
        <w:rPr>
          <w:rFonts w:ascii="Times New Roman" w:hAnsi="Times New Roman"/>
          <w:sz w:val="28"/>
          <w:szCs w:val="28"/>
          <w:lang w:val="kk-KZ"/>
        </w:rPr>
        <w:t xml:space="preserve"> сіңіру кешеніне енеді</w:t>
      </w:r>
      <w:r w:rsidR="00FE518F" w:rsidRPr="006A196B">
        <w:rPr>
          <w:rFonts w:ascii="Times New Roman" w:hAnsi="Times New Roman"/>
          <w:sz w:val="28"/>
          <w:szCs w:val="28"/>
          <w:lang w:val="kk-KZ"/>
        </w:rPr>
        <w:t>,</w:t>
      </w:r>
      <w:r w:rsidR="00A63904" w:rsidRPr="006A196B">
        <w:rPr>
          <w:rFonts w:ascii="Times New Roman" w:hAnsi="Times New Roman"/>
          <w:sz w:val="28"/>
          <w:szCs w:val="28"/>
          <w:lang w:val="kk-KZ"/>
        </w:rPr>
        <w:t xml:space="preserve"> топырақтың сортаң сипатын анықтайды. Сонымен бірге сіңіру кешенінің натриймен толық сіңірілмейтіні анық, өйткені күл құрамында натрийден басқа, белгілі бір мөлшерде кальций мен магний бар [1</w:t>
      </w:r>
      <w:r w:rsidR="0085689F" w:rsidRPr="006A196B">
        <w:rPr>
          <w:rFonts w:ascii="Times New Roman" w:hAnsi="Times New Roman"/>
          <w:sz w:val="28"/>
          <w:szCs w:val="28"/>
          <w:lang w:val="kk-KZ"/>
        </w:rPr>
        <w:t>61</w:t>
      </w:r>
      <w:r w:rsidR="00A63904" w:rsidRPr="006A196B">
        <w:rPr>
          <w:rFonts w:ascii="Times New Roman" w:hAnsi="Times New Roman"/>
          <w:sz w:val="28"/>
          <w:szCs w:val="28"/>
          <w:lang w:val="kk-KZ"/>
        </w:rPr>
        <w:t xml:space="preserve">]. </w:t>
      </w:r>
      <w:bookmarkEnd w:id="7"/>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 xml:space="preserve">Тегіс, ашылмаған жазықтарда күрделілігі ерекше, тұзды батпақты, ал жер асты сулары жақын </w:t>
      </w:r>
      <w:r w:rsidR="003672CA" w:rsidRPr="006A196B">
        <w:rPr>
          <w:rFonts w:ascii="Times New Roman" w:hAnsi="Times New Roman"/>
          <w:sz w:val="28"/>
          <w:szCs w:val="28"/>
          <w:lang w:val="kk-KZ" w:eastAsia="ru-RU"/>
        </w:rPr>
        <w:t>–</w:t>
      </w:r>
      <w:r w:rsidRPr="006A196B">
        <w:rPr>
          <w:rFonts w:ascii="Times New Roman" w:hAnsi="Times New Roman"/>
          <w:sz w:val="28"/>
          <w:szCs w:val="28"/>
          <w:lang w:val="kk-KZ" w:eastAsia="ru-RU"/>
        </w:rPr>
        <w:t xml:space="preserve"> тұзды және тұзды көлдер. Жоталар мен таулар арасындағы ойпаттарда таяз сазды көлдер мен тұзды саздар кездеседі. Көлдер тұзды және ащы тұзды, олардың ішіндегі ең ірілері -</w:t>
      </w:r>
      <w:r w:rsidR="003672CA" w:rsidRPr="006A196B">
        <w:rPr>
          <w:rFonts w:ascii="Times New Roman" w:hAnsi="Times New Roman"/>
          <w:sz w:val="28"/>
          <w:szCs w:val="28"/>
          <w:lang w:val="kk-KZ" w:eastAsia="ru-RU"/>
        </w:rPr>
        <w:t>–</w:t>
      </w:r>
      <w:r w:rsidRPr="006A196B">
        <w:rPr>
          <w:rFonts w:ascii="Times New Roman" w:hAnsi="Times New Roman"/>
          <w:sz w:val="28"/>
          <w:szCs w:val="28"/>
          <w:lang w:val="kk-KZ" w:eastAsia="ru-RU"/>
        </w:rPr>
        <w:t>Қаражирексор, К</w:t>
      </w:r>
      <w:r w:rsidR="00987BD9" w:rsidRPr="006A196B">
        <w:rPr>
          <w:rFonts w:ascii="Times New Roman" w:hAnsi="Times New Roman"/>
          <w:sz w:val="28"/>
          <w:szCs w:val="28"/>
          <w:lang w:val="kk-KZ" w:eastAsia="ru-RU"/>
        </w:rPr>
        <w:t>і</w:t>
      </w:r>
      <w:r w:rsidRPr="006A196B">
        <w:rPr>
          <w:rFonts w:ascii="Times New Roman" w:hAnsi="Times New Roman"/>
          <w:sz w:val="28"/>
          <w:szCs w:val="28"/>
          <w:lang w:val="kk-KZ" w:eastAsia="ru-RU"/>
        </w:rPr>
        <w:t xml:space="preserve">шкенсор және </w:t>
      </w:r>
      <w:r w:rsidR="00987BD9" w:rsidRPr="006A196B">
        <w:rPr>
          <w:rFonts w:ascii="Times New Roman" w:hAnsi="Times New Roman"/>
          <w:sz w:val="28"/>
          <w:szCs w:val="28"/>
          <w:lang w:val="kk-KZ" w:eastAsia="ru-RU"/>
        </w:rPr>
        <w:t>Қ</w:t>
      </w:r>
      <w:r w:rsidRPr="006A196B">
        <w:rPr>
          <w:rFonts w:ascii="Times New Roman" w:hAnsi="Times New Roman"/>
          <w:sz w:val="28"/>
          <w:szCs w:val="28"/>
          <w:lang w:val="kk-KZ" w:eastAsia="ru-RU"/>
        </w:rPr>
        <w:t>а</w:t>
      </w:r>
      <w:r w:rsidR="00987BD9" w:rsidRPr="006A196B">
        <w:rPr>
          <w:rFonts w:ascii="Times New Roman" w:hAnsi="Times New Roman"/>
          <w:sz w:val="28"/>
          <w:szCs w:val="28"/>
          <w:lang w:val="kk-KZ" w:eastAsia="ru-RU"/>
        </w:rPr>
        <w:t>яқ</w:t>
      </w:r>
      <w:r w:rsidRPr="006A196B">
        <w:rPr>
          <w:rFonts w:ascii="Times New Roman" w:hAnsi="Times New Roman"/>
          <w:sz w:val="28"/>
          <w:szCs w:val="28"/>
          <w:lang w:val="kk-KZ" w:eastAsia="ru-RU"/>
        </w:rPr>
        <w:t xml:space="preserve">су. Гидрогеографиялық желі нашар дамыған, көктемде және жаңбырлы кезеңдерде негізгі сулары болып табылатын бірнеше құрғақ </w:t>
      </w:r>
      <w:r w:rsidR="00987BD9" w:rsidRPr="006A196B">
        <w:rPr>
          <w:rFonts w:ascii="Times New Roman" w:hAnsi="Times New Roman"/>
          <w:sz w:val="28"/>
          <w:szCs w:val="28"/>
          <w:lang w:val="kk-KZ" w:eastAsia="ru-RU"/>
        </w:rPr>
        <w:t>сайлар</w:t>
      </w:r>
      <w:r w:rsidRPr="006A196B">
        <w:rPr>
          <w:rFonts w:ascii="Times New Roman" w:hAnsi="Times New Roman"/>
          <w:sz w:val="28"/>
          <w:szCs w:val="28"/>
          <w:lang w:val="kk-KZ" w:eastAsia="ru-RU"/>
        </w:rPr>
        <w:t xml:space="preserve"> бар. Олардың барлығы жергілікті көлдерге құяды</w:t>
      </w:r>
      <w:r w:rsidR="003672CA" w:rsidRPr="006A196B">
        <w:rPr>
          <w:rFonts w:ascii="Times New Roman" w:hAnsi="Times New Roman"/>
          <w:sz w:val="28"/>
          <w:szCs w:val="28"/>
          <w:lang w:val="kk-KZ" w:eastAsia="ru-RU"/>
        </w:rPr>
        <w:t>. Аймақтағы жалғыз су жолы –</w:t>
      </w:r>
      <w:r w:rsidRPr="006A196B">
        <w:rPr>
          <w:rFonts w:ascii="Times New Roman" w:hAnsi="Times New Roman"/>
          <w:sz w:val="28"/>
          <w:szCs w:val="28"/>
          <w:lang w:val="kk-KZ" w:eastAsia="ru-RU"/>
        </w:rPr>
        <w:t xml:space="preserve"> Ертіспен мезгіл-мезгіл байланысы бар Шаған өзені. Оның ұзындығы 250 км, </w:t>
      </w:r>
      <w:r w:rsidR="00E86BE2" w:rsidRPr="006A196B">
        <w:rPr>
          <w:rFonts w:ascii="Times New Roman" w:hAnsi="Times New Roman"/>
          <w:sz w:val="28"/>
          <w:szCs w:val="28"/>
          <w:lang w:val="kk-KZ" w:eastAsia="ru-RU"/>
        </w:rPr>
        <w:t>жер асты және қар суларымен толықтырылып отырады.</w:t>
      </w:r>
      <w:r w:rsidRPr="006A196B">
        <w:rPr>
          <w:rFonts w:ascii="Times New Roman" w:hAnsi="Times New Roman"/>
          <w:sz w:val="28"/>
          <w:szCs w:val="28"/>
          <w:lang w:val="kk-KZ" w:eastAsia="ru-RU"/>
        </w:rPr>
        <w:t xml:space="preserve"> Шаған өзенінің ағымының кейбір учаскелерінде ағындар шамалы ғана, жылдық ағымның 80-90% өзен салыстырмалы түрде жоғары суға айналған кезде көктемде түседі [5</w:t>
      </w:r>
      <w:r w:rsidR="00F57EA9">
        <w:rPr>
          <w:rFonts w:ascii="Times New Roman" w:hAnsi="Times New Roman"/>
          <w:sz w:val="28"/>
          <w:szCs w:val="28"/>
          <w:lang w:val="kk-KZ" w:eastAsia="ru-RU"/>
        </w:rPr>
        <w:t>, б. 19</w:t>
      </w:r>
      <w:r w:rsidRPr="006A196B">
        <w:rPr>
          <w:rFonts w:ascii="Times New Roman" w:hAnsi="Times New Roman"/>
          <w:sz w:val="28"/>
          <w:szCs w:val="28"/>
          <w:lang w:val="kk-KZ" w:eastAsia="ru-RU"/>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Балапан учаскесінің зерттеу аймағының өсімдік жамылғысы шөлейген жусан-шымтезек-шөпті-далалы болып келеді</w:t>
      </w:r>
      <w:r w:rsidR="00841545" w:rsidRPr="006A196B">
        <w:rPr>
          <w:rFonts w:ascii="Times New Roman" w:hAnsi="Times New Roman"/>
          <w:sz w:val="28"/>
          <w:szCs w:val="28"/>
          <w:lang w:val="kk-KZ" w:eastAsia="ru-RU"/>
        </w:rPr>
        <w:t>.</w:t>
      </w:r>
      <w:r w:rsidRPr="006A196B">
        <w:rPr>
          <w:rFonts w:ascii="Times New Roman" w:hAnsi="Times New Roman"/>
          <w:sz w:val="28"/>
          <w:szCs w:val="28"/>
          <w:lang w:val="kk-KZ" w:eastAsia="ru-RU"/>
        </w:rPr>
        <w:t xml:space="preserve"> Шөпті тіректердің негізгі </w:t>
      </w:r>
      <w:r w:rsidR="00E86BE2" w:rsidRPr="006A196B">
        <w:rPr>
          <w:rFonts w:ascii="Times New Roman" w:hAnsi="Times New Roman"/>
          <w:sz w:val="28"/>
          <w:szCs w:val="28"/>
          <w:lang w:val="kk-KZ" w:eastAsia="ru-RU"/>
        </w:rPr>
        <w:t>бөлігін</w:t>
      </w:r>
      <w:r w:rsidRPr="006A196B">
        <w:rPr>
          <w:rFonts w:ascii="Times New Roman" w:hAnsi="Times New Roman"/>
          <w:sz w:val="28"/>
          <w:szCs w:val="28"/>
          <w:lang w:val="kk-KZ" w:eastAsia="ru-RU"/>
        </w:rPr>
        <w:t xml:space="preserve"> Composita </w:t>
      </w:r>
      <w:r w:rsidR="00E86BE2" w:rsidRPr="006A196B">
        <w:rPr>
          <w:rFonts w:ascii="Times New Roman" w:hAnsi="Times New Roman"/>
          <w:sz w:val="28"/>
          <w:szCs w:val="28"/>
          <w:lang w:val="kk-KZ" w:eastAsia="ru-RU"/>
        </w:rPr>
        <w:t>тұқымдастары</w:t>
      </w:r>
      <w:r w:rsidRPr="006A196B">
        <w:rPr>
          <w:rFonts w:ascii="Times New Roman" w:hAnsi="Times New Roman"/>
          <w:sz w:val="28"/>
          <w:szCs w:val="28"/>
          <w:lang w:val="kk-KZ" w:eastAsia="ru-RU"/>
        </w:rPr>
        <w:t xml:space="preserve"> (әсіресе жусан (Artemisia)), сонымен қатар дәнді дақылдар (Gramineae), </w:t>
      </w:r>
      <w:r w:rsidR="00E86BE2" w:rsidRPr="006A196B">
        <w:rPr>
          <w:rFonts w:ascii="Times New Roman" w:hAnsi="Times New Roman"/>
          <w:sz w:val="28"/>
          <w:szCs w:val="28"/>
          <w:lang w:val="kk-KZ" w:eastAsia="ru-RU"/>
        </w:rPr>
        <w:t xml:space="preserve">маревые </w:t>
      </w:r>
      <w:r w:rsidRPr="006A196B">
        <w:rPr>
          <w:rFonts w:ascii="Times New Roman" w:hAnsi="Times New Roman"/>
          <w:sz w:val="28"/>
          <w:szCs w:val="28"/>
          <w:lang w:val="kk-KZ" w:eastAsia="ru-RU"/>
        </w:rPr>
        <w:t xml:space="preserve">Chenopodiaceae) және аз дәрежеде </w:t>
      </w:r>
      <w:r w:rsidR="00E86BE2" w:rsidRPr="006A196B">
        <w:rPr>
          <w:rFonts w:ascii="Times New Roman" w:hAnsi="Times New Roman"/>
          <w:sz w:val="28"/>
          <w:szCs w:val="28"/>
          <w:lang w:val="kk-KZ" w:eastAsia="ru-RU"/>
        </w:rPr>
        <w:t>крестоцветные</w:t>
      </w:r>
      <w:r w:rsidRPr="006A196B">
        <w:rPr>
          <w:rFonts w:ascii="Times New Roman" w:hAnsi="Times New Roman"/>
          <w:sz w:val="28"/>
          <w:szCs w:val="28"/>
          <w:lang w:val="kk-KZ" w:eastAsia="ru-RU"/>
        </w:rPr>
        <w:t xml:space="preserve"> тәрізділер (Cruciferae), бұршақтар (Leguminosae) және басқа да </w:t>
      </w:r>
      <w:r w:rsidR="00E86BE2" w:rsidRPr="006A196B">
        <w:rPr>
          <w:rFonts w:ascii="Times New Roman" w:hAnsi="Times New Roman"/>
          <w:sz w:val="28"/>
          <w:szCs w:val="28"/>
          <w:lang w:val="kk-KZ" w:eastAsia="ru-RU"/>
        </w:rPr>
        <w:t>тұқымдастар</w:t>
      </w:r>
      <w:r w:rsidRPr="006A196B">
        <w:rPr>
          <w:rFonts w:ascii="Times New Roman" w:hAnsi="Times New Roman"/>
          <w:sz w:val="28"/>
          <w:szCs w:val="28"/>
          <w:lang w:val="kk-KZ" w:eastAsia="ru-RU"/>
        </w:rPr>
        <w:t xml:space="preserve"> құрайды.</w:t>
      </w:r>
    </w:p>
    <w:p w:rsidR="00FE518F"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eastAsia="ru-RU"/>
        </w:rPr>
        <w:t xml:space="preserve">Аймақтың климаты шұғыл континенталды, орташа жылдық ауа температурасы + 3,5˚С. Абсолютті максималды температура + 40˚С, минимум </w:t>
      </w:r>
      <w:r w:rsidR="00C56F57" w:rsidRPr="006A196B">
        <w:rPr>
          <w:rFonts w:ascii="Times New Roman" w:hAnsi="Times New Roman"/>
          <w:sz w:val="28"/>
          <w:szCs w:val="28"/>
          <w:lang w:val="kk-KZ" w:eastAsia="ru-RU"/>
        </w:rPr>
        <w:t>–</w:t>
      </w:r>
      <w:r w:rsidRPr="006A196B">
        <w:rPr>
          <w:rFonts w:ascii="Times New Roman" w:hAnsi="Times New Roman"/>
          <w:sz w:val="28"/>
          <w:szCs w:val="28"/>
          <w:lang w:val="kk-KZ" w:eastAsia="ru-RU"/>
        </w:rPr>
        <w:t xml:space="preserve">-40˚С. </w:t>
      </w:r>
      <w:r w:rsidR="009A457E" w:rsidRPr="006A196B">
        <w:rPr>
          <w:rFonts w:ascii="Times New Roman" w:hAnsi="Times New Roman"/>
          <w:sz w:val="28"/>
          <w:szCs w:val="28"/>
          <w:lang w:val="kk-KZ"/>
        </w:rPr>
        <w:t xml:space="preserve">ССП екі климаттық ендікте орналасқан. Ертіс аумағын бойлай орташа жылдық температура +0.6 ден +5 </w:t>
      </w:r>
      <w:r w:rsidR="009A457E" w:rsidRPr="006A196B">
        <w:rPr>
          <w:rFonts w:ascii="Times New Roman" w:hAnsi="Times New Roman"/>
          <w:sz w:val="28"/>
          <w:szCs w:val="28"/>
          <w:vertAlign w:val="superscript"/>
          <w:lang w:val="kk-KZ"/>
        </w:rPr>
        <w:t>0</w:t>
      </w:r>
      <w:r w:rsidR="00C56F57" w:rsidRPr="006A196B">
        <w:rPr>
          <w:rFonts w:ascii="Times New Roman" w:hAnsi="Times New Roman"/>
          <w:sz w:val="28"/>
          <w:szCs w:val="28"/>
          <w:lang w:val="kk-KZ"/>
        </w:rPr>
        <w:t>С және жауын-</w:t>
      </w:r>
      <w:r w:rsidR="009A457E" w:rsidRPr="006A196B">
        <w:rPr>
          <w:rFonts w:ascii="Times New Roman" w:hAnsi="Times New Roman"/>
          <w:sz w:val="28"/>
          <w:szCs w:val="28"/>
          <w:lang w:val="kk-KZ"/>
        </w:rPr>
        <w:t>шашынның орташа мөлшері 250-ден 300 мм, құрғақ боп саналады, ал полигондағы тау сілемдері</w:t>
      </w:r>
      <w:r w:rsidR="00C56F57" w:rsidRPr="006A196B">
        <w:rPr>
          <w:rFonts w:ascii="Times New Roman" w:hAnsi="Times New Roman"/>
          <w:sz w:val="28"/>
          <w:szCs w:val="28"/>
          <w:lang w:val="kk-KZ"/>
        </w:rPr>
        <w:t>нде орташа жылдық температура -4-тен +</w:t>
      </w:r>
      <w:r w:rsidR="009A457E" w:rsidRPr="006A196B">
        <w:rPr>
          <w:rFonts w:ascii="Times New Roman" w:hAnsi="Times New Roman"/>
          <w:sz w:val="28"/>
          <w:szCs w:val="28"/>
          <w:lang w:val="kk-KZ"/>
        </w:rPr>
        <w:t xml:space="preserve">1 </w:t>
      </w:r>
      <w:r w:rsidR="009A457E" w:rsidRPr="006A196B">
        <w:rPr>
          <w:rFonts w:ascii="Times New Roman" w:hAnsi="Times New Roman"/>
          <w:sz w:val="28"/>
          <w:szCs w:val="28"/>
          <w:vertAlign w:val="superscript"/>
          <w:lang w:val="kk-KZ"/>
        </w:rPr>
        <w:t>0</w:t>
      </w:r>
      <w:r w:rsidR="009A457E" w:rsidRPr="006A196B">
        <w:rPr>
          <w:rFonts w:ascii="Times New Roman" w:hAnsi="Times New Roman"/>
          <w:sz w:val="28"/>
          <w:szCs w:val="28"/>
          <w:lang w:val="kk-KZ"/>
        </w:rPr>
        <w:t>С және орташа жауын</w:t>
      </w:r>
      <w:r w:rsidR="00C56F57" w:rsidRPr="006A196B">
        <w:rPr>
          <w:rFonts w:ascii="Times New Roman" w:hAnsi="Times New Roman"/>
          <w:sz w:val="28"/>
          <w:szCs w:val="28"/>
          <w:lang w:val="kk-KZ"/>
        </w:rPr>
        <w:t>-шашынның мөлшері 400-</w:t>
      </w:r>
      <w:r w:rsidR="009A457E" w:rsidRPr="006A196B">
        <w:rPr>
          <w:rFonts w:ascii="Times New Roman" w:hAnsi="Times New Roman"/>
          <w:sz w:val="28"/>
          <w:szCs w:val="28"/>
          <w:lang w:val="kk-KZ"/>
        </w:rPr>
        <w:t>600 мм</w:t>
      </w:r>
      <w:r w:rsidR="00C56F57" w:rsidRPr="006A196B">
        <w:rPr>
          <w:rFonts w:ascii="Times New Roman" w:hAnsi="Times New Roman"/>
          <w:sz w:val="28"/>
          <w:szCs w:val="28"/>
          <w:lang w:val="kk-KZ"/>
        </w:rPr>
        <w:t>,</w:t>
      </w:r>
      <w:r w:rsidR="009A457E" w:rsidRPr="006A196B">
        <w:rPr>
          <w:rFonts w:ascii="Times New Roman" w:hAnsi="Times New Roman"/>
          <w:sz w:val="28"/>
          <w:szCs w:val="28"/>
          <w:lang w:val="kk-KZ"/>
        </w:rPr>
        <w:t xml:space="preserve"> қоңыржай ылғалды. </w:t>
      </w:r>
      <w:r w:rsidR="00FE518F" w:rsidRPr="006A196B">
        <w:rPr>
          <w:rFonts w:ascii="Times New Roman" w:hAnsi="Times New Roman"/>
          <w:sz w:val="28"/>
          <w:szCs w:val="28"/>
          <w:lang w:val="kk-KZ"/>
        </w:rPr>
        <w:t>Қыста желдің орташа жылдамдығы</w:t>
      </w:r>
      <w:r w:rsidR="00C56F57" w:rsidRPr="006A196B">
        <w:rPr>
          <w:rFonts w:ascii="Times New Roman" w:hAnsi="Times New Roman"/>
          <w:sz w:val="28"/>
          <w:szCs w:val="28"/>
          <w:lang w:val="kk-KZ"/>
        </w:rPr>
        <w:t xml:space="preserve"> 4-5 м/с (негізінен оңтүстік-</w:t>
      </w:r>
      <w:r w:rsidR="00FE518F" w:rsidRPr="006A196B">
        <w:rPr>
          <w:rFonts w:ascii="Times New Roman" w:hAnsi="Times New Roman"/>
          <w:sz w:val="28"/>
          <w:szCs w:val="28"/>
          <w:lang w:val="kk-KZ"/>
        </w:rPr>
        <w:t>батыстан), жазда – 3-4 м/с (солтүстіктен</w:t>
      </w:r>
      <w:r w:rsidR="00C56F57" w:rsidRPr="006A196B">
        <w:rPr>
          <w:rFonts w:ascii="Times New Roman" w:hAnsi="Times New Roman"/>
          <w:sz w:val="28"/>
          <w:szCs w:val="28"/>
          <w:lang w:val="kk-KZ"/>
        </w:rPr>
        <w:t>). Бұл жерлерде жауын-</w:t>
      </w:r>
      <w:r w:rsidR="00FE518F" w:rsidRPr="006A196B">
        <w:rPr>
          <w:rFonts w:ascii="Times New Roman" w:hAnsi="Times New Roman"/>
          <w:sz w:val="28"/>
          <w:szCs w:val="28"/>
          <w:lang w:val="kk-KZ"/>
        </w:rPr>
        <w:t xml:space="preserve">шашыннан буланудың басымдылығы тән, жазда құрғақшылық пен аңызақ жел болады. </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Полигонның тұрғындары солтүстікте орналасқан Балапан ауылында шоғырланған және қазіргі уақытта Қаражыра көмір кен орнын игеруде. Ауылдан батысқа қарай 10-15 км жерде Курчатовтан далаға дейін теміржол өтеді.</w:t>
      </w:r>
    </w:p>
    <w:p w:rsidR="00C56F57"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Табиғи құбылыстар мен процестерден басқа, полигон аумағында қоршаған ортаға антропогендік әсердің көптеген көріністері кеңінен дамуд</w:t>
      </w:r>
      <w:r w:rsidR="00C56F57" w:rsidRPr="006A196B">
        <w:rPr>
          <w:rFonts w:ascii="Times New Roman" w:hAnsi="Times New Roman"/>
          <w:sz w:val="28"/>
          <w:szCs w:val="28"/>
          <w:lang w:val="kk-KZ" w:eastAsia="ru-RU"/>
        </w:rPr>
        <w:t>а. Бұл әсердің негізгі көздері –</w:t>
      </w:r>
      <w:r w:rsidRPr="006A196B">
        <w:rPr>
          <w:rFonts w:ascii="Times New Roman" w:hAnsi="Times New Roman"/>
          <w:sz w:val="28"/>
          <w:szCs w:val="28"/>
          <w:lang w:val="kk-KZ" w:eastAsia="ru-RU"/>
        </w:rPr>
        <w:t xml:space="preserve"> тау-кен кәсіпорны (карьерлер, қоқыстар және т.б.), байланыс құралдары мен жолдар, Семей сынақ полигонының ғылыми-тәжірибелік қызметінің объектілері.</w:t>
      </w:r>
    </w:p>
    <w:p w:rsidR="00F74B7B" w:rsidRPr="006A196B" w:rsidRDefault="00C56F57"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rPr>
        <w:lastRenderedPageBreak/>
        <w:t>1961 жылдан 1989 жылға дейін</w:t>
      </w:r>
      <w:r w:rsidR="00F74B7B" w:rsidRPr="006A196B">
        <w:rPr>
          <w:rFonts w:ascii="Times New Roman" w:hAnsi="Times New Roman"/>
          <w:sz w:val="28"/>
          <w:szCs w:val="28"/>
          <w:lang w:val="kk-KZ"/>
        </w:rPr>
        <w:t xml:space="preserve"> «Балапанда» 131 жерасты ядролық сынағы өткізілді, оның 51-і топтық сынақ. Осы алаңдағы</w:t>
      </w:r>
      <w:r w:rsidRPr="006A196B">
        <w:rPr>
          <w:rFonts w:ascii="Times New Roman" w:hAnsi="Times New Roman"/>
          <w:sz w:val="28"/>
          <w:szCs w:val="28"/>
          <w:lang w:val="kk-KZ"/>
        </w:rPr>
        <w:t xml:space="preserve"> ұңғымалардың орташа тығыздығы –</w:t>
      </w:r>
      <w:r w:rsidR="00F74B7B" w:rsidRPr="006A196B">
        <w:rPr>
          <w:rFonts w:ascii="Times New Roman" w:hAnsi="Times New Roman"/>
          <w:sz w:val="28"/>
          <w:szCs w:val="28"/>
          <w:lang w:val="kk-KZ"/>
        </w:rPr>
        <w:t xml:space="preserve"> бір ұңғыма 1 км</w:t>
      </w:r>
      <w:r w:rsidR="00F74B7B" w:rsidRPr="006A196B">
        <w:rPr>
          <w:rFonts w:ascii="Times New Roman" w:hAnsi="Times New Roman"/>
          <w:sz w:val="28"/>
          <w:szCs w:val="28"/>
          <w:vertAlign w:val="superscript"/>
          <w:lang w:val="kk-KZ"/>
        </w:rPr>
        <w:t>2</w:t>
      </w:r>
      <w:r w:rsidR="00F74B7B" w:rsidRPr="006A196B">
        <w:rPr>
          <w:rFonts w:ascii="Times New Roman" w:hAnsi="Times New Roman"/>
          <w:sz w:val="28"/>
          <w:szCs w:val="28"/>
          <w:lang w:val="kk-KZ"/>
        </w:rPr>
        <w:t>.</w:t>
      </w:r>
      <w:r w:rsidR="00F74B7B" w:rsidRPr="006A196B">
        <w:rPr>
          <w:rFonts w:ascii="Times New Roman" w:hAnsi="Times New Roman"/>
          <w:sz w:val="28"/>
          <w:szCs w:val="28"/>
          <w:vertAlign w:val="superscript"/>
          <w:lang w:val="kk-KZ"/>
        </w:rPr>
        <w:t xml:space="preserve"> </w:t>
      </w:r>
      <w:r w:rsidR="00F74B7B" w:rsidRPr="006A196B">
        <w:rPr>
          <w:rFonts w:ascii="Times New Roman" w:hAnsi="Times New Roman"/>
          <w:sz w:val="28"/>
          <w:szCs w:val="28"/>
          <w:lang w:val="kk-KZ"/>
        </w:rPr>
        <w:t xml:space="preserve"> «Балапанға» жарылған ядролық қондырғылардың көпшілігі салыстырмалы түрде үлкен шекті қуатқа ие болды, олардың ең жоғары мәні 150 килотоннан астам тротилді эквивалентіне (ТЭ) жетті. Ұңғымалы алаңдармен қатар, «Балапан» сынақ полигонында далалық сейсмикалық кешен орналасқан. Онда континентаралық зымырандарға арналған 12 шахталық-іске қосу (ШІҚ) қондырғы орналастырылған. Полигон жабылғаннан кейін ШІҚ химиялық жарылғыш заттармен қопару арқылы талқандалды, ал олардың қалдықтары топырақпен көмілді. Қазіргі таңда ШІҚ орналасқан жер биіктігі 10м дейінгі үйінді қалдықтарына айналған, ішінде биіктігі әртүрлі шахталар орналасқан нөлдік белгіден және тереңдігі 20м диаметрі 30м дейінгі шүңқырлардан тұрады[1</w:t>
      </w:r>
      <w:r w:rsidR="002D2601" w:rsidRPr="006A196B">
        <w:rPr>
          <w:rFonts w:ascii="Times New Roman" w:hAnsi="Times New Roman"/>
          <w:sz w:val="28"/>
          <w:szCs w:val="28"/>
          <w:lang w:val="kk-KZ"/>
        </w:rPr>
        <w:t>6</w:t>
      </w:r>
      <w:r w:rsidR="00F74B7B" w:rsidRPr="006A196B">
        <w:rPr>
          <w:rFonts w:ascii="Times New Roman" w:hAnsi="Times New Roman"/>
          <w:sz w:val="28"/>
          <w:szCs w:val="28"/>
          <w:lang w:val="kk-KZ"/>
        </w:rPr>
        <w:t xml:space="preserve">2].  </w:t>
      </w:r>
    </w:p>
    <w:p w:rsidR="00A63904" w:rsidRPr="006A196B" w:rsidRDefault="005C1756" w:rsidP="00CF46A4">
      <w:pPr>
        <w:spacing w:after="6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rPr>
        <w:t>1965 жылы «Балапан» ауданының шығысында Ащы-Су және Шаған өзендерінің тоғысқан аймағында жасанды шұңқырларды жасау үшін ядролық жарылғыш технологияны сынау барысында алғаш рет «Шаған» тәжірибесі өткізілді. Жер асты ядролық жарылысын 1004 саңылауында жүргізу нәтижесінде көлемі 7 миллион м</w:t>
      </w:r>
      <w:r w:rsidRPr="006A196B">
        <w:rPr>
          <w:rFonts w:ascii="Times New Roman" w:hAnsi="Times New Roman"/>
          <w:sz w:val="28"/>
          <w:szCs w:val="28"/>
          <w:vertAlign w:val="superscript"/>
          <w:lang w:val="kk-KZ"/>
        </w:rPr>
        <w:t xml:space="preserve">3 </w:t>
      </w:r>
      <w:r w:rsidRPr="006A196B">
        <w:rPr>
          <w:rFonts w:ascii="Times New Roman" w:hAnsi="Times New Roman"/>
          <w:sz w:val="28"/>
          <w:szCs w:val="28"/>
          <w:lang w:val="kk-KZ"/>
        </w:rPr>
        <w:t xml:space="preserve">шүңқыр пайда болып, кейін сумен толтырылды. </w:t>
      </w:r>
      <w:r w:rsidR="000D0F00" w:rsidRPr="006A196B">
        <w:rPr>
          <w:rFonts w:ascii="Times New Roman" w:hAnsi="Times New Roman"/>
          <w:sz w:val="28"/>
          <w:szCs w:val="28"/>
          <w:lang w:val="kk-KZ"/>
        </w:rPr>
        <w:t xml:space="preserve">«Атом көлінің» </w:t>
      </w:r>
      <w:r w:rsidRPr="006A196B">
        <w:rPr>
          <w:rFonts w:ascii="Times New Roman" w:hAnsi="Times New Roman"/>
          <w:sz w:val="28"/>
          <w:szCs w:val="28"/>
          <w:lang w:val="kk-KZ"/>
        </w:rPr>
        <w:t xml:space="preserve"> диаметрі – 0.5 км, тереңдігі – 100 м [1</w:t>
      </w:r>
      <w:r w:rsidR="00F57EA9">
        <w:rPr>
          <w:rFonts w:ascii="Times New Roman" w:hAnsi="Times New Roman"/>
          <w:sz w:val="28"/>
          <w:szCs w:val="28"/>
          <w:lang w:val="kk-KZ"/>
        </w:rPr>
        <w:t>63</w:t>
      </w:r>
      <w:r w:rsidRPr="006A196B">
        <w:rPr>
          <w:rFonts w:ascii="Times New Roman" w:hAnsi="Times New Roman"/>
          <w:sz w:val="28"/>
          <w:szCs w:val="28"/>
          <w:lang w:val="kk-KZ"/>
        </w:rPr>
        <w:t>]. Көлдің айналасындағы үйіндінің биіктігі 20-30 м құрайды, ені 800 м. дейін жетеді</w:t>
      </w:r>
      <w:r w:rsidR="005E2BCA" w:rsidRPr="006A196B">
        <w:rPr>
          <w:rFonts w:ascii="Times New Roman" w:hAnsi="Times New Roman"/>
          <w:sz w:val="28"/>
          <w:szCs w:val="28"/>
          <w:lang w:val="kk-KZ"/>
        </w:rPr>
        <w:t xml:space="preserve">. Жерасты ядролық жарылыс нәтижесінде пайда болған «Атом көл» </w:t>
      </w:r>
      <w:r w:rsidR="00A63904" w:rsidRPr="006A196B">
        <w:rPr>
          <w:rFonts w:ascii="Times New Roman" w:hAnsi="Times New Roman"/>
          <w:sz w:val="28"/>
          <w:szCs w:val="28"/>
          <w:lang w:val="kk-KZ" w:eastAsia="ru-RU"/>
        </w:rPr>
        <w:t>сурет</w:t>
      </w:r>
      <w:r w:rsidR="005E2BCA" w:rsidRPr="006A196B">
        <w:rPr>
          <w:rFonts w:ascii="Times New Roman" w:hAnsi="Times New Roman"/>
          <w:sz w:val="28"/>
          <w:szCs w:val="28"/>
          <w:lang w:val="kk-KZ" w:eastAsia="ru-RU"/>
        </w:rPr>
        <w:t xml:space="preserve"> 7-де келтірілген</w:t>
      </w:r>
      <w:r w:rsidR="00A63904" w:rsidRPr="006A196B">
        <w:rPr>
          <w:rFonts w:ascii="Times New Roman" w:hAnsi="Times New Roman"/>
          <w:sz w:val="28"/>
          <w:szCs w:val="28"/>
          <w:lang w:val="kk-KZ" w:eastAsia="ru-RU"/>
        </w:rPr>
        <w:t xml:space="preserve">. </w:t>
      </w:r>
    </w:p>
    <w:p w:rsidR="00704146" w:rsidRPr="006A196B" w:rsidRDefault="00704146" w:rsidP="00CF46A4">
      <w:pPr>
        <w:tabs>
          <w:tab w:val="left" w:pos="0"/>
        </w:tabs>
        <w:spacing w:after="0" w:line="240" w:lineRule="auto"/>
        <w:ind w:firstLine="567"/>
        <w:jc w:val="both"/>
        <w:rPr>
          <w:rFonts w:ascii="Times New Roman" w:hAnsi="Times New Roman"/>
          <w:sz w:val="28"/>
          <w:szCs w:val="28"/>
          <w:lang w:val="kk-KZ" w:eastAsia="ru-RU"/>
        </w:rPr>
      </w:pPr>
    </w:p>
    <w:p w:rsidR="00A63904" w:rsidRPr="006A196B" w:rsidRDefault="00A63904" w:rsidP="00590A38">
      <w:pPr>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drawing>
          <wp:inline distT="0" distB="0" distL="0" distR="0" wp14:anchorId="504393A8" wp14:editId="4B848061">
            <wp:extent cx="4109775" cy="3302324"/>
            <wp:effectExtent l="0" t="0" r="5080" b="0"/>
            <wp:docPr id="73" name="Рисунок 73" descr="20170722_17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0722_17484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13323" cy="3305175"/>
                    </a:xfrm>
                    <a:prstGeom prst="rect">
                      <a:avLst/>
                    </a:prstGeom>
                    <a:noFill/>
                    <a:ln>
                      <a:noFill/>
                    </a:ln>
                  </pic:spPr>
                </pic:pic>
              </a:graphicData>
            </a:graphic>
          </wp:inline>
        </w:drawing>
      </w:r>
    </w:p>
    <w:p w:rsidR="00F51684" w:rsidRPr="006A196B" w:rsidRDefault="00F51684" w:rsidP="00CF46A4">
      <w:pPr>
        <w:spacing w:after="0" w:line="240" w:lineRule="auto"/>
        <w:ind w:firstLine="567"/>
        <w:jc w:val="both"/>
        <w:rPr>
          <w:rFonts w:ascii="Times New Roman" w:hAnsi="Times New Roman"/>
          <w:sz w:val="28"/>
          <w:szCs w:val="28"/>
          <w:lang w:val="kk-KZ"/>
        </w:rPr>
      </w:pPr>
    </w:p>
    <w:p w:rsidR="00A63904" w:rsidRPr="006A196B" w:rsidRDefault="00A63904" w:rsidP="00590A38">
      <w:pPr>
        <w:spacing w:after="60" w:line="240" w:lineRule="auto"/>
        <w:ind w:firstLine="567"/>
        <w:jc w:val="center"/>
        <w:rPr>
          <w:rFonts w:ascii="Times New Roman" w:hAnsi="Times New Roman"/>
          <w:sz w:val="28"/>
          <w:szCs w:val="28"/>
          <w:lang w:val="kk-KZ"/>
        </w:rPr>
      </w:pPr>
      <w:bookmarkStart w:id="8" w:name="_Ref21878894"/>
      <w:r w:rsidRPr="006A196B">
        <w:rPr>
          <w:rFonts w:ascii="Times New Roman" w:hAnsi="Times New Roman"/>
          <w:sz w:val="28"/>
          <w:szCs w:val="28"/>
          <w:lang w:val="kk-KZ"/>
        </w:rPr>
        <w:t>Сурет 7</w:t>
      </w:r>
      <w:r w:rsidR="00B771E9" w:rsidRPr="006A196B">
        <w:rPr>
          <w:rFonts w:ascii="Times New Roman" w:hAnsi="Times New Roman"/>
          <w:sz w:val="28"/>
          <w:szCs w:val="28"/>
          <w:lang w:val="kk-KZ"/>
        </w:rPr>
        <w:t>-</w:t>
      </w:r>
      <w:r w:rsidR="001A23A8" w:rsidRPr="006A196B">
        <w:rPr>
          <w:rFonts w:ascii="Times New Roman" w:hAnsi="Times New Roman"/>
          <w:sz w:val="28"/>
          <w:szCs w:val="28"/>
          <w:lang w:val="kk-KZ"/>
        </w:rPr>
        <w:t xml:space="preserve"> </w:t>
      </w:r>
      <w:r w:rsidRPr="006A196B">
        <w:rPr>
          <w:rFonts w:ascii="Times New Roman" w:hAnsi="Times New Roman"/>
          <w:sz w:val="28"/>
          <w:szCs w:val="28"/>
          <w:lang w:val="kk-KZ"/>
        </w:rPr>
        <w:t xml:space="preserve"> Жерасты ядролық жарылыс нәтижесінде пайда болған </w:t>
      </w:r>
      <w:r w:rsidR="005C1756" w:rsidRPr="006A196B">
        <w:rPr>
          <w:rFonts w:ascii="Times New Roman" w:hAnsi="Times New Roman"/>
          <w:sz w:val="28"/>
          <w:szCs w:val="28"/>
          <w:lang w:val="kk-KZ"/>
        </w:rPr>
        <w:t>«А</w:t>
      </w:r>
      <w:r w:rsidRPr="006A196B">
        <w:rPr>
          <w:rFonts w:ascii="Times New Roman" w:hAnsi="Times New Roman"/>
          <w:sz w:val="28"/>
          <w:szCs w:val="28"/>
          <w:lang w:val="kk-KZ"/>
        </w:rPr>
        <w:t>том көл</w:t>
      </w:r>
      <w:r w:rsidR="005C1756" w:rsidRPr="006A196B">
        <w:rPr>
          <w:rFonts w:ascii="Times New Roman" w:hAnsi="Times New Roman"/>
          <w:sz w:val="28"/>
          <w:szCs w:val="28"/>
          <w:lang w:val="kk-KZ"/>
        </w:rPr>
        <w:t>»</w:t>
      </w:r>
    </w:p>
    <w:p w:rsidR="00294084" w:rsidRDefault="00A63904" w:rsidP="00CF46A4">
      <w:pPr>
        <w:spacing w:after="6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 1004 ұңғымада </w:t>
      </w:r>
      <w:r w:rsidR="00F20DCB" w:rsidRPr="006A196B">
        <w:rPr>
          <w:rFonts w:ascii="Times New Roman" w:hAnsi="Times New Roman"/>
          <w:sz w:val="28"/>
          <w:szCs w:val="28"/>
          <w:lang w:val="kk-KZ"/>
        </w:rPr>
        <w:t xml:space="preserve">топырақтың шығарылуымен </w:t>
      </w:r>
      <w:r w:rsidRPr="006A196B">
        <w:rPr>
          <w:rFonts w:ascii="Times New Roman" w:hAnsi="Times New Roman"/>
          <w:sz w:val="28"/>
          <w:szCs w:val="28"/>
          <w:lang w:val="kk-KZ"/>
        </w:rPr>
        <w:t>жерасты ядролық жарылысы жүргізілді, бұл ядролық жарылыст</w:t>
      </w:r>
      <w:r w:rsidR="00F20DCB" w:rsidRPr="006A196B">
        <w:rPr>
          <w:rFonts w:ascii="Times New Roman" w:hAnsi="Times New Roman"/>
          <w:sz w:val="28"/>
          <w:szCs w:val="28"/>
          <w:lang w:val="kk-KZ"/>
        </w:rPr>
        <w:t>ан</w:t>
      </w:r>
      <w:r w:rsidRPr="006A196B">
        <w:rPr>
          <w:rFonts w:ascii="Times New Roman" w:hAnsi="Times New Roman"/>
          <w:sz w:val="28"/>
          <w:szCs w:val="28"/>
          <w:lang w:val="kk-KZ"/>
        </w:rPr>
        <w:t xml:space="preserve"> шығарылған өнімдер</w:t>
      </w:r>
      <w:r w:rsidR="00F20DCB" w:rsidRPr="006A196B">
        <w:rPr>
          <w:rFonts w:ascii="Times New Roman" w:hAnsi="Times New Roman"/>
          <w:sz w:val="28"/>
          <w:szCs w:val="28"/>
          <w:lang w:val="kk-KZ"/>
        </w:rPr>
        <w:t>д</w:t>
      </w:r>
      <w:r w:rsidRPr="006A196B">
        <w:rPr>
          <w:rFonts w:ascii="Times New Roman" w:hAnsi="Times New Roman"/>
          <w:sz w:val="28"/>
          <w:szCs w:val="28"/>
          <w:lang w:val="kk-KZ"/>
        </w:rPr>
        <w:t xml:space="preserve">ің </w:t>
      </w:r>
    </w:p>
    <w:p w:rsidR="00A63904" w:rsidRPr="006A196B" w:rsidRDefault="00A63904" w:rsidP="00CF46A4">
      <w:pPr>
        <w:spacing w:after="6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lastRenderedPageBreak/>
        <w:t>белсенділі</w:t>
      </w:r>
      <w:r w:rsidR="00F20DCB" w:rsidRPr="006A196B">
        <w:rPr>
          <w:rFonts w:ascii="Times New Roman" w:hAnsi="Times New Roman"/>
          <w:sz w:val="28"/>
          <w:szCs w:val="28"/>
          <w:lang w:val="kk-KZ"/>
        </w:rPr>
        <w:t>к</w:t>
      </w:r>
      <w:r w:rsidRPr="006A196B">
        <w:rPr>
          <w:rFonts w:ascii="Times New Roman" w:hAnsi="Times New Roman"/>
          <w:sz w:val="28"/>
          <w:szCs w:val="28"/>
          <w:lang w:val="kk-KZ"/>
        </w:rPr>
        <w:t xml:space="preserve"> тұрғысынан да, </w:t>
      </w:r>
      <w:r w:rsidR="00F20DCB" w:rsidRPr="006A196B">
        <w:rPr>
          <w:rFonts w:ascii="Times New Roman" w:hAnsi="Times New Roman"/>
          <w:sz w:val="28"/>
          <w:szCs w:val="28"/>
          <w:lang w:val="kk-KZ"/>
        </w:rPr>
        <w:t xml:space="preserve">ластаған аумағы бойынша </w:t>
      </w:r>
      <w:r w:rsidRPr="006A196B">
        <w:rPr>
          <w:rFonts w:ascii="Times New Roman" w:hAnsi="Times New Roman"/>
          <w:sz w:val="28"/>
          <w:szCs w:val="28"/>
          <w:lang w:val="kk-KZ"/>
        </w:rPr>
        <w:t>да аса маңызды радиоактивті ластануға әкел</w:t>
      </w:r>
      <w:r w:rsidR="00F20DCB" w:rsidRPr="006A196B">
        <w:rPr>
          <w:rFonts w:ascii="Times New Roman" w:hAnsi="Times New Roman"/>
          <w:sz w:val="28"/>
          <w:szCs w:val="28"/>
          <w:lang w:val="kk-KZ"/>
        </w:rPr>
        <w:t>генін атап айтуға болады</w:t>
      </w:r>
      <w:r w:rsidRPr="006A196B">
        <w:rPr>
          <w:rFonts w:ascii="Times New Roman" w:hAnsi="Times New Roman"/>
          <w:sz w:val="28"/>
          <w:szCs w:val="28"/>
          <w:lang w:val="kk-KZ"/>
        </w:rPr>
        <w:t xml:space="preserve"> [1</w:t>
      </w:r>
      <w:r w:rsidR="0085689F" w:rsidRPr="006A196B">
        <w:rPr>
          <w:rFonts w:ascii="Times New Roman" w:hAnsi="Times New Roman"/>
          <w:sz w:val="28"/>
          <w:szCs w:val="28"/>
          <w:lang w:val="kk-KZ"/>
        </w:rPr>
        <w:t>6</w:t>
      </w:r>
      <w:r w:rsidRPr="006A196B">
        <w:rPr>
          <w:rFonts w:ascii="Times New Roman" w:hAnsi="Times New Roman"/>
          <w:sz w:val="28"/>
          <w:szCs w:val="28"/>
          <w:lang w:val="kk-KZ"/>
        </w:rPr>
        <w:t>4].</w:t>
      </w:r>
    </w:p>
    <w:p w:rsidR="00F51684" w:rsidRPr="006A196B" w:rsidRDefault="00F51684" w:rsidP="00CF46A4">
      <w:pPr>
        <w:spacing w:after="60" w:line="240" w:lineRule="auto"/>
        <w:ind w:firstLine="567"/>
        <w:jc w:val="both"/>
        <w:rPr>
          <w:rFonts w:ascii="Times New Roman" w:hAnsi="Times New Roman"/>
          <w:b/>
          <w:sz w:val="28"/>
          <w:szCs w:val="28"/>
          <w:lang w:val="kk-KZ"/>
        </w:rPr>
      </w:pPr>
    </w:p>
    <w:p w:rsidR="00B771E9" w:rsidRPr="006A196B" w:rsidRDefault="007673C1" w:rsidP="00CF46A4">
      <w:pPr>
        <w:spacing w:after="60" w:line="240" w:lineRule="auto"/>
        <w:ind w:firstLine="567"/>
        <w:jc w:val="both"/>
        <w:rPr>
          <w:rFonts w:ascii="Times New Roman" w:hAnsi="Times New Roman"/>
          <w:b/>
          <w:sz w:val="28"/>
          <w:szCs w:val="28"/>
          <w:lang w:val="kk-KZ"/>
        </w:rPr>
      </w:pPr>
      <w:r w:rsidRPr="006A196B">
        <w:rPr>
          <w:rFonts w:ascii="Times New Roman" w:hAnsi="Times New Roman"/>
          <w:b/>
          <w:sz w:val="28"/>
          <w:szCs w:val="28"/>
          <w:lang w:val="kk-KZ"/>
        </w:rPr>
        <w:t>2.2 Топырақ-өсімдік жамылғысының сипаттамасын беру</w:t>
      </w:r>
    </w:p>
    <w:p w:rsidR="007673C1" w:rsidRPr="006A196B" w:rsidRDefault="007673C1" w:rsidP="00CF46A4">
      <w:pPr>
        <w:spacing w:after="60" w:line="240" w:lineRule="auto"/>
        <w:ind w:firstLine="567"/>
        <w:jc w:val="both"/>
        <w:rPr>
          <w:rFonts w:ascii="Times New Roman" w:hAnsi="Times New Roman"/>
          <w:b/>
          <w:sz w:val="28"/>
          <w:szCs w:val="28"/>
          <w:lang w:val="kk-KZ"/>
        </w:rPr>
      </w:pPr>
    </w:p>
    <w:p w:rsidR="006D48C5" w:rsidRPr="006A196B" w:rsidRDefault="006D48C5"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ССП Қазақстан Республикасының солтүстік – шығысында 77-ден 79</w:t>
      </w:r>
      <w:r w:rsidR="001A23A8" w:rsidRPr="006A196B">
        <w:rPr>
          <w:rFonts w:ascii="Times New Roman" w:hAnsi="Times New Roman"/>
          <w:sz w:val="28"/>
          <w:szCs w:val="28"/>
          <w:lang w:val="kk-KZ"/>
        </w:rPr>
        <w:t xml:space="preserve"> градус</w:t>
      </w:r>
      <w:r w:rsidRPr="006A196B">
        <w:rPr>
          <w:rFonts w:ascii="Times New Roman" w:hAnsi="Times New Roman"/>
          <w:sz w:val="28"/>
          <w:szCs w:val="28"/>
          <w:lang w:val="kk-KZ"/>
        </w:rPr>
        <w:t>қа дейінгі шығыс бойлық пен 49 және 50 градусты солтүстік ендік аралығында орналасқан. Полигон көлемі 180500 км</w:t>
      </w:r>
      <w:r w:rsidRPr="006A196B">
        <w:rPr>
          <w:rFonts w:ascii="Times New Roman" w:hAnsi="Times New Roman"/>
          <w:sz w:val="28"/>
          <w:szCs w:val="28"/>
          <w:vertAlign w:val="superscript"/>
          <w:lang w:val="kk-KZ"/>
        </w:rPr>
        <w:t>2</w:t>
      </w:r>
      <w:r w:rsidRPr="006A196B">
        <w:rPr>
          <w:rFonts w:ascii="Times New Roman" w:hAnsi="Times New Roman"/>
          <w:sz w:val="28"/>
          <w:szCs w:val="28"/>
          <w:lang w:val="kk-KZ"/>
        </w:rPr>
        <w:t>, оның аймағы үш облыспен шектеседі – Шығыс-Қазақстан (аумағының 54%-ы), Қарағанды және Павлодар (7% және сәйкесінше 39%)</w:t>
      </w:r>
      <w:r w:rsidR="007673C1" w:rsidRPr="006A196B">
        <w:rPr>
          <w:rFonts w:ascii="Times New Roman" w:hAnsi="Times New Roman"/>
          <w:sz w:val="28"/>
          <w:szCs w:val="28"/>
          <w:lang w:val="kk-KZ"/>
        </w:rPr>
        <w:t xml:space="preserve"> [1</w:t>
      </w:r>
      <w:r w:rsidR="00F57EA9">
        <w:rPr>
          <w:rFonts w:ascii="Times New Roman" w:hAnsi="Times New Roman"/>
          <w:sz w:val="28"/>
          <w:szCs w:val="28"/>
          <w:lang w:val="kk-KZ"/>
        </w:rPr>
        <w:t>, б.5</w:t>
      </w:r>
      <w:r w:rsidR="007673C1" w:rsidRPr="006A196B">
        <w:rPr>
          <w:rFonts w:ascii="Times New Roman" w:hAnsi="Times New Roman"/>
          <w:sz w:val="28"/>
          <w:szCs w:val="28"/>
          <w:lang w:val="kk-KZ"/>
        </w:rPr>
        <w:t>].</w:t>
      </w:r>
      <w:r w:rsidRPr="006A196B">
        <w:rPr>
          <w:rFonts w:ascii="Times New Roman" w:hAnsi="Times New Roman"/>
          <w:sz w:val="28"/>
          <w:szCs w:val="28"/>
          <w:lang w:val="kk-KZ"/>
        </w:rPr>
        <w:t xml:space="preserve"> </w:t>
      </w:r>
    </w:p>
    <w:p w:rsidR="00A63904" w:rsidRPr="006A196B" w:rsidRDefault="00203118"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Абай </w:t>
      </w:r>
      <w:r w:rsidR="00F20DCB" w:rsidRPr="006A196B">
        <w:rPr>
          <w:rFonts w:ascii="Times New Roman" w:hAnsi="Times New Roman"/>
          <w:sz w:val="28"/>
          <w:szCs w:val="28"/>
          <w:lang w:val="kk-KZ"/>
        </w:rPr>
        <w:t xml:space="preserve">облысы Жанасемей ауданының Сарапан және Жанан қыстақтары бұрынғы ССП «Балапан» тәжірибелік алаңының оңтүстік-шығыс бөлігінде орналасқан </w:t>
      </w:r>
      <w:r w:rsidR="00A63904" w:rsidRPr="006A196B">
        <w:rPr>
          <w:rFonts w:ascii="Times New Roman" w:hAnsi="Times New Roman"/>
          <w:sz w:val="28"/>
          <w:szCs w:val="28"/>
          <w:lang w:val="kk-KZ"/>
        </w:rPr>
        <w:t xml:space="preserve"> (8-сурет). </w:t>
      </w:r>
      <w:bookmarkEnd w:id="8"/>
    </w:p>
    <w:p w:rsidR="00A63904" w:rsidRPr="006A196B" w:rsidRDefault="00A63904" w:rsidP="00CF46A4">
      <w:pPr>
        <w:spacing w:after="0" w:line="240" w:lineRule="auto"/>
        <w:ind w:firstLine="567"/>
        <w:jc w:val="both"/>
        <w:rPr>
          <w:rFonts w:ascii="Times New Roman" w:hAnsi="Times New Roman"/>
          <w:sz w:val="28"/>
          <w:szCs w:val="28"/>
          <w:lang w:val="kk-KZ"/>
        </w:rPr>
      </w:pPr>
    </w:p>
    <w:tbl>
      <w:tblPr>
        <w:tblW w:w="0" w:type="auto"/>
        <w:tblLook w:val="04A0" w:firstRow="1" w:lastRow="0" w:firstColumn="1" w:lastColumn="0" w:noHBand="0" w:noVBand="1"/>
      </w:tblPr>
      <w:tblGrid>
        <w:gridCol w:w="4985"/>
        <w:gridCol w:w="4869"/>
      </w:tblGrid>
      <w:tr w:rsidR="007B6322" w:rsidRPr="006A196B" w:rsidTr="00E04F30">
        <w:tc>
          <w:tcPr>
            <w:tcW w:w="4608" w:type="dxa"/>
            <w:shd w:val="clear" w:color="auto" w:fill="auto"/>
          </w:tcPr>
          <w:p w:rsidR="00A63904" w:rsidRPr="006A196B" w:rsidRDefault="00BA21E7" w:rsidP="00CF46A4">
            <w:pPr>
              <w:spacing w:after="0" w:line="240" w:lineRule="auto"/>
              <w:ind w:firstLine="567"/>
              <w:jc w:val="both"/>
              <w:rPr>
                <w:rFonts w:ascii="Times New Roman" w:hAnsi="Times New Roman"/>
                <w:sz w:val="28"/>
                <w:szCs w:val="28"/>
              </w:rPr>
            </w:pPr>
            <w:r w:rsidRPr="006A196B">
              <w:rPr>
                <w:rFonts w:ascii="Times New Roman" w:hAnsi="Times New Roman"/>
                <w:noProof/>
                <w:sz w:val="28"/>
                <w:szCs w:val="28"/>
                <w:lang w:eastAsia="ru-RU"/>
              </w:rPr>
              <w:drawing>
                <wp:inline distT="0" distB="0" distL="0" distR="0" wp14:anchorId="353DD5BE" wp14:editId="203D9EF6">
                  <wp:extent cx="2219325" cy="2781300"/>
                  <wp:effectExtent l="0" t="0" r="0" b="0"/>
                  <wp:docPr id="87" name="Рисунок 87" descr="C:\Users\Асель\Desktop\Асель документы докторантуры\Сарапан\20170722_20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сель\Desktop\Асель документы докторантуры\Сарапан\20170722_20235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41101" cy="2808591"/>
                          </a:xfrm>
                          <a:prstGeom prst="rect">
                            <a:avLst/>
                          </a:prstGeom>
                          <a:noFill/>
                          <a:ln>
                            <a:noFill/>
                          </a:ln>
                        </pic:spPr>
                      </pic:pic>
                    </a:graphicData>
                  </a:graphic>
                </wp:inline>
              </w:drawing>
            </w:r>
          </w:p>
        </w:tc>
        <w:tc>
          <w:tcPr>
            <w:tcW w:w="4397" w:type="dxa"/>
            <w:shd w:val="clear" w:color="auto" w:fill="auto"/>
          </w:tcPr>
          <w:p w:rsidR="00A63904" w:rsidRPr="006A196B" w:rsidRDefault="00581749" w:rsidP="00CF46A4">
            <w:pPr>
              <w:spacing w:after="0" w:line="240" w:lineRule="auto"/>
              <w:ind w:firstLine="567"/>
              <w:jc w:val="both"/>
              <w:rPr>
                <w:rFonts w:ascii="Times New Roman" w:hAnsi="Times New Roman"/>
                <w:sz w:val="28"/>
                <w:szCs w:val="28"/>
              </w:rPr>
            </w:pPr>
            <w:r w:rsidRPr="006A196B">
              <w:rPr>
                <w:rFonts w:ascii="Times New Roman" w:hAnsi="Times New Roman"/>
                <w:noProof/>
                <w:sz w:val="28"/>
                <w:szCs w:val="28"/>
                <w:lang w:eastAsia="ru-RU"/>
              </w:rPr>
              <w:drawing>
                <wp:inline distT="0" distB="0" distL="0" distR="0" wp14:anchorId="7707FB09" wp14:editId="083686E7">
                  <wp:extent cx="2228651" cy="2781300"/>
                  <wp:effectExtent l="0" t="0" r="635" b="0"/>
                  <wp:docPr id="69" name="Рисунок 69" descr="C:\Users\Асель\Desktop\Асель документы докторантуры\Жанан\20170722_16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сель\Desktop\Асель документы докторантуры\Жанан\20170722_16321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35305" cy="2789604"/>
                          </a:xfrm>
                          <a:prstGeom prst="rect">
                            <a:avLst/>
                          </a:prstGeom>
                          <a:noFill/>
                          <a:ln>
                            <a:noFill/>
                          </a:ln>
                        </pic:spPr>
                      </pic:pic>
                    </a:graphicData>
                  </a:graphic>
                </wp:inline>
              </w:drawing>
            </w:r>
          </w:p>
        </w:tc>
      </w:tr>
      <w:tr w:rsidR="007B6322" w:rsidRPr="006A196B" w:rsidTr="00E04F30">
        <w:tc>
          <w:tcPr>
            <w:tcW w:w="4608" w:type="dxa"/>
            <w:shd w:val="clear" w:color="auto" w:fill="auto"/>
          </w:tcPr>
          <w:p w:rsidR="00A63904" w:rsidRPr="006A196B" w:rsidRDefault="00A63904" w:rsidP="00590A38">
            <w:pPr>
              <w:spacing w:after="0" w:line="240" w:lineRule="auto"/>
              <w:ind w:firstLine="567"/>
              <w:jc w:val="center"/>
              <w:rPr>
                <w:rFonts w:ascii="Times New Roman" w:hAnsi="Times New Roman"/>
                <w:sz w:val="28"/>
                <w:szCs w:val="28"/>
              </w:rPr>
            </w:pPr>
            <w:r w:rsidRPr="006A196B">
              <w:rPr>
                <w:rFonts w:ascii="Times New Roman" w:hAnsi="Times New Roman"/>
                <w:sz w:val="28"/>
                <w:szCs w:val="28"/>
              </w:rPr>
              <w:t>а)</w:t>
            </w:r>
          </w:p>
        </w:tc>
        <w:tc>
          <w:tcPr>
            <w:tcW w:w="4397" w:type="dxa"/>
            <w:shd w:val="clear" w:color="auto" w:fill="auto"/>
          </w:tcPr>
          <w:p w:rsidR="00A63904" w:rsidRPr="006A196B" w:rsidRDefault="00A63904" w:rsidP="00590A38">
            <w:pPr>
              <w:spacing w:after="0" w:line="240" w:lineRule="auto"/>
              <w:ind w:firstLine="567"/>
              <w:jc w:val="center"/>
              <w:rPr>
                <w:rFonts w:ascii="Times New Roman" w:hAnsi="Times New Roman"/>
                <w:sz w:val="28"/>
                <w:szCs w:val="28"/>
              </w:rPr>
            </w:pPr>
            <w:r w:rsidRPr="006A196B">
              <w:rPr>
                <w:rFonts w:ascii="Times New Roman" w:hAnsi="Times New Roman"/>
                <w:sz w:val="28"/>
                <w:szCs w:val="28"/>
              </w:rPr>
              <w:t>б)</w:t>
            </w:r>
          </w:p>
        </w:tc>
      </w:tr>
      <w:tr w:rsidR="00A63904" w:rsidRPr="006A196B" w:rsidTr="00E04F30">
        <w:tc>
          <w:tcPr>
            <w:tcW w:w="9005" w:type="dxa"/>
            <w:gridSpan w:val="2"/>
            <w:shd w:val="clear" w:color="auto" w:fill="auto"/>
          </w:tcPr>
          <w:p w:rsidR="001A23A8" w:rsidRPr="006A196B" w:rsidRDefault="00A63904" w:rsidP="00590A38">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Сурет 8</w:t>
            </w:r>
            <w:r w:rsidR="00B771E9" w:rsidRPr="006A196B">
              <w:rPr>
                <w:rFonts w:ascii="Times New Roman" w:hAnsi="Times New Roman"/>
                <w:sz w:val="28"/>
                <w:szCs w:val="28"/>
                <w:lang w:val="kk-KZ"/>
              </w:rPr>
              <w:t>-</w:t>
            </w:r>
            <w:r w:rsidR="001A23A8" w:rsidRPr="006A196B">
              <w:rPr>
                <w:rFonts w:ascii="Times New Roman" w:hAnsi="Times New Roman"/>
                <w:sz w:val="28"/>
                <w:szCs w:val="28"/>
                <w:lang w:val="kk-KZ"/>
              </w:rPr>
              <w:t xml:space="preserve"> Б</w:t>
            </w:r>
            <w:r w:rsidRPr="006A196B">
              <w:rPr>
                <w:rFonts w:ascii="Times New Roman" w:hAnsi="Times New Roman"/>
                <w:sz w:val="28"/>
                <w:szCs w:val="28"/>
                <w:lang w:val="kk-KZ"/>
              </w:rPr>
              <w:t>ұрынғы С</w:t>
            </w:r>
            <w:r w:rsidR="00E43965" w:rsidRPr="006A196B">
              <w:rPr>
                <w:rFonts w:ascii="Times New Roman" w:hAnsi="Times New Roman"/>
                <w:sz w:val="28"/>
                <w:szCs w:val="28"/>
                <w:lang w:val="kk-KZ"/>
              </w:rPr>
              <w:t>С</w:t>
            </w:r>
            <w:r w:rsidRPr="006A196B">
              <w:rPr>
                <w:rFonts w:ascii="Times New Roman" w:hAnsi="Times New Roman"/>
                <w:sz w:val="28"/>
                <w:szCs w:val="28"/>
                <w:lang w:val="kk-KZ"/>
              </w:rPr>
              <w:t>П «Балапан» тәжірибелік алаңының оңтүстік-шығыс бөлігінде орналасқан Сарапан (а) және Жанан (</w:t>
            </w:r>
            <w:r w:rsidR="00D77FF3" w:rsidRPr="006A196B">
              <w:rPr>
                <w:rFonts w:ascii="Times New Roman" w:hAnsi="Times New Roman"/>
                <w:sz w:val="28"/>
                <w:szCs w:val="28"/>
                <w:lang w:val="kk-KZ"/>
              </w:rPr>
              <w:t>б</w:t>
            </w:r>
            <w:r w:rsidRPr="006A196B">
              <w:rPr>
                <w:rFonts w:ascii="Times New Roman" w:hAnsi="Times New Roman"/>
                <w:sz w:val="28"/>
                <w:szCs w:val="28"/>
                <w:lang w:val="kk-KZ"/>
              </w:rPr>
              <w:t>) қыста</w:t>
            </w:r>
            <w:r w:rsidR="008F1AF6" w:rsidRPr="006A196B">
              <w:rPr>
                <w:rFonts w:ascii="Times New Roman" w:hAnsi="Times New Roman"/>
                <w:sz w:val="28"/>
                <w:szCs w:val="28"/>
                <w:lang w:val="kk-KZ"/>
              </w:rPr>
              <w:t>қтарының</w:t>
            </w:r>
            <w:r w:rsidRPr="006A196B">
              <w:rPr>
                <w:rFonts w:ascii="Times New Roman" w:hAnsi="Times New Roman"/>
                <w:sz w:val="28"/>
                <w:szCs w:val="28"/>
                <w:lang w:val="kk-KZ"/>
              </w:rPr>
              <w:t xml:space="preserve"> жалпы көрінісі</w:t>
            </w:r>
          </w:p>
          <w:p w:rsidR="00704146" w:rsidRPr="006A196B" w:rsidRDefault="00704146" w:rsidP="00CF46A4">
            <w:pPr>
              <w:spacing w:after="0" w:line="240" w:lineRule="auto"/>
              <w:ind w:firstLine="567"/>
              <w:jc w:val="both"/>
              <w:rPr>
                <w:rFonts w:ascii="Times New Roman" w:hAnsi="Times New Roman"/>
                <w:sz w:val="28"/>
                <w:szCs w:val="28"/>
                <w:lang w:val="kk-KZ"/>
              </w:rPr>
            </w:pPr>
          </w:p>
          <w:p w:rsidR="00A63904"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Қыста</w:t>
            </w:r>
            <w:r w:rsidR="00F20DCB" w:rsidRPr="006A196B">
              <w:rPr>
                <w:rFonts w:ascii="Times New Roman" w:hAnsi="Times New Roman"/>
                <w:sz w:val="28"/>
                <w:szCs w:val="28"/>
                <w:lang w:val="kk-KZ"/>
              </w:rPr>
              <w:t>қтардың</w:t>
            </w:r>
            <w:r w:rsidRPr="006A196B">
              <w:rPr>
                <w:rFonts w:ascii="Times New Roman" w:hAnsi="Times New Roman"/>
                <w:sz w:val="28"/>
                <w:szCs w:val="28"/>
                <w:lang w:val="kk-KZ"/>
              </w:rPr>
              <w:t xml:space="preserve"> радиоактивті ластануы негізінен 1965 ж. 15 қаңтарда жер асты қазбасының ядролық жарылысынан туындады, ол кептірілген Шаған және Ащы-Су өзендерінің салаларында жасанды резервуар құру үшін пайдаланылды және «Атом көл» атауын алды</w:t>
            </w:r>
            <w:r w:rsidR="007673C1" w:rsidRPr="006A196B">
              <w:rPr>
                <w:rFonts w:ascii="Times New Roman" w:hAnsi="Times New Roman"/>
                <w:sz w:val="28"/>
                <w:szCs w:val="28"/>
                <w:lang w:val="kk-KZ"/>
              </w:rPr>
              <w:t xml:space="preserve"> [120</w:t>
            </w:r>
            <w:r w:rsidR="00891DAA">
              <w:rPr>
                <w:rFonts w:ascii="Times New Roman" w:hAnsi="Times New Roman"/>
                <w:sz w:val="28"/>
                <w:szCs w:val="28"/>
                <w:lang w:val="kk-KZ"/>
              </w:rPr>
              <w:t>, б.25</w:t>
            </w:r>
            <w:r w:rsidR="007673C1" w:rsidRPr="006A196B">
              <w:rPr>
                <w:rFonts w:ascii="Times New Roman" w:hAnsi="Times New Roman"/>
                <w:sz w:val="28"/>
                <w:szCs w:val="28"/>
                <w:lang w:val="kk-KZ"/>
              </w:rPr>
              <w:t>].</w:t>
            </w:r>
          </w:p>
          <w:p w:rsidR="00483A41" w:rsidRPr="006A196B" w:rsidRDefault="007B6322" w:rsidP="00590A38">
            <w:pPr>
              <w:spacing w:after="0" w:line="240" w:lineRule="auto"/>
              <w:ind w:firstLine="567"/>
              <w:jc w:val="center"/>
              <w:rPr>
                <w:rFonts w:ascii="Times New Roman" w:hAnsi="Times New Roman"/>
                <w:sz w:val="28"/>
                <w:szCs w:val="28"/>
                <w:lang w:val="en-US"/>
              </w:rPr>
            </w:pPr>
            <w:r w:rsidRPr="006A196B">
              <w:rPr>
                <w:rFonts w:ascii="Times New Roman" w:hAnsi="Times New Roman"/>
                <w:noProof/>
                <w:sz w:val="28"/>
                <w:szCs w:val="28"/>
                <w:lang w:eastAsia="ru-RU"/>
              </w:rPr>
              <w:lastRenderedPageBreak/>
              <w:drawing>
                <wp:inline distT="0" distB="0" distL="0" distR="0" wp14:anchorId="2EE1FE59" wp14:editId="2EE7592D">
                  <wp:extent cx="5505450" cy="3714750"/>
                  <wp:effectExtent l="0" t="0" r="0" b="0"/>
                  <wp:docPr id="93" name="Рисунок 93" descr="C:\Users\Асель\Desktop\Асель документы докторантуры\Атымкол\20170722_17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сель\Desktop\Асель документы докторантуры\Атымкол\20170722_17575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25816" cy="3728492"/>
                          </a:xfrm>
                          <a:prstGeom prst="rect">
                            <a:avLst/>
                          </a:prstGeom>
                          <a:noFill/>
                          <a:ln>
                            <a:noFill/>
                          </a:ln>
                        </pic:spPr>
                      </pic:pic>
                    </a:graphicData>
                  </a:graphic>
                </wp:inline>
              </w:drawing>
            </w:r>
          </w:p>
          <w:p w:rsidR="00704146" w:rsidRPr="006A196B" w:rsidRDefault="00704146" w:rsidP="00CF46A4">
            <w:pPr>
              <w:spacing w:after="0" w:line="240" w:lineRule="auto"/>
              <w:ind w:firstLine="567"/>
              <w:jc w:val="both"/>
              <w:rPr>
                <w:rFonts w:ascii="Times New Roman" w:hAnsi="Times New Roman"/>
                <w:sz w:val="28"/>
                <w:szCs w:val="28"/>
              </w:rPr>
            </w:pPr>
          </w:p>
          <w:p w:rsidR="00605906" w:rsidRPr="006A196B" w:rsidRDefault="00605906" w:rsidP="00590A38">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rPr>
              <w:t>Сурет</w:t>
            </w:r>
            <w:r w:rsidR="00B771E9" w:rsidRPr="006A196B">
              <w:rPr>
                <w:rFonts w:ascii="Times New Roman" w:hAnsi="Times New Roman"/>
                <w:sz w:val="28"/>
                <w:szCs w:val="28"/>
              </w:rPr>
              <w:t xml:space="preserve"> 9</w:t>
            </w:r>
            <w:r w:rsidRPr="006A196B">
              <w:rPr>
                <w:rFonts w:ascii="Times New Roman" w:hAnsi="Times New Roman"/>
                <w:sz w:val="28"/>
                <w:szCs w:val="28"/>
              </w:rPr>
              <w:t xml:space="preserve"> </w:t>
            </w:r>
            <w:r w:rsidR="00B771E9" w:rsidRPr="006A196B">
              <w:rPr>
                <w:rFonts w:ascii="Times New Roman" w:hAnsi="Times New Roman"/>
                <w:sz w:val="28"/>
                <w:szCs w:val="28"/>
              </w:rPr>
              <w:t>–</w:t>
            </w:r>
            <w:r w:rsidR="00B771E9" w:rsidRPr="006A196B">
              <w:rPr>
                <w:rFonts w:ascii="Times New Roman" w:hAnsi="Times New Roman"/>
                <w:sz w:val="28"/>
                <w:szCs w:val="28"/>
                <w:lang w:val="kk-KZ"/>
              </w:rPr>
              <w:t>«Атом кө</w:t>
            </w:r>
            <w:proofErr w:type="gramStart"/>
            <w:r w:rsidR="00B771E9" w:rsidRPr="006A196B">
              <w:rPr>
                <w:rFonts w:ascii="Times New Roman" w:hAnsi="Times New Roman"/>
                <w:sz w:val="28"/>
                <w:szCs w:val="28"/>
                <w:lang w:val="kk-KZ"/>
              </w:rPr>
              <w:t>л</w:t>
            </w:r>
            <w:proofErr w:type="gramEnd"/>
            <w:r w:rsidR="00B771E9" w:rsidRPr="006A196B">
              <w:rPr>
                <w:rFonts w:ascii="Times New Roman" w:hAnsi="Times New Roman"/>
                <w:sz w:val="28"/>
                <w:szCs w:val="28"/>
                <w:lang w:val="kk-KZ"/>
              </w:rPr>
              <w:t>» жағалауы</w:t>
            </w:r>
          </w:p>
          <w:p w:rsidR="00704146" w:rsidRPr="006A196B" w:rsidRDefault="00704146" w:rsidP="00CF46A4">
            <w:pPr>
              <w:spacing w:after="0" w:line="240" w:lineRule="auto"/>
              <w:ind w:firstLine="567"/>
              <w:jc w:val="both"/>
              <w:rPr>
                <w:rFonts w:ascii="Times New Roman" w:hAnsi="Times New Roman"/>
                <w:sz w:val="28"/>
                <w:szCs w:val="28"/>
                <w:lang w:val="kk-KZ"/>
              </w:rPr>
            </w:pPr>
          </w:p>
          <w:p w:rsidR="00891DAA"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Климаты. Полигон күрт континенталды климаты бар дала мен шөлейт аймақта орналасқан. Шілдедегі орташа айлық температура </w:t>
            </w:r>
            <w:r w:rsidR="001A23A8" w:rsidRPr="006A196B">
              <w:rPr>
                <w:rFonts w:ascii="Times New Roman" w:hAnsi="Times New Roman"/>
                <w:sz w:val="28"/>
                <w:szCs w:val="28"/>
                <w:lang w:val="kk-KZ"/>
              </w:rPr>
              <w:t>19-</w:t>
            </w:r>
            <w:r w:rsidRPr="006A196B">
              <w:rPr>
                <w:rFonts w:ascii="Times New Roman" w:hAnsi="Times New Roman"/>
                <w:sz w:val="28"/>
                <w:szCs w:val="28"/>
                <w:lang w:val="kk-KZ"/>
              </w:rPr>
              <w:t>22</w:t>
            </w:r>
            <w:r w:rsidR="001A23A8" w:rsidRPr="006A196B">
              <w:rPr>
                <w:rFonts w:ascii="Times New Roman" w:hAnsi="Times New Roman"/>
                <w:sz w:val="28"/>
                <w:szCs w:val="28"/>
                <w:lang w:val="kk-KZ"/>
              </w:rPr>
              <w:t xml:space="preserve"> градус нольден жоғары</w:t>
            </w:r>
            <w:r w:rsidRPr="006A196B">
              <w:rPr>
                <w:rFonts w:ascii="Times New Roman" w:hAnsi="Times New Roman"/>
                <w:sz w:val="28"/>
                <w:szCs w:val="28"/>
                <w:lang w:val="kk-KZ"/>
              </w:rPr>
              <w:t>, қаңтар</w:t>
            </w:r>
            <w:r w:rsidR="001A23A8" w:rsidRPr="006A196B">
              <w:rPr>
                <w:rFonts w:ascii="Times New Roman" w:hAnsi="Times New Roman"/>
                <w:sz w:val="28"/>
                <w:szCs w:val="28"/>
                <w:lang w:val="kk-KZ"/>
              </w:rPr>
              <w:t xml:space="preserve"> –</w:t>
            </w:r>
            <w:r w:rsidRPr="006A196B">
              <w:rPr>
                <w:rFonts w:ascii="Times New Roman" w:hAnsi="Times New Roman"/>
                <w:sz w:val="28"/>
                <w:szCs w:val="28"/>
                <w:lang w:val="kk-KZ"/>
              </w:rPr>
              <w:t xml:space="preserve"> 14-</w:t>
            </w:r>
            <w:r w:rsidR="001A23A8" w:rsidRPr="006A196B">
              <w:rPr>
                <w:rFonts w:ascii="Times New Roman" w:hAnsi="Times New Roman"/>
                <w:sz w:val="28"/>
                <w:szCs w:val="28"/>
                <w:lang w:val="kk-KZ"/>
              </w:rPr>
              <w:t>18</w:t>
            </w:r>
            <w:r w:rsidRPr="006A196B">
              <w:rPr>
                <w:rFonts w:ascii="Times New Roman" w:hAnsi="Times New Roman"/>
                <w:sz w:val="28"/>
                <w:szCs w:val="28"/>
                <w:lang w:val="kk-KZ"/>
              </w:rPr>
              <w:t xml:space="preserve"> градус</w:t>
            </w:r>
            <w:r w:rsidR="001A23A8" w:rsidRPr="006A196B">
              <w:rPr>
                <w:rFonts w:ascii="Times New Roman" w:hAnsi="Times New Roman"/>
                <w:sz w:val="28"/>
                <w:szCs w:val="28"/>
                <w:lang w:val="kk-KZ"/>
              </w:rPr>
              <w:t xml:space="preserve"> н</w:t>
            </w:r>
            <w:r w:rsidR="00551BC1" w:rsidRPr="006A196B">
              <w:rPr>
                <w:rFonts w:ascii="Times New Roman" w:hAnsi="Times New Roman"/>
                <w:sz w:val="28"/>
                <w:szCs w:val="28"/>
                <w:lang w:val="kk-KZ"/>
              </w:rPr>
              <w:t>ө</w:t>
            </w:r>
            <w:r w:rsidR="001A23A8" w:rsidRPr="006A196B">
              <w:rPr>
                <w:rFonts w:ascii="Times New Roman" w:hAnsi="Times New Roman"/>
                <w:sz w:val="28"/>
                <w:szCs w:val="28"/>
                <w:lang w:val="kk-KZ"/>
              </w:rPr>
              <w:t>лден төмен</w:t>
            </w:r>
            <w:r w:rsidRPr="006A196B">
              <w:rPr>
                <w:rFonts w:ascii="Times New Roman" w:hAnsi="Times New Roman"/>
                <w:sz w:val="28"/>
                <w:szCs w:val="28"/>
                <w:lang w:val="kk-KZ"/>
              </w:rPr>
              <w:t xml:space="preserve"> </w:t>
            </w:r>
            <w:r w:rsidR="00891DAA" w:rsidRPr="006A196B">
              <w:rPr>
                <w:rFonts w:ascii="Times New Roman" w:hAnsi="Times New Roman"/>
                <w:sz w:val="28"/>
                <w:szCs w:val="28"/>
                <w:lang w:val="kk-KZ"/>
              </w:rPr>
              <w:t>[120</w:t>
            </w:r>
            <w:r w:rsidR="00891DAA">
              <w:rPr>
                <w:rFonts w:ascii="Times New Roman" w:hAnsi="Times New Roman"/>
                <w:sz w:val="28"/>
                <w:szCs w:val="28"/>
                <w:lang w:val="kk-KZ"/>
              </w:rPr>
              <w:t>, б.26</w:t>
            </w:r>
            <w:r w:rsidR="00891DAA" w:rsidRPr="006A196B">
              <w:rPr>
                <w:rFonts w:ascii="Times New Roman" w:hAnsi="Times New Roman"/>
                <w:sz w:val="28"/>
                <w:szCs w:val="28"/>
                <w:lang w:val="kk-KZ"/>
              </w:rPr>
              <w:t>].</w:t>
            </w:r>
          </w:p>
          <w:p w:rsidR="00D82699" w:rsidRPr="006A196B" w:rsidRDefault="00605906" w:rsidP="00CF46A4">
            <w:pPr>
              <w:pStyle w:val="a3"/>
              <w:widowControl w:val="0"/>
              <w:tabs>
                <w:tab w:val="left" w:pos="0"/>
              </w:tabs>
              <w:autoSpaceDE w:val="0"/>
              <w:autoSpaceDN w:val="0"/>
              <w:spacing w:before="21"/>
              <w:ind w:left="0" w:right="136" w:firstLine="567"/>
              <w:contextualSpacing w:val="0"/>
              <w:jc w:val="both"/>
              <w:rPr>
                <w:sz w:val="28"/>
                <w:szCs w:val="28"/>
                <w:lang w:val="kk-KZ"/>
              </w:rPr>
            </w:pPr>
            <w:r w:rsidRPr="006A196B">
              <w:rPr>
                <w:sz w:val="28"/>
                <w:szCs w:val="28"/>
                <w:lang w:val="kk-KZ"/>
              </w:rPr>
              <w:t xml:space="preserve">Семей сынақ полигонының (ССП) Климаттық сипаттамасы үшін Интернет - ресурстың деректері 2014-2018 жылдар кезеңінде пайдаланылды. Жылу режимі негізінен радиациялық (күн радиациясы) факторлармен, сондай - ақ суық және жылы ауа массаларын шығарудың және олардың әртүрлі маусымдық барикалық жағдайларда өзара әрекеттесуінің күрделі кезектесуінде көрінетін атмосфераның циркуляциясының әсерімен анықталады. Ауа температурасының континентальды режимі тән, ол үлкен контрастпен, айтарлықтай күнделікті және жылдық </w:t>
            </w:r>
            <w:r w:rsidR="000202D4" w:rsidRPr="006A196B">
              <w:rPr>
                <w:sz w:val="28"/>
                <w:szCs w:val="28"/>
                <w:lang w:val="kk-KZ"/>
              </w:rPr>
              <w:t>ам</w:t>
            </w:r>
            <w:r w:rsidRPr="006A196B">
              <w:rPr>
                <w:sz w:val="28"/>
                <w:szCs w:val="28"/>
                <w:lang w:val="kk-KZ"/>
              </w:rPr>
              <w:t>плитудамен сипатталады</w:t>
            </w:r>
            <w:r w:rsidR="007673C1" w:rsidRPr="006A196B">
              <w:rPr>
                <w:sz w:val="28"/>
                <w:szCs w:val="28"/>
                <w:lang w:val="kk-KZ"/>
              </w:rPr>
              <w:t xml:space="preserve"> </w:t>
            </w:r>
            <w:r w:rsidR="00EC50A2" w:rsidRPr="006A196B">
              <w:rPr>
                <w:sz w:val="28"/>
                <w:szCs w:val="28"/>
                <w:lang w:val="kk-KZ"/>
              </w:rPr>
              <w:t>[1</w:t>
            </w:r>
            <w:r w:rsidR="00204D78" w:rsidRPr="006A196B">
              <w:rPr>
                <w:sz w:val="28"/>
                <w:szCs w:val="28"/>
                <w:lang w:val="kk-KZ"/>
              </w:rPr>
              <w:t>65</w:t>
            </w:r>
            <w:r w:rsidR="00EC50A2" w:rsidRPr="006A196B">
              <w:rPr>
                <w:sz w:val="28"/>
                <w:szCs w:val="28"/>
                <w:lang w:val="kk-KZ"/>
              </w:rPr>
              <w:t>].</w:t>
            </w:r>
            <w:r w:rsidRPr="006A196B">
              <w:rPr>
                <w:sz w:val="28"/>
                <w:szCs w:val="28"/>
                <w:lang w:val="kk-KZ"/>
              </w:rPr>
              <w:t xml:space="preserve"> </w:t>
            </w:r>
          </w:p>
          <w:p w:rsidR="00B771E9" w:rsidRPr="006A196B" w:rsidRDefault="00605906"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Орташа айлық ауа температурасы, максималды және минималды температуралар суретте </w:t>
            </w:r>
            <w:r w:rsidR="008B6C46" w:rsidRPr="006A196B">
              <w:rPr>
                <w:rFonts w:ascii="Times New Roman" w:hAnsi="Times New Roman"/>
                <w:sz w:val="28"/>
                <w:szCs w:val="28"/>
              </w:rPr>
              <w:t>10</w:t>
            </w:r>
            <w:r w:rsidR="00AC1C28" w:rsidRPr="006A196B">
              <w:rPr>
                <w:rFonts w:ascii="Times New Roman" w:hAnsi="Times New Roman"/>
                <w:sz w:val="28"/>
                <w:szCs w:val="28"/>
                <w:lang w:val="kk-KZ"/>
              </w:rPr>
              <w:t>-</w:t>
            </w:r>
            <w:r w:rsidR="008B6C46" w:rsidRPr="006A196B">
              <w:rPr>
                <w:rFonts w:ascii="Times New Roman" w:hAnsi="Times New Roman"/>
                <w:sz w:val="28"/>
                <w:szCs w:val="28"/>
              </w:rPr>
              <w:t xml:space="preserve"> </w:t>
            </w:r>
            <w:r w:rsidR="00F51684" w:rsidRPr="006A196B">
              <w:rPr>
                <w:rFonts w:ascii="Times New Roman" w:hAnsi="Times New Roman"/>
                <w:sz w:val="28"/>
                <w:szCs w:val="28"/>
                <w:lang w:val="kk-KZ"/>
              </w:rPr>
              <w:t>да</w:t>
            </w:r>
            <w:r w:rsidR="008B6C46" w:rsidRPr="006A196B">
              <w:rPr>
                <w:rFonts w:ascii="Times New Roman" w:hAnsi="Times New Roman"/>
                <w:sz w:val="28"/>
                <w:szCs w:val="28"/>
              </w:rPr>
              <w:t xml:space="preserve"> </w:t>
            </w:r>
            <w:r w:rsidRPr="006A196B">
              <w:rPr>
                <w:rFonts w:ascii="Times New Roman" w:hAnsi="Times New Roman"/>
                <w:sz w:val="28"/>
                <w:szCs w:val="28"/>
                <w:lang w:val="kk-KZ"/>
              </w:rPr>
              <w:t xml:space="preserve">көрсетілген </w:t>
            </w:r>
            <w:r w:rsidR="00D82699" w:rsidRPr="006A196B">
              <w:rPr>
                <w:rFonts w:ascii="Times New Roman" w:hAnsi="Times New Roman"/>
                <w:sz w:val="28"/>
                <w:szCs w:val="28"/>
                <w:lang w:val="kk-KZ"/>
              </w:rPr>
              <w:t xml:space="preserve">     </w:t>
            </w:r>
          </w:p>
          <w:p w:rsidR="00605906" w:rsidRPr="006A196B" w:rsidRDefault="00D82699"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  </w:t>
            </w:r>
          </w:p>
          <w:p w:rsidR="00E04F30" w:rsidRPr="006A196B" w:rsidRDefault="00E04F30" w:rsidP="00590A38">
            <w:pPr>
              <w:spacing w:after="0" w:line="240" w:lineRule="auto"/>
              <w:ind w:firstLine="567"/>
              <w:jc w:val="center"/>
              <w:rPr>
                <w:rFonts w:ascii="Times New Roman" w:hAnsi="Times New Roman"/>
                <w:sz w:val="28"/>
                <w:szCs w:val="28"/>
                <w:lang w:val="kk-KZ"/>
              </w:rPr>
            </w:pPr>
            <w:r w:rsidRPr="006A196B">
              <w:rPr>
                <w:noProof/>
                <w:lang w:eastAsia="ru-RU"/>
              </w:rPr>
              <w:lastRenderedPageBreak/>
              <w:drawing>
                <wp:inline distT="0" distB="0" distL="0" distR="0" wp14:anchorId="7C54D9B4" wp14:editId="5E30BDBC">
                  <wp:extent cx="4572000" cy="3146400"/>
                  <wp:effectExtent l="0" t="0" r="19050" b="1651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46F03" w:rsidRPr="006A196B" w:rsidRDefault="00C46F03" w:rsidP="00CF46A4">
            <w:pPr>
              <w:spacing w:after="0" w:line="240" w:lineRule="auto"/>
              <w:ind w:firstLine="567"/>
              <w:jc w:val="both"/>
              <w:rPr>
                <w:rFonts w:ascii="Times New Roman" w:hAnsi="Times New Roman"/>
                <w:sz w:val="28"/>
                <w:szCs w:val="28"/>
                <w:lang w:val="kk-KZ"/>
              </w:rPr>
            </w:pPr>
          </w:p>
          <w:p w:rsidR="00C46F03" w:rsidRPr="006A196B" w:rsidRDefault="00C46F03" w:rsidP="00590A38">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Сурет</w:t>
            </w:r>
            <w:r w:rsidR="00B771E9" w:rsidRPr="006A196B">
              <w:rPr>
                <w:rFonts w:ascii="Times New Roman" w:hAnsi="Times New Roman"/>
                <w:sz w:val="28"/>
                <w:szCs w:val="28"/>
                <w:lang w:val="kk-KZ"/>
              </w:rPr>
              <w:t xml:space="preserve"> 10 </w:t>
            </w:r>
            <w:r w:rsidRPr="006A196B">
              <w:rPr>
                <w:rFonts w:ascii="Times New Roman" w:hAnsi="Times New Roman"/>
                <w:sz w:val="28"/>
                <w:szCs w:val="28"/>
              </w:rPr>
              <w:t xml:space="preserve">- </w:t>
            </w:r>
            <w:r w:rsidRPr="006A196B">
              <w:rPr>
                <w:rFonts w:ascii="Times New Roman" w:hAnsi="Times New Roman"/>
                <w:sz w:val="28"/>
                <w:szCs w:val="28"/>
                <w:lang w:val="kk-KZ"/>
              </w:rPr>
              <w:t>Орташа айлық ауа температурасы, максималды және минималды температуралар</w:t>
            </w:r>
          </w:p>
          <w:p w:rsidR="00605906" w:rsidRPr="006A196B" w:rsidRDefault="00605906" w:rsidP="00CF46A4">
            <w:pPr>
              <w:spacing w:after="0" w:line="240" w:lineRule="auto"/>
              <w:ind w:firstLine="567"/>
              <w:jc w:val="both"/>
              <w:rPr>
                <w:rFonts w:ascii="Times New Roman" w:hAnsi="Times New Roman"/>
                <w:sz w:val="28"/>
                <w:szCs w:val="28"/>
                <w:lang w:val="kk-KZ"/>
              </w:rPr>
            </w:pPr>
          </w:p>
          <w:p w:rsidR="00891DAA" w:rsidRDefault="00EC50A2" w:rsidP="00CF46A4">
            <w:pPr>
              <w:spacing w:after="0" w:line="240" w:lineRule="auto"/>
              <w:ind w:firstLine="567"/>
              <w:jc w:val="both"/>
              <w:rPr>
                <w:sz w:val="28"/>
                <w:szCs w:val="28"/>
                <w:lang w:val="kk-KZ"/>
              </w:rPr>
            </w:pPr>
            <w:r w:rsidRPr="006A196B">
              <w:rPr>
                <w:rFonts w:ascii="Times New Roman" w:hAnsi="Times New Roman"/>
                <w:sz w:val="28"/>
                <w:szCs w:val="28"/>
                <w:lang w:val="kk-KZ"/>
              </w:rPr>
              <w:t>Жауын-шашын. Семей сынақ полигонының (ССП) Климаттық сипаттамасы үшін осы полигон аумағы жауын - шашынмен жеткілікті қамтамасыз етілмеген аудандардың қатарына жатады. Бұл Еуразияның барико-циркуляциялық ерекшеліктері негізінен арктикалық ауа мен ылғал жетіспейтін континентальды ендіктердің ауасын қамтамасыз ететіндігімен түсіндіріледі. Жергілікті климаттың құрғақтығы Орта Азия мен Қазақстанның оңтүстігіндегі шөлдер есебінен де күшейе түсуде. Сонымен қатар, Қазақстанның далалық аймағының шығыс бөлігі антициклондық әсерлерге жиі ұшырайды, сондықтан шеткі бөлігіне қарағанда аз ылғалданады</w:t>
            </w:r>
            <w:r w:rsidR="009F1188" w:rsidRPr="006A196B">
              <w:rPr>
                <w:rFonts w:ascii="Times New Roman" w:hAnsi="Times New Roman"/>
                <w:sz w:val="28"/>
                <w:szCs w:val="28"/>
                <w:lang w:val="kk-KZ"/>
              </w:rPr>
              <w:t xml:space="preserve"> </w:t>
            </w:r>
            <w:r w:rsidR="00891DAA" w:rsidRPr="00891DAA">
              <w:rPr>
                <w:rFonts w:ascii="Times New Roman" w:hAnsi="Times New Roman"/>
                <w:sz w:val="28"/>
                <w:szCs w:val="28"/>
                <w:lang w:val="kk-KZ"/>
              </w:rPr>
              <w:t>[165].</w:t>
            </w:r>
            <w:r w:rsidR="00891DAA" w:rsidRPr="006A196B">
              <w:rPr>
                <w:sz w:val="28"/>
                <w:szCs w:val="28"/>
                <w:lang w:val="kk-KZ"/>
              </w:rPr>
              <w:t xml:space="preserve"> </w:t>
            </w:r>
          </w:p>
          <w:p w:rsidR="00EC50A2" w:rsidRPr="006A196B" w:rsidRDefault="00EC50A2"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Континентальды жергілікті жағдайлар жауын-шашынның тұрақсыз сипатын анықтайды,олардың жылдан жылға ауытқуы айтарлықтай. Қазақстанның ерекшелігі-жылдың кез-келген айында жауын-шашынның толық болмауы немесе олардың шамалы болуы мүмкін, ал кейбір жылдары айлық жауын-шашын айтарлықтай болады</w:t>
            </w:r>
            <w:r w:rsidR="00D82699" w:rsidRPr="006A196B">
              <w:rPr>
                <w:rFonts w:ascii="Times New Roman" w:hAnsi="Times New Roman"/>
                <w:sz w:val="28"/>
                <w:szCs w:val="28"/>
                <w:lang w:val="kk-KZ"/>
              </w:rPr>
              <w:t xml:space="preserve"> </w:t>
            </w:r>
            <w:r w:rsidR="009F1188" w:rsidRPr="006A196B">
              <w:rPr>
                <w:rFonts w:ascii="Times New Roman" w:hAnsi="Times New Roman"/>
                <w:sz w:val="28"/>
                <w:szCs w:val="28"/>
                <w:lang w:val="kk-KZ"/>
              </w:rPr>
              <w:t>[1</w:t>
            </w:r>
            <w:r w:rsidR="00891DAA">
              <w:rPr>
                <w:rFonts w:ascii="Times New Roman" w:hAnsi="Times New Roman"/>
                <w:sz w:val="28"/>
                <w:szCs w:val="28"/>
                <w:lang w:val="kk-KZ"/>
              </w:rPr>
              <w:t>65</w:t>
            </w:r>
            <w:r w:rsidR="009F1188" w:rsidRPr="006A196B">
              <w:rPr>
                <w:rFonts w:ascii="Times New Roman" w:hAnsi="Times New Roman"/>
                <w:sz w:val="28"/>
                <w:szCs w:val="28"/>
                <w:lang w:val="kk-KZ"/>
              </w:rPr>
              <w:t>].</w:t>
            </w:r>
          </w:p>
          <w:p w:rsidR="00EC50A2"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С</w:t>
            </w:r>
            <w:r w:rsidR="00704146" w:rsidRPr="006A196B">
              <w:rPr>
                <w:rFonts w:ascii="Times New Roman" w:hAnsi="Times New Roman"/>
                <w:sz w:val="28"/>
                <w:szCs w:val="28"/>
                <w:lang w:val="kk-KZ"/>
              </w:rPr>
              <w:t>С</w:t>
            </w:r>
            <w:r w:rsidRPr="006A196B">
              <w:rPr>
                <w:rFonts w:ascii="Times New Roman" w:hAnsi="Times New Roman"/>
                <w:sz w:val="28"/>
                <w:szCs w:val="28"/>
                <w:lang w:val="kk-KZ"/>
              </w:rPr>
              <w:t>П екі климаттық белдеуде орналасқан. Ертіс бойындағы орташа жылдық температура +0,6-дан +5</w:t>
            </w:r>
            <w:r w:rsidR="001A23A8" w:rsidRPr="006A196B">
              <w:rPr>
                <w:rFonts w:ascii="Times New Roman" w:hAnsi="Times New Roman"/>
                <w:sz w:val="28"/>
                <w:szCs w:val="28"/>
                <w:lang w:val="kk-KZ"/>
              </w:rPr>
              <w:t>,</w:t>
            </w:r>
            <w:r w:rsidRPr="006A196B">
              <w:rPr>
                <w:rFonts w:ascii="Times New Roman" w:hAnsi="Times New Roman"/>
                <w:sz w:val="28"/>
                <w:szCs w:val="28"/>
                <w:lang w:val="kk-KZ"/>
              </w:rPr>
              <w:t>0</w:t>
            </w:r>
            <w:r w:rsidR="00FB5D9D" w:rsidRPr="006A196B">
              <w:rPr>
                <w:rFonts w:ascii="Times New Roman" w:hAnsi="Times New Roman"/>
                <w:sz w:val="28"/>
                <w:szCs w:val="28"/>
                <w:lang w:val="kk-KZ"/>
              </w:rPr>
              <w:t xml:space="preserve"> </w:t>
            </w:r>
            <w:r w:rsidR="00FB5D9D" w:rsidRPr="006A196B">
              <w:rPr>
                <w:rFonts w:ascii="Times New Roman" w:hAnsi="Times New Roman"/>
                <w:sz w:val="28"/>
                <w:szCs w:val="28"/>
                <w:lang w:val="kk-KZ"/>
              </w:rPr>
              <w:sym w:font="Symbol" w:char="F0B0"/>
            </w:r>
            <w:r w:rsidRPr="006A196B">
              <w:rPr>
                <w:rFonts w:ascii="Times New Roman" w:hAnsi="Times New Roman"/>
                <w:sz w:val="28"/>
                <w:szCs w:val="28"/>
                <w:lang w:val="kk-KZ"/>
              </w:rPr>
              <w:t>С-ге дейін, жауын-шашынның орташа мөлшері 250-ден 300 мм-ге дейін болатын аумақтар құрғақ болып саналады, ал полигондағы таулы қыраттар орташ</w:t>
            </w:r>
            <w:r w:rsidR="008C3444" w:rsidRPr="006A196B">
              <w:rPr>
                <w:rFonts w:ascii="Times New Roman" w:hAnsi="Times New Roman"/>
                <w:sz w:val="28"/>
                <w:szCs w:val="28"/>
                <w:lang w:val="kk-KZ"/>
              </w:rPr>
              <w:t>а жылдық температурасы -4-тен +</w:t>
            </w:r>
            <w:r w:rsidRPr="006A196B">
              <w:rPr>
                <w:rFonts w:ascii="Times New Roman" w:hAnsi="Times New Roman"/>
                <w:sz w:val="28"/>
                <w:szCs w:val="28"/>
                <w:lang w:val="kk-KZ"/>
              </w:rPr>
              <w:t>1</w:t>
            </w:r>
            <w:r w:rsidR="00FB5D9D" w:rsidRPr="006A196B">
              <w:rPr>
                <w:rFonts w:ascii="Times New Roman" w:hAnsi="Times New Roman"/>
                <w:sz w:val="28"/>
                <w:szCs w:val="28"/>
                <w:lang w:val="kk-KZ"/>
              </w:rPr>
              <w:t>,</w:t>
            </w:r>
            <w:r w:rsidRPr="006A196B">
              <w:rPr>
                <w:rFonts w:ascii="Times New Roman" w:hAnsi="Times New Roman"/>
                <w:sz w:val="28"/>
                <w:szCs w:val="28"/>
                <w:lang w:val="kk-KZ"/>
              </w:rPr>
              <w:t>0</w:t>
            </w:r>
            <w:r w:rsidR="00FB5D9D" w:rsidRPr="006A196B">
              <w:rPr>
                <w:rFonts w:ascii="Times New Roman" w:hAnsi="Times New Roman"/>
                <w:sz w:val="28"/>
                <w:szCs w:val="28"/>
                <w:lang w:val="kk-KZ"/>
              </w:rPr>
              <w:t xml:space="preserve"> </w:t>
            </w:r>
            <w:r w:rsidR="00FB5D9D" w:rsidRPr="006A196B">
              <w:rPr>
                <w:rFonts w:ascii="Times New Roman" w:hAnsi="Times New Roman"/>
                <w:sz w:val="28"/>
                <w:szCs w:val="28"/>
                <w:lang w:val="kk-KZ"/>
              </w:rPr>
              <w:sym w:font="Symbol" w:char="F0B0"/>
            </w:r>
            <w:r w:rsidRPr="006A196B">
              <w:rPr>
                <w:rFonts w:ascii="Times New Roman" w:hAnsi="Times New Roman"/>
                <w:sz w:val="28"/>
                <w:szCs w:val="28"/>
                <w:lang w:val="kk-KZ"/>
              </w:rPr>
              <w:t xml:space="preserve">С-ге дейін, жауын-шашынның орташа мөлшері 400-ден 600-ге </w:t>
            </w:r>
            <w:r w:rsidR="00FB5D9D" w:rsidRPr="006A196B">
              <w:rPr>
                <w:rFonts w:ascii="Times New Roman" w:hAnsi="Times New Roman"/>
                <w:sz w:val="28"/>
                <w:szCs w:val="28"/>
                <w:lang w:val="kk-KZ"/>
              </w:rPr>
              <w:t>мм-ге дейін</w:t>
            </w:r>
            <w:r w:rsidRPr="006A196B">
              <w:rPr>
                <w:rFonts w:ascii="Times New Roman" w:hAnsi="Times New Roman"/>
                <w:sz w:val="28"/>
                <w:szCs w:val="28"/>
                <w:lang w:val="kk-KZ"/>
              </w:rPr>
              <w:t xml:space="preserve"> </w:t>
            </w:r>
            <w:r w:rsidR="00FB5D9D" w:rsidRPr="006A196B">
              <w:rPr>
                <w:rFonts w:ascii="Times New Roman" w:hAnsi="Times New Roman"/>
                <w:sz w:val="28"/>
                <w:szCs w:val="28"/>
                <w:lang w:val="kk-KZ"/>
              </w:rPr>
              <w:t>–</w:t>
            </w:r>
            <w:r w:rsidRPr="006A196B">
              <w:rPr>
                <w:rFonts w:ascii="Times New Roman" w:hAnsi="Times New Roman"/>
                <w:sz w:val="28"/>
                <w:szCs w:val="28"/>
                <w:lang w:val="kk-KZ"/>
              </w:rPr>
              <w:t xml:space="preserve"> орташа ылғалды</w:t>
            </w:r>
            <w:r w:rsidR="00EC50A2" w:rsidRPr="006A196B">
              <w:rPr>
                <w:rFonts w:ascii="Times New Roman" w:hAnsi="Times New Roman"/>
                <w:sz w:val="28"/>
                <w:szCs w:val="28"/>
                <w:lang w:val="kk-KZ"/>
              </w:rPr>
              <w:t>[1</w:t>
            </w:r>
            <w:r w:rsidR="002D2601" w:rsidRPr="006A196B">
              <w:rPr>
                <w:rFonts w:ascii="Times New Roman" w:hAnsi="Times New Roman"/>
                <w:sz w:val="28"/>
                <w:szCs w:val="28"/>
                <w:lang w:val="kk-KZ"/>
              </w:rPr>
              <w:t>6</w:t>
            </w:r>
            <w:r w:rsidR="00204D78" w:rsidRPr="006A196B">
              <w:rPr>
                <w:rFonts w:ascii="Times New Roman" w:hAnsi="Times New Roman"/>
                <w:sz w:val="28"/>
                <w:szCs w:val="28"/>
                <w:lang w:val="kk-KZ"/>
              </w:rPr>
              <w:t>5</w:t>
            </w:r>
            <w:r w:rsidR="00EC50A2" w:rsidRPr="006A196B">
              <w:rPr>
                <w:rFonts w:ascii="Times New Roman" w:hAnsi="Times New Roman"/>
                <w:sz w:val="28"/>
                <w:szCs w:val="28"/>
                <w:lang w:val="kk-KZ"/>
              </w:rPr>
              <w:t>].</w:t>
            </w:r>
            <w:r w:rsidRPr="006A196B">
              <w:rPr>
                <w:rFonts w:ascii="Times New Roman" w:hAnsi="Times New Roman"/>
                <w:sz w:val="28"/>
                <w:szCs w:val="28"/>
                <w:lang w:val="kk-KZ"/>
              </w:rPr>
              <w:t xml:space="preserve"> </w:t>
            </w:r>
          </w:p>
          <w:p w:rsidR="00D82699" w:rsidRPr="006A196B" w:rsidRDefault="00D82699"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Жауын-шашынның 2014-2018 жылдар аралығындағы айлар бойынша таралуы сурет</w:t>
            </w:r>
            <w:r w:rsidR="00B771E9" w:rsidRPr="006A196B">
              <w:rPr>
                <w:rFonts w:ascii="Times New Roman" w:hAnsi="Times New Roman"/>
                <w:sz w:val="28"/>
                <w:szCs w:val="28"/>
                <w:lang w:val="kk-KZ"/>
              </w:rPr>
              <w:t>те</w:t>
            </w:r>
            <w:r w:rsidRPr="006A196B">
              <w:rPr>
                <w:rFonts w:ascii="Times New Roman" w:hAnsi="Times New Roman"/>
                <w:sz w:val="28"/>
                <w:szCs w:val="28"/>
                <w:lang w:val="kk-KZ"/>
              </w:rPr>
              <w:t xml:space="preserve"> </w:t>
            </w:r>
            <w:r w:rsidR="008B6C46" w:rsidRPr="006A196B">
              <w:rPr>
                <w:rFonts w:ascii="Times New Roman" w:hAnsi="Times New Roman"/>
                <w:sz w:val="28"/>
                <w:szCs w:val="28"/>
                <w:lang w:val="kk-KZ"/>
              </w:rPr>
              <w:t xml:space="preserve">11- де </w:t>
            </w:r>
            <w:r w:rsidRPr="006A196B">
              <w:rPr>
                <w:rFonts w:ascii="Times New Roman" w:hAnsi="Times New Roman"/>
                <w:sz w:val="28"/>
                <w:szCs w:val="28"/>
                <w:lang w:val="kk-KZ"/>
              </w:rPr>
              <w:t>келтірілген.</w:t>
            </w:r>
            <w:r w:rsidR="00E726EF" w:rsidRPr="006A196B">
              <w:rPr>
                <w:rFonts w:ascii="Times New Roman" w:hAnsi="Times New Roman"/>
                <w:sz w:val="28"/>
                <w:szCs w:val="28"/>
                <w:lang w:val="kk-KZ"/>
              </w:rPr>
              <w:t xml:space="preserve"> </w:t>
            </w:r>
          </w:p>
          <w:p w:rsidR="00E04F30" w:rsidRPr="006A196B" w:rsidRDefault="00E04F30" w:rsidP="00590A38">
            <w:pPr>
              <w:spacing w:after="0" w:line="240" w:lineRule="auto"/>
              <w:ind w:firstLine="567"/>
              <w:jc w:val="center"/>
              <w:rPr>
                <w:rFonts w:ascii="Times New Roman" w:hAnsi="Times New Roman"/>
                <w:sz w:val="28"/>
                <w:szCs w:val="28"/>
                <w:lang w:val="kk-KZ"/>
              </w:rPr>
            </w:pPr>
            <w:r w:rsidRPr="006A196B">
              <w:rPr>
                <w:noProof/>
                <w:lang w:eastAsia="ru-RU"/>
              </w:rPr>
              <w:lastRenderedPageBreak/>
              <w:drawing>
                <wp:inline distT="0" distB="0" distL="0" distR="0" wp14:anchorId="0EEBABFE" wp14:editId="0231E8D3">
                  <wp:extent cx="5084466" cy="3104941"/>
                  <wp:effectExtent l="0" t="0" r="20955" b="19685"/>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2C0C9B" w:rsidRPr="006A196B" w:rsidRDefault="002C0C9B" w:rsidP="00CF46A4">
            <w:pPr>
              <w:spacing w:after="0" w:line="240" w:lineRule="auto"/>
              <w:ind w:firstLine="567"/>
              <w:jc w:val="both"/>
              <w:rPr>
                <w:rFonts w:ascii="Times New Roman" w:hAnsi="Times New Roman"/>
                <w:sz w:val="28"/>
                <w:szCs w:val="28"/>
                <w:lang w:val="kk-KZ"/>
              </w:rPr>
            </w:pPr>
          </w:p>
          <w:p w:rsidR="00EC50A2" w:rsidRPr="006A196B" w:rsidRDefault="00EC50A2" w:rsidP="00590A38">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Сурет</w:t>
            </w:r>
            <w:r w:rsidR="00B771E9" w:rsidRPr="006A196B">
              <w:rPr>
                <w:rFonts w:ascii="Times New Roman" w:hAnsi="Times New Roman"/>
                <w:sz w:val="28"/>
                <w:szCs w:val="28"/>
                <w:lang w:val="kk-KZ"/>
              </w:rPr>
              <w:t xml:space="preserve"> 11</w:t>
            </w:r>
            <w:r w:rsidRPr="006A196B">
              <w:rPr>
                <w:rFonts w:ascii="Times New Roman" w:hAnsi="Times New Roman"/>
                <w:sz w:val="28"/>
                <w:szCs w:val="28"/>
                <w:lang w:val="kk-KZ"/>
              </w:rPr>
              <w:t>-</w:t>
            </w:r>
            <w:r w:rsidR="00D82699" w:rsidRPr="006A196B">
              <w:rPr>
                <w:rFonts w:ascii="Times New Roman" w:hAnsi="Times New Roman"/>
                <w:sz w:val="28"/>
                <w:szCs w:val="28"/>
                <w:lang w:val="kk-KZ"/>
              </w:rPr>
              <w:t xml:space="preserve"> Жауын-шашынның 2014-2018 жылдар аралығындағы айлар бойынша таралуы</w:t>
            </w:r>
          </w:p>
          <w:p w:rsidR="00D82699" w:rsidRPr="006A196B" w:rsidRDefault="00D82699" w:rsidP="00CF46A4">
            <w:pPr>
              <w:spacing w:after="0" w:line="240" w:lineRule="auto"/>
              <w:ind w:firstLine="567"/>
              <w:jc w:val="both"/>
              <w:rPr>
                <w:rFonts w:ascii="Times New Roman" w:hAnsi="Times New Roman"/>
                <w:sz w:val="28"/>
                <w:szCs w:val="28"/>
                <w:lang w:val="kk-KZ"/>
              </w:rPr>
            </w:pPr>
          </w:p>
          <w:p w:rsidR="00A63904" w:rsidRPr="006A196B" w:rsidRDefault="00EC50A2"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Жел режимі. </w:t>
            </w:r>
            <w:r w:rsidR="00A63904" w:rsidRPr="006A196B">
              <w:rPr>
                <w:rFonts w:ascii="Times New Roman" w:hAnsi="Times New Roman"/>
                <w:sz w:val="28"/>
                <w:szCs w:val="28"/>
                <w:lang w:val="kk-KZ"/>
              </w:rPr>
              <w:t>Бұл аймақтарда желдің бағыты мен жылдамдығы өте өзгергіш және оны болжау қиын. Қыста желдің орташа жылдамдығы 4-5 м/с (негізінен оңтүстік-батыстан), жазда 3-4 м/с (солтүстіктен). Бұл буланудың жауын-шашыннан асып кетуімен сипатталады, жазда құрғақшылық пен құрғақ жел болады</w:t>
            </w:r>
            <w:r w:rsidR="00B21442" w:rsidRPr="006A196B">
              <w:rPr>
                <w:rFonts w:ascii="Times New Roman" w:hAnsi="Times New Roman"/>
                <w:sz w:val="28"/>
                <w:szCs w:val="28"/>
                <w:lang w:val="kk-KZ"/>
              </w:rPr>
              <w:t>[1</w:t>
            </w:r>
            <w:r w:rsidR="002D2601" w:rsidRPr="006A196B">
              <w:rPr>
                <w:rFonts w:ascii="Times New Roman" w:hAnsi="Times New Roman"/>
                <w:sz w:val="28"/>
                <w:szCs w:val="28"/>
                <w:lang w:val="kk-KZ"/>
              </w:rPr>
              <w:t>6</w:t>
            </w:r>
            <w:r w:rsidR="00204D78" w:rsidRPr="006A196B">
              <w:rPr>
                <w:rFonts w:ascii="Times New Roman" w:hAnsi="Times New Roman"/>
                <w:sz w:val="28"/>
                <w:szCs w:val="28"/>
                <w:lang w:val="kk-KZ"/>
              </w:rPr>
              <w:t>5</w:t>
            </w:r>
            <w:r w:rsidR="00B21442" w:rsidRPr="006A196B">
              <w:rPr>
                <w:rFonts w:ascii="Times New Roman" w:hAnsi="Times New Roman"/>
                <w:sz w:val="28"/>
                <w:szCs w:val="28"/>
                <w:lang w:val="kk-KZ"/>
              </w:rPr>
              <w:t>].</w:t>
            </w:r>
          </w:p>
          <w:p w:rsidR="00B21442" w:rsidRPr="006A196B" w:rsidRDefault="00B21442"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Жел режимі негізінен материктік сипатқа ие және негізінен жергілікті барико-циркуляциялық жағдайлармен анықталады. Суық мезгілде жел режимі тұрақты аязды ауа-райына әкелетін Сібір антициклонының әсерінен дамиды. Қыс мезгілінде, көпжылдық деректер бойынша, оңтүстік-шығыс (38,4 %) және Оңтүстік желдер (16,3%) басым. Оларға қарама – қарсы бағытта желдер аз байқалады (9,8%-солтүстік - батыс, 1,8 % – Солтүстік, 1,1 % – солтүстік-шығыс, 3,2 % – оңтүстік-батыс). Қысқы жағдайлар антициклондардың үлкен қайталануымен сипатталады,сондықтан жиі байқалады</w:t>
            </w:r>
            <w:r w:rsidR="00D82699" w:rsidRPr="006A196B">
              <w:rPr>
                <w:rFonts w:ascii="Times New Roman" w:hAnsi="Times New Roman"/>
                <w:sz w:val="28"/>
                <w:szCs w:val="28"/>
                <w:lang w:val="kk-KZ"/>
              </w:rPr>
              <w:t xml:space="preserve"> [1</w:t>
            </w:r>
            <w:r w:rsidR="00204D78" w:rsidRPr="006A196B">
              <w:rPr>
                <w:rFonts w:ascii="Times New Roman" w:hAnsi="Times New Roman"/>
                <w:sz w:val="28"/>
                <w:szCs w:val="28"/>
                <w:lang w:val="kk-KZ"/>
              </w:rPr>
              <w:t>65</w:t>
            </w:r>
            <w:r w:rsidR="00D82699" w:rsidRPr="006A196B">
              <w:rPr>
                <w:rFonts w:ascii="Times New Roman" w:hAnsi="Times New Roman"/>
                <w:sz w:val="28"/>
                <w:szCs w:val="28"/>
                <w:lang w:val="kk-KZ"/>
              </w:rPr>
              <w:t xml:space="preserve"> ]</w:t>
            </w:r>
            <w:r w:rsidRPr="006A196B">
              <w:rPr>
                <w:rFonts w:ascii="Times New Roman" w:hAnsi="Times New Roman"/>
                <w:sz w:val="28"/>
                <w:szCs w:val="28"/>
                <w:lang w:val="kk-KZ"/>
              </w:rPr>
              <w:t>.</w:t>
            </w:r>
            <w:r w:rsidR="00D82699" w:rsidRPr="006A196B">
              <w:rPr>
                <w:rFonts w:ascii="Times New Roman" w:hAnsi="Times New Roman"/>
                <w:sz w:val="28"/>
                <w:szCs w:val="28"/>
                <w:lang w:val="kk-KZ"/>
              </w:rPr>
              <w:t xml:space="preserve"> </w:t>
            </w:r>
          </w:p>
          <w:p w:rsidR="00D82699" w:rsidRPr="006A196B" w:rsidRDefault="00D82699"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2014-2018 жылдар аралығындағы желдің орташа айлық</w:t>
            </w:r>
            <w:r w:rsidR="00622925" w:rsidRPr="006A196B">
              <w:rPr>
                <w:rFonts w:ascii="Times New Roman" w:hAnsi="Times New Roman"/>
                <w:sz w:val="28"/>
                <w:szCs w:val="28"/>
                <w:lang w:val="kk-KZ"/>
              </w:rPr>
              <w:t xml:space="preserve"> және максималды </w:t>
            </w:r>
            <w:r w:rsidRPr="006A196B">
              <w:rPr>
                <w:rFonts w:ascii="Times New Roman" w:hAnsi="Times New Roman"/>
                <w:sz w:val="28"/>
                <w:szCs w:val="28"/>
                <w:lang w:val="kk-KZ"/>
              </w:rPr>
              <w:t xml:space="preserve"> жылдамды</w:t>
            </w:r>
            <w:r w:rsidR="00622925" w:rsidRPr="006A196B">
              <w:rPr>
                <w:rFonts w:ascii="Times New Roman" w:hAnsi="Times New Roman"/>
                <w:sz w:val="28"/>
                <w:szCs w:val="28"/>
                <w:lang w:val="kk-KZ"/>
              </w:rPr>
              <w:t>қтары</w:t>
            </w:r>
            <w:r w:rsidRPr="006A196B">
              <w:rPr>
                <w:rFonts w:ascii="Times New Roman" w:hAnsi="Times New Roman"/>
                <w:sz w:val="28"/>
                <w:szCs w:val="28"/>
                <w:lang w:val="kk-KZ"/>
              </w:rPr>
              <w:t xml:space="preserve"> сурет</w:t>
            </w:r>
            <w:r w:rsidR="00B771E9" w:rsidRPr="006A196B">
              <w:rPr>
                <w:rFonts w:ascii="Times New Roman" w:hAnsi="Times New Roman"/>
                <w:sz w:val="28"/>
                <w:szCs w:val="28"/>
                <w:lang w:val="kk-KZ"/>
              </w:rPr>
              <w:t>те</w:t>
            </w:r>
            <w:r w:rsidRPr="006A196B">
              <w:rPr>
                <w:rFonts w:ascii="Times New Roman" w:hAnsi="Times New Roman"/>
                <w:sz w:val="28"/>
                <w:szCs w:val="28"/>
                <w:lang w:val="kk-KZ"/>
              </w:rPr>
              <w:t xml:space="preserve"> </w:t>
            </w:r>
            <w:r w:rsidR="008B6C46" w:rsidRPr="006A196B">
              <w:rPr>
                <w:rFonts w:ascii="Times New Roman" w:hAnsi="Times New Roman"/>
                <w:sz w:val="28"/>
                <w:szCs w:val="28"/>
                <w:lang w:val="kk-KZ"/>
              </w:rPr>
              <w:t xml:space="preserve">12, </w:t>
            </w:r>
            <w:r w:rsidR="00C603B3" w:rsidRPr="006A196B">
              <w:rPr>
                <w:rFonts w:ascii="Times New Roman" w:hAnsi="Times New Roman"/>
                <w:sz w:val="28"/>
                <w:szCs w:val="28"/>
                <w:lang w:val="kk-KZ"/>
              </w:rPr>
              <w:t>13</w:t>
            </w:r>
            <w:r w:rsidR="008B6C46" w:rsidRPr="006A196B">
              <w:rPr>
                <w:rFonts w:ascii="Times New Roman" w:hAnsi="Times New Roman"/>
                <w:sz w:val="28"/>
                <w:szCs w:val="28"/>
                <w:lang w:val="kk-KZ"/>
              </w:rPr>
              <w:t>-</w:t>
            </w:r>
            <w:r w:rsidR="00C603B3" w:rsidRPr="006A196B">
              <w:rPr>
                <w:rFonts w:ascii="Times New Roman" w:hAnsi="Times New Roman"/>
                <w:sz w:val="28"/>
                <w:szCs w:val="28"/>
                <w:lang w:val="kk-KZ"/>
              </w:rPr>
              <w:t>т</w:t>
            </w:r>
            <w:r w:rsidR="008B6C46" w:rsidRPr="006A196B">
              <w:rPr>
                <w:rFonts w:ascii="Times New Roman" w:hAnsi="Times New Roman"/>
                <w:sz w:val="28"/>
                <w:szCs w:val="28"/>
                <w:lang w:val="kk-KZ"/>
              </w:rPr>
              <w:t xml:space="preserve">е </w:t>
            </w:r>
            <w:r w:rsidRPr="006A196B">
              <w:rPr>
                <w:rFonts w:ascii="Times New Roman" w:hAnsi="Times New Roman"/>
                <w:sz w:val="28"/>
                <w:szCs w:val="28"/>
                <w:lang w:val="kk-KZ"/>
              </w:rPr>
              <w:t>келтірілген</w:t>
            </w:r>
            <w:r w:rsidR="00E726EF" w:rsidRPr="006A196B">
              <w:rPr>
                <w:rFonts w:ascii="Times New Roman" w:hAnsi="Times New Roman"/>
                <w:sz w:val="28"/>
                <w:szCs w:val="28"/>
                <w:lang w:val="kk-KZ"/>
              </w:rPr>
              <w:t>.</w:t>
            </w:r>
          </w:p>
          <w:p w:rsidR="00D82699" w:rsidRPr="006A196B" w:rsidRDefault="00E04F30" w:rsidP="00590A38">
            <w:pPr>
              <w:spacing w:after="0" w:line="240" w:lineRule="auto"/>
              <w:ind w:firstLine="567"/>
              <w:jc w:val="center"/>
              <w:rPr>
                <w:rFonts w:ascii="Times New Roman" w:hAnsi="Times New Roman"/>
                <w:sz w:val="28"/>
                <w:szCs w:val="28"/>
                <w:lang w:val="kk-KZ"/>
              </w:rPr>
            </w:pPr>
            <w:r w:rsidRPr="006A196B">
              <w:rPr>
                <w:noProof/>
                <w:lang w:eastAsia="ru-RU"/>
              </w:rPr>
              <w:lastRenderedPageBreak/>
              <w:drawing>
                <wp:inline distT="0" distB="0" distL="0" distR="0" wp14:anchorId="4FBD86F2" wp14:editId="34EED6C5">
                  <wp:extent cx="4953837" cy="2903974"/>
                  <wp:effectExtent l="0" t="0" r="18415" b="10795"/>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D82699" w:rsidRPr="006A196B" w:rsidRDefault="00D82699" w:rsidP="00CF46A4">
            <w:pPr>
              <w:spacing w:after="0" w:line="240" w:lineRule="auto"/>
              <w:ind w:firstLine="567"/>
              <w:jc w:val="both"/>
              <w:rPr>
                <w:rFonts w:ascii="Times New Roman" w:hAnsi="Times New Roman"/>
                <w:sz w:val="28"/>
                <w:szCs w:val="28"/>
                <w:lang w:val="kk-KZ"/>
              </w:rPr>
            </w:pPr>
          </w:p>
          <w:p w:rsidR="00622925" w:rsidRPr="006A196B" w:rsidRDefault="00D82699" w:rsidP="00590A38">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Сурет</w:t>
            </w:r>
            <w:r w:rsidR="00B771E9" w:rsidRPr="006A196B">
              <w:rPr>
                <w:rFonts w:ascii="Times New Roman" w:hAnsi="Times New Roman"/>
                <w:sz w:val="28"/>
                <w:szCs w:val="28"/>
                <w:lang w:val="kk-KZ"/>
              </w:rPr>
              <w:t xml:space="preserve"> 12 </w:t>
            </w:r>
            <w:r w:rsidRPr="006A196B">
              <w:rPr>
                <w:rFonts w:ascii="Times New Roman" w:hAnsi="Times New Roman"/>
                <w:sz w:val="28"/>
                <w:szCs w:val="28"/>
                <w:lang w:val="kk-KZ"/>
              </w:rPr>
              <w:t>- 2014-2018 жылдар аралығындағы желдің орташа айлық жылдамдығы</w:t>
            </w:r>
          </w:p>
          <w:p w:rsidR="00B771E9" w:rsidRPr="006A196B" w:rsidRDefault="00B771E9" w:rsidP="00CF46A4">
            <w:pPr>
              <w:spacing w:after="0" w:line="240" w:lineRule="auto"/>
              <w:ind w:firstLine="567"/>
              <w:jc w:val="both"/>
              <w:rPr>
                <w:rFonts w:ascii="Times New Roman" w:hAnsi="Times New Roman"/>
                <w:sz w:val="28"/>
                <w:szCs w:val="28"/>
                <w:lang w:val="kk-KZ"/>
              </w:rPr>
            </w:pPr>
          </w:p>
          <w:p w:rsidR="00D82699" w:rsidRPr="006A196B" w:rsidRDefault="00622925" w:rsidP="00590A38">
            <w:pPr>
              <w:spacing w:after="0" w:line="240" w:lineRule="auto"/>
              <w:ind w:firstLine="567"/>
              <w:jc w:val="center"/>
              <w:rPr>
                <w:rFonts w:ascii="Times New Roman" w:hAnsi="Times New Roman"/>
                <w:sz w:val="28"/>
                <w:szCs w:val="28"/>
                <w:lang w:val="kk-KZ"/>
              </w:rPr>
            </w:pPr>
            <w:r w:rsidRPr="006A196B">
              <w:rPr>
                <w:noProof/>
                <w:lang w:eastAsia="ru-RU"/>
              </w:rPr>
              <w:drawing>
                <wp:inline distT="0" distB="0" distL="0" distR="0" wp14:anchorId="49B220C7" wp14:editId="51A04AA2">
                  <wp:extent cx="4862195" cy="2705100"/>
                  <wp:effectExtent l="0" t="0" r="14605" b="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2C0C9B" w:rsidRPr="006A196B" w:rsidRDefault="002C0C9B" w:rsidP="00CF46A4">
            <w:pPr>
              <w:spacing w:after="0" w:line="240" w:lineRule="auto"/>
              <w:ind w:firstLine="567"/>
              <w:jc w:val="both"/>
              <w:rPr>
                <w:rFonts w:ascii="Times New Roman" w:hAnsi="Times New Roman"/>
                <w:sz w:val="28"/>
                <w:szCs w:val="28"/>
                <w:lang w:val="kk-KZ"/>
              </w:rPr>
            </w:pPr>
          </w:p>
          <w:p w:rsidR="00622925" w:rsidRPr="006A196B" w:rsidRDefault="00622925" w:rsidP="00590A38">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Сурет</w:t>
            </w:r>
            <w:r w:rsidR="009735DB" w:rsidRPr="006A196B">
              <w:rPr>
                <w:rFonts w:ascii="Times New Roman" w:hAnsi="Times New Roman"/>
                <w:sz w:val="28"/>
                <w:szCs w:val="28"/>
                <w:lang w:val="kk-KZ"/>
              </w:rPr>
              <w:t xml:space="preserve"> 13</w:t>
            </w:r>
            <w:r w:rsidRPr="006A196B">
              <w:rPr>
                <w:rFonts w:ascii="Times New Roman" w:hAnsi="Times New Roman"/>
                <w:sz w:val="28"/>
                <w:szCs w:val="28"/>
                <w:lang w:val="kk-KZ"/>
              </w:rPr>
              <w:t>- 2014-2018 жылдар аралығындағы желдің максималды жылдамдығы</w:t>
            </w:r>
          </w:p>
          <w:p w:rsidR="00D82699" w:rsidRPr="006A196B" w:rsidRDefault="00D82699" w:rsidP="00CF46A4">
            <w:pPr>
              <w:spacing w:after="0" w:line="240" w:lineRule="auto"/>
              <w:ind w:firstLine="567"/>
              <w:jc w:val="both"/>
              <w:rPr>
                <w:rFonts w:ascii="Times New Roman" w:hAnsi="Times New Roman"/>
                <w:sz w:val="28"/>
                <w:szCs w:val="28"/>
                <w:lang w:val="kk-KZ"/>
              </w:rPr>
            </w:pPr>
          </w:p>
          <w:p w:rsidR="00A63904"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Топырақтың сипаттамасы. </w:t>
            </w:r>
            <w:r w:rsidR="0059378B" w:rsidRPr="006A196B">
              <w:rPr>
                <w:rFonts w:ascii="Times New Roman" w:hAnsi="Times New Roman"/>
                <w:sz w:val="28"/>
                <w:szCs w:val="28"/>
                <w:lang w:val="kk-KZ"/>
              </w:rPr>
              <w:t>Полигон аймағында құрғақ дала және жартылай шөлді аймаққа тән қара-қоңыр</w:t>
            </w:r>
            <w:r w:rsidR="00FB5D9D" w:rsidRPr="006A196B">
              <w:rPr>
                <w:rFonts w:ascii="Times New Roman" w:hAnsi="Times New Roman"/>
                <w:sz w:val="28"/>
                <w:szCs w:val="28"/>
                <w:lang w:val="kk-KZ"/>
              </w:rPr>
              <w:t xml:space="preserve"> және ашық қара-</w:t>
            </w:r>
            <w:r w:rsidR="0059378B" w:rsidRPr="006A196B">
              <w:rPr>
                <w:rFonts w:ascii="Times New Roman" w:hAnsi="Times New Roman"/>
                <w:sz w:val="28"/>
                <w:szCs w:val="28"/>
                <w:lang w:val="kk-KZ"/>
              </w:rPr>
              <w:t>қоңыр топырақтар басым. Қазақтың ұсақ шоқыларындағы кебірлер мен қара-қоңыр кебірлі топырақтар оңтүстік-батысында қара-қоңыр, аз дамыған және толық дамымаған қиы</w:t>
            </w:r>
            <w:r w:rsidR="00FB5D9D" w:rsidRPr="006A196B">
              <w:rPr>
                <w:rFonts w:ascii="Times New Roman" w:hAnsi="Times New Roman"/>
                <w:sz w:val="28"/>
                <w:szCs w:val="28"/>
                <w:lang w:val="kk-KZ"/>
              </w:rPr>
              <w:t>ршықтасты шөгінділі ашық қара-</w:t>
            </w:r>
            <w:r w:rsidR="0059378B" w:rsidRPr="006A196B">
              <w:rPr>
                <w:rFonts w:ascii="Times New Roman" w:hAnsi="Times New Roman"/>
                <w:sz w:val="28"/>
                <w:szCs w:val="28"/>
                <w:lang w:val="kk-KZ"/>
              </w:rPr>
              <w:t xml:space="preserve">қоңыр топырақтарға алмасады </w:t>
            </w:r>
            <w:r w:rsidRPr="006A196B">
              <w:rPr>
                <w:rFonts w:ascii="Times New Roman" w:hAnsi="Times New Roman"/>
                <w:sz w:val="28"/>
                <w:szCs w:val="28"/>
                <w:lang w:val="kk-KZ"/>
              </w:rPr>
              <w:t>[</w:t>
            </w:r>
            <w:r w:rsidR="000F4F72" w:rsidRPr="006A196B">
              <w:rPr>
                <w:rFonts w:ascii="Times New Roman" w:hAnsi="Times New Roman"/>
                <w:sz w:val="28"/>
                <w:szCs w:val="28"/>
                <w:lang w:val="kk-KZ"/>
              </w:rPr>
              <w:t>171</w:t>
            </w:r>
            <w:r w:rsidR="00891DAA">
              <w:rPr>
                <w:rFonts w:ascii="Times New Roman" w:hAnsi="Times New Roman"/>
                <w:sz w:val="28"/>
                <w:szCs w:val="28"/>
                <w:lang w:val="kk-KZ"/>
              </w:rPr>
              <w:t>, б.17</w:t>
            </w:r>
            <w:r w:rsidRPr="006A196B">
              <w:rPr>
                <w:rFonts w:ascii="Times New Roman" w:hAnsi="Times New Roman"/>
                <w:sz w:val="28"/>
                <w:szCs w:val="28"/>
                <w:lang w:val="kk-KZ"/>
              </w:rPr>
              <w:t>]</w:t>
            </w:r>
            <w:r w:rsidR="00FB5D9D" w:rsidRPr="006A196B">
              <w:rPr>
                <w:rFonts w:ascii="Times New Roman" w:hAnsi="Times New Roman"/>
                <w:sz w:val="28"/>
                <w:szCs w:val="28"/>
                <w:lang w:val="kk-KZ"/>
              </w:rPr>
              <w:t>.</w:t>
            </w:r>
          </w:p>
          <w:p w:rsidR="00447AF8" w:rsidRPr="006A196B" w:rsidRDefault="000E7616"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Каштан топырақтарындағы Органикалық заттардың мөлшері 2,5–3,5% жетуі мүмкін. Қалыпты қоңыр топырақ бейінінің жоғарғы бөлігі карбонаттардан бос. Бүкіл профильдегі бұл топырақтарда оңай түзілетін тұздардың айтарлықтай мөлшері жоқ.</w:t>
            </w:r>
            <w:r w:rsidR="00A83CCD" w:rsidRPr="006A196B">
              <w:rPr>
                <w:rFonts w:ascii="Times New Roman" w:hAnsi="Times New Roman"/>
                <w:sz w:val="28"/>
                <w:szCs w:val="28"/>
                <w:lang w:val="kk-KZ"/>
              </w:rPr>
              <w:t xml:space="preserve"> </w:t>
            </w:r>
            <w:r w:rsidRPr="006A196B">
              <w:rPr>
                <w:rFonts w:ascii="Times New Roman" w:hAnsi="Times New Roman"/>
                <w:sz w:val="28"/>
                <w:szCs w:val="28"/>
                <w:lang w:val="kk-KZ"/>
              </w:rPr>
              <w:t xml:space="preserve">ССП-ның орталық және шығыс </w:t>
            </w:r>
            <w:r w:rsidRPr="006A196B">
              <w:rPr>
                <w:rFonts w:ascii="Times New Roman" w:hAnsi="Times New Roman"/>
                <w:sz w:val="28"/>
                <w:szCs w:val="28"/>
                <w:lang w:val="kk-KZ"/>
              </w:rPr>
              <w:lastRenderedPageBreak/>
              <w:t>бөліктерін дала аймағының оңтүстік аймақтық кіші типі болып табылатын ақшыл-қызғылт топырақтар алып жатыр. Олар тұрақты, қалыптасқан профильге ие, ол қарашірік горизонтының аз қуатымен сипатталады (саздауыт сорттардағы"а+В" 35 см - ден аспайды) және қатпарлы құрылымы бар қоңыр-сұрға және " А " горизонтының күрделі, нәзік құрылымымен ерекшеленеді. және қоңыр-ашық - қоңыр түсті көкжиек "В". Топырақ түзетін жынысқа айналатын тығыз карбонатты-иллювиалды гот - ризонт терең бөлінеді. Тұз қышқылынан қайнау қарашірік көкжиегі шегінде байқалады. Ашық дәнді топырақтың жоғарғы горизонттарында шамамен 2-2, 5% қарашірік болады. Полигонның сипатталған топырақтарының көпшілігі жеңіл сазды механикалық құрамға ие және бүкіл профиль бойынша қаңқа бөлшектерінің жоғары құрамымен ерекшеленеді</w:t>
            </w:r>
            <w:r w:rsidR="00A83CCD" w:rsidRPr="006A196B">
              <w:rPr>
                <w:rFonts w:ascii="Times New Roman" w:hAnsi="Times New Roman"/>
                <w:sz w:val="28"/>
                <w:szCs w:val="28"/>
                <w:lang w:val="kk-KZ"/>
              </w:rPr>
              <w:t xml:space="preserve">. </w:t>
            </w:r>
            <w:r w:rsidRPr="006A196B">
              <w:rPr>
                <w:rFonts w:ascii="Times New Roman" w:hAnsi="Times New Roman"/>
                <w:sz w:val="28"/>
                <w:szCs w:val="28"/>
                <w:lang w:val="kk-KZ"/>
              </w:rPr>
              <w:t>Полиго</w:t>
            </w:r>
            <w:r w:rsidR="00A83CCD" w:rsidRPr="006A196B">
              <w:rPr>
                <w:rFonts w:ascii="Times New Roman" w:hAnsi="Times New Roman"/>
                <w:sz w:val="28"/>
                <w:szCs w:val="28"/>
                <w:lang w:val="kk-KZ"/>
              </w:rPr>
              <w:t>н</w:t>
            </w:r>
            <w:r w:rsidRPr="006A196B">
              <w:rPr>
                <w:rFonts w:ascii="Times New Roman" w:hAnsi="Times New Roman"/>
                <w:sz w:val="28"/>
                <w:szCs w:val="28"/>
                <w:lang w:val="kk-KZ"/>
              </w:rPr>
              <w:t xml:space="preserve"> аймағындағы каштан және ашық каштан топырақтарының кіші түрлерінің арасында</w:t>
            </w:r>
            <w:r w:rsidR="00A83CCD" w:rsidRPr="006A196B">
              <w:rPr>
                <w:rFonts w:ascii="Times New Roman" w:hAnsi="Times New Roman"/>
                <w:sz w:val="28"/>
                <w:szCs w:val="28"/>
                <w:lang w:val="kk-KZ"/>
              </w:rPr>
              <w:t xml:space="preserve"> </w:t>
            </w:r>
            <w:r w:rsidRPr="006A196B">
              <w:rPr>
                <w:rFonts w:ascii="Times New Roman" w:hAnsi="Times New Roman"/>
                <w:sz w:val="28"/>
                <w:szCs w:val="28"/>
                <w:lang w:val="kk-KZ"/>
              </w:rPr>
              <w:t>қалыптыдан басқа, топырақтың карбонатты, сортаң және аз бұралған тұқымдары да кездеседі. Карбонатты топырақтар негізінен каштан субзонының топырақтары арасында жиі кездеседі</w:t>
            </w:r>
            <w:r w:rsidR="00A83CCD" w:rsidRPr="006A196B">
              <w:rPr>
                <w:rFonts w:ascii="Times New Roman" w:hAnsi="Times New Roman"/>
                <w:sz w:val="28"/>
                <w:szCs w:val="28"/>
                <w:lang w:val="kk-KZ"/>
              </w:rPr>
              <w:t xml:space="preserve"> </w:t>
            </w:r>
            <w:r w:rsidR="00A63904" w:rsidRPr="006A196B">
              <w:rPr>
                <w:rFonts w:ascii="Times New Roman" w:hAnsi="Times New Roman"/>
                <w:sz w:val="28"/>
                <w:szCs w:val="28"/>
                <w:lang w:val="kk-KZ"/>
              </w:rPr>
              <w:t xml:space="preserve">Полигон топырақтарының түрлері  суретте </w:t>
            </w:r>
            <w:r w:rsidR="00C603B3" w:rsidRPr="006A196B">
              <w:rPr>
                <w:rFonts w:ascii="Times New Roman" w:hAnsi="Times New Roman"/>
                <w:sz w:val="28"/>
                <w:szCs w:val="28"/>
                <w:lang w:val="kk-KZ"/>
              </w:rPr>
              <w:t xml:space="preserve">14-те </w:t>
            </w:r>
            <w:r w:rsidR="00A63904" w:rsidRPr="006A196B">
              <w:rPr>
                <w:rFonts w:ascii="Times New Roman" w:hAnsi="Times New Roman"/>
                <w:sz w:val="28"/>
                <w:szCs w:val="28"/>
                <w:lang w:val="kk-KZ"/>
              </w:rPr>
              <w:t>көрсетілген</w:t>
            </w:r>
            <w:r w:rsidR="00447AF8" w:rsidRPr="006A196B">
              <w:rPr>
                <w:rFonts w:ascii="Times New Roman" w:hAnsi="Times New Roman"/>
                <w:sz w:val="28"/>
                <w:szCs w:val="28"/>
                <w:lang w:val="kk-KZ"/>
              </w:rPr>
              <w:t xml:space="preserve"> [166]</w:t>
            </w:r>
            <w:r w:rsidR="00A63904" w:rsidRPr="006A196B">
              <w:rPr>
                <w:rFonts w:ascii="Times New Roman" w:hAnsi="Times New Roman"/>
                <w:sz w:val="28"/>
                <w:szCs w:val="28"/>
                <w:lang w:val="kk-KZ"/>
              </w:rPr>
              <w:t>.</w:t>
            </w:r>
          </w:p>
          <w:p w:rsidR="00447AF8" w:rsidRPr="006A196B" w:rsidRDefault="00447AF8"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Топырақтың қасиеттері. Топырақтың кебірленуінің дамуын жусанды қауымдасты өсімдік қалдықтарының ыдырауы кезінде бөлінген кремний, кальций, магний т.б. сілтілі металдардың артық мөлшері туғызады[171</w:t>
            </w:r>
            <w:r w:rsidR="00891DAA">
              <w:rPr>
                <w:rFonts w:ascii="Times New Roman" w:hAnsi="Times New Roman"/>
                <w:sz w:val="28"/>
                <w:szCs w:val="28"/>
                <w:lang w:val="kk-KZ"/>
              </w:rPr>
              <w:t>, б.118</w:t>
            </w:r>
            <w:r w:rsidRPr="006A196B">
              <w:rPr>
                <w:rFonts w:ascii="Times New Roman" w:hAnsi="Times New Roman"/>
                <w:sz w:val="28"/>
                <w:szCs w:val="28"/>
                <w:lang w:val="kk-KZ"/>
              </w:rPr>
              <w:t>].</w:t>
            </w:r>
          </w:p>
          <w:p w:rsidR="00447AF8" w:rsidRPr="006A196B" w:rsidRDefault="00447AF8"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Тұзды топырақтар басым, әсіресе батыс бөлігінде, олар сортаңдармен әртүрлі кешендер құрайды. Күрделіліктің пайда болуының негізгі себебі микрорельеф және оған байланысты әртүрлі гидротермиялық режимдердің болуы. Топырақтың тұздану процесі кезінде кремний, кальций, магний және т.б. сілтілік металдардың көп мөлшерде кездесуі жусан топтарындағы өсімдік қалдықтарының ыдырауына ықпал етеді [171</w:t>
            </w:r>
            <w:r w:rsidR="00891DAA">
              <w:rPr>
                <w:rFonts w:ascii="Times New Roman" w:hAnsi="Times New Roman"/>
                <w:sz w:val="28"/>
                <w:szCs w:val="28"/>
                <w:lang w:val="kk-KZ"/>
              </w:rPr>
              <w:t>, б. 119</w:t>
            </w:r>
            <w:r w:rsidRPr="006A196B">
              <w:rPr>
                <w:rFonts w:ascii="Times New Roman" w:hAnsi="Times New Roman"/>
                <w:sz w:val="28"/>
                <w:szCs w:val="28"/>
                <w:lang w:val="kk-KZ"/>
              </w:rPr>
              <w:t xml:space="preserve">]. </w:t>
            </w:r>
          </w:p>
          <w:p w:rsidR="00447AF8" w:rsidRPr="006A196B" w:rsidRDefault="00447AF8"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Ашық қара қоңыр топырақтар,  әсіресе олардың кебірлермен кешендері ауылшаруашылығына аз пайда әкеледі. Әдетте олар жайылым үшін пайдаланылады. Жауын-шашын көбейген жылдары дала шөптерінің жақсы шығымдылығы осы жерде болады [167, 171</w:t>
            </w:r>
            <w:r w:rsidR="00891DAA">
              <w:rPr>
                <w:rFonts w:ascii="Times New Roman" w:hAnsi="Times New Roman"/>
                <w:sz w:val="28"/>
                <w:szCs w:val="28"/>
                <w:lang w:val="kk-KZ"/>
              </w:rPr>
              <w:t>, б. 121</w:t>
            </w:r>
            <w:r w:rsidRPr="006A196B">
              <w:rPr>
                <w:rFonts w:ascii="Times New Roman" w:hAnsi="Times New Roman"/>
                <w:sz w:val="28"/>
                <w:szCs w:val="28"/>
                <w:lang w:val="kk-KZ"/>
              </w:rPr>
              <w:t>].</w:t>
            </w:r>
          </w:p>
          <w:p w:rsidR="00447AF8" w:rsidRPr="006A196B" w:rsidRDefault="00447AF8"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Бұрынғы Семей полигонының бүкіл аумағы жайылым үшін пайдаланылады, бірақ жергілікті топырақтардан радионуклидтердің жайылымдық өсімдіктерге берілу ерекшеліктерін зерттеуге арналған материалдар ауылшаруашылық өнімдерінің ластануын дұрыс болжау және ластанған аумақтарды ұтымды пайдалану шараларын жасау үшін жеткіліксіз.</w:t>
            </w:r>
          </w:p>
          <w:p w:rsidR="00447AF8" w:rsidRPr="006A196B" w:rsidRDefault="00447AF8" w:rsidP="00CF46A4">
            <w:pPr>
              <w:pStyle w:val="34"/>
              <w:spacing w:after="0"/>
              <w:ind w:left="0" w:firstLine="567"/>
              <w:jc w:val="both"/>
              <w:rPr>
                <w:sz w:val="28"/>
                <w:szCs w:val="28"/>
                <w:lang w:val="kk-KZ"/>
              </w:rPr>
            </w:pPr>
            <w:r w:rsidRPr="006A196B">
              <w:rPr>
                <w:sz w:val="28"/>
                <w:szCs w:val="28"/>
                <w:lang w:val="kk-KZ"/>
              </w:rPr>
              <w:t xml:space="preserve">Ашық қара-қоңыр топырақтар және олардың кебірлермен кешені егіншілік үшін жарамдылығы аз. Көбінесе оларды жайылым ретіне пайдаланады, артық жауын-шашынды жылдары бұл жерлерде далалық шөптердің өнімі жоғары болады ССП топырақтарының ерекшелігі калий мөлшерінің жоғары болуында, ол өсімдіктерге </w:t>
            </w:r>
            <w:r w:rsidRPr="006A196B">
              <w:rPr>
                <w:sz w:val="28"/>
                <w:szCs w:val="28"/>
                <w:vertAlign w:val="superscript"/>
                <w:lang w:val="kk-KZ"/>
              </w:rPr>
              <w:t>137</w:t>
            </w:r>
            <w:r w:rsidRPr="006A196B">
              <w:rPr>
                <w:sz w:val="28"/>
                <w:szCs w:val="28"/>
                <w:lang w:val="kk-KZ"/>
              </w:rPr>
              <w:t>Cs жиналуына әсерін тигізеді [159</w:t>
            </w:r>
            <w:r w:rsidR="00891DAA">
              <w:rPr>
                <w:sz w:val="28"/>
                <w:szCs w:val="28"/>
                <w:lang w:val="kk-KZ"/>
              </w:rPr>
              <w:t>, б.132</w:t>
            </w:r>
            <w:r w:rsidRPr="006A196B">
              <w:rPr>
                <w:sz w:val="28"/>
                <w:szCs w:val="28"/>
                <w:lang w:val="kk-KZ"/>
              </w:rPr>
              <w:t>].</w:t>
            </w:r>
          </w:p>
          <w:p w:rsidR="00447AF8"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 </w:t>
            </w:r>
          </w:p>
          <w:p w:rsidR="00A63904"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 </w:t>
            </w:r>
          </w:p>
          <w:p w:rsidR="00A63904" w:rsidRPr="006A196B" w:rsidRDefault="00A63904" w:rsidP="00CF46A4">
            <w:pPr>
              <w:spacing w:after="0" w:line="240" w:lineRule="auto"/>
              <w:ind w:firstLine="567"/>
              <w:jc w:val="both"/>
              <w:rPr>
                <w:rFonts w:ascii="Times New Roman" w:hAnsi="Times New Roman"/>
                <w:sz w:val="28"/>
                <w:szCs w:val="28"/>
                <w:lang w:val="kk-KZ"/>
              </w:rPr>
            </w:pPr>
          </w:p>
          <w:p w:rsidR="00A63904" w:rsidRPr="006A196B" w:rsidRDefault="0099385E" w:rsidP="00590A38">
            <w:pPr>
              <w:tabs>
                <w:tab w:val="left" w:pos="3135"/>
              </w:tabs>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lastRenderedPageBreak/>
              <w:drawing>
                <wp:inline distT="0" distB="0" distL="0" distR="0" wp14:anchorId="0D5C089D" wp14:editId="1EC327C2">
                  <wp:extent cx="6181090" cy="7620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40463" t="24521" r="18000" b="25160"/>
                          <a:stretch/>
                        </pic:blipFill>
                        <pic:spPr bwMode="auto">
                          <a:xfrm>
                            <a:off x="0" y="0"/>
                            <a:ext cx="6225535" cy="7674791"/>
                          </a:xfrm>
                          <a:prstGeom prst="rect">
                            <a:avLst/>
                          </a:prstGeom>
                          <a:ln>
                            <a:noFill/>
                          </a:ln>
                          <a:extLst>
                            <a:ext uri="{53640926-AAD7-44D8-BBD7-CCE9431645EC}">
                              <a14:shadowObscured xmlns:a14="http://schemas.microsoft.com/office/drawing/2010/main"/>
                            </a:ext>
                          </a:extLst>
                        </pic:spPr>
                      </pic:pic>
                    </a:graphicData>
                  </a:graphic>
                </wp:inline>
              </w:drawing>
            </w:r>
          </w:p>
          <w:p w:rsidR="00A63904" w:rsidRPr="006A196B" w:rsidRDefault="00A63904" w:rsidP="00CF46A4">
            <w:pPr>
              <w:spacing w:after="0" w:line="240" w:lineRule="auto"/>
              <w:ind w:firstLine="567"/>
              <w:jc w:val="both"/>
              <w:rPr>
                <w:rFonts w:ascii="Times New Roman" w:hAnsi="Times New Roman"/>
                <w:sz w:val="28"/>
                <w:szCs w:val="28"/>
                <w:lang w:val="kk-KZ"/>
              </w:rPr>
            </w:pPr>
          </w:p>
        </w:tc>
      </w:tr>
    </w:tbl>
    <w:p w:rsidR="00A63904" w:rsidRPr="006A196B" w:rsidRDefault="00A63904" w:rsidP="00590A38">
      <w:pPr>
        <w:spacing w:after="0" w:line="240" w:lineRule="auto"/>
        <w:ind w:firstLine="567"/>
        <w:jc w:val="center"/>
        <w:rPr>
          <w:rFonts w:ascii="Times New Roman" w:hAnsi="Times New Roman"/>
          <w:sz w:val="28"/>
          <w:szCs w:val="28"/>
          <w:lang w:val="kk-KZ"/>
        </w:rPr>
      </w:pPr>
      <w:bookmarkStart w:id="9" w:name="_Toc6669123"/>
      <w:bookmarkStart w:id="10" w:name="_Toc21881152"/>
      <w:r w:rsidRPr="006A196B">
        <w:rPr>
          <w:rFonts w:ascii="Times New Roman" w:hAnsi="Times New Roman"/>
          <w:sz w:val="28"/>
          <w:szCs w:val="28"/>
          <w:lang w:val="kk-KZ"/>
        </w:rPr>
        <w:lastRenderedPageBreak/>
        <w:t xml:space="preserve">Сурет </w:t>
      </w:r>
      <w:r w:rsidR="009735DB" w:rsidRPr="006A196B">
        <w:rPr>
          <w:rFonts w:ascii="Times New Roman" w:hAnsi="Times New Roman"/>
          <w:sz w:val="28"/>
          <w:szCs w:val="28"/>
          <w:lang w:val="kk-KZ"/>
        </w:rPr>
        <w:t>14-</w:t>
      </w:r>
      <w:r w:rsidRPr="006A196B">
        <w:rPr>
          <w:rFonts w:ascii="Times New Roman" w:hAnsi="Times New Roman"/>
          <w:sz w:val="28"/>
          <w:szCs w:val="28"/>
          <w:lang w:val="kk-KZ"/>
        </w:rPr>
        <w:t xml:space="preserve"> Полигонның топырақ картасы</w:t>
      </w:r>
    </w:p>
    <w:p w:rsidR="00FB5D9D" w:rsidRPr="006A196B" w:rsidRDefault="00FB5D9D" w:rsidP="00CF46A4">
      <w:pPr>
        <w:spacing w:after="0" w:line="240" w:lineRule="auto"/>
        <w:ind w:firstLine="567"/>
        <w:jc w:val="both"/>
        <w:rPr>
          <w:rFonts w:ascii="Times New Roman" w:hAnsi="Times New Roman"/>
          <w:sz w:val="28"/>
          <w:szCs w:val="28"/>
          <w:lang w:val="kk-KZ"/>
        </w:rPr>
      </w:pPr>
    </w:p>
    <w:p w:rsidR="00A63904"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С</w:t>
      </w:r>
      <w:r w:rsidR="00A61117" w:rsidRPr="006A196B">
        <w:rPr>
          <w:rFonts w:ascii="Times New Roman" w:hAnsi="Times New Roman"/>
          <w:sz w:val="28"/>
          <w:szCs w:val="28"/>
          <w:lang w:val="kk-KZ"/>
        </w:rPr>
        <w:t>С</w:t>
      </w:r>
      <w:r w:rsidRPr="006A196B">
        <w:rPr>
          <w:rFonts w:ascii="Times New Roman" w:hAnsi="Times New Roman"/>
          <w:sz w:val="28"/>
          <w:szCs w:val="28"/>
          <w:lang w:val="kk-KZ"/>
        </w:rPr>
        <w:t>П топырақтарында сілтілі рН және төмен қарашірік бар. Гумустың құрамы жағынан ең наша</w:t>
      </w:r>
      <w:r w:rsidR="003C0B25" w:rsidRPr="006A196B">
        <w:rPr>
          <w:rFonts w:ascii="Times New Roman" w:hAnsi="Times New Roman"/>
          <w:sz w:val="28"/>
          <w:szCs w:val="28"/>
          <w:lang w:val="kk-KZ"/>
        </w:rPr>
        <w:t>р</w:t>
      </w:r>
      <w:r w:rsidRPr="006A196B">
        <w:rPr>
          <w:rFonts w:ascii="Times New Roman" w:hAnsi="Times New Roman"/>
          <w:sz w:val="28"/>
          <w:szCs w:val="28"/>
          <w:lang w:val="kk-KZ"/>
        </w:rPr>
        <w:t xml:space="preserve">ы </w:t>
      </w:r>
      <w:r w:rsidR="0049222A" w:rsidRPr="006A196B">
        <w:rPr>
          <w:rFonts w:ascii="Times New Roman" w:hAnsi="Times New Roman"/>
          <w:sz w:val="28"/>
          <w:szCs w:val="28"/>
          <w:lang w:val="kk-KZ"/>
        </w:rPr>
        <w:t>–</w:t>
      </w:r>
      <w:r w:rsidRPr="006A196B">
        <w:rPr>
          <w:rFonts w:ascii="Times New Roman" w:hAnsi="Times New Roman"/>
          <w:sz w:val="28"/>
          <w:szCs w:val="28"/>
          <w:lang w:val="kk-KZ"/>
        </w:rPr>
        <w:t xml:space="preserve"> сортаң - 1,1. Каштан топырақтарының барлық түрлеріне арналған қарашірік мөлшері артады. </w:t>
      </w:r>
      <w:r w:rsidR="003807A1" w:rsidRPr="006A196B">
        <w:rPr>
          <w:rFonts w:ascii="Times New Roman" w:hAnsi="Times New Roman"/>
          <w:sz w:val="28"/>
          <w:szCs w:val="28"/>
          <w:lang w:val="kk-KZ"/>
        </w:rPr>
        <w:t>ССП</w:t>
      </w:r>
      <w:r w:rsidRPr="006A196B">
        <w:rPr>
          <w:rFonts w:ascii="Times New Roman" w:hAnsi="Times New Roman"/>
          <w:sz w:val="28"/>
          <w:szCs w:val="28"/>
          <w:lang w:val="kk-KZ"/>
        </w:rPr>
        <w:t xml:space="preserve"> топырақтары</w:t>
      </w:r>
      <w:r w:rsidR="00551BC1" w:rsidRPr="006A196B">
        <w:rPr>
          <w:rFonts w:ascii="Times New Roman" w:hAnsi="Times New Roman"/>
          <w:sz w:val="28"/>
          <w:szCs w:val="28"/>
          <w:lang w:val="kk-KZ"/>
        </w:rPr>
        <w:t xml:space="preserve">ның </w:t>
      </w:r>
      <w:r w:rsidR="00551BC1" w:rsidRPr="006A196B">
        <w:rPr>
          <w:rFonts w:ascii="Times New Roman" w:hAnsi="Times New Roman"/>
          <w:sz w:val="28"/>
          <w:szCs w:val="28"/>
          <w:lang w:val="kk-KZ"/>
        </w:rPr>
        <w:lastRenderedPageBreak/>
        <w:t xml:space="preserve">құрамында </w:t>
      </w:r>
      <w:r w:rsidRPr="006A196B">
        <w:rPr>
          <w:rFonts w:ascii="Times New Roman" w:hAnsi="Times New Roman"/>
          <w:sz w:val="28"/>
          <w:szCs w:val="28"/>
          <w:lang w:val="kk-KZ"/>
        </w:rPr>
        <w:t>азот</w:t>
      </w:r>
      <w:r w:rsidR="00551BC1" w:rsidRPr="006A196B">
        <w:rPr>
          <w:rFonts w:ascii="Times New Roman" w:hAnsi="Times New Roman"/>
          <w:sz w:val="28"/>
          <w:szCs w:val="28"/>
          <w:lang w:val="kk-KZ"/>
        </w:rPr>
        <w:t>тың мөлшері төмен,</w:t>
      </w:r>
      <w:r w:rsidRPr="006A196B">
        <w:rPr>
          <w:rFonts w:ascii="Times New Roman" w:hAnsi="Times New Roman"/>
          <w:sz w:val="28"/>
          <w:szCs w:val="28"/>
          <w:lang w:val="kk-KZ"/>
        </w:rPr>
        <w:t xml:space="preserve"> оның концентрациясы ең көп дегенде 1% құрайды [1</w:t>
      </w:r>
      <w:r w:rsidR="005A4523" w:rsidRPr="006A196B">
        <w:rPr>
          <w:rFonts w:ascii="Times New Roman" w:hAnsi="Times New Roman"/>
          <w:sz w:val="28"/>
          <w:szCs w:val="28"/>
          <w:lang w:val="kk-KZ"/>
        </w:rPr>
        <w:t>59</w:t>
      </w:r>
      <w:r w:rsidR="00891DAA">
        <w:rPr>
          <w:rFonts w:ascii="Times New Roman" w:hAnsi="Times New Roman"/>
          <w:sz w:val="28"/>
          <w:szCs w:val="28"/>
          <w:lang w:val="kk-KZ"/>
        </w:rPr>
        <w:t>, б. 135</w:t>
      </w:r>
      <w:r w:rsidRPr="006A196B">
        <w:rPr>
          <w:rFonts w:ascii="Times New Roman" w:hAnsi="Times New Roman"/>
          <w:sz w:val="28"/>
          <w:szCs w:val="28"/>
          <w:lang w:val="kk-KZ"/>
        </w:rPr>
        <w:t>]</w:t>
      </w:r>
      <w:r w:rsidR="0049222A" w:rsidRPr="006A196B">
        <w:rPr>
          <w:rFonts w:ascii="Times New Roman" w:hAnsi="Times New Roman"/>
          <w:sz w:val="28"/>
          <w:szCs w:val="28"/>
          <w:lang w:val="kk-KZ"/>
        </w:rPr>
        <w:t>.</w:t>
      </w:r>
    </w:p>
    <w:p w:rsidR="00A63904"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Топырақтың гранулометриялық фракциялары арқылы радионуклидтердің таралуын зерттеу ауаның ластануының нақты қаупін, әртүрлі радиациялық қауіпті объектілерді деммен жұту қаупін, радиоактивті заттардың екінші реттік жел тасымалын, әсіресе трансурандық радионуклидтерді, негізінен, деммен жұту арқылы бағалау үшін қажет</w:t>
      </w:r>
      <w:r w:rsidR="00891DAA">
        <w:rPr>
          <w:rFonts w:ascii="Times New Roman" w:hAnsi="Times New Roman"/>
          <w:sz w:val="28"/>
          <w:szCs w:val="28"/>
          <w:lang w:val="kk-KZ"/>
        </w:rPr>
        <w:t xml:space="preserve"> </w:t>
      </w:r>
      <w:r w:rsidR="009F1188" w:rsidRPr="006A196B">
        <w:rPr>
          <w:rFonts w:ascii="Times New Roman" w:hAnsi="Times New Roman"/>
          <w:sz w:val="28"/>
          <w:szCs w:val="28"/>
          <w:lang w:val="kk-KZ"/>
        </w:rPr>
        <w:t>[178</w:t>
      </w:r>
      <w:r w:rsidR="00891DAA">
        <w:rPr>
          <w:rFonts w:ascii="Times New Roman" w:hAnsi="Times New Roman"/>
          <w:sz w:val="28"/>
          <w:szCs w:val="28"/>
          <w:lang w:val="kk-KZ"/>
        </w:rPr>
        <w:t>,</w:t>
      </w:r>
      <w:r w:rsidR="009F1188" w:rsidRPr="006A196B">
        <w:rPr>
          <w:rFonts w:ascii="Times New Roman" w:hAnsi="Times New Roman"/>
          <w:sz w:val="28"/>
          <w:szCs w:val="28"/>
          <w:lang w:val="kk-KZ"/>
        </w:rPr>
        <w:t>].</w:t>
      </w:r>
    </w:p>
    <w:p w:rsidR="00A63904"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Жеке жұмыстарда C</w:t>
      </w:r>
      <w:r w:rsidR="00A61117" w:rsidRPr="006A196B">
        <w:rPr>
          <w:rFonts w:ascii="Times New Roman" w:hAnsi="Times New Roman"/>
          <w:sz w:val="28"/>
          <w:szCs w:val="28"/>
          <w:lang w:val="kk-KZ"/>
        </w:rPr>
        <w:t>С</w:t>
      </w:r>
      <w:r w:rsidRPr="006A196B">
        <w:rPr>
          <w:rFonts w:ascii="Times New Roman" w:hAnsi="Times New Roman"/>
          <w:sz w:val="28"/>
          <w:szCs w:val="28"/>
          <w:lang w:val="kk-KZ"/>
        </w:rPr>
        <w:t xml:space="preserve">П топырағының әртүрлі фракцияларындағы радиоактивтіліктің таралу ерекшеліктері сипатталған. Сонымен, кейбір зерттеулердің нәтижелері бойынша, оңтүстік-шығыстың ең ұзақ ізі үшін </w:t>
      </w:r>
      <w:r w:rsidR="003807A1" w:rsidRPr="006A196B">
        <w:rPr>
          <w:rFonts w:ascii="Times New Roman" w:hAnsi="Times New Roman"/>
          <w:sz w:val="28"/>
          <w:szCs w:val="28"/>
          <w:vertAlign w:val="superscript"/>
          <w:lang w:val="kk-KZ" w:eastAsia="ru-RU"/>
        </w:rPr>
        <w:t>137</w:t>
      </w:r>
      <w:r w:rsidR="003807A1" w:rsidRPr="006A196B">
        <w:rPr>
          <w:rFonts w:ascii="Times New Roman" w:hAnsi="Times New Roman"/>
          <w:sz w:val="28"/>
          <w:szCs w:val="28"/>
          <w:lang w:val="kk-KZ" w:eastAsia="ru-RU"/>
        </w:rPr>
        <w:t>Сs</w:t>
      </w:r>
      <w:r w:rsidR="003807A1" w:rsidRPr="006A196B">
        <w:rPr>
          <w:rFonts w:ascii="Times New Roman" w:hAnsi="Times New Roman"/>
          <w:sz w:val="28"/>
          <w:szCs w:val="28"/>
          <w:lang w:val="kk-KZ"/>
        </w:rPr>
        <w:t xml:space="preserve"> </w:t>
      </w:r>
      <w:r w:rsidRPr="006A196B">
        <w:rPr>
          <w:rFonts w:ascii="Times New Roman" w:hAnsi="Times New Roman"/>
          <w:sz w:val="28"/>
          <w:szCs w:val="28"/>
          <w:lang w:val="kk-KZ"/>
        </w:rPr>
        <w:t>-</w:t>
      </w:r>
      <w:r w:rsidR="003C0B25" w:rsidRPr="006A196B">
        <w:rPr>
          <w:rFonts w:ascii="Times New Roman" w:hAnsi="Times New Roman"/>
          <w:sz w:val="28"/>
          <w:szCs w:val="28"/>
          <w:lang w:val="kk-KZ"/>
        </w:rPr>
        <w:t>д</w:t>
      </w:r>
      <w:r w:rsidRPr="006A196B">
        <w:rPr>
          <w:rFonts w:ascii="Times New Roman" w:hAnsi="Times New Roman"/>
          <w:sz w:val="28"/>
          <w:szCs w:val="28"/>
          <w:lang w:val="kk-KZ"/>
        </w:rPr>
        <w:t xml:space="preserve">ің негізгі қызметі ~ 0,3 мм жеткілікті үлкен бөлшектермен байланысты. Сонымен қатар, ең кіші &lt;0,05 мм фракциядағы </w:t>
      </w:r>
      <w:r w:rsidR="00C671DB" w:rsidRPr="006A196B">
        <w:rPr>
          <w:rFonts w:ascii="Times New Roman" w:hAnsi="Times New Roman"/>
          <w:sz w:val="28"/>
          <w:szCs w:val="28"/>
          <w:vertAlign w:val="superscript"/>
          <w:lang w:val="kk-KZ" w:eastAsia="ru-RU"/>
        </w:rPr>
        <w:t>137</w:t>
      </w:r>
      <w:r w:rsidR="00C671DB" w:rsidRPr="006A196B">
        <w:rPr>
          <w:rFonts w:ascii="Times New Roman" w:hAnsi="Times New Roman"/>
          <w:sz w:val="28"/>
          <w:szCs w:val="28"/>
          <w:lang w:val="kk-KZ" w:eastAsia="ru-RU"/>
        </w:rPr>
        <w:t>Сs</w:t>
      </w:r>
      <w:r w:rsidRPr="006A196B">
        <w:rPr>
          <w:rFonts w:ascii="Times New Roman" w:hAnsi="Times New Roman"/>
          <w:sz w:val="28"/>
          <w:szCs w:val="28"/>
          <w:lang w:val="kk-KZ"/>
        </w:rPr>
        <w:t xml:space="preserve"> концентрациясы шамамен 80 Бк / кг құрайды және үлгінің жалпы белсенділігіне байланысты.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және плутоний изотоптары үшін бөлу біркелкі болады. </w:t>
      </w:r>
      <w:r w:rsidR="0077037F" w:rsidRPr="006A196B">
        <w:rPr>
          <w:rFonts w:ascii="Times New Roman" w:hAnsi="Times New Roman"/>
          <w:sz w:val="28"/>
          <w:szCs w:val="28"/>
          <w:lang w:val="kk-KZ"/>
        </w:rPr>
        <w:t>Үлкен фракциялардың жекелеген бөлшектерін электронды микроскопиямен зерттеу [10</w:t>
      </w:r>
      <w:r w:rsidR="00891DAA">
        <w:rPr>
          <w:rFonts w:ascii="Times New Roman" w:hAnsi="Times New Roman"/>
          <w:sz w:val="28"/>
          <w:szCs w:val="28"/>
          <w:lang w:val="kk-KZ"/>
        </w:rPr>
        <w:t>, б.52</w:t>
      </w:r>
      <w:r w:rsidR="0077037F" w:rsidRPr="006A196B">
        <w:rPr>
          <w:rFonts w:ascii="Times New Roman" w:hAnsi="Times New Roman"/>
          <w:sz w:val="28"/>
          <w:szCs w:val="28"/>
          <w:lang w:val="kk-KZ"/>
        </w:rPr>
        <w:t>] көптеген жағдайларда силикатты топырақ бөлшектерінде "ыстық" бөлшек әлдеқайда аз болатындығын көрсетті [178</w:t>
      </w:r>
      <w:r w:rsidR="00891DAA">
        <w:rPr>
          <w:rFonts w:ascii="Times New Roman" w:hAnsi="Times New Roman"/>
          <w:sz w:val="28"/>
          <w:szCs w:val="28"/>
          <w:lang w:val="kk-KZ"/>
        </w:rPr>
        <w:t>, б.72</w:t>
      </w:r>
      <w:r w:rsidR="0077037F" w:rsidRPr="006A196B">
        <w:rPr>
          <w:rFonts w:ascii="Times New Roman" w:hAnsi="Times New Roman"/>
          <w:sz w:val="28"/>
          <w:szCs w:val="28"/>
          <w:lang w:val="kk-KZ"/>
        </w:rPr>
        <w:t>].</w:t>
      </w:r>
      <w:r w:rsidR="0077037F" w:rsidRPr="006A196B">
        <w:rPr>
          <w:lang w:val="kk-KZ"/>
        </w:rPr>
        <w:t xml:space="preserve"> </w:t>
      </w:r>
      <w:r w:rsidRPr="006A196B">
        <w:rPr>
          <w:rFonts w:ascii="Times New Roman" w:hAnsi="Times New Roman"/>
          <w:sz w:val="28"/>
          <w:szCs w:val="28"/>
          <w:lang w:val="kk-KZ"/>
        </w:rPr>
        <w:t>Мұны эксперименттік өрісте алынған топырақ үлгілерінен плутоний мен амери</w:t>
      </w:r>
      <w:r w:rsidR="0049222A" w:rsidRPr="006A196B">
        <w:rPr>
          <w:rFonts w:ascii="Times New Roman" w:hAnsi="Times New Roman"/>
          <w:sz w:val="28"/>
          <w:szCs w:val="28"/>
          <w:lang w:val="kk-KZ"/>
        </w:rPr>
        <w:t>цийд</w:t>
      </w:r>
      <w:r w:rsidRPr="006A196B">
        <w:rPr>
          <w:rFonts w:ascii="Times New Roman" w:hAnsi="Times New Roman"/>
          <w:sz w:val="28"/>
          <w:szCs w:val="28"/>
          <w:lang w:val="kk-KZ"/>
        </w:rPr>
        <w:t xml:space="preserve">ы қышқылдық сілтілендіру бойынша жүргізілген эксперименттер нәтижелері де көрсетеді [179]. </w:t>
      </w:r>
      <w:r w:rsidR="0077037F" w:rsidRPr="006A196B">
        <w:rPr>
          <w:rFonts w:ascii="Times New Roman" w:hAnsi="Times New Roman"/>
          <w:sz w:val="28"/>
          <w:szCs w:val="28"/>
          <w:lang w:val="kk-KZ"/>
        </w:rPr>
        <w:t>Магниттік фракциялар радионуклидтердің құрамы бойынша айтарлықтай ерекшеленеді</w:t>
      </w:r>
      <w:r w:rsidRPr="006A196B">
        <w:rPr>
          <w:rFonts w:ascii="Times New Roman" w:hAnsi="Times New Roman"/>
          <w:sz w:val="28"/>
          <w:szCs w:val="28"/>
          <w:lang w:val="kk-KZ"/>
        </w:rPr>
        <w:t xml:space="preserve"> - </w:t>
      </w:r>
      <w:r w:rsidR="0077037F" w:rsidRPr="006A196B">
        <w:rPr>
          <w:rFonts w:ascii="Times New Roman" w:hAnsi="Times New Roman"/>
          <w:sz w:val="28"/>
          <w:szCs w:val="28"/>
          <w:lang w:val="kk-KZ"/>
        </w:rPr>
        <w:t xml:space="preserve">оларда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C</w:t>
      </w:r>
      <w:r w:rsidR="00E0658C" w:rsidRPr="006A196B">
        <w:rPr>
          <w:rFonts w:ascii="Times New Roman" w:hAnsi="Times New Roman"/>
          <w:sz w:val="28"/>
          <w:szCs w:val="28"/>
          <w:lang w:val="kk-KZ"/>
        </w:rPr>
        <w:t>s</w:t>
      </w:r>
      <w:r w:rsidRPr="006A196B">
        <w:rPr>
          <w:rFonts w:ascii="Times New Roman" w:hAnsi="Times New Roman"/>
          <w:sz w:val="28"/>
          <w:szCs w:val="28"/>
          <w:lang w:val="kk-KZ"/>
        </w:rPr>
        <w:t xml:space="preserve"> 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Sr жоқ, бірақ плутоний мен амери</w:t>
      </w:r>
      <w:r w:rsidR="00231087" w:rsidRPr="006A196B">
        <w:rPr>
          <w:rFonts w:ascii="Times New Roman" w:hAnsi="Times New Roman"/>
          <w:sz w:val="28"/>
          <w:szCs w:val="28"/>
          <w:lang w:val="kk-KZ"/>
        </w:rPr>
        <w:t>цидің</w:t>
      </w:r>
      <w:r w:rsidRPr="006A196B">
        <w:rPr>
          <w:rFonts w:ascii="Times New Roman" w:hAnsi="Times New Roman"/>
          <w:sz w:val="28"/>
          <w:szCs w:val="28"/>
          <w:lang w:val="kk-KZ"/>
        </w:rPr>
        <w:t xml:space="preserve"> концентрациясы өте жоғары. Сонымен, магниттік фракциялар үлгілері үшін Pu концентрациясы ~ 105 Бк / кг құрайды. Басқа фракцияларға қарағанда, магниттік фракциялар көп жағдайда HNO</w:t>
      </w:r>
      <w:r w:rsidRPr="006A196B">
        <w:rPr>
          <w:rFonts w:ascii="Times New Roman" w:hAnsi="Times New Roman"/>
          <w:sz w:val="28"/>
          <w:szCs w:val="28"/>
          <w:vertAlign w:val="subscript"/>
          <w:lang w:val="kk-KZ"/>
        </w:rPr>
        <w:t>3</w:t>
      </w:r>
      <w:r w:rsidRPr="006A196B">
        <w:rPr>
          <w:rFonts w:ascii="Times New Roman" w:hAnsi="Times New Roman"/>
          <w:sz w:val="28"/>
          <w:szCs w:val="28"/>
          <w:lang w:val="kk-KZ"/>
        </w:rPr>
        <w:t>-д</w:t>
      </w:r>
      <w:r w:rsidR="00231087" w:rsidRPr="006A196B">
        <w:rPr>
          <w:rFonts w:ascii="Times New Roman" w:hAnsi="Times New Roman"/>
          <w:sz w:val="28"/>
          <w:szCs w:val="28"/>
          <w:lang w:val="kk-KZ"/>
        </w:rPr>
        <w:t>а</w:t>
      </w:r>
      <w:r w:rsidRPr="006A196B">
        <w:rPr>
          <w:rFonts w:ascii="Times New Roman" w:hAnsi="Times New Roman"/>
          <w:sz w:val="28"/>
          <w:szCs w:val="28"/>
          <w:lang w:val="kk-KZ"/>
        </w:rPr>
        <w:t xml:space="preserve"> оңай ериді. Эксперименттік өрістің басқа бөлігінде алынған үлгі үшін (алғашқы ядролық жарылыс эпицентрінен SE бағыты) фракциялар бойынша радионуклидтердің ұқсас таралуы байқалады [114</w:t>
      </w:r>
      <w:r w:rsidR="00891DAA">
        <w:rPr>
          <w:rFonts w:ascii="Times New Roman" w:hAnsi="Times New Roman"/>
          <w:sz w:val="28"/>
          <w:szCs w:val="28"/>
          <w:lang w:val="kk-KZ"/>
        </w:rPr>
        <w:t>, б.67</w:t>
      </w:r>
      <w:r w:rsidRPr="006A196B">
        <w:rPr>
          <w:rFonts w:ascii="Times New Roman" w:hAnsi="Times New Roman"/>
          <w:sz w:val="28"/>
          <w:szCs w:val="28"/>
          <w:lang w:val="kk-KZ"/>
        </w:rPr>
        <w:t>].</w:t>
      </w:r>
      <w:r w:rsidR="0077037F" w:rsidRPr="006A196B">
        <w:rPr>
          <w:rFonts w:ascii="Times New Roman" w:hAnsi="Times New Roman"/>
          <w:sz w:val="28"/>
          <w:szCs w:val="28"/>
          <w:lang w:val="kk-KZ"/>
        </w:rPr>
        <w:t xml:space="preserve"> </w:t>
      </w:r>
    </w:p>
    <w:p w:rsidR="00A63904"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Сем</w:t>
      </w:r>
      <w:r w:rsidR="00C671DB" w:rsidRPr="006A196B">
        <w:rPr>
          <w:rFonts w:ascii="Times New Roman" w:hAnsi="Times New Roman"/>
          <w:sz w:val="28"/>
          <w:szCs w:val="28"/>
          <w:lang w:val="kk-KZ"/>
        </w:rPr>
        <w:t xml:space="preserve">ей сынақ </w:t>
      </w:r>
      <w:r w:rsidRPr="006A196B">
        <w:rPr>
          <w:rFonts w:ascii="Times New Roman" w:hAnsi="Times New Roman"/>
          <w:sz w:val="28"/>
          <w:szCs w:val="28"/>
          <w:lang w:val="kk-KZ"/>
        </w:rPr>
        <w:t xml:space="preserve">полигонының негізгі </w:t>
      </w:r>
      <w:r w:rsidR="00231087" w:rsidRPr="006A196B">
        <w:rPr>
          <w:rFonts w:ascii="Times New Roman" w:hAnsi="Times New Roman"/>
          <w:sz w:val="28"/>
          <w:szCs w:val="28"/>
          <w:lang w:val="kk-KZ"/>
        </w:rPr>
        <w:t xml:space="preserve">радиоактивті </w:t>
      </w:r>
      <w:r w:rsidRPr="006A196B">
        <w:rPr>
          <w:rFonts w:ascii="Times New Roman" w:hAnsi="Times New Roman"/>
          <w:sz w:val="28"/>
          <w:szCs w:val="28"/>
          <w:lang w:val="kk-KZ"/>
        </w:rPr>
        <w:t>радионуклидтерінің әртүрлі дисперсия дәрежесіндегі топырақ фракциялары бойынша оның кейбір шартты «фондық» аймақтарында таралу ерекшеліктері егжей-тегжейлі қарастырылған</w:t>
      </w:r>
      <w:r w:rsidR="009F1188" w:rsidRPr="006A196B">
        <w:rPr>
          <w:rFonts w:ascii="Times New Roman" w:hAnsi="Times New Roman"/>
          <w:sz w:val="28"/>
          <w:szCs w:val="28"/>
          <w:lang w:val="kk-KZ"/>
        </w:rPr>
        <w:t>[171</w:t>
      </w:r>
      <w:r w:rsidR="00891DAA">
        <w:rPr>
          <w:rFonts w:ascii="Times New Roman" w:hAnsi="Times New Roman"/>
          <w:sz w:val="28"/>
          <w:szCs w:val="28"/>
          <w:lang w:val="kk-KZ"/>
        </w:rPr>
        <w:t>, б</w:t>
      </w:r>
      <w:r w:rsidR="00136843">
        <w:rPr>
          <w:rFonts w:ascii="Times New Roman" w:hAnsi="Times New Roman"/>
          <w:sz w:val="28"/>
          <w:szCs w:val="28"/>
          <w:lang w:val="kk-KZ"/>
        </w:rPr>
        <w:t>.125</w:t>
      </w:r>
      <w:r w:rsidR="009F1188" w:rsidRPr="006A196B">
        <w:rPr>
          <w:rFonts w:ascii="Times New Roman" w:hAnsi="Times New Roman"/>
          <w:sz w:val="28"/>
          <w:szCs w:val="28"/>
          <w:lang w:val="kk-KZ"/>
        </w:rPr>
        <w:t>]</w:t>
      </w:r>
      <w:r w:rsidRPr="006A196B">
        <w:rPr>
          <w:rFonts w:ascii="Times New Roman" w:hAnsi="Times New Roman"/>
          <w:sz w:val="28"/>
          <w:szCs w:val="28"/>
          <w:lang w:val="kk-KZ"/>
        </w:rPr>
        <w:t xml:space="preserve">. </w:t>
      </w:r>
    </w:p>
    <w:p w:rsidR="002856D5" w:rsidRPr="006A196B" w:rsidRDefault="002856D5"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Радиациялық қауіпсіздік және экология институтының жұмысы ССП аумағының «солтүстік», «батыс», «оңтүстік-шығыс» және «оңтүстік» бөліктері туралы мәліметтер береді. Зерттелетін аумақтардың географиялық орналасуы, топырақ жамылғысындағы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Сs</w:t>
      </w:r>
      <w:r w:rsidR="00A628C4" w:rsidRPr="006A196B">
        <w:rPr>
          <w:rFonts w:ascii="Times New Roman" w:hAnsi="Times New Roman"/>
          <w:sz w:val="28"/>
          <w:szCs w:val="28"/>
          <w:lang w:val="kk-KZ"/>
        </w:rPr>
        <w:t xml:space="preserve">, </w:t>
      </w:r>
      <w:r w:rsidR="00A628C4" w:rsidRPr="006A196B">
        <w:rPr>
          <w:rFonts w:ascii="Times New Roman" w:hAnsi="Times New Roman"/>
          <w:sz w:val="28"/>
          <w:szCs w:val="28"/>
          <w:vertAlign w:val="superscript"/>
          <w:lang w:val="kk-KZ"/>
        </w:rPr>
        <w:t>90</w:t>
      </w:r>
      <w:r w:rsidR="00A628C4" w:rsidRPr="006A196B">
        <w:rPr>
          <w:rFonts w:ascii="Times New Roman" w:hAnsi="Times New Roman"/>
          <w:sz w:val="28"/>
          <w:szCs w:val="28"/>
          <w:lang w:val="kk-KZ"/>
        </w:rPr>
        <w:t xml:space="preserve">Sr, </w:t>
      </w:r>
      <w:r w:rsidR="00A628C4" w:rsidRPr="006A196B">
        <w:rPr>
          <w:rFonts w:ascii="Times New Roman" w:eastAsia="Times New Roman" w:hAnsi="Times New Roman"/>
          <w:bCs/>
          <w:sz w:val="28"/>
          <w:szCs w:val="28"/>
          <w:vertAlign w:val="superscript"/>
          <w:lang w:val="kk-KZ" w:eastAsia="ru-RU"/>
        </w:rPr>
        <w:t>239+240</w:t>
      </w:r>
      <w:r w:rsidR="00A628C4" w:rsidRPr="006A196B">
        <w:rPr>
          <w:rFonts w:ascii="Times New Roman" w:eastAsia="Times New Roman" w:hAnsi="Times New Roman"/>
          <w:bCs/>
          <w:sz w:val="28"/>
          <w:szCs w:val="28"/>
          <w:lang w:val="kk-KZ" w:eastAsia="ru-RU"/>
        </w:rPr>
        <w:t xml:space="preserve">Pu </w:t>
      </w:r>
      <w:r w:rsidRPr="006A196B">
        <w:rPr>
          <w:rFonts w:ascii="Times New Roman" w:hAnsi="Times New Roman"/>
          <w:sz w:val="28"/>
          <w:szCs w:val="28"/>
          <w:lang w:val="kk-KZ"/>
        </w:rPr>
        <w:t>-дің нақты белсенділігінің ауданын бөлу картасы сурет</w:t>
      </w:r>
      <w:r w:rsidR="00C603B3" w:rsidRPr="006A196B">
        <w:rPr>
          <w:rFonts w:ascii="Times New Roman" w:hAnsi="Times New Roman"/>
          <w:sz w:val="28"/>
          <w:szCs w:val="28"/>
          <w:lang w:val="kk-KZ"/>
        </w:rPr>
        <w:t xml:space="preserve"> 15, 16, 17-де </w:t>
      </w:r>
      <w:r w:rsidRPr="006A196B">
        <w:rPr>
          <w:rFonts w:ascii="Times New Roman" w:hAnsi="Times New Roman"/>
          <w:sz w:val="28"/>
          <w:szCs w:val="28"/>
          <w:lang w:val="kk-KZ"/>
        </w:rPr>
        <w:t>келтірілген [171</w:t>
      </w:r>
      <w:r w:rsidR="00136843">
        <w:rPr>
          <w:rFonts w:ascii="Times New Roman" w:hAnsi="Times New Roman"/>
          <w:sz w:val="28"/>
          <w:szCs w:val="28"/>
          <w:lang w:val="kk-KZ"/>
        </w:rPr>
        <w:t>, б.139</w:t>
      </w:r>
      <w:r w:rsidRPr="006A196B">
        <w:rPr>
          <w:rFonts w:ascii="Times New Roman" w:hAnsi="Times New Roman"/>
          <w:sz w:val="28"/>
          <w:szCs w:val="28"/>
          <w:lang w:val="kk-KZ"/>
        </w:rPr>
        <w:t>]</w:t>
      </w:r>
      <w:r w:rsidR="00447AF8" w:rsidRPr="006A196B">
        <w:rPr>
          <w:rFonts w:ascii="Times New Roman" w:hAnsi="Times New Roman"/>
          <w:sz w:val="28"/>
          <w:szCs w:val="28"/>
          <w:lang w:val="kk-KZ"/>
        </w:rPr>
        <w:t>.</w:t>
      </w:r>
    </w:p>
    <w:p w:rsidR="002856D5" w:rsidRPr="006A196B" w:rsidRDefault="002856D5" w:rsidP="00CF46A4">
      <w:pPr>
        <w:spacing w:after="0" w:line="240" w:lineRule="auto"/>
        <w:ind w:firstLine="567"/>
        <w:jc w:val="both"/>
        <w:rPr>
          <w:rFonts w:ascii="Times New Roman" w:hAnsi="Times New Roman"/>
          <w:sz w:val="28"/>
          <w:szCs w:val="28"/>
          <w:lang w:val="kk-KZ"/>
        </w:rPr>
      </w:pPr>
    </w:p>
    <w:p w:rsidR="000454A0" w:rsidRPr="006A196B" w:rsidRDefault="000454A0" w:rsidP="00CF46A4">
      <w:pPr>
        <w:spacing w:after="0" w:line="240" w:lineRule="auto"/>
        <w:ind w:firstLine="567"/>
        <w:jc w:val="both"/>
        <w:rPr>
          <w:rFonts w:ascii="Times New Roman" w:hAnsi="Times New Roman"/>
          <w:sz w:val="28"/>
          <w:szCs w:val="28"/>
          <w:lang w:val="kk-KZ"/>
        </w:rPr>
      </w:pPr>
    </w:p>
    <w:p w:rsidR="000454A0" w:rsidRPr="006A196B" w:rsidRDefault="000454A0" w:rsidP="00CF46A4">
      <w:pPr>
        <w:spacing w:after="0" w:line="240" w:lineRule="auto"/>
        <w:ind w:firstLine="567"/>
        <w:jc w:val="both"/>
        <w:rPr>
          <w:rFonts w:ascii="Times New Roman" w:hAnsi="Times New Roman"/>
          <w:sz w:val="28"/>
          <w:szCs w:val="28"/>
          <w:lang w:val="kk-KZ"/>
        </w:rPr>
      </w:pPr>
    </w:p>
    <w:p w:rsidR="000454A0" w:rsidRPr="006A196B" w:rsidRDefault="000454A0" w:rsidP="00CF46A4">
      <w:pPr>
        <w:spacing w:after="0" w:line="240" w:lineRule="auto"/>
        <w:ind w:firstLine="567"/>
        <w:jc w:val="both"/>
        <w:rPr>
          <w:rFonts w:ascii="Times New Roman" w:hAnsi="Times New Roman"/>
          <w:sz w:val="28"/>
          <w:szCs w:val="28"/>
          <w:lang w:val="kk-KZ"/>
        </w:rPr>
      </w:pPr>
    </w:p>
    <w:p w:rsidR="000454A0" w:rsidRPr="006A196B" w:rsidRDefault="000454A0" w:rsidP="00CF46A4">
      <w:pPr>
        <w:spacing w:after="0" w:line="240" w:lineRule="auto"/>
        <w:ind w:firstLine="567"/>
        <w:jc w:val="both"/>
        <w:rPr>
          <w:rFonts w:ascii="Times New Roman" w:hAnsi="Times New Roman"/>
          <w:sz w:val="28"/>
          <w:szCs w:val="28"/>
          <w:lang w:val="kk-KZ"/>
        </w:rPr>
      </w:pPr>
    </w:p>
    <w:p w:rsidR="00A63904" w:rsidRPr="006A196B" w:rsidRDefault="002856D5" w:rsidP="00590A38">
      <w:pPr>
        <w:spacing w:after="0" w:line="240" w:lineRule="auto"/>
        <w:ind w:firstLine="567"/>
        <w:jc w:val="center"/>
        <w:rPr>
          <w:rFonts w:ascii="Times New Roman" w:hAnsi="Times New Roman"/>
          <w:sz w:val="28"/>
          <w:szCs w:val="28"/>
        </w:rPr>
      </w:pPr>
      <w:r w:rsidRPr="006A196B">
        <w:rPr>
          <w:rFonts w:ascii="Times New Roman" w:hAnsi="Times New Roman"/>
          <w:noProof/>
          <w:sz w:val="28"/>
          <w:szCs w:val="28"/>
          <w:lang w:eastAsia="ru-RU"/>
        </w:rPr>
        <w:lastRenderedPageBreak/>
        <w:drawing>
          <wp:inline distT="0" distB="0" distL="0" distR="0" wp14:anchorId="3FD90436" wp14:editId="03835114">
            <wp:extent cx="5629275" cy="8077200"/>
            <wp:effectExtent l="0" t="0" r="9525" b="0"/>
            <wp:docPr id="10" name="Рисунок 10" descr="C:\Users\Асель\Desktop\Диссертация МАК 28.01.22\Новые карты\каз КАРТА Цез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ель\Desktop\Диссертация МАК 28.01.22\Новые карты\каз КАРТА Цезия.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32259" cy="8081482"/>
                    </a:xfrm>
                    <a:prstGeom prst="rect">
                      <a:avLst/>
                    </a:prstGeom>
                    <a:noFill/>
                    <a:ln>
                      <a:noFill/>
                    </a:ln>
                  </pic:spPr>
                </pic:pic>
              </a:graphicData>
            </a:graphic>
          </wp:inline>
        </w:drawing>
      </w:r>
    </w:p>
    <w:p w:rsidR="000454A0" w:rsidRPr="006A196B" w:rsidRDefault="000454A0" w:rsidP="00CF46A4">
      <w:pPr>
        <w:spacing w:after="0" w:line="240" w:lineRule="auto"/>
        <w:ind w:firstLine="567"/>
        <w:jc w:val="both"/>
        <w:rPr>
          <w:rFonts w:ascii="Times New Roman" w:hAnsi="Times New Roman"/>
          <w:sz w:val="28"/>
          <w:szCs w:val="28"/>
        </w:rPr>
      </w:pPr>
    </w:p>
    <w:p w:rsidR="00AB0926" w:rsidRPr="006A196B" w:rsidRDefault="00A63904" w:rsidP="00590A38">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rPr>
        <w:t>Сурет 1</w:t>
      </w:r>
      <w:r w:rsidR="009735DB" w:rsidRPr="006A196B">
        <w:rPr>
          <w:rFonts w:ascii="Times New Roman" w:hAnsi="Times New Roman"/>
          <w:sz w:val="28"/>
          <w:szCs w:val="28"/>
          <w:lang w:val="kk-KZ"/>
        </w:rPr>
        <w:t>5-</w:t>
      </w:r>
      <w:r w:rsidRPr="006A196B">
        <w:rPr>
          <w:rFonts w:ascii="Times New Roman" w:hAnsi="Times New Roman"/>
          <w:sz w:val="28"/>
          <w:szCs w:val="28"/>
        </w:rPr>
        <w:t xml:space="preserve"> </w:t>
      </w:r>
      <w:r w:rsidR="00447AF8" w:rsidRPr="006A196B">
        <w:rPr>
          <w:rFonts w:ascii="Times New Roman" w:hAnsi="Times New Roman"/>
          <w:sz w:val="28"/>
          <w:szCs w:val="28"/>
          <w:lang w:val="kk-KZ"/>
        </w:rPr>
        <w:t xml:space="preserve">ССП </w:t>
      </w:r>
      <w:r w:rsidR="00A628C4" w:rsidRPr="006A196B">
        <w:rPr>
          <w:rFonts w:ascii="Times New Roman" w:hAnsi="Times New Roman"/>
          <w:sz w:val="28"/>
          <w:szCs w:val="28"/>
          <w:lang w:val="kk-KZ"/>
        </w:rPr>
        <w:t xml:space="preserve">аумағындағы </w:t>
      </w:r>
      <w:r w:rsidR="00447AF8" w:rsidRPr="006A196B">
        <w:rPr>
          <w:rFonts w:ascii="Times New Roman" w:hAnsi="Times New Roman"/>
          <w:sz w:val="28"/>
          <w:szCs w:val="28"/>
          <w:vertAlign w:val="superscript"/>
          <w:lang w:val="kk-KZ"/>
        </w:rPr>
        <w:t>137</w:t>
      </w:r>
      <w:r w:rsidR="00447AF8" w:rsidRPr="006A196B">
        <w:rPr>
          <w:rFonts w:ascii="Times New Roman" w:hAnsi="Times New Roman"/>
          <w:sz w:val="28"/>
          <w:szCs w:val="28"/>
          <w:lang w:val="kk-KZ"/>
        </w:rPr>
        <w:t>Сs-дің концентрациясының картасы</w:t>
      </w:r>
    </w:p>
    <w:p w:rsidR="00447AF8" w:rsidRPr="006A196B" w:rsidRDefault="00447AF8" w:rsidP="00CF46A4">
      <w:pPr>
        <w:spacing w:after="0" w:line="240" w:lineRule="auto"/>
        <w:ind w:firstLine="567"/>
        <w:jc w:val="both"/>
        <w:rPr>
          <w:rFonts w:ascii="Times New Roman" w:hAnsi="Times New Roman"/>
          <w:sz w:val="28"/>
          <w:szCs w:val="28"/>
          <w:lang w:val="kk-KZ"/>
        </w:rPr>
      </w:pPr>
    </w:p>
    <w:p w:rsidR="00447AF8" w:rsidRPr="006A196B" w:rsidRDefault="00447AF8" w:rsidP="00590A38">
      <w:pPr>
        <w:spacing w:after="0" w:line="240" w:lineRule="auto"/>
        <w:ind w:firstLine="567"/>
        <w:jc w:val="center"/>
        <w:rPr>
          <w:rFonts w:ascii="Times New Roman" w:hAnsi="Times New Roman"/>
          <w:sz w:val="28"/>
          <w:szCs w:val="28"/>
        </w:rPr>
      </w:pPr>
      <w:r w:rsidRPr="006A196B">
        <w:rPr>
          <w:rFonts w:ascii="Times New Roman" w:hAnsi="Times New Roman"/>
          <w:noProof/>
          <w:sz w:val="28"/>
          <w:szCs w:val="28"/>
          <w:lang w:eastAsia="ru-RU"/>
        </w:rPr>
        <w:lastRenderedPageBreak/>
        <w:drawing>
          <wp:inline distT="0" distB="0" distL="0" distR="0" wp14:anchorId="5FCA2E5A" wp14:editId="6A611479">
            <wp:extent cx="5748202" cy="8258175"/>
            <wp:effectExtent l="0" t="0" r="5080" b="0"/>
            <wp:docPr id="32" name="Рисунок 32" descr="C:\Users\Асель\Desktop\Диссертация МАК 28.01.22\Новые карты\каз КАРТА Стронц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ель\Desktop\Диссертация МАК 28.01.22\Новые карты\каз КАРТА Стронция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0099" cy="8260901"/>
                    </a:xfrm>
                    <a:prstGeom prst="rect">
                      <a:avLst/>
                    </a:prstGeom>
                    <a:noFill/>
                    <a:ln>
                      <a:noFill/>
                    </a:ln>
                  </pic:spPr>
                </pic:pic>
              </a:graphicData>
            </a:graphic>
          </wp:inline>
        </w:drawing>
      </w:r>
    </w:p>
    <w:p w:rsidR="00A63904" w:rsidRPr="006A196B" w:rsidRDefault="00A63904" w:rsidP="00CF46A4">
      <w:pPr>
        <w:spacing w:after="0" w:line="240" w:lineRule="auto"/>
        <w:ind w:firstLine="567"/>
        <w:jc w:val="both"/>
        <w:rPr>
          <w:rFonts w:ascii="Times New Roman" w:hAnsi="Times New Roman"/>
          <w:sz w:val="28"/>
          <w:szCs w:val="28"/>
        </w:rPr>
      </w:pPr>
    </w:p>
    <w:p w:rsidR="00447AF8" w:rsidRPr="006A196B" w:rsidRDefault="00447AF8" w:rsidP="00590A38">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Сурет 1</w:t>
      </w:r>
      <w:r w:rsidR="00EF29AB" w:rsidRPr="006A196B">
        <w:rPr>
          <w:rFonts w:ascii="Times New Roman" w:hAnsi="Times New Roman"/>
          <w:sz w:val="28"/>
          <w:szCs w:val="28"/>
          <w:lang w:val="kk-KZ"/>
        </w:rPr>
        <w:t>6</w:t>
      </w:r>
      <w:r w:rsidRPr="006A196B">
        <w:rPr>
          <w:rFonts w:ascii="Times New Roman" w:hAnsi="Times New Roman"/>
          <w:sz w:val="28"/>
          <w:szCs w:val="28"/>
          <w:lang w:val="kk-KZ"/>
        </w:rPr>
        <w:t xml:space="preserve">- ССП </w:t>
      </w:r>
      <w:r w:rsidR="00A628C4" w:rsidRPr="006A196B">
        <w:rPr>
          <w:rFonts w:ascii="Times New Roman" w:hAnsi="Times New Roman"/>
          <w:sz w:val="28"/>
          <w:szCs w:val="28"/>
          <w:lang w:val="kk-KZ"/>
        </w:rPr>
        <w:t xml:space="preserve">аумағындағы </w:t>
      </w:r>
      <w:r w:rsidR="00A628C4" w:rsidRPr="006A196B">
        <w:rPr>
          <w:rFonts w:ascii="Times New Roman" w:hAnsi="Times New Roman"/>
          <w:sz w:val="28"/>
          <w:szCs w:val="28"/>
          <w:vertAlign w:val="superscript"/>
          <w:lang w:val="kk-KZ"/>
        </w:rPr>
        <w:t>90</w:t>
      </w:r>
      <w:r w:rsidR="00A628C4" w:rsidRPr="006A196B">
        <w:rPr>
          <w:rFonts w:ascii="Times New Roman" w:hAnsi="Times New Roman"/>
          <w:sz w:val="28"/>
          <w:szCs w:val="28"/>
          <w:lang w:val="kk-KZ"/>
        </w:rPr>
        <w:t>Sr</w:t>
      </w:r>
      <w:r w:rsidRPr="006A196B">
        <w:rPr>
          <w:rFonts w:ascii="Times New Roman" w:hAnsi="Times New Roman"/>
          <w:sz w:val="28"/>
          <w:szCs w:val="28"/>
          <w:lang w:val="kk-KZ"/>
        </w:rPr>
        <w:t>-дің концентрациясының картасы</w:t>
      </w:r>
    </w:p>
    <w:p w:rsidR="00447AF8" w:rsidRPr="006A196B" w:rsidRDefault="00447AF8" w:rsidP="00CF46A4">
      <w:pPr>
        <w:spacing w:after="0" w:line="240" w:lineRule="auto"/>
        <w:ind w:firstLine="567"/>
        <w:jc w:val="both"/>
        <w:rPr>
          <w:rFonts w:ascii="Times New Roman" w:hAnsi="Times New Roman"/>
          <w:sz w:val="28"/>
          <w:szCs w:val="28"/>
          <w:lang w:val="kk-KZ"/>
        </w:rPr>
      </w:pPr>
    </w:p>
    <w:p w:rsidR="00447AF8" w:rsidRPr="006A196B" w:rsidRDefault="00447AF8" w:rsidP="00CF46A4">
      <w:pPr>
        <w:spacing w:after="0" w:line="240" w:lineRule="auto"/>
        <w:ind w:firstLine="567"/>
        <w:jc w:val="both"/>
        <w:rPr>
          <w:rFonts w:ascii="Times New Roman" w:hAnsi="Times New Roman"/>
          <w:sz w:val="28"/>
          <w:szCs w:val="28"/>
          <w:lang w:val="kk-KZ"/>
        </w:rPr>
      </w:pPr>
    </w:p>
    <w:p w:rsidR="00300F59" w:rsidRPr="006A196B" w:rsidRDefault="00300F59" w:rsidP="00CF46A4">
      <w:pPr>
        <w:spacing w:after="0" w:line="240" w:lineRule="auto"/>
        <w:ind w:firstLine="567"/>
        <w:jc w:val="both"/>
        <w:rPr>
          <w:rFonts w:ascii="Times New Roman" w:hAnsi="Times New Roman"/>
          <w:sz w:val="28"/>
          <w:szCs w:val="28"/>
          <w:lang w:val="kk-KZ"/>
        </w:rPr>
      </w:pPr>
    </w:p>
    <w:p w:rsidR="00300F59" w:rsidRPr="006A196B" w:rsidRDefault="00775E54" w:rsidP="00590A38">
      <w:pPr>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drawing>
          <wp:inline distT="0" distB="0" distL="0" distR="0" wp14:anchorId="295B67BC" wp14:editId="32A761DA">
            <wp:extent cx="5479349" cy="7740000"/>
            <wp:effectExtent l="0" t="0" r="0" b="0"/>
            <wp:docPr id="47" name="Рисунок 47" descr="C:\Users\Асель\Desktop\Диссертация МАК 28.01.22\Новые карты\каз КАРТА Плутония 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ель\Desktop\Диссертация МАК 28.01.22\Новые карты\каз КАРТА Плутония 23.1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79349" cy="7740000"/>
                    </a:xfrm>
                    <a:prstGeom prst="rect">
                      <a:avLst/>
                    </a:prstGeom>
                    <a:noFill/>
                    <a:ln>
                      <a:noFill/>
                    </a:ln>
                  </pic:spPr>
                </pic:pic>
              </a:graphicData>
            </a:graphic>
          </wp:inline>
        </w:drawing>
      </w:r>
    </w:p>
    <w:p w:rsidR="00775E54" w:rsidRPr="006A196B" w:rsidRDefault="00775E54" w:rsidP="00CF46A4">
      <w:pPr>
        <w:spacing w:after="0" w:line="240" w:lineRule="auto"/>
        <w:ind w:firstLine="567"/>
        <w:jc w:val="both"/>
        <w:rPr>
          <w:rFonts w:ascii="Times New Roman" w:hAnsi="Times New Roman"/>
          <w:sz w:val="28"/>
          <w:szCs w:val="28"/>
          <w:lang w:val="en-US"/>
        </w:rPr>
      </w:pPr>
    </w:p>
    <w:p w:rsidR="00EF29AB" w:rsidRPr="006A196B" w:rsidRDefault="00EF29AB" w:rsidP="00590A38">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 xml:space="preserve">Сурет 17- ССП аумағындағы </w:t>
      </w:r>
      <w:r w:rsidRPr="006A196B">
        <w:rPr>
          <w:rFonts w:ascii="Times New Roman" w:eastAsia="Times New Roman" w:hAnsi="Times New Roman"/>
          <w:bCs/>
          <w:sz w:val="28"/>
          <w:szCs w:val="28"/>
          <w:vertAlign w:val="superscript"/>
          <w:lang w:val="kk-KZ" w:eastAsia="ru-RU"/>
        </w:rPr>
        <w:t>239+240</w:t>
      </w:r>
      <w:r w:rsidRPr="006A196B">
        <w:rPr>
          <w:rFonts w:ascii="Times New Roman" w:eastAsia="Times New Roman" w:hAnsi="Times New Roman"/>
          <w:bCs/>
          <w:sz w:val="28"/>
          <w:szCs w:val="28"/>
          <w:lang w:val="kk-KZ" w:eastAsia="ru-RU"/>
        </w:rPr>
        <w:t xml:space="preserve">Pu </w:t>
      </w:r>
      <w:r w:rsidRPr="006A196B">
        <w:rPr>
          <w:rFonts w:ascii="Times New Roman" w:hAnsi="Times New Roman"/>
          <w:sz w:val="28"/>
          <w:szCs w:val="28"/>
          <w:lang w:val="kk-KZ"/>
        </w:rPr>
        <w:t>-дің концентрациясының картасы</w:t>
      </w:r>
    </w:p>
    <w:p w:rsidR="0081739A" w:rsidRPr="006A196B" w:rsidRDefault="0081739A" w:rsidP="00CF46A4">
      <w:pPr>
        <w:spacing w:after="0" w:line="240" w:lineRule="auto"/>
        <w:ind w:firstLine="567"/>
        <w:jc w:val="both"/>
        <w:rPr>
          <w:rFonts w:ascii="Times New Roman" w:hAnsi="Times New Roman"/>
          <w:sz w:val="28"/>
          <w:szCs w:val="28"/>
          <w:lang w:val="kk-KZ"/>
        </w:rPr>
      </w:pPr>
    </w:p>
    <w:p w:rsidR="00787F4C" w:rsidRPr="006A196B" w:rsidRDefault="00E0658C"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ССП ашық қара-</w:t>
      </w:r>
      <w:r w:rsidR="00787F4C" w:rsidRPr="006A196B">
        <w:rPr>
          <w:rFonts w:ascii="Times New Roman" w:hAnsi="Times New Roman"/>
          <w:sz w:val="28"/>
          <w:szCs w:val="28"/>
          <w:lang w:val="kk-KZ"/>
        </w:rPr>
        <w:t>қоңыр топырақтарының өсімдігі</w:t>
      </w:r>
      <w:r w:rsidRPr="006A196B">
        <w:rPr>
          <w:rFonts w:ascii="Times New Roman" w:hAnsi="Times New Roman"/>
          <w:sz w:val="28"/>
          <w:szCs w:val="28"/>
          <w:lang w:val="kk-KZ"/>
        </w:rPr>
        <w:t xml:space="preserve"> құрғақ далалы бетегелі-</w:t>
      </w:r>
      <w:r w:rsidR="00787F4C" w:rsidRPr="006A196B">
        <w:rPr>
          <w:rFonts w:ascii="Times New Roman" w:hAnsi="Times New Roman"/>
          <w:sz w:val="28"/>
          <w:szCs w:val="28"/>
          <w:lang w:val="kk-KZ"/>
        </w:rPr>
        <w:t xml:space="preserve">селеулі типті. Өсімдік жабынының ерекшелігі ксерофитті шымды астық </w:t>
      </w:r>
      <w:r w:rsidR="00787F4C" w:rsidRPr="006A196B">
        <w:rPr>
          <w:rFonts w:ascii="Times New Roman" w:hAnsi="Times New Roman"/>
          <w:sz w:val="28"/>
          <w:szCs w:val="28"/>
          <w:lang w:val="kk-KZ"/>
        </w:rPr>
        <w:lastRenderedPageBreak/>
        <w:t>тұқымдастарының басым болуында (боз, бетеге, қоңырбас).</w:t>
      </w:r>
      <w:r w:rsidR="00787F4C" w:rsidRPr="006A196B">
        <w:rPr>
          <w:rFonts w:ascii="Times New Roman" w:hAnsi="Times New Roman"/>
          <w:i/>
          <w:sz w:val="28"/>
          <w:szCs w:val="28"/>
          <w:lang w:val="kk-KZ"/>
        </w:rPr>
        <w:t xml:space="preserve"> </w:t>
      </w:r>
      <w:r w:rsidR="00787F4C" w:rsidRPr="006A196B">
        <w:rPr>
          <w:rFonts w:ascii="Times New Roman" w:hAnsi="Times New Roman"/>
          <w:sz w:val="28"/>
          <w:szCs w:val="28"/>
          <w:lang w:val="kk-KZ"/>
        </w:rPr>
        <w:t>Бұл аймақ</w:t>
      </w:r>
      <w:r w:rsidR="00CC2D17" w:rsidRPr="006A196B">
        <w:rPr>
          <w:rFonts w:ascii="Times New Roman" w:hAnsi="Times New Roman"/>
          <w:sz w:val="28"/>
          <w:szCs w:val="28"/>
          <w:lang w:val="kk-KZ"/>
        </w:rPr>
        <w:t>т</w:t>
      </w:r>
      <w:r w:rsidR="00787F4C" w:rsidRPr="006A196B">
        <w:rPr>
          <w:rFonts w:ascii="Times New Roman" w:hAnsi="Times New Roman"/>
          <w:sz w:val="28"/>
          <w:szCs w:val="28"/>
          <w:lang w:val="kk-KZ"/>
        </w:rPr>
        <w:t>ың түрлі шөптесінді өкілдері қалампыр, дала сәлбені, сабақсыз қазтабан. Бұталы өсімдіктер жоқтың қасы</w:t>
      </w:r>
      <w:r w:rsidR="009F1188" w:rsidRPr="006A196B">
        <w:rPr>
          <w:rFonts w:ascii="Times New Roman" w:hAnsi="Times New Roman"/>
          <w:sz w:val="28"/>
          <w:szCs w:val="28"/>
          <w:lang w:val="kk-KZ"/>
        </w:rPr>
        <w:t xml:space="preserve"> [171</w:t>
      </w:r>
      <w:r w:rsidR="00136843">
        <w:rPr>
          <w:rFonts w:ascii="Times New Roman" w:hAnsi="Times New Roman"/>
          <w:sz w:val="28"/>
          <w:szCs w:val="28"/>
          <w:lang w:val="kk-KZ"/>
        </w:rPr>
        <w:t>, б.235</w:t>
      </w:r>
      <w:r w:rsidR="009F1188" w:rsidRPr="006A196B">
        <w:rPr>
          <w:rFonts w:ascii="Times New Roman" w:hAnsi="Times New Roman"/>
          <w:sz w:val="28"/>
          <w:szCs w:val="28"/>
          <w:lang w:val="kk-KZ"/>
        </w:rPr>
        <w:t>].</w:t>
      </w:r>
      <w:r w:rsidR="00787F4C" w:rsidRPr="006A196B">
        <w:rPr>
          <w:rFonts w:ascii="Times New Roman" w:hAnsi="Times New Roman"/>
          <w:sz w:val="28"/>
          <w:szCs w:val="28"/>
          <w:lang w:val="kk-KZ"/>
        </w:rPr>
        <w:t xml:space="preserve"> </w:t>
      </w:r>
    </w:p>
    <w:p w:rsidR="009F1188" w:rsidRPr="006A196B" w:rsidRDefault="00787F4C"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ССП солтүстік-батыс бөлігіндегі аласа ұсақ шоқылар үшін, қара-қоңыр топырақтарда құрғақ даланың петрофитті нұсқасы болып табылатын</w:t>
      </w:r>
      <w:r w:rsidRPr="006A196B">
        <w:rPr>
          <w:rFonts w:ascii="Times New Roman" w:hAnsi="Times New Roman"/>
          <w:i/>
          <w:sz w:val="28"/>
          <w:szCs w:val="28"/>
          <w:lang w:val="kk-KZ"/>
        </w:rPr>
        <w:t xml:space="preserve"> </w:t>
      </w:r>
      <w:r w:rsidRPr="006A196B">
        <w:rPr>
          <w:rFonts w:ascii="Times New Roman" w:hAnsi="Times New Roman"/>
          <w:sz w:val="28"/>
          <w:szCs w:val="28"/>
          <w:lang w:val="kk-KZ"/>
        </w:rPr>
        <w:t>қараған</w:t>
      </w:r>
      <w:r w:rsidR="00E0658C" w:rsidRPr="006A196B">
        <w:rPr>
          <w:rFonts w:ascii="Times New Roman" w:hAnsi="Times New Roman"/>
          <w:sz w:val="28"/>
          <w:szCs w:val="28"/>
          <w:lang w:val="kk-KZ"/>
        </w:rPr>
        <w:t>-</w:t>
      </w:r>
      <w:r w:rsidRPr="006A196B">
        <w:rPr>
          <w:rFonts w:ascii="Times New Roman" w:hAnsi="Times New Roman"/>
          <w:sz w:val="28"/>
          <w:szCs w:val="28"/>
          <w:lang w:val="kk-KZ"/>
        </w:rPr>
        <w:t>жусанды селеулі тасты дала сипаты тән</w:t>
      </w:r>
      <w:r w:rsidR="009F1188" w:rsidRPr="006A196B">
        <w:rPr>
          <w:rFonts w:ascii="Times New Roman" w:hAnsi="Times New Roman"/>
          <w:sz w:val="28"/>
          <w:szCs w:val="28"/>
          <w:lang w:val="kk-KZ"/>
        </w:rPr>
        <w:t>[171</w:t>
      </w:r>
      <w:r w:rsidR="00136843">
        <w:rPr>
          <w:rFonts w:ascii="Times New Roman" w:hAnsi="Times New Roman"/>
          <w:sz w:val="28"/>
          <w:szCs w:val="28"/>
          <w:lang w:val="kk-KZ"/>
        </w:rPr>
        <w:t>, б.242</w:t>
      </w:r>
      <w:r w:rsidR="009F1188" w:rsidRPr="006A196B">
        <w:rPr>
          <w:rFonts w:ascii="Times New Roman" w:hAnsi="Times New Roman"/>
          <w:sz w:val="28"/>
          <w:szCs w:val="28"/>
          <w:lang w:val="kk-KZ"/>
        </w:rPr>
        <w:t xml:space="preserve">]. </w:t>
      </w:r>
    </w:p>
    <w:p w:rsidR="009F1188" w:rsidRPr="006A196B" w:rsidRDefault="006D2847"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Ботаникалық-географиялық аудандастыру тұрғысынан Балапан тәжірибе алаңының аумағы шөлейттенген жусан-сазды шөпті далалардың белдеуіне жатады және делювиалды-пролювиалды құмды сазды жазықтарда жусан-бетегелі-селеу шөпті фитоценоздарымен ұсынылған  (com. </w:t>
      </w:r>
      <w:proofErr w:type="gramStart"/>
      <w:r w:rsidRPr="006A196B">
        <w:rPr>
          <w:rFonts w:ascii="Times New Roman" w:hAnsi="Times New Roman"/>
          <w:sz w:val="28"/>
          <w:szCs w:val="28"/>
          <w:lang w:val="en-US"/>
        </w:rPr>
        <w:t xml:space="preserve">Stipa capillata+Festuca valesiaca+Artemisia schrenkiana; com. Stipa sareptana+ Festuca valesiaca+Artemisia frigiada; com. Stipa sareptana+ Festuca valesiaca+Artemisia marschalliana </w:t>
      </w:r>
      <w:r w:rsidRPr="006A196B">
        <w:rPr>
          <w:rFonts w:ascii="Times New Roman" w:hAnsi="Times New Roman"/>
          <w:sz w:val="28"/>
          <w:szCs w:val="28"/>
          <w:lang w:val="kk-KZ"/>
        </w:rPr>
        <w:t>және т.б.</w:t>
      </w:r>
      <w:r w:rsidRPr="006A196B">
        <w:rPr>
          <w:rFonts w:ascii="Times New Roman" w:hAnsi="Times New Roman"/>
          <w:sz w:val="28"/>
          <w:szCs w:val="28"/>
          <w:lang w:val="en-US"/>
        </w:rPr>
        <w:t>)</w:t>
      </w:r>
      <w:r w:rsidRPr="006A196B">
        <w:rPr>
          <w:rFonts w:ascii="Times New Roman" w:hAnsi="Times New Roman"/>
          <w:sz w:val="28"/>
          <w:szCs w:val="28"/>
          <w:lang w:val="kk-KZ"/>
        </w:rPr>
        <w:t>.</w:t>
      </w:r>
      <w:proofErr w:type="gramEnd"/>
      <w:r w:rsidRPr="006A196B">
        <w:rPr>
          <w:rFonts w:ascii="Times New Roman" w:hAnsi="Times New Roman"/>
          <w:sz w:val="28"/>
          <w:szCs w:val="28"/>
          <w:lang w:val="kk-KZ"/>
        </w:rPr>
        <w:t xml:space="preserve"> Бұл кешендер құрамындағы бұта түрлерінің арасында </w:t>
      </w:r>
      <w:bookmarkStart w:id="11" w:name="_Hlk53003391"/>
      <w:r w:rsidRPr="006A196B">
        <w:rPr>
          <w:rFonts w:ascii="Times New Roman" w:hAnsi="Times New Roman"/>
          <w:sz w:val="28"/>
          <w:szCs w:val="28"/>
          <w:lang w:val="kk-KZ"/>
        </w:rPr>
        <w:t xml:space="preserve">шаңқурай тобылғы </w:t>
      </w:r>
      <w:bookmarkEnd w:id="11"/>
      <w:r w:rsidRPr="006A196B">
        <w:rPr>
          <w:rFonts w:ascii="Times New Roman" w:hAnsi="Times New Roman"/>
          <w:sz w:val="28"/>
          <w:szCs w:val="28"/>
          <w:lang w:val="kk-KZ"/>
        </w:rPr>
        <w:t>(Spiraea hypericifolia) жиі, ал кіші қараған (Garagana pumila) және ақтікен (Atraphaxis dicipiens) сирек кездеседі</w:t>
      </w:r>
      <w:r w:rsidR="00136843">
        <w:rPr>
          <w:rFonts w:ascii="Times New Roman" w:hAnsi="Times New Roman"/>
          <w:sz w:val="28"/>
          <w:szCs w:val="28"/>
          <w:lang w:val="kk-KZ"/>
        </w:rPr>
        <w:t xml:space="preserve"> </w:t>
      </w:r>
      <w:r w:rsidR="009F1188" w:rsidRPr="006A196B">
        <w:rPr>
          <w:rFonts w:ascii="Times New Roman" w:hAnsi="Times New Roman"/>
          <w:sz w:val="28"/>
          <w:szCs w:val="28"/>
          <w:lang w:val="kk-KZ"/>
        </w:rPr>
        <w:t>[171</w:t>
      </w:r>
      <w:r w:rsidR="00136843">
        <w:rPr>
          <w:rFonts w:ascii="Times New Roman" w:hAnsi="Times New Roman"/>
          <w:sz w:val="28"/>
          <w:szCs w:val="28"/>
          <w:lang w:val="kk-KZ"/>
        </w:rPr>
        <w:t>, б.247</w:t>
      </w:r>
      <w:r w:rsidR="009F1188" w:rsidRPr="006A196B">
        <w:rPr>
          <w:rFonts w:ascii="Times New Roman" w:hAnsi="Times New Roman"/>
          <w:sz w:val="28"/>
          <w:szCs w:val="28"/>
          <w:lang w:val="kk-KZ"/>
        </w:rPr>
        <w:t xml:space="preserve">]. </w:t>
      </w:r>
      <w:r w:rsidR="002D13AE">
        <w:rPr>
          <w:rFonts w:ascii="Times New Roman" w:hAnsi="Times New Roman"/>
          <w:sz w:val="28"/>
          <w:szCs w:val="28"/>
          <w:lang w:val="kk-KZ"/>
        </w:rPr>
        <w:t xml:space="preserve">  </w:t>
      </w:r>
    </w:p>
    <w:p w:rsidR="009F1188" w:rsidRPr="006A196B" w:rsidRDefault="006D2847"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Жалпы, зерттелетін аумақтың өсімдік жамылғысы дала мен жартылай шөлді аймақтарға тән. Жол бойындағы караганның (Ulmus pumila) кейбір үлгілерін қоспағанда, ағаш өсімдіктері жоқ. Шөпті жамылғы өсімдіктердің дала, шөл, шалғынды және бұта түрлерінен тұрады</w:t>
      </w:r>
      <w:r w:rsidR="00136843">
        <w:rPr>
          <w:rFonts w:ascii="Times New Roman" w:hAnsi="Times New Roman"/>
          <w:sz w:val="28"/>
          <w:szCs w:val="28"/>
          <w:lang w:val="kk-KZ"/>
        </w:rPr>
        <w:t xml:space="preserve"> </w:t>
      </w:r>
      <w:r w:rsidR="009F1188" w:rsidRPr="006A196B">
        <w:rPr>
          <w:rFonts w:ascii="Times New Roman" w:hAnsi="Times New Roman"/>
          <w:sz w:val="28"/>
          <w:szCs w:val="28"/>
          <w:lang w:val="kk-KZ"/>
        </w:rPr>
        <w:t>[171</w:t>
      </w:r>
      <w:r w:rsidR="00136843">
        <w:rPr>
          <w:rFonts w:ascii="Times New Roman" w:hAnsi="Times New Roman"/>
          <w:sz w:val="28"/>
          <w:szCs w:val="28"/>
          <w:lang w:val="kk-KZ"/>
        </w:rPr>
        <w:t>, б.251</w:t>
      </w:r>
      <w:r w:rsidR="009F1188" w:rsidRPr="006A196B">
        <w:rPr>
          <w:rFonts w:ascii="Times New Roman" w:hAnsi="Times New Roman"/>
          <w:sz w:val="28"/>
          <w:szCs w:val="28"/>
          <w:lang w:val="kk-KZ"/>
        </w:rPr>
        <w:t xml:space="preserve">]. </w:t>
      </w:r>
    </w:p>
    <w:p w:rsidR="006D2847" w:rsidRPr="006A196B" w:rsidRDefault="006D2847"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Өсімдік жамылғысының дала типіне Stipa, Festuca, Koeleria және Psatrhypostachys тұқымдастарына жататын микрототермалды, эвксерофитті, шымқабатты дақылдар басым болатын фитоценоздар жатады. Бұл қауымдастықтардың негізгі доминанттары - тарақбоз тырсық (Stipa sareptana) және ізбедерлі бетеге (Festuca valesiaca) болып табылады. Asteraceae тұқымдасының Artemisia туысының өкілдері Маршаллдың жусаны (Artemisia marschalliana), суық жусан (Artemisia frigiada), жұқа жусан (Artemisia gracilescens) субдоминанттар болып келеді</w:t>
      </w:r>
      <w:r w:rsidR="009F1188" w:rsidRPr="006A196B">
        <w:rPr>
          <w:rFonts w:ascii="Times New Roman" w:hAnsi="Times New Roman"/>
          <w:sz w:val="28"/>
          <w:szCs w:val="28"/>
          <w:lang w:val="kk-KZ"/>
        </w:rPr>
        <w:t>[172].</w:t>
      </w:r>
    </w:p>
    <w:p w:rsidR="006D2847" w:rsidRPr="006A196B" w:rsidRDefault="006D2847"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Өсімдік жамылғысының шөлді типі алабота тұқымдасынан және Artemisia туысының кейбір түрлерінен шыққан гиперксерофильді және галоксерофильді формалармен құрылған қауымдастықтармен ұсынылған</w:t>
      </w:r>
      <w:r w:rsidR="00136843">
        <w:rPr>
          <w:rFonts w:ascii="Times New Roman" w:hAnsi="Times New Roman"/>
          <w:sz w:val="28"/>
          <w:szCs w:val="28"/>
          <w:lang w:val="kk-KZ"/>
        </w:rPr>
        <w:t xml:space="preserve"> </w:t>
      </w:r>
      <w:r w:rsidR="009F1188" w:rsidRPr="006A196B">
        <w:rPr>
          <w:rFonts w:ascii="Times New Roman" w:hAnsi="Times New Roman"/>
          <w:sz w:val="28"/>
          <w:szCs w:val="28"/>
          <w:lang w:val="kk-KZ"/>
        </w:rPr>
        <w:t>[172</w:t>
      </w:r>
      <w:r w:rsidR="00136843">
        <w:rPr>
          <w:rFonts w:ascii="Times New Roman" w:hAnsi="Times New Roman"/>
          <w:sz w:val="28"/>
          <w:szCs w:val="28"/>
          <w:lang w:val="kk-KZ"/>
        </w:rPr>
        <w:t>, б.34</w:t>
      </w:r>
      <w:r w:rsidR="009F1188" w:rsidRPr="006A196B">
        <w:rPr>
          <w:rFonts w:ascii="Times New Roman" w:hAnsi="Times New Roman"/>
          <w:sz w:val="28"/>
          <w:szCs w:val="28"/>
          <w:lang w:val="kk-KZ"/>
        </w:rPr>
        <w:t>].</w:t>
      </w:r>
    </w:p>
    <w:p w:rsidR="006D2847" w:rsidRPr="006A196B" w:rsidRDefault="006D2847"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Бұл қауымдастықтарда доминант түрге қазақтсан-солтүстік тұран түрлері жатады: көкпек (Atriplex cana), тас бүйіргін (Nanophyton erinaceum), ебелек (Ceratocaprus arenarius), Шренк жусаны (Artemisia schrenkiana), қара жусан (Artemisia раuciflora); солтүстік тұран түрлері: бүйіргін (Anabasis salsa) және шөлді аймақтарда кеңінен таралған түрлер: сарсазан (Halocnemum strobilaceum), обион (Halimiona verrucifera), сорқаңбақ (Kalidium schrenkianum) жатады. Шөлді қауымдастықтар сор және сортаң топырақтарда, сондай-ақ технологиялық тұрғыдан бұзылған жерлерде кездеседі. Өсімдік жамылғысының бұта түрі мардымсыз аумақты алып жатыр және ойпаттарда және тегістелген жерлерде шаңқурай тобылғы (Spiraea hypericifolia) тоғайлар құрайды; аласа бойлы қараған (Garagana pumila) эрозияға ұшыраған аймақтар мен шоқылардың соқпақтарында; шыңғыл (Halimodendron haleodendron) тегіс жерлерде; бұталы күміс ақтікендер (Atraphaxis frutescens) құрғақ құм мен малтатастар және </w:t>
      </w:r>
      <w:r w:rsidRPr="006A196B">
        <w:rPr>
          <w:rFonts w:ascii="Times New Roman" w:hAnsi="Times New Roman"/>
          <w:sz w:val="28"/>
          <w:szCs w:val="28"/>
          <w:lang w:val="kk-KZ"/>
        </w:rPr>
        <w:lastRenderedPageBreak/>
        <w:t>жолдар бойымен өседі; жыңғыл (Tamarix ramosissima) Шаған өзенінің бойында кездеседі</w:t>
      </w:r>
      <w:r w:rsidR="00136843">
        <w:rPr>
          <w:rFonts w:ascii="Times New Roman" w:hAnsi="Times New Roman"/>
          <w:sz w:val="28"/>
          <w:szCs w:val="28"/>
          <w:lang w:val="kk-KZ"/>
        </w:rPr>
        <w:t xml:space="preserve"> </w:t>
      </w:r>
      <w:r w:rsidR="00136843" w:rsidRPr="006A196B">
        <w:rPr>
          <w:rFonts w:ascii="Times New Roman" w:hAnsi="Times New Roman"/>
          <w:sz w:val="28"/>
          <w:szCs w:val="28"/>
          <w:lang w:val="kk-KZ"/>
        </w:rPr>
        <w:t>[172</w:t>
      </w:r>
      <w:r w:rsidR="00136843">
        <w:rPr>
          <w:rFonts w:ascii="Times New Roman" w:hAnsi="Times New Roman"/>
          <w:sz w:val="28"/>
          <w:szCs w:val="28"/>
          <w:lang w:val="kk-KZ"/>
        </w:rPr>
        <w:t>, б.37</w:t>
      </w:r>
      <w:r w:rsidR="00136843" w:rsidRPr="006A196B">
        <w:rPr>
          <w:rFonts w:ascii="Times New Roman" w:hAnsi="Times New Roman"/>
          <w:sz w:val="28"/>
          <w:szCs w:val="28"/>
          <w:lang w:val="kk-KZ"/>
        </w:rPr>
        <w:t>].</w:t>
      </w:r>
    </w:p>
    <w:p w:rsidR="006D2847" w:rsidRPr="006A196B" w:rsidRDefault="006D2847"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Шалғынды өсімдіктер Шаған өзенінің жайылмасында және жер асты сулары жақын орналасқан жерлерде ғана өседі. Қарастырылып отырған аумақта шалғынды өсімдіктер негізінен Puccineella dolycholepis, Leymys multicaulis және Carex туысына жататын түрлерден тұратын мезогалофитті сорттармен ұсынылған.</w:t>
      </w:r>
      <w:r w:rsidR="00704146" w:rsidRPr="006A196B">
        <w:rPr>
          <w:rFonts w:ascii="Times New Roman" w:hAnsi="Times New Roman"/>
          <w:sz w:val="28"/>
          <w:szCs w:val="28"/>
          <w:lang w:val="kk-KZ"/>
        </w:rPr>
        <w:t xml:space="preserve"> зерттелетін аумақтың </w:t>
      </w:r>
      <w:r w:rsidR="008D026C" w:rsidRPr="006A196B">
        <w:rPr>
          <w:rFonts w:ascii="Times New Roman" w:hAnsi="Times New Roman"/>
          <w:sz w:val="28"/>
          <w:szCs w:val="28"/>
          <w:lang w:val="kk-KZ"/>
        </w:rPr>
        <w:t>ш</w:t>
      </w:r>
      <w:r w:rsidR="00704146" w:rsidRPr="006A196B">
        <w:rPr>
          <w:rFonts w:ascii="Times New Roman" w:hAnsi="Times New Roman"/>
          <w:sz w:val="28"/>
          <w:szCs w:val="28"/>
          <w:lang w:val="kk-KZ"/>
        </w:rPr>
        <w:t>өлді айма</w:t>
      </w:r>
      <w:r w:rsidR="008D026C" w:rsidRPr="006A196B">
        <w:rPr>
          <w:rFonts w:ascii="Times New Roman" w:hAnsi="Times New Roman"/>
          <w:sz w:val="28"/>
          <w:szCs w:val="28"/>
          <w:lang w:val="kk-KZ"/>
        </w:rPr>
        <w:t>ғына</w:t>
      </w:r>
      <w:r w:rsidR="00704146" w:rsidRPr="006A196B">
        <w:rPr>
          <w:rFonts w:ascii="Times New Roman" w:hAnsi="Times New Roman"/>
          <w:sz w:val="28"/>
          <w:szCs w:val="28"/>
          <w:lang w:val="kk-KZ"/>
        </w:rPr>
        <w:t xml:space="preserve"> тән өсімдік жамылғылары сурет- </w:t>
      </w:r>
      <w:r w:rsidR="00FE08AC" w:rsidRPr="006A196B">
        <w:rPr>
          <w:rFonts w:ascii="Times New Roman" w:hAnsi="Times New Roman"/>
          <w:sz w:val="28"/>
          <w:szCs w:val="28"/>
          <w:lang w:val="kk-KZ"/>
        </w:rPr>
        <w:t xml:space="preserve">16 </w:t>
      </w:r>
      <w:r w:rsidR="00704146" w:rsidRPr="006A196B">
        <w:rPr>
          <w:rFonts w:ascii="Times New Roman" w:hAnsi="Times New Roman"/>
          <w:sz w:val="28"/>
          <w:szCs w:val="28"/>
          <w:lang w:val="kk-KZ"/>
        </w:rPr>
        <w:t>көрсетілген</w:t>
      </w:r>
      <w:r w:rsidR="00FE08AC" w:rsidRPr="006A196B">
        <w:rPr>
          <w:rFonts w:ascii="Times New Roman" w:hAnsi="Times New Roman"/>
          <w:sz w:val="28"/>
          <w:szCs w:val="28"/>
          <w:lang w:val="kk-KZ"/>
        </w:rPr>
        <w:t>.</w:t>
      </w:r>
    </w:p>
    <w:p w:rsidR="00704146" w:rsidRPr="006A196B" w:rsidRDefault="00704146" w:rsidP="00CF46A4">
      <w:pPr>
        <w:spacing w:after="0" w:line="240" w:lineRule="auto"/>
        <w:ind w:firstLine="567"/>
        <w:jc w:val="both"/>
        <w:rPr>
          <w:rFonts w:ascii="Times New Roman" w:hAnsi="Times New Roman"/>
          <w:sz w:val="28"/>
          <w:szCs w:val="28"/>
          <w:lang w:val="kk-KZ"/>
        </w:rPr>
      </w:pPr>
    </w:p>
    <w:p w:rsidR="00704146" w:rsidRPr="006A196B" w:rsidRDefault="00270EF0" w:rsidP="00590A38">
      <w:pPr>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drawing>
          <wp:inline distT="0" distB="0" distL="0" distR="0" wp14:anchorId="5A61B7C5" wp14:editId="71D3D6A8">
            <wp:extent cx="4795200" cy="2887200"/>
            <wp:effectExtent l="0" t="0" r="5715" b="8890"/>
            <wp:docPr id="2" name="Рисунок 2" descr="C:\Users\Асель\Desktop\Асель документы докторантуры\Атымкол\20170722_173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ель\Desktop\Асель документы докторантуры\Атымкол\20170722_173106.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59158"/>
                    <a:stretch/>
                  </pic:blipFill>
                  <pic:spPr bwMode="auto">
                    <a:xfrm>
                      <a:off x="0" y="0"/>
                      <a:ext cx="4798136" cy="2888968"/>
                    </a:xfrm>
                    <a:prstGeom prst="rect">
                      <a:avLst/>
                    </a:prstGeom>
                    <a:noFill/>
                    <a:ln>
                      <a:noFill/>
                    </a:ln>
                    <a:extLst>
                      <a:ext uri="{53640926-AAD7-44D8-BBD7-CCE9431645EC}">
                        <a14:shadowObscured xmlns:a14="http://schemas.microsoft.com/office/drawing/2010/main"/>
                      </a:ext>
                    </a:extLst>
                  </pic:spPr>
                </pic:pic>
              </a:graphicData>
            </a:graphic>
          </wp:inline>
        </w:drawing>
      </w:r>
    </w:p>
    <w:p w:rsidR="00621BA3" w:rsidRPr="006A196B" w:rsidRDefault="00621BA3" w:rsidP="00CF46A4">
      <w:pPr>
        <w:spacing w:after="0" w:line="240" w:lineRule="auto"/>
        <w:ind w:firstLine="567"/>
        <w:jc w:val="both"/>
        <w:rPr>
          <w:rFonts w:ascii="Times New Roman" w:hAnsi="Times New Roman"/>
          <w:sz w:val="28"/>
          <w:szCs w:val="28"/>
          <w:lang w:val="kk-KZ"/>
        </w:rPr>
      </w:pPr>
    </w:p>
    <w:p w:rsidR="00621BA3" w:rsidRPr="006A196B" w:rsidRDefault="008D026C" w:rsidP="00590A38">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Сурет</w:t>
      </w:r>
      <w:r w:rsidR="009735DB" w:rsidRPr="006A196B">
        <w:rPr>
          <w:rFonts w:ascii="Times New Roman" w:hAnsi="Times New Roman"/>
          <w:sz w:val="28"/>
          <w:szCs w:val="28"/>
          <w:lang w:val="kk-KZ"/>
        </w:rPr>
        <w:t xml:space="preserve"> 1</w:t>
      </w:r>
      <w:r w:rsidR="00C603B3" w:rsidRPr="006A196B">
        <w:rPr>
          <w:rFonts w:ascii="Times New Roman" w:hAnsi="Times New Roman"/>
          <w:sz w:val="28"/>
          <w:szCs w:val="28"/>
          <w:lang w:val="kk-KZ"/>
        </w:rPr>
        <w:t>8</w:t>
      </w:r>
      <w:r w:rsidRPr="006A196B">
        <w:rPr>
          <w:rFonts w:ascii="Times New Roman" w:hAnsi="Times New Roman"/>
          <w:sz w:val="28"/>
          <w:szCs w:val="28"/>
          <w:lang w:val="kk-KZ"/>
        </w:rPr>
        <w:t xml:space="preserve">- Зерттелетін аумақтың </w:t>
      </w:r>
      <w:r w:rsidR="007F42FB" w:rsidRPr="006A196B">
        <w:rPr>
          <w:rFonts w:ascii="Times New Roman" w:hAnsi="Times New Roman"/>
          <w:sz w:val="28"/>
          <w:szCs w:val="28"/>
          <w:lang w:val="kk-KZ"/>
        </w:rPr>
        <w:t>ш</w:t>
      </w:r>
      <w:r w:rsidRPr="006A196B">
        <w:rPr>
          <w:rFonts w:ascii="Times New Roman" w:hAnsi="Times New Roman"/>
          <w:sz w:val="28"/>
          <w:szCs w:val="28"/>
          <w:lang w:val="kk-KZ"/>
        </w:rPr>
        <w:t>өлді аймаққа тән өсімдік жамылғы</w:t>
      </w:r>
      <w:r w:rsidR="00270EF0" w:rsidRPr="006A196B">
        <w:rPr>
          <w:rFonts w:ascii="Times New Roman" w:hAnsi="Times New Roman"/>
          <w:sz w:val="28"/>
          <w:szCs w:val="28"/>
          <w:lang w:val="kk-KZ"/>
        </w:rPr>
        <w:t>сы</w:t>
      </w:r>
    </w:p>
    <w:p w:rsidR="008D026C" w:rsidRPr="006A196B" w:rsidRDefault="008D026C" w:rsidP="00CF46A4">
      <w:pPr>
        <w:spacing w:after="0" w:line="240" w:lineRule="auto"/>
        <w:ind w:firstLine="567"/>
        <w:jc w:val="both"/>
        <w:rPr>
          <w:rFonts w:ascii="Times New Roman" w:hAnsi="Times New Roman"/>
          <w:sz w:val="28"/>
          <w:szCs w:val="28"/>
          <w:lang w:val="kk-KZ"/>
        </w:rPr>
      </w:pPr>
    </w:p>
    <w:p w:rsidR="006D2847" w:rsidRPr="006A196B" w:rsidRDefault="006D2847"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Нағыз шабындықтардың фрагменттері болып табылатын Calamgrostis epigeios, Elytrigia repens, Phragmites australis-тен пайда болған Шаған өзенінің жайылмасындағы шағын ауданда ғана сипатталды және «Атом көлінің» айналасындағы Phragmites australis, Calamgrostis epigeios және Bolboschoenus planicuomis-ден тұратын батпақты шалғындар сипатталды </w:t>
      </w:r>
      <w:r w:rsidR="00136843" w:rsidRPr="006A196B">
        <w:rPr>
          <w:rFonts w:ascii="Times New Roman" w:hAnsi="Times New Roman"/>
          <w:sz w:val="28"/>
          <w:szCs w:val="28"/>
          <w:lang w:val="kk-KZ"/>
        </w:rPr>
        <w:t>[172</w:t>
      </w:r>
      <w:r w:rsidR="00136843">
        <w:rPr>
          <w:rFonts w:ascii="Times New Roman" w:hAnsi="Times New Roman"/>
          <w:sz w:val="28"/>
          <w:szCs w:val="28"/>
          <w:lang w:val="kk-KZ"/>
        </w:rPr>
        <w:t>, б.39</w:t>
      </w:r>
      <w:r w:rsidR="00136843" w:rsidRPr="006A196B">
        <w:rPr>
          <w:rFonts w:ascii="Times New Roman" w:hAnsi="Times New Roman"/>
          <w:sz w:val="28"/>
          <w:szCs w:val="28"/>
          <w:lang w:val="kk-KZ"/>
        </w:rPr>
        <w:t>].</w:t>
      </w:r>
    </w:p>
    <w:p w:rsidR="006D2847" w:rsidRPr="006A196B" w:rsidRDefault="006D2847"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«Атом көлі» айналасындағы үйінділердің биіктігі 20-30 м, олардың солтүстік бөлігіндегі ені 800 м шамасында болады. Су айнасы шамамен 400х400 м аумақты қамтиды. Көлдің айналасында ені 3,0 м дейінгі жағажай белдеуі бар. Алғашқы жалғыз өсімдіктер (Aeluropus littoralis, Setaria virdis) судың шетінен 5-8 метрде тіркелген. Су жиегінен қашықтықта мезофитті шөптердің сирек топтары өседі: оңтүстік қамыс (Phrag mites australis), құрғақ айрауық (Calamgrostis epigeios) </w:t>
      </w:r>
      <w:r w:rsidR="000F7257" w:rsidRPr="006A196B">
        <w:rPr>
          <w:rFonts w:ascii="Times New Roman" w:hAnsi="Times New Roman"/>
          <w:sz w:val="28"/>
          <w:szCs w:val="28"/>
          <w:lang w:val="kk-KZ"/>
        </w:rPr>
        <w:t>және</w:t>
      </w:r>
      <w:r w:rsidRPr="006A196B">
        <w:rPr>
          <w:rFonts w:ascii="Times New Roman" w:hAnsi="Times New Roman"/>
          <w:sz w:val="28"/>
          <w:szCs w:val="28"/>
          <w:lang w:val="kk-KZ"/>
        </w:rPr>
        <w:t xml:space="preserve"> жатаған бидайық (Elytrigia repens). Эрозиялық ағындар сирек кездесетін, бірақ арасында ақтікен (Atraphaxis frutescens) басым болатын топтармен байланысты. Үйінділердің ішкі беткейінде сирек топтасу немесе арамшөптер мен рудеральды өсімдік түрлерінің ( Lactuca tatarica, Lactuca seriola, Senesio erucifolia, Melilotus flava) біржылдық немесе екіжылдық формаларының даралары пайда болады. Үйінділердің жоғарғы жағын өсімдіктер алып жатқан жоқ. Тек анда-санда ғана жалғыз Camphorosma </w:t>
      </w:r>
      <w:r w:rsidRPr="006A196B">
        <w:rPr>
          <w:rFonts w:ascii="Times New Roman" w:hAnsi="Times New Roman"/>
          <w:sz w:val="28"/>
          <w:szCs w:val="28"/>
          <w:lang w:val="kk-KZ"/>
        </w:rPr>
        <w:lastRenderedPageBreak/>
        <w:t>monspeliaca, Kochia prostrata, Setaria viridis, Acportylon repens түрлері кездеседі. Тұзды жерлерде сібір  ақтікенінің (Nitraria sibrika) бұталары бар. «Атом көлінің» солтүстік беткейіндегі ойпаттарда Achnatherum splendens, Saussurea amara, Rumex confertus, Leumus paboanus, Inula britannica топтары басым</w:t>
      </w:r>
      <w:r w:rsidR="009F1188" w:rsidRPr="006A196B">
        <w:rPr>
          <w:rFonts w:ascii="Times New Roman" w:hAnsi="Times New Roman"/>
          <w:sz w:val="28"/>
          <w:szCs w:val="28"/>
          <w:lang w:val="kk-KZ"/>
        </w:rPr>
        <w:t>.</w:t>
      </w:r>
      <w:r w:rsidRPr="006A196B">
        <w:rPr>
          <w:rFonts w:ascii="Times New Roman" w:hAnsi="Times New Roman"/>
          <w:sz w:val="28"/>
          <w:szCs w:val="28"/>
          <w:lang w:val="kk-KZ"/>
        </w:rPr>
        <w:t xml:space="preserve"> Үйінділердің сыртқы беткейінің төменгі бөлігінде топтасулар түзілген: </w:t>
      </w:r>
      <w:r w:rsidR="000F7257" w:rsidRPr="006A196B">
        <w:rPr>
          <w:rFonts w:ascii="Times New Roman" w:hAnsi="Times New Roman"/>
          <w:sz w:val="28"/>
          <w:szCs w:val="28"/>
          <w:lang w:val="kk-KZ"/>
        </w:rPr>
        <w:t>ш</w:t>
      </w:r>
      <w:r w:rsidRPr="006A196B">
        <w:rPr>
          <w:rFonts w:ascii="Times New Roman" w:hAnsi="Times New Roman"/>
          <w:sz w:val="28"/>
          <w:szCs w:val="28"/>
          <w:lang w:val="kk-KZ"/>
        </w:rPr>
        <w:t>ренк жусанды-кермекті (Artemisia schrenkiana, Limonium suffruticosum), кермекті (Limonium suffruticosum)</w:t>
      </w:r>
      <w:r w:rsidR="009F1188" w:rsidRPr="006A196B">
        <w:rPr>
          <w:rFonts w:ascii="Times New Roman" w:hAnsi="Times New Roman"/>
          <w:sz w:val="28"/>
          <w:szCs w:val="28"/>
          <w:lang w:val="kk-KZ"/>
        </w:rPr>
        <w:t xml:space="preserve"> </w:t>
      </w:r>
      <w:r w:rsidR="00136843" w:rsidRPr="006A196B">
        <w:rPr>
          <w:rFonts w:ascii="Times New Roman" w:hAnsi="Times New Roman"/>
          <w:sz w:val="28"/>
          <w:szCs w:val="28"/>
          <w:lang w:val="kk-KZ"/>
        </w:rPr>
        <w:t>[172</w:t>
      </w:r>
      <w:r w:rsidR="00136843">
        <w:rPr>
          <w:rFonts w:ascii="Times New Roman" w:hAnsi="Times New Roman"/>
          <w:sz w:val="28"/>
          <w:szCs w:val="28"/>
          <w:lang w:val="kk-KZ"/>
        </w:rPr>
        <w:t>, б.52</w:t>
      </w:r>
      <w:r w:rsidR="00136843" w:rsidRPr="006A196B">
        <w:rPr>
          <w:rFonts w:ascii="Times New Roman" w:hAnsi="Times New Roman"/>
          <w:sz w:val="28"/>
          <w:szCs w:val="28"/>
          <w:lang w:val="kk-KZ"/>
        </w:rPr>
        <w:t>].</w:t>
      </w:r>
    </w:p>
    <w:p w:rsidR="006D2847" w:rsidRPr="006A196B" w:rsidRDefault="006D2847"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Әрі қарай, ашық </w:t>
      </w:r>
      <w:r w:rsidR="000F7257" w:rsidRPr="006A196B">
        <w:rPr>
          <w:rFonts w:ascii="Times New Roman" w:hAnsi="Times New Roman"/>
          <w:sz w:val="28"/>
          <w:szCs w:val="28"/>
          <w:lang w:val="kk-KZ"/>
        </w:rPr>
        <w:t>қара қо</w:t>
      </w:r>
      <w:r w:rsidR="0059762A" w:rsidRPr="006A196B">
        <w:rPr>
          <w:rFonts w:ascii="Times New Roman" w:hAnsi="Times New Roman"/>
          <w:sz w:val="28"/>
          <w:szCs w:val="28"/>
          <w:lang w:val="kk-KZ"/>
        </w:rPr>
        <w:t>ң</w:t>
      </w:r>
      <w:r w:rsidR="000F7257" w:rsidRPr="006A196B">
        <w:rPr>
          <w:rFonts w:ascii="Times New Roman" w:hAnsi="Times New Roman"/>
          <w:sz w:val="28"/>
          <w:szCs w:val="28"/>
          <w:lang w:val="kk-KZ"/>
        </w:rPr>
        <w:t>ыр</w:t>
      </w:r>
      <w:r w:rsidRPr="006A196B">
        <w:rPr>
          <w:rFonts w:ascii="Times New Roman" w:hAnsi="Times New Roman"/>
          <w:sz w:val="28"/>
          <w:szCs w:val="28"/>
          <w:lang w:val="kk-KZ"/>
        </w:rPr>
        <w:t xml:space="preserve"> шағылтасты сор және сортаң топырақтарда осы аймаққа тән келесі фитоценоздар тіршілік етеді:</w:t>
      </w:r>
    </w:p>
    <w:p w:rsidR="00136843" w:rsidRDefault="006D2847"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Ашық құба сазды ұсақ түйіршікті топырақтың 50-60%-дан 70-80%-ға дейін аумағында жусанды-бетегелі-селеу қауымдастықтары (Stipa sareptana, Festuca valesiaca, Artemisia frigiada, Artemisia marschalliana, Artemisia gracilescens) өседі. Қосымша түрлер ретінде Artemisia schrenkiana, Orobanche coerulescens, Carex supina, Koeleria cristata кездеседі</w:t>
      </w:r>
      <w:r w:rsidR="009F1188" w:rsidRPr="006A196B">
        <w:rPr>
          <w:rFonts w:ascii="Times New Roman" w:hAnsi="Times New Roman"/>
          <w:sz w:val="28"/>
          <w:szCs w:val="28"/>
          <w:lang w:val="kk-KZ"/>
        </w:rPr>
        <w:t xml:space="preserve"> </w:t>
      </w:r>
      <w:r w:rsidR="00136843" w:rsidRPr="006A196B">
        <w:rPr>
          <w:rFonts w:ascii="Times New Roman" w:hAnsi="Times New Roman"/>
          <w:sz w:val="28"/>
          <w:szCs w:val="28"/>
          <w:lang w:val="kk-KZ"/>
        </w:rPr>
        <w:t>[172</w:t>
      </w:r>
      <w:r w:rsidR="00136843">
        <w:rPr>
          <w:rFonts w:ascii="Times New Roman" w:hAnsi="Times New Roman"/>
          <w:sz w:val="28"/>
          <w:szCs w:val="28"/>
          <w:lang w:val="kk-KZ"/>
        </w:rPr>
        <w:t>, б.55</w:t>
      </w:r>
      <w:r w:rsidR="00136843" w:rsidRPr="006A196B">
        <w:rPr>
          <w:rFonts w:ascii="Times New Roman" w:hAnsi="Times New Roman"/>
          <w:sz w:val="28"/>
          <w:szCs w:val="28"/>
          <w:lang w:val="kk-KZ"/>
        </w:rPr>
        <w:t>].</w:t>
      </w:r>
    </w:p>
    <w:p w:rsidR="006D2847" w:rsidRPr="006A196B" w:rsidRDefault="006D2847"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Ашық </w:t>
      </w:r>
      <w:r w:rsidR="0059762A" w:rsidRPr="006A196B">
        <w:rPr>
          <w:rFonts w:ascii="Times New Roman" w:hAnsi="Times New Roman"/>
          <w:sz w:val="28"/>
          <w:szCs w:val="28"/>
          <w:lang w:val="kk-KZ"/>
        </w:rPr>
        <w:t>қоңыр</w:t>
      </w:r>
      <w:r w:rsidRPr="006A196B">
        <w:rPr>
          <w:rFonts w:ascii="Times New Roman" w:hAnsi="Times New Roman"/>
          <w:sz w:val="28"/>
          <w:szCs w:val="28"/>
          <w:lang w:val="kk-KZ"/>
        </w:rPr>
        <w:t xml:space="preserve"> жеңіл сазды қиыршық тасты топырақтардың 40-50%-дан 60-70%-ы  жусанды-бетегелі қауымдастықтармен (Festuca valesiaca, Artemisia frigiada, Artemisia marschalliana, Koeleria cristata) жабылған. Қосымша түрлер: Stipa sareptana, Heteropappus altaicus, Poa stepposa, Veronika pinnata, Carex supina, Kochia prostrata</w:t>
      </w:r>
      <w:r w:rsidR="009F1188" w:rsidRPr="006A196B">
        <w:rPr>
          <w:rFonts w:ascii="Times New Roman" w:hAnsi="Times New Roman"/>
          <w:sz w:val="28"/>
          <w:szCs w:val="28"/>
          <w:lang w:val="en-US"/>
        </w:rPr>
        <w:t xml:space="preserve"> </w:t>
      </w:r>
      <w:r w:rsidR="00136843" w:rsidRPr="006A196B">
        <w:rPr>
          <w:rFonts w:ascii="Times New Roman" w:hAnsi="Times New Roman"/>
          <w:sz w:val="28"/>
          <w:szCs w:val="28"/>
          <w:lang w:val="kk-KZ"/>
        </w:rPr>
        <w:t>[172</w:t>
      </w:r>
      <w:r w:rsidR="00136843">
        <w:rPr>
          <w:rFonts w:ascii="Times New Roman" w:hAnsi="Times New Roman"/>
          <w:sz w:val="28"/>
          <w:szCs w:val="28"/>
          <w:lang w:val="kk-KZ"/>
        </w:rPr>
        <w:t>, б.56</w:t>
      </w:r>
      <w:r w:rsidR="00136843" w:rsidRPr="006A196B">
        <w:rPr>
          <w:rFonts w:ascii="Times New Roman" w:hAnsi="Times New Roman"/>
          <w:sz w:val="28"/>
          <w:szCs w:val="28"/>
          <w:lang w:val="kk-KZ"/>
        </w:rPr>
        <w:t>].</w:t>
      </w:r>
    </w:p>
    <w:p w:rsidR="006D2847" w:rsidRPr="006A196B" w:rsidRDefault="006D2847"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Ашық – сұр қатайған ұсақ түйіршікті сор топырақ жамылғысының  30-50% сорқаңбақты-сарсазанды қауымдастықтармен толтырылған. Құрғақ маусымда топырақ тығыздалады және топырақ беті жарылады. Тұздану дәрежесі жоғары: топырақ бетіндегі жерлерде тұз бөлек дақтарда пайда болады. Фитоценоздың түрлік құрамы: Kalidium schrenkianum,Comphorosma monspeliaca, Halocnemum strobilaceum, Nitraria sibirika, Poa angustifolia, Festuca valesiaca, Limonium suffruticjsum, Anabasis salsa</w:t>
      </w:r>
      <w:r w:rsidR="009F1188" w:rsidRPr="006A196B">
        <w:rPr>
          <w:rFonts w:ascii="Times New Roman" w:hAnsi="Times New Roman"/>
          <w:sz w:val="28"/>
          <w:szCs w:val="28"/>
          <w:lang w:val="kk-KZ"/>
        </w:rPr>
        <w:t xml:space="preserve"> </w:t>
      </w:r>
      <w:r w:rsidR="00136843" w:rsidRPr="006A196B">
        <w:rPr>
          <w:rFonts w:ascii="Times New Roman" w:hAnsi="Times New Roman"/>
          <w:sz w:val="28"/>
          <w:szCs w:val="28"/>
          <w:lang w:val="kk-KZ"/>
        </w:rPr>
        <w:t>[172</w:t>
      </w:r>
      <w:r w:rsidR="00136843">
        <w:rPr>
          <w:rFonts w:ascii="Times New Roman" w:hAnsi="Times New Roman"/>
          <w:sz w:val="28"/>
          <w:szCs w:val="28"/>
          <w:lang w:val="kk-KZ"/>
        </w:rPr>
        <w:t>, б.57</w:t>
      </w:r>
      <w:r w:rsidR="00136843" w:rsidRPr="006A196B">
        <w:rPr>
          <w:rFonts w:ascii="Times New Roman" w:hAnsi="Times New Roman"/>
          <w:sz w:val="28"/>
          <w:szCs w:val="28"/>
          <w:lang w:val="kk-KZ"/>
        </w:rPr>
        <w:t>].</w:t>
      </w:r>
    </w:p>
    <w:p w:rsidR="006D2847" w:rsidRPr="006A196B" w:rsidRDefault="006D2847"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Ашық құба күлді-сұр шағылтасты топырақ бетінің 20-40%-ын жусанды-алуан шөпті қауы</w:t>
      </w:r>
      <w:r w:rsidR="000F7257" w:rsidRPr="006A196B">
        <w:rPr>
          <w:rFonts w:ascii="Times New Roman" w:hAnsi="Times New Roman"/>
          <w:sz w:val="28"/>
          <w:szCs w:val="28"/>
          <w:lang w:val="kk-KZ"/>
        </w:rPr>
        <w:t>м</w:t>
      </w:r>
      <w:r w:rsidRPr="006A196B">
        <w:rPr>
          <w:rFonts w:ascii="Times New Roman" w:hAnsi="Times New Roman"/>
          <w:sz w:val="28"/>
          <w:szCs w:val="28"/>
          <w:lang w:val="kk-KZ"/>
        </w:rPr>
        <w:t>дастықтар алып жатыр. Түрлік құрамы: Festuca valesiaca, Artemisia frigiada, Artemisia marschalliana, Stipa sareptana, Kochia prostrata, Carex supina, Lactuca tatarica.</w:t>
      </w:r>
    </w:p>
    <w:p w:rsidR="009F1188"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Зерттелетін аймақтың өсімдік жамылғысы айтарлықтай антропогендік бұзылумен сипатталады</w:t>
      </w:r>
      <w:r w:rsidR="009F1188" w:rsidRPr="006A196B">
        <w:rPr>
          <w:rFonts w:ascii="Times New Roman" w:hAnsi="Times New Roman"/>
          <w:sz w:val="28"/>
          <w:szCs w:val="28"/>
          <w:lang w:val="kk-KZ"/>
        </w:rPr>
        <w:t xml:space="preserve"> </w:t>
      </w:r>
      <w:bookmarkEnd w:id="9"/>
      <w:bookmarkEnd w:id="10"/>
      <w:r w:rsidR="009F1188" w:rsidRPr="006A196B">
        <w:rPr>
          <w:rFonts w:ascii="Times New Roman" w:hAnsi="Times New Roman"/>
          <w:sz w:val="28"/>
          <w:szCs w:val="28"/>
          <w:lang w:val="kk-KZ"/>
        </w:rPr>
        <w:t>[171</w:t>
      </w:r>
      <w:r w:rsidR="00136843">
        <w:rPr>
          <w:rFonts w:ascii="Times New Roman" w:hAnsi="Times New Roman"/>
          <w:sz w:val="28"/>
          <w:szCs w:val="28"/>
          <w:lang w:val="kk-KZ"/>
        </w:rPr>
        <w:t>, б.340</w:t>
      </w:r>
      <w:r w:rsidR="009F1188" w:rsidRPr="006A196B">
        <w:rPr>
          <w:rFonts w:ascii="Times New Roman" w:hAnsi="Times New Roman"/>
          <w:sz w:val="28"/>
          <w:szCs w:val="28"/>
          <w:lang w:val="kk-KZ"/>
        </w:rPr>
        <w:t>].</w:t>
      </w:r>
    </w:p>
    <w:p w:rsidR="004359F7" w:rsidRPr="006A196B" w:rsidRDefault="004359F7"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Экожүйелердің бұзылуына әкелген антропогендік факторлар: ұңғымалардағы жерасты ядролық жарылыстар, экскавациялық жарылыс жүргізу және «Атом көлінің» пайда болуы, жолдар мен жерасты байланыс желілерінің тығыз желісі, малдардың жүйесіз жайылуы және шөп шабу, </w:t>
      </w:r>
      <w:r w:rsidR="008D6A4C" w:rsidRPr="006A196B">
        <w:rPr>
          <w:rFonts w:ascii="Times New Roman" w:hAnsi="Times New Roman"/>
          <w:sz w:val="28"/>
          <w:szCs w:val="28"/>
          <w:lang w:val="kk-KZ"/>
        </w:rPr>
        <w:t>табиғи</w:t>
      </w:r>
      <w:r w:rsidRPr="006A196B">
        <w:rPr>
          <w:rFonts w:ascii="Times New Roman" w:hAnsi="Times New Roman"/>
          <w:sz w:val="28"/>
          <w:szCs w:val="28"/>
          <w:lang w:val="kk-KZ"/>
        </w:rPr>
        <w:t xml:space="preserve"> өрттер</w:t>
      </w:r>
      <w:r w:rsidR="009F1188" w:rsidRPr="006A196B">
        <w:rPr>
          <w:rFonts w:ascii="Times New Roman" w:hAnsi="Times New Roman"/>
          <w:sz w:val="28"/>
          <w:szCs w:val="28"/>
          <w:lang w:val="kk-KZ"/>
        </w:rPr>
        <w:t xml:space="preserve"> </w:t>
      </w:r>
      <w:r w:rsidR="00136843" w:rsidRPr="006A196B">
        <w:rPr>
          <w:rFonts w:ascii="Times New Roman" w:hAnsi="Times New Roman"/>
          <w:sz w:val="28"/>
          <w:szCs w:val="28"/>
          <w:lang w:val="kk-KZ"/>
        </w:rPr>
        <w:t>[171</w:t>
      </w:r>
      <w:r w:rsidR="00136843">
        <w:rPr>
          <w:rFonts w:ascii="Times New Roman" w:hAnsi="Times New Roman"/>
          <w:sz w:val="28"/>
          <w:szCs w:val="28"/>
          <w:lang w:val="kk-KZ"/>
        </w:rPr>
        <w:t>, б.342</w:t>
      </w:r>
      <w:r w:rsidR="00136843" w:rsidRPr="006A196B">
        <w:rPr>
          <w:rFonts w:ascii="Times New Roman" w:hAnsi="Times New Roman"/>
          <w:sz w:val="28"/>
          <w:szCs w:val="28"/>
          <w:lang w:val="kk-KZ"/>
        </w:rPr>
        <w:t>].</w:t>
      </w:r>
    </w:p>
    <w:p w:rsidR="00585923" w:rsidRPr="006A196B" w:rsidRDefault="00585923" w:rsidP="00CF46A4">
      <w:pPr>
        <w:tabs>
          <w:tab w:val="left" w:pos="0"/>
        </w:tabs>
        <w:spacing w:after="0" w:line="240" w:lineRule="auto"/>
        <w:ind w:firstLine="567"/>
        <w:jc w:val="both"/>
        <w:rPr>
          <w:rFonts w:ascii="Times New Roman" w:hAnsi="Times New Roman"/>
          <w:sz w:val="28"/>
          <w:szCs w:val="28"/>
          <w:lang w:val="kk-KZ"/>
        </w:rPr>
      </w:pPr>
    </w:p>
    <w:p w:rsidR="00585923" w:rsidRPr="006A196B" w:rsidRDefault="002D13AE" w:rsidP="00CF46A4">
      <w:pPr>
        <w:tabs>
          <w:tab w:val="left" w:pos="0"/>
        </w:tabs>
        <w:spacing w:after="0" w:line="240" w:lineRule="auto"/>
        <w:ind w:firstLine="567"/>
        <w:jc w:val="both"/>
        <w:rPr>
          <w:rStyle w:val="a5"/>
          <w:rFonts w:ascii="Times New Roman" w:hAnsi="Times New Roman"/>
          <w:b/>
          <w:color w:val="auto"/>
          <w:sz w:val="28"/>
          <w:szCs w:val="28"/>
          <w:u w:val="none"/>
          <w:lang w:val="kk-KZ" w:eastAsia="ru-RU"/>
        </w:rPr>
      </w:pPr>
      <w:hyperlink r:id="rId43" w:anchor="_Toc443596694" w:history="1">
        <w:r w:rsidR="009F1188" w:rsidRPr="006A196B">
          <w:rPr>
            <w:rStyle w:val="a5"/>
            <w:rFonts w:ascii="Times New Roman" w:hAnsi="Times New Roman"/>
            <w:b/>
            <w:color w:val="auto"/>
            <w:sz w:val="28"/>
            <w:szCs w:val="28"/>
            <w:u w:val="none"/>
            <w:lang w:val="kk-KZ" w:eastAsia="ru-RU"/>
          </w:rPr>
          <w:t>2.3 Ауылшаруашылық өндірісін енгізу ерекшеліктері</w:t>
        </w:r>
      </w:hyperlink>
      <w:r w:rsidR="009F1188" w:rsidRPr="006A196B">
        <w:rPr>
          <w:rStyle w:val="a5"/>
          <w:rFonts w:ascii="Times New Roman" w:hAnsi="Times New Roman"/>
          <w:b/>
          <w:color w:val="auto"/>
          <w:sz w:val="28"/>
          <w:szCs w:val="28"/>
          <w:u w:val="none"/>
          <w:lang w:val="kk-KZ" w:eastAsia="ru-RU"/>
        </w:rPr>
        <w:t>н көрсету</w:t>
      </w:r>
    </w:p>
    <w:p w:rsidR="009F1188" w:rsidRPr="006A196B" w:rsidRDefault="009F1188" w:rsidP="00CF46A4">
      <w:pPr>
        <w:tabs>
          <w:tab w:val="left" w:pos="0"/>
        </w:tabs>
        <w:spacing w:after="0" w:line="240" w:lineRule="auto"/>
        <w:ind w:firstLine="567"/>
        <w:jc w:val="both"/>
        <w:rPr>
          <w:rFonts w:ascii="Times New Roman" w:hAnsi="Times New Roman"/>
          <w:b/>
          <w:sz w:val="28"/>
          <w:szCs w:val="28"/>
          <w:lang w:val="kk-KZ" w:eastAsia="ru-RU"/>
        </w:rPr>
      </w:pPr>
    </w:p>
    <w:p w:rsidR="00EF29AB"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eastAsia="ru-RU"/>
        </w:rPr>
        <w:t>С</w:t>
      </w:r>
      <w:r w:rsidR="00EF29AB" w:rsidRPr="006A196B">
        <w:rPr>
          <w:rFonts w:ascii="Times New Roman" w:hAnsi="Times New Roman"/>
          <w:sz w:val="28"/>
          <w:szCs w:val="28"/>
          <w:lang w:val="kk-KZ" w:eastAsia="ru-RU"/>
        </w:rPr>
        <w:t>СП</w:t>
      </w:r>
      <w:r w:rsidRPr="006A196B">
        <w:rPr>
          <w:rFonts w:ascii="Times New Roman" w:hAnsi="Times New Roman"/>
          <w:sz w:val="28"/>
          <w:szCs w:val="28"/>
          <w:lang w:val="kk-KZ" w:eastAsia="ru-RU"/>
        </w:rPr>
        <w:t xml:space="preserve"> аумағында халық дәстүрлі түрде мал өсірумен, ет және сүт фермаларымен айналысады.</w:t>
      </w:r>
      <w:r w:rsidR="0049543F" w:rsidRPr="006A196B">
        <w:rPr>
          <w:rFonts w:ascii="Times New Roman" w:hAnsi="Times New Roman"/>
          <w:sz w:val="28"/>
          <w:szCs w:val="28"/>
          <w:lang w:val="kk-KZ" w:eastAsia="ru-RU"/>
        </w:rPr>
        <w:t xml:space="preserve"> Бұрынғы ССП полигонының жерлерін халық шаруашылығына беру картасы сурет 1</w:t>
      </w:r>
      <w:r w:rsidR="00C603B3" w:rsidRPr="006A196B">
        <w:rPr>
          <w:rFonts w:ascii="Times New Roman" w:hAnsi="Times New Roman"/>
          <w:sz w:val="28"/>
          <w:szCs w:val="28"/>
          <w:lang w:val="kk-KZ" w:eastAsia="ru-RU"/>
        </w:rPr>
        <w:t>9-да</w:t>
      </w:r>
      <w:r w:rsidR="0049543F" w:rsidRPr="006A196B">
        <w:rPr>
          <w:rFonts w:ascii="Times New Roman" w:hAnsi="Times New Roman"/>
          <w:sz w:val="28"/>
          <w:szCs w:val="28"/>
          <w:lang w:val="kk-KZ" w:eastAsia="ru-RU"/>
        </w:rPr>
        <w:t xml:space="preserve"> келтірілген</w:t>
      </w:r>
      <w:r w:rsidR="00754F38" w:rsidRPr="006A196B">
        <w:rPr>
          <w:rFonts w:ascii="Times New Roman" w:hAnsi="Times New Roman"/>
          <w:sz w:val="28"/>
          <w:szCs w:val="28"/>
          <w:lang w:val="kk-KZ" w:eastAsia="ru-RU"/>
        </w:rPr>
        <w:t xml:space="preserve"> </w:t>
      </w:r>
      <w:r w:rsidR="00136843" w:rsidRPr="006A196B">
        <w:rPr>
          <w:rFonts w:ascii="Times New Roman" w:hAnsi="Times New Roman"/>
          <w:sz w:val="28"/>
          <w:szCs w:val="28"/>
          <w:lang w:val="kk-KZ"/>
        </w:rPr>
        <w:t>[171</w:t>
      </w:r>
      <w:r w:rsidR="00136843">
        <w:rPr>
          <w:rFonts w:ascii="Times New Roman" w:hAnsi="Times New Roman"/>
          <w:sz w:val="28"/>
          <w:szCs w:val="28"/>
          <w:lang w:val="kk-KZ"/>
        </w:rPr>
        <w:t>, б.276</w:t>
      </w:r>
      <w:r w:rsidR="00136843" w:rsidRPr="006A196B">
        <w:rPr>
          <w:rFonts w:ascii="Times New Roman" w:hAnsi="Times New Roman"/>
          <w:sz w:val="28"/>
          <w:szCs w:val="28"/>
          <w:lang w:val="kk-KZ"/>
        </w:rPr>
        <w:t>].</w:t>
      </w:r>
      <w:r w:rsidR="0049543F" w:rsidRPr="006A196B">
        <w:rPr>
          <w:rFonts w:ascii="Times New Roman" w:hAnsi="Times New Roman"/>
          <w:sz w:val="28"/>
          <w:szCs w:val="28"/>
          <w:lang w:val="kk-KZ" w:eastAsia="ru-RU"/>
        </w:rPr>
        <w:t xml:space="preserve"> </w:t>
      </w:r>
      <w:r w:rsidRPr="006A196B">
        <w:rPr>
          <w:rFonts w:ascii="Times New Roman" w:hAnsi="Times New Roman"/>
          <w:sz w:val="28"/>
          <w:szCs w:val="28"/>
          <w:lang w:val="kk-KZ" w:eastAsia="ru-RU"/>
        </w:rPr>
        <w:t xml:space="preserve"> </w:t>
      </w:r>
    </w:p>
    <w:p w:rsidR="00EF29AB" w:rsidRPr="006A196B" w:rsidRDefault="00EF29AB" w:rsidP="00590A38">
      <w:pPr>
        <w:tabs>
          <w:tab w:val="left" w:pos="0"/>
        </w:tabs>
        <w:spacing w:after="0" w:line="240" w:lineRule="auto"/>
        <w:ind w:firstLine="567"/>
        <w:jc w:val="center"/>
        <w:rPr>
          <w:rFonts w:ascii="Times New Roman" w:hAnsi="Times New Roman"/>
          <w:sz w:val="28"/>
          <w:szCs w:val="28"/>
          <w:lang w:val="kk-KZ" w:eastAsia="ru-RU"/>
        </w:rPr>
      </w:pPr>
      <w:r w:rsidRPr="006A196B">
        <w:rPr>
          <w:rFonts w:ascii="Times New Roman" w:hAnsi="Times New Roman"/>
          <w:noProof/>
          <w:sz w:val="28"/>
          <w:szCs w:val="28"/>
          <w:lang w:eastAsia="ru-RU"/>
        </w:rPr>
        <w:lastRenderedPageBreak/>
        <w:drawing>
          <wp:inline distT="0" distB="0" distL="0" distR="0" wp14:anchorId="66DEDFEB" wp14:editId="0F412200">
            <wp:extent cx="5758516" cy="8324850"/>
            <wp:effectExtent l="0" t="0" r="0" b="0"/>
            <wp:docPr id="37" name="Рисунок 37" descr="C:\Users\Асель\Desktop\Диссертация МАК 28.01.22\Новые карты\каз КАРТА РЭО СИП НарХ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ель\Desktop\Диссертация МАК 28.01.22\Новые карты\каз КАРТА РЭО СИП НарХоз.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9684" cy="8326539"/>
                    </a:xfrm>
                    <a:prstGeom prst="rect">
                      <a:avLst/>
                    </a:prstGeom>
                    <a:noFill/>
                    <a:ln>
                      <a:noFill/>
                    </a:ln>
                  </pic:spPr>
                </pic:pic>
              </a:graphicData>
            </a:graphic>
          </wp:inline>
        </w:drawing>
      </w:r>
    </w:p>
    <w:p w:rsidR="0049543F" w:rsidRPr="006A196B" w:rsidRDefault="0049543F" w:rsidP="00CF46A4">
      <w:pPr>
        <w:tabs>
          <w:tab w:val="left" w:pos="0"/>
        </w:tabs>
        <w:spacing w:after="0" w:line="240" w:lineRule="auto"/>
        <w:ind w:firstLine="567"/>
        <w:jc w:val="both"/>
        <w:rPr>
          <w:rFonts w:ascii="Times New Roman" w:hAnsi="Times New Roman"/>
          <w:sz w:val="28"/>
          <w:szCs w:val="28"/>
          <w:lang w:val="kk-KZ" w:eastAsia="ru-RU"/>
        </w:rPr>
      </w:pPr>
    </w:p>
    <w:p w:rsidR="00EF29AB" w:rsidRPr="006A196B" w:rsidRDefault="0049543F" w:rsidP="00590A38">
      <w:pPr>
        <w:tabs>
          <w:tab w:val="left" w:pos="0"/>
        </w:tabs>
        <w:spacing w:after="0" w:line="240" w:lineRule="auto"/>
        <w:ind w:firstLine="567"/>
        <w:jc w:val="center"/>
        <w:rPr>
          <w:rFonts w:ascii="Times New Roman" w:hAnsi="Times New Roman"/>
          <w:sz w:val="28"/>
          <w:szCs w:val="28"/>
          <w:lang w:val="kk-KZ" w:eastAsia="ru-RU"/>
        </w:rPr>
      </w:pPr>
      <w:r w:rsidRPr="006A196B">
        <w:rPr>
          <w:rFonts w:ascii="Times New Roman" w:hAnsi="Times New Roman"/>
          <w:sz w:val="28"/>
          <w:szCs w:val="28"/>
          <w:lang w:val="kk-KZ" w:eastAsia="ru-RU"/>
        </w:rPr>
        <w:t>Сурет 1</w:t>
      </w:r>
      <w:r w:rsidR="00C603B3" w:rsidRPr="006A196B">
        <w:rPr>
          <w:rFonts w:ascii="Times New Roman" w:hAnsi="Times New Roman"/>
          <w:sz w:val="28"/>
          <w:szCs w:val="28"/>
          <w:lang w:val="kk-KZ" w:eastAsia="ru-RU"/>
        </w:rPr>
        <w:t>9</w:t>
      </w:r>
      <w:r w:rsidRPr="006A196B">
        <w:rPr>
          <w:rFonts w:ascii="Times New Roman" w:hAnsi="Times New Roman"/>
          <w:sz w:val="28"/>
          <w:szCs w:val="28"/>
          <w:lang w:val="kk-KZ" w:eastAsia="ru-RU"/>
        </w:rPr>
        <w:t>- Бұрынғы ССП полигонының жерлерін халық шаруашылығына беру картасы</w:t>
      </w:r>
    </w:p>
    <w:p w:rsidR="00B26D1A" w:rsidRPr="006A196B" w:rsidRDefault="00A63904" w:rsidP="00CF46A4">
      <w:pPr>
        <w:tabs>
          <w:tab w:val="left" w:pos="0"/>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eastAsia="ru-RU"/>
        </w:rPr>
        <w:lastRenderedPageBreak/>
        <w:t>Мұнда қой</w:t>
      </w:r>
      <w:r w:rsidR="0082416B" w:rsidRPr="006A196B">
        <w:rPr>
          <w:rFonts w:ascii="Times New Roman" w:hAnsi="Times New Roman"/>
          <w:sz w:val="28"/>
          <w:szCs w:val="28"/>
          <w:lang w:val="kk-KZ" w:eastAsia="ru-RU"/>
        </w:rPr>
        <w:t xml:space="preserve">, </w:t>
      </w:r>
      <w:r w:rsidRPr="006A196B">
        <w:rPr>
          <w:rFonts w:ascii="Times New Roman" w:hAnsi="Times New Roman"/>
          <w:sz w:val="28"/>
          <w:szCs w:val="28"/>
          <w:lang w:val="kk-KZ" w:eastAsia="ru-RU"/>
        </w:rPr>
        <w:t>жылқы мен сиыр өсіріледі. С</w:t>
      </w:r>
      <w:r w:rsidR="00332D56" w:rsidRPr="006A196B">
        <w:rPr>
          <w:rFonts w:ascii="Times New Roman" w:hAnsi="Times New Roman"/>
          <w:sz w:val="28"/>
          <w:szCs w:val="28"/>
          <w:lang w:val="kk-KZ" w:eastAsia="ru-RU"/>
        </w:rPr>
        <w:t>СП</w:t>
      </w:r>
      <w:r w:rsidRPr="006A196B">
        <w:rPr>
          <w:rFonts w:ascii="Times New Roman" w:hAnsi="Times New Roman"/>
          <w:sz w:val="28"/>
          <w:szCs w:val="28"/>
          <w:lang w:val="kk-KZ" w:eastAsia="ru-RU"/>
        </w:rPr>
        <w:t xml:space="preserve"> бүкіл аумағы жайылымдық, дақылдарды немесе басқа ауылшаруашылық өсімдіктерін өсіруге жарамсыз</w:t>
      </w:r>
      <w:r w:rsidR="00E677D3" w:rsidRPr="006A196B">
        <w:rPr>
          <w:rFonts w:ascii="Times New Roman" w:hAnsi="Times New Roman"/>
          <w:sz w:val="28"/>
          <w:szCs w:val="28"/>
          <w:lang w:val="kk-KZ" w:eastAsia="ru-RU"/>
        </w:rPr>
        <w:t xml:space="preserve">. </w:t>
      </w:r>
      <w:r w:rsidRPr="006A196B">
        <w:rPr>
          <w:rFonts w:ascii="Times New Roman" w:hAnsi="Times New Roman"/>
          <w:sz w:val="28"/>
          <w:szCs w:val="28"/>
          <w:lang w:val="kk-KZ" w:eastAsia="ru-RU"/>
        </w:rPr>
        <w:t xml:space="preserve">Жайылымдық өсімдіктер </w:t>
      </w:r>
      <w:r w:rsidR="00E677D3" w:rsidRPr="006A196B">
        <w:rPr>
          <w:rFonts w:ascii="Times New Roman" w:hAnsi="Times New Roman"/>
          <w:sz w:val="28"/>
          <w:szCs w:val="28"/>
          <w:lang w:val="kk-KZ" w:eastAsia="ru-RU"/>
        </w:rPr>
        <w:t>жайқалып өспейді</w:t>
      </w:r>
      <w:r w:rsidR="00136843">
        <w:rPr>
          <w:rFonts w:ascii="Times New Roman" w:hAnsi="Times New Roman"/>
          <w:sz w:val="28"/>
          <w:szCs w:val="28"/>
          <w:lang w:val="kk-KZ" w:eastAsia="ru-RU"/>
        </w:rPr>
        <w:t>.</w:t>
      </w:r>
    </w:p>
    <w:p w:rsidR="00B26D1A" w:rsidRPr="006A196B" w:rsidRDefault="00811CDD" w:rsidP="00CF46A4">
      <w:pPr>
        <w:tabs>
          <w:tab w:val="left" w:pos="0"/>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Зерттелінген </w:t>
      </w:r>
      <w:r w:rsidR="007F42FB" w:rsidRPr="006A196B">
        <w:rPr>
          <w:rFonts w:ascii="Times New Roman" w:hAnsi="Times New Roman"/>
          <w:sz w:val="28"/>
          <w:szCs w:val="28"/>
          <w:lang w:val="kk-KZ"/>
        </w:rPr>
        <w:t>аумақта</w:t>
      </w:r>
      <w:r w:rsidRPr="006A196B">
        <w:rPr>
          <w:rFonts w:ascii="Times New Roman" w:hAnsi="Times New Roman"/>
          <w:sz w:val="28"/>
          <w:szCs w:val="28"/>
          <w:lang w:val="kk-KZ"/>
        </w:rPr>
        <w:t xml:space="preserve"> малдарды ұстау мен пайдалану қатарын айта кету керек. Барлық мал, тек сауын сиырды қоспағанда, қолайлы қыс мезгілінде жыл бойы жайылымда ұсталады. Табын күн сайын 10-15 км өтіп, 10-15 күн бойы жайылымға шығады. Жылқының екі тұқымы тараған: Джабе және Адаев. </w:t>
      </w:r>
    </w:p>
    <w:p w:rsidR="00A63904" w:rsidRPr="006A196B" w:rsidRDefault="00811CDD" w:rsidP="00CF46A4">
      <w:pPr>
        <w:tabs>
          <w:tab w:val="left" w:pos="0"/>
        </w:tabs>
        <w:spacing w:after="0" w:line="240" w:lineRule="auto"/>
        <w:ind w:firstLine="567"/>
        <w:jc w:val="both"/>
        <w:rPr>
          <w:rFonts w:ascii="Times New Roman" w:hAnsi="Times New Roman"/>
          <w:sz w:val="28"/>
          <w:szCs w:val="28"/>
          <w:lang w:val="kk-KZ" w:eastAsia="ru-RU"/>
        </w:rPr>
      </w:pPr>
      <w:r w:rsidRPr="006A196B">
        <w:rPr>
          <w:rFonts w:ascii="Times New Roman" w:hAnsi="Times New Roman"/>
          <w:sz w:val="28"/>
          <w:szCs w:val="28"/>
          <w:lang w:val="kk-KZ"/>
        </w:rPr>
        <w:t>С</w:t>
      </w:r>
      <w:r w:rsidR="00B26D1A" w:rsidRPr="006A196B">
        <w:rPr>
          <w:rFonts w:ascii="Times New Roman" w:hAnsi="Times New Roman"/>
          <w:sz w:val="28"/>
          <w:szCs w:val="28"/>
          <w:lang w:val="kk-KZ"/>
        </w:rPr>
        <w:t>емей сынақ полигоны аумағында</w:t>
      </w:r>
      <w:r w:rsidRPr="006A196B">
        <w:rPr>
          <w:rFonts w:ascii="Times New Roman" w:hAnsi="Times New Roman"/>
          <w:sz w:val="28"/>
          <w:szCs w:val="28"/>
          <w:lang w:val="kk-KZ"/>
        </w:rPr>
        <w:t xml:space="preserve"> Джабе тұқымы басым. Жылқының бұл тұқымы қатаң ауа райына бейімделген және арнайы күтімді қажет етпейді. Тірі биенің салмағы </w:t>
      </w:r>
      <w:r w:rsidR="00805440" w:rsidRPr="006A196B">
        <w:rPr>
          <w:rFonts w:ascii="Times New Roman" w:hAnsi="Times New Roman"/>
          <w:sz w:val="28"/>
          <w:szCs w:val="28"/>
          <w:lang w:val="kk-KZ"/>
        </w:rPr>
        <w:t>320</w:t>
      </w:r>
      <w:r w:rsidRPr="006A196B">
        <w:rPr>
          <w:rFonts w:ascii="Times New Roman" w:hAnsi="Times New Roman"/>
          <w:sz w:val="28"/>
          <w:szCs w:val="28"/>
          <w:lang w:val="kk-KZ"/>
        </w:rPr>
        <w:t xml:space="preserve"> кг жетеді, айғыр – </w:t>
      </w:r>
      <w:r w:rsidR="00805440" w:rsidRPr="006A196B">
        <w:rPr>
          <w:rFonts w:ascii="Times New Roman" w:hAnsi="Times New Roman"/>
          <w:sz w:val="28"/>
          <w:szCs w:val="28"/>
          <w:lang w:val="kk-KZ"/>
        </w:rPr>
        <w:t>380</w:t>
      </w:r>
      <w:r w:rsidRPr="006A196B">
        <w:rPr>
          <w:rFonts w:ascii="Times New Roman" w:hAnsi="Times New Roman"/>
          <w:sz w:val="28"/>
          <w:szCs w:val="28"/>
          <w:lang w:val="kk-KZ"/>
        </w:rPr>
        <w:t xml:space="preserve">кг. Жылқы малы қыста тәулігіне шөпті </w:t>
      </w:r>
      <w:r w:rsidR="00805440" w:rsidRPr="006A196B">
        <w:rPr>
          <w:rFonts w:ascii="Times New Roman" w:hAnsi="Times New Roman"/>
          <w:sz w:val="28"/>
          <w:szCs w:val="28"/>
          <w:lang w:val="kk-KZ"/>
        </w:rPr>
        <w:t>15</w:t>
      </w:r>
      <w:r w:rsidRPr="006A196B">
        <w:rPr>
          <w:rFonts w:ascii="Times New Roman" w:hAnsi="Times New Roman"/>
          <w:sz w:val="28"/>
          <w:szCs w:val="28"/>
          <w:lang w:val="kk-KZ"/>
        </w:rPr>
        <w:t>-</w:t>
      </w:r>
      <w:r w:rsidR="00805440" w:rsidRPr="006A196B">
        <w:rPr>
          <w:rFonts w:ascii="Times New Roman" w:hAnsi="Times New Roman"/>
          <w:sz w:val="28"/>
          <w:szCs w:val="28"/>
          <w:lang w:val="kk-KZ"/>
        </w:rPr>
        <w:t>18</w:t>
      </w:r>
      <w:r w:rsidRPr="006A196B">
        <w:rPr>
          <w:rFonts w:ascii="Times New Roman" w:hAnsi="Times New Roman"/>
          <w:sz w:val="28"/>
          <w:szCs w:val="28"/>
          <w:lang w:val="kk-KZ"/>
        </w:rPr>
        <w:t xml:space="preserve"> кг, көктемгі жайылымда – </w:t>
      </w:r>
      <w:r w:rsidR="008B15AA" w:rsidRPr="006A196B">
        <w:rPr>
          <w:rFonts w:ascii="Times New Roman" w:hAnsi="Times New Roman"/>
          <w:sz w:val="28"/>
          <w:szCs w:val="28"/>
          <w:lang w:val="kk-KZ"/>
        </w:rPr>
        <w:t>35</w:t>
      </w:r>
      <w:r w:rsidRPr="006A196B">
        <w:rPr>
          <w:rFonts w:ascii="Times New Roman" w:hAnsi="Times New Roman"/>
          <w:sz w:val="28"/>
          <w:szCs w:val="28"/>
          <w:lang w:val="kk-KZ"/>
        </w:rPr>
        <w:t>-</w:t>
      </w:r>
      <w:r w:rsidR="008B15AA" w:rsidRPr="006A196B">
        <w:rPr>
          <w:rFonts w:ascii="Times New Roman" w:hAnsi="Times New Roman"/>
          <w:sz w:val="28"/>
          <w:szCs w:val="28"/>
          <w:lang w:val="kk-KZ"/>
        </w:rPr>
        <w:t>45</w:t>
      </w:r>
      <w:r w:rsidRPr="006A196B">
        <w:rPr>
          <w:rFonts w:ascii="Times New Roman" w:hAnsi="Times New Roman"/>
          <w:sz w:val="28"/>
          <w:szCs w:val="28"/>
          <w:lang w:val="kk-KZ"/>
        </w:rPr>
        <w:t xml:space="preserve"> кг, жазда – </w:t>
      </w:r>
      <w:r w:rsidR="008B15AA" w:rsidRPr="006A196B">
        <w:rPr>
          <w:rFonts w:ascii="Times New Roman" w:hAnsi="Times New Roman"/>
          <w:sz w:val="28"/>
          <w:szCs w:val="28"/>
          <w:lang w:val="kk-KZ"/>
        </w:rPr>
        <w:t>17</w:t>
      </w:r>
      <w:r w:rsidRPr="006A196B">
        <w:rPr>
          <w:rFonts w:ascii="Times New Roman" w:hAnsi="Times New Roman"/>
          <w:sz w:val="28"/>
          <w:szCs w:val="28"/>
          <w:lang w:val="kk-KZ"/>
        </w:rPr>
        <w:t>-</w:t>
      </w:r>
      <w:r w:rsidR="008B15AA" w:rsidRPr="006A196B">
        <w:rPr>
          <w:rFonts w:ascii="Times New Roman" w:hAnsi="Times New Roman"/>
          <w:sz w:val="28"/>
          <w:szCs w:val="28"/>
          <w:lang w:val="kk-KZ"/>
        </w:rPr>
        <w:t>21</w:t>
      </w:r>
      <w:r w:rsidRPr="006A196B">
        <w:rPr>
          <w:rFonts w:ascii="Times New Roman" w:hAnsi="Times New Roman"/>
          <w:sz w:val="28"/>
          <w:szCs w:val="28"/>
          <w:lang w:val="kk-KZ"/>
        </w:rPr>
        <w:t xml:space="preserve"> кг тұтынады. </w:t>
      </w:r>
      <w:r w:rsidR="008B15AA" w:rsidRPr="006A196B">
        <w:rPr>
          <w:rFonts w:ascii="Times New Roman" w:hAnsi="Times New Roman"/>
          <w:sz w:val="28"/>
          <w:szCs w:val="28"/>
          <w:lang w:val="kk-KZ"/>
        </w:rPr>
        <w:t>Олар ж</w:t>
      </w:r>
      <w:r w:rsidRPr="006A196B">
        <w:rPr>
          <w:rFonts w:ascii="Times New Roman" w:hAnsi="Times New Roman"/>
          <w:sz w:val="28"/>
          <w:szCs w:val="28"/>
          <w:lang w:val="kk-KZ"/>
        </w:rPr>
        <w:t xml:space="preserve">азда </w:t>
      </w:r>
      <w:r w:rsidR="008B15AA" w:rsidRPr="006A196B">
        <w:rPr>
          <w:rFonts w:ascii="Times New Roman" w:hAnsi="Times New Roman"/>
          <w:sz w:val="28"/>
          <w:szCs w:val="28"/>
          <w:lang w:val="kk-KZ"/>
        </w:rPr>
        <w:t>65</w:t>
      </w:r>
      <w:r w:rsidRPr="006A196B">
        <w:rPr>
          <w:rFonts w:ascii="Times New Roman" w:hAnsi="Times New Roman"/>
          <w:sz w:val="28"/>
          <w:szCs w:val="28"/>
          <w:lang w:val="kk-KZ"/>
        </w:rPr>
        <w:t>-</w:t>
      </w:r>
      <w:r w:rsidR="008B15AA" w:rsidRPr="006A196B">
        <w:rPr>
          <w:rFonts w:ascii="Times New Roman" w:hAnsi="Times New Roman"/>
          <w:sz w:val="28"/>
          <w:szCs w:val="28"/>
          <w:lang w:val="kk-KZ"/>
        </w:rPr>
        <w:t>70</w:t>
      </w:r>
      <w:r w:rsidRPr="006A196B">
        <w:rPr>
          <w:rFonts w:ascii="Times New Roman" w:hAnsi="Times New Roman"/>
          <w:sz w:val="28"/>
          <w:szCs w:val="28"/>
          <w:lang w:val="kk-KZ"/>
        </w:rPr>
        <w:t xml:space="preserve"> л дейін су ішеді. Бұл бие тұқым</w:t>
      </w:r>
      <w:r w:rsidR="008B15AA" w:rsidRPr="006A196B">
        <w:rPr>
          <w:rFonts w:ascii="Times New Roman" w:hAnsi="Times New Roman"/>
          <w:sz w:val="28"/>
          <w:szCs w:val="28"/>
          <w:lang w:val="kk-KZ"/>
        </w:rPr>
        <w:t>ы</w:t>
      </w:r>
      <w:r w:rsidRPr="006A196B">
        <w:rPr>
          <w:rFonts w:ascii="Times New Roman" w:hAnsi="Times New Roman"/>
          <w:sz w:val="28"/>
          <w:szCs w:val="28"/>
          <w:lang w:val="kk-KZ"/>
        </w:rPr>
        <w:t>ның сүт беруі өте жоғары, лактацияның 5-7 айына 1300-ден 3000 литр сүт береді</w:t>
      </w:r>
      <w:r w:rsidR="00136843">
        <w:rPr>
          <w:rFonts w:ascii="Times New Roman" w:hAnsi="Times New Roman"/>
          <w:sz w:val="28"/>
          <w:szCs w:val="28"/>
          <w:lang w:val="kk-KZ"/>
        </w:rPr>
        <w:t xml:space="preserve"> </w:t>
      </w:r>
      <w:r w:rsidR="00A63904" w:rsidRPr="006A196B">
        <w:rPr>
          <w:rFonts w:ascii="Times New Roman" w:hAnsi="Times New Roman"/>
          <w:sz w:val="28"/>
          <w:szCs w:val="28"/>
          <w:lang w:val="kk-KZ" w:eastAsia="ru-RU"/>
        </w:rPr>
        <w:t>[1</w:t>
      </w:r>
      <w:r w:rsidR="00F47BC6" w:rsidRPr="006A196B">
        <w:rPr>
          <w:rFonts w:ascii="Times New Roman" w:hAnsi="Times New Roman"/>
          <w:sz w:val="28"/>
          <w:szCs w:val="28"/>
          <w:lang w:val="kk-KZ" w:eastAsia="ru-RU"/>
        </w:rPr>
        <w:t>59</w:t>
      </w:r>
      <w:r w:rsidR="00136843">
        <w:rPr>
          <w:rFonts w:ascii="Times New Roman" w:hAnsi="Times New Roman"/>
          <w:sz w:val="28"/>
          <w:szCs w:val="28"/>
          <w:lang w:val="kk-KZ" w:eastAsia="ru-RU"/>
        </w:rPr>
        <w:t>, б.109</w:t>
      </w:r>
      <w:r w:rsidR="00A63904" w:rsidRPr="006A196B">
        <w:rPr>
          <w:rFonts w:ascii="Times New Roman" w:hAnsi="Times New Roman"/>
          <w:sz w:val="28"/>
          <w:szCs w:val="28"/>
          <w:lang w:val="kk-KZ" w:eastAsia="ru-RU"/>
        </w:rPr>
        <w:t>].</w:t>
      </w:r>
    </w:p>
    <w:p w:rsidR="00C603B3" w:rsidRPr="006A196B" w:rsidRDefault="008B15AA"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Бұл аумақта</w:t>
      </w:r>
      <w:r w:rsidR="00811CDD" w:rsidRPr="006A196B">
        <w:rPr>
          <w:rFonts w:ascii="Times New Roman" w:hAnsi="Times New Roman"/>
          <w:sz w:val="28"/>
          <w:szCs w:val="28"/>
          <w:lang w:val="kk-KZ"/>
        </w:rPr>
        <w:t xml:space="preserve"> етті қазақ</w:t>
      </w:r>
      <w:r w:rsidRPr="006A196B">
        <w:rPr>
          <w:rFonts w:ascii="Times New Roman" w:hAnsi="Times New Roman"/>
          <w:sz w:val="28"/>
          <w:szCs w:val="28"/>
          <w:lang w:val="kk-KZ"/>
        </w:rPr>
        <w:t xml:space="preserve">и </w:t>
      </w:r>
      <w:r w:rsidR="00811CDD" w:rsidRPr="006A196B">
        <w:rPr>
          <w:rFonts w:ascii="Times New Roman" w:hAnsi="Times New Roman"/>
          <w:sz w:val="28"/>
          <w:szCs w:val="28"/>
          <w:lang w:val="kk-KZ"/>
        </w:rPr>
        <w:t xml:space="preserve">қылшық жүнді Еділбай және </w:t>
      </w:r>
      <w:r w:rsidRPr="006A196B">
        <w:rPr>
          <w:rFonts w:ascii="Times New Roman" w:hAnsi="Times New Roman"/>
          <w:sz w:val="28"/>
          <w:szCs w:val="28"/>
          <w:lang w:val="kk-KZ"/>
        </w:rPr>
        <w:t>құлынды</w:t>
      </w:r>
      <w:r w:rsidR="00811CDD" w:rsidRPr="006A196B">
        <w:rPr>
          <w:rFonts w:ascii="Times New Roman" w:hAnsi="Times New Roman"/>
          <w:sz w:val="28"/>
          <w:szCs w:val="28"/>
          <w:lang w:val="kk-KZ"/>
        </w:rPr>
        <w:t xml:space="preserve"> қой тұқымдарын өсіреді. Бұл қой тұқымдары жергілікті жерге бейімделген.  Тірі қошқардың салмағы </w:t>
      </w:r>
      <w:r w:rsidRPr="006A196B">
        <w:rPr>
          <w:rFonts w:ascii="Times New Roman" w:hAnsi="Times New Roman"/>
          <w:sz w:val="28"/>
          <w:szCs w:val="28"/>
          <w:lang w:val="tr-TR"/>
        </w:rPr>
        <w:t>70</w:t>
      </w:r>
      <w:r w:rsidR="00811CDD" w:rsidRPr="006A196B">
        <w:rPr>
          <w:rFonts w:ascii="Times New Roman" w:hAnsi="Times New Roman"/>
          <w:sz w:val="28"/>
          <w:szCs w:val="28"/>
          <w:lang w:val="kk-KZ"/>
        </w:rPr>
        <w:t>-</w:t>
      </w:r>
      <w:r w:rsidRPr="006A196B">
        <w:rPr>
          <w:rFonts w:ascii="Times New Roman" w:hAnsi="Times New Roman"/>
          <w:sz w:val="28"/>
          <w:szCs w:val="28"/>
          <w:lang w:val="tr-TR"/>
        </w:rPr>
        <w:t>80</w:t>
      </w:r>
      <w:r w:rsidR="00811CDD" w:rsidRPr="006A196B">
        <w:rPr>
          <w:rFonts w:ascii="Times New Roman" w:hAnsi="Times New Roman"/>
          <w:sz w:val="28"/>
          <w:szCs w:val="28"/>
          <w:lang w:val="kk-KZ"/>
        </w:rPr>
        <w:t xml:space="preserve"> кг, саулық қой </w:t>
      </w:r>
      <w:r w:rsidRPr="006A196B">
        <w:rPr>
          <w:rFonts w:ascii="Times New Roman" w:hAnsi="Times New Roman"/>
          <w:sz w:val="28"/>
          <w:szCs w:val="28"/>
          <w:lang w:val="tr-TR"/>
        </w:rPr>
        <w:t>45</w:t>
      </w:r>
      <w:r w:rsidR="00811CDD" w:rsidRPr="006A196B">
        <w:rPr>
          <w:rFonts w:ascii="Times New Roman" w:hAnsi="Times New Roman"/>
          <w:sz w:val="28"/>
          <w:szCs w:val="28"/>
          <w:lang w:val="kk-KZ"/>
        </w:rPr>
        <w:t>-</w:t>
      </w:r>
      <w:r w:rsidRPr="006A196B">
        <w:rPr>
          <w:rFonts w:ascii="Times New Roman" w:hAnsi="Times New Roman"/>
          <w:sz w:val="28"/>
          <w:szCs w:val="28"/>
          <w:lang w:val="tr-TR"/>
        </w:rPr>
        <w:t>50</w:t>
      </w:r>
      <w:r w:rsidR="00811CDD" w:rsidRPr="006A196B">
        <w:rPr>
          <w:rFonts w:ascii="Times New Roman" w:hAnsi="Times New Roman"/>
          <w:sz w:val="28"/>
          <w:szCs w:val="28"/>
          <w:lang w:val="kk-KZ"/>
        </w:rPr>
        <w:t xml:space="preserve">кг жетеді. Қойлар тәулігіне </w:t>
      </w:r>
      <w:r w:rsidRPr="006A196B">
        <w:rPr>
          <w:rFonts w:ascii="Times New Roman" w:hAnsi="Times New Roman"/>
          <w:sz w:val="28"/>
          <w:szCs w:val="28"/>
          <w:lang w:val="tr-TR"/>
        </w:rPr>
        <w:t>7</w:t>
      </w:r>
      <w:r w:rsidR="00811CDD" w:rsidRPr="006A196B">
        <w:rPr>
          <w:rFonts w:ascii="Times New Roman" w:hAnsi="Times New Roman"/>
          <w:sz w:val="28"/>
          <w:szCs w:val="28"/>
          <w:lang w:val="kk-KZ"/>
        </w:rPr>
        <w:t>-</w:t>
      </w:r>
      <w:r w:rsidRPr="006A196B">
        <w:rPr>
          <w:rFonts w:ascii="Times New Roman" w:hAnsi="Times New Roman"/>
          <w:sz w:val="28"/>
          <w:szCs w:val="28"/>
          <w:lang w:val="tr-TR"/>
        </w:rPr>
        <w:t xml:space="preserve">8 </w:t>
      </w:r>
      <w:r w:rsidR="00811CDD" w:rsidRPr="006A196B">
        <w:rPr>
          <w:rFonts w:ascii="Times New Roman" w:hAnsi="Times New Roman"/>
          <w:sz w:val="28"/>
          <w:szCs w:val="28"/>
          <w:lang w:val="kk-KZ"/>
        </w:rPr>
        <w:t>кг шөп же</w:t>
      </w:r>
      <w:r w:rsidRPr="006A196B">
        <w:rPr>
          <w:rFonts w:ascii="Times New Roman" w:hAnsi="Times New Roman"/>
          <w:sz w:val="28"/>
          <w:szCs w:val="28"/>
          <w:lang w:val="kk-KZ"/>
        </w:rPr>
        <w:t>п</w:t>
      </w:r>
      <w:r w:rsidR="00811CDD" w:rsidRPr="006A196B">
        <w:rPr>
          <w:rFonts w:ascii="Times New Roman" w:hAnsi="Times New Roman"/>
          <w:sz w:val="28"/>
          <w:szCs w:val="28"/>
          <w:lang w:val="kk-KZ"/>
        </w:rPr>
        <w:t>, 1</w:t>
      </w:r>
      <w:r w:rsidRPr="006A196B">
        <w:rPr>
          <w:rFonts w:ascii="Times New Roman" w:hAnsi="Times New Roman"/>
          <w:sz w:val="28"/>
          <w:szCs w:val="28"/>
          <w:lang w:val="kk-KZ"/>
        </w:rPr>
        <w:t>2-15</w:t>
      </w:r>
      <w:r w:rsidR="00811CDD" w:rsidRPr="006A196B">
        <w:rPr>
          <w:rFonts w:ascii="Times New Roman" w:hAnsi="Times New Roman"/>
          <w:sz w:val="28"/>
          <w:szCs w:val="28"/>
          <w:lang w:val="kk-KZ"/>
        </w:rPr>
        <w:t xml:space="preserve"> км дейінгі аралыққа жайылып отырады. Оларға күніне </w:t>
      </w:r>
      <w:r w:rsidRPr="006A196B">
        <w:rPr>
          <w:rFonts w:ascii="Times New Roman" w:hAnsi="Times New Roman"/>
          <w:sz w:val="28"/>
          <w:szCs w:val="28"/>
          <w:lang w:val="kk-KZ"/>
        </w:rPr>
        <w:t>6</w:t>
      </w:r>
      <w:r w:rsidR="00811CDD" w:rsidRPr="006A196B">
        <w:rPr>
          <w:rFonts w:ascii="Times New Roman" w:hAnsi="Times New Roman"/>
          <w:sz w:val="28"/>
          <w:szCs w:val="28"/>
          <w:lang w:val="kk-KZ"/>
        </w:rPr>
        <w:t>-</w:t>
      </w:r>
      <w:r w:rsidRPr="006A196B">
        <w:rPr>
          <w:rFonts w:ascii="Times New Roman" w:hAnsi="Times New Roman"/>
          <w:sz w:val="28"/>
          <w:szCs w:val="28"/>
          <w:lang w:val="kk-KZ"/>
        </w:rPr>
        <w:t>7</w:t>
      </w:r>
      <w:r w:rsidR="00811CDD" w:rsidRPr="006A196B">
        <w:rPr>
          <w:rFonts w:ascii="Times New Roman" w:hAnsi="Times New Roman"/>
          <w:sz w:val="28"/>
          <w:szCs w:val="28"/>
          <w:lang w:val="kk-KZ"/>
        </w:rPr>
        <w:t xml:space="preserve"> л су қажет</w:t>
      </w:r>
      <w:r w:rsidR="008D6A4C" w:rsidRPr="006A196B">
        <w:rPr>
          <w:rFonts w:ascii="Times New Roman" w:hAnsi="Times New Roman"/>
          <w:sz w:val="28"/>
          <w:szCs w:val="28"/>
          <w:lang w:val="kk-KZ"/>
        </w:rPr>
        <w:t>.</w:t>
      </w:r>
      <w:r w:rsidR="00811CDD" w:rsidRPr="006A196B">
        <w:rPr>
          <w:rFonts w:ascii="Times New Roman" w:hAnsi="Times New Roman"/>
          <w:sz w:val="28"/>
          <w:szCs w:val="28"/>
          <w:lang w:val="kk-KZ"/>
        </w:rPr>
        <w:t xml:space="preserve"> </w:t>
      </w:r>
      <w:r w:rsidR="008D6A4C" w:rsidRPr="006A196B">
        <w:rPr>
          <w:rFonts w:ascii="Times New Roman" w:hAnsi="Times New Roman"/>
          <w:sz w:val="28"/>
          <w:szCs w:val="28"/>
          <w:lang w:val="kk-KZ"/>
        </w:rPr>
        <w:t>«Атом көл» маңы қоршауға алынбағандықтан көл суы және өсімді</w:t>
      </w:r>
      <w:r w:rsidR="007F42FB" w:rsidRPr="006A196B">
        <w:rPr>
          <w:rFonts w:ascii="Times New Roman" w:hAnsi="Times New Roman"/>
          <w:sz w:val="28"/>
          <w:szCs w:val="28"/>
          <w:lang w:val="kk-KZ"/>
        </w:rPr>
        <w:t>к жамылғысы</w:t>
      </w:r>
      <w:r w:rsidR="008D6A4C" w:rsidRPr="006A196B">
        <w:rPr>
          <w:rFonts w:ascii="Times New Roman" w:hAnsi="Times New Roman"/>
          <w:sz w:val="28"/>
          <w:szCs w:val="28"/>
          <w:lang w:val="kk-KZ"/>
        </w:rPr>
        <w:t xml:space="preserve"> жайылым ретінде  қолданыла береді.</w:t>
      </w:r>
      <w:r w:rsidR="00C603B3" w:rsidRPr="006A196B">
        <w:rPr>
          <w:rFonts w:ascii="Times New Roman" w:hAnsi="Times New Roman"/>
          <w:sz w:val="28"/>
          <w:szCs w:val="28"/>
          <w:lang w:val="kk-KZ"/>
        </w:rPr>
        <w:t xml:space="preserve"> </w:t>
      </w:r>
      <w:r w:rsidR="00C603B3" w:rsidRPr="006A196B">
        <w:rPr>
          <w:rFonts w:ascii="Times New Roman" w:hAnsi="Times New Roman"/>
          <w:sz w:val="28"/>
          <w:szCs w:val="28"/>
        </w:rPr>
        <w:t xml:space="preserve">Зерттеу алаңдарының орналасу нүктелерінің </w:t>
      </w:r>
      <w:r w:rsidR="00C603B3" w:rsidRPr="006A196B">
        <w:rPr>
          <w:rFonts w:ascii="Times New Roman" w:hAnsi="Times New Roman"/>
          <w:sz w:val="28"/>
          <w:szCs w:val="28"/>
          <w:lang w:val="kk-KZ"/>
        </w:rPr>
        <w:t>к</w:t>
      </w:r>
      <w:r w:rsidR="00C603B3" w:rsidRPr="006A196B">
        <w:rPr>
          <w:rFonts w:ascii="Times New Roman" w:hAnsi="Times New Roman"/>
          <w:sz w:val="28"/>
          <w:szCs w:val="28"/>
        </w:rPr>
        <w:t>арта-</w:t>
      </w:r>
      <w:r w:rsidR="00C603B3" w:rsidRPr="006A196B">
        <w:rPr>
          <w:rFonts w:ascii="Times New Roman" w:hAnsi="Times New Roman"/>
          <w:sz w:val="28"/>
          <w:szCs w:val="28"/>
          <w:lang w:val="kk-KZ"/>
        </w:rPr>
        <w:t>сызбанұсқасы</w:t>
      </w:r>
      <w:r w:rsidR="00C603B3" w:rsidRPr="006A196B">
        <w:rPr>
          <w:rFonts w:ascii="Times New Roman" w:hAnsi="Times New Roman"/>
          <w:sz w:val="28"/>
          <w:szCs w:val="28"/>
        </w:rPr>
        <w:t xml:space="preserve"> сурет</w:t>
      </w:r>
      <w:r w:rsidR="00C603B3" w:rsidRPr="006A196B">
        <w:rPr>
          <w:rFonts w:ascii="Times New Roman" w:hAnsi="Times New Roman"/>
          <w:sz w:val="28"/>
          <w:szCs w:val="28"/>
          <w:lang w:val="kk-KZ"/>
        </w:rPr>
        <w:t xml:space="preserve"> </w:t>
      </w:r>
      <w:r w:rsidR="00C603B3" w:rsidRPr="006A196B">
        <w:rPr>
          <w:rFonts w:ascii="Times New Roman" w:hAnsi="Times New Roman"/>
          <w:sz w:val="28"/>
          <w:szCs w:val="28"/>
        </w:rPr>
        <w:t>20-да келт</w:t>
      </w:r>
      <w:r w:rsidR="00C603B3" w:rsidRPr="006A196B">
        <w:rPr>
          <w:rFonts w:ascii="Times New Roman" w:hAnsi="Times New Roman"/>
          <w:sz w:val="28"/>
          <w:szCs w:val="28"/>
          <w:lang w:val="kk-KZ"/>
        </w:rPr>
        <w:t>і</w:t>
      </w:r>
      <w:proofErr w:type="gramStart"/>
      <w:r w:rsidR="00C603B3" w:rsidRPr="006A196B">
        <w:rPr>
          <w:rFonts w:ascii="Times New Roman" w:hAnsi="Times New Roman"/>
          <w:sz w:val="28"/>
          <w:szCs w:val="28"/>
        </w:rPr>
        <w:t>р</w:t>
      </w:r>
      <w:proofErr w:type="gramEnd"/>
      <w:r w:rsidR="00C603B3" w:rsidRPr="006A196B">
        <w:rPr>
          <w:rFonts w:ascii="Times New Roman" w:hAnsi="Times New Roman"/>
          <w:sz w:val="28"/>
          <w:szCs w:val="28"/>
          <w:lang w:val="kk-KZ"/>
        </w:rPr>
        <w:t>і</w:t>
      </w:r>
      <w:r w:rsidR="00C603B3" w:rsidRPr="006A196B">
        <w:rPr>
          <w:rFonts w:ascii="Times New Roman" w:hAnsi="Times New Roman"/>
          <w:sz w:val="28"/>
          <w:szCs w:val="28"/>
        </w:rPr>
        <w:t>лген</w:t>
      </w:r>
      <w:r w:rsidR="00C603B3" w:rsidRPr="006A196B">
        <w:rPr>
          <w:rFonts w:ascii="Times New Roman" w:hAnsi="Times New Roman"/>
          <w:sz w:val="28"/>
          <w:szCs w:val="28"/>
          <w:lang w:val="kk-KZ"/>
        </w:rPr>
        <w:t>.</w:t>
      </w:r>
    </w:p>
    <w:p w:rsidR="00A63904" w:rsidRPr="006A196B" w:rsidRDefault="00A63904" w:rsidP="00CF46A4">
      <w:pPr>
        <w:tabs>
          <w:tab w:val="left" w:pos="0"/>
        </w:tabs>
        <w:spacing w:after="0" w:line="240" w:lineRule="auto"/>
        <w:ind w:firstLine="567"/>
        <w:jc w:val="both"/>
        <w:rPr>
          <w:rFonts w:ascii="Times New Roman" w:hAnsi="Times New Roman"/>
          <w:sz w:val="28"/>
          <w:szCs w:val="28"/>
          <w:lang w:val="kk-KZ" w:eastAsia="ru-RU"/>
        </w:rPr>
      </w:pPr>
    </w:p>
    <w:p w:rsidR="00A63904" w:rsidRPr="006A196B" w:rsidRDefault="00C671DB" w:rsidP="00590A38">
      <w:pPr>
        <w:tabs>
          <w:tab w:val="left" w:pos="0"/>
        </w:tabs>
        <w:spacing w:after="0" w:line="240" w:lineRule="auto"/>
        <w:ind w:firstLine="567"/>
        <w:jc w:val="center"/>
        <w:rPr>
          <w:rFonts w:ascii="Times New Roman" w:hAnsi="Times New Roman"/>
          <w:sz w:val="28"/>
          <w:szCs w:val="28"/>
          <w:lang w:val="kk-KZ" w:eastAsia="ru-RU"/>
        </w:rPr>
      </w:pPr>
      <w:r w:rsidRPr="006A196B">
        <w:rPr>
          <w:rFonts w:ascii="Times New Roman" w:hAnsi="Times New Roman"/>
          <w:noProof/>
          <w:sz w:val="28"/>
          <w:szCs w:val="28"/>
          <w:lang w:eastAsia="ru-RU"/>
        </w:rPr>
        <w:drawing>
          <wp:inline distT="0" distB="0" distL="0" distR="0" wp14:anchorId="50C2157E" wp14:editId="40BF6528">
            <wp:extent cx="5176800" cy="3931200"/>
            <wp:effectExtent l="0" t="0" r="508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81365" cy="3934667"/>
                    </a:xfrm>
                    <a:prstGeom prst="rect">
                      <a:avLst/>
                    </a:prstGeom>
                    <a:noFill/>
                    <a:ln>
                      <a:noFill/>
                    </a:ln>
                  </pic:spPr>
                </pic:pic>
              </a:graphicData>
            </a:graphic>
          </wp:inline>
        </w:drawing>
      </w:r>
    </w:p>
    <w:p w:rsidR="0082416B" w:rsidRPr="006A196B" w:rsidRDefault="0082416B" w:rsidP="00CF46A4">
      <w:pPr>
        <w:spacing w:after="0" w:line="240" w:lineRule="auto"/>
        <w:ind w:firstLine="567"/>
        <w:jc w:val="both"/>
        <w:rPr>
          <w:rFonts w:ascii="Times New Roman" w:hAnsi="Times New Roman"/>
          <w:sz w:val="28"/>
          <w:szCs w:val="28"/>
        </w:rPr>
      </w:pPr>
    </w:p>
    <w:p w:rsidR="00E677D3" w:rsidRPr="006A196B" w:rsidRDefault="009735DB" w:rsidP="00590A38">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rPr>
        <w:t>Сурет</w:t>
      </w:r>
      <w:r w:rsidRPr="006A196B">
        <w:rPr>
          <w:rFonts w:ascii="Times New Roman" w:hAnsi="Times New Roman"/>
          <w:sz w:val="28"/>
          <w:szCs w:val="28"/>
          <w:lang w:val="kk-KZ"/>
        </w:rPr>
        <w:t xml:space="preserve"> </w:t>
      </w:r>
      <w:r w:rsidR="00C603B3" w:rsidRPr="006A196B">
        <w:rPr>
          <w:rFonts w:ascii="Times New Roman" w:hAnsi="Times New Roman"/>
          <w:sz w:val="28"/>
          <w:szCs w:val="28"/>
        </w:rPr>
        <w:t>20</w:t>
      </w:r>
      <w:r w:rsidRPr="006A196B">
        <w:rPr>
          <w:rFonts w:ascii="Times New Roman" w:hAnsi="Times New Roman"/>
          <w:sz w:val="28"/>
          <w:szCs w:val="28"/>
          <w:lang w:val="kk-KZ"/>
        </w:rPr>
        <w:t xml:space="preserve"> </w:t>
      </w:r>
      <w:r w:rsidR="00A63904" w:rsidRPr="006A196B">
        <w:rPr>
          <w:rFonts w:ascii="Times New Roman" w:hAnsi="Times New Roman"/>
          <w:sz w:val="28"/>
          <w:szCs w:val="28"/>
        </w:rPr>
        <w:t xml:space="preserve">- </w:t>
      </w:r>
      <w:r w:rsidR="00A54A15" w:rsidRPr="006A196B">
        <w:rPr>
          <w:rFonts w:ascii="Times New Roman" w:hAnsi="Times New Roman"/>
          <w:sz w:val="28"/>
          <w:szCs w:val="28"/>
        </w:rPr>
        <w:t xml:space="preserve">Зерттеу </w:t>
      </w:r>
      <w:proofErr w:type="gramStart"/>
      <w:r w:rsidR="00A54A15" w:rsidRPr="006A196B">
        <w:rPr>
          <w:rFonts w:ascii="Times New Roman" w:hAnsi="Times New Roman"/>
          <w:sz w:val="28"/>
          <w:szCs w:val="28"/>
        </w:rPr>
        <w:t>ала</w:t>
      </w:r>
      <w:proofErr w:type="gramEnd"/>
      <w:r w:rsidR="00A54A15" w:rsidRPr="006A196B">
        <w:rPr>
          <w:rFonts w:ascii="Times New Roman" w:hAnsi="Times New Roman"/>
          <w:sz w:val="28"/>
          <w:szCs w:val="28"/>
        </w:rPr>
        <w:t xml:space="preserve">ңдарының орналасу нүктелерінің </w:t>
      </w:r>
      <w:r w:rsidR="00A54A15" w:rsidRPr="006A196B">
        <w:rPr>
          <w:rFonts w:ascii="Times New Roman" w:hAnsi="Times New Roman"/>
          <w:sz w:val="28"/>
          <w:szCs w:val="28"/>
          <w:lang w:val="kk-KZ"/>
        </w:rPr>
        <w:t>к</w:t>
      </w:r>
      <w:r w:rsidR="00A54A15" w:rsidRPr="006A196B">
        <w:rPr>
          <w:rFonts w:ascii="Times New Roman" w:hAnsi="Times New Roman"/>
          <w:sz w:val="28"/>
          <w:szCs w:val="28"/>
        </w:rPr>
        <w:t>арта-</w:t>
      </w:r>
      <w:r w:rsidR="00A54A15" w:rsidRPr="006A196B">
        <w:rPr>
          <w:rFonts w:ascii="Times New Roman" w:hAnsi="Times New Roman"/>
          <w:sz w:val="28"/>
          <w:szCs w:val="28"/>
          <w:lang w:val="kk-KZ"/>
        </w:rPr>
        <w:t>сызбанұсқасы</w:t>
      </w:r>
    </w:p>
    <w:p w:rsidR="003647EA" w:rsidRPr="006A196B" w:rsidRDefault="003647EA" w:rsidP="00CF46A4">
      <w:pPr>
        <w:spacing w:after="0" w:line="240" w:lineRule="auto"/>
        <w:ind w:firstLine="567"/>
        <w:jc w:val="both"/>
        <w:rPr>
          <w:rFonts w:ascii="Times New Roman" w:hAnsi="Times New Roman"/>
          <w:sz w:val="28"/>
          <w:szCs w:val="28"/>
          <w:lang w:val="kk-KZ"/>
        </w:rPr>
      </w:pPr>
    </w:p>
    <w:p w:rsidR="0038779E" w:rsidRPr="006A196B" w:rsidRDefault="00E677D3"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lastRenderedPageBreak/>
        <w:t>«Юбелейный», «З</w:t>
      </w:r>
      <w:r w:rsidR="00A54A15" w:rsidRPr="006A196B">
        <w:rPr>
          <w:rFonts w:ascii="Times New Roman" w:hAnsi="Times New Roman"/>
          <w:sz w:val="28"/>
          <w:szCs w:val="28"/>
          <w:lang w:val="kk-KZ"/>
        </w:rPr>
        <w:t xml:space="preserve">овет </w:t>
      </w:r>
      <w:r w:rsidRPr="006A196B">
        <w:rPr>
          <w:rFonts w:ascii="Times New Roman" w:hAnsi="Times New Roman"/>
          <w:sz w:val="28"/>
          <w:szCs w:val="28"/>
          <w:lang w:val="kk-KZ"/>
        </w:rPr>
        <w:t xml:space="preserve">Ильича», «Березка», «Жанан», «Сарапан» </w:t>
      </w:r>
      <w:r w:rsidR="00A54A15" w:rsidRPr="006A196B">
        <w:rPr>
          <w:rFonts w:ascii="Times New Roman" w:hAnsi="Times New Roman"/>
          <w:sz w:val="28"/>
          <w:szCs w:val="28"/>
          <w:lang w:val="kk-KZ"/>
        </w:rPr>
        <w:t>қ</w:t>
      </w:r>
      <w:r w:rsidRPr="006A196B">
        <w:rPr>
          <w:rFonts w:ascii="Times New Roman" w:hAnsi="Times New Roman"/>
          <w:sz w:val="28"/>
          <w:szCs w:val="28"/>
          <w:lang w:val="kk-KZ"/>
        </w:rPr>
        <w:t>ыста</w:t>
      </w:r>
      <w:r w:rsidR="00A54A15" w:rsidRPr="006A196B">
        <w:rPr>
          <w:rFonts w:ascii="Times New Roman" w:hAnsi="Times New Roman"/>
          <w:sz w:val="28"/>
          <w:szCs w:val="28"/>
          <w:lang w:val="kk-KZ"/>
        </w:rPr>
        <w:t>қтары.</w:t>
      </w:r>
      <w:r w:rsidR="00A10618" w:rsidRPr="006A196B">
        <w:rPr>
          <w:rFonts w:ascii="Times New Roman" w:hAnsi="Times New Roman"/>
          <w:sz w:val="28"/>
          <w:szCs w:val="28"/>
          <w:lang w:val="kk-KZ"/>
        </w:rPr>
        <w:t xml:space="preserve"> </w:t>
      </w:r>
      <w:r w:rsidR="00954205" w:rsidRPr="006A196B">
        <w:rPr>
          <w:rFonts w:ascii="Times New Roman" w:hAnsi="Times New Roman"/>
          <w:sz w:val="28"/>
          <w:szCs w:val="28"/>
          <w:lang w:val="kk-KZ"/>
        </w:rPr>
        <w:t xml:space="preserve">Қыстақ тұрғындары сонымен бірге жергілікті ауыл шаруашылық малдарының етін тұтынады. </w:t>
      </w:r>
      <w:r w:rsidR="00B26D1A" w:rsidRPr="006A196B">
        <w:rPr>
          <w:rFonts w:ascii="Times New Roman" w:hAnsi="Times New Roman"/>
          <w:sz w:val="28"/>
          <w:szCs w:val="28"/>
          <w:lang w:val="kk-KZ"/>
        </w:rPr>
        <w:t>Өндірілген а</w:t>
      </w:r>
      <w:r w:rsidR="00954205" w:rsidRPr="006A196B">
        <w:rPr>
          <w:rFonts w:ascii="Times New Roman" w:hAnsi="Times New Roman"/>
          <w:sz w:val="28"/>
          <w:szCs w:val="28"/>
          <w:lang w:val="kk-KZ"/>
        </w:rPr>
        <w:t>уыл шаруашылығы өнімдерін негізгі сату нар</w:t>
      </w:r>
      <w:r w:rsidR="00B26D1A" w:rsidRPr="006A196B">
        <w:rPr>
          <w:rFonts w:ascii="Times New Roman" w:hAnsi="Times New Roman"/>
          <w:sz w:val="28"/>
          <w:szCs w:val="28"/>
          <w:lang w:val="kk-KZ"/>
        </w:rPr>
        <w:t>ықтары</w:t>
      </w:r>
      <w:r w:rsidR="00954205" w:rsidRPr="006A196B">
        <w:rPr>
          <w:rFonts w:ascii="Times New Roman" w:hAnsi="Times New Roman"/>
          <w:sz w:val="28"/>
          <w:szCs w:val="28"/>
          <w:lang w:val="kk-KZ"/>
        </w:rPr>
        <w:t xml:space="preserve"> </w:t>
      </w:r>
      <w:r w:rsidR="00805440" w:rsidRPr="006A196B">
        <w:rPr>
          <w:rFonts w:ascii="Times New Roman" w:hAnsi="Times New Roman"/>
          <w:sz w:val="28"/>
          <w:szCs w:val="28"/>
          <w:lang w:val="kk-KZ"/>
        </w:rPr>
        <w:t xml:space="preserve">Өскемен, Риддер, Курчатов, </w:t>
      </w:r>
      <w:r w:rsidR="00954205" w:rsidRPr="006A196B">
        <w:rPr>
          <w:rFonts w:ascii="Times New Roman" w:hAnsi="Times New Roman"/>
          <w:sz w:val="28"/>
          <w:szCs w:val="28"/>
          <w:lang w:val="kk-KZ"/>
        </w:rPr>
        <w:t>Семей</w:t>
      </w:r>
      <w:r w:rsidR="00805440" w:rsidRPr="006A196B">
        <w:rPr>
          <w:rFonts w:ascii="Times New Roman" w:hAnsi="Times New Roman"/>
          <w:sz w:val="28"/>
          <w:szCs w:val="28"/>
          <w:lang w:val="kk-KZ"/>
        </w:rPr>
        <w:t>,</w:t>
      </w:r>
      <w:r w:rsidR="00B26D1A" w:rsidRPr="006A196B">
        <w:rPr>
          <w:rFonts w:ascii="Times New Roman" w:hAnsi="Times New Roman"/>
          <w:sz w:val="28"/>
          <w:szCs w:val="28"/>
          <w:lang w:val="kk-KZ"/>
        </w:rPr>
        <w:t xml:space="preserve"> </w:t>
      </w:r>
      <w:r w:rsidR="00805440" w:rsidRPr="006A196B">
        <w:rPr>
          <w:rFonts w:ascii="Times New Roman" w:hAnsi="Times New Roman"/>
          <w:sz w:val="28"/>
          <w:szCs w:val="28"/>
          <w:lang w:val="kk-KZ"/>
        </w:rPr>
        <w:t xml:space="preserve">Нұрсұлтан және Алматы </w:t>
      </w:r>
      <w:r w:rsidR="00B26D1A" w:rsidRPr="006A196B">
        <w:rPr>
          <w:rFonts w:ascii="Times New Roman" w:hAnsi="Times New Roman"/>
          <w:sz w:val="28"/>
          <w:szCs w:val="28"/>
          <w:lang w:val="kk-KZ"/>
        </w:rPr>
        <w:t>қала</w:t>
      </w:r>
      <w:r w:rsidR="00805440" w:rsidRPr="006A196B">
        <w:rPr>
          <w:rFonts w:ascii="Times New Roman" w:hAnsi="Times New Roman"/>
          <w:sz w:val="28"/>
          <w:szCs w:val="28"/>
          <w:lang w:val="kk-KZ"/>
        </w:rPr>
        <w:t>лары</w:t>
      </w:r>
      <w:r w:rsidR="00954205" w:rsidRPr="006A196B">
        <w:rPr>
          <w:rFonts w:ascii="Times New Roman" w:hAnsi="Times New Roman"/>
          <w:sz w:val="28"/>
          <w:szCs w:val="28"/>
          <w:lang w:val="kk-KZ"/>
        </w:rPr>
        <w:t>, Павлодар</w:t>
      </w:r>
      <w:r w:rsidR="00B26D1A" w:rsidRPr="006A196B">
        <w:rPr>
          <w:rFonts w:ascii="Times New Roman" w:hAnsi="Times New Roman"/>
          <w:sz w:val="28"/>
          <w:szCs w:val="28"/>
          <w:lang w:val="kk-KZ"/>
        </w:rPr>
        <w:t xml:space="preserve"> облысы</w:t>
      </w:r>
      <w:r w:rsidR="00954205" w:rsidRPr="006A196B">
        <w:rPr>
          <w:rFonts w:ascii="Times New Roman" w:hAnsi="Times New Roman"/>
          <w:sz w:val="28"/>
          <w:szCs w:val="28"/>
          <w:lang w:val="kk-KZ"/>
        </w:rPr>
        <w:t>, Ақжар</w:t>
      </w:r>
      <w:r w:rsidR="00B26D1A" w:rsidRPr="006A196B">
        <w:rPr>
          <w:rFonts w:ascii="Times New Roman" w:hAnsi="Times New Roman"/>
          <w:sz w:val="28"/>
          <w:szCs w:val="28"/>
          <w:lang w:val="kk-KZ"/>
        </w:rPr>
        <w:t xml:space="preserve"> және </w:t>
      </w:r>
      <w:r w:rsidR="00954205" w:rsidRPr="006A196B">
        <w:rPr>
          <w:rFonts w:ascii="Times New Roman" w:hAnsi="Times New Roman"/>
          <w:sz w:val="28"/>
          <w:szCs w:val="28"/>
          <w:lang w:val="kk-KZ"/>
        </w:rPr>
        <w:t>Май</w:t>
      </w:r>
      <w:r w:rsidR="00B26D1A" w:rsidRPr="006A196B">
        <w:rPr>
          <w:rFonts w:ascii="Times New Roman" w:hAnsi="Times New Roman"/>
          <w:sz w:val="28"/>
          <w:szCs w:val="28"/>
          <w:lang w:val="kk-KZ"/>
        </w:rPr>
        <w:t xml:space="preserve"> аудандары</w:t>
      </w:r>
      <w:r w:rsidR="00A63904" w:rsidRPr="006A196B">
        <w:rPr>
          <w:rFonts w:ascii="Times New Roman" w:hAnsi="Times New Roman"/>
          <w:sz w:val="28"/>
          <w:szCs w:val="28"/>
          <w:lang w:val="kk-KZ"/>
        </w:rPr>
        <w:t>.</w:t>
      </w:r>
    </w:p>
    <w:p w:rsidR="00C603B3" w:rsidRPr="006A196B" w:rsidRDefault="00C603B3" w:rsidP="00CF46A4">
      <w:pPr>
        <w:spacing w:after="0" w:line="240" w:lineRule="auto"/>
        <w:ind w:firstLine="567"/>
        <w:jc w:val="both"/>
        <w:rPr>
          <w:rFonts w:ascii="Times New Roman" w:hAnsi="Times New Roman"/>
          <w:sz w:val="28"/>
          <w:szCs w:val="28"/>
          <w:lang w:val="kk-KZ"/>
        </w:rPr>
      </w:pPr>
    </w:p>
    <w:p w:rsidR="008427F3" w:rsidRPr="006A196B" w:rsidRDefault="008427F3"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2 тарау бойынша </w:t>
      </w:r>
      <w:r w:rsidR="00D36A76" w:rsidRPr="006A196B">
        <w:rPr>
          <w:rFonts w:ascii="Times New Roman" w:hAnsi="Times New Roman"/>
          <w:sz w:val="28"/>
          <w:szCs w:val="28"/>
          <w:lang w:val="kk-KZ"/>
        </w:rPr>
        <w:t>тұжырымдар</w:t>
      </w:r>
      <w:r w:rsidRPr="006A196B">
        <w:rPr>
          <w:rFonts w:ascii="Times New Roman" w:hAnsi="Times New Roman"/>
          <w:sz w:val="28"/>
          <w:szCs w:val="28"/>
          <w:lang w:val="kk-KZ"/>
        </w:rPr>
        <w:t>:</w:t>
      </w:r>
    </w:p>
    <w:p w:rsidR="008427F3" w:rsidRPr="006A196B" w:rsidRDefault="008427F3"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1</w:t>
      </w:r>
      <w:r w:rsidR="00D36A76" w:rsidRPr="006A196B">
        <w:rPr>
          <w:rFonts w:ascii="Times New Roman" w:hAnsi="Times New Roman"/>
          <w:sz w:val="28"/>
          <w:szCs w:val="28"/>
          <w:lang w:val="kk-KZ"/>
        </w:rPr>
        <w:t xml:space="preserve">. </w:t>
      </w:r>
      <w:r w:rsidRPr="006A196B">
        <w:rPr>
          <w:rFonts w:ascii="Times New Roman" w:hAnsi="Times New Roman"/>
          <w:sz w:val="28"/>
          <w:szCs w:val="28"/>
          <w:lang w:val="kk-KZ"/>
        </w:rPr>
        <w:t xml:space="preserve">ССП аумағында «Атом көл» маңында орналасқан қыстақтардың климаттық жағдайына сипаттама берілді.  </w:t>
      </w:r>
    </w:p>
    <w:p w:rsidR="008427F3" w:rsidRPr="006A196B" w:rsidRDefault="008427F3"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2.</w:t>
      </w:r>
      <w:r w:rsidR="00D36A76" w:rsidRPr="006A196B">
        <w:rPr>
          <w:rFonts w:ascii="Times New Roman" w:hAnsi="Times New Roman"/>
          <w:sz w:val="28"/>
          <w:szCs w:val="28"/>
          <w:lang w:val="kk-KZ"/>
        </w:rPr>
        <w:t xml:space="preserve"> </w:t>
      </w:r>
      <w:r w:rsidRPr="006A196B">
        <w:rPr>
          <w:rFonts w:ascii="Times New Roman" w:hAnsi="Times New Roman"/>
          <w:sz w:val="28"/>
          <w:szCs w:val="28"/>
          <w:lang w:val="kk-KZ"/>
        </w:rPr>
        <w:t>Семей сынақ полигонының (ССП) Климаттық сипаттамасы үшін Интернет - ресурстың деректері 2014-2018 жылдар кезеңінде пайдаланылды. Орташа айлық ауа температура, максималды және минималды температуралар, жауын-шашынның 2014-2018 жылдар аралығындағы айлар бойынша таралуы, 2014-2018 жылдар аралығындағы желдің орташа айлық жылдамдығы, 2014-2018 жылдар аралығындағы желдің максималды жылдамдығы бойынша диаграммалар тұрғызылды.</w:t>
      </w:r>
    </w:p>
    <w:p w:rsidR="008427F3" w:rsidRPr="006A196B" w:rsidRDefault="008427F3"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Зерттелетін аумақтың ашық қара қоңыр топырағының химиялық және физико-химиялық қасиеттері анықталды</w:t>
      </w:r>
      <w:r w:rsidRPr="006A196B">
        <w:rPr>
          <w:sz w:val="28"/>
          <w:szCs w:val="28"/>
          <w:lang w:val="kk-KZ"/>
        </w:rPr>
        <w:t xml:space="preserve">. </w:t>
      </w:r>
      <w:r w:rsidR="00D36A76" w:rsidRPr="006A196B">
        <w:rPr>
          <w:rFonts w:ascii="Times New Roman" w:hAnsi="Times New Roman"/>
          <w:sz w:val="28"/>
          <w:szCs w:val="28"/>
          <w:lang w:val="kk-KZ"/>
        </w:rPr>
        <w:t>З</w:t>
      </w:r>
      <w:r w:rsidRPr="006A196B">
        <w:rPr>
          <w:rFonts w:ascii="Times New Roman" w:hAnsi="Times New Roman"/>
          <w:sz w:val="28"/>
          <w:szCs w:val="28"/>
          <w:lang w:val="kk-KZ"/>
        </w:rPr>
        <w:t xml:space="preserve">ерттелетін аумақтың топырағы қара шіріндінің жоғары мөлшерімен ерекшеленбейді, бірақ ион алмасуға қабілетті катиондардың бар екені байқалды. Топырақ құрамында калийдің көп мөлшерде кездесуі өсімдіктерде радионуклидтердің жиналуына айтарлықтай әсер етеді. </w:t>
      </w:r>
    </w:p>
    <w:p w:rsidR="008427F3" w:rsidRPr="006A196B" w:rsidRDefault="008427F3"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ССП зерттеу аумағынан алынған ашық қара қоңыр топырақтың гранулометриялық құрамы анықталды.</w:t>
      </w:r>
    </w:p>
    <w:p w:rsidR="008427F3" w:rsidRPr="006A196B" w:rsidRDefault="008427F3"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Гранулометриялық талдау көрсеткендей, зерттелетін аумақтың топырағы топырақ массасының 70% құрайтын құм фракциясының басым болуымен сипатталды.</w:t>
      </w:r>
    </w:p>
    <w:p w:rsidR="008427F3" w:rsidRPr="006A196B" w:rsidRDefault="008427F3"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Қарастырылып отырған аумақта шалғынды өсімдіктер негізінен Puccineella dolycholepis, Leymys multicaulis және Carex туысына жататын түрлерден тұратын мезогалофитті сорттармен ұсынылған. Зерттелетін аумақтың шөлді аймағына тән өсімдік жамылғылары қарастырыл</w:t>
      </w:r>
      <w:r w:rsidR="007F42FB" w:rsidRPr="006A196B">
        <w:rPr>
          <w:rFonts w:ascii="Times New Roman" w:hAnsi="Times New Roman"/>
          <w:sz w:val="28"/>
          <w:szCs w:val="28"/>
          <w:lang w:val="kk-KZ"/>
        </w:rPr>
        <w:t>ды</w:t>
      </w:r>
      <w:r w:rsidRPr="006A196B">
        <w:rPr>
          <w:rFonts w:ascii="Times New Roman" w:hAnsi="Times New Roman"/>
          <w:sz w:val="28"/>
          <w:szCs w:val="28"/>
          <w:lang w:val="kk-KZ"/>
        </w:rPr>
        <w:t>.</w:t>
      </w:r>
    </w:p>
    <w:p w:rsidR="00D36A76" w:rsidRPr="006A196B" w:rsidRDefault="008427F3" w:rsidP="00CF46A4">
      <w:pPr>
        <w:pStyle w:val="af7"/>
        <w:jc w:val="both"/>
        <w:rPr>
          <w:sz w:val="28"/>
          <w:szCs w:val="28"/>
          <w:lang w:val="kk-KZ" w:eastAsia="ru-RU"/>
        </w:rPr>
      </w:pPr>
      <w:r w:rsidRPr="006A196B">
        <w:rPr>
          <w:sz w:val="28"/>
          <w:szCs w:val="28"/>
          <w:lang w:val="kk-KZ"/>
        </w:rPr>
        <w:t>3 ССП аумағында «Атом көл» маңында орналасқан қыстақтар маңында  ж</w:t>
      </w:r>
      <w:r w:rsidRPr="006A196B">
        <w:rPr>
          <w:sz w:val="28"/>
          <w:szCs w:val="28"/>
          <w:lang w:val="kk-KZ" w:eastAsia="ru-RU"/>
        </w:rPr>
        <w:t>айылымдық өсімдіктер жайқалып өспей</w:t>
      </w:r>
      <w:r w:rsidR="007F42FB" w:rsidRPr="006A196B">
        <w:rPr>
          <w:sz w:val="28"/>
          <w:szCs w:val="28"/>
          <w:lang w:val="kk-KZ" w:eastAsia="ru-RU"/>
        </w:rPr>
        <w:t xml:space="preserve">тіні және </w:t>
      </w:r>
      <w:r w:rsidRPr="006A196B">
        <w:rPr>
          <w:sz w:val="28"/>
          <w:szCs w:val="28"/>
          <w:lang w:val="kk-KZ" w:eastAsia="ru-RU"/>
        </w:rPr>
        <w:t xml:space="preserve"> </w:t>
      </w:r>
      <w:r w:rsidR="007F42FB" w:rsidRPr="006A196B">
        <w:rPr>
          <w:sz w:val="28"/>
          <w:szCs w:val="28"/>
          <w:lang w:val="kk-KZ"/>
        </w:rPr>
        <w:t xml:space="preserve">малдарды ұстау мен пайдалану қатары </w:t>
      </w:r>
      <w:r w:rsidRPr="006A196B">
        <w:rPr>
          <w:sz w:val="28"/>
          <w:szCs w:val="28"/>
          <w:lang w:val="kk-KZ" w:eastAsia="ru-RU"/>
        </w:rPr>
        <w:t>анықталды</w:t>
      </w:r>
      <w:r w:rsidR="00D36A76" w:rsidRPr="006A196B">
        <w:rPr>
          <w:sz w:val="28"/>
          <w:szCs w:val="28"/>
          <w:lang w:val="kk-KZ" w:eastAsia="ru-RU"/>
        </w:rPr>
        <w:t xml:space="preserve">. </w:t>
      </w:r>
    </w:p>
    <w:p w:rsidR="00D36A76" w:rsidRPr="006A196B" w:rsidRDefault="00D36A76" w:rsidP="00CF46A4">
      <w:pPr>
        <w:pStyle w:val="af7"/>
        <w:jc w:val="both"/>
        <w:rPr>
          <w:sz w:val="28"/>
          <w:szCs w:val="28"/>
          <w:lang w:val="kk-KZ" w:eastAsia="ru-RU"/>
        </w:rPr>
      </w:pPr>
    </w:p>
    <w:p w:rsidR="00D36A76" w:rsidRPr="006A196B" w:rsidRDefault="00D36A76" w:rsidP="00CF46A4">
      <w:pPr>
        <w:pStyle w:val="af7"/>
        <w:jc w:val="both"/>
        <w:rPr>
          <w:sz w:val="28"/>
          <w:szCs w:val="28"/>
          <w:lang w:val="kk-KZ" w:eastAsia="ru-RU"/>
        </w:rPr>
      </w:pPr>
    </w:p>
    <w:p w:rsidR="00D36A76" w:rsidRPr="006A196B" w:rsidRDefault="00D36A76" w:rsidP="00CF46A4">
      <w:pPr>
        <w:pStyle w:val="af7"/>
        <w:jc w:val="both"/>
        <w:rPr>
          <w:sz w:val="28"/>
          <w:szCs w:val="28"/>
          <w:lang w:val="kk-KZ" w:eastAsia="ru-RU"/>
        </w:rPr>
      </w:pPr>
    </w:p>
    <w:p w:rsidR="00D36A76" w:rsidRPr="006A196B" w:rsidRDefault="00D36A76" w:rsidP="00CF46A4">
      <w:pPr>
        <w:pStyle w:val="af7"/>
        <w:jc w:val="both"/>
        <w:rPr>
          <w:sz w:val="28"/>
          <w:szCs w:val="28"/>
          <w:lang w:val="kk-KZ" w:eastAsia="ru-RU"/>
        </w:rPr>
      </w:pPr>
    </w:p>
    <w:p w:rsidR="00E07C51" w:rsidRPr="006A196B" w:rsidRDefault="00E07C51" w:rsidP="00CF46A4">
      <w:pPr>
        <w:pStyle w:val="af7"/>
        <w:jc w:val="both"/>
        <w:rPr>
          <w:sz w:val="28"/>
          <w:szCs w:val="28"/>
          <w:lang w:val="kk-KZ" w:eastAsia="ru-RU"/>
        </w:rPr>
      </w:pPr>
    </w:p>
    <w:p w:rsidR="00E07C51" w:rsidRPr="006A196B" w:rsidRDefault="00E07C51" w:rsidP="00CF46A4">
      <w:pPr>
        <w:pStyle w:val="af7"/>
        <w:jc w:val="both"/>
        <w:rPr>
          <w:sz w:val="28"/>
          <w:szCs w:val="28"/>
          <w:lang w:val="kk-KZ" w:eastAsia="ru-RU"/>
        </w:rPr>
      </w:pPr>
    </w:p>
    <w:p w:rsidR="00C603B3" w:rsidRPr="006A196B" w:rsidRDefault="00C603B3" w:rsidP="00CF46A4">
      <w:pPr>
        <w:pStyle w:val="af7"/>
        <w:jc w:val="both"/>
        <w:rPr>
          <w:sz w:val="28"/>
          <w:szCs w:val="28"/>
          <w:lang w:val="kk-KZ" w:eastAsia="ru-RU"/>
        </w:rPr>
      </w:pPr>
    </w:p>
    <w:p w:rsidR="00E07C51" w:rsidRPr="006A196B" w:rsidRDefault="00E07C51" w:rsidP="00CF46A4">
      <w:pPr>
        <w:pStyle w:val="af7"/>
        <w:jc w:val="both"/>
        <w:rPr>
          <w:sz w:val="28"/>
          <w:szCs w:val="28"/>
          <w:lang w:val="kk-KZ" w:eastAsia="ru-RU"/>
        </w:rPr>
      </w:pPr>
    </w:p>
    <w:p w:rsidR="00A63904" w:rsidRPr="006A196B" w:rsidRDefault="0038779E" w:rsidP="00F335D7">
      <w:pPr>
        <w:pStyle w:val="af7"/>
        <w:spacing w:before="0" w:after="0"/>
        <w:jc w:val="both"/>
        <w:rPr>
          <w:b/>
          <w:bCs/>
          <w:caps/>
          <w:sz w:val="28"/>
          <w:szCs w:val="28"/>
          <w:lang w:val="kk-KZ"/>
        </w:rPr>
      </w:pPr>
      <w:r w:rsidRPr="006A196B">
        <w:rPr>
          <w:b/>
          <w:bCs/>
          <w:caps/>
          <w:sz w:val="28"/>
          <w:szCs w:val="28"/>
          <w:lang w:val="kk-KZ"/>
        </w:rPr>
        <w:lastRenderedPageBreak/>
        <w:t>3</w:t>
      </w:r>
      <w:r w:rsidR="00A63904" w:rsidRPr="006A196B">
        <w:rPr>
          <w:b/>
          <w:bCs/>
          <w:caps/>
          <w:sz w:val="28"/>
          <w:szCs w:val="28"/>
          <w:lang w:val="kk-KZ"/>
        </w:rPr>
        <w:t xml:space="preserve"> Зерттеудің материалдары мен әдістері</w:t>
      </w:r>
    </w:p>
    <w:p w:rsidR="002C027A" w:rsidRPr="006A196B" w:rsidRDefault="002C027A" w:rsidP="00F335D7">
      <w:pPr>
        <w:keepNext/>
        <w:keepLines/>
        <w:spacing w:after="0" w:line="240" w:lineRule="auto"/>
        <w:ind w:firstLine="567"/>
        <w:jc w:val="both"/>
        <w:outlineLvl w:val="0"/>
        <w:rPr>
          <w:rFonts w:ascii="Times New Roman" w:eastAsia="Times New Roman" w:hAnsi="Times New Roman"/>
          <w:b/>
          <w:bCs/>
          <w:caps/>
          <w:sz w:val="28"/>
          <w:szCs w:val="28"/>
          <w:lang w:val="kk-KZ"/>
        </w:rPr>
      </w:pPr>
    </w:p>
    <w:p w:rsidR="00A63904" w:rsidRDefault="00A63904" w:rsidP="00F335D7">
      <w:pPr>
        <w:keepNext/>
        <w:keepLines/>
        <w:spacing w:after="0" w:line="240" w:lineRule="auto"/>
        <w:ind w:firstLine="567"/>
        <w:jc w:val="both"/>
        <w:outlineLvl w:val="0"/>
        <w:rPr>
          <w:rFonts w:ascii="Times New Roman" w:eastAsia="Times New Roman" w:hAnsi="Times New Roman"/>
          <w:b/>
          <w:bCs/>
          <w:sz w:val="28"/>
          <w:szCs w:val="28"/>
          <w:lang w:val="kk-KZ"/>
        </w:rPr>
      </w:pPr>
      <w:r w:rsidRPr="006A196B">
        <w:rPr>
          <w:rFonts w:ascii="Times New Roman" w:eastAsia="Times New Roman" w:hAnsi="Times New Roman"/>
          <w:b/>
          <w:bCs/>
          <w:caps/>
          <w:sz w:val="28"/>
          <w:szCs w:val="28"/>
          <w:lang w:val="kk-KZ"/>
        </w:rPr>
        <w:t>3.1 Қ</w:t>
      </w:r>
      <w:r w:rsidR="005E503C" w:rsidRPr="006A196B">
        <w:rPr>
          <w:rFonts w:ascii="Times New Roman" w:eastAsia="Times New Roman" w:hAnsi="Times New Roman"/>
          <w:b/>
          <w:bCs/>
          <w:sz w:val="28"/>
          <w:szCs w:val="28"/>
          <w:lang w:val="kk-KZ"/>
        </w:rPr>
        <w:t>оршаған орта объектілерінен сынама алу және дайындау</w:t>
      </w:r>
    </w:p>
    <w:p w:rsidR="00A63904" w:rsidRPr="006A196B" w:rsidRDefault="002F1F0F" w:rsidP="00F335D7">
      <w:pPr>
        <w:keepNext/>
        <w:keepLines/>
        <w:spacing w:after="0" w:line="240" w:lineRule="auto"/>
        <w:ind w:firstLine="567"/>
        <w:jc w:val="both"/>
        <w:outlineLvl w:val="0"/>
        <w:rPr>
          <w:rFonts w:ascii="Times New Roman" w:eastAsia="Times New Roman" w:hAnsi="Times New Roman"/>
          <w:bCs/>
          <w:sz w:val="28"/>
          <w:szCs w:val="28"/>
          <w:lang w:val="kk-KZ"/>
        </w:rPr>
      </w:pPr>
      <w:r>
        <w:rPr>
          <w:rFonts w:ascii="Times New Roman" w:eastAsia="Times New Roman" w:hAnsi="Times New Roman"/>
          <w:bCs/>
          <w:caps/>
          <w:sz w:val="28"/>
          <w:szCs w:val="28"/>
          <w:lang w:val="kk-KZ"/>
        </w:rPr>
        <w:t xml:space="preserve">3.1.1 </w:t>
      </w:r>
      <w:r w:rsidR="00A63904" w:rsidRPr="006A196B">
        <w:rPr>
          <w:rFonts w:ascii="Times New Roman" w:eastAsia="Times New Roman" w:hAnsi="Times New Roman"/>
          <w:bCs/>
          <w:caps/>
          <w:sz w:val="28"/>
          <w:szCs w:val="28"/>
          <w:lang w:val="kk-KZ"/>
        </w:rPr>
        <w:t>Т</w:t>
      </w:r>
      <w:r w:rsidR="005E503C" w:rsidRPr="006A196B">
        <w:rPr>
          <w:rFonts w:ascii="Times New Roman" w:eastAsia="Times New Roman" w:hAnsi="Times New Roman"/>
          <w:bCs/>
          <w:sz w:val="28"/>
          <w:szCs w:val="28"/>
          <w:lang w:val="kk-KZ"/>
        </w:rPr>
        <w:t xml:space="preserve">опырақтан сынама алу және дайындау </w:t>
      </w:r>
      <w:bookmarkEnd w:id="5"/>
      <w:bookmarkEnd w:id="6"/>
    </w:p>
    <w:p w:rsidR="00DA2A34" w:rsidRPr="006A196B" w:rsidRDefault="00DA2A34" w:rsidP="00CF46A4">
      <w:pPr>
        <w:keepNext/>
        <w:keepLines/>
        <w:spacing w:before="60" w:after="60" w:line="240" w:lineRule="auto"/>
        <w:ind w:firstLine="567"/>
        <w:jc w:val="both"/>
        <w:outlineLvl w:val="0"/>
        <w:rPr>
          <w:rFonts w:ascii="Times New Roman" w:hAnsi="Times New Roman"/>
          <w:bCs/>
          <w:sz w:val="28"/>
          <w:szCs w:val="28"/>
          <w:lang w:val="kk-KZ"/>
        </w:rPr>
      </w:pPr>
      <w:r w:rsidRPr="006A196B">
        <w:rPr>
          <w:rFonts w:ascii="Times New Roman" w:hAnsi="Times New Roman"/>
          <w:bCs/>
          <w:sz w:val="28"/>
          <w:szCs w:val="28"/>
          <w:lang w:val="kk-KZ"/>
        </w:rPr>
        <w:t>Зерттеу жұмыстары Курчатов қаласындағы Қазақстан Республикасының Ұлттық Ядролық орталығының радиациялық қауіпсіздік және экология институтының зертханаларында жүргізілді.</w:t>
      </w:r>
    </w:p>
    <w:p w:rsidR="00A63904" w:rsidRPr="006A196B" w:rsidRDefault="00DA2A34" w:rsidP="00CF46A4">
      <w:pPr>
        <w:pStyle w:val="a3"/>
        <w:ind w:left="0" w:firstLine="567"/>
        <w:jc w:val="both"/>
        <w:rPr>
          <w:sz w:val="28"/>
          <w:szCs w:val="28"/>
          <w:lang w:val="kk-KZ"/>
        </w:rPr>
      </w:pPr>
      <w:r w:rsidRPr="006A196B">
        <w:rPr>
          <w:sz w:val="28"/>
          <w:szCs w:val="28"/>
          <w:lang w:val="kk-KZ"/>
        </w:rPr>
        <w:t>Қ</w:t>
      </w:r>
      <w:r w:rsidR="00A63904" w:rsidRPr="006A196B">
        <w:rPr>
          <w:sz w:val="28"/>
          <w:szCs w:val="28"/>
          <w:lang w:val="kk-KZ"/>
        </w:rPr>
        <w:t>оршаған ортаға компоненттердің біркелкі бөлінбеуіне және алынған сынамалардың санын шектеу қажеттілігіне байланысты, екінші жағынан, іріктеу орнын таңдау маңызды міндеттердің бірі болды, өйткені болашақта іріктеу кезінде орын алған қателіктерді жою мүмкін емес. Осыған байланысты іріктеу кезінде келесі қағидалар ескерілді [1</w:t>
      </w:r>
      <w:r w:rsidR="00744A0B" w:rsidRPr="006A196B">
        <w:rPr>
          <w:sz w:val="28"/>
          <w:szCs w:val="28"/>
          <w:lang w:val="kk-KZ"/>
        </w:rPr>
        <w:t>7</w:t>
      </w:r>
      <w:r w:rsidR="00A63904" w:rsidRPr="006A196B">
        <w:rPr>
          <w:sz w:val="28"/>
          <w:szCs w:val="28"/>
          <w:lang w:val="kk-KZ"/>
        </w:rPr>
        <w:t>3]:</w:t>
      </w:r>
    </w:p>
    <w:p w:rsidR="00A63904" w:rsidRPr="006A196B" w:rsidRDefault="00A63904" w:rsidP="00CF46A4">
      <w:pPr>
        <w:pStyle w:val="a3"/>
        <w:ind w:left="0" w:firstLine="567"/>
        <w:jc w:val="both"/>
        <w:rPr>
          <w:sz w:val="28"/>
          <w:szCs w:val="28"/>
          <w:lang w:val="kk-KZ"/>
        </w:rPr>
      </w:pPr>
      <w:r w:rsidRPr="006A196B">
        <w:rPr>
          <w:sz w:val="28"/>
          <w:szCs w:val="28"/>
          <w:lang w:val="kk-KZ"/>
        </w:rPr>
        <w:t xml:space="preserve">1. </w:t>
      </w:r>
      <w:r w:rsidR="00C671DB" w:rsidRPr="006A196B">
        <w:rPr>
          <w:sz w:val="28"/>
          <w:szCs w:val="28"/>
          <w:lang w:val="kk-KZ"/>
        </w:rPr>
        <w:t>і</w:t>
      </w:r>
      <w:r w:rsidRPr="006A196B">
        <w:rPr>
          <w:sz w:val="28"/>
          <w:szCs w:val="28"/>
          <w:lang w:val="kk-KZ"/>
        </w:rPr>
        <w:t xml:space="preserve">ріктеме: алынған </w:t>
      </w:r>
      <w:r w:rsidR="001654CD" w:rsidRPr="006A196B">
        <w:rPr>
          <w:sz w:val="28"/>
          <w:szCs w:val="28"/>
          <w:lang w:val="kk-KZ"/>
        </w:rPr>
        <w:t>сынама</w:t>
      </w:r>
      <w:r w:rsidRPr="006A196B">
        <w:rPr>
          <w:sz w:val="28"/>
          <w:szCs w:val="28"/>
          <w:lang w:val="kk-KZ"/>
        </w:rPr>
        <w:t xml:space="preserve"> қоршаған ортаның зерттелетін компо</w:t>
      </w:r>
      <w:r w:rsidR="005E503C" w:rsidRPr="006A196B">
        <w:rPr>
          <w:sz w:val="28"/>
          <w:szCs w:val="28"/>
          <w:lang w:val="kk-KZ"/>
        </w:rPr>
        <w:t>нентінің құрамын көрсетуі керек;</w:t>
      </w:r>
    </w:p>
    <w:p w:rsidR="00A63904" w:rsidRPr="006A196B" w:rsidRDefault="00A63904" w:rsidP="00CF46A4">
      <w:pPr>
        <w:pStyle w:val="a3"/>
        <w:ind w:left="0" w:firstLine="567"/>
        <w:jc w:val="both"/>
        <w:rPr>
          <w:sz w:val="28"/>
          <w:szCs w:val="28"/>
          <w:lang w:val="kk-KZ"/>
        </w:rPr>
      </w:pPr>
      <w:r w:rsidRPr="006A196B">
        <w:rPr>
          <w:sz w:val="28"/>
          <w:szCs w:val="28"/>
          <w:lang w:val="kk-KZ"/>
        </w:rPr>
        <w:t>2.</w:t>
      </w:r>
      <w:r w:rsidR="005E503C" w:rsidRPr="006A196B">
        <w:rPr>
          <w:sz w:val="28"/>
          <w:szCs w:val="28"/>
          <w:lang w:val="kk-KZ"/>
        </w:rPr>
        <w:t xml:space="preserve"> </w:t>
      </w:r>
      <w:r w:rsidR="001654CD" w:rsidRPr="006A196B">
        <w:rPr>
          <w:sz w:val="28"/>
          <w:szCs w:val="28"/>
          <w:lang w:val="kk-KZ"/>
        </w:rPr>
        <w:t>сынама</w:t>
      </w:r>
      <w:r w:rsidRPr="006A196B">
        <w:rPr>
          <w:sz w:val="28"/>
          <w:szCs w:val="28"/>
          <w:lang w:val="kk-KZ"/>
        </w:rPr>
        <w:t xml:space="preserve"> өлшемі: </w:t>
      </w:r>
      <w:r w:rsidR="001654CD" w:rsidRPr="006A196B">
        <w:rPr>
          <w:sz w:val="28"/>
          <w:szCs w:val="28"/>
          <w:lang w:val="kk-KZ"/>
        </w:rPr>
        <w:t xml:space="preserve">сынаманың </w:t>
      </w:r>
      <w:r w:rsidRPr="006A196B">
        <w:rPr>
          <w:sz w:val="28"/>
          <w:szCs w:val="28"/>
          <w:lang w:val="kk-KZ"/>
        </w:rPr>
        <w:t>көлемі компоненттің күтілетін концентрациясына және бол</w:t>
      </w:r>
      <w:r w:rsidR="005E503C" w:rsidRPr="006A196B">
        <w:rPr>
          <w:sz w:val="28"/>
          <w:szCs w:val="28"/>
          <w:lang w:val="kk-KZ"/>
        </w:rPr>
        <w:t>жалды талдау әдісіне байланысты;</w:t>
      </w:r>
    </w:p>
    <w:p w:rsidR="00A63904" w:rsidRPr="006A196B" w:rsidRDefault="00A63904" w:rsidP="00CF46A4">
      <w:pPr>
        <w:pStyle w:val="a3"/>
        <w:ind w:left="0" w:firstLine="567"/>
        <w:jc w:val="both"/>
        <w:rPr>
          <w:sz w:val="28"/>
          <w:szCs w:val="28"/>
          <w:lang w:val="kk-KZ"/>
        </w:rPr>
      </w:pPr>
      <w:r w:rsidRPr="006A196B">
        <w:rPr>
          <w:sz w:val="28"/>
          <w:szCs w:val="28"/>
          <w:lang w:val="kk-KZ"/>
        </w:rPr>
        <w:t xml:space="preserve">3. </w:t>
      </w:r>
      <w:r w:rsidR="001654CD" w:rsidRPr="006A196B">
        <w:rPr>
          <w:sz w:val="28"/>
          <w:szCs w:val="28"/>
          <w:lang w:val="kk-KZ"/>
        </w:rPr>
        <w:t>сынаманы</w:t>
      </w:r>
      <w:r w:rsidRPr="006A196B">
        <w:rPr>
          <w:sz w:val="28"/>
          <w:szCs w:val="28"/>
          <w:lang w:val="kk-KZ"/>
        </w:rPr>
        <w:t xml:space="preserve"> сақтау: </w:t>
      </w:r>
      <w:r w:rsidR="001654CD" w:rsidRPr="006A196B">
        <w:rPr>
          <w:sz w:val="28"/>
          <w:szCs w:val="28"/>
          <w:lang w:val="kk-KZ"/>
        </w:rPr>
        <w:t>сынамалардың</w:t>
      </w:r>
      <w:r w:rsidRPr="006A196B">
        <w:rPr>
          <w:sz w:val="28"/>
          <w:szCs w:val="28"/>
          <w:lang w:val="kk-KZ"/>
        </w:rPr>
        <w:t xml:space="preserve"> сақталуы немесе оларды сақтау әдістемесі, сақтау шарттары немесе болмауы</w:t>
      </w:r>
      <w:r w:rsidR="004679FB" w:rsidRPr="006A196B">
        <w:rPr>
          <w:sz w:val="28"/>
          <w:szCs w:val="28"/>
          <w:lang w:val="kk-KZ"/>
        </w:rPr>
        <w:t xml:space="preserve"> [173</w:t>
      </w:r>
      <w:r w:rsidR="00136843">
        <w:rPr>
          <w:sz w:val="28"/>
          <w:szCs w:val="28"/>
          <w:lang w:val="kk-KZ"/>
        </w:rPr>
        <w:t>, б. 24</w:t>
      </w:r>
      <w:r w:rsidR="004679FB" w:rsidRPr="006A196B">
        <w:rPr>
          <w:sz w:val="28"/>
          <w:szCs w:val="28"/>
          <w:lang w:val="kk-KZ"/>
        </w:rPr>
        <w:t>]</w:t>
      </w:r>
      <w:r w:rsidR="0069446D" w:rsidRPr="006A196B">
        <w:rPr>
          <w:sz w:val="28"/>
          <w:szCs w:val="28"/>
          <w:lang w:val="kk-KZ"/>
        </w:rPr>
        <w:t>.</w:t>
      </w:r>
    </w:p>
    <w:p w:rsidR="001654CD" w:rsidRPr="006A196B" w:rsidRDefault="001654CD" w:rsidP="00CF46A4">
      <w:pPr>
        <w:pStyle w:val="a3"/>
        <w:ind w:left="0" w:firstLine="567"/>
        <w:jc w:val="both"/>
        <w:rPr>
          <w:sz w:val="28"/>
          <w:szCs w:val="28"/>
          <w:lang w:val="kk-KZ"/>
        </w:rPr>
      </w:pPr>
      <w:r w:rsidRPr="006A196B">
        <w:rPr>
          <w:sz w:val="28"/>
          <w:szCs w:val="28"/>
          <w:lang w:val="kk-KZ"/>
        </w:rPr>
        <w:t>2017, 2018 жылдың шілдесінде далалық экспедиция кезінде топырақ, өсімдік сынамалары алынды.</w:t>
      </w:r>
    </w:p>
    <w:p w:rsidR="00136843" w:rsidRDefault="001654CD" w:rsidP="00CF46A4">
      <w:pPr>
        <w:pStyle w:val="a3"/>
        <w:ind w:left="0" w:firstLine="567"/>
        <w:jc w:val="both"/>
        <w:rPr>
          <w:sz w:val="28"/>
          <w:szCs w:val="28"/>
          <w:lang w:val="kk-KZ"/>
        </w:rPr>
      </w:pPr>
      <w:r w:rsidRPr="006A196B">
        <w:rPr>
          <w:sz w:val="28"/>
          <w:szCs w:val="28"/>
          <w:lang w:val="kk-KZ"/>
        </w:rPr>
        <w:t>Тәжірибелік алаңдарға кешенді экологиялық зерттеулер жүргізу үшін қыстау орталығынан географиялық бағыттар (солтүстік, оңтүстік, батыс, шығыс) бойынша жайылымдық жерлердің барлық төрт жағын қамту қағидалары негізге алынды</w:t>
      </w:r>
      <w:r w:rsidR="00136843">
        <w:rPr>
          <w:sz w:val="28"/>
          <w:szCs w:val="28"/>
          <w:lang w:val="kk-KZ"/>
        </w:rPr>
        <w:t xml:space="preserve"> </w:t>
      </w:r>
      <w:r w:rsidR="00136843" w:rsidRPr="006A196B">
        <w:rPr>
          <w:sz w:val="28"/>
          <w:szCs w:val="28"/>
          <w:lang w:val="kk-KZ"/>
        </w:rPr>
        <w:t>[173</w:t>
      </w:r>
      <w:r w:rsidR="00136843">
        <w:rPr>
          <w:sz w:val="28"/>
          <w:szCs w:val="28"/>
          <w:lang w:val="kk-KZ"/>
        </w:rPr>
        <w:t>, б. 29</w:t>
      </w:r>
      <w:r w:rsidR="00136843" w:rsidRPr="006A196B">
        <w:rPr>
          <w:sz w:val="28"/>
          <w:szCs w:val="28"/>
          <w:lang w:val="kk-KZ"/>
        </w:rPr>
        <w:t>].</w:t>
      </w:r>
    </w:p>
    <w:p w:rsidR="00E35FFE" w:rsidRPr="006A196B" w:rsidRDefault="00E35FFE" w:rsidP="00CF46A4">
      <w:pPr>
        <w:pStyle w:val="a3"/>
        <w:ind w:left="0" w:firstLine="567"/>
        <w:jc w:val="both"/>
        <w:rPr>
          <w:sz w:val="28"/>
          <w:szCs w:val="28"/>
          <w:lang w:val="kk-KZ"/>
        </w:rPr>
      </w:pPr>
      <w:r w:rsidRPr="006A196B">
        <w:rPr>
          <w:sz w:val="28"/>
          <w:szCs w:val="28"/>
          <w:lang w:val="kk-KZ"/>
        </w:rPr>
        <w:t xml:space="preserve">Үлгілерді іріктеу координаттарын анықтау WGS 84 географиялық жүйесіндегі GARMIN спутниктік навигациялық құралының көмегімен жүргізілді. Сынама алу орындарында </w:t>
      </w:r>
      <w:r w:rsidRPr="006A196B">
        <w:rPr>
          <w:sz w:val="28"/>
          <w:szCs w:val="28"/>
        </w:rPr>
        <w:t>γ</w:t>
      </w:r>
      <w:r w:rsidRPr="006A196B">
        <w:rPr>
          <w:sz w:val="28"/>
          <w:szCs w:val="28"/>
          <w:lang w:val="kk-KZ"/>
        </w:rPr>
        <w:t xml:space="preserve">-сәулеленудің эквивалентті дозасының қуатын жер бетінде және топырақ бетінен 1 м биіктікте өлшеу жүргізілді. </w:t>
      </w:r>
      <w:r w:rsidRPr="006A196B">
        <w:rPr>
          <w:sz w:val="28"/>
          <w:szCs w:val="28"/>
        </w:rPr>
        <w:t>α</w:t>
      </w:r>
      <w:r w:rsidRPr="006A196B">
        <w:rPr>
          <w:sz w:val="28"/>
          <w:szCs w:val="28"/>
          <w:lang w:val="kk-KZ"/>
        </w:rPr>
        <w:t xml:space="preserve">-бөлшектер мен </w:t>
      </w:r>
      <w:proofErr w:type="gramStart"/>
      <w:r w:rsidRPr="006A196B">
        <w:rPr>
          <w:sz w:val="28"/>
          <w:szCs w:val="28"/>
        </w:rPr>
        <w:t>β</w:t>
      </w:r>
      <w:r w:rsidRPr="006A196B">
        <w:rPr>
          <w:sz w:val="28"/>
          <w:szCs w:val="28"/>
          <w:lang w:val="kk-KZ"/>
        </w:rPr>
        <w:t>-</w:t>
      </w:r>
      <w:proofErr w:type="gramEnd"/>
      <w:r w:rsidRPr="006A196B">
        <w:rPr>
          <w:sz w:val="28"/>
          <w:szCs w:val="28"/>
          <w:lang w:val="kk-KZ"/>
        </w:rPr>
        <w:t>бөлшектер ағынының тығыздығын өлшеу Harwell Instrument дозиметрінің көмегімен жүргізілді. Осы мақсаттар үшін МКС-01Р1 құрылғысы да қолданылды. Қолданылған өлшеу құралдарының қателігі ±20% құрады</w:t>
      </w:r>
      <w:r w:rsidR="004679FB" w:rsidRPr="006A196B">
        <w:rPr>
          <w:sz w:val="28"/>
          <w:szCs w:val="28"/>
          <w:lang w:val="kk-KZ"/>
        </w:rPr>
        <w:t xml:space="preserve"> [174]</w:t>
      </w:r>
      <w:r w:rsidRPr="006A196B">
        <w:rPr>
          <w:sz w:val="28"/>
          <w:szCs w:val="28"/>
          <w:lang w:val="kk-KZ"/>
        </w:rPr>
        <w:t>.</w:t>
      </w:r>
    </w:p>
    <w:p w:rsidR="004679FB" w:rsidRPr="006A196B" w:rsidRDefault="001654CD"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Топырақ сынамалары конверт әдісімен, көлемі 1 м</w:t>
      </w:r>
      <w:r w:rsidRPr="006A196B">
        <w:rPr>
          <w:rFonts w:ascii="Times New Roman" w:hAnsi="Times New Roman"/>
          <w:sz w:val="28"/>
          <w:szCs w:val="28"/>
          <w:vertAlign w:val="superscript"/>
          <w:lang w:val="kk-KZ"/>
        </w:rPr>
        <w:t>2</w:t>
      </w:r>
      <w:r w:rsidRPr="006A196B">
        <w:rPr>
          <w:rFonts w:ascii="Times New Roman" w:hAnsi="Times New Roman"/>
          <w:sz w:val="28"/>
          <w:szCs w:val="28"/>
          <w:lang w:val="kk-KZ"/>
        </w:rPr>
        <w:t xml:space="preserve"> алаңда 20 см дейінгі тереңдікке сынама алғыштың көмегімен алынды</w:t>
      </w:r>
      <w:r w:rsidR="004679FB" w:rsidRPr="006A196B">
        <w:rPr>
          <w:rFonts w:ascii="Times New Roman" w:hAnsi="Times New Roman"/>
          <w:sz w:val="28"/>
          <w:szCs w:val="28"/>
          <w:lang w:val="kk-KZ"/>
        </w:rPr>
        <w:t xml:space="preserve"> [174</w:t>
      </w:r>
      <w:r w:rsidR="00136843">
        <w:rPr>
          <w:rFonts w:ascii="Times New Roman" w:hAnsi="Times New Roman"/>
          <w:sz w:val="28"/>
          <w:szCs w:val="28"/>
          <w:lang w:val="kk-KZ"/>
        </w:rPr>
        <w:t>, б.2</w:t>
      </w:r>
      <w:r w:rsidR="004679FB" w:rsidRPr="006A196B">
        <w:rPr>
          <w:rFonts w:ascii="Times New Roman" w:hAnsi="Times New Roman"/>
          <w:sz w:val="28"/>
          <w:szCs w:val="28"/>
          <w:lang w:val="kk-KZ"/>
        </w:rPr>
        <w:t>].</w:t>
      </w:r>
    </w:p>
    <w:p w:rsidR="00136843"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Салмағы 1 кг кем емес топырақтың сынамалары 60-70 ºС температурада кептіру пештерінде </w:t>
      </w:r>
      <w:r w:rsidR="00F46DB7" w:rsidRPr="006A196B">
        <w:rPr>
          <w:rFonts w:ascii="Times New Roman" w:hAnsi="Times New Roman"/>
          <w:sz w:val="28"/>
          <w:szCs w:val="28"/>
          <w:lang w:val="kk-KZ"/>
        </w:rPr>
        <w:t xml:space="preserve">құрғақ ауа </w:t>
      </w:r>
      <w:r w:rsidRPr="006A196B">
        <w:rPr>
          <w:rFonts w:ascii="Times New Roman" w:hAnsi="Times New Roman"/>
          <w:sz w:val="28"/>
          <w:szCs w:val="28"/>
          <w:lang w:val="kk-KZ"/>
        </w:rPr>
        <w:t xml:space="preserve">күйіне </w:t>
      </w:r>
      <w:r w:rsidR="00F46DB7" w:rsidRPr="006A196B">
        <w:rPr>
          <w:rFonts w:ascii="Times New Roman" w:hAnsi="Times New Roman"/>
          <w:sz w:val="28"/>
          <w:szCs w:val="28"/>
          <w:lang w:val="kk-KZ"/>
        </w:rPr>
        <w:t xml:space="preserve">жеткенше </w:t>
      </w:r>
      <w:r w:rsidRPr="006A196B">
        <w:rPr>
          <w:rFonts w:ascii="Times New Roman" w:hAnsi="Times New Roman"/>
          <w:sz w:val="28"/>
          <w:szCs w:val="28"/>
          <w:lang w:val="kk-KZ"/>
        </w:rPr>
        <w:t xml:space="preserve">кептірілді. Үлкен тастар мен кірмелерді алып тастағаннан кейін (өсімдік тамырлары) техникалық таразымен өлшенді. Әрі қарай іріктелген сынама көлемі мұқият араластырылып, біртіндеп (порциямен) фарфор </w:t>
      </w:r>
      <w:r w:rsidR="00B863E3" w:rsidRPr="006A196B">
        <w:rPr>
          <w:rFonts w:ascii="Times New Roman" w:hAnsi="Times New Roman"/>
          <w:sz w:val="28"/>
          <w:szCs w:val="28"/>
          <w:lang w:val="kk-KZ"/>
        </w:rPr>
        <w:t>ыыстарда</w:t>
      </w:r>
      <w:r w:rsidRPr="006A196B">
        <w:rPr>
          <w:rFonts w:ascii="Times New Roman" w:hAnsi="Times New Roman"/>
          <w:sz w:val="28"/>
          <w:szCs w:val="28"/>
          <w:lang w:val="kk-KZ"/>
        </w:rPr>
        <w:t xml:space="preserve"> араластырылып, диаметрі 1 мм болатын електен өткізілді</w:t>
      </w:r>
      <w:r w:rsidR="00DD14C8" w:rsidRPr="006A196B">
        <w:rPr>
          <w:rFonts w:ascii="Times New Roman" w:hAnsi="Times New Roman"/>
          <w:sz w:val="28"/>
          <w:szCs w:val="28"/>
          <w:lang w:val="kk-KZ"/>
        </w:rPr>
        <w:t xml:space="preserve"> </w:t>
      </w:r>
      <w:r w:rsidR="00136843" w:rsidRPr="006A196B">
        <w:rPr>
          <w:rFonts w:ascii="Times New Roman" w:hAnsi="Times New Roman"/>
          <w:sz w:val="28"/>
          <w:szCs w:val="28"/>
          <w:lang w:val="kk-KZ"/>
        </w:rPr>
        <w:t>[174</w:t>
      </w:r>
      <w:r w:rsidR="00136843">
        <w:rPr>
          <w:rFonts w:ascii="Times New Roman" w:hAnsi="Times New Roman"/>
          <w:sz w:val="28"/>
          <w:szCs w:val="28"/>
          <w:lang w:val="kk-KZ"/>
        </w:rPr>
        <w:t>, б.3</w:t>
      </w:r>
      <w:r w:rsidR="00136843" w:rsidRPr="006A196B">
        <w:rPr>
          <w:rFonts w:ascii="Times New Roman" w:hAnsi="Times New Roman"/>
          <w:sz w:val="28"/>
          <w:szCs w:val="28"/>
          <w:lang w:val="kk-KZ"/>
        </w:rPr>
        <w:t>].</w:t>
      </w:r>
    </w:p>
    <w:p w:rsidR="00A63904" w:rsidRPr="006A196B" w:rsidRDefault="00AA3D16" w:rsidP="00CF46A4">
      <w:pPr>
        <w:spacing w:after="0" w:line="240" w:lineRule="auto"/>
        <w:ind w:firstLine="567"/>
        <w:jc w:val="both"/>
        <w:rPr>
          <w:rFonts w:ascii="Times New Roman" w:eastAsia="Times New Roman" w:hAnsi="Times New Roman"/>
          <w:bCs/>
          <w:sz w:val="28"/>
          <w:szCs w:val="28"/>
          <w:lang w:val="kk-KZ" w:eastAsia="ru-RU"/>
        </w:rPr>
      </w:pPr>
      <w:r w:rsidRPr="006A196B">
        <w:rPr>
          <w:rFonts w:ascii="Times New Roman" w:eastAsia="Times New Roman" w:hAnsi="Times New Roman"/>
          <w:bCs/>
          <w:sz w:val="28"/>
          <w:szCs w:val="28"/>
          <w:lang w:val="kk-KZ" w:eastAsia="ru-RU"/>
        </w:rPr>
        <w:t xml:space="preserve">3.1.2 </w:t>
      </w:r>
      <w:r w:rsidR="00A63904" w:rsidRPr="006A196B">
        <w:rPr>
          <w:rFonts w:ascii="Times New Roman" w:eastAsia="Times New Roman" w:hAnsi="Times New Roman"/>
          <w:bCs/>
          <w:sz w:val="28"/>
          <w:szCs w:val="28"/>
          <w:lang w:val="kk-KZ" w:eastAsia="ru-RU"/>
        </w:rPr>
        <w:t>Өсімдіктердің сынамалары және оларды дайындау</w:t>
      </w:r>
    </w:p>
    <w:p w:rsidR="00136843" w:rsidRPr="006A196B" w:rsidRDefault="001654CD" w:rsidP="00CF46A4">
      <w:pPr>
        <w:spacing w:after="0" w:line="240" w:lineRule="auto"/>
        <w:ind w:firstLine="567"/>
        <w:jc w:val="both"/>
        <w:rPr>
          <w:rFonts w:ascii="Times New Roman" w:hAnsi="Times New Roman"/>
          <w:sz w:val="28"/>
          <w:szCs w:val="28"/>
          <w:lang w:val="kk-KZ"/>
        </w:rPr>
      </w:pPr>
      <w:r w:rsidRPr="006A196B">
        <w:rPr>
          <w:rFonts w:ascii="Times New Roman" w:eastAsia="Times New Roman" w:hAnsi="Times New Roman"/>
          <w:bCs/>
          <w:sz w:val="28"/>
          <w:szCs w:val="28"/>
          <w:lang w:val="kk-KZ" w:eastAsia="ru-RU"/>
        </w:rPr>
        <w:t>Жер үсті зерттеулерінен кейін 6м</w:t>
      </w:r>
      <w:r w:rsidRPr="006A196B">
        <w:rPr>
          <w:rFonts w:ascii="Times New Roman" w:eastAsia="Times New Roman" w:hAnsi="Times New Roman"/>
          <w:bCs/>
          <w:sz w:val="28"/>
          <w:szCs w:val="28"/>
          <w:vertAlign w:val="superscript"/>
          <w:lang w:val="kk-KZ" w:eastAsia="ru-RU"/>
        </w:rPr>
        <w:t>2</w:t>
      </w:r>
      <w:r w:rsidRPr="006A196B">
        <w:rPr>
          <w:rFonts w:ascii="Times New Roman" w:eastAsia="Times New Roman" w:hAnsi="Times New Roman"/>
          <w:bCs/>
          <w:sz w:val="28"/>
          <w:szCs w:val="28"/>
          <w:lang w:val="kk-KZ" w:eastAsia="ru-RU"/>
        </w:rPr>
        <w:t xml:space="preserve"> (2х3) өлшеу учаскелерінен </w:t>
      </w:r>
      <w:r w:rsidR="00281643" w:rsidRPr="006A196B">
        <w:rPr>
          <w:rFonts w:ascii="Times New Roman" w:eastAsia="Times New Roman" w:hAnsi="Times New Roman"/>
          <w:bCs/>
          <w:sz w:val="28"/>
          <w:szCs w:val="28"/>
          <w:lang w:val="kk-KZ" w:eastAsia="ru-RU"/>
        </w:rPr>
        <w:t>ө</w:t>
      </w:r>
      <w:r w:rsidR="00A63904" w:rsidRPr="006A196B">
        <w:rPr>
          <w:rFonts w:ascii="Times New Roman" w:eastAsia="Times New Roman" w:hAnsi="Times New Roman"/>
          <w:bCs/>
          <w:sz w:val="28"/>
          <w:szCs w:val="28"/>
          <w:lang w:val="kk-KZ" w:eastAsia="ru-RU"/>
        </w:rPr>
        <w:t xml:space="preserve">сімдік </w:t>
      </w:r>
      <w:r w:rsidR="00281643" w:rsidRPr="006A196B">
        <w:rPr>
          <w:rFonts w:ascii="Times New Roman" w:eastAsia="Times New Roman" w:hAnsi="Times New Roman"/>
          <w:bCs/>
          <w:sz w:val="28"/>
          <w:szCs w:val="28"/>
          <w:lang w:val="kk-KZ" w:eastAsia="ru-RU"/>
        </w:rPr>
        <w:t xml:space="preserve">сынамалары </w:t>
      </w:r>
      <w:r w:rsidR="00A63904" w:rsidRPr="006A196B">
        <w:rPr>
          <w:rFonts w:ascii="Times New Roman" w:eastAsia="Times New Roman" w:hAnsi="Times New Roman"/>
          <w:bCs/>
          <w:sz w:val="28"/>
          <w:szCs w:val="28"/>
          <w:lang w:val="kk-KZ" w:eastAsia="ru-RU"/>
        </w:rPr>
        <w:t xml:space="preserve">алынды. Өсімдіктердің төменгі </w:t>
      </w:r>
      <w:r w:rsidR="00F46DB7" w:rsidRPr="006A196B">
        <w:rPr>
          <w:rFonts w:ascii="Times New Roman" w:eastAsia="Times New Roman" w:hAnsi="Times New Roman"/>
          <w:bCs/>
          <w:sz w:val="28"/>
          <w:szCs w:val="28"/>
          <w:lang w:val="kk-KZ" w:eastAsia="ru-RU"/>
        </w:rPr>
        <w:t>бөлігін</w:t>
      </w:r>
      <w:r w:rsidR="00CC2D17" w:rsidRPr="006A196B">
        <w:rPr>
          <w:rFonts w:ascii="Times New Roman" w:eastAsia="Times New Roman" w:hAnsi="Times New Roman"/>
          <w:bCs/>
          <w:sz w:val="28"/>
          <w:szCs w:val="28"/>
          <w:lang w:val="kk-KZ" w:eastAsia="ru-RU"/>
        </w:rPr>
        <w:t>ің</w:t>
      </w:r>
      <w:r w:rsidR="00A63904" w:rsidRPr="006A196B">
        <w:rPr>
          <w:rFonts w:ascii="Times New Roman" w:eastAsia="Times New Roman" w:hAnsi="Times New Roman"/>
          <w:bCs/>
          <w:sz w:val="28"/>
          <w:szCs w:val="28"/>
          <w:lang w:val="kk-KZ" w:eastAsia="ru-RU"/>
        </w:rPr>
        <w:t xml:space="preserve"> биіктігі топырақтың </w:t>
      </w:r>
      <w:r w:rsidR="00F46DB7" w:rsidRPr="006A196B">
        <w:rPr>
          <w:rFonts w:ascii="Times New Roman" w:eastAsia="Times New Roman" w:hAnsi="Times New Roman"/>
          <w:bCs/>
          <w:sz w:val="28"/>
          <w:szCs w:val="28"/>
          <w:lang w:val="kk-KZ" w:eastAsia="ru-RU"/>
        </w:rPr>
        <w:t>беткі қабатынан</w:t>
      </w:r>
      <w:r w:rsidR="00A63904" w:rsidRPr="006A196B">
        <w:rPr>
          <w:rFonts w:ascii="Times New Roman" w:eastAsia="Times New Roman" w:hAnsi="Times New Roman"/>
          <w:bCs/>
          <w:sz w:val="28"/>
          <w:szCs w:val="28"/>
          <w:lang w:val="kk-KZ" w:eastAsia="ru-RU"/>
        </w:rPr>
        <w:t xml:space="preserve"> 3 см кем болмауы керек. </w:t>
      </w:r>
      <w:r w:rsidR="00CC2D17" w:rsidRPr="006A196B">
        <w:rPr>
          <w:rFonts w:ascii="Times New Roman" w:eastAsia="Times New Roman" w:hAnsi="Times New Roman"/>
          <w:bCs/>
          <w:sz w:val="28"/>
          <w:szCs w:val="28"/>
          <w:lang w:val="kk-KZ" w:eastAsia="ru-RU"/>
        </w:rPr>
        <w:t xml:space="preserve">Зерттеу мақсатына және зерттелетін жердің </w:t>
      </w:r>
      <w:r w:rsidR="00CC2D17" w:rsidRPr="006A196B">
        <w:rPr>
          <w:rFonts w:ascii="Times New Roman" w:eastAsia="Times New Roman" w:hAnsi="Times New Roman"/>
          <w:bCs/>
          <w:sz w:val="28"/>
          <w:szCs w:val="28"/>
          <w:lang w:val="kk-KZ" w:eastAsia="ru-RU"/>
        </w:rPr>
        <w:lastRenderedPageBreak/>
        <w:t xml:space="preserve">шаруашылық мақсатына байланысты өсімдік </w:t>
      </w:r>
      <w:r w:rsidR="00281643" w:rsidRPr="006A196B">
        <w:rPr>
          <w:rFonts w:ascii="Times New Roman" w:eastAsia="Times New Roman" w:hAnsi="Times New Roman"/>
          <w:bCs/>
          <w:sz w:val="28"/>
          <w:szCs w:val="28"/>
          <w:lang w:val="kk-KZ" w:eastAsia="ru-RU"/>
        </w:rPr>
        <w:t>сынамаларының</w:t>
      </w:r>
      <w:r w:rsidR="00CC2D17" w:rsidRPr="006A196B">
        <w:rPr>
          <w:rFonts w:ascii="Times New Roman" w:eastAsia="Times New Roman" w:hAnsi="Times New Roman"/>
          <w:bCs/>
          <w:sz w:val="28"/>
          <w:szCs w:val="28"/>
          <w:lang w:val="kk-KZ" w:eastAsia="ru-RU"/>
        </w:rPr>
        <w:t xml:space="preserve"> кесіндісінің биіктігі мен массасының шығымы өзгерді</w:t>
      </w:r>
      <w:r w:rsidR="004679FB" w:rsidRPr="006A196B">
        <w:rPr>
          <w:rFonts w:ascii="Times New Roman" w:eastAsia="Times New Roman" w:hAnsi="Times New Roman"/>
          <w:bCs/>
          <w:sz w:val="28"/>
          <w:szCs w:val="28"/>
          <w:lang w:val="kk-KZ" w:eastAsia="ru-RU"/>
        </w:rPr>
        <w:t xml:space="preserve"> </w:t>
      </w:r>
      <w:r w:rsidR="00136843" w:rsidRPr="006A196B">
        <w:rPr>
          <w:rFonts w:ascii="Times New Roman" w:hAnsi="Times New Roman"/>
          <w:sz w:val="28"/>
          <w:szCs w:val="28"/>
          <w:lang w:val="kk-KZ"/>
        </w:rPr>
        <w:t>[174</w:t>
      </w:r>
      <w:r w:rsidR="00136843">
        <w:rPr>
          <w:rFonts w:ascii="Times New Roman" w:hAnsi="Times New Roman"/>
          <w:sz w:val="28"/>
          <w:szCs w:val="28"/>
          <w:lang w:val="kk-KZ"/>
        </w:rPr>
        <w:t>, б.5</w:t>
      </w:r>
      <w:r w:rsidR="00136843" w:rsidRPr="006A196B">
        <w:rPr>
          <w:rFonts w:ascii="Times New Roman" w:hAnsi="Times New Roman"/>
          <w:sz w:val="28"/>
          <w:szCs w:val="28"/>
          <w:lang w:val="kk-KZ"/>
        </w:rPr>
        <w:t>].</w:t>
      </w:r>
    </w:p>
    <w:p w:rsidR="00136843" w:rsidRPr="006A196B" w:rsidRDefault="00281643" w:rsidP="00CF46A4">
      <w:pPr>
        <w:spacing w:after="0" w:line="240" w:lineRule="auto"/>
        <w:ind w:firstLine="567"/>
        <w:jc w:val="both"/>
        <w:rPr>
          <w:rFonts w:ascii="Times New Roman" w:hAnsi="Times New Roman"/>
          <w:sz w:val="28"/>
          <w:szCs w:val="28"/>
          <w:lang w:val="kk-KZ"/>
        </w:rPr>
      </w:pPr>
      <w:r w:rsidRPr="006A196B">
        <w:rPr>
          <w:rFonts w:ascii="Times New Roman" w:eastAsia="Times New Roman" w:hAnsi="Times New Roman"/>
          <w:bCs/>
          <w:sz w:val="28"/>
          <w:szCs w:val="28"/>
          <w:lang w:val="kk-KZ" w:eastAsia="ru-RU"/>
        </w:rPr>
        <w:t>Салмағы 1,0-1,5 кг кем болмайтындай,  ө</w:t>
      </w:r>
      <w:r w:rsidR="00A63904" w:rsidRPr="006A196B">
        <w:rPr>
          <w:rFonts w:ascii="Times New Roman" w:eastAsia="Times New Roman" w:hAnsi="Times New Roman"/>
          <w:bCs/>
          <w:sz w:val="28"/>
          <w:szCs w:val="28"/>
          <w:lang w:val="kk-KZ" w:eastAsia="ru-RU"/>
        </w:rPr>
        <w:t xml:space="preserve">сімдік үлгісінің кесілген массасы бір пакетке орналастырылды. Кейбір жағдайларда өсімдік түрлерімен радионуклидтерінің жинақталу заңдылықтарын зерттеу үшін белгілі бір өсімдік түрлерінің таза үлгілері алынды. </w:t>
      </w:r>
      <w:r w:rsidR="008E3EC0" w:rsidRPr="006A196B">
        <w:rPr>
          <w:rFonts w:ascii="Times New Roman" w:eastAsia="Times New Roman" w:hAnsi="Times New Roman"/>
          <w:bCs/>
          <w:sz w:val="28"/>
          <w:szCs w:val="28"/>
          <w:lang w:val="kk-KZ" w:eastAsia="ru-RU"/>
        </w:rPr>
        <w:t xml:space="preserve">Өсімдік сынамаларын зертханалық жағдайда кептіру </w:t>
      </w:r>
      <w:r w:rsidR="008E3EC0" w:rsidRPr="006A196B">
        <w:rPr>
          <w:rFonts w:ascii="Times New Roman" w:eastAsia="Times New Roman" w:hAnsi="Times New Roman"/>
          <w:bCs/>
          <w:sz w:val="28"/>
          <w:szCs w:val="28"/>
          <w:lang w:eastAsia="ru-RU"/>
        </w:rPr>
        <w:t>с</w:t>
      </w:r>
      <w:r w:rsidR="008E3EC0" w:rsidRPr="006A196B">
        <w:rPr>
          <w:rFonts w:ascii="Times New Roman" w:eastAsia="Times New Roman" w:hAnsi="Times New Roman"/>
          <w:bCs/>
          <w:sz w:val="28"/>
          <w:szCs w:val="28"/>
          <w:lang w:val="kk-KZ" w:eastAsia="ru-RU"/>
        </w:rPr>
        <w:t xml:space="preserve">урет </w:t>
      </w:r>
      <w:r w:rsidR="00C603B3" w:rsidRPr="006A196B">
        <w:rPr>
          <w:rFonts w:ascii="Times New Roman" w:eastAsia="Times New Roman" w:hAnsi="Times New Roman"/>
          <w:bCs/>
          <w:sz w:val="28"/>
          <w:szCs w:val="28"/>
          <w:lang w:val="kk-KZ" w:eastAsia="ru-RU"/>
        </w:rPr>
        <w:t>21-де</w:t>
      </w:r>
      <w:r w:rsidR="008E3EC0" w:rsidRPr="006A196B">
        <w:rPr>
          <w:rFonts w:ascii="Times New Roman" w:eastAsia="Times New Roman" w:hAnsi="Times New Roman"/>
          <w:bCs/>
          <w:sz w:val="28"/>
          <w:szCs w:val="28"/>
          <w:lang w:val="kk-KZ" w:eastAsia="ru-RU"/>
        </w:rPr>
        <w:t xml:space="preserve"> келтірілген</w:t>
      </w:r>
      <w:r w:rsidR="00136843">
        <w:rPr>
          <w:rFonts w:ascii="Times New Roman" w:eastAsia="Times New Roman" w:hAnsi="Times New Roman"/>
          <w:bCs/>
          <w:sz w:val="28"/>
          <w:szCs w:val="28"/>
          <w:lang w:val="kk-KZ" w:eastAsia="ru-RU"/>
        </w:rPr>
        <w:t xml:space="preserve"> </w:t>
      </w:r>
      <w:r w:rsidR="00136843" w:rsidRPr="006A196B">
        <w:rPr>
          <w:rFonts w:ascii="Times New Roman" w:hAnsi="Times New Roman"/>
          <w:sz w:val="28"/>
          <w:szCs w:val="28"/>
          <w:lang w:val="kk-KZ"/>
        </w:rPr>
        <w:t>[174</w:t>
      </w:r>
      <w:r w:rsidR="00136843">
        <w:rPr>
          <w:rFonts w:ascii="Times New Roman" w:hAnsi="Times New Roman"/>
          <w:sz w:val="28"/>
          <w:szCs w:val="28"/>
          <w:lang w:val="kk-KZ"/>
        </w:rPr>
        <w:t>, б.7</w:t>
      </w:r>
      <w:r w:rsidR="00136843" w:rsidRPr="006A196B">
        <w:rPr>
          <w:rFonts w:ascii="Times New Roman" w:hAnsi="Times New Roman"/>
          <w:sz w:val="28"/>
          <w:szCs w:val="28"/>
          <w:lang w:val="kk-KZ"/>
        </w:rPr>
        <w:t>].</w:t>
      </w:r>
    </w:p>
    <w:p w:rsidR="009F5ABB" w:rsidRPr="006A196B" w:rsidRDefault="009F5ABB" w:rsidP="00CF46A4">
      <w:pPr>
        <w:tabs>
          <w:tab w:val="left" w:pos="5851"/>
        </w:tabs>
        <w:spacing w:after="0" w:line="240" w:lineRule="auto"/>
        <w:ind w:firstLine="567"/>
        <w:jc w:val="both"/>
        <w:rPr>
          <w:rFonts w:ascii="Times New Roman" w:eastAsia="Times New Roman" w:hAnsi="Times New Roman"/>
          <w:bCs/>
          <w:noProof/>
          <w:sz w:val="28"/>
          <w:szCs w:val="28"/>
          <w:lang w:val="kk-KZ" w:eastAsia="ru-RU"/>
        </w:rPr>
      </w:pPr>
    </w:p>
    <w:p w:rsidR="009F5ABB" w:rsidRPr="006A196B" w:rsidRDefault="009F5ABB" w:rsidP="00590A38">
      <w:pPr>
        <w:tabs>
          <w:tab w:val="left" w:pos="5851"/>
        </w:tabs>
        <w:spacing w:after="0" w:line="240" w:lineRule="auto"/>
        <w:ind w:firstLine="567"/>
        <w:jc w:val="center"/>
        <w:rPr>
          <w:rFonts w:ascii="Times New Roman" w:eastAsia="Times New Roman" w:hAnsi="Times New Roman"/>
          <w:bCs/>
          <w:sz w:val="28"/>
          <w:szCs w:val="28"/>
          <w:lang w:val="kk-KZ" w:eastAsia="ru-RU"/>
        </w:rPr>
      </w:pPr>
      <w:r w:rsidRPr="006A196B">
        <w:rPr>
          <w:rFonts w:ascii="Times New Roman" w:eastAsia="Times New Roman" w:hAnsi="Times New Roman"/>
          <w:bCs/>
          <w:noProof/>
          <w:sz w:val="28"/>
          <w:szCs w:val="28"/>
          <w:lang w:eastAsia="ru-RU"/>
        </w:rPr>
        <w:drawing>
          <wp:inline distT="0" distB="0" distL="0" distR="0" wp14:anchorId="3EE0D2B6" wp14:editId="52006F93">
            <wp:extent cx="4702743" cy="2980800"/>
            <wp:effectExtent l="0" t="0" r="3175" b="0"/>
            <wp:docPr id="48" name="Рисунок 48" descr="C:\Users\Асель\Фото диссертация\20170915_17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сель\Фото диссертация\20170915_17102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10193" cy="2985522"/>
                    </a:xfrm>
                    <a:prstGeom prst="rect">
                      <a:avLst/>
                    </a:prstGeom>
                    <a:noFill/>
                    <a:ln>
                      <a:noFill/>
                    </a:ln>
                  </pic:spPr>
                </pic:pic>
              </a:graphicData>
            </a:graphic>
          </wp:inline>
        </w:drawing>
      </w:r>
    </w:p>
    <w:p w:rsidR="009F5ABB" w:rsidRPr="006A196B" w:rsidRDefault="009F5ABB" w:rsidP="00CF46A4">
      <w:pPr>
        <w:tabs>
          <w:tab w:val="left" w:pos="5851"/>
        </w:tabs>
        <w:spacing w:after="0" w:line="240" w:lineRule="auto"/>
        <w:ind w:firstLine="567"/>
        <w:jc w:val="both"/>
        <w:rPr>
          <w:rFonts w:ascii="Times New Roman" w:eastAsia="Times New Roman" w:hAnsi="Times New Roman"/>
          <w:bCs/>
          <w:sz w:val="28"/>
          <w:szCs w:val="28"/>
          <w:lang w:val="kk-KZ" w:eastAsia="ru-RU"/>
        </w:rPr>
      </w:pPr>
    </w:p>
    <w:p w:rsidR="009F5ABB" w:rsidRPr="006A196B" w:rsidRDefault="009F5ABB" w:rsidP="00590A38">
      <w:pPr>
        <w:tabs>
          <w:tab w:val="left" w:pos="5851"/>
        </w:tabs>
        <w:spacing w:after="0" w:line="240" w:lineRule="auto"/>
        <w:ind w:firstLine="567"/>
        <w:jc w:val="center"/>
        <w:rPr>
          <w:rFonts w:ascii="Times New Roman" w:eastAsia="Times New Roman" w:hAnsi="Times New Roman"/>
          <w:bCs/>
          <w:sz w:val="28"/>
          <w:szCs w:val="28"/>
          <w:lang w:eastAsia="ru-RU"/>
        </w:rPr>
      </w:pPr>
      <w:r w:rsidRPr="006A196B">
        <w:rPr>
          <w:noProof/>
          <w:sz w:val="28"/>
          <w:szCs w:val="28"/>
          <w:lang w:eastAsia="ru-RU"/>
        </w:rPr>
        <w:drawing>
          <wp:inline distT="0" distB="0" distL="0" distR="0" wp14:anchorId="75C543F9" wp14:editId="2BCDA50A">
            <wp:extent cx="4701412" cy="3175200"/>
            <wp:effectExtent l="0" t="0" r="4445" b="6350"/>
            <wp:docPr id="50" name="Рисунок 50" descr="C:\Users\Асель\Фото диссертация\20170915_17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сель\Фото диссертация\20170915_17101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05675" cy="3178079"/>
                    </a:xfrm>
                    <a:prstGeom prst="rect">
                      <a:avLst/>
                    </a:prstGeom>
                    <a:noFill/>
                    <a:ln>
                      <a:noFill/>
                    </a:ln>
                  </pic:spPr>
                </pic:pic>
              </a:graphicData>
            </a:graphic>
          </wp:inline>
        </w:drawing>
      </w:r>
    </w:p>
    <w:p w:rsidR="006A0EEB" w:rsidRPr="006A196B" w:rsidRDefault="006A0EEB" w:rsidP="00CF46A4">
      <w:pPr>
        <w:tabs>
          <w:tab w:val="left" w:pos="5851"/>
        </w:tabs>
        <w:spacing w:after="0" w:line="240" w:lineRule="auto"/>
        <w:ind w:firstLine="567"/>
        <w:jc w:val="both"/>
        <w:rPr>
          <w:rFonts w:ascii="Times New Roman" w:eastAsia="Times New Roman" w:hAnsi="Times New Roman"/>
          <w:bCs/>
          <w:sz w:val="28"/>
          <w:szCs w:val="28"/>
          <w:lang w:eastAsia="ru-RU"/>
        </w:rPr>
      </w:pPr>
    </w:p>
    <w:p w:rsidR="006A0EEB" w:rsidRPr="006A196B" w:rsidRDefault="009B2B9A" w:rsidP="00590A38">
      <w:pPr>
        <w:tabs>
          <w:tab w:val="left" w:pos="5851"/>
        </w:tabs>
        <w:spacing w:after="0" w:line="240" w:lineRule="auto"/>
        <w:ind w:firstLine="567"/>
        <w:jc w:val="center"/>
        <w:rPr>
          <w:rFonts w:ascii="Times New Roman" w:eastAsia="Times New Roman" w:hAnsi="Times New Roman"/>
          <w:bCs/>
          <w:sz w:val="28"/>
          <w:szCs w:val="28"/>
          <w:lang w:val="kk-KZ" w:eastAsia="ru-RU"/>
        </w:rPr>
      </w:pPr>
      <w:r w:rsidRPr="006A196B">
        <w:rPr>
          <w:rFonts w:ascii="Times New Roman" w:eastAsia="Times New Roman" w:hAnsi="Times New Roman"/>
          <w:bCs/>
          <w:sz w:val="28"/>
          <w:szCs w:val="28"/>
          <w:lang w:val="kk-KZ" w:eastAsia="ru-RU"/>
        </w:rPr>
        <w:t>Сурет</w:t>
      </w:r>
      <w:r w:rsidR="009735DB" w:rsidRPr="006A196B">
        <w:rPr>
          <w:rFonts w:ascii="Times New Roman" w:eastAsia="Times New Roman" w:hAnsi="Times New Roman"/>
          <w:bCs/>
          <w:sz w:val="28"/>
          <w:szCs w:val="28"/>
          <w:lang w:val="kk-KZ" w:eastAsia="ru-RU"/>
        </w:rPr>
        <w:t xml:space="preserve"> </w:t>
      </w:r>
      <w:r w:rsidR="00C603B3" w:rsidRPr="006A196B">
        <w:rPr>
          <w:rFonts w:ascii="Times New Roman" w:eastAsia="Times New Roman" w:hAnsi="Times New Roman"/>
          <w:bCs/>
          <w:sz w:val="28"/>
          <w:szCs w:val="28"/>
          <w:lang w:val="kk-KZ" w:eastAsia="ru-RU"/>
        </w:rPr>
        <w:t>21</w:t>
      </w:r>
      <w:r w:rsidRPr="006A196B">
        <w:rPr>
          <w:rFonts w:ascii="Times New Roman" w:eastAsia="Times New Roman" w:hAnsi="Times New Roman"/>
          <w:bCs/>
          <w:sz w:val="28"/>
          <w:szCs w:val="28"/>
          <w:lang w:val="kk-KZ" w:eastAsia="ru-RU"/>
        </w:rPr>
        <w:t xml:space="preserve"> </w:t>
      </w:r>
      <w:r w:rsidR="00C46F03" w:rsidRPr="006A196B">
        <w:rPr>
          <w:rFonts w:ascii="Times New Roman" w:eastAsia="Times New Roman" w:hAnsi="Times New Roman"/>
          <w:bCs/>
          <w:sz w:val="28"/>
          <w:szCs w:val="28"/>
          <w:lang w:val="kk-KZ" w:eastAsia="ru-RU"/>
        </w:rPr>
        <w:t>– Өсімдік сынамаларын зертханалық жағдайда кептіру</w:t>
      </w:r>
    </w:p>
    <w:p w:rsidR="00C46F03" w:rsidRPr="006A196B" w:rsidRDefault="00C46F03" w:rsidP="00CF46A4">
      <w:pPr>
        <w:tabs>
          <w:tab w:val="left" w:pos="5851"/>
        </w:tabs>
        <w:spacing w:after="0" w:line="240" w:lineRule="auto"/>
        <w:ind w:firstLine="567"/>
        <w:jc w:val="both"/>
        <w:rPr>
          <w:rFonts w:ascii="Times New Roman" w:eastAsia="Times New Roman" w:hAnsi="Times New Roman"/>
          <w:bCs/>
          <w:sz w:val="28"/>
          <w:szCs w:val="28"/>
          <w:lang w:val="kk-KZ" w:eastAsia="ru-RU"/>
        </w:rPr>
      </w:pPr>
    </w:p>
    <w:p w:rsidR="00136843"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eastAsia="Times New Roman" w:hAnsi="Times New Roman"/>
          <w:bCs/>
          <w:sz w:val="28"/>
          <w:szCs w:val="28"/>
          <w:lang w:val="kk-KZ" w:eastAsia="ru-RU"/>
        </w:rPr>
        <w:t>Өсімдік үлгісі қалың қағазға немесе паспортпен бірге таза, құрғақ контейнерге (қағаз пакет, пластик пакет) салын</w:t>
      </w:r>
      <w:r w:rsidR="00AA3D16" w:rsidRPr="006A196B">
        <w:rPr>
          <w:rFonts w:ascii="Times New Roman" w:eastAsia="Times New Roman" w:hAnsi="Times New Roman"/>
          <w:bCs/>
          <w:sz w:val="28"/>
          <w:szCs w:val="28"/>
          <w:lang w:val="kk-KZ" w:eastAsia="ru-RU"/>
        </w:rPr>
        <w:t>ды</w:t>
      </w:r>
      <w:r w:rsidRPr="006A196B">
        <w:rPr>
          <w:rFonts w:ascii="Times New Roman" w:eastAsia="Times New Roman" w:hAnsi="Times New Roman"/>
          <w:bCs/>
          <w:sz w:val="28"/>
          <w:szCs w:val="28"/>
          <w:lang w:val="kk-KZ" w:eastAsia="ru-RU"/>
        </w:rPr>
        <w:t xml:space="preserve">. Өсімдік үлгісінің нөмірленуі </w:t>
      </w:r>
      <w:r w:rsidRPr="006A196B">
        <w:rPr>
          <w:rFonts w:ascii="Times New Roman" w:eastAsia="Times New Roman" w:hAnsi="Times New Roman"/>
          <w:bCs/>
          <w:sz w:val="28"/>
          <w:szCs w:val="28"/>
          <w:lang w:val="kk-KZ" w:eastAsia="ru-RU"/>
        </w:rPr>
        <w:lastRenderedPageBreak/>
        <w:t xml:space="preserve">(коды) топырақ үлгісінің санына сәйкес келді. Төлқұжатта сынаманың атауы, іріктеу орны мен күні, ауданы, түр құрамы, басым өсімдіктер мен фитоценоздардың атауы, </w:t>
      </w:r>
      <w:r w:rsidR="00495E1E" w:rsidRPr="006A196B">
        <w:rPr>
          <w:rFonts w:ascii="Times New Roman" w:eastAsia="Times New Roman" w:hAnsi="Times New Roman"/>
          <w:bCs/>
          <w:sz w:val="28"/>
          <w:szCs w:val="28"/>
          <w:lang w:val="kk-KZ" w:eastAsia="ru-RU"/>
        </w:rPr>
        <w:t>ЭДҚ</w:t>
      </w:r>
      <w:r w:rsidRPr="006A196B">
        <w:rPr>
          <w:rFonts w:ascii="Times New Roman" w:eastAsia="Times New Roman" w:hAnsi="Times New Roman"/>
          <w:bCs/>
          <w:sz w:val="28"/>
          <w:szCs w:val="28"/>
          <w:lang w:val="kk-KZ" w:eastAsia="ru-RU"/>
        </w:rPr>
        <w:t xml:space="preserve"> үлгісінің ылғалды салмағы көрсетіл</w:t>
      </w:r>
      <w:r w:rsidR="00AA3D16" w:rsidRPr="006A196B">
        <w:rPr>
          <w:rFonts w:ascii="Times New Roman" w:eastAsia="Times New Roman" w:hAnsi="Times New Roman"/>
          <w:bCs/>
          <w:sz w:val="28"/>
          <w:szCs w:val="28"/>
          <w:lang w:val="kk-KZ" w:eastAsia="ru-RU"/>
        </w:rPr>
        <w:t>еді</w:t>
      </w:r>
      <w:r w:rsidR="004679FB" w:rsidRPr="006A196B">
        <w:rPr>
          <w:rFonts w:ascii="Times New Roman" w:eastAsia="Times New Roman" w:hAnsi="Times New Roman"/>
          <w:bCs/>
          <w:sz w:val="28"/>
          <w:szCs w:val="28"/>
          <w:lang w:val="kk-KZ" w:eastAsia="ru-RU"/>
        </w:rPr>
        <w:t xml:space="preserve"> </w:t>
      </w:r>
      <w:r w:rsidR="00136843" w:rsidRPr="006A196B">
        <w:rPr>
          <w:rFonts w:ascii="Times New Roman" w:hAnsi="Times New Roman"/>
          <w:sz w:val="28"/>
          <w:szCs w:val="28"/>
          <w:lang w:val="kk-KZ"/>
        </w:rPr>
        <w:t>[174</w:t>
      </w:r>
      <w:r w:rsidR="00136843">
        <w:rPr>
          <w:rFonts w:ascii="Times New Roman" w:hAnsi="Times New Roman"/>
          <w:sz w:val="28"/>
          <w:szCs w:val="28"/>
          <w:lang w:val="kk-KZ"/>
        </w:rPr>
        <w:t>, б.9</w:t>
      </w:r>
      <w:r w:rsidR="00136843" w:rsidRPr="006A196B">
        <w:rPr>
          <w:rFonts w:ascii="Times New Roman" w:hAnsi="Times New Roman"/>
          <w:sz w:val="28"/>
          <w:szCs w:val="28"/>
          <w:lang w:val="kk-KZ"/>
        </w:rPr>
        <w:t>].</w:t>
      </w:r>
    </w:p>
    <w:p w:rsidR="00A63904" w:rsidRPr="006A196B" w:rsidRDefault="00281643" w:rsidP="00CF46A4">
      <w:pPr>
        <w:tabs>
          <w:tab w:val="left" w:pos="5851"/>
        </w:tabs>
        <w:spacing w:after="0" w:line="240" w:lineRule="auto"/>
        <w:ind w:firstLine="567"/>
        <w:jc w:val="both"/>
        <w:rPr>
          <w:rFonts w:ascii="Times New Roman" w:eastAsia="Times New Roman" w:hAnsi="Times New Roman"/>
          <w:spacing w:val="-4"/>
          <w:sz w:val="28"/>
          <w:szCs w:val="28"/>
          <w:lang w:val="kk-KZ" w:eastAsia="ru-RU"/>
        </w:rPr>
      </w:pPr>
      <w:r w:rsidRPr="006A196B">
        <w:rPr>
          <w:rFonts w:ascii="Times New Roman" w:eastAsia="Times New Roman" w:hAnsi="Times New Roman"/>
          <w:bCs/>
          <w:sz w:val="28"/>
          <w:szCs w:val="28"/>
          <w:lang w:val="kk-KZ" w:eastAsia="ru-RU"/>
        </w:rPr>
        <w:t>Өсімдік сынамалары секатордың көмегімен ірі ұсақтауға (ұзындығы 1-3 см) ұшырады, 2-3 рет дистилденген сумен жуылды және шайылды, кептіру шкафында 80-100ºc температурада кептірілді.</w:t>
      </w:r>
      <w:r w:rsidR="007D759E" w:rsidRPr="006A196B">
        <w:rPr>
          <w:rFonts w:ascii="Times New Roman" w:eastAsia="Times New Roman" w:hAnsi="Times New Roman"/>
          <w:bCs/>
          <w:sz w:val="28"/>
          <w:szCs w:val="28"/>
          <w:lang w:val="kk-KZ" w:eastAsia="ru-RU"/>
        </w:rPr>
        <w:t>Ұнтақтау</w:t>
      </w:r>
      <w:r w:rsidR="00A63904" w:rsidRPr="006A196B">
        <w:rPr>
          <w:rFonts w:ascii="Times New Roman" w:eastAsia="Times New Roman" w:hAnsi="Times New Roman"/>
          <w:bCs/>
          <w:sz w:val="28"/>
          <w:szCs w:val="28"/>
          <w:lang w:val="kk-KZ" w:eastAsia="ru-RU"/>
        </w:rPr>
        <w:t xml:space="preserve"> зертханалық диірмен көмегімен жүргізілді. Әрі қарай үлгілердің термиялық концентрациясы (карбонизация, асинг) жүргізілді. </w:t>
      </w:r>
      <w:r w:rsidR="00151EEF" w:rsidRPr="006A196B">
        <w:rPr>
          <w:rFonts w:ascii="Times New Roman" w:eastAsia="Times New Roman" w:hAnsi="Times New Roman"/>
          <w:bCs/>
          <w:sz w:val="28"/>
          <w:szCs w:val="28"/>
          <w:lang w:val="kk-KZ" w:eastAsia="ru-RU"/>
        </w:rPr>
        <w:t>Құрғақ қалдық муфель пешінде немесе қара қалдық алынғанға дейін үлгінің тұтануына жол бермей, электр плиталарында қыздыру арқылы күйдірілді.</w:t>
      </w:r>
      <w:r w:rsidR="00151EEF" w:rsidRPr="006A196B">
        <w:rPr>
          <w:rFonts w:ascii="Times New Roman" w:hAnsi="Times New Roman"/>
          <w:sz w:val="28"/>
          <w:szCs w:val="28"/>
          <w:lang w:val="kk-KZ"/>
        </w:rPr>
        <w:t xml:space="preserve"> </w:t>
      </w:r>
      <w:r w:rsidR="00151EEF" w:rsidRPr="006A196B">
        <w:rPr>
          <w:rFonts w:ascii="Times New Roman" w:eastAsia="Times New Roman" w:hAnsi="Times New Roman"/>
          <w:bCs/>
          <w:sz w:val="28"/>
          <w:szCs w:val="28"/>
          <w:lang w:val="kk-KZ" w:eastAsia="ru-RU"/>
        </w:rPr>
        <w:t xml:space="preserve">Содан кейін сынамалар салқындатылып, ұнтақталып, кейіннен күл алу үшін фарфор шыныаяқтарға немесе тигельдерге салынды. Бастапқыда температура 50-60 минут ішінде 200C дейін көтерілді, содан кейін муфель пешінде шекті температура орнатылды: одан әрі күл алу үшін температура </w:t>
      </w:r>
      <w:r w:rsidR="00151EEF" w:rsidRPr="006A196B">
        <w:rPr>
          <w:rFonts w:ascii="Times New Roman" w:eastAsia="Times New Roman" w:hAnsi="Times New Roman"/>
          <w:bCs/>
          <w:sz w:val="28"/>
          <w:szCs w:val="28"/>
          <w:vertAlign w:val="superscript"/>
          <w:lang w:val="kk-KZ" w:eastAsia="ru-RU"/>
        </w:rPr>
        <w:t>137</w:t>
      </w:r>
      <w:r w:rsidR="00151EEF" w:rsidRPr="006A196B">
        <w:rPr>
          <w:rFonts w:ascii="Times New Roman" w:eastAsia="Times New Roman" w:hAnsi="Times New Roman"/>
          <w:bCs/>
          <w:sz w:val="28"/>
          <w:szCs w:val="28"/>
          <w:lang w:val="kk-KZ" w:eastAsia="ru-RU"/>
        </w:rPr>
        <w:t xml:space="preserve">Cѕ 400ºC, </w:t>
      </w:r>
      <w:r w:rsidR="00151EEF" w:rsidRPr="006A196B">
        <w:rPr>
          <w:rFonts w:ascii="Times New Roman" w:eastAsia="Times New Roman" w:hAnsi="Times New Roman"/>
          <w:bCs/>
          <w:sz w:val="28"/>
          <w:szCs w:val="28"/>
          <w:vertAlign w:val="superscript"/>
          <w:lang w:val="kk-KZ" w:eastAsia="ru-RU"/>
        </w:rPr>
        <w:t>90</w:t>
      </w:r>
      <w:r w:rsidR="00151EEF" w:rsidRPr="006A196B">
        <w:rPr>
          <w:rFonts w:ascii="Times New Roman" w:eastAsia="Times New Roman" w:hAnsi="Times New Roman"/>
          <w:bCs/>
          <w:sz w:val="28"/>
          <w:szCs w:val="28"/>
          <w:lang w:val="kk-KZ" w:eastAsia="ru-RU"/>
        </w:rPr>
        <w:t xml:space="preserve">Sr – 550ºC, </w:t>
      </w:r>
      <w:r w:rsidR="00151EEF" w:rsidRPr="006A196B">
        <w:rPr>
          <w:rFonts w:ascii="Times New Roman" w:eastAsia="Times New Roman" w:hAnsi="Times New Roman"/>
          <w:bCs/>
          <w:sz w:val="28"/>
          <w:szCs w:val="28"/>
          <w:vertAlign w:val="superscript"/>
          <w:lang w:val="kk-KZ" w:eastAsia="ru-RU"/>
        </w:rPr>
        <w:t>241</w:t>
      </w:r>
      <w:r w:rsidR="00151EEF" w:rsidRPr="006A196B">
        <w:rPr>
          <w:rFonts w:ascii="Times New Roman" w:eastAsia="Times New Roman" w:hAnsi="Times New Roman"/>
          <w:bCs/>
          <w:sz w:val="28"/>
          <w:szCs w:val="28"/>
          <w:lang w:val="kk-KZ" w:eastAsia="ru-RU"/>
        </w:rPr>
        <w:t xml:space="preserve">Am және </w:t>
      </w:r>
      <w:r w:rsidR="00151EEF" w:rsidRPr="006A196B">
        <w:rPr>
          <w:rFonts w:ascii="Times New Roman" w:eastAsia="Times New Roman" w:hAnsi="Times New Roman"/>
          <w:bCs/>
          <w:sz w:val="28"/>
          <w:szCs w:val="28"/>
          <w:vertAlign w:val="superscript"/>
          <w:lang w:val="kk-KZ" w:eastAsia="ru-RU"/>
        </w:rPr>
        <w:t>239+240</w:t>
      </w:r>
      <w:r w:rsidR="00151EEF" w:rsidRPr="006A196B">
        <w:rPr>
          <w:rFonts w:ascii="Times New Roman" w:eastAsia="Times New Roman" w:hAnsi="Times New Roman"/>
          <w:bCs/>
          <w:sz w:val="28"/>
          <w:szCs w:val="28"/>
          <w:lang w:val="kk-KZ" w:eastAsia="ru-RU"/>
        </w:rPr>
        <w:t xml:space="preserve">Pu – 650ºC болды. Күлді алғаннан кейін, күл салынған шыныаяқтар эксикаторда салқындатылды. Дайын күл күлкүл емес қалдықтарды кетіру үшін електен өткізілді. Салқындатылған күл қалдығы өлшенді, күлдің коэффициенті анықталды </w:t>
      </w:r>
      <w:r w:rsidR="00A63904" w:rsidRPr="006A196B">
        <w:rPr>
          <w:rFonts w:ascii="Times New Roman" w:eastAsia="Times New Roman" w:hAnsi="Times New Roman"/>
          <w:bCs/>
          <w:sz w:val="28"/>
          <w:szCs w:val="28"/>
          <w:lang w:val="kk-KZ" w:eastAsia="ru-RU"/>
        </w:rPr>
        <w:t>[1</w:t>
      </w:r>
      <w:r w:rsidR="00744A0B" w:rsidRPr="006A196B">
        <w:rPr>
          <w:rFonts w:ascii="Times New Roman" w:eastAsia="Times New Roman" w:hAnsi="Times New Roman"/>
          <w:bCs/>
          <w:sz w:val="28"/>
          <w:szCs w:val="28"/>
          <w:lang w:val="kk-KZ" w:eastAsia="ru-RU"/>
        </w:rPr>
        <w:t>7</w:t>
      </w:r>
      <w:r w:rsidR="004679FB" w:rsidRPr="006A196B">
        <w:rPr>
          <w:rFonts w:ascii="Times New Roman" w:eastAsia="Times New Roman" w:hAnsi="Times New Roman"/>
          <w:bCs/>
          <w:sz w:val="28"/>
          <w:szCs w:val="28"/>
          <w:lang w:val="kk-KZ" w:eastAsia="ru-RU"/>
        </w:rPr>
        <w:t>5</w:t>
      </w:r>
      <w:r w:rsidR="00A63904" w:rsidRPr="006A196B">
        <w:rPr>
          <w:rFonts w:ascii="Times New Roman" w:eastAsia="Times New Roman" w:hAnsi="Times New Roman"/>
          <w:bCs/>
          <w:sz w:val="28"/>
          <w:szCs w:val="28"/>
          <w:lang w:val="kk-KZ" w:eastAsia="ru-RU"/>
        </w:rPr>
        <w:t>].</w:t>
      </w:r>
      <w:r w:rsidR="00A63904" w:rsidRPr="006A196B">
        <w:rPr>
          <w:rFonts w:ascii="Times New Roman" w:eastAsia="Times New Roman" w:hAnsi="Times New Roman"/>
          <w:b/>
          <w:bCs/>
          <w:i/>
          <w:sz w:val="28"/>
          <w:szCs w:val="28"/>
          <w:lang w:val="kk-KZ" w:eastAsia="ru-RU"/>
        </w:rPr>
        <w:t xml:space="preserve"> </w:t>
      </w:r>
    </w:p>
    <w:p w:rsidR="00D56AF6" w:rsidRPr="006A196B" w:rsidRDefault="00D56AF6" w:rsidP="00CF46A4">
      <w:pPr>
        <w:tabs>
          <w:tab w:val="left" w:pos="5851"/>
        </w:tabs>
        <w:spacing w:after="0" w:line="240" w:lineRule="auto"/>
        <w:ind w:firstLine="567"/>
        <w:jc w:val="both"/>
        <w:rPr>
          <w:rFonts w:ascii="Times New Roman" w:eastAsia="Times New Roman" w:hAnsi="Times New Roman"/>
          <w:b/>
          <w:sz w:val="28"/>
          <w:szCs w:val="28"/>
          <w:lang w:val="kk-KZ" w:eastAsia="ru-RU"/>
        </w:rPr>
      </w:pPr>
    </w:p>
    <w:p w:rsidR="00A63904" w:rsidRPr="003827B3" w:rsidRDefault="002F1F0F" w:rsidP="00CF46A4">
      <w:pPr>
        <w:tabs>
          <w:tab w:val="left" w:pos="5851"/>
        </w:tabs>
        <w:spacing w:after="0" w:line="240" w:lineRule="auto"/>
        <w:ind w:firstLine="567"/>
        <w:jc w:val="both"/>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3.2</w:t>
      </w:r>
      <w:r w:rsidR="00A63904" w:rsidRPr="006A196B">
        <w:rPr>
          <w:rFonts w:ascii="Times New Roman" w:eastAsia="Times New Roman" w:hAnsi="Times New Roman"/>
          <w:b/>
          <w:sz w:val="28"/>
          <w:szCs w:val="28"/>
          <w:lang w:val="kk-KZ" w:eastAsia="ru-RU"/>
        </w:rPr>
        <w:t xml:space="preserve"> Зертханалық жұмыстар</w:t>
      </w:r>
      <w:r w:rsidR="003827B3">
        <w:rPr>
          <w:rFonts w:ascii="Times New Roman" w:eastAsia="Times New Roman" w:hAnsi="Times New Roman"/>
          <w:b/>
          <w:sz w:val="28"/>
          <w:szCs w:val="28"/>
          <w:lang w:val="kk-KZ" w:eastAsia="ru-RU"/>
        </w:rPr>
        <w:t>ды жүргізу</w:t>
      </w:r>
      <w:r w:rsidR="003827B3" w:rsidRPr="005A0D77">
        <w:rPr>
          <w:rFonts w:ascii="Times New Roman" w:eastAsia="Times New Roman" w:hAnsi="Times New Roman"/>
          <w:b/>
          <w:sz w:val="28"/>
          <w:szCs w:val="28"/>
          <w:lang w:val="kk-KZ" w:eastAsia="ru-RU"/>
        </w:rPr>
        <w:t xml:space="preserve"> </w:t>
      </w:r>
    </w:p>
    <w:p w:rsidR="009735DB" w:rsidRPr="006A196B" w:rsidRDefault="009735DB" w:rsidP="00CF46A4">
      <w:pPr>
        <w:tabs>
          <w:tab w:val="left" w:pos="5851"/>
        </w:tabs>
        <w:spacing w:after="0" w:line="240" w:lineRule="auto"/>
        <w:ind w:firstLine="567"/>
        <w:jc w:val="both"/>
        <w:rPr>
          <w:rFonts w:ascii="Times New Roman" w:eastAsia="Times New Roman" w:hAnsi="Times New Roman"/>
          <w:b/>
          <w:sz w:val="28"/>
          <w:szCs w:val="28"/>
          <w:lang w:val="kk-KZ" w:eastAsia="ru-RU"/>
        </w:rPr>
      </w:pPr>
    </w:p>
    <w:p w:rsidR="004732AA"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eastAsia="Times New Roman" w:hAnsi="Times New Roman"/>
          <w:sz w:val="28"/>
          <w:szCs w:val="28"/>
          <w:lang w:val="kk-KZ" w:eastAsia="ru-RU"/>
        </w:rPr>
        <w:t xml:space="preserve">Ылғалды топырақ жылы, құрғақ </w:t>
      </w:r>
      <w:r w:rsidR="00125EBA" w:rsidRPr="006A196B">
        <w:rPr>
          <w:rFonts w:ascii="Times New Roman" w:eastAsia="Times New Roman" w:hAnsi="Times New Roman"/>
          <w:sz w:val="28"/>
          <w:szCs w:val="28"/>
          <w:lang w:val="kk-KZ" w:eastAsia="ru-RU"/>
        </w:rPr>
        <w:t xml:space="preserve">ауалы </w:t>
      </w:r>
      <w:r w:rsidRPr="006A196B">
        <w:rPr>
          <w:rFonts w:ascii="Times New Roman" w:eastAsia="Times New Roman" w:hAnsi="Times New Roman"/>
          <w:sz w:val="28"/>
          <w:szCs w:val="28"/>
          <w:lang w:val="kk-KZ" w:eastAsia="ru-RU"/>
        </w:rPr>
        <w:t>көлеңкелі, жақсы желдетілетін бөлмеде құрғатылды, мұқият араластырылды, ұсақталып, берілген диаметрі бар електен өткізілді, осылайша топырақтың фракциялары мен калибрлеу нормалары шамамен тең болды, бұл өлшеу дәлдігін арттыруға мүмкіндік берді</w:t>
      </w:r>
      <w:r w:rsidR="004732AA">
        <w:rPr>
          <w:rFonts w:ascii="Times New Roman" w:eastAsia="Times New Roman" w:hAnsi="Times New Roman"/>
          <w:sz w:val="28"/>
          <w:szCs w:val="28"/>
          <w:lang w:val="kk-KZ" w:eastAsia="ru-RU"/>
        </w:rPr>
        <w:t xml:space="preserve"> </w:t>
      </w:r>
      <w:r w:rsidR="004732AA" w:rsidRPr="006A196B">
        <w:rPr>
          <w:rFonts w:ascii="Times New Roman" w:hAnsi="Times New Roman"/>
          <w:sz w:val="28"/>
          <w:szCs w:val="28"/>
          <w:lang w:val="kk-KZ"/>
        </w:rPr>
        <w:t>[174</w:t>
      </w:r>
      <w:r w:rsidR="004732AA">
        <w:rPr>
          <w:rFonts w:ascii="Times New Roman" w:hAnsi="Times New Roman"/>
          <w:sz w:val="28"/>
          <w:szCs w:val="28"/>
          <w:lang w:val="kk-KZ"/>
        </w:rPr>
        <w:t>, б.6</w:t>
      </w:r>
      <w:r w:rsidR="004732AA" w:rsidRPr="006A196B">
        <w:rPr>
          <w:rFonts w:ascii="Times New Roman" w:hAnsi="Times New Roman"/>
          <w:sz w:val="28"/>
          <w:szCs w:val="28"/>
          <w:lang w:val="kk-KZ"/>
        </w:rPr>
        <w:t>].</w:t>
      </w:r>
    </w:p>
    <w:p w:rsidR="00A63904" w:rsidRPr="006A196B" w:rsidRDefault="00A63904" w:rsidP="00330658">
      <w:pPr>
        <w:spacing w:after="0" w:line="240" w:lineRule="auto"/>
        <w:ind w:firstLine="567"/>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Кептіру үшін топырақ қалың қоңыр қағазға жұқа қабатпен (1-2 см) шашыра</w:t>
      </w:r>
      <w:r w:rsidR="00902DB9" w:rsidRPr="006A196B">
        <w:rPr>
          <w:rFonts w:ascii="Times New Roman" w:eastAsia="Times New Roman" w:hAnsi="Times New Roman"/>
          <w:sz w:val="28"/>
          <w:szCs w:val="28"/>
          <w:lang w:val="kk-KZ" w:eastAsia="ru-RU"/>
        </w:rPr>
        <w:t>тылып</w:t>
      </w:r>
      <w:r w:rsidRPr="006A196B">
        <w:rPr>
          <w:rFonts w:ascii="Times New Roman" w:eastAsia="Times New Roman" w:hAnsi="Times New Roman"/>
          <w:sz w:val="28"/>
          <w:szCs w:val="28"/>
          <w:lang w:val="kk-KZ" w:eastAsia="ru-RU"/>
        </w:rPr>
        <w:t xml:space="preserve">, мезгіл-мезгіл араластырылып, топырақ пен шөптің үлкен кесектері ұсақталды. </w:t>
      </w:r>
      <w:r w:rsidR="00125EBA" w:rsidRPr="006A196B">
        <w:rPr>
          <w:rFonts w:ascii="Times New Roman" w:eastAsia="Times New Roman" w:hAnsi="Times New Roman"/>
          <w:sz w:val="28"/>
          <w:szCs w:val="28"/>
          <w:lang w:val="kk-KZ" w:eastAsia="ru-RU"/>
        </w:rPr>
        <w:t xml:space="preserve">Пестикпен </w:t>
      </w:r>
      <w:r w:rsidRPr="006A196B">
        <w:rPr>
          <w:rFonts w:ascii="Times New Roman" w:eastAsia="Times New Roman" w:hAnsi="Times New Roman"/>
          <w:sz w:val="28"/>
          <w:szCs w:val="28"/>
          <w:lang w:val="kk-KZ" w:eastAsia="ru-RU"/>
        </w:rPr>
        <w:t>диаметрі 5мм аспайтын</w:t>
      </w:r>
      <w:r w:rsidR="00125EBA" w:rsidRPr="006A196B">
        <w:rPr>
          <w:rFonts w:ascii="Times New Roman" w:eastAsia="Times New Roman" w:hAnsi="Times New Roman"/>
          <w:sz w:val="28"/>
          <w:szCs w:val="28"/>
          <w:lang w:val="kk-KZ" w:eastAsia="ru-RU"/>
        </w:rPr>
        <w:t>дай</w:t>
      </w:r>
      <w:r w:rsidRPr="006A196B">
        <w:rPr>
          <w:rFonts w:ascii="Times New Roman" w:eastAsia="Times New Roman" w:hAnsi="Times New Roman"/>
          <w:sz w:val="28"/>
          <w:szCs w:val="28"/>
          <w:lang w:val="kk-KZ" w:eastAsia="ru-RU"/>
        </w:rPr>
        <w:t xml:space="preserve"> мөлшерде фарфор </w:t>
      </w:r>
      <w:r w:rsidR="001A5B9F" w:rsidRPr="006A196B">
        <w:rPr>
          <w:rFonts w:ascii="Times New Roman" w:eastAsia="Times New Roman" w:hAnsi="Times New Roman"/>
          <w:sz w:val="28"/>
          <w:szCs w:val="28"/>
          <w:lang w:val="kk-KZ" w:eastAsia="ru-RU"/>
        </w:rPr>
        <w:t>ыдыста</w:t>
      </w:r>
      <w:r w:rsidRPr="006A196B">
        <w:rPr>
          <w:rFonts w:ascii="Times New Roman" w:eastAsia="Times New Roman" w:hAnsi="Times New Roman"/>
          <w:sz w:val="28"/>
          <w:szCs w:val="28"/>
          <w:lang w:val="kk-KZ" w:eastAsia="ru-RU"/>
        </w:rPr>
        <w:t xml:space="preserve"> ұнтақтал</w:t>
      </w:r>
      <w:r w:rsidR="001A5B9F" w:rsidRPr="006A196B">
        <w:rPr>
          <w:rFonts w:ascii="Times New Roman" w:eastAsia="Times New Roman" w:hAnsi="Times New Roman"/>
          <w:sz w:val="28"/>
          <w:szCs w:val="28"/>
          <w:lang w:val="kk-KZ" w:eastAsia="ru-RU"/>
        </w:rPr>
        <w:t>ды</w:t>
      </w:r>
      <w:r w:rsidR="00BC37BE" w:rsidRPr="006A196B">
        <w:rPr>
          <w:rFonts w:ascii="Times New Roman" w:eastAsia="Times New Roman" w:hAnsi="Times New Roman"/>
          <w:sz w:val="28"/>
          <w:szCs w:val="28"/>
          <w:lang w:val="kk-KZ" w:eastAsia="ru-RU"/>
        </w:rPr>
        <w:t xml:space="preserve"> </w:t>
      </w:r>
      <w:r w:rsidR="004732AA" w:rsidRPr="006A196B">
        <w:rPr>
          <w:rFonts w:ascii="Times New Roman" w:hAnsi="Times New Roman"/>
          <w:sz w:val="28"/>
          <w:szCs w:val="28"/>
          <w:lang w:val="kk-KZ"/>
        </w:rPr>
        <w:t>[174</w:t>
      </w:r>
      <w:r w:rsidR="004732AA">
        <w:rPr>
          <w:rFonts w:ascii="Times New Roman" w:hAnsi="Times New Roman"/>
          <w:sz w:val="28"/>
          <w:szCs w:val="28"/>
          <w:lang w:val="kk-KZ"/>
        </w:rPr>
        <w:t>, б.8</w:t>
      </w:r>
      <w:r w:rsidR="004732AA" w:rsidRPr="006A196B">
        <w:rPr>
          <w:rFonts w:ascii="Times New Roman" w:hAnsi="Times New Roman"/>
          <w:sz w:val="28"/>
          <w:szCs w:val="28"/>
          <w:lang w:val="kk-KZ"/>
        </w:rPr>
        <w:t>].</w:t>
      </w:r>
      <w:r w:rsidR="00330658">
        <w:rPr>
          <w:rFonts w:ascii="Times New Roman" w:hAnsi="Times New Roman"/>
          <w:sz w:val="28"/>
          <w:szCs w:val="28"/>
          <w:lang w:val="kk-KZ"/>
        </w:rPr>
        <w:t xml:space="preserve"> </w:t>
      </w:r>
      <w:r w:rsidR="00BC37BE" w:rsidRPr="006A196B">
        <w:rPr>
          <w:rFonts w:ascii="Times New Roman" w:eastAsia="Times New Roman" w:hAnsi="Times New Roman"/>
          <w:sz w:val="28"/>
          <w:szCs w:val="28"/>
          <w:lang w:val="kk-KZ" w:eastAsia="ru-RU"/>
        </w:rPr>
        <w:t xml:space="preserve">Топырақ сынамаларын дайындау </w:t>
      </w:r>
      <w:r w:rsidR="00871BA7" w:rsidRPr="006A196B">
        <w:rPr>
          <w:rFonts w:ascii="Times New Roman" w:eastAsia="Times New Roman" w:hAnsi="Times New Roman"/>
          <w:sz w:val="28"/>
          <w:szCs w:val="28"/>
          <w:lang w:val="kk-KZ" w:eastAsia="ru-RU"/>
        </w:rPr>
        <w:t xml:space="preserve">сурет </w:t>
      </w:r>
      <w:r w:rsidR="00BC37BE" w:rsidRPr="006A196B">
        <w:rPr>
          <w:rFonts w:ascii="Times New Roman" w:eastAsia="Times New Roman" w:hAnsi="Times New Roman"/>
          <w:sz w:val="28"/>
          <w:szCs w:val="28"/>
          <w:lang w:val="kk-KZ" w:eastAsia="ru-RU"/>
        </w:rPr>
        <w:t xml:space="preserve">22. </w:t>
      </w:r>
      <w:r w:rsidR="004679FB" w:rsidRPr="006A196B">
        <w:rPr>
          <w:rFonts w:ascii="Times New Roman" w:eastAsia="Times New Roman" w:hAnsi="Times New Roman"/>
          <w:sz w:val="28"/>
          <w:szCs w:val="28"/>
          <w:lang w:val="kk-KZ" w:eastAsia="ru-RU"/>
        </w:rPr>
        <w:t xml:space="preserve"> </w:t>
      </w:r>
    </w:p>
    <w:p w:rsidR="00DB76F6" w:rsidRPr="006A196B" w:rsidRDefault="00DB76F6" w:rsidP="00CF46A4">
      <w:pPr>
        <w:tabs>
          <w:tab w:val="left" w:pos="5851"/>
        </w:tabs>
        <w:spacing w:after="0" w:line="240" w:lineRule="auto"/>
        <w:ind w:firstLine="567"/>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 xml:space="preserve"> </w:t>
      </w:r>
    </w:p>
    <w:p w:rsidR="00DB76F6" w:rsidRPr="006A196B" w:rsidRDefault="00DB76F6" w:rsidP="00CF46A4">
      <w:pPr>
        <w:tabs>
          <w:tab w:val="left" w:pos="5851"/>
        </w:tabs>
        <w:spacing w:after="0" w:line="240" w:lineRule="auto"/>
        <w:ind w:firstLine="567"/>
        <w:jc w:val="both"/>
        <w:rPr>
          <w:rFonts w:ascii="Times New Roman" w:eastAsia="Times New Roman" w:hAnsi="Times New Roman"/>
          <w:sz w:val="28"/>
          <w:szCs w:val="28"/>
          <w:lang w:val="kk-KZ" w:eastAsia="ru-RU"/>
        </w:rPr>
      </w:pPr>
      <w:r w:rsidRPr="006A196B">
        <w:rPr>
          <w:noProof/>
          <w:sz w:val="28"/>
          <w:szCs w:val="28"/>
          <w:lang w:eastAsia="ru-RU"/>
        </w:rPr>
        <w:drawing>
          <wp:inline distT="0" distB="0" distL="0" distR="0" wp14:anchorId="0B413499" wp14:editId="5F8B7B64">
            <wp:extent cx="2562225" cy="1933575"/>
            <wp:effectExtent l="0" t="0" r="9525" b="9525"/>
            <wp:docPr id="42" name="Рисунок 42" descr="C:\Users\Асель\Фото диссертация\20170915_17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ель\Фото диссертация\20170915_17123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68755" cy="1938503"/>
                    </a:xfrm>
                    <a:prstGeom prst="rect">
                      <a:avLst/>
                    </a:prstGeom>
                    <a:noFill/>
                    <a:ln>
                      <a:noFill/>
                    </a:ln>
                  </pic:spPr>
                </pic:pic>
              </a:graphicData>
            </a:graphic>
          </wp:inline>
        </w:drawing>
      </w:r>
      <w:r w:rsidRPr="006A196B">
        <w:rPr>
          <w:rFonts w:ascii="Times New Roman" w:eastAsia="Times New Roman" w:hAnsi="Times New Roman"/>
          <w:noProof/>
          <w:sz w:val="28"/>
          <w:szCs w:val="28"/>
          <w:lang w:val="kk-KZ" w:eastAsia="ru-RU"/>
        </w:rPr>
        <w:t xml:space="preserve">        </w:t>
      </w:r>
      <w:r w:rsidRPr="006A196B">
        <w:rPr>
          <w:rFonts w:ascii="Times New Roman" w:eastAsia="Times New Roman" w:hAnsi="Times New Roman"/>
          <w:noProof/>
          <w:sz w:val="28"/>
          <w:szCs w:val="28"/>
          <w:lang w:eastAsia="ru-RU"/>
        </w:rPr>
        <w:drawing>
          <wp:inline distT="0" distB="0" distL="0" distR="0" wp14:anchorId="050992CF" wp14:editId="5B51BCC1">
            <wp:extent cx="1951908" cy="2684619"/>
            <wp:effectExtent l="0" t="4445" r="6350" b="6350"/>
            <wp:docPr id="54" name="Рисунок 54" descr="C:\Users\Асель\Desktop\Асель документы докторантуры\Атымкол\20170726_105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сель\Desktop\Асель документы докторантуры\Атымкол\20170726_10570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1965907" cy="2703874"/>
                    </a:xfrm>
                    <a:prstGeom prst="rect">
                      <a:avLst/>
                    </a:prstGeom>
                    <a:noFill/>
                    <a:ln>
                      <a:noFill/>
                    </a:ln>
                  </pic:spPr>
                </pic:pic>
              </a:graphicData>
            </a:graphic>
          </wp:inline>
        </w:drawing>
      </w:r>
    </w:p>
    <w:p w:rsidR="00871BA7" w:rsidRPr="006A196B" w:rsidRDefault="00DB76F6" w:rsidP="00CF46A4">
      <w:pPr>
        <w:tabs>
          <w:tab w:val="left" w:pos="5851"/>
        </w:tabs>
        <w:spacing w:after="0" w:line="240" w:lineRule="auto"/>
        <w:ind w:firstLine="567"/>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 xml:space="preserve">  </w:t>
      </w:r>
    </w:p>
    <w:p w:rsidR="009B2B9A" w:rsidRPr="006A196B" w:rsidRDefault="009B2B9A" w:rsidP="00330658">
      <w:pPr>
        <w:tabs>
          <w:tab w:val="left" w:pos="5851"/>
        </w:tabs>
        <w:spacing w:after="0" w:line="240" w:lineRule="auto"/>
        <w:ind w:firstLine="567"/>
        <w:jc w:val="center"/>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 xml:space="preserve">Сурет </w:t>
      </w:r>
      <w:r w:rsidR="00BC37BE" w:rsidRPr="006A196B">
        <w:rPr>
          <w:rFonts w:ascii="Times New Roman" w:eastAsia="Times New Roman" w:hAnsi="Times New Roman"/>
          <w:sz w:val="28"/>
          <w:szCs w:val="28"/>
          <w:lang w:val="kk-KZ" w:eastAsia="ru-RU"/>
        </w:rPr>
        <w:t>22</w:t>
      </w:r>
      <w:r w:rsidR="009735DB" w:rsidRPr="006A196B">
        <w:rPr>
          <w:rFonts w:ascii="Times New Roman" w:eastAsia="Times New Roman" w:hAnsi="Times New Roman"/>
          <w:sz w:val="28"/>
          <w:szCs w:val="28"/>
          <w:lang w:val="kk-KZ" w:eastAsia="ru-RU"/>
        </w:rPr>
        <w:t>-</w:t>
      </w:r>
      <w:r w:rsidRPr="006A196B">
        <w:rPr>
          <w:rFonts w:ascii="Times New Roman" w:eastAsia="Times New Roman" w:hAnsi="Times New Roman"/>
          <w:sz w:val="28"/>
          <w:szCs w:val="28"/>
          <w:lang w:val="kk-KZ" w:eastAsia="ru-RU"/>
        </w:rPr>
        <w:t>Топырақ сынамаларын дайындау</w:t>
      </w:r>
    </w:p>
    <w:p w:rsidR="004732AA"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eastAsia="Times New Roman" w:hAnsi="Times New Roman"/>
          <w:sz w:val="28"/>
          <w:szCs w:val="28"/>
          <w:lang w:val="kk-KZ" w:eastAsia="ru-RU"/>
        </w:rPr>
        <w:t xml:space="preserve">Өңделген </w:t>
      </w:r>
      <w:r w:rsidR="008B28C4" w:rsidRPr="006A196B">
        <w:rPr>
          <w:rFonts w:ascii="Times New Roman" w:eastAsia="Times New Roman" w:hAnsi="Times New Roman"/>
          <w:sz w:val="28"/>
          <w:szCs w:val="28"/>
          <w:lang w:val="kk-KZ" w:eastAsia="ru-RU"/>
        </w:rPr>
        <w:t>топырақ</w:t>
      </w:r>
      <w:r w:rsidRPr="006A196B">
        <w:rPr>
          <w:rFonts w:ascii="Times New Roman" w:eastAsia="Times New Roman" w:hAnsi="Times New Roman"/>
          <w:sz w:val="28"/>
          <w:szCs w:val="28"/>
          <w:lang w:val="kk-KZ" w:eastAsia="ru-RU"/>
        </w:rPr>
        <w:t xml:space="preserve"> 1мм тесіктері бар</w:t>
      </w:r>
      <w:r w:rsidR="008B28C4" w:rsidRPr="006A196B">
        <w:rPr>
          <w:rFonts w:ascii="Times New Roman" w:eastAsia="Times New Roman" w:hAnsi="Times New Roman"/>
          <w:sz w:val="28"/>
          <w:szCs w:val="28"/>
          <w:lang w:val="kk-KZ" w:eastAsia="ru-RU"/>
        </w:rPr>
        <w:t xml:space="preserve"> електен өткізілді</w:t>
      </w:r>
      <w:r w:rsidRPr="006A196B">
        <w:rPr>
          <w:rFonts w:ascii="Times New Roman" w:eastAsia="Times New Roman" w:hAnsi="Times New Roman"/>
          <w:sz w:val="28"/>
          <w:szCs w:val="28"/>
          <w:lang w:val="kk-KZ" w:eastAsia="ru-RU"/>
        </w:rPr>
        <w:t xml:space="preserve">. Бұл жағдайда елек табаға салынып, үстіңгі жағынан қақпақпен жабылды. Қақпақ еленгеннен кейін </w:t>
      </w:r>
      <w:r w:rsidRPr="006A196B">
        <w:rPr>
          <w:rFonts w:ascii="Times New Roman" w:eastAsia="Times New Roman" w:hAnsi="Times New Roman"/>
          <w:sz w:val="28"/>
          <w:szCs w:val="28"/>
          <w:lang w:val="kk-KZ" w:eastAsia="ru-RU"/>
        </w:rPr>
        <w:lastRenderedPageBreak/>
        <w:t xml:space="preserve">5-10 минут өткен соң, шаң толығымен кетіп болғаннан кейін шығарылды. Електен өтпеген топырақ агрегаттары </w:t>
      </w:r>
      <w:r w:rsidR="00262F1A" w:rsidRPr="006A196B">
        <w:rPr>
          <w:rFonts w:ascii="Times New Roman" w:eastAsia="Times New Roman" w:hAnsi="Times New Roman"/>
          <w:sz w:val="28"/>
          <w:szCs w:val="28"/>
          <w:lang w:val="kk-KZ" w:eastAsia="ru-RU"/>
        </w:rPr>
        <w:t xml:space="preserve">тастар мен қиыршық тастардан тазаланып, </w:t>
      </w:r>
      <w:r w:rsidRPr="006A196B">
        <w:rPr>
          <w:rFonts w:ascii="Times New Roman" w:eastAsia="Times New Roman" w:hAnsi="Times New Roman"/>
          <w:sz w:val="28"/>
          <w:szCs w:val="28"/>
          <w:lang w:val="kk-KZ" w:eastAsia="ru-RU"/>
        </w:rPr>
        <w:t xml:space="preserve">қайтадан </w:t>
      </w:r>
      <w:r w:rsidR="00262F1A" w:rsidRPr="006A196B">
        <w:rPr>
          <w:rFonts w:ascii="Times New Roman" w:eastAsia="Times New Roman" w:hAnsi="Times New Roman"/>
          <w:sz w:val="28"/>
          <w:szCs w:val="28"/>
          <w:lang w:val="kk-KZ" w:eastAsia="ru-RU"/>
        </w:rPr>
        <w:t>форфор ыдыста үнтақтал</w:t>
      </w:r>
      <w:r w:rsidR="00DB76F6" w:rsidRPr="006A196B">
        <w:rPr>
          <w:rFonts w:ascii="Times New Roman" w:eastAsia="Times New Roman" w:hAnsi="Times New Roman"/>
          <w:sz w:val="28"/>
          <w:szCs w:val="28"/>
          <w:lang w:val="kk-KZ" w:eastAsia="ru-RU"/>
        </w:rPr>
        <w:t>ғаны сурет-</w:t>
      </w:r>
      <w:r w:rsidR="004679FB" w:rsidRPr="006A196B">
        <w:rPr>
          <w:rFonts w:ascii="Times New Roman" w:eastAsia="Times New Roman" w:hAnsi="Times New Roman"/>
          <w:sz w:val="28"/>
          <w:szCs w:val="28"/>
          <w:lang w:val="kk-KZ" w:eastAsia="ru-RU"/>
        </w:rPr>
        <w:t>19</w:t>
      </w:r>
      <w:r w:rsidR="00DB76F6" w:rsidRPr="006A196B">
        <w:rPr>
          <w:rFonts w:ascii="Times New Roman" w:eastAsia="Times New Roman" w:hAnsi="Times New Roman"/>
          <w:sz w:val="28"/>
          <w:szCs w:val="28"/>
          <w:lang w:val="kk-KZ" w:eastAsia="ru-RU"/>
        </w:rPr>
        <w:t xml:space="preserve"> көрсетілген</w:t>
      </w:r>
      <w:r w:rsidR="004679FB" w:rsidRPr="006A196B">
        <w:rPr>
          <w:rFonts w:ascii="Times New Roman" w:eastAsia="Times New Roman" w:hAnsi="Times New Roman"/>
          <w:sz w:val="28"/>
          <w:szCs w:val="28"/>
          <w:lang w:val="kk-KZ" w:eastAsia="ru-RU"/>
        </w:rPr>
        <w:t xml:space="preserve"> </w:t>
      </w:r>
      <w:r w:rsidR="004732AA" w:rsidRPr="006A196B">
        <w:rPr>
          <w:rFonts w:ascii="Times New Roman" w:hAnsi="Times New Roman"/>
          <w:sz w:val="28"/>
          <w:szCs w:val="28"/>
          <w:lang w:val="kk-KZ"/>
        </w:rPr>
        <w:t>[174</w:t>
      </w:r>
      <w:r w:rsidR="004732AA">
        <w:rPr>
          <w:rFonts w:ascii="Times New Roman" w:hAnsi="Times New Roman"/>
          <w:sz w:val="28"/>
          <w:szCs w:val="28"/>
          <w:lang w:val="kk-KZ"/>
        </w:rPr>
        <w:t>, б.4</w:t>
      </w:r>
      <w:r w:rsidR="004732AA" w:rsidRPr="006A196B">
        <w:rPr>
          <w:rFonts w:ascii="Times New Roman" w:hAnsi="Times New Roman"/>
          <w:sz w:val="28"/>
          <w:szCs w:val="28"/>
          <w:lang w:val="kk-KZ"/>
        </w:rPr>
        <w:t>].</w:t>
      </w:r>
    </w:p>
    <w:p w:rsidR="004732AA"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eastAsia="Times New Roman" w:hAnsi="Times New Roman"/>
          <w:sz w:val="28"/>
          <w:szCs w:val="28"/>
          <w:lang w:val="kk-KZ" w:eastAsia="ru-RU"/>
        </w:rPr>
        <w:t>Ұнтақталған және араласқан топырақты сызғыш</w:t>
      </w:r>
      <w:r w:rsidR="00262F1A" w:rsidRPr="006A196B">
        <w:rPr>
          <w:rFonts w:ascii="Times New Roman" w:eastAsia="Times New Roman" w:hAnsi="Times New Roman"/>
          <w:sz w:val="28"/>
          <w:szCs w:val="28"/>
          <w:lang w:val="kk-KZ" w:eastAsia="ru-RU"/>
        </w:rPr>
        <w:t>пен</w:t>
      </w:r>
      <w:r w:rsidRPr="006A196B">
        <w:rPr>
          <w:rFonts w:ascii="Times New Roman" w:eastAsia="Times New Roman" w:hAnsi="Times New Roman"/>
          <w:sz w:val="28"/>
          <w:szCs w:val="28"/>
          <w:lang w:val="kk-KZ" w:eastAsia="ru-RU"/>
        </w:rPr>
        <w:t xml:space="preserve"> аликвоттың төрт бөлігіне бөл</w:t>
      </w:r>
      <w:r w:rsidR="00262F1A" w:rsidRPr="006A196B">
        <w:rPr>
          <w:rFonts w:ascii="Times New Roman" w:eastAsia="Times New Roman" w:hAnsi="Times New Roman"/>
          <w:sz w:val="28"/>
          <w:szCs w:val="28"/>
          <w:lang w:val="kk-KZ" w:eastAsia="ru-RU"/>
        </w:rPr>
        <w:t>іп,</w:t>
      </w:r>
      <w:r w:rsidRPr="006A196B">
        <w:rPr>
          <w:rFonts w:ascii="Times New Roman" w:eastAsia="Times New Roman" w:hAnsi="Times New Roman"/>
          <w:sz w:val="28"/>
          <w:szCs w:val="28"/>
          <w:lang w:val="kk-KZ" w:eastAsia="ru-RU"/>
        </w:rPr>
        <w:t xml:space="preserve"> жалпы белсенділі</w:t>
      </w:r>
      <w:r w:rsidR="00262F1A" w:rsidRPr="006A196B">
        <w:rPr>
          <w:rFonts w:ascii="Times New Roman" w:eastAsia="Times New Roman" w:hAnsi="Times New Roman"/>
          <w:sz w:val="28"/>
          <w:szCs w:val="28"/>
          <w:lang w:val="kk-KZ" w:eastAsia="ru-RU"/>
        </w:rPr>
        <w:t>гі</w:t>
      </w:r>
      <w:r w:rsidRPr="006A196B">
        <w:rPr>
          <w:rFonts w:ascii="Times New Roman" w:eastAsia="Times New Roman" w:hAnsi="Times New Roman"/>
          <w:sz w:val="28"/>
          <w:szCs w:val="28"/>
          <w:lang w:val="kk-KZ" w:eastAsia="ru-RU"/>
        </w:rPr>
        <w:t xml:space="preserve"> </w:t>
      </w:r>
      <w:r w:rsidR="00262F1A" w:rsidRPr="006A196B">
        <w:rPr>
          <w:rFonts w:ascii="Times New Roman" w:eastAsia="Times New Roman" w:hAnsi="Times New Roman"/>
          <w:sz w:val="28"/>
          <w:szCs w:val="28"/>
          <w:lang w:val="kk-KZ" w:eastAsia="ru-RU"/>
        </w:rPr>
        <w:t>өлшенді.</w:t>
      </w:r>
      <w:r w:rsidRPr="006A196B">
        <w:rPr>
          <w:rFonts w:ascii="Times New Roman" w:eastAsia="Times New Roman" w:hAnsi="Times New Roman"/>
          <w:sz w:val="28"/>
          <w:szCs w:val="28"/>
          <w:lang w:val="kk-KZ" w:eastAsia="ru-RU"/>
        </w:rPr>
        <w:t xml:space="preserve"> </w:t>
      </w:r>
      <w:r w:rsidR="00262F1A" w:rsidRPr="006A196B">
        <w:rPr>
          <w:rFonts w:ascii="Times New Roman" w:eastAsia="Times New Roman" w:hAnsi="Times New Roman"/>
          <w:sz w:val="28"/>
          <w:szCs w:val="28"/>
          <w:lang w:val="kk-KZ" w:eastAsia="ru-RU"/>
        </w:rPr>
        <w:t>Егер өлшеу нәтижелері орташа мәннен 1,5 есе көп ерекшеленсе, онда жақсы гомогенделген сынама алынғанға дейін араластыру және майдалау қайталанды</w:t>
      </w:r>
      <w:r w:rsidR="004679FB" w:rsidRPr="006A196B">
        <w:rPr>
          <w:rFonts w:ascii="Times New Roman" w:eastAsia="Times New Roman" w:hAnsi="Times New Roman"/>
          <w:sz w:val="28"/>
          <w:szCs w:val="28"/>
          <w:lang w:val="kk-KZ" w:eastAsia="ru-RU"/>
        </w:rPr>
        <w:t xml:space="preserve"> </w:t>
      </w:r>
      <w:r w:rsidR="004732AA" w:rsidRPr="006A196B">
        <w:rPr>
          <w:rFonts w:ascii="Times New Roman" w:hAnsi="Times New Roman"/>
          <w:sz w:val="28"/>
          <w:szCs w:val="28"/>
          <w:lang w:val="kk-KZ"/>
        </w:rPr>
        <w:t>[174</w:t>
      </w:r>
      <w:r w:rsidR="004732AA">
        <w:rPr>
          <w:rFonts w:ascii="Times New Roman" w:hAnsi="Times New Roman"/>
          <w:sz w:val="28"/>
          <w:szCs w:val="28"/>
          <w:lang w:val="kk-KZ"/>
        </w:rPr>
        <w:t>, б.1</w:t>
      </w:r>
      <w:r w:rsidR="004732AA" w:rsidRPr="006A196B">
        <w:rPr>
          <w:rFonts w:ascii="Times New Roman" w:hAnsi="Times New Roman"/>
          <w:sz w:val="28"/>
          <w:szCs w:val="28"/>
          <w:lang w:val="kk-KZ"/>
        </w:rPr>
        <w:t>].</w:t>
      </w:r>
    </w:p>
    <w:p w:rsidR="004732AA"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eastAsia="Times New Roman" w:hAnsi="Times New Roman"/>
          <w:sz w:val="28"/>
          <w:szCs w:val="28"/>
          <w:lang w:val="kk-KZ" w:eastAsia="ru-RU"/>
        </w:rPr>
        <w:t xml:space="preserve">Зертханалық үлгіден аналитикалық үлгілер алынды. Ол үшін зертханалық сынаманың барлық үлгісі ақ қағаз парағына мұқият араластырылып, қалыңдығы 1 см болатын квадрат немесе тіктөртбұрыш түрінде тегістелді, ол 20-25 кішкене квадраттарға (3x3 см) бөлінді және әрқайсысынан шпательмен аз мөлшерде </w:t>
      </w:r>
      <w:r w:rsidR="008B28C4" w:rsidRPr="006A196B">
        <w:rPr>
          <w:rFonts w:ascii="Times New Roman" w:eastAsia="Times New Roman" w:hAnsi="Times New Roman"/>
          <w:sz w:val="28"/>
          <w:szCs w:val="28"/>
          <w:lang w:val="kk-KZ" w:eastAsia="ru-RU"/>
        </w:rPr>
        <w:t xml:space="preserve">бүкіл тереңдігі бойынша </w:t>
      </w:r>
      <w:r w:rsidRPr="006A196B">
        <w:rPr>
          <w:rFonts w:ascii="Times New Roman" w:eastAsia="Times New Roman" w:hAnsi="Times New Roman"/>
          <w:sz w:val="28"/>
          <w:szCs w:val="28"/>
          <w:lang w:val="kk-KZ" w:eastAsia="ru-RU"/>
        </w:rPr>
        <w:t>топырақ алынды</w:t>
      </w:r>
      <w:r w:rsidR="004679FB" w:rsidRPr="006A196B">
        <w:rPr>
          <w:rFonts w:ascii="Times New Roman" w:eastAsia="Times New Roman" w:hAnsi="Times New Roman"/>
          <w:sz w:val="28"/>
          <w:szCs w:val="28"/>
          <w:lang w:val="kk-KZ" w:eastAsia="ru-RU"/>
        </w:rPr>
        <w:t xml:space="preserve"> </w:t>
      </w:r>
      <w:r w:rsidR="004732AA" w:rsidRPr="006A196B">
        <w:rPr>
          <w:rFonts w:ascii="Times New Roman" w:hAnsi="Times New Roman"/>
          <w:sz w:val="28"/>
          <w:szCs w:val="28"/>
          <w:lang w:val="kk-KZ"/>
        </w:rPr>
        <w:t>[174</w:t>
      </w:r>
      <w:r w:rsidR="004732AA">
        <w:rPr>
          <w:rFonts w:ascii="Times New Roman" w:hAnsi="Times New Roman"/>
          <w:sz w:val="28"/>
          <w:szCs w:val="28"/>
          <w:lang w:val="kk-KZ"/>
        </w:rPr>
        <w:t>, б.4</w:t>
      </w:r>
      <w:r w:rsidR="004732AA" w:rsidRPr="006A196B">
        <w:rPr>
          <w:rFonts w:ascii="Times New Roman" w:hAnsi="Times New Roman"/>
          <w:sz w:val="28"/>
          <w:szCs w:val="28"/>
          <w:lang w:val="kk-KZ"/>
        </w:rPr>
        <w:t>].</w:t>
      </w:r>
    </w:p>
    <w:p w:rsidR="004732AA" w:rsidRPr="006A196B" w:rsidRDefault="008B28C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Дайындалған топырақтан арнайы субстратқа қойылып тығыздалған, </w:t>
      </w:r>
      <w:r w:rsidR="00A63904" w:rsidRPr="006A196B">
        <w:rPr>
          <w:rFonts w:ascii="Times New Roman" w:hAnsi="Times New Roman"/>
          <w:sz w:val="28"/>
          <w:szCs w:val="28"/>
          <w:lang w:val="kk-KZ"/>
        </w:rPr>
        <w:t>стандартты үлгі (2-5гр) дайындал</w:t>
      </w:r>
      <w:r w:rsidRPr="006A196B">
        <w:rPr>
          <w:rFonts w:ascii="Times New Roman" w:hAnsi="Times New Roman"/>
          <w:sz w:val="28"/>
          <w:szCs w:val="28"/>
          <w:lang w:val="kk-KZ"/>
        </w:rPr>
        <w:t>ды</w:t>
      </w:r>
      <w:r w:rsidR="00A63904" w:rsidRPr="006A196B">
        <w:rPr>
          <w:rFonts w:ascii="Times New Roman" w:hAnsi="Times New Roman"/>
          <w:sz w:val="28"/>
          <w:szCs w:val="28"/>
          <w:lang w:val="kk-KZ"/>
        </w:rPr>
        <w:t xml:space="preserve">. Содан кейін, топырақ </w:t>
      </w:r>
      <w:r w:rsidR="00A374F0" w:rsidRPr="006A196B">
        <w:rPr>
          <w:rFonts w:ascii="Times New Roman" w:hAnsi="Times New Roman"/>
          <w:sz w:val="28"/>
          <w:szCs w:val="28"/>
          <w:lang w:val="kk-KZ"/>
        </w:rPr>
        <w:t xml:space="preserve">спиртпен </w:t>
      </w:r>
      <w:r w:rsidR="00A63904" w:rsidRPr="006A196B">
        <w:rPr>
          <w:rFonts w:ascii="Times New Roman" w:hAnsi="Times New Roman"/>
          <w:sz w:val="28"/>
          <w:szCs w:val="28"/>
          <w:lang w:val="kk-KZ"/>
        </w:rPr>
        <w:t xml:space="preserve">сулану арқылы субстратқа бекітіліп, арнайы шамның астында кептірілді. Кездейсоқ қателіктерді жою үшін бір мезгілде екі сынама </w:t>
      </w:r>
      <w:r w:rsidR="00A374F0" w:rsidRPr="006A196B">
        <w:rPr>
          <w:rFonts w:ascii="Times New Roman" w:hAnsi="Times New Roman"/>
          <w:sz w:val="28"/>
          <w:szCs w:val="28"/>
          <w:lang w:val="kk-KZ"/>
        </w:rPr>
        <w:t xml:space="preserve">қатар </w:t>
      </w:r>
      <w:r w:rsidR="00A63904" w:rsidRPr="006A196B">
        <w:rPr>
          <w:rFonts w:ascii="Times New Roman" w:hAnsi="Times New Roman"/>
          <w:sz w:val="28"/>
          <w:szCs w:val="28"/>
          <w:lang w:val="kk-KZ"/>
        </w:rPr>
        <w:t>дайындалды, олар өлшеніп, таңбалан</w:t>
      </w:r>
      <w:r w:rsidR="00A374F0" w:rsidRPr="006A196B">
        <w:rPr>
          <w:rFonts w:ascii="Times New Roman" w:hAnsi="Times New Roman"/>
          <w:sz w:val="28"/>
          <w:szCs w:val="28"/>
          <w:lang w:val="kk-KZ"/>
        </w:rPr>
        <w:t xml:space="preserve">ды </w:t>
      </w:r>
      <w:r w:rsidR="00A63904" w:rsidRPr="006A196B">
        <w:rPr>
          <w:rFonts w:ascii="Times New Roman" w:hAnsi="Times New Roman"/>
          <w:sz w:val="28"/>
          <w:szCs w:val="28"/>
          <w:lang w:val="kk-KZ"/>
        </w:rPr>
        <w:t xml:space="preserve">және зертханалық </w:t>
      </w:r>
      <w:r w:rsidR="00A374F0" w:rsidRPr="006A196B">
        <w:rPr>
          <w:rFonts w:ascii="Times New Roman" w:hAnsi="Times New Roman"/>
          <w:sz w:val="28"/>
          <w:szCs w:val="28"/>
          <w:lang w:val="kk-KZ"/>
        </w:rPr>
        <w:t>журналдарға</w:t>
      </w:r>
      <w:r w:rsidR="00A63904" w:rsidRPr="006A196B">
        <w:rPr>
          <w:rFonts w:ascii="Times New Roman" w:hAnsi="Times New Roman"/>
          <w:sz w:val="28"/>
          <w:szCs w:val="28"/>
          <w:lang w:val="kk-KZ"/>
        </w:rPr>
        <w:t xml:space="preserve"> </w:t>
      </w:r>
      <w:r w:rsidR="00A374F0" w:rsidRPr="006A196B">
        <w:rPr>
          <w:rFonts w:ascii="Times New Roman" w:hAnsi="Times New Roman"/>
          <w:sz w:val="28"/>
          <w:szCs w:val="28"/>
          <w:lang w:val="kk-KZ"/>
        </w:rPr>
        <w:t>жазылды</w:t>
      </w:r>
      <w:r w:rsidR="00A63904" w:rsidRPr="006A196B">
        <w:rPr>
          <w:rFonts w:ascii="Times New Roman" w:hAnsi="Times New Roman"/>
          <w:sz w:val="28"/>
          <w:szCs w:val="28"/>
          <w:lang w:val="kk-KZ"/>
        </w:rPr>
        <w:t xml:space="preserve">, содан кейін </w:t>
      </w:r>
      <w:r w:rsidR="00A374F0" w:rsidRPr="006A196B">
        <w:rPr>
          <w:rFonts w:ascii="Times New Roman" w:hAnsi="Times New Roman"/>
          <w:sz w:val="28"/>
          <w:szCs w:val="28"/>
          <w:lang w:val="kk-KZ"/>
        </w:rPr>
        <w:t>тіркелді және</w:t>
      </w:r>
      <w:r w:rsidR="00A63904" w:rsidRPr="006A196B">
        <w:rPr>
          <w:rFonts w:ascii="Times New Roman" w:hAnsi="Times New Roman"/>
          <w:sz w:val="28"/>
          <w:szCs w:val="28"/>
          <w:lang w:val="kk-KZ"/>
        </w:rPr>
        <w:t xml:space="preserve"> талда</w:t>
      </w:r>
      <w:r w:rsidR="00A374F0" w:rsidRPr="006A196B">
        <w:rPr>
          <w:rFonts w:ascii="Times New Roman" w:hAnsi="Times New Roman"/>
          <w:sz w:val="28"/>
          <w:szCs w:val="28"/>
          <w:lang w:val="kk-KZ"/>
        </w:rPr>
        <w:t>у жасалды</w:t>
      </w:r>
      <w:r w:rsidR="004732AA">
        <w:rPr>
          <w:rFonts w:ascii="Times New Roman" w:hAnsi="Times New Roman"/>
          <w:sz w:val="28"/>
          <w:szCs w:val="28"/>
          <w:lang w:val="kk-KZ"/>
        </w:rPr>
        <w:t>.</w:t>
      </w:r>
      <w:r w:rsidR="004679FB" w:rsidRPr="006A196B">
        <w:rPr>
          <w:rFonts w:ascii="Times New Roman" w:hAnsi="Times New Roman"/>
          <w:sz w:val="28"/>
          <w:szCs w:val="28"/>
          <w:lang w:val="kk-KZ"/>
        </w:rPr>
        <w:t xml:space="preserve"> </w:t>
      </w:r>
      <w:r w:rsidR="00A63904" w:rsidRPr="006A196B">
        <w:rPr>
          <w:rFonts w:ascii="Times New Roman" w:hAnsi="Times New Roman"/>
          <w:sz w:val="28"/>
          <w:szCs w:val="28"/>
          <w:lang w:val="kk-KZ"/>
        </w:rPr>
        <w:t>Зертханаға жеткізілген өсімдік үлгілері субстраттың қалдықтарынан мұқият тазартылды, кейде олар ағынды суларда жуылды. Үлгілер жабдықталған үстел мен түтін сорғыш</w:t>
      </w:r>
      <w:r w:rsidR="0075605B" w:rsidRPr="006A196B">
        <w:rPr>
          <w:rFonts w:ascii="Times New Roman" w:hAnsi="Times New Roman"/>
          <w:sz w:val="28"/>
          <w:szCs w:val="28"/>
          <w:lang w:val="kk-KZ"/>
        </w:rPr>
        <w:t xml:space="preserve"> шафы </w:t>
      </w:r>
      <w:r w:rsidR="00A63904" w:rsidRPr="006A196B">
        <w:rPr>
          <w:rFonts w:ascii="Times New Roman" w:hAnsi="Times New Roman"/>
          <w:sz w:val="28"/>
          <w:szCs w:val="28"/>
          <w:lang w:val="kk-KZ"/>
        </w:rPr>
        <w:t xml:space="preserve">бар </w:t>
      </w:r>
      <w:r w:rsidR="0075605B" w:rsidRPr="006A196B">
        <w:rPr>
          <w:rFonts w:ascii="Times New Roman" w:hAnsi="Times New Roman"/>
          <w:sz w:val="28"/>
          <w:szCs w:val="28"/>
          <w:lang w:val="kk-KZ"/>
        </w:rPr>
        <w:t>жеке</w:t>
      </w:r>
      <w:r w:rsidR="00A63904" w:rsidRPr="006A196B">
        <w:rPr>
          <w:rFonts w:ascii="Times New Roman" w:hAnsi="Times New Roman"/>
          <w:sz w:val="28"/>
          <w:szCs w:val="28"/>
          <w:lang w:val="kk-KZ"/>
        </w:rPr>
        <w:t xml:space="preserve"> бөлмеде сақталды</w:t>
      </w:r>
      <w:r w:rsidR="004679FB" w:rsidRPr="006A196B">
        <w:rPr>
          <w:rFonts w:ascii="Times New Roman" w:hAnsi="Times New Roman"/>
          <w:sz w:val="28"/>
          <w:szCs w:val="28"/>
          <w:lang w:val="kk-KZ"/>
        </w:rPr>
        <w:t xml:space="preserve"> </w:t>
      </w:r>
      <w:r w:rsidR="004732AA" w:rsidRPr="006A196B">
        <w:rPr>
          <w:rFonts w:ascii="Times New Roman" w:hAnsi="Times New Roman"/>
          <w:sz w:val="28"/>
          <w:szCs w:val="28"/>
          <w:lang w:val="kk-KZ"/>
        </w:rPr>
        <w:t>[174</w:t>
      </w:r>
      <w:r w:rsidR="004732AA">
        <w:rPr>
          <w:rFonts w:ascii="Times New Roman" w:hAnsi="Times New Roman"/>
          <w:sz w:val="28"/>
          <w:szCs w:val="28"/>
          <w:lang w:val="kk-KZ"/>
        </w:rPr>
        <w:t>, б.10</w:t>
      </w:r>
      <w:r w:rsidR="004732AA" w:rsidRPr="006A196B">
        <w:rPr>
          <w:rFonts w:ascii="Times New Roman" w:hAnsi="Times New Roman"/>
          <w:sz w:val="28"/>
          <w:szCs w:val="28"/>
          <w:lang w:val="kk-KZ"/>
        </w:rPr>
        <w:t>].</w:t>
      </w:r>
    </w:p>
    <w:p w:rsidR="00A63904" w:rsidRPr="006A196B" w:rsidRDefault="00A6390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Тазартылған және кептірілген үлгілер сабан ұсақтағыш пен тегістеу құрылғысы арқылы </w:t>
      </w:r>
      <w:r w:rsidR="001A5B9F" w:rsidRPr="006A196B">
        <w:rPr>
          <w:rFonts w:ascii="Times New Roman" w:hAnsi="Times New Roman"/>
          <w:sz w:val="28"/>
          <w:szCs w:val="28"/>
          <w:lang w:val="kk-KZ"/>
        </w:rPr>
        <w:t>майдаланды.</w:t>
      </w:r>
      <w:r w:rsidRPr="006A196B">
        <w:rPr>
          <w:rFonts w:ascii="Times New Roman" w:hAnsi="Times New Roman"/>
          <w:sz w:val="28"/>
          <w:szCs w:val="28"/>
          <w:lang w:val="kk-KZ"/>
        </w:rPr>
        <w:t xml:space="preserve"> Үлгілерді құрғатуды тездету үшін өсімдіктердің сабақтары</w:t>
      </w:r>
      <w:r w:rsidR="0075605B" w:rsidRPr="006A196B">
        <w:rPr>
          <w:rFonts w:ascii="Times New Roman" w:hAnsi="Times New Roman"/>
          <w:sz w:val="28"/>
          <w:szCs w:val="28"/>
          <w:lang w:val="kk-KZ"/>
        </w:rPr>
        <w:t xml:space="preserve"> </w:t>
      </w:r>
      <w:r w:rsidRPr="006A196B">
        <w:rPr>
          <w:rFonts w:ascii="Times New Roman" w:hAnsi="Times New Roman"/>
          <w:sz w:val="28"/>
          <w:szCs w:val="28"/>
          <w:lang w:val="kk-KZ"/>
        </w:rPr>
        <w:t xml:space="preserve"> бірнеше бөлікке кес</w:t>
      </w:r>
      <w:r w:rsidR="0075605B" w:rsidRPr="006A196B">
        <w:rPr>
          <w:rFonts w:ascii="Times New Roman" w:hAnsi="Times New Roman"/>
          <w:sz w:val="28"/>
          <w:szCs w:val="28"/>
          <w:lang w:val="kk-KZ"/>
        </w:rPr>
        <w:t>іл</w:t>
      </w:r>
      <w:r w:rsidR="001F1B0F" w:rsidRPr="006A196B">
        <w:rPr>
          <w:rFonts w:ascii="Times New Roman" w:hAnsi="Times New Roman"/>
          <w:sz w:val="28"/>
          <w:szCs w:val="28"/>
          <w:lang w:val="kk-KZ"/>
        </w:rPr>
        <w:t>ді</w:t>
      </w:r>
      <w:r w:rsidRPr="006A196B">
        <w:rPr>
          <w:rFonts w:ascii="Times New Roman" w:hAnsi="Times New Roman"/>
          <w:sz w:val="28"/>
          <w:szCs w:val="28"/>
          <w:lang w:val="kk-KZ"/>
        </w:rPr>
        <w:t xml:space="preserve">. Әрі қарай үлгілер қайшымен </w:t>
      </w:r>
      <w:r w:rsidR="0075605B" w:rsidRPr="006A196B">
        <w:rPr>
          <w:rFonts w:ascii="Times New Roman" w:hAnsi="Times New Roman"/>
          <w:sz w:val="28"/>
          <w:szCs w:val="28"/>
          <w:lang w:val="kk-KZ"/>
        </w:rPr>
        <w:t>кесіліп</w:t>
      </w:r>
      <w:r w:rsidRPr="006A196B">
        <w:rPr>
          <w:rFonts w:ascii="Times New Roman" w:hAnsi="Times New Roman"/>
          <w:sz w:val="28"/>
          <w:szCs w:val="28"/>
          <w:lang w:val="kk-KZ"/>
        </w:rPr>
        <w:t>, 70-</w:t>
      </w:r>
      <w:r w:rsidR="001F1B0F" w:rsidRPr="006A196B">
        <w:rPr>
          <w:rFonts w:ascii="Times New Roman" w:hAnsi="Times New Roman"/>
          <w:sz w:val="28"/>
          <w:szCs w:val="28"/>
          <w:lang w:val="kk-KZ"/>
        </w:rPr>
        <w:t>80</w:t>
      </w:r>
      <w:r w:rsidR="001F1B0F" w:rsidRPr="006A196B">
        <w:rPr>
          <w:rFonts w:ascii="Times New Roman" w:hAnsi="Times New Roman"/>
          <w:sz w:val="28"/>
          <w:szCs w:val="28"/>
          <w:lang w:val="kk-KZ"/>
        </w:rPr>
        <w:sym w:font="Symbol" w:char="F0B0"/>
      </w:r>
      <w:r w:rsidRPr="006A196B">
        <w:rPr>
          <w:rFonts w:ascii="Times New Roman" w:hAnsi="Times New Roman"/>
          <w:sz w:val="28"/>
          <w:szCs w:val="28"/>
          <w:lang w:val="kk-KZ"/>
        </w:rPr>
        <w:t>С температурада 15-18 сағат кептіріліп, диірменде ұнтақталды.</w:t>
      </w:r>
    </w:p>
    <w:p w:rsidR="004679FB" w:rsidRDefault="00A63904" w:rsidP="00CF46A4">
      <w:pPr>
        <w:tabs>
          <w:tab w:val="left" w:pos="5851"/>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Өсімдік сынамаларын</w:t>
      </w:r>
      <w:r w:rsidR="00DD14C8" w:rsidRPr="006A196B">
        <w:rPr>
          <w:rFonts w:ascii="Times New Roman" w:hAnsi="Times New Roman"/>
          <w:sz w:val="28"/>
          <w:szCs w:val="28"/>
          <w:lang w:val="kk-KZ"/>
        </w:rPr>
        <w:t xml:space="preserve"> </w:t>
      </w:r>
      <w:r w:rsidRPr="006A196B">
        <w:rPr>
          <w:rFonts w:ascii="Times New Roman" w:hAnsi="Times New Roman"/>
          <w:sz w:val="28"/>
          <w:szCs w:val="28"/>
          <w:lang w:val="kk-KZ"/>
        </w:rPr>
        <w:t xml:space="preserve">күйдіру және </w:t>
      </w:r>
      <w:r w:rsidR="001A5B9F" w:rsidRPr="006A196B">
        <w:rPr>
          <w:rFonts w:ascii="Times New Roman" w:hAnsi="Times New Roman"/>
          <w:sz w:val="28"/>
          <w:szCs w:val="28"/>
          <w:lang w:val="kk-KZ"/>
        </w:rPr>
        <w:t xml:space="preserve">үгіту </w:t>
      </w:r>
      <w:r w:rsidR="00DD14C8" w:rsidRPr="006A196B">
        <w:rPr>
          <w:rFonts w:ascii="Times New Roman" w:hAnsi="Times New Roman"/>
          <w:sz w:val="28"/>
          <w:szCs w:val="28"/>
          <w:lang w:val="kk-KZ"/>
        </w:rPr>
        <w:t xml:space="preserve">жұмыстары </w:t>
      </w:r>
      <w:r w:rsidRPr="006A196B">
        <w:rPr>
          <w:rFonts w:ascii="Times New Roman" w:hAnsi="Times New Roman"/>
          <w:sz w:val="28"/>
          <w:szCs w:val="28"/>
          <w:lang w:val="kk-KZ"/>
        </w:rPr>
        <w:t xml:space="preserve">жүзеге асырылды. </w:t>
      </w:r>
      <w:r w:rsidR="0075605B" w:rsidRPr="006A196B">
        <w:rPr>
          <w:rFonts w:ascii="Times New Roman" w:hAnsi="Times New Roman"/>
          <w:sz w:val="28"/>
          <w:szCs w:val="28"/>
          <w:lang w:val="kk-KZ"/>
        </w:rPr>
        <w:t>Сынамаларды күйдіру үшін фарфор тиглдер мен шыныаяқтар қолданылды және муфель пештерінде тұрақты массаға дейін қыздырылды</w:t>
      </w:r>
      <w:r w:rsidR="00871BA7" w:rsidRPr="006A196B">
        <w:rPr>
          <w:rFonts w:ascii="Times New Roman" w:hAnsi="Times New Roman"/>
          <w:sz w:val="28"/>
          <w:szCs w:val="28"/>
          <w:lang w:val="kk-KZ"/>
        </w:rPr>
        <w:t xml:space="preserve"> сурет</w:t>
      </w:r>
      <w:r w:rsidR="009735DB" w:rsidRPr="006A196B">
        <w:rPr>
          <w:rFonts w:ascii="Times New Roman" w:hAnsi="Times New Roman"/>
          <w:sz w:val="28"/>
          <w:szCs w:val="28"/>
          <w:lang w:val="kk-KZ"/>
        </w:rPr>
        <w:t xml:space="preserve"> 2</w:t>
      </w:r>
      <w:r w:rsidR="00BC37BE" w:rsidRPr="006A196B">
        <w:rPr>
          <w:rFonts w:ascii="Times New Roman" w:hAnsi="Times New Roman"/>
          <w:sz w:val="28"/>
          <w:szCs w:val="28"/>
          <w:lang w:val="kk-KZ"/>
        </w:rPr>
        <w:t>3</w:t>
      </w:r>
      <w:r w:rsidR="004679FB" w:rsidRPr="006A196B">
        <w:rPr>
          <w:rFonts w:ascii="Times New Roman" w:hAnsi="Times New Roman"/>
          <w:sz w:val="28"/>
          <w:szCs w:val="28"/>
          <w:lang w:val="kk-KZ"/>
        </w:rPr>
        <w:t xml:space="preserve"> [173</w:t>
      </w:r>
      <w:r w:rsidR="004732AA">
        <w:rPr>
          <w:rFonts w:ascii="Times New Roman" w:hAnsi="Times New Roman"/>
          <w:sz w:val="28"/>
          <w:szCs w:val="28"/>
          <w:lang w:val="kk-KZ"/>
        </w:rPr>
        <w:t>, б.29</w:t>
      </w:r>
      <w:r w:rsidR="004679FB" w:rsidRPr="006A196B">
        <w:rPr>
          <w:rFonts w:ascii="Times New Roman" w:hAnsi="Times New Roman"/>
          <w:sz w:val="28"/>
          <w:szCs w:val="28"/>
          <w:lang w:val="kk-KZ"/>
        </w:rPr>
        <w:t>].</w:t>
      </w:r>
    </w:p>
    <w:p w:rsidR="00330658" w:rsidRPr="006A196B" w:rsidRDefault="00330658" w:rsidP="00330658">
      <w:pPr>
        <w:tabs>
          <w:tab w:val="left" w:pos="5851"/>
        </w:tabs>
        <w:spacing w:after="0" w:line="240" w:lineRule="auto"/>
        <w:ind w:firstLine="567"/>
        <w:jc w:val="both"/>
        <w:rPr>
          <w:rFonts w:ascii="Times New Roman" w:eastAsia="Times New Roman" w:hAnsi="Times New Roman"/>
          <w:sz w:val="28"/>
          <w:szCs w:val="28"/>
          <w:lang w:val="kk-KZ" w:eastAsia="ru-RU"/>
        </w:rPr>
      </w:pPr>
      <w:r w:rsidRPr="006A196B">
        <w:rPr>
          <w:rFonts w:ascii="Times New Roman" w:hAnsi="Times New Roman"/>
          <w:sz w:val="28"/>
          <w:szCs w:val="28"/>
          <w:lang w:val="kk-KZ"/>
        </w:rPr>
        <w:t>Күлге айналғанға дейін сынамалар өлшеніп, жалындап жануына жол бермей,  электр плиткада күйдірілді. Түтіндеу процессі біткен кезде күйдіру  толық аяқталды деп саналады. Жұмыс сорғыш (вытяжной)шкафта жүзеге асырылады. Күйдіру үшін эмальданған кәстрөлдер қолданылды. Алынған күйдірілген материалды ары қарай күлге айналдыру үшін фарфор шыныаяқтарға орналастырылды. Сынамаларды күлге айналдыру муфельді пештерде 400-500</w:t>
      </w:r>
      <w:r w:rsidRPr="006A196B">
        <w:rPr>
          <w:rFonts w:ascii="Times New Roman" w:hAnsi="Times New Roman"/>
          <w:sz w:val="28"/>
          <w:szCs w:val="28"/>
          <w:vertAlign w:val="superscript"/>
          <w:lang w:val="kk-KZ"/>
        </w:rPr>
        <w:t>0</w:t>
      </w:r>
      <w:r w:rsidRPr="006A196B">
        <w:rPr>
          <w:rFonts w:ascii="Times New Roman" w:hAnsi="Times New Roman"/>
          <w:sz w:val="28"/>
          <w:szCs w:val="28"/>
          <w:lang w:val="kk-KZ"/>
        </w:rPr>
        <w:t xml:space="preserve">С температурада жүргізілді. Сублимация нәтижесінде радионуклидтердің жоғалуын болдырмау үшін бастапқыда сынамалар 300 </w:t>
      </w:r>
      <w:r w:rsidRPr="006A196B">
        <w:rPr>
          <w:rFonts w:ascii="Times New Roman" w:hAnsi="Times New Roman"/>
          <w:sz w:val="28"/>
          <w:szCs w:val="28"/>
          <w:lang w:val="kk-KZ"/>
        </w:rPr>
        <w:sym w:font="Symbol" w:char="F0B0"/>
      </w:r>
      <w:r w:rsidRPr="006A196B">
        <w:rPr>
          <w:rFonts w:ascii="Times New Roman" w:hAnsi="Times New Roman"/>
          <w:sz w:val="28"/>
          <w:szCs w:val="28"/>
          <w:lang w:val="kk-KZ"/>
        </w:rPr>
        <w:t>С температурадағы муфельді пешке орналастырылды, ал бір сағаттан кейін температура біртіндеп 400-500</w:t>
      </w:r>
      <w:r w:rsidRPr="006A196B">
        <w:rPr>
          <w:rFonts w:ascii="Times New Roman" w:hAnsi="Times New Roman"/>
          <w:sz w:val="28"/>
          <w:szCs w:val="28"/>
          <w:lang w:val="kk-KZ"/>
        </w:rPr>
        <w:sym w:font="Symbol" w:char="F0B0"/>
      </w:r>
      <w:r w:rsidRPr="006A196B">
        <w:rPr>
          <w:rFonts w:ascii="Times New Roman" w:hAnsi="Times New Roman"/>
          <w:sz w:val="28"/>
          <w:szCs w:val="28"/>
          <w:lang w:val="kk-KZ"/>
        </w:rPr>
        <w:t xml:space="preserve">С дейін көтерілді. Күлдің түсі сұр болған кезде күлге айналу  процессі аяқталды деп саналады.  Сынама алынған өсімдіктер түріне байланысты күлдің түсі ақ немесе қара болуы мүмкін </w:t>
      </w:r>
      <w:r>
        <w:rPr>
          <w:rFonts w:ascii="Times New Roman" w:hAnsi="Times New Roman"/>
          <w:sz w:val="28"/>
          <w:szCs w:val="28"/>
          <w:lang w:val="kk-KZ"/>
        </w:rPr>
        <w:t xml:space="preserve"> </w:t>
      </w:r>
      <w:r w:rsidRPr="006A196B">
        <w:rPr>
          <w:rFonts w:ascii="Times New Roman" w:hAnsi="Times New Roman"/>
          <w:sz w:val="28"/>
          <w:szCs w:val="28"/>
          <w:lang w:val="kk-KZ"/>
        </w:rPr>
        <w:t>[173</w:t>
      </w:r>
      <w:r>
        <w:rPr>
          <w:rFonts w:ascii="Times New Roman" w:hAnsi="Times New Roman"/>
          <w:sz w:val="28"/>
          <w:szCs w:val="28"/>
          <w:lang w:val="kk-KZ"/>
        </w:rPr>
        <w:t>, б.33</w:t>
      </w:r>
      <w:r w:rsidRPr="006A196B">
        <w:rPr>
          <w:rFonts w:ascii="Times New Roman" w:hAnsi="Times New Roman"/>
          <w:sz w:val="28"/>
          <w:szCs w:val="28"/>
          <w:lang w:val="kk-KZ"/>
        </w:rPr>
        <w:t>].</w:t>
      </w:r>
    </w:p>
    <w:p w:rsidR="00330658" w:rsidRPr="006A196B" w:rsidRDefault="00330658" w:rsidP="00CF46A4">
      <w:pPr>
        <w:tabs>
          <w:tab w:val="left" w:pos="5851"/>
        </w:tabs>
        <w:spacing w:after="0" w:line="240" w:lineRule="auto"/>
        <w:ind w:firstLine="567"/>
        <w:jc w:val="both"/>
        <w:rPr>
          <w:rFonts w:ascii="Times New Roman" w:eastAsia="Times New Roman" w:hAnsi="Times New Roman"/>
          <w:sz w:val="28"/>
          <w:szCs w:val="28"/>
          <w:lang w:val="kk-KZ" w:eastAsia="ru-RU"/>
        </w:rPr>
      </w:pPr>
    </w:p>
    <w:p w:rsidR="008776F9" w:rsidRDefault="006A0EEB" w:rsidP="00330658">
      <w:pPr>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lastRenderedPageBreak/>
        <w:drawing>
          <wp:inline distT="0" distB="0" distL="0" distR="0" wp14:anchorId="36B3631B" wp14:editId="1AEDCC77">
            <wp:extent cx="2420891" cy="3978368"/>
            <wp:effectExtent l="2222" t="0" r="953" b="952"/>
            <wp:docPr id="57" name="Рисунок 57" descr="C:\Users\Асель\Фото диссертация\20170915_15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сель\Фото диссертация\20170915_15130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2435670" cy="4002656"/>
                    </a:xfrm>
                    <a:prstGeom prst="rect">
                      <a:avLst/>
                    </a:prstGeom>
                    <a:noFill/>
                    <a:ln>
                      <a:noFill/>
                    </a:ln>
                  </pic:spPr>
                </pic:pic>
              </a:graphicData>
            </a:graphic>
          </wp:inline>
        </w:drawing>
      </w:r>
    </w:p>
    <w:p w:rsidR="00330658" w:rsidRPr="006A196B" w:rsidRDefault="00330658" w:rsidP="00330658">
      <w:pPr>
        <w:spacing w:after="0" w:line="240" w:lineRule="auto"/>
        <w:ind w:firstLine="567"/>
        <w:jc w:val="center"/>
        <w:rPr>
          <w:rFonts w:ascii="Times New Roman" w:hAnsi="Times New Roman"/>
          <w:sz w:val="28"/>
          <w:szCs w:val="28"/>
          <w:lang w:val="kk-KZ"/>
        </w:rPr>
      </w:pPr>
    </w:p>
    <w:p w:rsidR="008776F9" w:rsidRPr="006A196B" w:rsidRDefault="009B2B9A" w:rsidP="00330658">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 xml:space="preserve">Сурет </w:t>
      </w:r>
      <w:r w:rsidR="009735DB" w:rsidRPr="006A196B">
        <w:rPr>
          <w:rFonts w:ascii="Times New Roman" w:hAnsi="Times New Roman"/>
          <w:sz w:val="28"/>
          <w:szCs w:val="28"/>
          <w:lang w:val="kk-KZ"/>
        </w:rPr>
        <w:t>2</w:t>
      </w:r>
      <w:r w:rsidR="00BC37BE" w:rsidRPr="006A196B">
        <w:rPr>
          <w:rFonts w:ascii="Times New Roman" w:hAnsi="Times New Roman"/>
          <w:sz w:val="28"/>
          <w:szCs w:val="28"/>
          <w:lang w:val="kk-KZ"/>
        </w:rPr>
        <w:t>3</w:t>
      </w:r>
      <w:r w:rsidR="009735DB" w:rsidRPr="006A196B">
        <w:rPr>
          <w:rFonts w:ascii="Times New Roman" w:hAnsi="Times New Roman"/>
          <w:sz w:val="28"/>
          <w:szCs w:val="28"/>
          <w:lang w:val="kk-KZ"/>
        </w:rPr>
        <w:t xml:space="preserve"> </w:t>
      </w:r>
      <w:r w:rsidR="004E57DA" w:rsidRPr="006A196B">
        <w:rPr>
          <w:rFonts w:ascii="Times New Roman" w:hAnsi="Times New Roman"/>
          <w:sz w:val="28"/>
          <w:szCs w:val="28"/>
          <w:lang w:val="kk-KZ"/>
        </w:rPr>
        <w:t>- Өсімдік сынамаларын муфель пешін</w:t>
      </w:r>
      <w:r w:rsidR="00962DD0" w:rsidRPr="006A196B">
        <w:rPr>
          <w:rFonts w:ascii="Times New Roman" w:hAnsi="Times New Roman"/>
          <w:sz w:val="28"/>
          <w:szCs w:val="28"/>
          <w:lang w:val="kk-KZ"/>
        </w:rPr>
        <w:t>де</w:t>
      </w:r>
      <w:r w:rsidR="004E57DA" w:rsidRPr="006A196B">
        <w:rPr>
          <w:rFonts w:ascii="Times New Roman" w:hAnsi="Times New Roman"/>
          <w:sz w:val="28"/>
          <w:szCs w:val="28"/>
          <w:lang w:val="kk-KZ"/>
        </w:rPr>
        <w:t xml:space="preserve"> күйдіру</w:t>
      </w:r>
    </w:p>
    <w:p w:rsidR="00D411C0" w:rsidRPr="006A196B" w:rsidRDefault="00CF2D0D" w:rsidP="00CF46A4">
      <w:pPr>
        <w:tabs>
          <w:tab w:val="left" w:pos="5851"/>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Салқындағаннан кейін </w:t>
      </w:r>
      <w:r w:rsidR="00D411C0" w:rsidRPr="006A196B">
        <w:rPr>
          <w:rFonts w:ascii="Times New Roman" w:hAnsi="Times New Roman"/>
          <w:sz w:val="28"/>
          <w:szCs w:val="28"/>
          <w:lang w:val="kk-KZ"/>
        </w:rPr>
        <w:t>күлдің</w:t>
      </w:r>
      <w:r w:rsidRPr="006A196B">
        <w:rPr>
          <w:rFonts w:ascii="Times New Roman" w:hAnsi="Times New Roman"/>
          <w:sz w:val="28"/>
          <w:szCs w:val="28"/>
          <w:lang w:val="kk-KZ"/>
        </w:rPr>
        <w:t xml:space="preserve"> үлгілері муфельден эксикаторға ауыстырылды, бөлме температурасына дейін салқындатылды және өлшенді.</w:t>
      </w:r>
      <w:r w:rsidR="00D411C0" w:rsidRPr="006A196B">
        <w:rPr>
          <w:rFonts w:ascii="Times New Roman" w:hAnsi="Times New Roman"/>
          <w:sz w:val="28"/>
          <w:szCs w:val="28"/>
          <w:lang w:val="kk-KZ"/>
        </w:rPr>
        <w:t xml:space="preserve"> Күлібар тиглдің жалпы массасынан бос тиглдің массасын алып тастап, алынған сынама күлінің массасын анықта</w:t>
      </w:r>
      <w:r w:rsidR="00F2184D" w:rsidRPr="006A196B">
        <w:rPr>
          <w:rFonts w:ascii="Times New Roman" w:hAnsi="Times New Roman"/>
          <w:sz w:val="28"/>
          <w:szCs w:val="28"/>
          <w:lang w:val="kk-KZ"/>
        </w:rPr>
        <w:t>лды</w:t>
      </w:r>
      <w:r w:rsidR="00D411C0" w:rsidRPr="006A196B">
        <w:rPr>
          <w:rFonts w:ascii="Times New Roman" w:hAnsi="Times New Roman"/>
          <w:sz w:val="28"/>
          <w:szCs w:val="28"/>
          <w:lang w:val="kk-KZ"/>
        </w:rPr>
        <w:t>. Қайта есептеу үшін қажетті күлге айналу коэффициентін (К</w:t>
      </w:r>
      <w:r w:rsidR="00D411C0" w:rsidRPr="006A196B">
        <w:rPr>
          <w:rFonts w:ascii="Times New Roman" w:hAnsi="Times New Roman"/>
          <w:sz w:val="28"/>
          <w:szCs w:val="28"/>
          <w:vertAlign w:val="subscript"/>
          <w:lang w:val="kk-KZ"/>
        </w:rPr>
        <w:t>к</w:t>
      </w:r>
      <w:r w:rsidR="00D411C0" w:rsidRPr="006A196B">
        <w:rPr>
          <w:rFonts w:ascii="Times New Roman" w:hAnsi="Times New Roman"/>
          <w:sz w:val="28"/>
          <w:szCs w:val="28"/>
          <w:lang w:val="kk-KZ"/>
        </w:rPr>
        <w:t>) есептедік. Қатты сынамалар келесі формула бойынша есептелді:</w:t>
      </w:r>
    </w:p>
    <w:p w:rsidR="00A63904" w:rsidRPr="006A196B" w:rsidRDefault="00D411C0" w:rsidP="00330658">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К</w:t>
      </w:r>
      <w:r w:rsidRPr="006A196B">
        <w:rPr>
          <w:rFonts w:ascii="Times New Roman" w:hAnsi="Times New Roman"/>
          <w:sz w:val="28"/>
          <w:szCs w:val="28"/>
          <w:vertAlign w:val="subscript"/>
          <w:lang w:val="kk-KZ"/>
        </w:rPr>
        <w:t>к</w:t>
      </w:r>
      <w:r w:rsidR="00A63904" w:rsidRPr="006A196B">
        <w:rPr>
          <w:rFonts w:ascii="Times New Roman" w:hAnsi="Times New Roman"/>
          <w:sz w:val="28"/>
          <w:szCs w:val="28"/>
          <w:lang w:val="kk-KZ"/>
        </w:rPr>
        <w:t xml:space="preserve"> = </w:t>
      </w:r>
      <w:r w:rsidRPr="006A196B">
        <w:rPr>
          <w:rFonts w:ascii="Times New Roman" w:hAnsi="Times New Roman"/>
          <w:sz w:val="28"/>
          <w:szCs w:val="28"/>
          <w:lang w:val="kk-KZ"/>
        </w:rPr>
        <w:t>m</w:t>
      </w:r>
      <w:r w:rsidRPr="006A196B">
        <w:rPr>
          <w:rFonts w:ascii="Times New Roman" w:hAnsi="Times New Roman"/>
          <w:sz w:val="28"/>
          <w:szCs w:val="28"/>
          <w:vertAlign w:val="subscript"/>
          <w:lang w:val="kk-KZ"/>
        </w:rPr>
        <w:t>2</w:t>
      </w:r>
      <w:r w:rsidRPr="006A196B">
        <w:rPr>
          <w:rFonts w:ascii="Times New Roman" w:hAnsi="Times New Roman"/>
          <w:sz w:val="28"/>
          <w:szCs w:val="28"/>
          <w:lang w:val="kk-KZ"/>
        </w:rPr>
        <w:t>/m</w:t>
      </w:r>
      <w:r w:rsidRPr="006A196B">
        <w:rPr>
          <w:rFonts w:ascii="Times New Roman" w:hAnsi="Times New Roman"/>
          <w:sz w:val="28"/>
          <w:szCs w:val="28"/>
          <w:vertAlign w:val="subscript"/>
          <w:lang w:val="kk-KZ"/>
        </w:rPr>
        <w:t>1</w:t>
      </w:r>
      <w:r w:rsidR="00A63904" w:rsidRPr="006A196B">
        <w:rPr>
          <w:rFonts w:ascii="Times New Roman" w:hAnsi="Times New Roman"/>
          <w:sz w:val="28"/>
          <w:szCs w:val="28"/>
          <w:lang w:val="kk-KZ"/>
        </w:rPr>
        <w:t>,</w:t>
      </w:r>
    </w:p>
    <w:p w:rsidR="00A63904" w:rsidRPr="006A196B" w:rsidRDefault="00A63904" w:rsidP="00330658">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мұндағы m</w:t>
      </w:r>
      <w:r w:rsidRPr="006A196B">
        <w:rPr>
          <w:rFonts w:ascii="Times New Roman" w:hAnsi="Times New Roman"/>
          <w:sz w:val="28"/>
          <w:szCs w:val="28"/>
          <w:vertAlign w:val="subscript"/>
          <w:lang w:val="kk-KZ"/>
        </w:rPr>
        <w:t>1</w:t>
      </w:r>
      <w:r w:rsidRPr="006A196B">
        <w:rPr>
          <w:rFonts w:ascii="Times New Roman" w:hAnsi="Times New Roman"/>
          <w:sz w:val="28"/>
          <w:szCs w:val="28"/>
          <w:lang w:val="kk-KZ"/>
        </w:rPr>
        <w:t xml:space="preserve"> - алынған шикі сынаманың массасы, г;</w:t>
      </w:r>
    </w:p>
    <w:p w:rsidR="004732AA" w:rsidRPr="006A196B" w:rsidRDefault="000941A4" w:rsidP="00330658">
      <w:pPr>
        <w:tabs>
          <w:tab w:val="left" w:pos="5851"/>
        </w:tabs>
        <w:spacing w:after="0" w:line="240" w:lineRule="auto"/>
        <w:ind w:firstLine="567"/>
        <w:jc w:val="center"/>
        <w:rPr>
          <w:rFonts w:ascii="Times New Roman" w:eastAsia="Times New Roman" w:hAnsi="Times New Roman"/>
          <w:sz w:val="28"/>
          <w:szCs w:val="28"/>
          <w:lang w:val="kk-KZ" w:eastAsia="ru-RU"/>
        </w:rPr>
      </w:pPr>
      <w:r w:rsidRPr="006A196B">
        <w:rPr>
          <w:rFonts w:ascii="Times New Roman" w:hAnsi="Times New Roman"/>
          <w:sz w:val="28"/>
          <w:szCs w:val="28"/>
          <w:lang w:val="kk-KZ"/>
        </w:rPr>
        <w:t>m</w:t>
      </w:r>
      <w:r w:rsidRPr="006A196B">
        <w:rPr>
          <w:rFonts w:ascii="Times New Roman" w:hAnsi="Times New Roman"/>
          <w:sz w:val="28"/>
          <w:szCs w:val="28"/>
          <w:vertAlign w:val="subscript"/>
          <w:lang w:val="kk-KZ"/>
        </w:rPr>
        <w:t>2</w:t>
      </w:r>
      <w:r w:rsidR="00A63904" w:rsidRPr="006A196B">
        <w:rPr>
          <w:rFonts w:ascii="Times New Roman" w:hAnsi="Times New Roman"/>
          <w:sz w:val="28"/>
          <w:szCs w:val="28"/>
          <w:lang w:val="kk-KZ"/>
        </w:rPr>
        <w:t xml:space="preserve"> - алынған күлдің массасы</w:t>
      </w:r>
      <w:r w:rsidR="00BC37BE" w:rsidRPr="006A196B">
        <w:rPr>
          <w:rFonts w:ascii="Times New Roman" w:hAnsi="Times New Roman"/>
          <w:sz w:val="28"/>
          <w:szCs w:val="28"/>
          <w:lang w:val="kk-KZ"/>
        </w:rPr>
        <w:t xml:space="preserve"> </w:t>
      </w:r>
      <w:r w:rsidR="004732AA" w:rsidRPr="006A196B">
        <w:rPr>
          <w:rFonts w:ascii="Times New Roman" w:hAnsi="Times New Roman"/>
          <w:sz w:val="28"/>
          <w:szCs w:val="28"/>
          <w:lang w:val="kk-KZ"/>
        </w:rPr>
        <w:t>[173</w:t>
      </w:r>
      <w:r w:rsidR="004732AA">
        <w:rPr>
          <w:rFonts w:ascii="Times New Roman" w:hAnsi="Times New Roman"/>
          <w:sz w:val="28"/>
          <w:szCs w:val="28"/>
          <w:lang w:val="kk-KZ"/>
        </w:rPr>
        <w:t>, б.35</w:t>
      </w:r>
      <w:r w:rsidR="004732AA" w:rsidRPr="006A196B">
        <w:rPr>
          <w:rFonts w:ascii="Times New Roman" w:hAnsi="Times New Roman"/>
          <w:sz w:val="28"/>
          <w:szCs w:val="28"/>
          <w:lang w:val="kk-KZ"/>
        </w:rPr>
        <w:t>].</w:t>
      </w:r>
    </w:p>
    <w:p w:rsidR="00A63904" w:rsidRPr="00402CFD" w:rsidRDefault="00F90EDD" w:rsidP="00CF46A4">
      <w:pPr>
        <w:pStyle w:val="a3"/>
        <w:ind w:left="0" w:firstLine="567"/>
        <w:jc w:val="both"/>
        <w:rPr>
          <w:sz w:val="28"/>
          <w:szCs w:val="28"/>
          <w:lang w:val="kk-KZ"/>
        </w:rPr>
      </w:pPr>
      <w:r w:rsidRPr="00330658">
        <w:rPr>
          <w:sz w:val="28"/>
          <w:szCs w:val="28"/>
          <w:lang w:val="kk-KZ"/>
        </w:rPr>
        <w:t>3</w:t>
      </w:r>
      <w:r w:rsidR="00BB4749" w:rsidRPr="00330658">
        <w:rPr>
          <w:sz w:val="28"/>
          <w:szCs w:val="28"/>
          <w:lang w:val="kk-KZ"/>
        </w:rPr>
        <w:t>.2.</w:t>
      </w:r>
      <w:r w:rsidRPr="00330658">
        <w:rPr>
          <w:sz w:val="28"/>
          <w:szCs w:val="28"/>
          <w:lang w:val="kk-KZ"/>
        </w:rPr>
        <w:t>1</w:t>
      </w:r>
      <w:r w:rsidR="00BB4749" w:rsidRPr="00330658">
        <w:rPr>
          <w:sz w:val="28"/>
          <w:szCs w:val="28"/>
          <w:lang w:val="kk-KZ"/>
        </w:rPr>
        <w:t xml:space="preserve"> </w:t>
      </w:r>
      <w:r w:rsidR="00A63904" w:rsidRPr="00330658">
        <w:rPr>
          <w:sz w:val="28"/>
          <w:szCs w:val="28"/>
          <w:lang w:val="kk-KZ"/>
        </w:rPr>
        <w:t>Радионуклидті талдау</w:t>
      </w:r>
      <w:r w:rsidR="00330658">
        <w:rPr>
          <w:sz w:val="28"/>
          <w:szCs w:val="28"/>
          <w:lang w:val="kk-KZ"/>
        </w:rPr>
        <w:t xml:space="preserve"> жасау</w:t>
      </w:r>
    </w:p>
    <w:p w:rsidR="00341AF5" w:rsidRPr="006A196B" w:rsidRDefault="00A63904" w:rsidP="00CF46A4">
      <w:pPr>
        <w:pStyle w:val="a3"/>
        <w:ind w:left="0" w:firstLine="567"/>
        <w:jc w:val="both"/>
        <w:rPr>
          <w:sz w:val="28"/>
          <w:szCs w:val="28"/>
          <w:lang w:val="kk-KZ"/>
        </w:rPr>
      </w:pPr>
      <w:r w:rsidRPr="006A196B">
        <w:rPr>
          <w:sz w:val="28"/>
          <w:szCs w:val="28"/>
          <w:lang w:val="kk-KZ"/>
        </w:rPr>
        <w:t xml:space="preserve">Өсімдіктер мен топырақ үлгілерін талдау. Қоршаған орта үлгілеріндегі радионуклидтердің нақты белсенділігін өлшеуге арналған талдаулар калибрленген жабдықтағы стандартталған әдістемелік нұсқауларға сәйкес жүргізілді [184, 185]. </w:t>
      </w:r>
      <w:r w:rsidRPr="006A196B">
        <w:rPr>
          <w:sz w:val="28"/>
          <w:szCs w:val="28"/>
          <w:vertAlign w:val="superscript"/>
          <w:lang w:val="kk-KZ"/>
        </w:rPr>
        <w:t>137</w:t>
      </w:r>
      <w:r w:rsidRPr="006A196B">
        <w:rPr>
          <w:sz w:val="28"/>
          <w:szCs w:val="28"/>
          <w:lang w:val="kk-KZ"/>
        </w:rPr>
        <w:t xml:space="preserve">Cs және </w:t>
      </w:r>
      <w:r w:rsidRPr="006A196B">
        <w:rPr>
          <w:sz w:val="28"/>
          <w:szCs w:val="28"/>
          <w:vertAlign w:val="superscript"/>
          <w:lang w:val="kk-KZ"/>
        </w:rPr>
        <w:t>241</w:t>
      </w:r>
      <w:r w:rsidRPr="006A196B">
        <w:rPr>
          <w:sz w:val="28"/>
          <w:szCs w:val="28"/>
          <w:lang w:val="kk-KZ"/>
        </w:rPr>
        <w:t xml:space="preserve">Am радионуклидтерінің нақты белсенділігі Canberra GX-2020, </w:t>
      </w:r>
      <w:r w:rsidRPr="006A196B">
        <w:rPr>
          <w:sz w:val="28"/>
          <w:szCs w:val="28"/>
          <w:vertAlign w:val="superscript"/>
          <w:lang w:val="kk-KZ"/>
        </w:rPr>
        <w:t>90</w:t>
      </w:r>
      <w:r w:rsidRPr="006A196B">
        <w:rPr>
          <w:sz w:val="28"/>
          <w:szCs w:val="28"/>
          <w:lang w:val="kk-KZ"/>
        </w:rPr>
        <w:t xml:space="preserve">Sr және </w:t>
      </w:r>
      <w:r w:rsidRPr="006A196B">
        <w:rPr>
          <w:sz w:val="28"/>
          <w:szCs w:val="28"/>
          <w:vertAlign w:val="superscript"/>
          <w:lang w:val="kk-KZ"/>
        </w:rPr>
        <w:t>239+240</w:t>
      </w:r>
      <w:r w:rsidRPr="006A196B">
        <w:rPr>
          <w:sz w:val="28"/>
          <w:szCs w:val="28"/>
          <w:lang w:val="kk-KZ"/>
        </w:rPr>
        <w:t xml:space="preserve">Pu γ-спектрометр көмегімен анықталды, содан кейін </w:t>
      </w:r>
      <w:r w:rsidR="00C35383" w:rsidRPr="006A196B">
        <w:rPr>
          <w:sz w:val="28"/>
          <w:szCs w:val="28"/>
          <w:lang w:val="kk-KZ"/>
        </w:rPr>
        <w:t>Canberra</w:t>
      </w:r>
      <w:r w:rsidRPr="006A196B">
        <w:rPr>
          <w:sz w:val="28"/>
          <w:szCs w:val="28"/>
          <w:lang w:val="kk-KZ"/>
        </w:rPr>
        <w:t xml:space="preserve"> α-спектрометрімен өлшене</w:t>
      </w:r>
      <w:r w:rsidR="00BB4749" w:rsidRPr="006A196B">
        <w:rPr>
          <w:sz w:val="28"/>
          <w:szCs w:val="28"/>
          <w:lang w:val="kk-KZ"/>
        </w:rPr>
        <w:t xml:space="preserve">ді (мод. 7401), сәйкесінше </w:t>
      </w:r>
      <w:r w:rsidRPr="006A196B">
        <w:rPr>
          <w:sz w:val="28"/>
          <w:szCs w:val="28"/>
          <w:lang w:val="kk-KZ"/>
        </w:rPr>
        <w:t xml:space="preserve"> Өсімдіктерде </w:t>
      </w:r>
      <w:r w:rsidR="00BB4749" w:rsidRPr="006A196B">
        <w:rPr>
          <w:sz w:val="28"/>
          <w:szCs w:val="28"/>
          <w:vertAlign w:val="superscript"/>
          <w:lang w:val="kk-KZ"/>
        </w:rPr>
        <w:t>137</w:t>
      </w:r>
      <w:r w:rsidR="00BB4749" w:rsidRPr="006A196B">
        <w:rPr>
          <w:sz w:val="28"/>
          <w:szCs w:val="28"/>
          <w:lang w:val="kk-KZ"/>
        </w:rPr>
        <w:t xml:space="preserve">Cs, </w:t>
      </w:r>
      <w:r w:rsidR="00BB4749" w:rsidRPr="006A196B">
        <w:rPr>
          <w:sz w:val="28"/>
          <w:szCs w:val="28"/>
          <w:vertAlign w:val="superscript"/>
          <w:lang w:val="kk-KZ"/>
        </w:rPr>
        <w:t>241</w:t>
      </w:r>
      <w:r w:rsidR="00BB4749" w:rsidRPr="006A196B">
        <w:rPr>
          <w:sz w:val="28"/>
          <w:szCs w:val="28"/>
          <w:lang w:val="kk-KZ"/>
        </w:rPr>
        <w:t xml:space="preserve">Am, </w:t>
      </w:r>
      <w:r w:rsidR="00BB4749" w:rsidRPr="006A196B">
        <w:rPr>
          <w:sz w:val="28"/>
          <w:szCs w:val="28"/>
          <w:vertAlign w:val="superscript"/>
          <w:lang w:val="kk-KZ"/>
        </w:rPr>
        <w:t>90</w:t>
      </w:r>
      <w:r w:rsidR="00BB4749" w:rsidRPr="006A196B">
        <w:rPr>
          <w:sz w:val="28"/>
          <w:szCs w:val="28"/>
          <w:lang w:val="kk-KZ"/>
        </w:rPr>
        <w:t xml:space="preserve">Sr және </w:t>
      </w:r>
      <w:r w:rsidR="00BB4749" w:rsidRPr="006A196B">
        <w:rPr>
          <w:sz w:val="28"/>
          <w:szCs w:val="28"/>
          <w:vertAlign w:val="superscript"/>
          <w:lang w:val="kk-KZ"/>
        </w:rPr>
        <w:t>239+240</w:t>
      </w:r>
      <w:r w:rsidR="00BB4749" w:rsidRPr="006A196B">
        <w:rPr>
          <w:sz w:val="28"/>
          <w:szCs w:val="28"/>
          <w:lang w:val="kk-KZ"/>
        </w:rPr>
        <w:t xml:space="preserve">Pu </w:t>
      </w:r>
      <w:r w:rsidRPr="006A196B">
        <w:rPr>
          <w:sz w:val="28"/>
          <w:szCs w:val="28"/>
          <w:lang w:val="kk-KZ"/>
        </w:rPr>
        <w:t>радионуклидтерінің концентрациясы күлде анықталды, содан кейін құрғақ затқа айналды</w:t>
      </w:r>
      <w:r w:rsidR="004679FB" w:rsidRPr="006A196B">
        <w:rPr>
          <w:sz w:val="28"/>
          <w:szCs w:val="28"/>
          <w:lang w:val="kk-KZ"/>
        </w:rPr>
        <w:t xml:space="preserve"> [174</w:t>
      </w:r>
      <w:r w:rsidR="004732AA">
        <w:rPr>
          <w:sz w:val="28"/>
          <w:szCs w:val="28"/>
          <w:lang w:val="kk-KZ"/>
        </w:rPr>
        <w:t>,б. 10</w:t>
      </w:r>
      <w:r w:rsidR="004679FB" w:rsidRPr="006A196B">
        <w:rPr>
          <w:sz w:val="28"/>
          <w:szCs w:val="28"/>
          <w:lang w:val="kk-KZ"/>
        </w:rPr>
        <w:t>].</w:t>
      </w:r>
      <w:r w:rsidRPr="006A196B">
        <w:rPr>
          <w:sz w:val="28"/>
          <w:szCs w:val="28"/>
          <w:lang w:val="kk-KZ"/>
        </w:rPr>
        <w:t xml:space="preserve"> </w:t>
      </w:r>
    </w:p>
    <w:p w:rsidR="00341AF5" w:rsidRPr="006A196B" w:rsidRDefault="00341AF5" w:rsidP="00CF46A4">
      <w:pPr>
        <w:pStyle w:val="a3"/>
        <w:ind w:left="0" w:firstLine="567"/>
        <w:jc w:val="both"/>
        <w:rPr>
          <w:noProof/>
          <w:sz w:val="28"/>
          <w:szCs w:val="28"/>
          <w:lang w:val="kk-KZ"/>
        </w:rPr>
      </w:pPr>
      <w:r w:rsidRPr="006A196B">
        <w:rPr>
          <w:noProof/>
          <w:sz w:val="28"/>
          <w:szCs w:val="28"/>
        </w:rPr>
        <w:drawing>
          <wp:inline distT="0" distB="0" distL="0" distR="0" wp14:anchorId="0AE770F7" wp14:editId="6BE562DC">
            <wp:extent cx="2638425" cy="1981200"/>
            <wp:effectExtent l="0" t="0" r="9525" b="0"/>
            <wp:docPr id="58" name="Рисунок 58" descr="C:\Users\Асель\Фото диссертация\20170915_10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сель\Фото диссертация\20170915_10254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46800" cy="1987489"/>
                    </a:xfrm>
                    <a:prstGeom prst="rect">
                      <a:avLst/>
                    </a:prstGeom>
                    <a:noFill/>
                    <a:ln>
                      <a:noFill/>
                    </a:ln>
                  </pic:spPr>
                </pic:pic>
              </a:graphicData>
            </a:graphic>
          </wp:inline>
        </w:drawing>
      </w:r>
      <w:r w:rsidRPr="006A196B">
        <w:rPr>
          <w:noProof/>
          <w:sz w:val="28"/>
          <w:szCs w:val="28"/>
          <w:lang w:val="kk-KZ"/>
        </w:rPr>
        <w:t xml:space="preserve">    </w:t>
      </w:r>
      <w:r w:rsidRPr="006A196B">
        <w:rPr>
          <w:noProof/>
          <w:sz w:val="28"/>
          <w:szCs w:val="28"/>
        </w:rPr>
        <w:drawing>
          <wp:inline distT="0" distB="0" distL="0" distR="0" wp14:anchorId="5A0E756D" wp14:editId="77BBB8D3">
            <wp:extent cx="2505075" cy="1989271"/>
            <wp:effectExtent l="0" t="0" r="0" b="0"/>
            <wp:docPr id="83" name="Рисунок 83" descr="C:\Users\Асель\Фото диссертация\20170915_155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сель\Фото диссертация\20170915_15541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10576" cy="1993639"/>
                    </a:xfrm>
                    <a:prstGeom prst="rect">
                      <a:avLst/>
                    </a:prstGeom>
                    <a:noFill/>
                    <a:ln>
                      <a:noFill/>
                    </a:ln>
                  </pic:spPr>
                </pic:pic>
              </a:graphicData>
            </a:graphic>
          </wp:inline>
        </w:drawing>
      </w:r>
    </w:p>
    <w:p w:rsidR="003669A2" w:rsidRPr="006A196B" w:rsidRDefault="003669A2" w:rsidP="00330658">
      <w:pPr>
        <w:pStyle w:val="a3"/>
        <w:ind w:left="0" w:firstLine="567"/>
        <w:jc w:val="center"/>
        <w:rPr>
          <w:noProof/>
          <w:sz w:val="28"/>
          <w:szCs w:val="28"/>
          <w:lang w:val="kk-KZ"/>
        </w:rPr>
      </w:pPr>
      <w:r w:rsidRPr="006A196B">
        <w:rPr>
          <w:noProof/>
          <w:sz w:val="28"/>
          <w:szCs w:val="28"/>
          <w:lang w:val="kk-KZ"/>
        </w:rPr>
        <w:t>Сурет</w:t>
      </w:r>
      <w:r w:rsidR="006A5FBA" w:rsidRPr="006A196B">
        <w:rPr>
          <w:noProof/>
          <w:sz w:val="28"/>
          <w:szCs w:val="28"/>
          <w:lang w:val="kk-KZ"/>
        </w:rPr>
        <w:t xml:space="preserve"> 2</w:t>
      </w:r>
      <w:r w:rsidR="00BC37BE" w:rsidRPr="006A196B">
        <w:rPr>
          <w:noProof/>
          <w:sz w:val="28"/>
          <w:szCs w:val="28"/>
          <w:lang w:val="kk-KZ"/>
        </w:rPr>
        <w:t>4</w:t>
      </w:r>
      <w:r w:rsidRPr="006A196B">
        <w:rPr>
          <w:noProof/>
          <w:sz w:val="28"/>
          <w:szCs w:val="28"/>
          <w:lang w:val="kk-KZ"/>
        </w:rPr>
        <w:t>-</w:t>
      </w:r>
      <w:r w:rsidR="004E57DA" w:rsidRPr="006A196B">
        <w:rPr>
          <w:noProof/>
          <w:sz w:val="28"/>
          <w:szCs w:val="28"/>
          <w:lang w:val="kk-KZ"/>
        </w:rPr>
        <w:t xml:space="preserve"> Өсімдік үлгілерін радионуклидтік талдауға дайындау</w:t>
      </w:r>
    </w:p>
    <w:p w:rsidR="00221BAB" w:rsidRDefault="00221BAB" w:rsidP="00CF46A4">
      <w:pPr>
        <w:pStyle w:val="a3"/>
        <w:ind w:left="0" w:firstLine="567"/>
        <w:jc w:val="both"/>
        <w:rPr>
          <w:noProof/>
          <w:sz w:val="28"/>
          <w:szCs w:val="28"/>
          <w:lang w:val="kk-KZ"/>
        </w:rPr>
      </w:pPr>
    </w:p>
    <w:p w:rsidR="00BC37BE" w:rsidRPr="006A196B" w:rsidRDefault="00BC37BE" w:rsidP="00CF46A4">
      <w:pPr>
        <w:pStyle w:val="a3"/>
        <w:ind w:left="0" w:firstLine="567"/>
        <w:jc w:val="both"/>
        <w:rPr>
          <w:sz w:val="28"/>
          <w:szCs w:val="28"/>
          <w:lang w:val="kk-KZ"/>
        </w:rPr>
      </w:pPr>
      <w:r w:rsidRPr="006A196B">
        <w:rPr>
          <w:noProof/>
          <w:sz w:val="28"/>
          <w:szCs w:val="28"/>
          <w:lang w:val="kk-KZ"/>
        </w:rPr>
        <w:lastRenderedPageBreak/>
        <w:t>Өсімдік үлгілерін радионуклидтік талдауға дайындау сурет 24-те көрсетілген.</w:t>
      </w:r>
    </w:p>
    <w:p w:rsidR="00A63904" w:rsidRPr="006A196B" w:rsidRDefault="00F2184D" w:rsidP="00CF46A4">
      <w:pPr>
        <w:pStyle w:val="a3"/>
        <w:ind w:left="0" w:firstLine="567"/>
        <w:jc w:val="both"/>
        <w:rPr>
          <w:sz w:val="28"/>
          <w:szCs w:val="28"/>
          <w:lang w:val="kk-KZ"/>
        </w:rPr>
      </w:pPr>
      <w:r w:rsidRPr="006A196B">
        <w:rPr>
          <w:sz w:val="28"/>
          <w:szCs w:val="28"/>
          <w:lang w:val="kk-KZ"/>
        </w:rPr>
        <w:t xml:space="preserve">Өлшеу қателігі- </w:t>
      </w:r>
      <w:r w:rsidR="00BB4749" w:rsidRPr="006A196B">
        <w:rPr>
          <w:sz w:val="28"/>
          <w:szCs w:val="28"/>
          <w:vertAlign w:val="superscript"/>
          <w:lang w:val="kk-KZ"/>
        </w:rPr>
        <w:t>137</w:t>
      </w:r>
      <w:r w:rsidR="00BB4749" w:rsidRPr="006A196B">
        <w:rPr>
          <w:sz w:val="28"/>
          <w:szCs w:val="28"/>
          <w:lang w:val="kk-KZ"/>
        </w:rPr>
        <w:t xml:space="preserve">Cs </w:t>
      </w:r>
      <w:r w:rsidR="00A63904" w:rsidRPr="006A196B">
        <w:rPr>
          <w:sz w:val="28"/>
          <w:szCs w:val="28"/>
          <w:lang w:val="kk-KZ"/>
        </w:rPr>
        <w:t xml:space="preserve">температураны анықтау шегі 1 Бк/кг (өсімдік үлгілері үшін) және 4 Бк/кг (топырақ үлгілері үшін), </w:t>
      </w:r>
      <w:r w:rsidR="00BB4749" w:rsidRPr="006A196B">
        <w:rPr>
          <w:sz w:val="28"/>
          <w:szCs w:val="28"/>
          <w:vertAlign w:val="superscript"/>
          <w:lang w:val="kk-KZ"/>
        </w:rPr>
        <w:t>241</w:t>
      </w:r>
      <w:r w:rsidR="00BB4749" w:rsidRPr="006A196B">
        <w:rPr>
          <w:sz w:val="28"/>
          <w:szCs w:val="28"/>
          <w:lang w:val="kk-KZ"/>
        </w:rPr>
        <w:t>Am – 0,02 Бк</w:t>
      </w:r>
      <w:r w:rsidR="00A63904" w:rsidRPr="006A196B">
        <w:rPr>
          <w:sz w:val="28"/>
          <w:szCs w:val="28"/>
          <w:lang w:val="kk-KZ"/>
        </w:rPr>
        <w:t xml:space="preserve">/кг және 1 Бк/кг, </w:t>
      </w:r>
      <w:r w:rsidR="00BB4749" w:rsidRPr="006A196B">
        <w:rPr>
          <w:sz w:val="28"/>
          <w:szCs w:val="28"/>
          <w:vertAlign w:val="superscript"/>
          <w:lang w:val="kk-KZ"/>
        </w:rPr>
        <w:t>239+240</w:t>
      </w:r>
      <w:r w:rsidR="00BB4749" w:rsidRPr="006A196B">
        <w:rPr>
          <w:sz w:val="28"/>
          <w:szCs w:val="28"/>
          <w:lang w:val="kk-KZ"/>
        </w:rPr>
        <w:t>Pu – 0,1 Бк</w:t>
      </w:r>
      <w:r w:rsidR="00A63904" w:rsidRPr="006A196B">
        <w:rPr>
          <w:sz w:val="28"/>
          <w:szCs w:val="28"/>
          <w:lang w:val="kk-KZ"/>
        </w:rPr>
        <w:t xml:space="preserve">/кг және 1 </w:t>
      </w:r>
      <w:r w:rsidR="00BB4749" w:rsidRPr="006A196B">
        <w:rPr>
          <w:sz w:val="28"/>
          <w:szCs w:val="28"/>
          <w:lang w:val="kk-KZ"/>
        </w:rPr>
        <w:t>Бк</w:t>
      </w:r>
      <w:r w:rsidR="00A63904" w:rsidRPr="006A196B">
        <w:rPr>
          <w:sz w:val="28"/>
          <w:szCs w:val="28"/>
          <w:lang w:val="kk-KZ"/>
        </w:rPr>
        <w:t xml:space="preserve">/кг, </w:t>
      </w:r>
      <w:r w:rsidR="00BB4749" w:rsidRPr="006A196B">
        <w:rPr>
          <w:sz w:val="28"/>
          <w:szCs w:val="28"/>
          <w:vertAlign w:val="superscript"/>
          <w:lang w:val="kk-KZ"/>
        </w:rPr>
        <w:t>90</w:t>
      </w:r>
      <w:r w:rsidR="00BB4749" w:rsidRPr="006A196B">
        <w:rPr>
          <w:sz w:val="28"/>
          <w:szCs w:val="28"/>
          <w:lang w:val="kk-KZ"/>
        </w:rPr>
        <w:t>Sr –</w:t>
      </w:r>
      <w:r w:rsidR="00A63904" w:rsidRPr="006A196B">
        <w:rPr>
          <w:sz w:val="28"/>
          <w:szCs w:val="28"/>
          <w:lang w:val="kk-KZ"/>
        </w:rPr>
        <w:t xml:space="preserve"> 1 </w:t>
      </w:r>
      <w:r w:rsidR="00BB4749" w:rsidRPr="006A196B">
        <w:rPr>
          <w:sz w:val="28"/>
          <w:szCs w:val="28"/>
          <w:lang w:val="kk-KZ"/>
        </w:rPr>
        <w:t>Бк</w:t>
      </w:r>
      <w:r w:rsidR="00A63904" w:rsidRPr="006A196B">
        <w:rPr>
          <w:sz w:val="28"/>
          <w:szCs w:val="28"/>
          <w:lang w:val="kk-KZ"/>
        </w:rPr>
        <w:t xml:space="preserve">/кг және 5 </w:t>
      </w:r>
      <w:r w:rsidR="00BB4749" w:rsidRPr="006A196B">
        <w:rPr>
          <w:sz w:val="28"/>
          <w:szCs w:val="28"/>
          <w:lang w:val="kk-KZ"/>
        </w:rPr>
        <w:t>Бк</w:t>
      </w:r>
      <w:r w:rsidR="00A63904" w:rsidRPr="006A196B">
        <w:rPr>
          <w:sz w:val="28"/>
          <w:szCs w:val="28"/>
          <w:lang w:val="kk-KZ"/>
        </w:rPr>
        <w:t>/кг</w:t>
      </w:r>
      <w:r w:rsidR="00BB4749" w:rsidRPr="006A196B">
        <w:rPr>
          <w:sz w:val="28"/>
          <w:szCs w:val="28"/>
          <w:lang w:val="kk-KZ"/>
        </w:rPr>
        <w:t>,</w:t>
      </w:r>
      <w:r w:rsidR="00A63904" w:rsidRPr="006A196B">
        <w:rPr>
          <w:sz w:val="28"/>
          <w:szCs w:val="28"/>
          <w:lang w:val="kk-KZ"/>
        </w:rPr>
        <w:t xml:space="preserve"> сәйкесінше</w:t>
      </w:r>
      <w:r w:rsidR="00BB4749" w:rsidRPr="006A196B">
        <w:rPr>
          <w:sz w:val="28"/>
          <w:szCs w:val="28"/>
          <w:lang w:val="kk-KZ"/>
        </w:rPr>
        <w:t>,</w:t>
      </w:r>
      <w:r w:rsidR="00A63904" w:rsidRPr="006A196B">
        <w:rPr>
          <w:sz w:val="28"/>
          <w:szCs w:val="28"/>
          <w:lang w:val="kk-KZ"/>
        </w:rPr>
        <w:t xml:space="preserve"> </w:t>
      </w:r>
      <w:r w:rsidR="00A63904" w:rsidRPr="006A196B">
        <w:rPr>
          <w:sz w:val="28"/>
          <w:szCs w:val="28"/>
          <w:vertAlign w:val="superscript"/>
          <w:lang w:val="kk-KZ"/>
        </w:rPr>
        <w:t>3</w:t>
      </w:r>
      <w:r w:rsidR="00A63904" w:rsidRPr="006A196B">
        <w:rPr>
          <w:sz w:val="28"/>
          <w:szCs w:val="28"/>
          <w:lang w:val="kk-KZ"/>
        </w:rPr>
        <w:t xml:space="preserve">H үшін </w:t>
      </w:r>
      <w:r w:rsidR="00BB4749" w:rsidRPr="006A196B">
        <w:rPr>
          <w:sz w:val="28"/>
          <w:szCs w:val="28"/>
          <w:lang w:val="kk-KZ"/>
        </w:rPr>
        <w:t>–</w:t>
      </w:r>
      <w:r w:rsidR="00A63904" w:rsidRPr="006A196B">
        <w:rPr>
          <w:sz w:val="28"/>
          <w:szCs w:val="28"/>
          <w:lang w:val="kk-KZ"/>
        </w:rPr>
        <w:t xml:space="preserve"> 12 </w:t>
      </w:r>
      <w:r w:rsidR="00BB4749" w:rsidRPr="006A196B">
        <w:rPr>
          <w:sz w:val="28"/>
          <w:szCs w:val="28"/>
          <w:lang w:val="kk-KZ"/>
        </w:rPr>
        <w:t>Бк</w:t>
      </w:r>
      <w:r w:rsidR="00A63904" w:rsidRPr="006A196B">
        <w:rPr>
          <w:sz w:val="28"/>
          <w:szCs w:val="28"/>
          <w:lang w:val="kk-KZ"/>
        </w:rPr>
        <w:t xml:space="preserve">/л. </w:t>
      </w:r>
      <w:r w:rsidR="00BB4749" w:rsidRPr="006A196B">
        <w:rPr>
          <w:sz w:val="28"/>
          <w:szCs w:val="28"/>
          <w:vertAlign w:val="superscript"/>
          <w:lang w:val="kk-KZ"/>
        </w:rPr>
        <w:t>137</w:t>
      </w:r>
      <w:r w:rsidR="00BB4749" w:rsidRPr="006A196B">
        <w:rPr>
          <w:sz w:val="28"/>
          <w:szCs w:val="28"/>
          <w:lang w:val="kk-KZ"/>
        </w:rPr>
        <w:t xml:space="preserve">Cs және </w:t>
      </w:r>
      <w:r w:rsidR="00BB4749" w:rsidRPr="006A196B">
        <w:rPr>
          <w:sz w:val="28"/>
          <w:szCs w:val="28"/>
          <w:vertAlign w:val="superscript"/>
          <w:lang w:val="kk-KZ"/>
        </w:rPr>
        <w:t>241</w:t>
      </w:r>
      <w:r w:rsidR="00BB4749" w:rsidRPr="006A196B">
        <w:rPr>
          <w:sz w:val="28"/>
          <w:szCs w:val="28"/>
          <w:lang w:val="kk-KZ"/>
        </w:rPr>
        <w:t xml:space="preserve">Am 10-20%, ал </w:t>
      </w:r>
      <w:r w:rsidR="00BB4749" w:rsidRPr="006A196B">
        <w:rPr>
          <w:sz w:val="28"/>
          <w:szCs w:val="28"/>
          <w:vertAlign w:val="superscript"/>
          <w:lang w:val="kk-KZ"/>
        </w:rPr>
        <w:t>90</w:t>
      </w:r>
      <w:r w:rsidR="00BB4749" w:rsidRPr="006A196B">
        <w:rPr>
          <w:sz w:val="28"/>
          <w:szCs w:val="28"/>
          <w:lang w:val="kk-KZ"/>
        </w:rPr>
        <w:t xml:space="preserve">Sr –  15-25%, </w:t>
      </w:r>
      <w:r w:rsidR="00BB4749" w:rsidRPr="006A196B">
        <w:rPr>
          <w:sz w:val="28"/>
          <w:szCs w:val="28"/>
          <w:vertAlign w:val="superscript"/>
          <w:lang w:val="kk-KZ"/>
        </w:rPr>
        <w:t>239+240</w:t>
      </w:r>
      <w:r w:rsidR="00BB4749" w:rsidRPr="006A196B">
        <w:rPr>
          <w:sz w:val="28"/>
          <w:szCs w:val="28"/>
          <w:lang w:val="kk-KZ"/>
        </w:rPr>
        <w:t xml:space="preserve">Pu – 30%, </w:t>
      </w:r>
      <w:r w:rsidR="00BB4749" w:rsidRPr="006A196B">
        <w:rPr>
          <w:sz w:val="28"/>
          <w:szCs w:val="28"/>
          <w:vertAlign w:val="superscript"/>
          <w:lang w:val="kk-KZ"/>
        </w:rPr>
        <w:t>3</w:t>
      </w:r>
      <w:r w:rsidR="00BB4749" w:rsidRPr="006A196B">
        <w:rPr>
          <w:sz w:val="28"/>
          <w:szCs w:val="28"/>
          <w:lang w:val="kk-KZ"/>
        </w:rPr>
        <w:t>H – 10% аспады</w:t>
      </w:r>
      <w:r w:rsidR="004679FB" w:rsidRPr="006A196B">
        <w:rPr>
          <w:sz w:val="28"/>
          <w:szCs w:val="28"/>
          <w:lang w:val="kk-KZ"/>
        </w:rPr>
        <w:t xml:space="preserve"> [175].</w:t>
      </w:r>
    </w:p>
    <w:p w:rsidR="00E35FFE" w:rsidRPr="006A196B" w:rsidRDefault="00E35FFE" w:rsidP="00CF46A4">
      <w:pPr>
        <w:spacing w:after="0" w:line="240" w:lineRule="auto"/>
        <w:ind w:firstLine="567"/>
        <w:jc w:val="both"/>
        <w:rPr>
          <w:rFonts w:ascii="Times New Roman" w:hAnsi="Times New Roman"/>
          <w:bCs/>
          <w:i/>
          <w:iCs/>
          <w:sz w:val="28"/>
          <w:szCs w:val="28"/>
          <w:lang w:val="kk-KZ"/>
        </w:rPr>
      </w:pPr>
    </w:p>
    <w:p w:rsidR="00A63904" w:rsidRPr="002F1F0F" w:rsidRDefault="00F90EDD" w:rsidP="00CF46A4">
      <w:pPr>
        <w:spacing w:after="0" w:line="240" w:lineRule="auto"/>
        <w:ind w:firstLine="567"/>
        <w:jc w:val="both"/>
        <w:rPr>
          <w:rFonts w:ascii="Times New Roman" w:hAnsi="Times New Roman"/>
          <w:bCs/>
          <w:iCs/>
          <w:sz w:val="28"/>
          <w:szCs w:val="28"/>
          <w:lang w:val="kk-KZ"/>
        </w:rPr>
      </w:pPr>
      <w:r w:rsidRPr="00330658">
        <w:rPr>
          <w:rFonts w:ascii="Times New Roman" w:hAnsi="Times New Roman"/>
          <w:bCs/>
          <w:iCs/>
          <w:sz w:val="28"/>
          <w:szCs w:val="28"/>
          <w:lang w:val="kk-KZ"/>
        </w:rPr>
        <w:t>3</w:t>
      </w:r>
      <w:r w:rsidR="00BB4749" w:rsidRPr="00330658">
        <w:rPr>
          <w:rFonts w:ascii="Times New Roman" w:hAnsi="Times New Roman"/>
          <w:bCs/>
          <w:iCs/>
          <w:sz w:val="28"/>
          <w:szCs w:val="28"/>
          <w:lang w:val="kk-KZ"/>
        </w:rPr>
        <w:t>.2.</w:t>
      </w:r>
      <w:r w:rsidRPr="00330658">
        <w:rPr>
          <w:rFonts w:ascii="Times New Roman" w:hAnsi="Times New Roman"/>
          <w:bCs/>
          <w:iCs/>
          <w:sz w:val="28"/>
          <w:szCs w:val="28"/>
          <w:lang w:val="kk-KZ"/>
        </w:rPr>
        <w:t>2</w:t>
      </w:r>
      <w:r w:rsidR="00BB4749" w:rsidRPr="00330658">
        <w:rPr>
          <w:rFonts w:ascii="Times New Roman" w:hAnsi="Times New Roman"/>
          <w:bCs/>
          <w:iCs/>
          <w:sz w:val="28"/>
          <w:szCs w:val="28"/>
          <w:lang w:val="kk-KZ"/>
        </w:rPr>
        <w:t xml:space="preserve"> </w:t>
      </w:r>
      <w:r w:rsidR="00A63904" w:rsidRPr="00330658">
        <w:rPr>
          <w:rFonts w:ascii="Times New Roman" w:hAnsi="Times New Roman"/>
          <w:bCs/>
          <w:iCs/>
          <w:sz w:val="28"/>
          <w:szCs w:val="28"/>
          <w:lang w:val="kk-KZ"/>
        </w:rPr>
        <w:t>Элементтік талдау</w:t>
      </w:r>
      <w:r w:rsidR="003827B3" w:rsidRPr="00330658">
        <w:rPr>
          <w:rFonts w:ascii="Times New Roman" w:hAnsi="Times New Roman"/>
          <w:bCs/>
          <w:iCs/>
          <w:sz w:val="28"/>
          <w:szCs w:val="28"/>
          <w:lang w:val="kk-KZ"/>
        </w:rPr>
        <w:t xml:space="preserve"> жасау</w:t>
      </w:r>
    </w:p>
    <w:p w:rsidR="002C027A" w:rsidRPr="006A196B" w:rsidRDefault="002C027A" w:rsidP="00CF46A4">
      <w:pPr>
        <w:spacing w:after="0" w:line="240" w:lineRule="auto"/>
        <w:ind w:firstLine="567"/>
        <w:jc w:val="both"/>
        <w:rPr>
          <w:rFonts w:ascii="Times New Roman" w:hAnsi="Times New Roman"/>
          <w:bCs/>
          <w:iCs/>
          <w:sz w:val="28"/>
          <w:szCs w:val="28"/>
          <w:lang w:val="kk-KZ"/>
        </w:rPr>
      </w:pPr>
    </w:p>
    <w:p w:rsidR="00A63904" w:rsidRPr="006A196B" w:rsidRDefault="00A63904" w:rsidP="00CF46A4">
      <w:pPr>
        <w:spacing w:after="0" w:line="240" w:lineRule="auto"/>
        <w:ind w:firstLine="567"/>
        <w:jc w:val="both"/>
        <w:rPr>
          <w:rFonts w:ascii="Times New Roman" w:hAnsi="Times New Roman"/>
          <w:bCs/>
          <w:iCs/>
          <w:sz w:val="28"/>
          <w:szCs w:val="28"/>
          <w:lang w:val="kk-KZ"/>
        </w:rPr>
      </w:pPr>
      <w:r w:rsidRPr="006A196B">
        <w:rPr>
          <w:rFonts w:ascii="Times New Roman" w:hAnsi="Times New Roman"/>
          <w:bCs/>
          <w:iCs/>
          <w:sz w:val="28"/>
          <w:szCs w:val="28"/>
          <w:lang w:val="kk-KZ"/>
        </w:rPr>
        <w:t>Өсімдіктің биологиялық үлгілеріндегі Be, Sc, V, Cr, Mn, Fe, Co, Ni, Cu, Zn, Ga, As, Rb, Cd, Ba, Pb, U және тұрақты Sr және Cs изотоптарының құрамын</w:t>
      </w:r>
      <w:r w:rsidR="00A55BDB" w:rsidRPr="006A196B">
        <w:rPr>
          <w:rFonts w:ascii="Times New Roman" w:hAnsi="Times New Roman"/>
          <w:bCs/>
          <w:iCs/>
          <w:sz w:val="28"/>
          <w:szCs w:val="28"/>
          <w:lang w:val="kk-KZ"/>
        </w:rPr>
        <w:t>а элементарлы талдау</w:t>
      </w:r>
      <w:r w:rsidRPr="006A196B">
        <w:rPr>
          <w:rFonts w:ascii="Times New Roman" w:hAnsi="Times New Roman"/>
          <w:bCs/>
          <w:iCs/>
          <w:sz w:val="28"/>
          <w:szCs w:val="28"/>
          <w:lang w:val="kk-KZ"/>
        </w:rPr>
        <w:t xml:space="preserve"> </w:t>
      </w:r>
      <w:r w:rsidR="00A55BDB" w:rsidRPr="006A196B">
        <w:rPr>
          <w:rFonts w:ascii="Times New Roman" w:hAnsi="Times New Roman"/>
          <w:bCs/>
          <w:iCs/>
          <w:sz w:val="28"/>
          <w:szCs w:val="28"/>
          <w:lang w:val="kk-KZ"/>
        </w:rPr>
        <w:t>м</w:t>
      </w:r>
      <w:r w:rsidRPr="006A196B">
        <w:rPr>
          <w:rFonts w:ascii="Times New Roman" w:hAnsi="Times New Roman"/>
          <w:bCs/>
          <w:iCs/>
          <w:sz w:val="28"/>
          <w:szCs w:val="28"/>
          <w:lang w:val="kk-KZ"/>
        </w:rPr>
        <w:t>асс-спектрометрия (ICP-MS) және индуктивті байланысқан плазмалық атом эмиссиясының спектрометриясы (ICP-AES)</w:t>
      </w:r>
      <w:r w:rsidR="00A55BDB" w:rsidRPr="006A196B">
        <w:rPr>
          <w:rFonts w:ascii="Times New Roman" w:hAnsi="Times New Roman"/>
          <w:bCs/>
          <w:iCs/>
          <w:sz w:val="28"/>
          <w:szCs w:val="28"/>
          <w:lang w:val="kk-KZ"/>
        </w:rPr>
        <w:t xml:space="preserve"> көмегімен жүргізілді</w:t>
      </w:r>
      <w:r w:rsidRPr="006A196B">
        <w:rPr>
          <w:rFonts w:ascii="Times New Roman" w:hAnsi="Times New Roman"/>
          <w:bCs/>
          <w:iCs/>
          <w:sz w:val="28"/>
          <w:szCs w:val="28"/>
          <w:lang w:val="kk-KZ"/>
        </w:rPr>
        <w:t xml:space="preserve"> [1</w:t>
      </w:r>
      <w:r w:rsidR="00F47BC6" w:rsidRPr="006A196B">
        <w:rPr>
          <w:rFonts w:ascii="Times New Roman" w:hAnsi="Times New Roman"/>
          <w:bCs/>
          <w:iCs/>
          <w:sz w:val="28"/>
          <w:szCs w:val="28"/>
          <w:lang w:val="kk-KZ"/>
        </w:rPr>
        <w:t>75</w:t>
      </w:r>
      <w:r w:rsidR="004732AA">
        <w:rPr>
          <w:rFonts w:ascii="Times New Roman" w:hAnsi="Times New Roman"/>
          <w:bCs/>
          <w:iCs/>
          <w:sz w:val="28"/>
          <w:szCs w:val="28"/>
          <w:lang w:val="kk-KZ"/>
        </w:rPr>
        <w:t>, б.9</w:t>
      </w:r>
      <w:r w:rsidRPr="006A196B">
        <w:rPr>
          <w:rFonts w:ascii="Times New Roman" w:hAnsi="Times New Roman"/>
          <w:bCs/>
          <w:iCs/>
          <w:sz w:val="28"/>
          <w:szCs w:val="28"/>
          <w:lang w:val="kk-KZ"/>
        </w:rPr>
        <w:t>].</w:t>
      </w:r>
    </w:p>
    <w:p w:rsidR="004732AA" w:rsidRPr="006A196B" w:rsidRDefault="00A63904" w:rsidP="00CF46A4">
      <w:pPr>
        <w:spacing w:after="0" w:line="240" w:lineRule="auto"/>
        <w:ind w:firstLine="567"/>
        <w:jc w:val="both"/>
        <w:rPr>
          <w:rFonts w:ascii="Times New Roman" w:hAnsi="Times New Roman"/>
          <w:bCs/>
          <w:iCs/>
          <w:sz w:val="28"/>
          <w:szCs w:val="28"/>
          <w:lang w:val="kk-KZ"/>
        </w:rPr>
      </w:pPr>
      <w:r w:rsidRPr="006A196B">
        <w:rPr>
          <w:rFonts w:ascii="Times New Roman" w:hAnsi="Times New Roman"/>
          <w:bCs/>
          <w:iCs/>
          <w:sz w:val="28"/>
          <w:szCs w:val="28"/>
          <w:lang w:val="kk-KZ"/>
        </w:rPr>
        <w:t>Химиялық элементтердің құрамы Agilent Technologies ұсынған Agilent 7700x квадрупольдық масс-спектрометрі, сонымен қатар Themmo Scientific фирмасының iCAP 6300 Duo индуктивті байланысқан плазмалық атом эмиссиясының спектрометрін қолдану арқылы ICP-MS және ICP-AES әдістерімен анықталды</w:t>
      </w:r>
      <w:r w:rsidR="004679FB" w:rsidRPr="006A196B">
        <w:rPr>
          <w:rFonts w:ascii="Times New Roman" w:hAnsi="Times New Roman"/>
          <w:bCs/>
          <w:iCs/>
          <w:sz w:val="28"/>
          <w:szCs w:val="28"/>
          <w:lang w:val="kk-KZ"/>
        </w:rPr>
        <w:t xml:space="preserve"> </w:t>
      </w:r>
      <w:r w:rsidR="004732AA" w:rsidRPr="006A196B">
        <w:rPr>
          <w:rFonts w:ascii="Times New Roman" w:hAnsi="Times New Roman"/>
          <w:bCs/>
          <w:iCs/>
          <w:sz w:val="28"/>
          <w:szCs w:val="28"/>
          <w:lang w:val="kk-KZ"/>
        </w:rPr>
        <w:t>[175</w:t>
      </w:r>
      <w:r w:rsidR="004732AA">
        <w:rPr>
          <w:rFonts w:ascii="Times New Roman" w:hAnsi="Times New Roman"/>
          <w:bCs/>
          <w:iCs/>
          <w:sz w:val="28"/>
          <w:szCs w:val="28"/>
          <w:lang w:val="kk-KZ"/>
        </w:rPr>
        <w:t>, б.13</w:t>
      </w:r>
      <w:r w:rsidR="004732AA" w:rsidRPr="006A196B">
        <w:rPr>
          <w:rFonts w:ascii="Times New Roman" w:hAnsi="Times New Roman"/>
          <w:bCs/>
          <w:iCs/>
          <w:sz w:val="28"/>
          <w:szCs w:val="28"/>
          <w:lang w:val="kk-KZ"/>
        </w:rPr>
        <w:t>].</w:t>
      </w:r>
    </w:p>
    <w:p w:rsidR="00A63904" w:rsidRPr="006A196B" w:rsidRDefault="00A63904" w:rsidP="00CF46A4">
      <w:pPr>
        <w:spacing w:after="0" w:line="240" w:lineRule="auto"/>
        <w:ind w:firstLine="567"/>
        <w:jc w:val="both"/>
        <w:rPr>
          <w:rFonts w:ascii="Times New Roman" w:hAnsi="Times New Roman"/>
          <w:bCs/>
          <w:iCs/>
          <w:sz w:val="28"/>
          <w:szCs w:val="28"/>
          <w:lang w:val="kk-KZ"/>
        </w:rPr>
      </w:pPr>
      <w:r w:rsidRPr="006A196B">
        <w:rPr>
          <w:rFonts w:ascii="Times New Roman" w:hAnsi="Times New Roman"/>
          <w:bCs/>
          <w:iCs/>
          <w:sz w:val="28"/>
          <w:szCs w:val="28"/>
          <w:lang w:val="kk-KZ"/>
        </w:rPr>
        <w:t>Калибрлеу учаскелерін салу үшін Қазақстан Республикасының Г</w:t>
      </w:r>
      <w:r w:rsidR="00782A8E" w:rsidRPr="006A196B">
        <w:rPr>
          <w:rFonts w:ascii="Times New Roman" w:hAnsi="Times New Roman"/>
          <w:bCs/>
          <w:iCs/>
          <w:sz w:val="28"/>
          <w:szCs w:val="28"/>
          <w:lang w:val="kk-KZ"/>
        </w:rPr>
        <w:t>ЖЗ</w:t>
      </w:r>
      <w:r w:rsidRPr="006A196B">
        <w:rPr>
          <w:rFonts w:ascii="Times New Roman" w:hAnsi="Times New Roman"/>
          <w:bCs/>
          <w:iCs/>
          <w:sz w:val="28"/>
          <w:szCs w:val="28"/>
          <w:lang w:val="kk-KZ"/>
        </w:rPr>
        <w:t xml:space="preserve"> тізілімінде KZ.03.02.00901-2010, KZ.03.02.00902-2010 нөмірлерінде тіркелген көп элементті стандартты </w:t>
      </w:r>
      <w:r w:rsidR="00A55BDB" w:rsidRPr="006A196B">
        <w:rPr>
          <w:rFonts w:ascii="Times New Roman" w:hAnsi="Times New Roman"/>
          <w:bCs/>
          <w:iCs/>
          <w:sz w:val="28"/>
          <w:szCs w:val="28"/>
          <w:lang w:val="kk-KZ"/>
        </w:rPr>
        <w:t>үлгілер</w:t>
      </w:r>
      <w:r w:rsidRPr="006A196B">
        <w:rPr>
          <w:rFonts w:ascii="Times New Roman" w:hAnsi="Times New Roman"/>
          <w:bCs/>
          <w:iCs/>
          <w:sz w:val="28"/>
          <w:szCs w:val="28"/>
          <w:lang w:val="kk-KZ"/>
        </w:rPr>
        <w:t xml:space="preserve"> қолданылды. Өлшемдердің сапасын бақылау әрбір 10 үлгіні калибрлеу ерітіндісін өлшеу арқылы жүргізілді. Калибрлеудің қанағаттанарлықсыз нәтижесімен (калибрлеу графигінің ауытқуы 8-10%), құрал қайта өлшеніп, оның аясында жаңа фондық параметрлер ескерілді.</w:t>
      </w:r>
    </w:p>
    <w:p w:rsidR="00A63904" w:rsidRPr="006A196B" w:rsidRDefault="00A63904" w:rsidP="00CF46A4">
      <w:pPr>
        <w:spacing w:after="0" w:line="240" w:lineRule="auto"/>
        <w:ind w:firstLine="567"/>
        <w:jc w:val="both"/>
        <w:rPr>
          <w:rFonts w:ascii="Times New Roman" w:hAnsi="Times New Roman"/>
          <w:bCs/>
          <w:iCs/>
          <w:sz w:val="28"/>
          <w:szCs w:val="28"/>
          <w:lang w:val="kk-KZ"/>
        </w:rPr>
      </w:pPr>
      <w:r w:rsidRPr="006A196B">
        <w:rPr>
          <w:rFonts w:ascii="Times New Roman" w:hAnsi="Times New Roman"/>
          <w:bCs/>
          <w:iCs/>
          <w:sz w:val="28"/>
          <w:szCs w:val="28"/>
          <w:lang w:val="kk-KZ"/>
        </w:rPr>
        <w:t>Статистикалық мәліметтерді өңдеу</w:t>
      </w:r>
      <w:r w:rsidR="00A55BDB" w:rsidRPr="006A196B">
        <w:rPr>
          <w:rFonts w:ascii="Times New Roman" w:hAnsi="Times New Roman"/>
          <w:bCs/>
          <w:iCs/>
          <w:sz w:val="28"/>
          <w:szCs w:val="28"/>
          <w:lang w:val="kk-KZ"/>
        </w:rPr>
        <w:t xml:space="preserve"> д</w:t>
      </w:r>
      <w:r w:rsidRPr="006A196B">
        <w:rPr>
          <w:rFonts w:ascii="Times New Roman" w:hAnsi="Times New Roman"/>
          <w:bCs/>
          <w:iCs/>
          <w:sz w:val="28"/>
          <w:szCs w:val="28"/>
          <w:lang w:val="kk-KZ"/>
        </w:rPr>
        <w:t>еректер геостатистикалық әдістердің көмегімен өңделді [</w:t>
      </w:r>
      <w:r w:rsidR="00F47BC6" w:rsidRPr="006A196B">
        <w:rPr>
          <w:rFonts w:ascii="Times New Roman" w:hAnsi="Times New Roman"/>
          <w:bCs/>
          <w:iCs/>
          <w:sz w:val="28"/>
          <w:szCs w:val="28"/>
          <w:lang w:val="kk-KZ"/>
        </w:rPr>
        <w:t>17</w:t>
      </w:r>
      <w:r w:rsidR="00336CB2" w:rsidRPr="006A196B">
        <w:rPr>
          <w:rFonts w:ascii="Times New Roman" w:hAnsi="Times New Roman"/>
          <w:bCs/>
          <w:iCs/>
          <w:sz w:val="28"/>
          <w:szCs w:val="28"/>
          <w:lang w:val="kk-KZ"/>
        </w:rPr>
        <w:t>6</w:t>
      </w:r>
      <w:r w:rsidR="003010F3" w:rsidRPr="006A196B">
        <w:rPr>
          <w:rFonts w:ascii="Times New Roman" w:hAnsi="Times New Roman"/>
          <w:bCs/>
          <w:iCs/>
          <w:sz w:val="28"/>
          <w:szCs w:val="28"/>
          <w:lang w:val="kk-KZ"/>
        </w:rPr>
        <w:t>, 177</w:t>
      </w:r>
      <w:r w:rsidRPr="006A196B">
        <w:rPr>
          <w:rFonts w:ascii="Times New Roman" w:hAnsi="Times New Roman"/>
          <w:bCs/>
          <w:iCs/>
          <w:sz w:val="28"/>
          <w:szCs w:val="28"/>
          <w:lang w:val="kk-KZ"/>
        </w:rPr>
        <w:t>].</w:t>
      </w:r>
    </w:p>
    <w:p w:rsidR="004679FB" w:rsidRPr="006A196B" w:rsidRDefault="00A63904" w:rsidP="00CF46A4">
      <w:pPr>
        <w:spacing w:after="0" w:line="240" w:lineRule="auto"/>
        <w:ind w:firstLine="567"/>
        <w:jc w:val="both"/>
        <w:rPr>
          <w:rFonts w:ascii="Times New Roman" w:hAnsi="Times New Roman"/>
          <w:bCs/>
          <w:iCs/>
          <w:sz w:val="28"/>
          <w:szCs w:val="28"/>
          <w:lang w:val="kk-KZ"/>
        </w:rPr>
      </w:pPr>
      <w:r w:rsidRPr="006A196B">
        <w:rPr>
          <w:rFonts w:ascii="Times New Roman" w:hAnsi="Times New Roman"/>
          <w:bCs/>
          <w:iCs/>
          <w:sz w:val="28"/>
          <w:szCs w:val="28"/>
          <w:lang w:val="kk-KZ"/>
        </w:rPr>
        <w:t>Golden Surfer 11</w:t>
      </w:r>
      <w:r w:rsidR="00BC37BE" w:rsidRPr="006A196B">
        <w:rPr>
          <w:rFonts w:ascii="Times New Roman" w:hAnsi="Times New Roman"/>
          <w:bCs/>
          <w:iCs/>
          <w:sz w:val="28"/>
          <w:szCs w:val="28"/>
          <w:lang w:val="kk-KZ"/>
        </w:rPr>
        <w:t xml:space="preserve">және ArcGIS </w:t>
      </w:r>
      <w:r w:rsidRPr="006A196B">
        <w:rPr>
          <w:rFonts w:ascii="Times New Roman" w:hAnsi="Times New Roman"/>
          <w:bCs/>
          <w:iCs/>
          <w:sz w:val="28"/>
          <w:szCs w:val="28"/>
          <w:lang w:val="kk-KZ"/>
        </w:rPr>
        <w:t>картографиялық бағдарламасының көмегімен ди</w:t>
      </w:r>
      <w:r w:rsidR="00A55BDB" w:rsidRPr="006A196B">
        <w:rPr>
          <w:rFonts w:ascii="Times New Roman" w:hAnsi="Times New Roman"/>
          <w:bCs/>
          <w:iCs/>
          <w:sz w:val="28"/>
          <w:szCs w:val="28"/>
          <w:lang w:val="kk-KZ"/>
        </w:rPr>
        <w:t>сперсиялық карталардың құрылысы а</w:t>
      </w:r>
      <w:r w:rsidRPr="006A196B">
        <w:rPr>
          <w:rFonts w:ascii="Times New Roman" w:hAnsi="Times New Roman"/>
          <w:bCs/>
          <w:iCs/>
          <w:sz w:val="28"/>
          <w:szCs w:val="28"/>
          <w:lang w:val="kk-KZ"/>
        </w:rPr>
        <w:t xml:space="preserve">ралық зерттеу нәтижелерінің интерполяциясы </w:t>
      </w:r>
      <w:r w:rsidR="00333147" w:rsidRPr="006A196B">
        <w:rPr>
          <w:rFonts w:ascii="Times New Roman" w:hAnsi="Times New Roman"/>
          <w:spacing w:val="-4"/>
          <w:sz w:val="28"/>
          <w:szCs w:val="28"/>
          <w:lang w:val="kk-KZ"/>
        </w:rPr>
        <w:t>Kriging и Natural Neighbor</w:t>
      </w:r>
      <w:r w:rsidR="00333147" w:rsidRPr="006A196B">
        <w:rPr>
          <w:rFonts w:ascii="Times New Roman" w:hAnsi="Times New Roman"/>
          <w:bCs/>
          <w:iCs/>
          <w:sz w:val="28"/>
          <w:szCs w:val="28"/>
          <w:lang w:val="kk-KZ"/>
        </w:rPr>
        <w:t xml:space="preserve"> </w:t>
      </w:r>
      <w:r w:rsidRPr="006A196B">
        <w:rPr>
          <w:rFonts w:ascii="Times New Roman" w:hAnsi="Times New Roman"/>
          <w:bCs/>
          <w:iCs/>
          <w:sz w:val="28"/>
          <w:szCs w:val="28"/>
          <w:lang w:val="kk-KZ"/>
        </w:rPr>
        <w:t>әдіс</w:t>
      </w:r>
      <w:r w:rsidR="00333147" w:rsidRPr="006A196B">
        <w:rPr>
          <w:rFonts w:ascii="Times New Roman" w:hAnsi="Times New Roman"/>
          <w:bCs/>
          <w:iCs/>
          <w:sz w:val="28"/>
          <w:szCs w:val="28"/>
          <w:lang w:val="kk-KZ"/>
        </w:rPr>
        <w:t>тері</w:t>
      </w:r>
      <w:r w:rsidRPr="006A196B">
        <w:rPr>
          <w:rFonts w:ascii="Times New Roman" w:hAnsi="Times New Roman"/>
          <w:bCs/>
          <w:iCs/>
          <w:sz w:val="28"/>
          <w:szCs w:val="28"/>
          <w:lang w:val="kk-KZ"/>
        </w:rPr>
        <w:t xml:space="preserve"> арқылы жүргізілді</w:t>
      </w:r>
      <w:r w:rsidR="004679FB" w:rsidRPr="006A196B">
        <w:rPr>
          <w:rFonts w:ascii="Times New Roman" w:hAnsi="Times New Roman"/>
          <w:bCs/>
          <w:iCs/>
          <w:sz w:val="28"/>
          <w:szCs w:val="28"/>
          <w:lang w:val="kk-KZ"/>
        </w:rPr>
        <w:t xml:space="preserve"> [176</w:t>
      </w:r>
      <w:r w:rsidR="004732AA">
        <w:rPr>
          <w:rFonts w:ascii="Times New Roman" w:hAnsi="Times New Roman"/>
          <w:bCs/>
          <w:iCs/>
          <w:sz w:val="28"/>
          <w:szCs w:val="28"/>
          <w:lang w:val="kk-KZ"/>
        </w:rPr>
        <w:t>, б. 234</w:t>
      </w:r>
      <w:r w:rsidR="004679FB" w:rsidRPr="006A196B">
        <w:rPr>
          <w:rFonts w:ascii="Times New Roman" w:hAnsi="Times New Roman"/>
          <w:bCs/>
          <w:iCs/>
          <w:sz w:val="28"/>
          <w:szCs w:val="28"/>
          <w:lang w:val="kk-KZ"/>
        </w:rPr>
        <w:t>].</w:t>
      </w:r>
    </w:p>
    <w:p w:rsidR="004679FB" w:rsidRPr="006A196B" w:rsidRDefault="00A55BDB" w:rsidP="00CF46A4">
      <w:pPr>
        <w:spacing w:after="0" w:line="240" w:lineRule="auto"/>
        <w:ind w:firstLine="567"/>
        <w:jc w:val="both"/>
        <w:rPr>
          <w:rFonts w:ascii="Times New Roman" w:hAnsi="Times New Roman"/>
          <w:bCs/>
          <w:iCs/>
          <w:sz w:val="28"/>
          <w:szCs w:val="28"/>
          <w:lang w:val="kk-KZ"/>
        </w:rPr>
      </w:pPr>
      <w:r w:rsidRPr="006A196B">
        <w:rPr>
          <w:rFonts w:ascii="Times New Roman" w:hAnsi="Times New Roman"/>
          <w:bCs/>
          <w:iCs/>
          <w:sz w:val="28"/>
          <w:szCs w:val="28"/>
          <w:lang w:val="kk-KZ"/>
        </w:rPr>
        <w:t>Топырақты</w:t>
      </w:r>
      <w:r w:rsidR="00A63904" w:rsidRPr="006A196B">
        <w:rPr>
          <w:rFonts w:ascii="Times New Roman" w:hAnsi="Times New Roman"/>
          <w:bCs/>
          <w:iCs/>
          <w:sz w:val="28"/>
          <w:szCs w:val="28"/>
          <w:lang w:val="kk-KZ"/>
        </w:rPr>
        <w:t>-өсімдіктердің ауысу коэффициенттерін және топырақта радионуклидтердің ті</w:t>
      </w:r>
      <w:r w:rsidR="006729B0" w:rsidRPr="006A196B">
        <w:rPr>
          <w:rFonts w:ascii="Times New Roman" w:hAnsi="Times New Roman"/>
          <w:bCs/>
          <w:iCs/>
          <w:sz w:val="28"/>
          <w:szCs w:val="28"/>
          <w:lang w:val="kk-KZ"/>
        </w:rPr>
        <w:t>гінен</w:t>
      </w:r>
      <w:r w:rsidR="00A63904" w:rsidRPr="006A196B">
        <w:rPr>
          <w:rFonts w:ascii="Times New Roman" w:hAnsi="Times New Roman"/>
          <w:bCs/>
          <w:iCs/>
          <w:sz w:val="28"/>
          <w:szCs w:val="28"/>
          <w:lang w:val="kk-KZ"/>
        </w:rPr>
        <w:t xml:space="preserve"> </w:t>
      </w:r>
      <w:r w:rsidR="006729B0" w:rsidRPr="006A196B">
        <w:rPr>
          <w:rFonts w:ascii="Times New Roman" w:hAnsi="Times New Roman"/>
          <w:bCs/>
          <w:iCs/>
          <w:sz w:val="28"/>
          <w:szCs w:val="28"/>
          <w:lang w:val="kk-KZ"/>
        </w:rPr>
        <w:t>миграциялануын есептеу және</w:t>
      </w:r>
      <w:r w:rsidR="00A63904" w:rsidRPr="006A196B">
        <w:rPr>
          <w:rFonts w:ascii="Times New Roman" w:hAnsi="Times New Roman"/>
          <w:bCs/>
          <w:iCs/>
          <w:sz w:val="28"/>
          <w:szCs w:val="28"/>
          <w:lang w:val="kk-KZ"/>
        </w:rPr>
        <w:t xml:space="preserve"> статистикалық мәліметтерді </w:t>
      </w:r>
      <w:r w:rsidR="006729B0" w:rsidRPr="006A196B">
        <w:rPr>
          <w:rFonts w:ascii="Times New Roman" w:hAnsi="Times New Roman"/>
          <w:bCs/>
          <w:iCs/>
          <w:sz w:val="28"/>
          <w:szCs w:val="28"/>
          <w:lang w:val="kk-KZ"/>
        </w:rPr>
        <w:t xml:space="preserve">өңдеу </w:t>
      </w:r>
      <w:r w:rsidR="00A63904" w:rsidRPr="006A196B">
        <w:rPr>
          <w:rFonts w:ascii="Times New Roman" w:hAnsi="Times New Roman"/>
          <w:bCs/>
          <w:iCs/>
          <w:sz w:val="28"/>
          <w:szCs w:val="28"/>
          <w:lang w:val="kk-KZ"/>
        </w:rPr>
        <w:t>үшін Microsoft Exel 2019 және STATISTICA 11 стандартты статистикалық пакеттер қолданылды.</w:t>
      </w:r>
      <w:r w:rsidR="006729B0" w:rsidRPr="006A196B">
        <w:rPr>
          <w:rFonts w:ascii="Times New Roman" w:hAnsi="Times New Roman"/>
          <w:bCs/>
          <w:iCs/>
          <w:sz w:val="28"/>
          <w:szCs w:val="28"/>
          <w:lang w:val="kk-KZ"/>
        </w:rPr>
        <w:t xml:space="preserve"> </w:t>
      </w:r>
      <w:r w:rsidR="00A63904" w:rsidRPr="006A196B">
        <w:rPr>
          <w:rFonts w:ascii="Times New Roman" w:hAnsi="Times New Roman"/>
          <w:bCs/>
          <w:iCs/>
          <w:sz w:val="28"/>
          <w:szCs w:val="28"/>
          <w:lang w:val="kk-KZ"/>
        </w:rPr>
        <w:t>Нәтижелер базасын құру үшін Microsoft Access 2019 деп аталатын деректер базасы пайдаланылды</w:t>
      </w:r>
      <w:r w:rsidR="004679FB" w:rsidRPr="006A196B">
        <w:rPr>
          <w:rFonts w:ascii="Times New Roman" w:hAnsi="Times New Roman"/>
          <w:bCs/>
          <w:iCs/>
          <w:sz w:val="28"/>
          <w:szCs w:val="28"/>
          <w:lang w:val="kk-KZ"/>
        </w:rPr>
        <w:t xml:space="preserve"> [177</w:t>
      </w:r>
      <w:r w:rsidR="004732AA">
        <w:rPr>
          <w:rFonts w:ascii="Times New Roman" w:hAnsi="Times New Roman"/>
          <w:bCs/>
          <w:iCs/>
          <w:sz w:val="28"/>
          <w:szCs w:val="28"/>
          <w:lang w:val="kk-KZ"/>
        </w:rPr>
        <w:t>, б. 234</w:t>
      </w:r>
      <w:r w:rsidR="004679FB" w:rsidRPr="006A196B">
        <w:rPr>
          <w:rFonts w:ascii="Times New Roman" w:hAnsi="Times New Roman"/>
          <w:bCs/>
          <w:iCs/>
          <w:sz w:val="28"/>
          <w:szCs w:val="28"/>
          <w:lang w:val="kk-KZ"/>
        </w:rPr>
        <w:t>].</w:t>
      </w:r>
    </w:p>
    <w:p w:rsidR="00A63904" w:rsidRPr="006A196B" w:rsidRDefault="00A63904" w:rsidP="00CF46A4">
      <w:pPr>
        <w:spacing w:after="0" w:line="240" w:lineRule="auto"/>
        <w:ind w:firstLine="567"/>
        <w:jc w:val="both"/>
        <w:rPr>
          <w:rFonts w:ascii="Times New Roman" w:hAnsi="Times New Roman"/>
          <w:bCs/>
          <w:iCs/>
          <w:sz w:val="28"/>
          <w:szCs w:val="28"/>
          <w:lang w:val="kk-KZ"/>
        </w:rPr>
      </w:pPr>
    </w:p>
    <w:p w:rsidR="007E35B0" w:rsidRPr="006A196B" w:rsidRDefault="007E35B0" w:rsidP="00CF46A4">
      <w:pPr>
        <w:spacing w:after="0" w:line="240" w:lineRule="auto"/>
        <w:ind w:firstLine="567"/>
        <w:jc w:val="both"/>
        <w:rPr>
          <w:rFonts w:ascii="Times New Roman" w:hAnsi="Times New Roman"/>
          <w:b/>
          <w:sz w:val="28"/>
          <w:szCs w:val="28"/>
          <w:lang w:val="kk-KZ"/>
        </w:rPr>
      </w:pPr>
    </w:p>
    <w:p w:rsidR="007E35B0" w:rsidRPr="006A196B" w:rsidRDefault="007E35B0" w:rsidP="00CF46A4">
      <w:pPr>
        <w:spacing w:after="0" w:line="240" w:lineRule="auto"/>
        <w:ind w:firstLine="567"/>
        <w:jc w:val="both"/>
        <w:rPr>
          <w:rFonts w:ascii="Times New Roman" w:hAnsi="Times New Roman"/>
          <w:b/>
          <w:sz w:val="28"/>
          <w:szCs w:val="28"/>
          <w:lang w:val="kk-KZ"/>
        </w:rPr>
      </w:pPr>
    </w:p>
    <w:p w:rsidR="007E35B0" w:rsidRPr="006A196B" w:rsidRDefault="007E35B0" w:rsidP="00CF46A4">
      <w:pPr>
        <w:spacing w:after="0" w:line="240" w:lineRule="auto"/>
        <w:ind w:firstLine="567"/>
        <w:jc w:val="both"/>
        <w:rPr>
          <w:rFonts w:ascii="Times New Roman" w:hAnsi="Times New Roman"/>
          <w:b/>
          <w:sz w:val="28"/>
          <w:szCs w:val="28"/>
          <w:lang w:val="kk-KZ"/>
        </w:rPr>
      </w:pPr>
    </w:p>
    <w:p w:rsidR="007E35B0" w:rsidRPr="006A196B" w:rsidRDefault="007E35B0" w:rsidP="00CF46A4">
      <w:pPr>
        <w:spacing w:after="0" w:line="240" w:lineRule="auto"/>
        <w:ind w:firstLine="567"/>
        <w:jc w:val="both"/>
        <w:rPr>
          <w:rFonts w:ascii="Times New Roman" w:hAnsi="Times New Roman"/>
          <w:b/>
          <w:sz w:val="28"/>
          <w:szCs w:val="28"/>
          <w:lang w:val="kk-KZ"/>
        </w:rPr>
      </w:pPr>
    </w:p>
    <w:p w:rsidR="005E503C" w:rsidRPr="006A196B" w:rsidRDefault="005E503C" w:rsidP="00CF46A4">
      <w:pPr>
        <w:spacing w:after="200" w:line="276" w:lineRule="auto"/>
        <w:ind w:firstLine="567"/>
        <w:jc w:val="both"/>
        <w:rPr>
          <w:rFonts w:ascii="Times New Roman" w:hAnsi="Times New Roman"/>
          <w:b/>
          <w:sz w:val="28"/>
          <w:szCs w:val="28"/>
          <w:lang w:val="kk-KZ"/>
        </w:rPr>
      </w:pPr>
      <w:r w:rsidRPr="006A196B">
        <w:rPr>
          <w:rFonts w:ascii="Times New Roman" w:hAnsi="Times New Roman"/>
          <w:b/>
          <w:sz w:val="28"/>
          <w:szCs w:val="28"/>
          <w:lang w:val="kk-KZ"/>
        </w:rPr>
        <w:br w:type="page"/>
      </w:r>
    </w:p>
    <w:p w:rsidR="00B35E90" w:rsidRPr="006A196B" w:rsidRDefault="00B35E90" w:rsidP="00CF46A4">
      <w:pPr>
        <w:spacing w:after="0" w:line="240" w:lineRule="auto"/>
        <w:ind w:firstLine="567"/>
        <w:jc w:val="both"/>
        <w:rPr>
          <w:rFonts w:ascii="Times New Roman" w:hAnsi="Times New Roman"/>
          <w:b/>
          <w:sz w:val="28"/>
          <w:szCs w:val="28"/>
          <w:lang w:val="kk-KZ"/>
        </w:rPr>
      </w:pPr>
      <w:r w:rsidRPr="006A196B">
        <w:rPr>
          <w:rFonts w:ascii="Times New Roman" w:hAnsi="Times New Roman"/>
          <w:b/>
          <w:sz w:val="28"/>
          <w:szCs w:val="28"/>
          <w:lang w:val="kk-KZ"/>
        </w:rPr>
        <w:lastRenderedPageBreak/>
        <w:t>4</w:t>
      </w:r>
      <w:r w:rsidR="00F87216" w:rsidRPr="006A196B">
        <w:rPr>
          <w:rFonts w:ascii="Times New Roman" w:hAnsi="Times New Roman"/>
          <w:b/>
          <w:sz w:val="28"/>
          <w:szCs w:val="28"/>
          <w:lang w:val="kk-KZ"/>
        </w:rPr>
        <w:t xml:space="preserve"> </w:t>
      </w:r>
      <w:r w:rsidRPr="006A196B">
        <w:rPr>
          <w:rFonts w:ascii="Times New Roman" w:hAnsi="Times New Roman"/>
          <w:b/>
          <w:sz w:val="28"/>
          <w:szCs w:val="28"/>
          <w:lang w:val="kk-KZ"/>
        </w:rPr>
        <w:t>ГЕОАҚПАРАТТЫҚ ТЕХНОЛОГИЯЛАРДЫ ҚОЛДАНУ АРҚЫЛЫ РАДИОЭКОЛОГИЯЛЫҚ МОНИТОРИНГ</w:t>
      </w:r>
    </w:p>
    <w:p w:rsidR="00585923" w:rsidRPr="006A196B" w:rsidRDefault="00585923" w:rsidP="00CF46A4">
      <w:pPr>
        <w:spacing w:after="0" w:line="240" w:lineRule="auto"/>
        <w:ind w:firstLine="567"/>
        <w:jc w:val="both"/>
        <w:rPr>
          <w:rFonts w:ascii="Times New Roman" w:hAnsi="Times New Roman"/>
          <w:b/>
          <w:sz w:val="28"/>
          <w:szCs w:val="28"/>
          <w:lang w:val="kk-KZ"/>
        </w:rPr>
      </w:pPr>
    </w:p>
    <w:p w:rsidR="004679FB" w:rsidRPr="006A196B" w:rsidRDefault="00B35E90" w:rsidP="00CF46A4">
      <w:pPr>
        <w:spacing w:after="0" w:line="240" w:lineRule="auto"/>
        <w:ind w:firstLine="567"/>
        <w:jc w:val="both"/>
        <w:rPr>
          <w:rFonts w:ascii="Times New Roman" w:hAnsi="Times New Roman"/>
          <w:bCs/>
          <w:iCs/>
          <w:sz w:val="28"/>
          <w:szCs w:val="28"/>
          <w:lang w:val="kk-KZ"/>
        </w:rPr>
      </w:pPr>
      <w:r w:rsidRPr="006A196B">
        <w:rPr>
          <w:rFonts w:ascii="Times New Roman" w:hAnsi="Times New Roman"/>
          <w:sz w:val="28"/>
          <w:szCs w:val="28"/>
          <w:lang w:val="kk-KZ"/>
        </w:rPr>
        <w:t xml:space="preserve">Бұрынғы ССП </w:t>
      </w:r>
      <w:r w:rsidR="00AE1048" w:rsidRPr="006A196B">
        <w:rPr>
          <w:rFonts w:ascii="Times New Roman" w:hAnsi="Times New Roman"/>
          <w:sz w:val="28"/>
          <w:szCs w:val="28"/>
          <w:lang w:val="kk-KZ"/>
        </w:rPr>
        <w:t>нысандарының</w:t>
      </w:r>
      <w:r w:rsidRPr="006A196B">
        <w:rPr>
          <w:rFonts w:ascii="Times New Roman" w:hAnsi="Times New Roman"/>
          <w:sz w:val="28"/>
          <w:szCs w:val="28"/>
          <w:lang w:val="kk-KZ"/>
        </w:rPr>
        <w:t xml:space="preserve"> экологиялық қауіпсіздігінің барлық жүйесі ақпараттық қолдауды қажет етеді. Осындай қолдаудың маңызды құрамдас бөліктерінің бірі ядролық жарылыстар, сондай-ақ ядролық құрылғылардың басқа да сынақтары жүргізілген объектілері мен аумақтардың радиоэкологиялық мониторингі жүйесін ақпараттық-талдамалық қамтамасыз ету болып табылады</w:t>
      </w:r>
      <w:r w:rsidR="004679FB" w:rsidRPr="006A196B">
        <w:rPr>
          <w:rFonts w:ascii="Times New Roman" w:hAnsi="Times New Roman"/>
          <w:sz w:val="28"/>
          <w:szCs w:val="28"/>
          <w:lang w:val="kk-KZ"/>
        </w:rPr>
        <w:t xml:space="preserve"> </w:t>
      </w:r>
      <w:r w:rsidR="004679FB" w:rsidRPr="006A196B">
        <w:rPr>
          <w:rFonts w:ascii="Times New Roman" w:hAnsi="Times New Roman"/>
          <w:bCs/>
          <w:iCs/>
          <w:sz w:val="28"/>
          <w:szCs w:val="28"/>
          <w:lang w:val="kk-KZ"/>
        </w:rPr>
        <w:t>[1</w:t>
      </w:r>
      <w:r w:rsidR="004732AA">
        <w:rPr>
          <w:rFonts w:ascii="Times New Roman" w:hAnsi="Times New Roman"/>
          <w:bCs/>
          <w:iCs/>
          <w:sz w:val="28"/>
          <w:szCs w:val="28"/>
          <w:lang w:val="kk-KZ"/>
        </w:rPr>
        <w:t>5</w:t>
      </w:r>
      <w:r w:rsidR="004679FB" w:rsidRPr="006A196B">
        <w:rPr>
          <w:rFonts w:ascii="Times New Roman" w:hAnsi="Times New Roman"/>
          <w:bCs/>
          <w:iCs/>
          <w:sz w:val="28"/>
          <w:szCs w:val="28"/>
          <w:lang w:val="kk-KZ"/>
        </w:rPr>
        <w:t>6</w:t>
      </w:r>
      <w:r w:rsidR="004732AA">
        <w:rPr>
          <w:rFonts w:ascii="Times New Roman" w:hAnsi="Times New Roman"/>
          <w:bCs/>
          <w:iCs/>
          <w:sz w:val="28"/>
          <w:szCs w:val="28"/>
          <w:lang w:val="kk-KZ"/>
        </w:rPr>
        <w:t>, б.35</w:t>
      </w:r>
      <w:r w:rsidR="004679FB" w:rsidRPr="006A196B">
        <w:rPr>
          <w:rFonts w:ascii="Times New Roman" w:hAnsi="Times New Roman"/>
          <w:bCs/>
          <w:iCs/>
          <w:sz w:val="28"/>
          <w:szCs w:val="28"/>
          <w:lang w:val="kk-KZ"/>
        </w:rPr>
        <w:t>].</w:t>
      </w:r>
    </w:p>
    <w:p w:rsidR="00FD250F" w:rsidRPr="006A196B" w:rsidRDefault="00B35E90" w:rsidP="00CF46A4">
      <w:pPr>
        <w:spacing w:after="0" w:line="240" w:lineRule="auto"/>
        <w:ind w:firstLine="567"/>
        <w:jc w:val="both"/>
        <w:rPr>
          <w:rFonts w:ascii="Times New Roman" w:hAnsi="Times New Roman"/>
          <w:bCs/>
          <w:iCs/>
          <w:sz w:val="28"/>
          <w:szCs w:val="28"/>
          <w:lang w:val="kk-KZ"/>
        </w:rPr>
      </w:pPr>
      <w:r w:rsidRPr="006A196B">
        <w:rPr>
          <w:rFonts w:ascii="Times New Roman" w:hAnsi="Times New Roman"/>
          <w:sz w:val="28"/>
          <w:szCs w:val="28"/>
          <w:lang w:val="kk-KZ"/>
        </w:rPr>
        <w:t xml:space="preserve"> Экологиялық бақылау және мониторинг жүйелерін пайдалану кезінде көптеген ақпаратты жинау мен өңдеудің дәстүрлі әдістері қазіргі заманғы компьютерлік технологияларды қолданбай шынайы жедел ақпарат алуға, қажет болған жағдайда табиғи ортаның әр түрлі компоненттеріне техногендік жүктемелердің деңгейін үлгілеуді жүргізуге, оңтайлы басқару шешімдерін қабылдау үшін сараптамалық немесе болжамды бағалау жасауға мүмкіндік бермейді</w:t>
      </w:r>
      <w:r w:rsidR="00FD250F" w:rsidRPr="006A196B">
        <w:rPr>
          <w:rFonts w:ascii="Times New Roman" w:hAnsi="Times New Roman"/>
          <w:sz w:val="28"/>
          <w:szCs w:val="28"/>
          <w:lang w:val="kk-KZ"/>
        </w:rPr>
        <w:t xml:space="preserve">  </w:t>
      </w:r>
      <w:r w:rsidR="00FD250F" w:rsidRPr="006A196B">
        <w:rPr>
          <w:rFonts w:ascii="Times New Roman" w:hAnsi="Times New Roman"/>
          <w:bCs/>
          <w:iCs/>
          <w:sz w:val="28"/>
          <w:szCs w:val="28"/>
          <w:lang w:val="kk-KZ"/>
        </w:rPr>
        <w:t>[177</w:t>
      </w:r>
      <w:r w:rsidR="004732AA">
        <w:rPr>
          <w:rFonts w:ascii="Times New Roman" w:hAnsi="Times New Roman"/>
          <w:bCs/>
          <w:iCs/>
          <w:sz w:val="28"/>
          <w:szCs w:val="28"/>
          <w:lang w:val="kk-KZ"/>
        </w:rPr>
        <w:t>, б.295</w:t>
      </w:r>
      <w:r w:rsidR="00FD250F" w:rsidRPr="006A196B">
        <w:rPr>
          <w:rFonts w:ascii="Times New Roman" w:hAnsi="Times New Roman"/>
          <w:bCs/>
          <w:iCs/>
          <w:sz w:val="28"/>
          <w:szCs w:val="28"/>
          <w:lang w:val="kk-KZ"/>
        </w:rPr>
        <w:t>].</w:t>
      </w:r>
    </w:p>
    <w:p w:rsidR="007E35B0" w:rsidRPr="006A196B" w:rsidRDefault="00FD250F"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 </w:t>
      </w:r>
      <w:r w:rsidR="00B35E90" w:rsidRPr="006A196B">
        <w:rPr>
          <w:rFonts w:ascii="Times New Roman" w:hAnsi="Times New Roman"/>
          <w:sz w:val="28"/>
          <w:szCs w:val="28"/>
          <w:lang w:val="kk-KZ"/>
        </w:rPr>
        <w:t>Сондықтан ядролық сынақтарға байланысты ССП объектілерін кешенді радиоэкологиялық бақылау мен мониторингілеудің тиімді ақпараттық-талдау жүйесін құру – өзекті міндет. Оны шешу және экологиялық мониторинг жүйесін тәжірибеге енгізу объектілердің қоршаған табиғи ортаға әсер ету дәрежесін жедел және дұрыс бағалауға, радиоактивті немесе өзге де ластану көздерінің әсерінен табиғи экожүйелердің өзгеру болжамын беруге және жұмыс істеп тұрған объектінің экологиялық қауіпсіздігі үшін алдын алу шараларын қабылдауға мүмкіндік береді</w:t>
      </w:r>
      <w:r w:rsidR="004732AA">
        <w:rPr>
          <w:rFonts w:ascii="Times New Roman" w:hAnsi="Times New Roman"/>
          <w:sz w:val="28"/>
          <w:szCs w:val="28"/>
          <w:lang w:val="kk-KZ"/>
        </w:rPr>
        <w:t xml:space="preserve"> </w:t>
      </w:r>
      <w:r w:rsidR="004732AA" w:rsidRPr="006A196B">
        <w:rPr>
          <w:rFonts w:ascii="Times New Roman" w:hAnsi="Times New Roman"/>
          <w:bCs/>
          <w:iCs/>
          <w:sz w:val="28"/>
          <w:szCs w:val="28"/>
          <w:lang w:val="kk-KZ"/>
        </w:rPr>
        <w:t>[1</w:t>
      </w:r>
      <w:r w:rsidR="004732AA">
        <w:rPr>
          <w:rFonts w:ascii="Times New Roman" w:hAnsi="Times New Roman"/>
          <w:bCs/>
          <w:iCs/>
          <w:sz w:val="28"/>
          <w:szCs w:val="28"/>
          <w:lang w:val="kk-KZ"/>
        </w:rPr>
        <w:t>5</w:t>
      </w:r>
      <w:r w:rsidR="004732AA" w:rsidRPr="006A196B">
        <w:rPr>
          <w:rFonts w:ascii="Times New Roman" w:hAnsi="Times New Roman"/>
          <w:bCs/>
          <w:iCs/>
          <w:sz w:val="28"/>
          <w:szCs w:val="28"/>
          <w:lang w:val="kk-KZ"/>
        </w:rPr>
        <w:t>6</w:t>
      </w:r>
      <w:r w:rsidR="004732AA">
        <w:rPr>
          <w:rFonts w:ascii="Times New Roman" w:hAnsi="Times New Roman"/>
          <w:bCs/>
          <w:iCs/>
          <w:sz w:val="28"/>
          <w:szCs w:val="28"/>
          <w:lang w:val="kk-KZ"/>
        </w:rPr>
        <w:t>, б.106</w:t>
      </w:r>
      <w:r w:rsidR="004732AA" w:rsidRPr="006A196B">
        <w:rPr>
          <w:rFonts w:ascii="Times New Roman" w:hAnsi="Times New Roman"/>
          <w:bCs/>
          <w:iCs/>
          <w:sz w:val="28"/>
          <w:szCs w:val="28"/>
          <w:lang w:val="kk-KZ"/>
        </w:rPr>
        <w:t>].</w:t>
      </w:r>
      <w:r w:rsidR="00B35E90" w:rsidRPr="006A196B">
        <w:rPr>
          <w:rFonts w:ascii="Times New Roman" w:hAnsi="Times New Roman"/>
          <w:sz w:val="28"/>
          <w:szCs w:val="28"/>
          <w:lang w:val="kk-KZ"/>
        </w:rPr>
        <w:t xml:space="preserve"> </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Осының барлығы осы зерттеудің өзектілігін, жаңа мәліметтер базасын, сараптамалық жүйелер мен басқа да бағдарламалық өнімдерді құру және ықпалдастыру, бұрынғы Семей сынақ полигонының экологиялық мониторингі жүйесін қамтамасыз етудің маңызды құрамдас бөлігі </w:t>
      </w:r>
      <w:r w:rsidR="00A55BDB" w:rsidRPr="006A196B">
        <w:rPr>
          <w:rFonts w:ascii="Times New Roman" w:hAnsi="Times New Roman"/>
          <w:sz w:val="28"/>
          <w:szCs w:val="28"/>
          <w:lang w:val="kk-KZ"/>
        </w:rPr>
        <w:t>–</w:t>
      </w:r>
      <w:r w:rsidRPr="006A196B">
        <w:rPr>
          <w:rFonts w:ascii="Times New Roman" w:hAnsi="Times New Roman"/>
          <w:sz w:val="28"/>
          <w:szCs w:val="28"/>
          <w:lang w:val="kk-KZ"/>
        </w:rPr>
        <w:t xml:space="preserve"> қазіргі заманғы геоақпараттық жүйені (ГАЖ) әзірлеу және іс жүзінде іске асыру қажеттілігін негіздейді</w:t>
      </w:r>
      <w:r w:rsidR="004732AA">
        <w:rPr>
          <w:rFonts w:ascii="Times New Roman" w:hAnsi="Times New Roman"/>
          <w:sz w:val="28"/>
          <w:szCs w:val="28"/>
          <w:lang w:val="kk-KZ"/>
        </w:rPr>
        <w:t xml:space="preserve"> </w:t>
      </w:r>
      <w:r w:rsidR="000D549A" w:rsidRPr="006A196B">
        <w:rPr>
          <w:rFonts w:ascii="Times New Roman" w:hAnsi="Times New Roman"/>
          <w:bCs/>
          <w:iCs/>
          <w:sz w:val="28"/>
          <w:szCs w:val="28"/>
          <w:lang w:val="kk-KZ"/>
        </w:rPr>
        <w:t>[17</w:t>
      </w:r>
      <w:r w:rsidR="003010F3" w:rsidRPr="006A196B">
        <w:rPr>
          <w:rFonts w:ascii="Times New Roman" w:hAnsi="Times New Roman"/>
          <w:bCs/>
          <w:iCs/>
          <w:sz w:val="28"/>
          <w:szCs w:val="28"/>
          <w:lang w:val="kk-KZ"/>
        </w:rPr>
        <w:t>8</w:t>
      </w:r>
      <w:r w:rsidR="000D549A" w:rsidRPr="006A196B">
        <w:rPr>
          <w:rFonts w:ascii="Times New Roman" w:hAnsi="Times New Roman"/>
          <w:bCs/>
          <w:iCs/>
          <w:sz w:val="28"/>
          <w:szCs w:val="28"/>
          <w:lang w:val="kk-KZ"/>
        </w:rPr>
        <w:t>].</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Зерттеуде көрсеткендей, барлық ақпараттың 80%-ы географиялық деректерден (геодер) тұрады немесе қамтиды, яғни кеңістікте немесе аумақта бөлінген объектілер, құбылыстар мен процестер туралы әртүрлі мәліметтер </w:t>
      </w:r>
      <w:r w:rsidR="00A55BDB" w:rsidRPr="006A196B">
        <w:rPr>
          <w:rFonts w:ascii="Times New Roman" w:hAnsi="Times New Roman"/>
          <w:sz w:val="28"/>
          <w:szCs w:val="28"/>
          <w:lang w:val="kk-KZ"/>
        </w:rPr>
        <w:t>бар</w:t>
      </w:r>
      <w:r w:rsidRPr="006A196B">
        <w:rPr>
          <w:rFonts w:ascii="Times New Roman" w:hAnsi="Times New Roman"/>
          <w:sz w:val="28"/>
          <w:szCs w:val="28"/>
          <w:lang w:val="kk-KZ"/>
        </w:rPr>
        <w:t>[1</w:t>
      </w:r>
      <w:r w:rsidR="00F47BC6" w:rsidRPr="006A196B">
        <w:rPr>
          <w:rFonts w:ascii="Times New Roman" w:hAnsi="Times New Roman"/>
          <w:sz w:val="28"/>
          <w:szCs w:val="28"/>
          <w:lang w:val="kk-KZ"/>
        </w:rPr>
        <w:t>7</w:t>
      </w:r>
      <w:r w:rsidR="003010F3" w:rsidRPr="006A196B">
        <w:rPr>
          <w:rFonts w:ascii="Times New Roman" w:hAnsi="Times New Roman"/>
          <w:sz w:val="28"/>
          <w:szCs w:val="28"/>
          <w:lang w:val="kk-KZ"/>
        </w:rPr>
        <w:t>9</w:t>
      </w:r>
      <w:r w:rsidRPr="006A196B">
        <w:rPr>
          <w:rFonts w:ascii="Times New Roman" w:hAnsi="Times New Roman"/>
          <w:sz w:val="28"/>
          <w:szCs w:val="28"/>
          <w:lang w:val="kk-KZ"/>
        </w:rPr>
        <w:t xml:space="preserve">]. Мұндай координаттық байланысы бар сипаттамалармен жұмыс істеу қазіргі заманғы ақпараттық технологиялардың аса қарқынды дамып келе жатқан салаларының бірі </w:t>
      </w:r>
      <w:r w:rsidR="00A55BDB" w:rsidRPr="006A196B">
        <w:rPr>
          <w:rFonts w:ascii="Times New Roman" w:hAnsi="Times New Roman"/>
          <w:sz w:val="28"/>
          <w:szCs w:val="28"/>
          <w:lang w:val="kk-KZ"/>
        </w:rPr>
        <w:t>–</w:t>
      </w:r>
      <w:r w:rsidRPr="006A196B">
        <w:rPr>
          <w:rFonts w:ascii="Times New Roman" w:hAnsi="Times New Roman"/>
          <w:sz w:val="28"/>
          <w:szCs w:val="28"/>
          <w:lang w:val="kk-KZ"/>
        </w:rPr>
        <w:t xml:space="preserve"> географиялық ақпараттық жүйелермен немесе қысқа ГАЖ мәні болып табылады</w:t>
      </w:r>
      <w:r w:rsidR="000D549A" w:rsidRPr="006A196B">
        <w:rPr>
          <w:rFonts w:ascii="Times New Roman" w:hAnsi="Times New Roman"/>
          <w:bCs/>
          <w:iCs/>
          <w:sz w:val="28"/>
          <w:szCs w:val="28"/>
          <w:lang w:val="kk-KZ"/>
        </w:rPr>
        <w:t>[179].</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Көптеген білім салаларында кеңістікте үйлестірілген ақпаратпен жұмыс істеу қажеттілігі туындайды. Бұл ретте барлық дәстүрлі ақпараттық процестерді іске асыру мүмкіндігі қамтамасыз етілуі тиіс: деректерді жинау, сақтау, өңдеу, бейнелеу және тарату</w:t>
      </w:r>
      <w:r w:rsidR="000D549A" w:rsidRPr="006A196B">
        <w:rPr>
          <w:rFonts w:ascii="Times New Roman" w:hAnsi="Times New Roman"/>
          <w:bCs/>
          <w:iCs/>
          <w:sz w:val="28"/>
          <w:szCs w:val="28"/>
          <w:lang w:val="kk-KZ"/>
        </w:rPr>
        <w:t>[180].</w:t>
      </w:r>
    </w:p>
    <w:p w:rsidR="00FD250F" w:rsidRPr="006A196B" w:rsidRDefault="00B35E90" w:rsidP="00CF46A4">
      <w:pPr>
        <w:spacing w:after="0" w:line="240" w:lineRule="auto"/>
        <w:ind w:firstLine="567"/>
        <w:jc w:val="both"/>
        <w:rPr>
          <w:rFonts w:ascii="Times New Roman" w:hAnsi="Times New Roman"/>
          <w:bCs/>
          <w:iCs/>
          <w:sz w:val="28"/>
          <w:szCs w:val="28"/>
          <w:lang w:val="kk-KZ"/>
        </w:rPr>
      </w:pPr>
      <w:r w:rsidRPr="006A196B">
        <w:rPr>
          <w:rFonts w:ascii="Times New Roman" w:hAnsi="Times New Roman"/>
          <w:sz w:val="28"/>
          <w:szCs w:val="28"/>
          <w:lang w:val="kk-KZ"/>
        </w:rPr>
        <w:t xml:space="preserve">Табиғат қорғау қызметі адамдардың өмір сүру сапасын жақсарту және қоршаған ортаны сақтауды қамтамасыз ету жөніндегі іс-шаралардың құрамдас бөлігі болып табылады. Кез келген экологиялық деректер нақты аумақтық </w:t>
      </w:r>
      <w:r w:rsidRPr="006A196B">
        <w:rPr>
          <w:rFonts w:ascii="Times New Roman" w:hAnsi="Times New Roman"/>
          <w:sz w:val="28"/>
          <w:szCs w:val="28"/>
          <w:lang w:val="kk-KZ"/>
        </w:rPr>
        <w:lastRenderedPageBreak/>
        <w:t>аудандарға жатады, сондықтан білімнің осы саласындағы міндеттерді шешу кезінде кеңістіктік ақпаратты визуалды бейнелеу мүмкіндігі болуы маңызды</w:t>
      </w:r>
      <w:r w:rsidR="00FD250F" w:rsidRPr="006A196B">
        <w:rPr>
          <w:rFonts w:ascii="Times New Roman" w:hAnsi="Times New Roman"/>
          <w:sz w:val="28"/>
          <w:szCs w:val="28"/>
          <w:lang w:val="kk-KZ"/>
        </w:rPr>
        <w:t xml:space="preserve">  </w:t>
      </w:r>
      <w:r w:rsidR="00FD250F" w:rsidRPr="006A196B">
        <w:rPr>
          <w:rFonts w:ascii="Times New Roman" w:hAnsi="Times New Roman"/>
          <w:bCs/>
          <w:iCs/>
          <w:sz w:val="28"/>
          <w:szCs w:val="28"/>
          <w:lang w:val="kk-KZ"/>
        </w:rPr>
        <w:t>[181].</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70-ші жылдар</w:t>
      </w:r>
      <w:r w:rsidR="00333147" w:rsidRPr="006A196B">
        <w:rPr>
          <w:rFonts w:ascii="Times New Roman" w:hAnsi="Times New Roman"/>
          <w:sz w:val="28"/>
          <w:szCs w:val="28"/>
          <w:lang w:val="kk-KZ"/>
        </w:rPr>
        <w:t>д</w:t>
      </w:r>
      <w:r w:rsidRPr="006A196B">
        <w:rPr>
          <w:rFonts w:ascii="Times New Roman" w:hAnsi="Times New Roman"/>
          <w:sz w:val="28"/>
          <w:szCs w:val="28"/>
          <w:lang w:val="kk-KZ"/>
        </w:rPr>
        <w:t>ың соңынан бастап әлемдік тәжірибе мен ғылымда «Географиялық ақпараттық жүйелер» деген атауды алған кеңістіктік деректерді ұйымдастыру және сақтау үшін жүйелерді құру технологиясы қарқынды дами бастады Технология дамуымен қатар оны қолдану салалары да дамиды</w:t>
      </w:r>
      <w:r w:rsidR="00A55BDB" w:rsidRPr="006A196B">
        <w:rPr>
          <w:rFonts w:ascii="Times New Roman" w:hAnsi="Times New Roman"/>
          <w:sz w:val="28"/>
          <w:szCs w:val="28"/>
          <w:lang w:val="kk-KZ"/>
        </w:rPr>
        <w:t>. Жоғары сапалы картографиядан ж</w:t>
      </w:r>
      <w:r w:rsidRPr="006A196B">
        <w:rPr>
          <w:rFonts w:ascii="Times New Roman" w:hAnsi="Times New Roman"/>
          <w:sz w:val="28"/>
          <w:szCs w:val="28"/>
          <w:lang w:val="kk-KZ"/>
        </w:rPr>
        <w:t>ерге орналастыруды жоспарлауға, табиғи ресурстарды б</w:t>
      </w:r>
      <w:r w:rsidR="00557B9D" w:rsidRPr="006A196B">
        <w:rPr>
          <w:rFonts w:ascii="Times New Roman" w:hAnsi="Times New Roman"/>
          <w:sz w:val="28"/>
          <w:szCs w:val="28"/>
          <w:lang w:val="kk-KZ"/>
        </w:rPr>
        <w:t>асқаруға, қоршаған ортаның жай-</w:t>
      </w:r>
      <w:r w:rsidRPr="006A196B">
        <w:rPr>
          <w:rFonts w:ascii="Times New Roman" w:hAnsi="Times New Roman"/>
          <w:sz w:val="28"/>
          <w:szCs w:val="28"/>
          <w:lang w:val="kk-KZ"/>
        </w:rPr>
        <w:t>күйін бағалау мен жоспарлауға дейінгі ГАЖ қолдану салаларының</w:t>
      </w:r>
      <w:r w:rsidR="00557B9D" w:rsidRPr="006A196B">
        <w:rPr>
          <w:rFonts w:ascii="Times New Roman" w:hAnsi="Times New Roman"/>
          <w:sz w:val="28"/>
          <w:szCs w:val="28"/>
          <w:lang w:val="kk-KZ"/>
        </w:rPr>
        <w:t xml:space="preserve"> алуан түрлілігін ескере отырып,</w:t>
      </w:r>
      <w:r w:rsidRPr="006A196B">
        <w:rPr>
          <w:rFonts w:ascii="Times New Roman" w:hAnsi="Times New Roman"/>
          <w:sz w:val="28"/>
          <w:szCs w:val="28"/>
          <w:lang w:val="kk-KZ"/>
        </w:rPr>
        <w:t xml:space="preserve"> басқару міндеттерін шешу үшін жаңа ақпараттық технологияларды қолданудың кең ауқымды салаларының біріне айналатынын толық айқын айтуға болады</w:t>
      </w:r>
      <w:r w:rsidR="004732AA">
        <w:rPr>
          <w:rFonts w:ascii="Times New Roman" w:hAnsi="Times New Roman"/>
          <w:sz w:val="28"/>
          <w:szCs w:val="28"/>
          <w:lang w:val="kk-KZ"/>
        </w:rPr>
        <w:t xml:space="preserve"> </w:t>
      </w:r>
      <w:r w:rsidRPr="006A196B">
        <w:rPr>
          <w:rFonts w:ascii="Times New Roman" w:hAnsi="Times New Roman"/>
          <w:sz w:val="28"/>
          <w:szCs w:val="28"/>
          <w:lang w:val="kk-KZ"/>
        </w:rPr>
        <w:t>[1</w:t>
      </w:r>
      <w:r w:rsidR="004732AA">
        <w:rPr>
          <w:rFonts w:ascii="Times New Roman" w:hAnsi="Times New Roman"/>
          <w:sz w:val="28"/>
          <w:szCs w:val="28"/>
          <w:lang w:val="kk-KZ"/>
        </w:rPr>
        <w:t>82</w:t>
      </w:r>
      <w:r w:rsidRPr="006A196B">
        <w:rPr>
          <w:rFonts w:ascii="Times New Roman" w:hAnsi="Times New Roman"/>
          <w:sz w:val="28"/>
          <w:szCs w:val="28"/>
          <w:lang w:val="kk-KZ"/>
        </w:rPr>
        <w:t xml:space="preserve">]. </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Бірінші кезекте, бұл ГАЖ олардың кеңістіктік өзара қарым-қатынастарына қатысты талданатын мәселері бойынша деректерді қарастыруға мүмкіндік беруімен байланысты, бұл жағдайды кешенді бағалауды жүргізуге мүмкіндік береді және басқару процесінде неғұрлым дәл және қисынды шешімдер қабылдау үшін негіз жасайды. ГАЖ-да сипатталатын объектілер мен процестер күнделікті өмірдің бір бөлігі және әрбір қабылданған шешім белгілі бір кеңістіктік факторлармен шектеледі. Қазіргі таңда ГАЖ пайдалану мүмкіндігі олардың қажеттілігімен</w:t>
      </w:r>
      <w:r w:rsidR="00557B9D" w:rsidRPr="006A196B">
        <w:rPr>
          <w:rFonts w:ascii="Times New Roman" w:hAnsi="Times New Roman"/>
          <w:sz w:val="28"/>
          <w:szCs w:val="28"/>
          <w:lang w:val="kk-KZ"/>
        </w:rPr>
        <w:t>,</w:t>
      </w:r>
      <w:r w:rsidRPr="006A196B">
        <w:rPr>
          <w:rFonts w:ascii="Times New Roman" w:hAnsi="Times New Roman"/>
          <w:sz w:val="28"/>
          <w:szCs w:val="28"/>
          <w:lang w:val="kk-KZ"/>
        </w:rPr>
        <w:t xml:space="preserve"> соның салдарынан олардың танымалдығының жылдам өсуі болып табылады</w:t>
      </w:r>
      <w:r w:rsidR="009B38FE">
        <w:rPr>
          <w:rFonts w:ascii="Times New Roman" w:hAnsi="Times New Roman"/>
          <w:sz w:val="28"/>
          <w:szCs w:val="28"/>
          <w:lang w:val="kk-KZ"/>
        </w:rPr>
        <w:t xml:space="preserve"> </w:t>
      </w:r>
      <w:r w:rsidRPr="006A196B">
        <w:rPr>
          <w:rFonts w:ascii="Times New Roman" w:hAnsi="Times New Roman"/>
          <w:sz w:val="28"/>
          <w:szCs w:val="28"/>
          <w:lang w:val="kk-KZ"/>
        </w:rPr>
        <w:t>[1</w:t>
      </w:r>
      <w:r w:rsidR="00F47BC6" w:rsidRPr="006A196B">
        <w:rPr>
          <w:rFonts w:ascii="Times New Roman" w:hAnsi="Times New Roman"/>
          <w:sz w:val="28"/>
          <w:szCs w:val="28"/>
          <w:lang w:val="kk-KZ"/>
        </w:rPr>
        <w:t>80</w:t>
      </w:r>
      <w:r w:rsidR="009B38FE">
        <w:rPr>
          <w:rFonts w:ascii="Times New Roman" w:hAnsi="Times New Roman"/>
          <w:sz w:val="28"/>
          <w:szCs w:val="28"/>
          <w:lang w:val="kk-KZ"/>
        </w:rPr>
        <w:t>, б.35</w:t>
      </w:r>
      <w:r w:rsidRPr="006A196B">
        <w:rPr>
          <w:rFonts w:ascii="Times New Roman" w:hAnsi="Times New Roman"/>
          <w:sz w:val="28"/>
          <w:szCs w:val="28"/>
          <w:lang w:val="kk-KZ"/>
        </w:rPr>
        <w:t>].</w:t>
      </w:r>
      <w:r w:rsidR="00C51DCC" w:rsidRPr="006A196B">
        <w:rPr>
          <w:rFonts w:ascii="Times New Roman" w:hAnsi="Times New Roman"/>
          <w:sz w:val="28"/>
          <w:szCs w:val="28"/>
          <w:lang w:val="kk-KZ"/>
        </w:rPr>
        <w:t xml:space="preserve"> </w:t>
      </w:r>
    </w:p>
    <w:p w:rsidR="00333147" w:rsidRPr="006A196B" w:rsidRDefault="00333147" w:rsidP="00CF46A4">
      <w:pPr>
        <w:spacing w:after="0" w:line="240" w:lineRule="auto"/>
        <w:ind w:firstLine="567"/>
        <w:jc w:val="both"/>
        <w:rPr>
          <w:rFonts w:ascii="Times New Roman" w:hAnsi="Times New Roman"/>
          <w:sz w:val="28"/>
          <w:szCs w:val="28"/>
          <w:lang w:val="x-none" w:eastAsia="ru-RU"/>
        </w:rPr>
      </w:pPr>
      <w:r w:rsidRPr="006A196B">
        <w:rPr>
          <w:rFonts w:ascii="Times New Roman" w:hAnsi="Times New Roman"/>
          <w:sz w:val="28"/>
          <w:szCs w:val="28"/>
          <w:lang w:val="kk-KZ"/>
        </w:rPr>
        <w:t>Анықтамаға сәйкес, геоақпараттық жүйе</w:t>
      </w:r>
      <w:r w:rsidR="00B35E90" w:rsidRPr="006A196B">
        <w:rPr>
          <w:rFonts w:ascii="Times New Roman" w:hAnsi="Times New Roman"/>
          <w:sz w:val="28"/>
          <w:szCs w:val="28"/>
          <w:lang w:val="kk-KZ"/>
        </w:rPr>
        <w:t xml:space="preserve"> деге</w:t>
      </w:r>
      <w:r w:rsidR="00557B9D" w:rsidRPr="006A196B">
        <w:rPr>
          <w:rFonts w:ascii="Times New Roman" w:hAnsi="Times New Roman"/>
          <w:sz w:val="28"/>
          <w:szCs w:val="28"/>
          <w:lang w:val="kk-KZ"/>
        </w:rPr>
        <w:t>н</w:t>
      </w:r>
      <w:r w:rsidR="00B35E90" w:rsidRPr="006A196B">
        <w:rPr>
          <w:rFonts w:ascii="Times New Roman" w:hAnsi="Times New Roman"/>
          <w:sz w:val="28"/>
          <w:szCs w:val="28"/>
          <w:lang w:val="kk-KZ"/>
        </w:rPr>
        <w:t>іміз</w:t>
      </w:r>
      <w:r w:rsidR="00557B9D" w:rsidRPr="006A196B">
        <w:rPr>
          <w:rFonts w:ascii="Times New Roman" w:hAnsi="Times New Roman"/>
          <w:sz w:val="28"/>
          <w:szCs w:val="28"/>
          <w:lang w:val="kk-KZ"/>
        </w:rPr>
        <w:t>,</w:t>
      </w:r>
      <w:r w:rsidR="00B35E90" w:rsidRPr="006A196B">
        <w:rPr>
          <w:rFonts w:ascii="Times New Roman" w:hAnsi="Times New Roman"/>
          <w:sz w:val="28"/>
          <w:szCs w:val="28"/>
          <w:lang w:val="kk-KZ"/>
        </w:rPr>
        <w:t xml:space="preserve"> негізінен</w:t>
      </w:r>
      <w:r w:rsidR="00557B9D" w:rsidRPr="006A196B">
        <w:rPr>
          <w:rFonts w:ascii="Times New Roman" w:hAnsi="Times New Roman"/>
          <w:sz w:val="28"/>
          <w:szCs w:val="28"/>
          <w:lang w:val="kk-KZ"/>
        </w:rPr>
        <w:t>,</w:t>
      </w:r>
      <w:r w:rsidR="00B35E90" w:rsidRPr="006A196B">
        <w:rPr>
          <w:rFonts w:ascii="Times New Roman" w:hAnsi="Times New Roman"/>
          <w:sz w:val="28"/>
          <w:szCs w:val="28"/>
          <w:lang w:val="kk-KZ"/>
        </w:rPr>
        <w:t xml:space="preserve"> географиялық байланысқан ақпараттың барлық түрлерін тиімді енгізуге, сақтауға, өңдеуге, талдауға және визуалдауға арналған аппаратураның, бағдарламалық қамтамасыз етудің, географиялық деректердің және персоналдың ұйымдастырылған жиынтығы. ГАЖ аппараттық қамтамасыз ету әртүрлі деңгейдегі компьютерлер (серверлер, жұмыс ста</w:t>
      </w:r>
      <w:r w:rsidR="00557B9D" w:rsidRPr="006A196B">
        <w:rPr>
          <w:rFonts w:ascii="Times New Roman" w:hAnsi="Times New Roman"/>
          <w:sz w:val="28"/>
          <w:szCs w:val="28"/>
          <w:lang w:val="kk-KZ"/>
        </w:rPr>
        <w:t>нциялары, автономды ДК) және әр</w:t>
      </w:r>
      <w:r w:rsidR="00B35E90" w:rsidRPr="006A196B">
        <w:rPr>
          <w:rFonts w:ascii="Times New Roman" w:hAnsi="Times New Roman"/>
          <w:sz w:val="28"/>
          <w:szCs w:val="28"/>
          <w:lang w:val="kk-KZ"/>
        </w:rPr>
        <w:t>түрлі платформалар, сондай</w:t>
      </w:r>
      <w:r w:rsidR="00557B9D" w:rsidRPr="006A196B">
        <w:rPr>
          <w:rFonts w:ascii="Times New Roman" w:hAnsi="Times New Roman"/>
          <w:sz w:val="28"/>
          <w:szCs w:val="28"/>
          <w:lang w:val="kk-KZ"/>
        </w:rPr>
        <w:t>-</w:t>
      </w:r>
      <w:r w:rsidR="00B35E90" w:rsidRPr="006A196B">
        <w:rPr>
          <w:rFonts w:ascii="Times New Roman" w:hAnsi="Times New Roman"/>
          <w:sz w:val="28"/>
          <w:szCs w:val="28"/>
          <w:lang w:val="kk-KZ"/>
        </w:rPr>
        <w:t>ақ әртүрлі перифериялық жабдықтар-принтерлер, плоттерлер, дигитайзерлер және т.б. кіреді</w:t>
      </w:r>
      <w:r w:rsidRPr="006A196B">
        <w:rPr>
          <w:rFonts w:ascii="Times New Roman" w:hAnsi="Times New Roman"/>
          <w:sz w:val="28"/>
          <w:szCs w:val="28"/>
          <w:lang w:val="kk-KZ"/>
        </w:rPr>
        <w:t xml:space="preserve"> </w:t>
      </w:r>
      <w:r w:rsidRPr="006A196B">
        <w:rPr>
          <w:rFonts w:ascii="Times New Roman" w:hAnsi="Times New Roman"/>
          <w:sz w:val="28"/>
          <w:szCs w:val="28"/>
          <w:lang w:val="x-none" w:eastAsia="ru-RU"/>
        </w:rPr>
        <w:t>[</w:t>
      </w:r>
      <w:r w:rsidRPr="006A196B">
        <w:rPr>
          <w:rFonts w:ascii="Times New Roman" w:hAnsi="Times New Roman"/>
          <w:sz w:val="28"/>
          <w:szCs w:val="28"/>
          <w:lang w:val="kk-KZ" w:eastAsia="ru-RU"/>
        </w:rPr>
        <w:t>1</w:t>
      </w:r>
      <w:r w:rsidR="00F47BC6" w:rsidRPr="006A196B">
        <w:rPr>
          <w:rFonts w:ascii="Times New Roman" w:hAnsi="Times New Roman"/>
          <w:sz w:val="28"/>
          <w:szCs w:val="28"/>
          <w:lang w:val="kk-KZ" w:eastAsia="ru-RU"/>
        </w:rPr>
        <w:t>8</w:t>
      </w:r>
      <w:r w:rsidR="003010F3" w:rsidRPr="006A196B">
        <w:rPr>
          <w:rFonts w:ascii="Times New Roman" w:hAnsi="Times New Roman"/>
          <w:sz w:val="28"/>
          <w:szCs w:val="28"/>
          <w:lang w:val="kk-KZ" w:eastAsia="ru-RU"/>
        </w:rPr>
        <w:t>3</w:t>
      </w:r>
      <w:r w:rsidRPr="006A196B">
        <w:rPr>
          <w:rFonts w:ascii="Times New Roman" w:hAnsi="Times New Roman"/>
          <w:sz w:val="28"/>
          <w:szCs w:val="28"/>
          <w:lang w:val="x-none" w:eastAsia="ru-RU"/>
        </w:rPr>
        <w:t>].</w:t>
      </w:r>
    </w:p>
    <w:p w:rsidR="000038F4"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Кез келген ақпараттық жүйенің негізін деректер құрайды. ГАЖ объектілер (ғимараттар, құрылыстар және т.б.) және кеңістікте бөлінген қасиеттері (жергілікті жер бедері) туралы ақпаратпен жұмыс істейді. </w:t>
      </w:r>
      <w:r w:rsidR="00333147" w:rsidRPr="006A196B">
        <w:rPr>
          <w:rFonts w:ascii="Times New Roman" w:hAnsi="Times New Roman"/>
          <w:sz w:val="28"/>
          <w:szCs w:val="28"/>
          <w:lang w:val="kk-KZ"/>
        </w:rPr>
        <w:t>Нысандардың</w:t>
      </w:r>
      <w:r w:rsidRPr="006A196B">
        <w:rPr>
          <w:rFonts w:ascii="Times New Roman" w:hAnsi="Times New Roman"/>
          <w:sz w:val="28"/>
          <w:szCs w:val="28"/>
          <w:lang w:val="kk-KZ"/>
        </w:rPr>
        <w:t xml:space="preserve"> нақты және анық емес шекаралары болуы мүмкін. Соңғы жағдайда олар статистикалық деректер негізінде уақыт бойынша ауыспалы болып табылады. Геометриялық мағынада </w:t>
      </w:r>
      <w:r w:rsidR="00333147" w:rsidRPr="006A196B">
        <w:rPr>
          <w:rFonts w:ascii="Times New Roman" w:hAnsi="Times New Roman"/>
          <w:sz w:val="28"/>
          <w:szCs w:val="28"/>
          <w:lang w:val="kk-KZ"/>
        </w:rPr>
        <w:t>нысандар</w:t>
      </w:r>
      <w:r w:rsidRPr="006A196B">
        <w:rPr>
          <w:rFonts w:ascii="Times New Roman" w:hAnsi="Times New Roman"/>
          <w:sz w:val="28"/>
          <w:szCs w:val="28"/>
          <w:lang w:val="kk-KZ"/>
        </w:rPr>
        <w:t xml:space="preserve"> әртүрлі өлшемде болуы мүмкін оларға нүктелік, сызықтық немесе </w:t>
      </w:r>
      <w:r w:rsidR="00557B9D" w:rsidRPr="006A196B">
        <w:rPr>
          <w:rFonts w:ascii="Times New Roman" w:hAnsi="Times New Roman"/>
          <w:sz w:val="28"/>
          <w:szCs w:val="28"/>
          <w:lang w:val="kk-KZ"/>
        </w:rPr>
        <w:t>жазықтықтық</w:t>
      </w:r>
      <w:r w:rsidRPr="006A196B">
        <w:rPr>
          <w:rFonts w:ascii="Times New Roman" w:hAnsi="Times New Roman"/>
          <w:sz w:val="28"/>
          <w:szCs w:val="28"/>
          <w:lang w:val="kk-KZ"/>
        </w:rPr>
        <w:t xml:space="preserve"> жатады. </w:t>
      </w:r>
      <w:r w:rsidR="00333147" w:rsidRPr="006A196B">
        <w:rPr>
          <w:rFonts w:ascii="Times New Roman" w:hAnsi="Times New Roman"/>
          <w:sz w:val="28"/>
          <w:szCs w:val="28"/>
          <w:lang w:val="kk-KZ"/>
        </w:rPr>
        <w:t xml:space="preserve">Нысандар </w:t>
      </w:r>
      <w:r w:rsidRPr="006A196B">
        <w:rPr>
          <w:rFonts w:ascii="Times New Roman" w:hAnsi="Times New Roman"/>
          <w:sz w:val="28"/>
          <w:szCs w:val="28"/>
          <w:lang w:val="kk-KZ"/>
        </w:rPr>
        <w:t xml:space="preserve">иерархиялық құрылымы бар санаттар бойынша топтастырылуы мүмкін. Бұл ретте кеңістіктің өзі өлшемдік болуы мүмкін, яғни сызықтық, екі өлшемді немесе үш өлшемді болуы мүмкін. </w:t>
      </w:r>
      <w:r w:rsidR="000038F4" w:rsidRPr="006A196B">
        <w:rPr>
          <w:rFonts w:ascii="Times New Roman" w:hAnsi="Times New Roman"/>
          <w:sz w:val="28"/>
          <w:szCs w:val="28"/>
          <w:lang w:val="kk-KZ"/>
        </w:rPr>
        <w:t>Нысанның кеңістіктегі орны позициялық ақпаратты (позиция туралы ақпарат) құрайтын координаттар жұптарының жиынтығымен сипатталады</w:t>
      </w:r>
      <w:r w:rsidR="003010F3" w:rsidRPr="006A196B">
        <w:rPr>
          <w:rFonts w:ascii="Times New Roman" w:hAnsi="Times New Roman"/>
          <w:sz w:val="28"/>
          <w:szCs w:val="28"/>
          <w:lang w:val="kk-KZ"/>
        </w:rPr>
        <w:t xml:space="preserve"> </w:t>
      </w:r>
      <w:r w:rsidR="003010F3" w:rsidRPr="006A196B">
        <w:rPr>
          <w:rFonts w:ascii="Times New Roman" w:hAnsi="Times New Roman"/>
          <w:bCs/>
          <w:iCs/>
          <w:sz w:val="28"/>
          <w:szCs w:val="28"/>
          <w:lang w:val="kk-KZ"/>
        </w:rPr>
        <w:t>[184-186].</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Объект туралы атрибутивтік ақпарат, яғни оның қалған сипаттамалары: кеңістіктік (мысалы, желілік объектінің ұзындығы, полигондық объектінің ауданы); кеңістіктік емес, сандармен немесе мәтінмен ұсынылатын; өлшеу </w:t>
      </w:r>
      <w:r w:rsidRPr="006A196B">
        <w:rPr>
          <w:rFonts w:ascii="Times New Roman" w:hAnsi="Times New Roman"/>
          <w:sz w:val="28"/>
          <w:szCs w:val="28"/>
          <w:lang w:val="kk-KZ"/>
        </w:rPr>
        <w:lastRenderedPageBreak/>
        <w:t xml:space="preserve">негізінде алынған бастапқы; басқа атрибуттардың мәндері бойынша есептеулер негізінде алынған қайталама. </w:t>
      </w:r>
      <w:r w:rsidR="000038F4" w:rsidRPr="006A196B">
        <w:rPr>
          <w:rFonts w:ascii="Times New Roman" w:hAnsi="Times New Roman"/>
          <w:sz w:val="28"/>
          <w:szCs w:val="28"/>
          <w:lang w:val="kk-KZ"/>
        </w:rPr>
        <w:t xml:space="preserve">Жеке нысандар және нысан топтары туралы ақпараттан басқа, метадеректерді (деректер туралы мәліметтер) пайдалану қажет, мысалы, ұсынылған ақпараттың күні туралы мәліметтер, атрибуттардың мәндерін өлшеу тәсілдері туралы немесе оларды алу көздері туралы мәліметтер, пайдаланылатын координаттар жүйесі туралы мәліметтер (карталар үшін), түстерге, шартты белгілерге түсініктемелер және т. б </w:t>
      </w:r>
      <w:r w:rsidRPr="006A196B">
        <w:rPr>
          <w:rFonts w:ascii="Times New Roman" w:hAnsi="Times New Roman"/>
          <w:sz w:val="28"/>
          <w:szCs w:val="28"/>
          <w:lang w:val="kk-KZ"/>
        </w:rPr>
        <w:t>[</w:t>
      </w:r>
      <w:r w:rsidR="003010F3" w:rsidRPr="006A196B">
        <w:rPr>
          <w:rFonts w:ascii="Times New Roman" w:hAnsi="Times New Roman"/>
          <w:sz w:val="28"/>
          <w:szCs w:val="28"/>
          <w:lang w:val="kk-KZ"/>
        </w:rPr>
        <w:t>187</w:t>
      </w:r>
      <w:r w:rsidRPr="006A196B">
        <w:rPr>
          <w:rFonts w:ascii="Times New Roman" w:hAnsi="Times New Roman"/>
          <w:sz w:val="28"/>
          <w:szCs w:val="28"/>
          <w:lang w:val="kk-KZ"/>
        </w:rPr>
        <w:t>].</w:t>
      </w:r>
    </w:p>
    <w:p w:rsidR="00FD250F" w:rsidRPr="006A196B" w:rsidRDefault="00B35E90" w:rsidP="00CF46A4">
      <w:pPr>
        <w:spacing w:after="0" w:line="240" w:lineRule="auto"/>
        <w:ind w:firstLine="567"/>
        <w:jc w:val="both"/>
        <w:rPr>
          <w:rFonts w:ascii="Times New Roman" w:hAnsi="Times New Roman"/>
          <w:bCs/>
          <w:iCs/>
          <w:sz w:val="28"/>
          <w:szCs w:val="28"/>
          <w:lang w:val="kk-KZ"/>
        </w:rPr>
      </w:pPr>
      <w:r w:rsidRPr="006A196B">
        <w:rPr>
          <w:rFonts w:ascii="Times New Roman" w:hAnsi="Times New Roman"/>
          <w:sz w:val="28"/>
          <w:szCs w:val="28"/>
          <w:lang w:val="kk-KZ"/>
        </w:rPr>
        <w:t>Әртүрлі республикалық және халықаралық бағдарламалар мен жобалар шеңберінде ядролық сынақтарды жүргізу, экологиялық жағдайды зерттеу инфрақұрылымы өңірдің радиоэкологиясы проблемаларымен қатар бірқатар жаңа проблемалар қойды. Бұл проблемалар, ең алдымен, ССП аумағындағы бұрынғы қызметінің ерекшелігіне, ядролық және радиациялық қауіпті объектілердің таратпау режимі мен қауіпсіздігіне байланысты</w:t>
      </w:r>
      <w:r w:rsidR="00557B9D" w:rsidRPr="006A196B">
        <w:rPr>
          <w:rFonts w:ascii="Times New Roman" w:hAnsi="Times New Roman"/>
          <w:sz w:val="28"/>
          <w:szCs w:val="28"/>
          <w:lang w:val="kk-KZ"/>
        </w:rPr>
        <w:t xml:space="preserve"> болды</w:t>
      </w:r>
      <w:r w:rsidRPr="006A196B">
        <w:rPr>
          <w:rFonts w:ascii="Times New Roman" w:hAnsi="Times New Roman"/>
          <w:sz w:val="28"/>
          <w:szCs w:val="28"/>
          <w:lang w:val="kk-KZ"/>
        </w:rPr>
        <w:t>. Бұл проблемаларды шешу осы немесе жақын уақыт кезеңдерінің маңызды қажеттілігі болып табылады</w:t>
      </w:r>
      <w:r w:rsidR="00FD250F" w:rsidRPr="006A196B">
        <w:rPr>
          <w:rFonts w:ascii="Times New Roman" w:hAnsi="Times New Roman"/>
          <w:sz w:val="28"/>
          <w:szCs w:val="28"/>
          <w:lang w:val="kk-KZ"/>
        </w:rPr>
        <w:t xml:space="preserve"> </w:t>
      </w:r>
      <w:r w:rsidR="00FD250F" w:rsidRPr="006A196B">
        <w:rPr>
          <w:rFonts w:ascii="Times New Roman" w:hAnsi="Times New Roman"/>
          <w:bCs/>
          <w:iCs/>
          <w:sz w:val="28"/>
          <w:szCs w:val="28"/>
          <w:lang w:val="kk-KZ"/>
        </w:rPr>
        <w:t>[185</w:t>
      </w:r>
      <w:r w:rsidR="009B38FE">
        <w:rPr>
          <w:rFonts w:ascii="Times New Roman" w:hAnsi="Times New Roman"/>
          <w:bCs/>
          <w:iCs/>
          <w:sz w:val="28"/>
          <w:szCs w:val="28"/>
          <w:lang w:val="kk-KZ"/>
        </w:rPr>
        <w:t>, б.57</w:t>
      </w:r>
      <w:r w:rsidR="00FD250F" w:rsidRPr="006A196B">
        <w:rPr>
          <w:rFonts w:ascii="Times New Roman" w:hAnsi="Times New Roman"/>
          <w:bCs/>
          <w:iCs/>
          <w:sz w:val="28"/>
          <w:szCs w:val="28"/>
          <w:lang w:val="kk-KZ"/>
        </w:rPr>
        <w:t>].</w:t>
      </w:r>
    </w:p>
    <w:p w:rsidR="00FD250F" w:rsidRPr="006A196B" w:rsidRDefault="000038F4" w:rsidP="00CF46A4">
      <w:pPr>
        <w:spacing w:after="0" w:line="240" w:lineRule="auto"/>
        <w:ind w:firstLine="567"/>
        <w:jc w:val="both"/>
        <w:rPr>
          <w:rFonts w:ascii="Times New Roman" w:hAnsi="Times New Roman"/>
          <w:bCs/>
          <w:iCs/>
          <w:sz w:val="28"/>
          <w:szCs w:val="28"/>
          <w:lang w:val="kk-KZ"/>
        </w:rPr>
      </w:pPr>
      <w:r w:rsidRPr="006A196B">
        <w:rPr>
          <w:rFonts w:ascii="Times New Roman" w:hAnsi="Times New Roman"/>
          <w:sz w:val="28"/>
          <w:szCs w:val="28"/>
          <w:lang w:val="kk-KZ"/>
        </w:rPr>
        <w:t xml:space="preserve">Полигонның жабылуына байланысты оның аумағының басым бөлігі бақылануды тоқтатты, бұл санкцияланбаған шаруашылық қызметті жүргізуге, атап айтқанда, қара және түсті металдардың сынықтарын жинауға (металл конструкцияларды, негізінен радиациялық қауіпті объектілерден бөлшектеу және әкету), ауыл шаруашылығы алқаптарын кеңейтуге, пайдалы қазбаларды барлау мен өндіруге мүмкіндік берді. </w:t>
      </w:r>
      <w:r w:rsidR="00F50CE5" w:rsidRPr="006A196B">
        <w:rPr>
          <w:rFonts w:ascii="Times New Roman" w:hAnsi="Times New Roman"/>
          <w:sz w:val="28"/>
          <w:szCs w:val="28"/>
          <w:lang w:val="kk-KZ"/>
        </w:rPr>
        <w:t xml:space="preserve">Мұндай қызмет полигон аумағының (кәбілді күйдіру орындарындағы жергілікті радиациялық ластану, шаңның пайда болуы, радиоактивтіліктің көлік құралдарымен тасымалдануы) ғана емес, сонымен қатар жақын жатқан аумақтардың да радиоактивтілігінің екінші рет таралуын және ластануын жоққа шығармайды. </w:t>
      </w:r>
      <w:r w:rsidR="00B35E90" w:rsidRPr="006A196B">
        <w:rPr>
          <w:rFonts w:ascii="Times New Roman" w:hAnsi="Times New Roman"/>
          <w:sz w:val="28"/>
          <w:szCs w:val="28"/>
          <w:lang w:val="kk-KZ"/>
        </w:rPr>
        <w:t>Бұл факторлар Семей өңірінің тұрғындары үшін радиациялық қауіптерді арттырады</w:t>
      </w:r>
      <w:r w:rsidR="00FD250F" w:rsidRPr="006A196B">
        <w:rPr>
          <w:rFonts w:ascii="Times New Roman" w:hAnsi="Times New Roman"/>
          <w:sz w:val="28"/>
          <w:szCs w:val="28"/>
          <w:lang w:val="kk-KZ"/>
        </w:rPr>
        <w:t xml:space="preserve"> </w:t>
      </w:r>
      <w:r w:rsidR="00FD250F" w:rsidRPr="006A196B">
        <w:rPr>
          <w:rFonts w:ascii="Times New Roman" w:hAnsi="Times New Roman"/>
          <w:bCs/>
          <w:iCs/>
          <w:sz w:val="28"/>
          <w:szCs w:val="28"/>
          <w:lang w:val="kk-KZ"/>
        </w:rPr>
        <w:t>[171</w:t>
      </w:r>
      <w:r w:rsidR="009B38FE">
        <w:rPr>
          <w:rFonts w:ascii="Times New Roman" w:hAnsi="Times New Roman"/>
          <w:bCs/>
          <w:iCs/>
          <w:sz w:val="28"/>
          <w:szCs w:val="28"/>
          <w:lang w:val="kk-KZ"/>
        </w:rPr>
        <w:t>, б.267</w:t>
      </w:r>
      <w:r w:rsidR="00FD250F" w:rsidRPr="006A196B">
        <w:rPr>
          <w:rFonts w:ascii="Times New Roman" w:hAnsi="Times New Roman"/>
          <w:bCs/>
          <w:iCs/>
          <w:sz w:val="28"/>
          <w:szCs w:val="28"/>
          <w:lang w:val="kk-KZ"/>
        </w:rPr>
        <w:t>].</w:t>
      </w:r>
    </w:p>
    <w:p w:rsidR="00B17FE9" w:rsidRPr="006A196B" w:rsidRDefault="00E35FFE" w:rsidP="00CF46A4">
      <w:pPr>
        <w:spacing w:after="0" w:line="240" w:lineRule="auto"/>
        <w:ind w:firstLine="567"/>
        <w:jc w:val="both"/>
        <w:rPr>
          <w:rFonts w:ascii="Times New Roman" w:hAnsi="Times New Roman"/>
          <w:noProof/>
          <w:sz w:val="28"/>
          <w:szCs w:val="28"/>
          <w:lang w:val="kk-KZ" w:eastAsia="ru-RU"/>
        </w:rPr>
      </w:pPr>
      <w:r w:rsidRPr="006A196B">
        <w:rPr>
          <w:rFonts w:ascii="Times New Roman" w:hAnsi="Times New Roman"/>
          <w:noProof/>
          <w:sz w:val="28"/>
          <w:szCs w:val="28"/>
          <w:lang w:val="kk-KZ" w:eastAsia="ru-RU"/>
        </w:rPr>
        <w:t xml:space="preserve">ССП «фондық» аумақтарын шартты түрде жүйелі зерттеу </w:t>
      </w:r>
      <w:r w:rsidR="00B17FE9" w:rsidRPr="006A196B">
        <w:rPr>
          <w:rFonts w:ascii="Times New Roman" w:hAnsi="Times New Roman"/>
          <w:noProof/>
          <w:sz w:val="28"/>
          <w:szCs w:val="28"/>
          <w:lang w:val="kk-KZ" w:eastAsia="ru-RU"/>
        </w:rPr>
        <w:t xml:space="preserve">жұмыстары </w:t>
      </w:r>
      <w:r w:rsidRPr="006A196B">
        <w:rPr>
          <w:rFonts w:ascii="Times New Roman" w:hAnsi="Times New Roman"/>
          <w:noProof/>
          <w:sz w:val="28"/>
          <w:szCs w:val="28"/>
          <w:lang w:val="kk-KZ" w:eastAsia="ru-RU"/>
        </w:rPr>
        <w:t>2008 ж басталды.</w:t>
      </w:r>
      <w:r w:rsidR="00B17FE9" w:rsidRPr="006A196B">
        <w:rPr>
          <w:rFonts w:ascii="Times New Roman" w:hAnsi="Times New Roman"/>
          <w:noProof/>
          <w:sz w:val="28"/>
          <w:szCs w:val="28"/>
          <w:lang w:val="kk-KZ" w:eastAsia="ru-RU"/>
        </w:rPr>
        <w:t xml:space="preserve"> Аумақтың әлі де болса зерттеуді қажет ететін бөліктері </w:t>
      </w:r>
      <w:r w:rsidR="00BC37BE" w:rsidRPr="006A196B">
        <w:rPr>
          <w:rFonts w:ascii="Times New Roman" w:hAnsi="Times New Roman"/>
          <w:noProof/>
          <w:sz w:val="28"/>
          <w:szCs w:val="28"/>
          <w:lang w:val="kk-KZ" w:eastAsia="ru-RU"/>
        </w:rPr>
        <w:t>с</w:t>
      </w:r>
      <w:r w:rsidR="00B17FE9" w:rsidRPr="006A196B">
        <w:rPr>
          <w:rFonts w:ascii="Times New Roman" w:hAnsi="Times New Roman"/>
          <w:noProof/>
          <w:sz w:val="28"/>
          <w:szCs w:val="28"/>
          <w:lang w:val="kk-KZ" w:eastAsia="ru-RU"/>
        </w:rPr>
        <w:t>урет 2</w:t>
      </w:r>
      <w:r w:rsidR="00BC37BE" w:rsidRPr="006A196B">
        <w:rPr>
          <w:rFonts w:ascii="Times New Roman" w:hAnsi="Times New Roman"/>
          <w:noProof/>
          <w:sz w:val="28"/>
          <w:szCs w:val="28"/>
          <w:lang w:val="kk-KZ" w:eastAsia="ru-RU"/>
        </w:rPr>
        <w:t>5</w:t>
      </w:r>
      <w:r w:rsidR="00B17FE9" w:rsidRPr="006A196B">
        <w:rPr>
          <w:rFonts w:ascii="Times New Roman" w:hAnsi="Times New Roman"/>
          <w:noProof/>
          <w:sz w:val="28"/>
          <w:szCs w:val="28"/>
          <w:lang w:val="kk-KZ" w:eastAsia="ru-RU"/>
        </w:rPr>
        <w:t xml:space="preserve"> сары түспен белгіленген</w:t>
      </w:r>
      <w:r w:rsidR="003D442F" w:rsidRPr="006A196B">
        <w:rPr>
          <w:rFonts w:ascii="Times New Roman" w:hAnsi="Times New Roman"/>
          <w:noProof/>
          <w:sz w:val="28"/>
          <w:szCs w:val="28"/>
          <w:lang w:val="kk-KZ" w:eastAsia="ru-RU"/>
        </w:rPr>
        <w:t xml:space="preserve"> </w:t>
      </w:r>
      <w:r w:rsidR="00FD250F" w:rsidRPr="006A196B">
        <w:rPr>
          <w:rFonts w:ascii="Times New Roman" w:hAnsi="Times New Roman"/>
          <w:bCs/>
          <w:iCs/>
          <w:sz w:val="28"/>
          <w:szCs w:val="28"/>
          <w:lang w:val="kk-KZ"/>
        </w:rPr>
        <w:t>[171</w:t>
      </w:r>
      <w:r w:rsidR="009B38FE">
        <w:rPr>
          <w:rFonts w:ascii="Times New Roman" w:hAnsi="Times New Roman"/>
          <w:bCs/>
          <w:iCs/>
          <w:sz w:val="28"/>
          <w:szCs w:val="28"/>
          <w:lang w:val="kk-KZ"/>
        </w:rPr>
        <w:t>, б.</w:t>
      </w:r>
      <w:r w:rsidR="005B0C51">
        <w:rPr>
          <w:rFonts w:ascii="Times New Roman" w:hAnsi="Times New Roman"/>
          <w:bCs/>
          <w:iCs/>
          <w:sz w:val="28"/>
          <w:szCs w:val="28"/>
          <w:lang w:val="kk-KZ"/>
        </w:rPr>
        <w:t>12</w:t>
      </w:r>
      <w:r w:rsidR="00FD250F" w:rsidRPr="006A196B">
        <w:rPr>
          <w:rFonts w:ascii="Times New Roman" w:hAnsi="Times New Roman"/>
          <w:bCs/>
          <w:iCs/>
          <w:sz w:val="28"/>
          <w:szCs w:val="28"/>
          <w:lang w:val="kk-KZ"/>
        </w:rPr>
        <w:t>].</w:t>
      </w:r>
    </w:p>
    <w:p w:rsidR="00905A42" w:rsidRPr="006A196B" w:rsidRDefault="00905A42" w:rsidP="00CF46A4">
      <w:pPr>
        <w:spacing w:after="0" w:line="240" w:lineRule="auto"/>
        <w:ind w:firstLine="567"/>
        <w:jc w:val="both"/>
        <w:rPr>
          <w:rFonts w:ascii="Times New Roman" w:hAnsi="Times New Roman"/>
          <w:noProof/>
          <w:sz w:val="28"/>
          <w:szCs w:val="28"/>
          <w:lang w:val="kk-KZ" w:eastAsia="ru-RU"/>
        </w:rPr>
      </w:pPr>
      <w:r w:rsidRPr="006A196B">
        <w:rPr>
          <w:rFonts w:ascii="Times New Roman" w:hAnsi="Times New Roman"/>
          <w:noProof/>
          <w:sz w:val="28"/>
          <w:szCs w:val="28"/>
          <w:lang w:val="kk-KZ" w:eastAsia="ru-RU"/>
        </w:rPr>
        <w:t>2008-2014 жж. бөлігінде кешенді экологиялық зерттеу жүргізілді алаңы 6 860 км2 аумақ (полигонның жалпы алаңының 37%), оның ішінде:</w:t>
      </w:r>
    </w:p>
    <w:p w:rsidR="00905A42" w:rsidRPr="006A196B" w:rsidRDefault="00905A42" w:rsidP="00CF46A4">
      <w:pPr>
        <w:spacing w:after="0" w:line="240" w:lineRule="auto"/>
        <w:ind w:firstLine="567"/>
        <w:jc w:val="both"/>
        <w:rPr>
          <w:rFonts w:ascii="Times New Roman" w:hAnsi="Times New Roman"/>
          <w:sz w:val="28"/>
          <w:szCs w:val="28"/>
          <w:lang w:val="kk-KZ"/>
        </w:rPr>
      </w:pPr>
      <w:r w:rsidRPr="006A196B">
        <w:rPr>
          <w:rFonts w:ascii="Times New Roman" w:hAnsi="Times New Roman"/>
          <w:noProof/>
          <w:sz w:val="28"/>
          <w:szCs w:val="28"/>
          <w:lang w:val="kk-KZ" w:eastAsia="ru-RU"/>
        </w:rPr>
        <w:t>ССП солтүстік бөлігі 2009 жылы - 3 000 км2, ССП батыс бөлігі 2010 жылы-560 км2 , ССП оңтүстік-шығыс бөлігі 2011 жылы – 850 км2, 2012 жылы – 850 км2, 2013 жылы – 800 км2, 2014 жылы ССП оңтүстік бөлігі - 800 км</w:t>
      </w:r>
      <w:r w:rsidRPr="006A196B">
        <w:rPr>
          <w:rFonts w:ascii="Times New Roman" w:hAnsi="Times New Roman"/>
          <w:noProof/>
          <w:sz w:val="28"/>
          <w:szCs w:val="28"/>
          <w:vertAlign w:val="superscript"/>
          <w:lang w:val="kk-KZ" w:eastAsia="ru-RU"/>
        </w:rPr>
        <w:t>2</w:t>
      </w:r>
      <w:r w:rsidR="00FD250F" w:rsidRPr="006A196B">
        <w:rPr>
          <w:rFonts w:ascii="Times New Roman" w:hAnsi="Times New Roman"/>
          <w:sz w:val="28"/>
          <w:szCs w:val="28"/>
          <w:lang w:val="kk-KZ"/>
        </w:rPr>
        <w:t xml:space="preserve"> </w:t>
      </w:r>
      <w:r w:rsidR="009B38FE" w:rsidRPr="006A196B">
        <w:rPr>
          <w:rFonts w:ascii="Times New Roman" w:hAnsi="Times New Roman"/>
          <w:bCs/>
          <w:iCs/>
          <w:sz w:val="28"/>
          <w:szCs w:val="28"/>
          <w:lang w:val="kk-KZ"/>
        </w:rPr>
        <w:t>[171</w:t>
      </w:r>
      <w:r w:rsidR="009B38FE">
        <w:rPr>
          <w:rFonts w:ascii="Times New Roman" w:hAnsi="Times New Roman"/>
          <w:bCs/>
          <w:iCs/>
          <w:sz w:val="28"/>
          <w:szCs w:val="28"/>
          <w:lang w:val="kk-KZ"/>
        </w:rPr>
        <w:t>, б.13</w:t>
      </w:r>
      <w:r w:rsidR="009B38FE" w:rsidRPr="006A196B">
        <w:rPr>
          <w:rFonts w:ascii="Times New Roman" w:hAnsi="Times New Roman"/>
          <w:bCs/>
          <w:iCs/>
          <w:sz w:val="28"/>
          <w:szCs w:val="28"/>
          <w:lang w:val="kk-KZ"/>
        </w:rPr>
        <w:t>].</w:t>
      </w:r>
    </w:p>
    <w:p w:rsidR="003D442F"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Радиациялық ластанған объектілер мен аумақтардың радиоэкологиялық мониторингі жүйесін (РЭМ</w:t>
      </w:r>
      <w:r w:rsidR="00872AAA" w:rsidRPr="006A196B">
        <w:rPr>
          <w:rFonts w:ascii="Times New Roman" w:hAnsi="Times New Roman"/>
          <w:sz w:val="28"/>
          <w:szCs w:val="28"/>
          <w:lang w:val="kk-KZ"/>
        </w:rPr>
        <w:t>Ж</w:t>
      </w:r>
      <w:r w:rsidRPr="006A196B">
        <w:rPr>
          <w:rFonts w:ascii="Times New Roman" w:hAnsi="Times New Roman"/>
          <w:sz w:val="28"/>
          <w:szCs w:val="28"/>
          <w:lang w:val="kk-KZ"/>
        </w:rPr>
        <w:t xml:space="preserve">) әзірлеу </w:t>
      </w:r>
      <w:r w:rsidR="00557B9D" w:rsidRPr="006A196B">
        <w:rPr>
          <w:rFonts w:ascii="Times New Roman" w:hAnsi="Times New Roman"/>
          <w:sz w:val="28"/>
          <w:szCs w:val="28"/>
          <w:lang w:val="kk-KZ"/>
        </w:rPr>
        <w:t>–</w:t>
      </w:r>
      <w:r w:rsidRPr="006A196B">
        <w:rPr>
          <w:rFonts w:ascii="Times New Roman" w:hAnsi="Times New Roman"/>
          <w:sz w:val="28"/>
          <w:szCs w:val="28"/>
          <w:lang w:val="kk-KZ"/>
        </w:rPr>
        <w:t xml:space="preserve"> Шаруашылық қызметті қауіпсіз жүргізу проблемасын шешудегі маңызды сәттердің бірі. Табиғи ортаның жай-күйін бақылау табиғи ортаның жай-күйін бақылаудың неғұрлым тиімді кешендерін әзірлеумен және радиоэкологиялық жағдайды бақылаудың барлық бақылаушы өңірлік және мемлекеттік жүйелері арасында ақпараттық байланыстардың аумақтық бөлінген компьютерлік желісін құрумен байланысты</w:t>
      </w:r>
      <w:r w:rsidR="00FD250F" w:rsidRPr="006A196B">
        <w:rPr>
          <w:rFonts w:ascii="Times New Roman" w:hAnsi="Times New Roman"/>
          <w:sz w:val="28"/>
          <w:szCs w:val="28"/>
          <w:lang w:val="kk-KZ"/>
        </w:rPr>
        <w:t xml:space="preserve"> </w:t>
      </w:r>
      <w:r w:rsidR="009B38FE" w:rsidRPr="006A196B">
        <w:rPr>
          <w:rFonts w:ascii="Times New Roman" w:hAnsi="Times New Roman"/>
          <w:bCs/>
          <w:iCs/>
          <w:sz w:val="28"/>
          <w:szCs w:val="28"/>
          <w:lang w:val="kk-KZ"/>
        </w:rPr>
        <w:t>[185</w:t>
      </w:r>
      <w:r w:rsidR="009B38FE">
        <w:rPr>
          <w:rFonts w:ascii="Times New Roman" w:hAnsi="Times New Roman"/>
          <w:bCs/>
          <w:iCs/>
          <w:sz w:val="28"/>
          <w:szCs w:val="28"/>
          <w:lang w:val="kk-KZ"/>
        </w:rPr>
        <w:t>, б.59</w:t>
      </w:r>
      <w:r w:rsidR="009B38FE" w:rsidRPr="006A196B">
        <w:rPr>
          <w:rFonts w:ascii="Times New Roman" w:hAnsi="Times New Roman"/>
          <w:bCs/>
          <w:iCs/>
          <w:sz w:val="28"/>
          <w:szCs w:val="28"/>
          <w:lang w:val="kk-KZ"/>
        </w:rPr>
        <w:t>].</w:t>
      </w:r>
    </w:p>
    <w:p w:rsidR="003D442F" w:rsidRPr="006A196B" w:rsidRDefault="003D442F" w:rsidP="00590A38">
      <w:pPr>
        <w:spacing w:after="0" w:line="240" w:lineRule="auto"/>
        <w:ind w:firstLine="567"/>
        <w:jc w:val="center"/>
        <w:rPr>
          <w:rFonts w:ascii="Times New Roman" w:hAnsi="Times New Roman"/>
          <w:sz w:val="28"/>
          <w:szCs w:val="28"/>
          <w:lang w:val="en-US"/>
        </w:rPr>
      </w:pPr>
      <w:r w:rsidRPr="006A196B">
        <w:rPr>
          <w:rFonts w:ascii="Times New Roman" w:hAnsi="Times New Roman"/>
          <w:noProof/>
          <w:sz w:val="28"/>
          <w:szCs w:val="28"/>
          <w:lang w:eastAsia="ru-RU"/>
        </w:rPr>
        <w:lastRenderedPageBreak/>
        <w:drawing>
          <wp:inline distT="0" distB="0" distL="0" distR="0" wp14:anchorId="77AE7BDF" wp14:editId="7BD31890">
            <wp:extent cx="5734199" cy="8100000"/>
            <wp:effectExtent l="0" t="0" r="0" b="0"/>
            <wp:docPr id="40" name="Рисунок 40" descr="C:\Users\Асель\Desktop\Диссертация МАК 28.01.22\Новые карты\каз КАРТА РЭО СИ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ель\Desktop\Диссертация МАК 28.01.22\Новые карты\каз КАРТА РЭО СИП.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4199" cy="8100000"/>
                    </a:xfrm>
                    <a:prstGeom prst="rect">
                      <a:avLst/>
                    </a:prstGeom>
                    <a:noFill/>
                    <a:ln>
                      <a:noFill/>
                    </a:ln>
                  </pic:spPr>
                </pic:pic>
              </a:graphicData>
            </a:graphic>
          </wp:inline>
        </w:drawing>
      </w:r>
    </w:p>
    <w:p w:rsidR="003D442F" w:rsidRPr="006A196B" w:rsidRDefault="003D442F" w:rsidP="00CF46A4">
      <w:pPr>
        <w:spacing w:after="0" w:line="240" w:lineRule="auto"/>
        <w:ind w:firstLine="567"/>
        <w:jc w:val="both"/>
        <w:rPr>
          <w:rFonts w:ascii="Times New Roman" w:hAnsi="Times New Roman"/>
          <w:sz w:val="28"/>
          <w:szCs w:val="28"/>
          <w:lang w:val="en-US"/>
        </w:rPr>
      </w:pPr>
    </w:p>
    <w:p w:rsidR="003D442F" w:rsidRPr="006A196B" w:rsidRDefault="003D442F" w:rsidP="00590A38">
      <w:pPr>
        <w:spacing w:after="0" w:line="240" w:lineRule="auto"/>
        <w:ind w:firstLine="567"/>
        <w:jc w:val="center"/>
        <w:rPr>
          <w:rFonts w:ascii="Times New Roman" w:hAnsi="Times New Roman"/>
          <w:sz w:val="28"/>
          <w:szCs w:val="28"/>
          <w:lang w:val="kk-KZ"/>
        </w:rPr>
      </w:pPr>
      <w:r w:rsidRPr="006A196B">
        <w:rPr>
          <w:rFonts w:ascii="Times New Roman" w:hAnsi="Times New Roman"/>
          <w:bCs/>
          <w:sz w:val="28"/>
          <w:szCs w:val="28"/>
          <w:lang w:val="kk-KZ"/>
        </w:rPr>
        <w:t>Сурет 2</w:t>
      </w:r>
      <w:r w:rsidR="00BC37BE" w:rsidRPr="006A196B">
        <w:rPr>
          <w:rFonts w:ascii="Times New Roman" w:hAnsi="Times New Roman"/>
          <w:bCs/>
          <w:sz w:val="28"/>
          <w:szCs w:val="28"/>
          <w:lang w:val="kk-KZ"/>
        </w:rPr>
        <w:t>5</w:t>
      </w:r>
      <w:r w:rsidRPr="006A196B">
        <w:rPr>
          <w:rFonts w:ascii="Times New Roman" w:hAnsi="Times New Roman"/>
          <w:bCs/>
          <w:sz w:val="28"/>
          <w:szCs w:val="28"/>
          <w:lang w:val="kk-KZ"/>
        </w:rPr>
        <w:t xml:space="preserve"> - ССП радиоэкологиялық зерттеу картасы.</w:t>
      </w:r>
    </w:p>
    <w:p w:rsidR="003D442F" w:rsidRPr="006A196B" w:rsidRDefault="003D442F" w:rsidP="00CF46A4">
      <w:pPr>
        <w:spacing w:after="0" w:line="240" w:lineRule="auto"/>
        <w:ind w:firstLine="567"/>
        <w:jc w:val="both"/>
        <w:rPr>
          <w:rFonts w:ascii="Times New Roman" w:hAnsi="Times New Roman"/>
          <w:sz w:val="28"/>
          <w:szCs w:val="28"/>
          <w:lang w:val="kk-KZ"/>
        </w:rPr>
      </w:pPr>
    </w:p>
    <w:p w:rsidR="00FD250F" w:rsidRPr="006A196B" w:rsidRDefault="00872AAA"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lastRenderedPageBreak/>
        <w:t xml:space="preserve">Радиоэкологиялық мониторингі жүйесі </w:t>
      </w:r>
      <w:r w:rsidR="00B35E90" w:rsidRPr="006A196B">
        <w:rPr>
          <w:rFonts w:ascii="Times New Roman" w:hAnsi="Times New Roman"/>
          <w:sz w:val="28"/>
          <w:szCs w:val="28"/>
          <w:lang w:val="kk-KZ"/>
        </w:rPr>
        <w:t>бақылау объектілерін жергілікті жерге байланыстыруға және төтенше жағдайлардың туындау қатері немесе адамның өткен қызметінің салдары туралы электрондық (цифрлық) түрдегі жалпылама интегралдық ақпаратты алуға арналған</w:t>
      </w:r>
      <w:r w:rsidR="00FD250F" w:rsidRPr="006A196B">
        <w:rPr>
          <w:rFonts w:ascii="Times New Roman" w:hAnsi="Times New Roman"/>
          <w:sz w:val="28"/>
          <w:szCs w:val="28"/>
          <w:lang w:val="kk-KZ"/>
        </w:rPr>
        <w:t xml:space="preserve"> [186].</w:t>
      </w:r>
    </w:p>
    <w:p w:rsidR="00FD250F"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Радиоэкологиялық мониторинг жүйесі жергілікті жердің электрондық карталарын және геоақпараттық жүйелердің мүмкіндіктерін, ақпараттық технологиялар мен компьютерлік модельдеуді мақсатқа сай пайдалануға мүмкіндік береді</w:t>
      </w:r>
      <w:r w:rsidR="00FD250F" w:rsidRPr="006A196B">
        <w:rPr>
          <w:rFonts w:ascii="Times New Roman" w:hAnsi="Times New Roman"/>
          <w:sz w:val="28"/>
          <w:szCs w:val="28"/>
          <w:lang w:val="kk-KZ"/>
        </w:rPr>
        <w:t xml:space="preserve"> [187].</w:t>
      </w:r>
    </w:p>
    <w:p w:rsidR="00922C65"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Экологиялық жағдайдың жай-күйі туралы бастапқы ақпарат көздерімен: </w:t>
      </w:r>
    </w:p>
    <w:p w:rsidR="00922C65" w:rsidRPr="006A196B" w:rsidRDefault="00922C65" w:rsidP="00CF46A4">
      <w:pPr>
        <w:pStyle w:val="a3"/>
        <w:numPr>
          <w:ilvl w:val="0"/>
          <w:numId w:val="18"/>
        </w:numPr>
        <w:ind w:left="0" w:firstLine="567"/>
        <w:jc w:val="both"/>
        <w:rPr>
          <w:sz w:val="28"/>
          <w:szCs w:val="28"/>
          <w:lang w:val="kk-KZ"/>
        </w:rPr>
      </w:pPr>
      <w:r w:rsidRPr="006A196B">
        <w:rPr>
          <w:sz w:val="28"/>
          <w:szCs w:val="28"/>
          <w:lang w:val="kk-KZ"/>
        </w:rPr>
        <w:t xml:space="preserve"> </w:t>
      </w:r>
      <w:r w:rsidR="00B35E90" w:rsidRPr="006A196B">
        <w:rPr>
          <w:sz w:val="28"/>
          <w:szCs w:val="28"/>
          <w:lang w:val="kk-KZ"/>
        </w:rPr>
        <w:t>ССП аймағының аумағында келісілген с</w:t>
      </w:r>
      <w:r w:rsidRPr="006A196B">
        <w:rPr>
          <w:sz w:val="28"/>
          <w:szCs w:val="28"/>
          <w:lang w:val="kk-KZ"/>
        </w:rPr>
        <w:t>ызбаға</w:t>
      </w:r>
      <w:r w:rsidR="00B35E90" w:rsidRPr="006A196B">
        <w:rPr>
          <w:sz w:val="28"/>
          <w:szCs w:val="28"/>
          <w:lang w:val="kk-KZ"/>
        </w:rPr>
        <w:t xml:space="preserve"> сәйкес әрекет ететін бақылау бекеттері (тұрақты, уақытша, тұрақты және жылжымалы және т.</w:t>
      </w:r>
      <w:r w:rsidRPr="006A196B">
        <w:rPr>
          <w:sz w:val="28"/>
          <w:szCs w:val="28"/>
          <w:lang w:val="kk-KZ"/>
        </w:rPr>
        <w:t>б.)</w:t>
      </w:r>
      <w:r w:rsidR="00B35E90" w:rsidRPr="006A196B">
        <w:rPr>
          <w:sz w:val="28"/>
          <w:szCs w:val="28"/>
          <w:lang w:val="kk-KZ"/>
        </w:rPr>
        <w:t xml:space="preserve"> ластау көздері және оларды тасымалдау жолдары туралы деректерді ескере отырып, экологиялық жағынан ықтимал қауіпті объектілерді, сондай-ақ пайдалы қазбаларды өндіру және қайта өңдеу жолдарын, аудандарын орналастыруды ескере отырып әзірленеді;</w:t>
      </w:r>
    </w:p>
    <w:p w:rsidR="00B35E90" w:rsidRPr="006A196B" w:rsidRDefault="00872AAA" w:rsidP="00CF46A4">
      <w:pPr>
        <w:pStyle w:val="a3"/>
        <w:numPr>
          <w:ilvl w:val="0"/>
          <w:numId w:val="18"/>
        </w:numPr>
        <w:ind w:left="0" w:firstLine="567"/>
        <w:jc w:val="both"/>
        <w:rPr>
          <w:sz w:val="28"/>
          <w:szCs w:val="28"/>
          <w:lang w:val="kk-KZ"/>
        </w:rPr>
      </w:pPr>
      <w:r w:rsidRPr="006A196B">
        <w:rPr>
          <w:sz w:val="28"/>
          <w:szCs w:val="28"/>
          <w:lang w:val="kk-KZ"/>
        </w:rPr>
        <w:t xml:space="preserve"> </w:t>
      </w:r>
      <w:r w:rsidR="00922C65" w:rsidRPr="006A196B">
        <w:rPr>
          <w:sz w:val="28"/>
          <w:szCs w:val="28"/>
          <w:lang w:val="kk-KZ"/>
        </w:rPr>
        <w:t>э</w:t>
      </w:r>
      <w:r w:rsidR="00B35E90" w:rsidRPr="006A196B">
        <w:rPr>
          <w:sz w:val="28"/>
          <w:szCs w:val="28"/>
          <w:lang w:val="kk-KZ"/>
        </w:rPr>
        <w:t>кологиялық бақылауды, сондай-ақ экологиялық сипаттағы бастапқы ақпаратты талдау мен өңдеуді жүзеге асыратын қатысушы ұйымдардың жергілікті ақпараттық-талдау орталықтары.</w:t>
      </w:r>
    </w:p>
    <w:p w:rsidR="00B35E90" w:rsidRPr="006A196B" w:rsidRDefault="00B35E90" w:rsidP="00CF46A4">
      <w:pPr>
        <w:pStyle w:val="a3"/>
        <w:ind w:left="567" w:firstLine="567"/>
        <w:jc w:val="both"/>
        <w:rPr>
          <w:sz w:val="28"/>
          <w:szCs w:val="28"/>
          <w:lang w:val="kk-KZ"/>
        </w:rPr>
      </w:pPr>
      <w:r w:rsidRPr="006A196B">
        <w:rPr>
          <w:sz w:val="28"/>
          <w:szCs w:val="28"/>
          <w:lang w:val="kk-KZ"/>
        </w:rPr>
        <w:t>Жұмыстың негізгі бағыттары:</w:t>
      </w:r>
    </w:p>
    <w:p w:rsidR="00B35E90" w:rsidRPr="006A196B" w:rsidRDefault="00872AAA" w:rsidP="00CF46A4">
      <w:pPr>
        <w:pStyle w:val="a3"/>
        <w:numPr>
          <w:ilvl w:val="0"/>
          <w:numId w:val="16"/>
        </w:numPr>
        <w:tabs>
          <w:tab w:val="left" w:pos="709"/>
          <w:tab w:val="left" w:pos="851"/>
          <w:tab w:val="left" w:pos="993"/>
        </w:tabs>
        <w:ind w:left="0" w:firstLine="567"/>
        <w:jc w:val="both"/>
        <w:rPr>
          <w:sz w:val="28"/>
          <w:szCs w:val="28"/>
          <w:lang w:val="kk-KZ"/>
        </w:rPr>
      </w:pPr>
      <w:r w:rsidRPr="006A196B">
        <w:rPr>
          <w:sz w:val="28"/>
          <w:szCs w:val="28"/>
          <w:lang w:val="kk-KZ"/>
        </w:rPr>
        <w:t xml:space="preserve"> </w:t>
      </w:r>
      <w:r w:rsidR="00B35E90" w:rsidRPr="006A196B">
        <w:rPr>
          <w:sz w:val="28"/>
          <w:szCs w:val="28"/>
          <w:lang w:val="kk-KZ"/>
        </w:rPr>
        <w:t>ССП аумағының экологиялық жағдайы және бұрынғы ядролық полигон аумағында санкцияланған қызметті жүргізетін шаруашылық жүргізуші субъектілер туралы ақпарат жинау;</w:t>
      </w:r>
    </w:p>
    <w:p w:rsidR="00B35E90" w:rsidRPr="006A196B" w:rsidRDefault="00872AAA" w:rsidP="00CF46A4">
      <w:pPr>
        <w:pStyle w:val="a3"/>
        <w:numPr>
          <w:ilvl w:val="0"/>
          <w:numId w:val="16"/>
        </w:numPr>
        <w:tabs>
          <w:tab w:val="left" w:pos="709"/>
          <w:tab w:val="left" w:pos="851"/>
          <w:tab w:val="left" w:pos="993"/>
        </w:tabs>
        <w:ind w:left="0" w:firstLine="567"/>
        <w:jc w:val="both"/>
        <w:rPr>
          <w:sz w:val="28"/>
          <w:szCs w:val="28"/>
          <w:lang w:val="kk-KZ"/>
        </w:rPr>
      </w:pPr>
      <w:r w:rsidRPr="006A196B">
        <w:rPr>
          <w:sz w:val="28"/>
          <w:szCs w:val="28"/>
          <w:lang w:val="kk-KZ"/>
        </w:rPr>
        <w:t xml:space="preserve"> </w:t>
      </w:r>
      <w:r w:rsidR="00B35E90" w:rsidRPr="006A196B">
        <w:rPr>
          <w:sz w:val="28"/>
          <w:szCs w:val="28"/>
          <w:lang w:val="kk-KZ"/>
        </w:rPr>
        <w:t>Қоршаған ортаның жай-күйіне талдау жүргізу;</w:t>
      </w:r>
    </w:p>
    <w:p w:rsidR="00B35E90" w:rsidRPr="006A196B" w:rsidRDefault="00872AAA" w:rsidP="00CF46A4">
      <w:pPr>
        <w:pStyle w:val="a3"/>
        <w:numPr>
          <w:ilvl w:val="0"/>
          <w:numId w:val="16"/>
        </w:numPr>
        <w:tabs>
          <w:tab w:val="left" w:pos="709"/>
          <w:tab w:val="left" w:pos="851"/>
          <w:tab w:val="left" w:pos="993"/>
        </w:tabs>
        <w:ind w:left="0" w:firstLine="567"/>
        <w:jc w:val="both"/>
        <w:rPr>
          <w:sz w:val="28"/>
          <w:szCs w:val="28"/>
          <w:lang w:val="kk-KZ"/>
        </w:rPr>
      </w:pPr>
      <w:r w:rsidRPr="006A196B">
        <w:rPr>
          <w:sz w:val="28"/>
          <w:szCs w:val="28"/>
          <w:lang w:val="kk-KZ"/>
        </w:rPr>
        <w:t xml:space="preserve"> </w:t>
      </w:r>
      <w:r w:rsidR="00B35E90" w:rsidRPr="006A196B">
        <w:rPr>
          <w:sz w:val="28"/>
          <w:szCs w:val="28"/>
          <w:lang w:val="kk-KZ"/>
        </w:rPr>
        <w:t>Зерттелетін аумақта қауіпсіз тұру немесе шаруашылық қызметті жүргізу мүмкіндігі туралы басқару шешімін қабылдауға көмектесетін ақпаратты (кестелерді, карталарды) дайындау</w:t>
      </w:r>
      <w:r w:rsidR="00922C65" w:rsidRPr="006A196B">
        <w:rPr>
          <w:sz w:val="28"/>
          <w:szCs w:val="28"/>
          <w:lang w:val="kk-KZ"/>
        </w:rPr>
        <w:t>;</w:t>
      </w:r>
    </w:p>
    <w:p w:rsidR="00B35E90" w:rsidRPr="006A196B" w:rsidRDefault="00B35E90" w:rsidP="00CF46A4">
      <w:pPr>
        <w:pStyle w:val="a3"/>
        <w:numPr>
          <w:ilvl w:val="0"/>
          <w:numId w:val="16"/>
        </w:numPr>
        <w:tabs>
          <w:tab w:val="left" w:pos="709"/>
          <w:tab w:val="left" w:pos="851"/>
        </w:tabs>
        <w:ind w:left="0" w:firstLine="567"/>
        <w:jc w:val="both"/>
        <w:rPr>
          <w:sz w:val="28"/>
          <w:szCs w:val="28"/>
          <w:lang w:val="kk-KZ"/>
        </w:rPr>
      </w:pPr>
      <w:r w:rsidRPr="006A196B">
        <w:rPr>
          <w:sz w:val="28"/>
          <w:szCs w:val="28"/>
          <w:lang w:val="kk-KZ"/>
        </w:rPr>
        <w:t>Экологиялық жағдайдың жай-күйі туралы алынған ақпарат одан әрі өңдеу және қорыту үшін мемлекеттік билік пен басқару органдарына, қоршаған орта мен табиғи ресурстар мониторингінің республикалық және облыстық мемлекеттік органдарына беріледі</w:t>
      </w:r>
      <w:r w:rsidR="00922C65" w:rsidRPr="006A196B">
        <w:rPr>
          <w:sz w:val="28"/>
          <w:szCs w:val="28"/>
          <w:lang w:val="kk-KZ"/>
        </w:rPr>
        <w:t>;</w:t>
      </w:r>
    </w:p>
    <w:p w:rsidR="00B35E90" w:rsidRPr="006A196B" w:rsidRDefault="00872AAA" w:rsidP="00CF46A4">
      <w:pPr>
        <w:pStyle w:val="a3"/>
        <w:numPr>
          <w:ilvl w:val="0"/>
          <w:numId w:val="16"/>
        </w:numPr>
        <w:tabs>
          <w:tab w:val="left" w:pos="709"/>
          <w:tab w:val="left" w:pos="851"/>
          <w:tab w:val="left" w:pos="993"/>
        </w:tabs>
        <w:ind w:left="0" w:firstLine="567"/>
        <w:jc w:val="both"/>
        <w:rPr>
          <w:sz w:val="28"/>
          <w:szCs w:val="28"/>
          <w:lang w:val="kk-KZ"/>
        </w:rPr>
      </w:pPr>
      <w:r w:rsidRPr="006A196B">
        <w:rPr>
          <w:sz w:val="28"/>
          <w:szCs w:val="28"/>
          <w:lang w:val="kk-KZ"/>
        </w:rPr>
        <w:t xml:space="preserve"> </w:t>
      </w:r>
      <w:r w:rsidR="00B35E90" w:rsidRPr="006A196B">
        <w:rPr>
          <w:sz w:val="28"/>
          <w:szCs w:val="28"/>
          <w:lang w:val="kk-KZ"/>
        </w:rPr>
        <w:t>Адам мен қоршаған ортаға теріс әсердің салдарын жою немесе төмендету, табиғи ресурстарды қорғау және ұтымды пайдалану жөніндегі іс-шараларды жүзеге асыру бойынша ұсыныстар әзірлеу;</w:t>
      </w:r>
    </w:p>
    <w:p w:rsidR="00B35E90" w:rsidRPr="006A196B" w:rsidRDefault="00872AAA" w:rsidP="00CF46A4">
      <w:pPr>
        <w:pStyle w:val="a3"/>
        <w:numPr>
          <w:ilvl w:val="0"/>
          <w:numId w:val="16"/>
        </w:numPr>
        <w:tabs>
          <w:tab w:val="left" w:pos="709"/>
          <w:tab w:val="left" w:pos="851"/>
          <w:tab w:val="left" w:pos="993"/>
        </w:tabs>
        <w:ind w:left="0" w:firstLine="567"/>
        <w:jc w:val="both"/>
        <w:rPr>
          <w:sz w:val="28"/>
          <w:szCs w:val="28"/>
          <w:lang w:val="kk-KZ"/>
        </w:rPr>
      </w:pPr>
      <w:r w:rsidRPr="006A196B">
        <w:rPr>
          <w:sz w:val="28"/>
          <w:szCs w:val="28"/>
          <w:lang w:val="kk-KZ"/>
        </w:rPr>
        <w:t xml:space="preserve"> </w:t>
      </w:r>
      <w:r w:rsidR="00B35E90" w:rsidRPr="006A196B">
        <w:rPr>
          <w:sz w:val="28"/>
          <w:szCs w:val="28"/>
          <w:lang w:val="kk-KZ"/>
        </w:rPr>
        <w:t>Мемлекеттік статистиканы, экологиялық сараптаманы, экологиялық аудитті, қоршаған орта саласындағы бақылауды және табиғи ресурстарды пайдалануды ақпараттық қамтамасыз ету.</w:t>
      </w:r>
    </w:p>
    <w:p w:rsidR="00B35E90" w:rsidRPr="006A196B" w:rsidRDefault="00B35E90" w:rsidP="00CF46A4">
      <w:pPr>
        <w:pStyle w:val="a3"/>
        <w:tabs>
          <w:tab w:val="left" w:pos="993"/>
        </w:tabs>
        <w:ind w:left="0" w:firstLine="567"/>
        <w:jc w:val="both"/>
        <w:rPr>
          <w:sz w:val="28"/>
          <w:szCs w:val="28"/>
          <w:lang w:val="kk-KZ"/>
        </w:rPr>
      </w:pPr>
      <w:r w:rsidRPr="006A196B">
        <w:rPr>
          <w:sz w:val="28"/>
          <w:szCs w:val="28"/>
          <w:lang w:val="kk-KZ"/>
        </w:rPr>
        <w:t xml:space="preserve">Мониторинг жалпы экологияда жүйелік көзқарас, радиохимиялық, физика-химиялық, геофизикалық және географиялық әдістер мен ғылыми көзқарастар принциптерін пайдалана отырып жүзеге асырылады. Мониторинг барысында бағдарламаны түзетуге, оның әлсіз жерлерін анықтауға мүмкіндік беретін кері байланыс тетігі міндетті түрде іске асырылуы тиіс. Мәселен, нақты әдістер мен жабдықтарды, алғашқы өлшемдердің нәтижелерін түсіндіруді ескере отырып, бағдарламаның басымдықтары қайта қаралуы мүмкін. Бұл ретте кері байланыс тетігінің тиімді жұмысының міндетті шарты деректер сапасын бақылау және </w:t>
      </w:r>
      <w:r w:rsidRPr="006A196B">
        <w:rPr>
          <w:sz w:val="28"/>
          <w:szCs w:val="28"/>
          <w:lang w:val="kk-KZ"/>
        </w:rPr>
        <w:lastRenderedPageBreak/>
        <w:t>оларды дұрыс және сауатты түсіндіру болып табылады. Нақты мақсаттар немесе байқалатын өзгерістердің маңыздылығын анықтау үшін тараптан сарапшыларды тарту пайдалы болуы мүмкін. Осы кезеңде бастапқы ақпаратты өңдеу және сақтау тәсілдеріне көп көңіл бөлу керек.</w:t>
      </w:r>
    </w:p>
    <w:p w:rsidR="00872AAA" w:rsidRPr="006A196B" w:rsidRDefault="00B35E90" w:rsidP="00CF46A4">
      <w:pPr>
        <w:pStyle w:val="a3"/>
        <w:tabs>
          <w:tab w:val="left" w:pos="993"/>
        </w:tabs>
        <w:ind w:left="0" w:firstLine="567"/>
        <w:jc w:val="both"/>
        <w:rPr>
          <w:sz w:val="28"/>
          <w:szCs w:val="28"/>
          <w:lang w:val="kk-KZ"/>
        </w:rPr>
      </w:pPr>
      <w:r w:rsidRPr="006A196B">
        <w:rPr>
          <w:sz w:val="28"/>
          <w:szCs w:val="28"/>
          <w:lang w:val="kk-KZ"/>
        </w:rPr>
        <w:t xml:space="preserve">Қорытынды кезең бақылаудың орындалған бағдарламасының негізінде алынған ақпаратты тарату және барлық мүдделі топтар мен ұйымдар үшін ұсынымдар әзірлеу болып табылады. </w:t>
      </w:r>
    </w:p>
    <w:p w:rsidR="00B35E90" w:rsidRPr="006A196B" w:rsidRDefault="00B35E90" w:rsidP="00CF46A4">
      <w:pPr>
        <w:pStyle w:val="a3"/>
        <w:tabs>
          <w:tab w:val="left" w:pos="993"/>
        </w:tabs>
        <w:ind w:left="0" w:firstLine="567"/>
        <w:jc w:val="both"/>
        <w:rPr>
          <w:sz w:val="28"/>
          <w:szCs w:val="28"/>
          <w:lang w:val="kk-KZ"/>
        </w:rPr>
      </w:pPr>
      <w:r w:rsidRPr="006A196B">
        <w:rPr>
          <w:sz w:val="28"/>
          <w:szCs w:val="28"/>
          <w:lang w:val="kk-KZ"/>
        </w:rPr>
        <w:t xml:space="preserve">Әзірлеу процесінде </w:t>
      </w:r>
      <w:r w:rsidR="00872AAA" w:rsidRPr="006A196B">
        <w:rPr>
          <w:sz w:val="28"/>
          <w:szCs w:val="28"/>
          <w:lang w:val="kk-KZ"/>
        </w:rPr>
        <w:t xml:space="preserve">радиоэкологиялық мониторинг жүйесі </w:t>
      </w:r>
      <w:r w:rsidRPr="006A196B">
        <w:rPr>
          <w:sz w:val="28"/>
          <w:szCs w:val="28"/>
          <w:lang w:val="kk-KZ"/>
        </w:rPr>
        <w:t>геоақпараттық кешенінің негізін радиоэкологиялық бақылау ақпаратын өңдейтін және басқарушы компьютер-сервер арқылы ақпарат алмасуды жүзеге асыратын қуатты компьютерлік жүйе құрауы тиіс екені түсінікті болады. Жалпы жағдайда радиоэкологиялық мониторинг жүйесінің құрамына деректер базасын және білім базасын жүргізуді, ахуалдық динамикалық модельдер базасының жұмыс істеуін, сондай-ақ графикалық өңдеуді және электрондық карталарды пайдалана отырып ақпаратты ұсынуды қамтамасыз ететін автоматтандырылған жұмыс орындары кіруі тиіс.</w:t>
      </w:r>
    </w:p>
    <w:p w:rsidR="00585923" w:rsidRPr="006A196B" w:rsidRDefault="00585923" w:rsidP="00CF46A4">
      <w:pPr>
        <w:pStyle w:val="a3"/>
        <w:tabs>
          <w:tab w:val="left" w:pos="993"/>
        </w:tabs>
        <w:ind w:left="0" w:firstLine="567"/>
        <w:jc w:val="both"/>
        <w:rPr>
          <w:b/>
          <w:sz w:val="28"/>
          <w:szCs w:val="28"/>
          <w:lang w:val="kk-KZ"/>
        </w:rPr>
      </w:pPr>
    </w:p>
    <w:p w:rsidR="00B35E90" w:rsidRPr="006A196B" w:rsidRDefault="00B35E90" w:rsidP="00CF46A4">
      <w:pPr>
        <w:pStyle w:val="a3"/>
        <w:ind w:left="0" w:firstLine="567"/>
        <w:jc w:val="both"/>
        <w:rPr>
          <w:b/>
          <w:sz w:val="28"/>
          <w:szCs w:val="28"/>
          <w:lang w:val="kk-KZ"/>
        </w:rPr>
      </w:pPr>
      <w:r w:rsidRPr="006A196B">
        <w:rPr>
          <w:b/>
          <w:sz w:val="28"/>
          <w:szCs w:val="28"/>
          <w:lang w:val="kk-KZ"/>
        </w:rPr>
        <w:t xml:space="preserve">4.1 ГАЖ қолдану арқылы радиоэкологиялық мониторингтің құрылымдық </w:t>
      </w:r>
      <w:r w:rsidR="003827B3">
        <w:rPr>
          <w:b/>
          <w:sz w:val="28"/>
          <w:szCs w:val="28"/>
          <w:lang w:val="kk-KZ"/>
        </w:rPr>
        <w:t>сызбасын жасау</w:t>
      </w:r>
    </w:p>
    <w:p w:rsidR="006A5FBA" w:rsidRPr="006A196B" w:rsidRDefault="006A5FBA" w:rsidP="00CF46A4">
      <w:pPr>
        <w:pStyle w:val="a3"/>
        <w:ind w:left="0" w:firstLine="567"/>
        <w:jc w:val="both"/>
        <w:rPr>
          <w:b/>
          <w:sz w:val="28"/>
          <w:szCs w:val="28"/>
          <w:lang w:val="kk-KZ"/>
        </w:rPr>
      </w:pPr>
    </w:p>
    <w:p w:rsidR="00B35E90" w:rsidRPr="006A196B" w:rsidRDefault="00B35E90" w:rsidP="00CF46A4">
      <w:pPr>
        <w:pStyle w:val="a3"/>
        <w:tabs>
          <w:tab w:val="left" w:pos="993"/>
        </w:tabs>
        <w:ind w:left="0" w:firstLine="567"/>
        <w:jc w:val="both"/>
        <w:rPr>
          <w:sz w:val="28"/>
          <w:szCs w:val="28"/>
          <w:lang w:val="kk-KZ"/>
        </w:rPr>
      </w:pPr>
      <w:r w:rsidRPr="006A196B">
        <w:rPr>
          <w:sz w:val="28"/>
          <w:szCs w:val="28"/>
          <w:lang w:val="kk-KZ"/>
        </w:rPr>
        <w:t xml:space="preserve">Қоршаған ортаның экологиялық мониторингінің бірыңғай жүйесін әзірлеу және құру мәселесі ғылыми-техникалық, технологиялық, экономикалық, құқықтық, әлеуметтік және ұйымдастырушылық міндеттерді іске асырудың мазмұны бойынша да, нысандары бойынша да кешенді болып табылады. </w:t>
      </w:r>
    </w:p>
    <w:p w:rsidR="00B35E90" w:rsidRPr="006A196B" w:rsidRDefault="00B35E90" w:rsidP="00CF46A4">
      <w:pPr>
        <w:pStyle w:val="a3"/>
        <w:tabs>
          <w:tab w:val="left" w:pos="993"/>
        </w:tabs>
        <w:ind w:left="0" w:firstLine="567"/>
        <w:jc w:val="both"/>
        <w:rPr>
          <w:sz w:val="28"/>
          <w:szCs w:val="28"/>
          <w:lang w:val="kk-KZ"/>
        </w:rPr>
      </w:pPr>
      <w:r w:rsidRPr="006A196B">
        <w:rPr>
          <w:sz w:val="28"/>
          <w:szCs w:val="28"/>
          <w:lang w:val="kk-KZ"/>
        </w:rPr>
        <w:t>Осы технологияларды іске асыратын әдістер алгоритмдер және аппараттық-бағдарламалық құралдар кешенді міндеттерді шешу үшін ақпаратты біріктіру және бірлесіп өңдеу үшін жарамды болуы тиіс.</w:t>
      </w:r>
    </w:p>
    <w:p w:rsidR="00B35E90" w:rsidRPr="006A196B" w:rsidRDefault="00B35E90" w:rsidP="00CF46A4">
      <w:pPr>
        <w:pStyle w:val="a3"/>
        <w:tabs>
          <w:tab w:val="left" w:pos="993"/>
        </w:tabs>
        <w:ind w:left="0" w:firstLine="567"/>
        <w:jc w:val="both"/>
        <w:rPr>
          <w:sz w:val="28"/>
          <w:szCs w:val="28"/>
          <w:lang w:val="kk-KZ"/>
        </w:rPr>
      </w:pPr>
      <w:r w:rsidRPr="006A196B">
        <w:rPr>
          <w:sz w:val="28"/>
          <w:szCs w:val="28"/>
          <w:lang w:val="kk-KZ"/>
        </w:rPr>
        <w:t>Бұл жүйе алынған мәліметтердің негізінде қоршаған ортаның ластануының салдарын, адам денсаулығы мен жануарлар мен өсімдіктер дүниесінің тіршілік ету ортасының нашарлауын болжау мүмкіндігі пайда болған кезде тиімді болады. Бұдан басқа, экологиялық мониторинг жүйесі ластану салдарын жою және олардың туындауын болдырмау жөніндегі шараларды ұсынуы тиіс.</w:t>
      </w:r>
    </w:p>
    <w:p w:rsidR="00B35E90" w:rsidRPr="006A196B" w:rsidRDefault="00B35E90" w:rsidP="00CF46A4">
      <w:pPr>
        <w:pStyle w:val="a3"/>
        <w:tabs>
          <w:tab w:val="left" w:pos="993"/>
        </w:tabs>
        <w:ind w:left="0" w:firstLine="567"/>
        <w:jc w:val="both"/>
        <w:rPr>
          <w:sz w:val="28"/>
          <w:szCs w:val="28"/>
          <w:lang w:val="kk-KZ"/>
        </w:rPr>
      </w:pPr>
      <w:r w:rsidRPr="006A196B">
        <w:rPr>
          <w:sz w:val="28"/>
          <w:szCs w:val="28"/>
          <w:lang w:val="kk-KZ"/>
        </w:rPr>
        <w:t>Радиоэкологиялық мониторингтің әзірленген жүйесі ССП аумағында шаруашылық қызмет саласындағы жергілікті (аудандық, облыстық), сондай-ақ республикалық басқару органдары деңгейінде басқарушылық шешімдерді дайындау және қабылдау процестерін ақпараттық, әдістемелік және аспаптық қолдау үшін арналған.</w:t>
      </w:r>
    </w:p>
    <w:p w:rsidR="00B35E90" w:rsidRPr="006A196B" w:rsidRDefault="006729B0" w:rsidP="00CF46A4">
      <w:pPr>
        <w:pStyle w:val="a3"/>
        <w:tabs>
          <w:tab w:val="left" w:pos="993"/>
        </w:tabs>
        <w:ind w:left="0" w:firstLine="567"/>
        <w:jc w:val="both"/>
        <w:rPr>
          <w:sz w:val="28"/>
          <w:szCs w:val="28"/>
          <w:lang w:val="kk-KZ"/>
        </w:rPr>
      </w:pPr>
      <w:r w:rsidRPr="006A196B">
        <w:rPr>
          <w:sz w:val="28"/>
          <w:szCs w:val="28"/>
          <w:lang w:val="kk-KZ"/>
        </w:rPr>
        <w:t>Радиоэкологиялық мониторинг жүйесінің (РЭМЖ)</w:t>
      </w:r>
      <w:r w:rsidR="00B35E90" w:rsidRPr="006A196B">
        <w:rPr>
          <w:sz w:val="28"/>
          <w:szCs w:val="28"/>
          <w:lang w:val="kk-KZ"/>
        </w:rPr>
        <w:t xml:space="preserve"> негізгі міндеттері бұл мониторинг деректерін жинау, өңдеу, жүйелеу және сақтау, бақыланатын аумақтағы ластанудың жай-күйін объективті талдау нәтижелерін дайындау және ұсыну</w:t>
      </w:r>
      <w:r w:rsidR="00922C65" w:rsidRPr="006A196B">
        <w:rPr>
          <w:sz w:val="28"/>
          <w:szCs w:val="28"/>
          <w:lang w:val="kk-KZ"/>
        </w:rPr>
        <w:t xml:space="preserve"> болып табылады</w:t>
      </w:r>
      <w:r w:rsidR="00B35E90" w:rsidRPr="006A196B">
        <w:rPr>
          <w:sz w:val="28"/>
          <w:szCs w:val="28"/>
          <w:lang w:val="kk-KZ"/>
        </w:rPr>
        <w:t xml:space="preserve">. Экологиялық қорытындылар мен ұсыныстарды анықтау үшін </w:t>
      </w:r>
      <w:r w:rsidR="009C6B75" w:rsidRPr="006A196B">
        <w:rPr>
          <w:sz w:val="28"/>
          <w:szCs w:val="28"/>
          <w:lang w:val="kk-KZ"/>
        </w:rPr>
        <w:t>г</w:t>
      </w:r>
      <w:r w:rsidR="00B35E90" w:rsidRPr="006A196B">
        <w:rPr>
          <w:sz w:val="28"/>
          <w:szCs w:val="28"/>
          <w:lang w:val="kk-KZ"/>
        </w:rPr>
        <w:t xml:space="preserve">еоэкология қағидаттарын қолдану әзірленетін </w:t>
      </w:r>
      <w:r w:rsidR="000A0D5F" w:rsidRPr="006A196B">
        <w:rPr>
          <w:sz w:val="28"/>
          <w:szCs w:val="28"/>
          <w:lang w:val="kk-KZ"/>
        </w:rPr>
        <w:t>РЭМЖ</w:t>
      </w:r>
      <w:r w:rsidR="00B35E90" w:rsidRPr="006A196B">
        <w:rPr>
          <w:sz w:val="28"/>
          <w:szCs w:val="28"/>
          <w:lang w:val="kk-KZ"/>
        </w:rPr>
        <w:t xml:space="preserve"> ерекшелігі болып табылады.</w:t>
      </w:r>
    </w:p>
    <w:p w:rsidR="00B35E90" w:rsidRPr="006A196B" w:rsidRDefault="00B35E90" w:rsidP="00CF46A4">
      <w:pPr>
        <w:pStyle w:val="a3"/>
        <w:tabs>
          <w:tab w:val="left" w:pos="993"/>
        </w:tabs>
        <w:ind w:left="0" w:firstLine="567"/>
        <w:jc w:val="both"/>
        <w:rPr>
          <w:sz w:val="28"/>
          <w:szCs w:val="28"/>
          <w:lang w:val="kk-KZ"/>
        </w:rPr>
      </w:pPr>
      <w:r w:rsidRPr="006A196B">
        <w:rPr>
          <w:sz w:val="28"/>
          <w:szCs w:val="28"/>
          <w:lang w:val="kk-KZ"/>
        </w:rPr>
        <w:lastRenderedPageBreak/>
        <w:t>Экологиялық мониторингтің маңызды міндеттеріне алынатын ақпаратты өңдеуге байланысты жаңа технологияларды әзірлеу мәселелері  жатады. Бұл біртұтас ақпараттық өрісте әртекті ақпаратты оңтайлы біріктіруге және синтездеуге мүмкіндік береді.</w:t>
      </w:r>
    </w:p>
    <w:p w:rsidR="00B35E90" w:rsidRPr="006A196B" w:rsidRDefault="000A0D5F" w:rsidP="00CF46A4">
      <w:pPr>
        <w:pStyle w:val="a3"/>
        <w:tabs>
          <w:tab w:val="left" w:pos="993"/>
        </w:tabs>
        <w:ind w:left="0" w:firstLine="567"/>
        <w:jc w:val="both"/>
        <w:rPr>
          <w:sz w:val="28"/>
          <w:szCs w:val="28"/>
          <w:lang w:val="kk-KZ"/>
        </w:rPr>
      </w:pPr>
      <w:r w:rsidRPr="006A196B">
        <w:rPr>
          <w:sz w:val="28"/>
          <w:szCs w:val="28"/>
          <w:lang w:val="kk-KZ"/>
        </w:rPr>
        <w:t>РЭМЖ</w:t>
      </w:r>
      <w:r w:rsidR="00B35E90" w:rsidRPr="006A196B">
        <w:rPr>
          <w:sz w:val="28"/>
          <w:szCs w:val="28"/>
          <w:lang w:val="kk-KZ"/>
        </w:rPr>
        <w:t xml:space="preserve"> үшін бастапқы ақпаратты жинау далалық зерттеулер жүргізу кезінде (нүктелердің координаттары, сынамаларды іріктеу нүктелерінің сипаттамасы және т.б.)</w:t>
      </w:r>
      <w:r w:rsidR="00922C65" w:rsidRPr="006A196B">
        <w:rPr>
          <w:sz w:val="28"/>
          <w:szCs w:val="28"/>
          <w:lang w:val="kk-KZ"/>
        </w:rPr>
        <w:t>,</w:t>
      </w:r>
      <w:r w:rsidR="00B35E90" w:rsidRPr="006A196B">
        <w:rPr>
          <w:sz w:val="28"/>
          <w:szCs w:val="28"/>
          <w:lang w:val="kk-KZ"/>
        </w:rPr>
        <w:t xml:space="preserve"> сондай-ақ сынамаларды талдау деректерін алғаннан кейін де жүргізіледі, толығырақ олар алдыңғы тарауларда сипатталған.</w:t>
      </w:r>
    </w:p>
    <w:p w:rsidR="00B35E90" w:rsidRPr="006A196B" w:rsidRDefault="00B35E90" w:rsidP="00CF46A4">
      <w:pPr>
        <w:pStyle w:val="a3"/>
        <w:tabs>
          <w:tab w:val="left" w:pos="993"/>
        </w:tabs>
        <w:ind w:left="0" w:firstLine="567"/>
        <w:jc w:val="both"/>
        <w:rPr>
          <w:sz w:val="28"/>
          <w:szCs w:val="28"/>
          <w:lang w:val="kk-KZ"/>
        </w:rPr>
      </w:pPr>
      <w:r w:rsidRPr="006A196B">
        <w:rPr>
          <w:sz w:val="28"/>
          <w:szCs w:val="28"/>
          <w:lang w:val="kk-KZ"/>
        </w:rPr>
        <w:t>Күрделі бөлінген жүйелерді басқару әр</w:t>
      </w:r>
      <w:r w:rsidR="00922C65" w:rsidRPr="006A196B">
        <w:rPr>
          <w:sz w:val="28"/>
          <w:szCs w:val="28"/>
          <w:lang w:val="kk-KZ"/>
        </w:rPr>
        <w:t>текті ақпараттың кең</w:t>
      </w:r>
      <w:r w:rsidRPr="006A196B">
        <w:rPr>
          <w:sz w:val="28"/>
          <w:szCs w:val="28"/>
          <w:lang w:val="kk-KZ"/>
        </w:rPr>
        <w:t xml:space="preserve"> көлемін және тиісті бағдарламалық-техникалық қамтамасыз етуді, яғни радиоэкологиялық мониторингтің ақпараттық жүйелерінің болуын талап етеді. Бұл жүйелер деректер қорының жиынтықтары, оңтайландыру құралдары, компьютерлік имитациялау және картографиялау мүмкіндіктері, графикалық интерфейстер, нәтижелерді талдау және бейнелеу құралдары болуы тиіс.</w:t>
      </w:r>
    </w:p>
    <w:p w:rsidR="00B35E90" w:rsidRPr="006A196B" w:rsidRDefault="00B35E90" w:rsidP="00CF46A4">
      <w:pPr>
        <w:pStyle w:val="a3"/>
        <w:tabs>
          <w:tab w:val="left" w:pos="993"/>
        </w:tabs>
        <w:ind w:left="0" w:firstLine="567"/>
        <w:jc w:val="both"/>
        <w:rPr>
          <w:sz w:val="28"/>
          <w:szCs w:val="28"/>
          <w:lang w:val="kk-KZ"/>
        </w:rPr>
      </w:pPr>
      <w:r w:rsidRPr="006A196B">
        <w:rPr>
          <w:sz w:val="28"/>
          <w:szCs w:val="28"/>
          <w:lang w:val="kk-KZ"/>
        </w:rPr>
        <w:t>Сондықтан ақпараттық-модельдеуші және басқарушы жүйелерді, жергілікті есептеу желілері базасында деректерді жинау мен берудің бағдарламалық кешендері мен техникалық құралдарын бірыңғай құрылымға біріктіретін болжаудың компьютерлік жүйелерін құру және ауаның, судың және топырақтың ластануын болжаудың перспективалы модельдері мен алгоритмдерін әзірлеу өзекті проблема болып табылады.</w:t>
      </w:r>
    </w:p>
    <w:p w:rsidR="00B35E90" w:rsidRPr="006A196B" w:rsidRDefault="00B35E90" w:rsidP="00CF46A4">
      <w:pPr>
        <w:pStyle w:val="a3"/>
        <w:tabs>
          <w:tab w:val="left" w:pos="993"/>
        </w:tabs>
        <w:ind w:left="0" w:firstLine="567"/>
        <w:jc w:val="both"/>
        <w:rPr>
          <w:sz w:val="28"/>
          <w:szCs w:val="28"/>
          <w:lang w:val="kk-KZ"/>
        </w:rPr>
      </w:pPr>
      <w:r w:rsidRPr="006A196B">
        <w:rPr>
          <w:sz w:val="28"/>
          <w:szCs w:val="28"/>
          <w:lang w:val="kk-KZ"/>
        </w:rPr>
        <w:t xml:space="preserve">Әзірленетін </w:t>
      </w:r>
      <w:r w:rsidR="000A0D5F" w:rsidRPr="006A196B">
        <w:rPr>
          <w:sz w:val="28"/>
          <w:szCs w:val="28"/>
          <w:lang w:val="kk-KZ"/>
        </w:rPr>
        <w:t>РЭМЖ</w:t>
      </w:r>
      <w:r w:rsidRPr="006A196B">
        <w:rPr>
          <w:sz w:val="28"/>
          <w:szCs w:val="28"/>
          <w:lang w:val="kk-KZ"/>
        </w:rPr>
        <w:t xml:space="preserve"> аумақтық бөлудің әртүрлі иерархиялық деңгейлерінде экологиялық қауіпсіз дамуды басқару процесінің функционалдық негізі болып табылады. Осы зерттеу нәтижесінде алынған мәліметтердің үлкен көлемін алған жағдайда ғана емес, бірақ басқа ұйымдар берген </w:t>
      </w:r>
      <w:r w:rsidR="000A0D5F" w:rsidRPr="006A196B">
        <w:rPr>
          <w:sz w:val="28"/>
          <w:szCs w:val="28"/>
          <w:lang w:val="kk-KZ"/>
        </w:rPr>
        <w:t>РЭМЖ</w:t>
      </w:r>
      <w:r w:rsidRPr="006A196B">
        <w:rPr>
          <w:sz w:val="28"/>
          <w:szCs w:val="28"/>
          <w:lang w:val="kk-KZ"/>
        </w:rPr>
        <w:t xml:space="preserve"> бірқатар міндеттерді шешуді қамтамасыз етуге қабілетті платформа қызмет етуі мүмкін:</w:t>
      </w:r>
    </w:p>
    <w:p w:rsidR="00B35E90" w:rsidRPr="006A196B" w:rsidRDefault="00B35E90" w:rsidP="00CF46A4">
      <w:pPr>
        <w:pStyle w:val="a3"/>
        <w:numPr>
          <w:ilvl w:val="0"/>
          <w:numId w:val="12"/>
        </w:numPr>
        <w:tabs>
          <w:tab w:val="left" w:pos="993"/>
        </w:tabs>
        <w:ind w:left="0" w:firstLine="567"/>
        <w:jc w:val="both"/>
        <w:rPr>
          <w:sz w:val="28"/>
          <w:szCs w:val="28"/>
          <w:lang w:val="kk-KZ"/>
        </w:rPr>
      </w:pPr>
      <w:r w:rsidRPr="006A196B">
        <w:rPr>
          <w:sz w:val="28"/>
          <w:szCs w:val="28"/>
          <w:lang w:val="kk-KZ"/>
        </w:rPr>
        <w:t>экологиялық болжау мақсатында қоршаған орта параметрлерінің уақытша трендтері бойынша ақпарат жинау;</w:t>
      </w:r>
    </w:p>
    <w:p w:rsidR="00B35E90" w:rsidRPr="006A196B" w:rsidRDefault="00B35E90" w:rsidP="00CF46A4">
      <w:pPr>
        <w:pStyle w:val="a3"/>
        <w:numPr>
          <w:ilvl w:val="0"/>
          <w:numId w:val="12"/>
        </w:numPr>
        <w:tabs>
          <w:tab w:val="left" w:pos="993"/>
        </w:tabs>
        <w:ind w:left="0" w:firstLine="567"/>
        <w:jc w:val="both"/>
        <w:rPr>
          <w:sz w:val="28"/>
          <w:szCs w:val="28"/>
          <w:lang w:val="kk-KZ"/>
        </w:rPr>
      </w:pPr>
      <w:r w:rsidRPr="006A196B">
        <w:rPr>
          <w:sz w:val="28"/>
          <w:szCs w:val="28"/>
          <w:lang w:val="kk-KZ"/>
        </w:rPr>
        <w:t>аймақтың қоршаған ортасының жағдайын көрсететін электрондық карталарды дайындау;</w:t>
      </w:r>
    </w:p>
    <w:p w:rsidR="00B35E90" w:rsidRPr="006A196B" w:rsidRDefault="00B35E90" w:rsidP="00CF46A4">
      <w:pPr>
        <w:pStyle w:val="a3"/>
        <w:numPr>
          <w:ilvl w:val="0"/>
          <w:numId w:val="12"/>
        </w:numPr>
        <w:tabs>
          <w:tab w:val="left" w:pos="993"/>
        </w:tabs>
        <w:ind w:left="0" w:firstLine="567"/>
        <w:jc w:val="both"/>
        <w:rPr>
          <w:sz w:val="28"/>
          <w:szCs w:val="28"/>
          <w:lang w:val="kk-KZ"/>
        </w:rPr>
      </w:pPr>
      <w:r w:rsidRPr="006A196B">
        <w:rPr>
          <w:sz w:val="28"/>
          <w:szCs w:val="28"/>
          <w:lang w:val="kk-KZ"/>
        </w:rPr>
        <w:t>республикалық және халықаралық ұйымдар үшін орнықты даму мақсаттарына қол жеткізу туралы есептер жасау;</w:t>
      </w:r>
    </w:p>
    <w:p w:rsidR="00B35E90" w:rsidRPr="006A196B" w:rsidRDefault="00B35E90" w:rsidP="00CF46A4">
      <w:pPr>
        <w:pStyle w:val="a3"/>
        <w:numPr>
          <w:ilvl w:val="0"/>
          <w:numId w:val="12"/>
        </w:numPr>
        <w:tabs>
          <w:tab w:val="left" w:pos="993"/>
        </w:tabs>
        <w:ind w:left="0" w:firstLine="567"/>
        <w:jc w:val="both"/>
        <w:rPr>
          <w:sz w:val="28"/>
          <w:szCs w:val="28"/>
          <w:lang w:val="kk-KZ"/>
        </w:rPr>
      </w:pPr>
      <w:r w:rsidRPr="006A196B">
        <w:rPr>
          <w:sz w:val="28"/>
          <w:szCs w:val="28"/>
          <w:lang w:val="kk-KZ"/>
        </w:rPr>
        <w:t>жергілікті және қашықтықтан мониторинг нәтижелерін деректер базасында өңдеу</w:t>
      </w:r>
      <w:r w:rsidR="00234E74" w:rsidRPr="006A196B">
        <w:rPr>
          <w:sz w:val="28"/>
          <w:szCs w:val="28"/>
          <w:lang w:val="kk-KZ"/>
        </w:rPr>
        <w:t xml:space="preserve">, </w:t>
      </w:r>
      <w:r w:rsidRPr="006A196B">
        <w:rPr>
          <w:sz w:val="28"/>
          <w:szCs w:val="28"/>
          <w:lang w:val="kk-KZ"/>
        </w:rPr>
        <w:t>жинақтау және антропогендік әсерлерге аса сезімтал қоршаған орта параметрлерін анықтау;</w:t>
      </w:r>
    </w:p>
    <w:p w:rsidR="00FD250F" w:rsidRPr="006A196B" w:rsidRDefault="00B35E90" w:rsidP="00CF46A4">
      <w:pPr>
        <w:pStyle w:val="a3"/>
        <w:numPr>
          <w:ilvl w:val="0"/>
          <w:numId w:val="12"/>
        </w:numPr>
        <w:tabs>
          <w:tab w:val="left" w:pos="993"/>
        </w:tabs>
        <w:ind w:left="0" w:firstLine="567"/>
        <w:jc w:val="both"/>
        <w:rPr>
          <w:sz w:val="28"/>
          <w:szCs w:val="28"/>
          <w:lang w:val="kk-KZ"/>
        </w:rPr>
      </w:pPr>
      <w:r w:rsidRPr="006A196B">
        <w:rPr>
          <w:sz w:val="28"/>
          <w:szCs w:val="28"/>
          <w:lang w:val="kk-KZ"/>
        </w:rPr>
        <w:t>қоршаған ортаның жай-күйі туралы ақпарат алмасу (деректерді импорттау және экспорттау) басқа ақпараттық жүйелермен;</w:t>
      </w:r>
    </w:p>
    <w:p w:rsidR="00FD250F" w:rsidRPr="006A196B" w:rsidRDefault="00B35E90" w:rsidP="00CF46A4">
      <w:pPr>
        <w:pStyle w:val="a3"/>
        <w:numPr>
          <w:ilvl w:val="0"/>
          <w:numId w:val="12"/>
        </w:numPr>
        <w:tabs>
          <w:tab w:val="left" w:pos="993"/>
        </w:tabs>
        <w:ind w:left="0" w:firstLine="567"/>
        <w:jc w:val="both"/>
        <w:rPr>
          <w:sz w:val="28"/>
          <w:szCs w:val="28"/>
          <w:lang w:val="kk-KZ"/>
        </w:rPr>
      </w:pPr>
      <w:r w:rsidRPr="006A196B">
        <w:rPr>
          <w:sz w:val="28"/>
          <w:szCs w:val="28"/>
          <w:lang w:val="kk-KZ"/>
        </w:rPr>
        <w:t>қабылданған заңдардың сақталуын бақылау үшін, экологиялық білім беру үшін, бұқаралық ақпарат құралдары және т. б. үшін қажетті ақпарат беру</w:t>
      </w:r>
      <w:r w:rsidR="00FD250F" w:rsidRPr="006A196B">
        <w:rPr>
          <w:sz w:val="28"/>
          <w:szCs w:val="28"/>
          <w:lang w:val="kk-KZ"/>
        </w:rPr>
        <w:t>[187].</w:t>
      </w:r>
    </w:p>
    <w:p w:rsidR="000A0D5F" w:rsidRPr="006A196B" w:rsidRDefault="00B35E90" w:rsidP="00CF46A4">
      <w:pPr>
        <w:pStyle w:val="a3"/>
        <w:tabs>
          <w:tab w:val="left" w:pos="993"/>
        </w:tabs>
        <w:ind w:left="0" w:firstLine="567"/>
        <w:jc w:val="both"/>
        <w:rPr>
          <w:sz w:val="28"/>
          <w:szCs w:val="28"/>
          <w:lang w:val="kk-KZ"/>
        </w:rPr>
      </w:pPr>
      <w:r w:rsidRPr="006A196B">
        <w:rPr>
          <w:sz w:val="28"/>
          <w:szCs w:val="28"/>
          <w:lang w:val="kk-KZ"/>
        </w:rPr>
        <w:t xml:space="preserve"> </w:t>
      </w:r>
      <w:r w:rsidR="00F50CE5" w:rsidRPr="006A196B">
        <w:rPr>
          <w:sz w:val="28"/>
          <w:szCs w:val="28"/>
          <w:lang w:val="kk-KZ"/>
        </w:rPr>
        <w:t xml:space="preserve">Аумақтың радиациялық ластану деңгейі және деректерді біртіндеп өңдеу туралы ақпарат алудың дәйекті процесіне байланысты көп деңгейлі ақпараттық жүйелердің әртүрлі түрлерін қолдану қолайлы емес </w:t>
      </w:r>
      <w:r w:rsidR="00DA2A34" w:rsidRPr="006A196B">
        <w:rPr>
          <w:sz w:val="28"/>
          <w:szCs w:val="28"/>
          <w:lang w:val="kk-KZ"/>
        </w:rPr>
        <w:t>[</w:t>
      </w:r>
      <w:r w:rsidR="00EB0D34" w:rsidRPr="006A196B">
        <w:rPr>
          <w:sz w:val="28"/>
          <w:szCs w:val="28"/>
          <w:lang w:val="kk-KZ"/>
        </w:rPr>
        <w:t>18</w:t>
      </w:r>
      <w:r w:rsidR="000D549A" w:rsidRPr="006A196B">
        <w:rPr>
          <w:sz w:val="28"/>
          <w:szCs w:val="28"/>
          <w:lang w:val="kk-KZ"/>
        </w:rPr>
        <w:t>8</w:t>
      </w:r>
      <w:r w:rsidRPr="006A196B">
        <w:rPr>
          <w:sz w:val="28"/>
          <w:szCs w:val="28"/>
          <w:lang w:val="kk-KZ"/>
        </w:rPr>
        <w:t xml:space="preserve">]. </w:t>
      </w:r>
    </w:p>
    <w:p w:rsidR="00B35E90" w:rsidRPr="006A196B" w:rsidRDefault="00B35E90" w:rsidP="00CF46A4">
      <w:pPr>
        <w:pStyle w:val="a3"/>
        <w:tabs>
          <w:tab w:val="left" w:pos="993"/>
        </w:tabs>
        <w:ind w:left="0" w:firstLine="567"/>
        <w:jc w:val="both"/>
        <w:rPr>
          <w:sz w:val="28"/>
          <w:szCs w:val="28"/>
          <w:lang w:val="kk-KZ"/>
        </w:rPr>
      </w:pPr>
      <w:r w:rsidRPr="006A196B">
        <w:rPr>
          <w:sz w:val="28"/>
          <w:szCs w:val="28"/>
          <w:lang w:val="kk-KZ"/>
        </w:rPr>
        <w:t xml:space="preserve">Сондықтан әдеби деректерде баяндалған ұсыныстардың негізінде деректерді өңдеудің </w:t>
      </w:r>
      <w:r w:rsidR="00EB0D34" w:rsidRPr="006A196B">
        <w:rPr>
          <w:sz w:val="28"/>
          <w:szCs w:val="28"/>
          <w:lang w:val="kk-KZ"/>
        </w:rPr>
        <w:t>қолайлы</w:t>
      </w:r>
      <w:r w:rsidRPr="006A196B">
        <w:rPr>
          <w:sz w:val="28"/>
          <w:szCs w:val="28"/>
          <w:lang w:val="kk-KZ"/>
        </w:rPr>
        <w:t xml:space="preserve"> с</w:t>
      </w:r>
      <w:r w:rsidR="00234E74" w:rsidRPr="006A196B">
        <w:rPr>
          <w:sz w:val="28"/>
          <w:szCs w:val="28"/>
          <w:lang w:val="kk-KZ"/>
        </w:rPr>
        <w:t>ызбасы</w:t>
      </w:r>
      <w:r w:rsidRPr="006A196B">
        <w:rPr>
          <w:sz w:val="28"/>
          <w:szCs w:val="28"/>
          <w:lang w:val="kk-KZ"/>
        </w:rPr>
        <w:t xml:space="preserve"> таңдап </w:t>
      </w:r>
      <w:r w:rsidR="00B34069" w:rsidRPr="006A196B">
        <w:rPr>
          <w:sz w:val="28"/>
          <w:szCs w:val="28"/>
          <w:lang w:val="kk-KZ"/>
        </w:rPr>
        <w:t>жасалды</w:t>
      </w:r>
      <w:r w:rsidRPr="006A196B">
        <w:rPr>
          <w:sz w:val="28"/>
          <w:szCs w:val="28"/>
          <w:lang w:val="kk-KZ"/>
        </w:rPr>
        <w:t xml:space="preserve">, құрылған </w:t>
      </w:r>
      <w:r w:rsidR="006F4EB4" w:rsidRPr="006A196B">
        <w:rPr>
          <w:sz w:val="28"/>
          <w:szCs w:val="28"/>
          <w:lang w:val="kk-KZ"/>
        </w:rPr>
        <w:t xml:space="preserve">далалық </w:t>
      </w:r>
      <w:r w:rsidR="006F4EB4" w:rsidRPr="006A196B">
        <w:rPr>
          <w:sz w:val="28"/>
          <w:szCs w:val="28"/>
          <w:lang w:val="kk-KZ"/>
        </w:rPr>
        <w:lastRenderedPageBreak/>
        <w:t xml:space="preserve">зерттеулер бойынша  РЭМЖ құрылымдық сызбанұсқасы </w:t>
      </w:r>
      <w:r w:rsidRPr="006A196B">
        <w:rPr>
          <w:sz w:val="28"/>
          <w:szCs w:val="28"/>
          <w:lang w:val="kk-KZ"/>
        </w:rPr>
        <w:t>сурет</w:t>
      </w:r>
      <w:r w:rsidR="00F73C04" w:rsidRPr="006A196B">
        <w:rPr>
          <w:sz w:val="28"/>
          <w:szCs w:val="28"/>
          <w:lang w:val="kk-KZ"/>
        </w:rPr>
        <w:t xml:space="preserve"> 2</w:t>
      </w:r>
      <w:r w:rsidR="00BC37BE" w:rsidRPr="006A196B">
        <w:rPr>
          <w:sz w:val="28"/>
          <w:szCs w:val="28"/>
          <w:lang w:val="kk-KZ"/>
        </w:rPr>
        <w:t>6</w:t>
      </w:r>
      <w:r w:rsidR="00F51684" w:rsidRPr="006A196B">
        <w:rPr>
          <w:sz w:val="28"/>
          <w:szCs w:val="28"/>
          <w:lang w:val="kk-KZ"/>
        </w:rPr>
        <w:t>-да</w:t>
      </w:r>
      <w:r w:rsidRPr="006A196B">
        <w:rPr>
          <w:sz w:val="28"/>
          <w:szCs w:val="28"/>
          <w:lang w:val="kk-KZ"/>
        </w:rPr>
        <w:t xml:space="preserve"> көрсетілген. </w:t>
      </w:r>
    </w:p>
    <w:p w:rsidR="00B35E90" w:rsidRPr="006A196B" w:rsidRDefault="00B35E90" w:rsidP="00CF46A4">
      <w:pPr>
        <w:tabs>
          <w:tab w:val="left" w:pos="993"/>
        </w:tabs>
        <w:spacing w:after="0" w:line="240" w:lineRule="auto"/>
        <w:ind w:firstLine="567"/>
        <w:jc w:val="both"/>
        <w:rPr>
          <w:rFonts w:ascii="Times New Roman" w:hAnsi="Times New Roman"/>
          <w:sz w:val="28"/>
          <w:szCs w:val="28"/>
          <w:lang w:val="kk-KZ"/>
        </w:rPr>
      </w:pPr>
    </w:p>
    <w:p w:rsidR="00EF4A63" w:rsidRPr="006A196B" w:rsidRDefault="00EF4A63" w:rsidP="00CF46A4">
      <w:pPr>
        <w:spacing w:after="0" w:line="240" w:lineRule="auto"/>
        <w:ind w:firstLine="567"/>
        <w:jc w:val="both"/>
        <w:rPr>
          <w:rFonts w:ascii="Times New Roman" w:hAnsi="Times New Roman"/>
          <w:sz w:val="28"/>
          <w:szCs w:val="28"/>
          <w:lang w:val="kk-KZ"/>
        </w:rPr>
      </w:pPr>
    </w:p>
    <w:p w:rsidR="00B35E90" w:rsidRPr="006A196B" w:rsidRDefault="000A5DFF" w:rsidP="00590A38">
      <w:pPr>
        <w:spacing w:after="0" w:line="240" w:lineRule="auto"/>
        <w:ind w:firstLine="567"/>
        <w:jc w:val="center"/>
        <w:rPr>
          <w:rFonts w:ascii="Times New Roman" w:hAnsi="Times New Roman"/>
          <w:sz w:val="28"/>
          <w:szCs w:val="28"/>
          <w:lang w:val="en-US"/>
        </w:rPr>
      </w:pPr>
      <w:r w:rsidRPr="006A196B">
        <w:rPr>
          <w:rFonts w:ascii="Times New Roman" w:hAnsi="Times New Roman"/>
          <w:noProof/>
          <w:sz w:val="28"/>
          <w:szCs w:val="28"/>
          <w:lang w:eastAsia="ru-RU"/>
        </w:rPr>
        <w:drawing>
          <wp:inline distT="0" distB="0" distL="0" distR="0" wp14:anchorId="6C624492" wp14:editId="10ED8369">
            <wp:extent cx="5438775" cy="3743325"/>
            <wp:effectExtent l="0" t="0" r="9525" b="9525"/>
            <wp:docPr id="71" name="Рисунок 71" descr="C:\Users\Асель\Desktop\Диссертация МАК 28.01.22\Новые карты\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ель\Desktop\Диссертация МАК 28.01.22\Новые карты\Слайд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45178" cy="3747732"/>
                    </a:xfrm>
                    <a:prstGeom prst="rect">
                      <a:avLst/>
                    </a:prstGeom>
                    <a:noFill/>
                    <a:ln>
                      <a:noFill/>
                    </a:ln>
                  </pic:spPr>
                </pic:pic>
              </a:graphicData>
            </a:graphic>
          </wp:inline>
        </w:drawing>
      </w:r>
    </w:p>
    <w:p w:rsidR="00FD250F" w:rsidRPr="006A196B" w:rsidRDefault="00FD250F" w:rsidP="00CF46A4">
      <w:pPr>
        <w:spacing w:after="0" w:line="240" w:lineRule="auto"/>
        <w:ind w:firstLine="567"/>
        <w:jc w:val="both"/>
        <w:rPr>
          <w:rFonts w:ascii="Times New Roman" w:hAnsi="Times New Roman"/>
          <w:sz w:val="28"/>
          <w:szCs w:val="28"/>
          <w:lang w:val="en-US"/>
        </w:rPr>
      </w:pPr>
    </w:p>
    <w:p w:rsidR="00FD250F" w:rsidRPr="006A196B" w:rsidRDefault="00FD250F" w:rsidP="00590A38">
      <w:pPr>
        <w:spacing w:after="0" w:line="240" w:lineRule="auto"/>
        <w:ind w:firstLine="567"/>
        <w:jc w:val="center"/>
        <w:rPr>
          <w:rFonts w:ascii="Times New Roman" w:hAnsi="Times New Roman"/>
          <w:sz w:val="28"/>
          <w:szCs w:val="28"/>
          <w:lang w:val="en-US"/>
        </w:rPr>
      </w:pPr>
      <w:r w:rsidRPr="006A196B">
        <w:rPr>
          <w:rFonts w:ascii="Times New Roman" w:hAnsi="Times New Roman"/>
          <w:sz w:val="28"/>
          <w:szCs w:val="28"/>
          <w:lang w:val="kk-KZ"/>
        </w:rPr>
        <w:t>Сурет 2</w:t>
      </w:r>
      <w:r w:rsidR="00BC37BE" w:rsidRPr="006A196B">
        <w:rPr>
          <w:rFonts w:ascii="Times New Roman" w:hAnsi="Times New Roman"/>
          <w:sz w:val="28"/>
          <w:szCs w:val="28"/>
          <w:lang w:val="kk-KZ"/>
        </w:rPr>
        <w:t>6</w:t>
      </w:r>
      <w:r w:rsidRPr="006A196B">
        <w:rPr>
          <w:rFonts w:ascii="Times New Roman" w:hAnsi="Times New Roman"/>
          <w:sz w:val="28"/>
          <w:szCs w:val="28"/>
          <w:lang w:val="kk-KZ"/>
        </w:rPr>
        <w:t>-</w:t>
      </w:r>
      <w:r w:rsidR="000A5DFF" w:rsidRPr="006A196B">
        <w:rPr>
          <w:rFonts w:ascii="Times New Roman" w:hAnsi="Times New Roman"/>
          <w:sz w:val="28"/>
          <w:szCs w:val="28"/>
          <w:lang w:val="kk-KZ"/>
        </w:rPr>
        <w:t xml:space="preserve">Далалық зерттеулер бойынша  РЭМЖ </w:t>
      </w:r>
      <w:r w:rsidRPr="006A196B">
        <w:rPr>
          <w:rFonts w:ascii="Times New Roman" w:hAnsi="Times New Roman"/>
          <w:sz w:val="28"/>
          <w:szCs w:val="28"/>
          <w:lang w:val="kk-KZ"/>
        </w:rPr>
        <w:t>құрылымдық сызбанұсқасы</w:t>
      </w:r>
    </w:p>
    <w:p w:rsidR="00C74BBF" w:rsidRPr="006A196B" w:rsidRDefault="00C74BBF" w:rsidP="00CF46A4">
      <w:pPr>
        <w:spacing w:after="0" w:line="240" w:lineRule="auto"/>
        <w:ind w:firstLine="567"/>
        <w:jc w:val="both"/>
        <w:rPr>
          <w:rFonts w:ascii="Times New Roman" w:hAnsi="Times New Roman"/>
          <w:sz w:val="28"/>
          <w:szCs w:val="28"/>
          <w:lang w:val="kk-KZ"/>
        </w:rPr>
      </w:pPr>
    </w:p>
    <w:p w:rsidR="00B35E90" w:rsidRPr="006A196B" w:rsidRDefault="00B35E90" w:rsidP="00CF46A4">
      <w:pPr>
        <w:tabs>
          <w:tab w:val="left" w:pos="709"/>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Географиялық ақпарат «</w:t>
      </w:r>
      <w:r w:rsidR="00234E74" w:rsidRPr="006A196B">
        <w:rPr>
          <w:rFonts w:ascii="Times New Roman" w:hAnsi="Times New Roman"/>
          <w:sz w:val="28"/>
          <w:szCs w:val="28"/>
          <w:lang w:val="kk-KZ"/>
        </w:rPr>
        <w:t>CSV</w:t>
      </w:r>
      <w:r w:rsidRPr="006A196B">
        <w:rPr>
          <w:rFonts w:ascii="Times New Roman" w:hAnsi="Times New Roman"/>
          <w:sz w:val="28"/>
          <w:szCs w:val="28"/>
          <w:lang w:val="kk-KZ"/>
        </w:rPr>
        <w:t xml:space="preserve">» кеңейтілуімен кәдімгі файлдарда оның көлемі аз болған кезде сақталуы мүмкін, алайда </w:t>
      </w:r>
      <w:r w:rsidR="00C74BBF" w:rsidRPr="006A196B">
        <w:rPr>
          <w:rFonts w:ascii="Times New Roman" w:eastAsia="Times New Roman" w:hAnsi="Times New Roman"/>
          <w:sz w:val="28"/>
          <w:szCs w:val="28"/>
          <w:lang w:val="kk-KZ" w:eastAsia="x-none"/>
        </w:rPr>
        <w:t>ДҚБЖ</w:t>
      </w:r>
      <w:r w:rsidRPr="006A196B">
        <w:rPr>
          <w:rFonts w:ascii="Times New Roman" w:hAnsi="Times New Roman"/>
          <w:sz w:val="28"/>
          <w:szCs w:val="28"/>
          <w:lang w:val="kk-KZ"/>
        </w:rPr>
        <w:t xml:space="preserve"> әсіресе деректерді кестелік нысанда ұсынуды қамтамасыз ететін реляциялық түрді қолданған жөн. Кеңістіктік деректер қорының мазмұны мыналарды қамтиды: нақты бар объектілердің сандық нұсқалары; картаның жасанды бөлінген қасиеттерінің сандық нұсқалары; деректер базасын (пикселдерді) құру мақсаттары үшін арнайы құрылған жасанды объектілер.</w:t>
      </w:r>
    </w:p>
    <w:p w:rsidR="00B35E90" w:rsidRPr="006A196B" w:rsidRDefault="00B35E90"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Кез келген объект кеңістікте белгілі бір жағдайға ие. Бұл ретте кеңістіктің өзі өлшемдік болуы мүмкін, яғни сызықтық, екі өлшемді немесе үш өлшемді болуы мүмкін. Ереже объектінің кеңістіктегі сипаттала</w:t>
      </w:r>
      <w:r w:rsidR="00234E74" w:rsidRPr="006A196B">
        <w:rPr>
          <w:rFonts w:ascii="Times New Roman" w:hAnsi="Times New Roman"/>
          <w:sz w:val="28"/>
          <w:szCs w:val="28"/>
          <w:lang w:val="kk-KZ"/>
        </w:rPr>
        <w:t>тын</w:t>
      </w:r>
      <w:r w:rsidRPr="006A196B">
        <w:rPr>
          <w:rFonts w:ascii="Times New Roman" w:hAnsi="Times New Roman"/>
          <w:sz w:val="28"/>
          <w:szCs w:val="28"/>
          <w:lang w:val="kk-KZ"/>
        </w:rPr>
        <w:t xml:space="preserve"> жиынтығы жұп координаттар құрайтын, позициялық ақпарат.</w:t>
      </w:r>
    </w:p>
    <w:p w:rsidR="00C74BBF" w:rsidRPr="006A196B" w:rsidRDefault="00F50CE5"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Нысан </w:t>
      </w:r>
      <w:r w:rsidR="00B35E90" w:rsidRPr="006A196B">
        <w:rPr>
          <w:rFonts w:ascii="Times New Roman" w:hAnsi="Times New Roman"/>
          <w:sz w:val="28"/>
          <w:szCs w:val="28"/>
          <w:lang w:val="kk-KZ"/>
        </w:rPr>
        <w:t xml:space="preserve">туралы атрибутивтік ақпарат, яғни оның қалған сипаттамалары: кеңістіктік (мысалы, сызықтық объектінің ұзындығы, полигондық объектінің ауданы); кеңістіктік емес, сандармен немесе мәтінмен ұсынылатын; өлшеу негізінде алынған бастапқы; басқа атрибуттардың мәндері бойынша есептер негізінде алынған қайталама болып бөлінеді. </w:t>
      </w:r>
    </w:p>
    <w:p w:rsidR="00B35E90" w:rsidRPr="006A196B" w:rsidRDefault="00F50CE5"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Жекелеген нысандар мен нысан топтары туралы ақпараттан басқа, метадеректерді (деректер туралы деректер) пайдалану қажет, мысалы, </w:t>
      </w:r>
      <w:r w:rsidRPr="006A196B">
        <w:rPr>
          <w:rFonts w:ascii="Times New Roman" w:hAnsi="Times New Roman"/>
          <w:sz w:val="28"/>
          <w:szCs w:val="28"/>
          <w:lang w:val="kk-KZ"/>
        </w:rPr>
        <w:lastRenderedPageBreak/>
        <w:t>ұсынылған ақпараттың өзекті күні туралы, атрибуттардың мәндерін өлшеу тәсілдері туралы немесе оларды алу көздері туралы мәліметтер, пайдаланылатын координаттар жүйесі туралы мәліметтер (карталар үшін), түстерге, шартты белгілерге түсініктемелер және т. б.</w:t>
      </w:r>
      <w:r w:rsidR="002F3332" w:rsidRPr="006A196B">
        <w:rPr>
          <w:rFonts w:ascii="Times New Roman" w:hAnsi="Times New Roman"/>
          <w:sz w:val="28"/>
          <w:szCs w:val="28"/>
          <w:lang w:val="kk-KZ"/>
        </w:rPr>
        <w:t xml:space="preserve"> </w:t>
      </w:r>
      <w:r w:rsidR="00B35E90" w:rsidRPr="006A196B">
        <w:rPr>
          <w:rFonts w:ascii="Times New Roman" w:hAnsi="Times New Roman"/>
          <w:sz w:val="28"/>
          <w:szCs w:val="28"/>
          <w:lang w:val="kk-KZ"/>
        </w:rPr>
        <w:t>ГАЖ-н</w:t>
      </w:r>
      <w:r w:rsidR="002F3332" w:rsidRPr="006A196B">
        <w:rPr>
          <w:rFonts w:ascii="Times New Roman" w:hAnsi="Times New Roman"/>
          <w:sz w:val="28"/>
          <w:szCs w:val="28"/>
          <w:lang w:val="kk-KZ"/>
        </w:rPr>
        <w:t>і</w:t>
      </w:r>
      <w:r w:rsidR="00B35E90" w:rsidRPr="006A196B">
        <w:rPr>
          <w:rFonts w:ascii="Times New Roman" w:hAnsi="Times New Roman"/>
          <w:sz w:val="28"/>
          <w:szCs w:val="28"/>
          <w:lang w:val="kk-KZ"/>
        </w:rPr>
        <w:t xml:space="preserve"> пайдалану арқылы экологиялық ақпаратты ұсыну және талдау үшін бірқатар кезеңдерді орындау қажет.</w:t>
      </w:r>
    </w:p>
    <w:p w:rsidR="00AF4274" w:rsidRPr="006A196B" w:rsidRDefault="00B35E90"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Бірінші кезеңде </w:t>
      </w:r>
      <w:r w:rsidR="006E7E75" w:rsidRPr="006A196B">
        <w:rPr>
          <w:rFonts w:ascii="Times New Roman" w:hAnsi="Times New Roman"/>
          <w:sz w:val="28"/>
          <w:szCs w:val="28"/>
          <w:lang w:val="kk-KZ"/>
        </w:rPr>
        <w:t xml:space="preserve">атқарылған далалық зерттеу жұмыстарының нәтижелері бойынша Сарапан және Жанан қыстақтарының </w:t>
      </w:r>
      <w:r w:rsidRPr="006A196B">
        <w:rPr>
          <w:rFonts w:ascii="Times New Roman" w:hAnsi="Times New Roman"/>
          <w:sz w:val="28"/>
          <w:szCs w:val="28"/>
          <w:lang w:val="kk-KZ"/>
        </w:rPr>
        <w:t>карта</w:t>
      </w:r>
      <w:r w:rsidR="006E7E75" w:rsidRPr="006A196B">
        <w:rPr>
          <w:rFonts w:ascii="Times New Roman" w:hAnsi="Times New Roman"/>
          <w:sz w:val="28"/>
          <w:szCs w:val="28"/>
          <w:lang w:val="kk-KZ"/>
        </w:rPr>
        <w:t>сы</w:t>
      </w:r>
      <w:r w:rsidR="002F3332" w:rsidRPr="006A196B">
        <w:rPr>
          <w:rFonts w:ascii="Times New Roman" w:hAnsi="Times New Roman"/>
          <w:sz w:val="28"/>
          <w:szCs w:val="28"/>
          <w:lang w:val="kk-KZ"/>
        </w:rPr>
        <w:t xml:space="preserve"> </w:t>
      </w:r>
      <w:r w:rsidRPr="006A196B">
        <w:rPr>
          <w:rFonts w:ascii="Times New Roman" w:hAnsi="Times New Roman"/>
          <w:sz w:val="28"/>
          <w:szCs w:val="28"/>
          <w:lang w:val="kk-KZ"/>
        </w:rPr>
        <w:t xml:space="preserve">дайындалды. </w:t>
      </w:r>
      <w:r w:rsidR="006E7E75" w:rsidRPr="006A196B">
        <w:rPr>
          <w:rFonts w:ascii="Times New Roman" w:hAnsi="Times New Roman"/>
          <w:sz w:val="28"/>
          <w:szCs w:val="28"/>
          <w:lang w:val="kk-KZ"/>
        </w:rPr>
        <w:t>Сарапан және Жанан қыстақтарының картасы сурет 27-де келтірілген.</w:t>
      </w:r>
      <w:r w:rsidR="00AF4274" w:rsidRPr="006A196B">
        <w:rPr>
          <w:rFonts w:ascii="Times New Roman" w:hAnsi="Times New Roman"/>
          <w:sz w:val="28"/>
          <w:szCs w:val="28"/>
          <w:lang w:val="kk-KZ"/>
        </w:rPr>
        <w:t xml:space="preserve"> </w:t>
      </w:r>
    </w:p>
    <w:p w:rsidR="000A5DFF" w:rsidRPr="006A196B" w:rsidRDefault="000A5DFF" w:rsidP="00CF46A4">
      <w:pPr>
        <w:tabs>
          <w:tab w:val="left" w:pos="3012"/>
        </w:tabs>
        <w:spacing w:after="0" w:line="240" w:lineRule="auto"/>
        <w:ind w:firstLine="567"/>
        <w:jc w:val="both"/>
        <w:rPr>
          <w:rFonts w:ascii="Times New Roman" w:hAnsi="Times New Roman"/>
          <w:sz w:val="28"/>
          <w:szCs w:val="28"/>
          <w:lang w:val="kk-KZ"/>
        </w:rPr>
      </w:pPr>
    </w:p>
    <w:p w:rsidR="006E7E75" w:rsidRPr="006A196B" w:rsidRDefault="006E7E75" w:rsidP="00590A38">
      <w:pPr>
        <w:tabs>
          <w:tab w:val="left" w:pos="3012"/>
        </w:tabs>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drawing>
          <wp:inline distT="0" distB="0" distL="0" distR="0" wp14:anchorId="02D71C0E" wp14:editId="115BEE73">
            <wp:extent cx="5438775" cy="4438650"/>
            <wp:effectExtent l="0" t="0" r="9525" b="0"/>
            <wp:docPr id="46" name="Рисунок 46" descr="C:\Users\Асель\Desktop\Диссертация МАК 28.01.22\Новые карты\Сарыапан Жан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ель\Desktop\Диссертация МАК 28.01.22\Новые карты\Сарыапан Жанан.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38775" cy="4438650"/>
                    </a:xfrm>
                    <a:prstGeom prst="rect">
                      <a:avLst/>
                    </a:prstGeom>
                    <a:noFill/>
                    <a:ln>
                      <a:noFill/>
                    </a:ln>
                  </pic:spPr>
                </pic:pic>
              </a:graphicData>
            </a:graphic>
          </wp:inline>
        </w:drawing>
      </w:r>
    </w:p>
    <w:p w:rsidR="00E71A0D" w:rsidRPr="006A196B" w:rsidRDefault="00E71A0D" w:rsidP="00CF46A4">
      <w:pPr>
        <w:tabs>
          <w:tab w:val="left" w:pos="3012"/>
        </w:tabs>
        <w:spacing w:after="0" w:line="240" w:lineRule="auto"/>
        <w:ind w:firstLine="567"/>
        <w:jc w:val="both"/>
        <w:rPr>
          <w:rFonts w:ascii="Times New Roman" w:hAnsi="Times New Roman"/>
          <w:sz w:val="28"/>
          <w:szCs w:val="28"/>
          <w:lang w:val="en-US"/>
        </w:rPr>
      </w:pPr>
    </w:p>
    <w:p w:rsidR="006E7E75" w:rsidRPr="006A196B" w:rsidRDefault="00AF4274" w:rsidP="0002637D">
      <w:pPr>
        <w:tabs>
          <w:tab w:val="left" w:pos="3012"/>
        </w:tabs>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Сурет 27</w:t>
      </w:r>
      <w:r w:rsidRPr="006A196B">
        <w:rPr>
          <w:rFonts w:ascii="Times New Roman" w:hAnsi="Times New Roman"/>
          <w:sz w:val="28"/>
          <w:szCs w:val="28"/>
        </w:rPr>
        <w:t xml:space="preserve">- </w:t>
      </w:r>
      <w:r w:rsidRPr="006A196B">
        <w:rPr>
          <w:rFonts w:ascii="Times New Roman" w:hAnsi="Times New Roman"/>
          <w:sz w:val="28"/>
          <w:szCs w:val="28"/>
          <w:lang w:val="kk-KZ"/>
        </w:rPr>
        <w:t>Сарапан және Жанан қыстақтарының картасы</w:t>
      </w:r>
    </w:p>
    <w:p w:rsidR="00405C8E" w:rsidRPr="006A196B" w:rsidRDefault="00405C8E" w:rsidP="0002637D">
      <w:pPr>
        <w:spacing w:after="0" w:line="240" w:lineRule="auto"/>
        <w:ind w:firstLine="567"/>
        <w:jc w:val="center"/>
        <w:rPr>
          <w:rFonts w:ascii="Times New Roman" w:eastAsia="Times New Roman" w:hAnsi="Times New Roman"/>
          <w:sz w:val="28"/>
          <w:szCs w:val="28"/>
          <w:lang w:val="kk-KZ" w:eastAsia="ru-RU"/>
        </w:rPr>
      </w:pPr>
      <w:r w:rsidRPr="006A196B">
        <w:rPr>
          <w:rFonts w:ascii="Times New Roman" w:hAnsi="Times New Roman"/>
          <w:sz w:val="28"/>
          <w:szCs w:val="28"/>
          <w:lang w:val="kk-KZ"/>
        </w:rPr>
        <w:t>(ArcGIS бағдарламалық қамтамасыздандыру)</w:t>
      </w:r>
    </w:p>
    <w:p w:rsidR="000A5DFF" w:rsidRPr="006A196B" w:rsidRDefault="000A5DFF" w:rsidP="00CF46A4">
      <w:pPr>
        <w:tabs>
          <w:tab w:val="left" w:pos="3012"/>
        </w:tabs>
        <w:spacing w:after="0" w:line="240" w:lineRule="auto"/>
        <w:ind w:firstLine="567"/>
        <w:jc w:val="both"/>
        <w:rPr>
          <w:rFonts w:ascii="Times New Roman" w:hAnsi="Times New Roman"/>
          <w:sz w:val="28"/>
          <w:szCs w:val="28"/>
          <w:lang w:val="kk-KZ"/>
        </w:rPr>
      </w:pPr>
    </w:p>
    <w:p w:rsidR="000A5DFF" w:rsidRPr="006A196B" w:rsidRDefault="008060CA"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Сурет 27-</w:t>
      </w:r>
      <w:r w:rsidR="0081739A" w:rsidRPr="006A196B">
        <w:rPr>
          <w:rFonts w:ascii="Times New Roman" w:hAnsi="Times New Roman"/>
          <w:sz w:val="28"/>
          <w:szCs w:val="28"/>
          <w:lang w:val="kk-KZ"/>
        </w:rPr>
        <w:t>де</w:t>
      </w:r>
      <w:r w:rsidRPr="006A196B">
        <w:rPr>
          <w:rFonts w:ascii="Times New Roman" w:hAnsi="Times New Roman"/>
          <w:sz w:val="28"/>
          <w:szCs w:val="28"/>
          <w:lang w:val="kk-KZ"/>
        </w:rPr>
        <w:t xml:space="preserve"> Сарапан және Жанан қыстақтарының картасын жасауда </w:t>
      </w:r>
      <w:r w:rsidR="000A5DFF" w:rsidRPr="006A196B">
        <w:rPr>
          <w:rFonts w:ascii="Times New Roman" w:hAnsi="Times New Roman"/>
          <w:sz w:val="28"/>
          <w:szCs w:val="28"/>
          <w:lang w:val="kk-KZ"/>
        </w:rPr>
        <w:t>қазіргі заманғы ГАЖ-де іске асырылған ArcGIS қолданылды. Карталар қабаттарды біріктіру арқылы құрылды. Бұл ретте қабаттарда қол қойылған нүктелі, желілік, полигондық нысандар болған.</w:t>
      </w:r>
    </w:p>
    <w:p w:rsidR="000A5DFF" w:rsidRPr="006A196B" w:rsidRDefault="000A5DFF"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Екінші кезеңде картаның қажетті салаларын қамтитын өзгеретін қабатты кеңістік операцияларын пайдалану арқылы қалыптастыру қажет болды. Бұл операция бізді қызықтыратын объектіден берілген қашықтықтан алыс емес орналасқан аудандарды бөлуге мүмкіндік берді.</w:t>
      </w:r>
    </w:p>
    <w:p w:rsidR="000A5DFF" w:rsidRPr="006A196B" w:rsidRDefault="000A5DFF"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lastRenderedPageBreak/>
        <w:t>Сипатталған операцияларды орындау кезінде күрделі құрылымдалған сұраныстарды қалыптастыру үшін логикалық операцияларды қолдана отырып, талдау үшін пайдалануға болатын кестелер жасалды. Бұл ретте ақпарат бір немесе бірнеше кестелердің жолдарынан таңдалды.</w:t>
      </w:r>
    </w:p>
    <w:p w:rsidR="000A5DFF" w:rsidRPr="006A196B" w:rsidRDefault="000A5DFF"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Осылайша, географиялық талдау әртүрлі экологиялық кеңістіктік байланысқан ақпаратты салыстыруға және талдау нәтижелерін қабылдауға ыңғайлы нысанда ұсынуға мүмкіндік берді. ГАЖ программалаудың кіріктірілген тілдерін қолдану арқылы графикалық талдау операцияларын автоматтандыруды жүзеге асыруға мүмкіндік берді. </w:t>
      </w:r>
    </w:p>
    <w:p w:rsidR="00E71A0D" w:rsidRPr="006A196B" w:rsidRDefault="00E71A0D"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Қазіргі уақытта дербес компьютерлер үшін деректер қорын басқару жүйесінің нақты стандарты Microsoft Access </w:t>
      </w:r>
      <w:r w:rsidRPr="006A196B">
        <w:rPr>
          <w:rFonts w:ascii="Times New Roman" w:eastAsia="Times New Roman" w:hAnsi="Times New Roman"/>
          <w:sz w:val="28"/>
          <w:szCs w:val="28"/>
          <w:lang w:val="kk-KZ" w:eastAsia="x-none"/>
        </w:rPr>
        <w:t>ДҚБЖ</w:t>
      </w:r>
      <w:r w:rsidRPr="006A196B">
        <w:rPr>
          <w:rFonts w:ascii="Times New Roman" w:hAnsi="Times New Roman"/>
          <w:sz w:val="28"/>
          <w:szCs w:val="28"/>
          <w:lang w:val="kk-KZ"/>
        </w:rPr>
        <w:t xml:space="preserve"> болып табылады. Microsoft Access for Windows пакеті реляциялық деректер моделін қолдайтын және Visual BASIC (VBA) арнайы диалектінде күрделі қосымшаларды жасауға мүмкіндік беретін қуатты деректер қорын басқару құралы болып табылады</w:t>
      </w:r>
      <w:r w:rsidR="009B38FE">
        <w:rPr>
          <w:rFonts w:ascii="Times New Roman" w:hAnsi="Times New Roman"/>
          <w:sz w:val="28"/>
          <w:szCs w:val="28"/>
          <w:lang w:val="kk-KZ"/>
        </w:rPr>
        <w:t xml:space="preserve"> </w:t>
      </w:r>
      <w:r w:rsidR="009B38FE" w:rsidRPr="006A196B">
        <w:rPr>
          <w:rFonts w:ascii="Times New Roman" w:hAnsi="Times New Roman"/>
          <w:bCs/>
          <w:iCs/>
          <w:sz w:val="28"/>
          <w:szCs w:val="28"/>
          <w:lang w:val="kk-KZ"/>
        </w:rPr>
        <w:t>[18</w:t>
      </w:r>
      <w:r w:rsidR="009B38FE">
        <w:rPr>
          <w:rFonts w:ascii="Times New Roman" w:hAnsi="Times New Roman"/>
          <w:bCs/>
          <w:iCs/>
          <w:sz w:val="28"/>
          <w:szCs w:val="28"/>
          <w:lang w:val="kk-KZ"/>
        </w:rPr>
        <w:t>9</w:t>
      </w:r>
      <w:r w:rsidR="009B38FE" w:rsidRPr="006A196B">
        <w:rPr>
          <w:rFonts w:ascii="Times New Roman" w:hAnsi="Times New Roman"/>
          <w:bCs/>
          <w:iCs/>
          <w:sz w:val="28"/>
          <w:szCs w:val="28"/>
          <w:lang w:val="kk-KZ"/>
        </w:rPr>
        <w:t>].</w:t>
      </w:r>
      <w:r w:rsidRPr="006A196B">
        <w:rPr>
          <w:rFonts w:ascii="Times New Roman" w:hAnsi="Times New Roman"/>
          <w:sz w:val="28"/>
          <w:szCs w:val="28"/>
          <w:lang w:val="kk-KZ"/>
        </w:rPr>
        <w:t xml:space="preserve"> </w:t>
      </w:r>
    </w:p>
    <w:p w:rsidR="00E71A0D" w:rsidRPr="006A196B" w:rsidRDefault="00E71A0D"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Microsoft Access әртүрлі деректерді іздеу және өңдеу үшін, сондай-ақ есептік құжаттарды дайындау үшін қолдануға болады. Пайдаланушы интерфейсі өте қарапайым және пайдаланушыға дерекқорды басқаруға ыңғайлы мүмкіндіктер береді, сондықтан пакетті игеру әдетте қиын болмайды.</w:t>
      </w:r>
    </w:p>
    <w:p w:rsidR="00E71A0D" w:rsidRPr="006A196B" w:rsidRDefault="00E71A0D"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Жоғарыда жазылғандарды ескере отырып, ГАЖ құралдарымен зерттелетін аумақтың қазіргі жай-күйін бағалау міндеттерін шешу үшін экологиялық деректер базасы (ЭДБ) құрылды. ЭДБ көп деңгейлі иерархиялық жүйе болып табылады, онда табиғи кешендердің маңызды компоненттері туралы ақпарат шоғырланған және жүйелендірілген. </w:t>
      </w:r>
    </w:p>
    <w:p w:rsidR="00AF4274" w:rsidRPr="006A196B" w:rsidRDefault="00AF4274"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Деректер базасының құрамы мен құрылымы, сондай-ақ әртүрлі аумақтық деңгейлерде шешілетін міндеттер анықталды.</w:t>
      </w:r>
    </w:p>
    <w:p w:rsidR="00AF4274" w:rsidRPr="006A196B" w:rsidRDefault="00AF4274"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Құрылған радиоэкологиялық мониторинг жүйесінің сызбанұсқасы экономикалық жағынан қол жетімді, деректерді сақтау ұзақтығы бойынша ең тиімді әрі қарапайым болып есептелді.  </w:t>
      </w:r>
    </w:p>
    <w:p w:rsidR="00383681" w:rsidRPr="006A196B" w:rsidRDefault="00383681" w:rsidP="00CF46A4">
      <w:pPr>
        <w:tabs>
          <w:tab w:val="left" w:pos="709"/>
        </w:tabs>
        <w:spacing w:after="0" w:line="240" w:lineRule="auto"/>
        <w:ind w:firstLine="567"/>
        <w:jc w:val="both"/>
        <w:rPr>
          <w:rFonts w:ascii="Times New Roman" w:hAnsi="Times New Roman"/>
          <w:b/>
          <w:sz w:val="28"/>
          <w:szCs w:val="28"/>
          <w:lang w:val="kk-KZ"/>
        </w:rPr>
      </w:pPr>
    </w:p>
    <w:p w:rsidR="00B35E90" w:rsidRPr="006A196B" w:rsidRDefault="009B485E" w:rsidP="00CF46A4">
      <w:pPr>
        <w:tabs>
          <w:tab w:val="left" w:pos="709"/>
        </w:tabs>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4.2</w:t>
      </w:r>
      <w:r w:rsidR="00B35E90" w:rsidRPr="006A196B">
        <w:rPr>
          <w:rFonts w:ascii="Times New Roman" w:hAnsi="Times New Roman"/>
          <w:b/>
          <w:sz w:val="28"/>
          <w:szCs w:val="28"/>
          <w:lang w:val="kk-KZ"/>
        </w:rPr>
        <w:t xml:space="preserve"> Радиоэкологиялық мониторинг міндеттерін іске асыру үшін бағдарламалық кешендерді пайдалану</w:t>
      </w:r>
    </w:p>
    <w:p w:rsidR="00D178E5" w:rsidRPr="006A196B" w:rsidRDefault="00D178E5" w:rsidP="00CF46A4">
      <w:pPr>
        <w:tabs>
          <w:tab w:val="left" w:pos="709"/>
        </w:tabs>
        <w:spacing w:after="0" w:line="240" w:lineRule="auto"/>
        <w:ind w:firstLine="567"/>
        <w:jc w:val="both"/>
        <w:rPr>
          <w:rFonts w:ascii="Times New Roman" w:hAnsi="Times New Roman"/>
          <w:b/>
          <w:sz w:val="28"/>
          <w:szCs w:val="28"/>
          <w:lang w:val="kk-KZ"/>
        </w:rPr>
      </w:pPr>
    </w:p>
    <w:p w:rsidR="00B35E90" w:rsidRPr="006A196B" w:rsidRDefault="00B35E90"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Зерттелетін аумақта радиоэкологиялық мониторинг жүргізудің ұсынылған с</w:t>
      </w:r>
      <w:r w:rsidR="00234E74" w:rsidRPr="006A196B">
        <w:rPr>
          <w:rFonts w:ascii="Times New Roman" w:hAnsi="Times New Roman"/>
          <w:sz w:val="28"/>
          <w:szCs w:val="28"/>
          <w:lang w:val="kk-KZ"/>
        </w:rPr>
        <w:t>ызбасын</w:t>
      </w:r>
      <w:r w:rsidRPr="006A196B">
        <w:rPr>
          <w:rFonts w:ascii="Times New Roman" w:hAnsi="Times New Roman"/>
          <w:sz w:val="28"/>
          <w:szCs w:val="28"/>
          <w:lang w:val="kk-KZ"/>
        </w:rPr>
        <w:t xml:space="preserve"> қолдану Microsoft Access, Excel, Statistica </w:t>
      </w:r>
      <w:r w:rsidR="006F4EB4" w:rsidRPr="006A196B">
        <w:rPr>
          <w:rFonts w:ascii="Times New Roman" w:hAnsi="Times New Roman"/>
          <w:sz w:val="28"/>
          <w:szCs w:val="28"/>
          <w:lang w:val="kk-KZ"/>
        </w:rPr>
        <w:t xml:space="preserve">бағдарламалық кешендерін, </w:t>
      </w:r>
      <w:r w:rsidRPr="006A196B">
        <w:rPr>
          <w:rFonts w:ascii="Times New Roman" w:hAnsi="Times New Roman"/>
          <w:sz w:val="28"/>
          <w:szCs w:val="28"/>
          <w:lang w:val="kk-KZ"/>
        </w:rPr>
        <w:t>Golden Surfer</w:t>
      </w:r>
      <w:r w:rsidR="006F4EB4" w:rsidRPr="006A196B">
        <w:rPr>
          <w:rFonts w:ascii="Times New Roman" w:hAnsi="Times New Roman"/>
          <w:sz w:val="28"/>
          <w:szCs w:val="28"/>
          <w:lang w:val="kk-KZ"/>
        </w:rPr>
        <w:t xml:space="preserve"> 11 және заманауи ArcGIS бағдарламалық қамтамасыздандыруларды  </w:t>
      </w:r>
      <w:r w:rsidRPr="006A196B">
        <w:rPr>
          <w:rFonts w:ascii="Times New Roman" w:hAnsi="Times New Roman"/>
          <w:sz w:val="28"/>
          <w:szCs w:val="28"/>
          <w:lang w:val="kk-KZ"/>
        </w:rPr>
        <w:t>қолдану арқылы жүзеге асырылды. Осы сараланған жүйе деректер мен қойылған мақсаттарға байланысты икемді және масштабталатын болып табылады.</w:t>
      </w:r>
      <w:r w:rsidR="00FD6091" w:rsidRPr="006A196B">
        <w:rPr>
          <w:rFonts w:ascii="Times New Roman" w:hAnsi="Times New Roman"/>
          <w:sz w:val="28"/>
          <w:szCs w:val="28"/>
          <w:lang w:val="kk-KZ"/>
        </w:rPr>
        <w:t xml:space="preserve"> </w:t>
      </w:r>
      <w:r w:rsidR="00665837" w:rsidRPr="006A196B">
        <w:rPr>
          <w:rFonts w:ascii="Times New Roman" w:hAnsi="Times New Roman"/>
          <w:sz w:val="28"/>
          <w:szCs w:val="28"/>
          <w:lang w:val="kk-KZ"/>
        </w:rPr>
        <w:t>С</w:t>
      </w:r>
      <w:r w:rsidR="002D1E4D" w:rsidRPr="006A196B">
        <w:rPr>
          <w:rFonts w:ascii="Times New Roman" w:hAnsi="Times New Roman"/>
          <w:sz w:val="28"/>
          <w:szCs w:val="28"/>
          <w:lang w:val="kk-KZ"/>
        </w:rPr>
        <w:t>урет</w:t>
      </w:r>
      <w:r w:rsidR="00665837" w:rsidRPr="006A196B">
        <w:rPr>
          <w:rFonts w:ascii="Times New Roman" w:hAnsi="Times New Roman"/>
          <w:sz w:val="28"/>
          <w:szCs w:val="28"/>
          <w:lang w:val="kk-KZ"/>
        </w:rPr>
        <w:t xml:space="preserve"> 2</w:t>
      </w:r>
      <w:r w:rsidR="003E240C" w:rsidRPr="006A196B">
        <w:rPr>
          <w:rFonts w:ascii="Times New Roman" w:hAnsi="Times New Roman"/>
          <w:sz w:val="28"/>
          <w:szCs w:val="28"/>
          <w:lang w:val="kk-KZ"/>
        </w:rPr>
        <w:t>8</w:t>
      </w:r>
      <w:r w:rsidR="006F4EB4" w:rsidRPr="006A196B">
        <w:rPr>
          <w:rFonts w:ascii="Times New Roman" w:hAnsi="Times New Roman"/>
          <w:sz w:val="28"/>
          <w:szCs w:val="28"/>
          <w:lang w:val="kk-KZ"/>
        </w:rPr>
        <w:t>-д</w:t>
      </w:r>
      <w:r w:rsidR="003E240C" w:rsidRPr="006A196B">
        <w:rPr>
          <w:rFonts w:ascii="Times New Roman" w:hAnsi="Times New Roman"/>
          <w:sz w:val="28"/>
          <w:szCs w:val="28"/>
          <w:lang w:val="kk-KZ"/>
        </w:rPr>
        <w:t>е</w:t>
      </w:r>
      <w:r w:rsidR="006F4EB4" w:rsidRPr="006A196B">
        <w:rPr>
          <w:rFonts w:ascii="Times New Roman" w:hAnsi="Times New Roman"/>
          <w:sz w:val="28"/>
          <w:szCs w:val="28"/>
          <w:lang w:val="kk-KZ"/>
        </w:rPr>
        <w:t xml:space="preserve"> </w:t>
      </w:r>
      <w:r w:rsidR="00665837" w:rsidRPr="006A196B">
        <w:rPr>
          <w:rFonts w:ascii="Times New Roman" w:hAnsi="Times New Roman"/>
          <w:sz w:val="28"/>
          <w:szCs w:val="28"/>
          <w:lang w:val="kk-KZ"/>
        </w:rPr>
        <w:t xml:space="preserve"> </w:t>
      </w:r>
      <w:r w:rsidR="006F4EB4" w:rsidRPr="006A196B">
        <w:rPr>
          <w:rFonts w:ascii="Times New Roman" w:hAnsi="Times New Roman"/>
          <w:sz w:val="28"/>
          <w:szCs w:val="28"/>
          <w:lang w:val="kk-KZ"/>
        </w:rPr>
        <w:t xml:space="preserve">Зертханалық жұмыстар мен камералдық өңдеудің РЭМЖ-нің  </w:t>
      </w:r>
      <w:r w:rsidR="002D1E4D" w:rsidRPr="006A196B">
        <w:rPr>
          <w:rFonts w:ascii="Times New Roman" w:hAnsi="Times New Roman"/>
          <w:sz w:val="28"/>
          <w:szCs w:val="28"/>
          <w:lang w:val="kk-KZ"/>
        </w:rPr>
        <w:t xml:space="preserve"> блок-сызбасы көрсетілген</w:t>
      </w:r>
      <w:r w:rsidRPr="006A196B">
        <w:rPr>
          <w:rFonts w:ascii="Times New Roman" w:hAnsi="Times New Roman"/>
          <w:sz w:val="28"/>
          <w:szCs w:val="28"/>
          <w:lang w:val="kk-KZ"/>
        </w:rPr>
        <w:t>.</w:t>
      </w:r>
    </w:p>
    <w:p w:rsidR="00B35E90" w:rsidRPr="006A196B" w:rsidRDefault="00B35E90" w:rsidP="00CF46A4">
      <w:pPr>
        <w:spacing w:after="0" w:line="240" w:lineRule="auto"/>
        <w:ind w:firstLine="567"/>
        <w:jc w:val="both"/>
        <w:rPr>
          <w:rFonts w:ascii="Times New Roman" w:hAnsi="Times New Roman"/>
          <w:sz w:val="28"/>
          <w:szCs w:val="28"/>
          <w:lang w:val="kk-KZ"/>
        </w:rPr>
      </w:pPr>
    </w:p>
    <w:p w:rsidR="00B35E90" w:rsidRPr="006A196B" w:rsidRDefault="00B35E90" w:rsidP="00CF46A4">
      <w:pPr>
        <w:spacing w:after="0" w:line="240" w:lineRule="auto"/>
        <w:ind w:firstLine="567"/>
        <w:jc w:val="both"/>
        <w:rPr>
          <w:rFonts w:ascii="Times New Roman" w:hAnsi="Times New Roman"/>
          <w:noProof/>
          <w:sz w:val="28"/>
          <w:szCs w:val="28"/>
          <w:lang w:val="kk-KZ" w:eastAsia="ru-RU"/>
        </w:rPr>
      </w:pPr>
    </w:p>
    <w:p w:rsidR="006F4EB4" w:rsidRPr="006A196B" w:rsidRDefault="006F4EB4" w:rsidP="00CF46A4">
      <w:pPr>
        <w:spacing w:after="0" w:line="240" w:lineRule="auto"/>
        <w:ind w:firstLine="567"/>
        <w:jc w:val="both"/>
        <w:rPr>
          <w:rFonts w:ascii="Times New Roman" w:hAnsi="Times New Roman"/>
          <w:noProof/>
          <w:sz w:val="28"/>
          <w:szCs w:val="28"/>
          <w:lang w:val="kk-KZ" w:eastAsia="ru-RU"/>
        </w:rPr>
      </w:pPr>
    </w:p>
    <w:p w:rsidR="006F4EB4" w:rsidRPr="006A196B" w:rsidRDefault="006F4EB4" w:rsidP="00CF46A4">
      <w:pPr>
        <w:spacing w:after="0" w:line="240" w:lineRule="auto"/>
        <w:ind w:firstLine="567"/>
        <w:jc w:val="both"/>
        <w:rPr>
          <w:rFonts w:ascii="Times New Roman" w:hAnsi="Times New Roman"/>
          <w:noProof/>
          <w:sz w:val="28"/>
          <w:szCs w:val="28"/>
          <w:lang w:val="kk-KZ" w:eastAsia="ru-RU"/>
        </w:rPr>
      </w:pPr>
    </w:p>
    <w:p w:rsidR="006F4EB4" w:rsidRPr="006A196B" w:rsidRDefault="006F4EB4" w:rsidP="00CF46A4">
      <w:pPr>
        <w:spacing w:after="0" w:line="240" w:lineRule="auto"/>
        <w:ind w:firstLine="567"/>
        <w:jc w:val="both"/>
        <w:rPr>
          <w:rFonts w:ascii="Times New Roman" w:hAnsi="Times New Roman"/>
          <w:noProof/>
          <w:sz w:val="28"/>
          <w:szCs w:val="28"/>
          <w:lang w:val="kk-KZ" w:eastAsia="ru-RU"/>
        </w:rPr>
      </w:pPr>
    </w:p>
    <w:p w:rsidR="006F4EB4" w:rsidRPr="006A196B" w:rsidRDefault="006F4EB4" w:rsidP="00CF46A4">
      <w:pPr>
        <w:spacing w:after="0" w:line="240" w:lineRule="auto"/>
        <w:ind w:firstLine="567"/>
        <w:jc w:val="both"/>
        <w:rPr>
          <w:rFonts w:ascii="Times New Roman" w:hAnsi="Times New Roman"/>
          <w:noProof/>
          <w:sz w:val="28"/>
          <w:szCs w:val="28"/>
          <w:lang w:val="kk-KZ" w:eastAsia="ru-RU"/>
        </w:rPr>
      </w:pPr>
    </w:p>
    <w:p w:rsidR="00D26FA2" w:rsidRPr="002D13AE" w:rsidRDefault="00D26FA2" w:rsidP="00590A38">
      <w:pPr>
        <w:spacing w:after="0" w:line="240" w:lineRule="auto"/>
        <w:ind w:firstLine="567"/>
        <w:jc w:val="center"/>
        <w:rPr>
          <w:rFonts w:ascii="Times New Roman" w:hAnsi="Times New Roman"/>
          <w:noProof/>
          <w:sz w:val="28"/>
          <w:szCs w:val="28"/>
          <w:lang w:val="kk-KZ" w:eastAsia="ru-RU"/>
        </w:rPr>
      </w:pPr>
    </w:p>
    <w:p w:rsidR="006F4EB4" w:rsidRPr="006A196B" w:rsidRDefault="006F4EB4" w:rsidP="00590A38">
      <w:pPr>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drawing>
          <wp:inline distT="0" distB="0" distL="0" distR="0" wp14:anchorId="0ED76F73" wp14:editId="79DB45B2">
            <wp:extent cx="5448300" cy="4171950"/>
            <wp:effectExtent l="0" t="0" r="0" b="0"/>
            <wp:docPr id="72" name="Рисунок 72" descr="C:\Users\Асель\Desktop\Диссертация МАК 28.01.22\Новые карты\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ель\Desktop\Диссертация МАК 28.01.22\Новые карты\Слайд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54715" cy="4176862"/>
                    </a:xfrm>
                    <a:prstGeom prst="rect">
                      <a:avLst/>
                    </a:prstGeom>
                    <a:noFill/>
                    <a:ln>
                      <a:noFill/>
                    </a:ln>
                  </pic:spPr>
                </pic:pic>
              </a:graphicData>
            </a:graphic>
          </wp:inline>
        </w:drawing>
      </w:r>
    </w:p>
    <w:p w:rsidR="00234E74" w:rsidRPr="006A196B" w:rsidRDefault="00234E74" w:rsidP="00CF46A4">
      <w:pPr>
        <w:spacing w:after="0" w:line="240" w:lineRule="auto"/>
        <w:ind w:firstLine="567"/>
        <w:jc w:val="both"/>
        <w:rPr>
          <w:rFonts w:ascii="Times New Roman" w:hAnsi="Times New Roman"/>
          <w:sz w:val="28"/>
          <w:szCs w:val="28"/>
          <w:lang w:val="kk-KZ"/>
        </w:rPr>
      </w:pPr>
    </w:p>
    <w:p w:rsidR="00B35E90" w:rsidRPr="006A196B" w:rsidRDefault="00F73C04" w:rsidP="0002637D">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Сурет  2</w:t>
      </w:r>
      <w:r w:rsidR="003E240C" w:rsidRPr="006A196B">
        <w:rPr>
          <w:rFonts w:ascii="Times New Roman" w:hAnsi="Times New Roman"/>
          <w:sz w:val="28"/>
          <w:szCs w:val="28"/>
          <w:lang w:val="kk-KZ"/>
        </w:rPr>
        <w:t>8</w:t>
      </w:r>
      <w:r w:rsidRPr="006A196B">
        <w:rPr>
          <w:rFonts w:ascii="Times New Roman" w:hAnsi="Times New Roman"/>
          <w:sz w:val="28"/>
          <w:szCs w:val="28"/>
          <w:lang w:val="kk-KZ"/>
        </w:rPr>
        <w:t xml:space="preserve"> </w:t>
      </w:r>
      <w:r w:rsidR="00B35E90" w:rsidRPr="006A196B">
        <w:rPr>
          <w:rFonts w:ascii="Times New Roman" w:hAnsi="Times New Roman"/>
          <w:sz w:val="28"/>
          <w:szCs w:val="28"/>
          <w:lang w:val="kk-KZ"/>
        </w:rPr>
        <w:t xml:space="preserve">- </w:t>
      </w:r>
      <w:r w:rsidR="006F4EB4" w:rsidRPr="006A196B">
        <w:rPr>
          <w:rFonts w:ascii="Times New Roman" w:hAnsi="Times New Roman"/>
          <w:sz w:val="28"/>
          <w:szCs w:val="28"/>
          <w:lang w:val="kk-KZ"/>
        </w:rPr>
        <w:t>Зертханалық жұмыстар мен камералдық өңдеудің РЭМЖ-нің   блок-сызбасы</w:t>
      </w:r>
    </w:p>
    <w:p w:rsidR="00B35E90" w:rsidRPr="006A196B" w:rsidRDefault="00B35E90" w:rsidP="00CF46A4">
      <w:pPr>
        <w:spacing w:after="0" w:line="240" w:lineRule="auto"/>
        <w:ind w:firstLine="567"/>
        <w:jc w:val="both"/>
        <w:rPr>
          <w:rFonts w:ascii="Times New Roman" w:hAnsi="Times New Roman"/>
          <w:sz w:val="28"/>
          <w:szCs w:val="28"/>
          <w:lang w:val="kk-KZ"/>
        </w:rPr>
      </w:pP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b/>
          <w:sz w:val="28"/>
          <w:szCs w:val="28"/>
          <w:lang w:val="kk-KZ"/>
        </w:rPr>
        <w:t>Microsoft Access</w:t>
      </w:r>
      <w:r w:rsidR="0024251C" w:rsidRPr="006A196B">
        <w:rPr>
          <w:rFonts w:ascii="Times New Roman" w:hAnsi="Times New Roman"/>
          <w:b/>
          <w:sz w:val="28"/>
          <w:szCs w:val="28"/>
          <w:lang w:val="kk-KZ"/>
        </w:rPr>
        <w:t xml:space="preserve"> және Ex</w:t>
      </w:r>
      <w:r w:rsidR="00D71B86" w:rsidRPr="006A196B">
        <w:rPr>
          <w:rFonts w:ascii="Times New Roman" w:hAnsi="Times New Roman"/>
          <w:b/>
          <w:sz w:val="28"/>
          <w:szCs w:val="28"/>
          <w:lang w:val="kk-KZ"/>
        </w:rPr>
        <w:t>c</w:t>
      </w:r>
      <w:r w:rsidR="0024251C" w:rsidRPr="006A196B">
        <w:rPr>
          <w:rFonts w:ascii="Times New Roman" w:hAnsi="Times New Roman"/>
          <w:b/>
          <w:sz w:val="28"/>
          <w:szCs w:val="28"/>
          <w:lang w:val="kk-KZ"/>
        </w:rPr>
        <w:t>el</w:t>
      </w:r>
      <w:r w:rsidR="0024251C" w:rsidRPr="006A196B">
        <w:rPr>
          <w:rFonts w:ascii="Times New Roman" w:hAnsi="Times New Roman"/>
          <w:sz w:val="28"/>
          <w:szCs w:val="28"/>
          <w:lang w:val="kk-KZ"/>
        </w:rPr>
        <w:t xml:space="preserve"> </w:t>
      </w:r>
      <w:r w:rsidRPr="006A196B">
        <w:rPr>
          <w:rFonts w:ascii="Times New Roman" w:hAnsi="Times New Roman"/>
          <w:sz w:val="28"/>
          <w:szCs w:val="28"/>
          <w:lang w:val="kk-KZ"/>
        </w:rPr>
        <w:t>іріктелген сынамалардың координаттары және жүргізілген зертханалық талдаулар бойынша ақпаратты біріктіру мақсатында қолданылды. Бұл бағдарлама ақпараттың үлкен көлемін сақтауға және таңдалған ақпаратты әртүрлі кеңейтуі бар файлдарға экспорттауға қабілетті. Ұсынылатын бағдарламаларды пайдаланудың блок-с</w:t>
      </w:r>
      <w:r w:rsidR="00234E74" w:rsidRPr="006A196B">
        <w:rPr>
          <w:rFonts w:ascii="Times New Roman" w:hAnsi="Times New Roman"/>
          <w:sz w:val="28"/>
          <w:szCs w:val="28"/>
          <w:lang w:val="kk-KZ"/>
        </w:rPr>
        <w:t>ызба</w:t>
      </w:r>
      <w:r w:rsidRPr="006A196B">
        <w:rPr>
          <w:rFonts w:ascii="Times New Roman" w:hAnsi="Times New Roman"/>
          <w:sz w:val="28"/>
          <w:szCs w:val="28"/>
          <w:lang w:val="kk-KZ"/>
        </w:rPr>
        <w:t>сының тұрақты жұмысы үшін электрондық кестелердің негізгі форматымен «</w:t>
      </w:r>
      <w:r w:rsidR="00234E74" w:rsidRPr="006A196B">
        <w:rPr>
          <w:rFonts w:ascii="Times New Roman" w:hAnsi="Times New Roman"/>
          <w:sz w:val="28"/>
          <w:szCs w:val="28"/>
          <w:lang w:val="kk-KZ"/>
        </w:rPr>
        <w:t>CSV</w:t>
      </w:r>
      <w:r w:rsidRPr="006A196B">
        <w:rPr>
          <w:rFonts w:ascii="Times New Roman" w:hAnsi="Times New Roman"/>
          <w:sz w:val="28"/>
          <w:szCs w:val="28"/>
          <w:lang w:val="kk-KZ"/>
        </w:rPr>
        <w:t>» таңдалды. Бұл пішім Microsoft Access-тен электрондық</w:t>
      </w:r>
      <w:r w:rsidR="00234E74" w:rsidRPr="006A196B">
        <w:rPr>
          <w:rFonts w:ascii="Times New Roman" w:hAnsi="Times New Roman"/>
          <w:sz w:val="28"/>
          <w:szCs w:val="28"/>
          <w:lang w:val="kk-KZ"/>
        </w:rPr>
        <w:t xml:space="preserve"> кестелерді оқуға арналған кез-</w:t>
      </w:r>
      <w:r w:rsidRPr="006A196B">
        <w:rPr>
          <w:rFonts w:ascii="Times New Roman" w:hAnsi="Times New Roman"/>
          <w:sz w:val="28"/>
          <w:szCs w:val="28"/>
          <w:lang w:val="kk-KZ"/>
        </w:rPr>
        <w:t>келген басқа бағдарламада экспортталған деректер кестесін ашуға мүмкіндік береді, бағдарламалардың әртүрлі нұсқаларымен үйлесімдік мәселесі</w:t>
      </w:r>
      <w:r w:rsidR="00A71835" w:rsidRPr="006A196B">
        <w:rPr>
          <w:rFonts w:ascii="Times New Roman" w:hAnsi="Times New Roman"/>
          <w:sz w:val="28"/>
          <w:szCs w:val="28"/>
          <w:lang w:val="kk-KZ"/>
        </w:rPr>
        <w:t>н</w:t>
      </w:r>
      <w:r w:rsidRPr="006A196B">
        <w:rPr>
          <w:rFonts w:ascii="Times New Roman" w:hAnsi="Times New Roman"/>
          <w:sz w:val="28"/>
          <w:szCs w:val="28"/>
          <w:lang w:val="kk-KZ"/>
        </w:rPr>
        <w:t xml:space="preserve"> шеше</w:t>
      </w:r>
      <w:r w:rsidR="00A71835" w:rsidRPr="006A196B">
        <w:rPr>
          <w:rFonts w:ascii="Times New Roman" w:hAnsi="Times New Roman"/>
          <w:sz w:val="28"/>
          <w:szCs w:val="28"/>
          <w:lang w:val="kk-KZ"/>
        </w:rPr>
        <w:t>ді</w:t>
      </w:r>
      <w:r w:rsidRPr="006A196B">
        <w:rPr>
          <w:rFonts w:ascii="Times New Roman" w:hAnsi="Times New Roman"/>
          <w:sz w:val="28"/>
          <w:szCs w:val="28"/>
          <w:lang w:val="kk-KZ"/>
        </w:rPr>
        <w:t>.</w:t>
      </w:r>
    </w:p>
    <w:p w:rsidR="001836EC"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b/>
          <w:sz w:val="28"/>
          <w:szCs w:val="28"/>
          <w:lang w:val="kk-KZ"/>
        </w:rPr>
        <w:t>Golden Surfer 11</w:t>
      </w:r>
      <w:r w:rsidRPr="006A196B">
        <w:rPr>
          <w:rFonts w:ascii="Times New Roman" w:hAnsi="Times New Roman"/>
          <w:sz w:val="28"/>
          <w:szCs w:val="28"/>
          <w:lang w:val="kk-KZ"/>
        </w:rPr>
        <w:t xml:space="preserve"> </w:t>
      </w:r>
      <w:r w:rsidR="00405C8E" w:rsidRPr="006A196B">
        <w:rPr>
          <w:rFonts w:ascii="Times New Roman" w:hAnsi="Times New Roman"/>
          <w:b/>
          <w:sz w:val="28"/>
          <w:szCs w:val="28"/>
          <w:lang w:val="kk-KZ"/>
        </w:rPr>
        <w:t>және ArcGIS</w:t>
      </w:r>
      <w:r w:rsidR="00405C8E" w:rsidRPr="006A196B">
        <w:rPr>
          <w:rFonts w:ascii="Times New Roman" w:hAnsi="Times New Roman"/>
          <w:sz w:val="28"/>
          <w:szCs w:val="28"/>
          <w:lang w:val="kk-KZ"/>
        </w:rPr>
        <w:t xml:space="preserve"> </w:t>
      </w:r>
      <w:r w:rsidRPr="006A196B">
        <w:rPr>
          <w:rFonts w:ascii="Times New Roman" w:hAnsi="Times New Roman"/>
          <w:sz w:val="28"/>
          <w:szCs w:val="28"/>
          <w:lang w:val="kk-KZ"/>
        </w:rPr>
        <w:t>қойылған мақсаттарға байланысты радиоактивтік ластанудың шашырауының интерактивті карт</w:t>
      </w:r>
      <w:r w:rsidR="00D811DD" w:rsidRPr="006A196B">
        <w:rPr>
          <w:rFonts w:ascii="Times New Roman" w:hAnsi="Times New Roman"/>
          <w:sz w:val="28"/>
          <w:szCs w:val="28"/>
          <w:lang w:val="kk-KZ"/>
        </w:rPr>
        <w:t xml:space="preserve">а </w:t>
      </w:r>
      <w:r w:rsidRPr="006A196B">
        <w:rPr>
          <w:rFonts w:ascii="Times New Roman" w:hAnsi="Times New Roman"/>
          <w:sz w:val="28"/>
          <w:szCs w:val="28"/>
          <w:lang w:val="kk-KZ"/>
        </w:rPr>
        <w:t>с</w:t>
      </w:r>
      <w:r w:rsidR="00DD791C" w:rsidRPr="006A196B">
        <w:rPr>
          <w:rFonts w:ascii="Times New Roman" w:hAnsi="Times New Roman"/>
          <w:sz w:val="28"/>
          <w:szCs w:val="28"/>
          <w:lang w:val="kk-KZ"/>
        </w:rPr>
        <w:t>ызбалар</w:t>
      </w:r>
      <w:r w:rsidRPr="006A196B">
        <w:rPr>
          <w:rFonts w:ascii="Times New Roman" w:hAnsi="Times New Roman"/>
          <w:sz w:val="28"/>
          <w:szCs w:val="28"/>
          <w:lang w:val="kk-KZ"/>
        </w:rPr>
        <w:t>ын және басқа да көрсеткіштерді құру үшін пайдаланылды. Өз құрамында қалыпты және қалыпты емес статистикалық таратылуы бар, өңдеуге жарамды деректерді жақсы статистикалық</w:t>
      </w:r>
      <w:r w:rsidR="00FC1567" w:rsidRPr="006A196B">
        <w:rPr>
          <w:rFonts w:ascii="Times New Roman" w:hAnsi="Times New Roman"/>
          <w:sz w:val="28"/>
          <w:szCs w:val="28"/>
          <w:lang w:val="kk-KZ"/>
        </w:rPr>
        <w:t xml:space="preserve"> </w:t>
      </w:r>
      <w:r w:rsidRPr="006A196B">
        <w:rPr>
          <w:rFonts w:ascii="Times New Roman" w:hAnsi="Times New Roman"/>
          <w:sz w:val="28"/>
          <w:szCs w:val="28"/>
          <w:lang w:val="kk-KZ"/>
        </w:rPr>
        <w:t xml:space="preserve">пакетке ие және әртүрлі әдістермен деректерді интерполяциялауды жүргізуге қабілетті. </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Бағдарламаның маңызды ерекшелігі әртүрлі форматтағы электрондық кестелерді және көздерді талдау қабілетіне икемді болып табылады. Бағдарлама </w:t>
      </w:r>
      <w:r w:rsidRPr="006A196B">
        <w:rPr>
          <w:rFonts w:ascii="Times New Roman" w:hAnsi="Times New Roman"/>
          <w:sz w:val="28"/>
          <w:szCs w:val="28"/>
          <w:lang w:val="kk-KZ"/>
        </w:rPr>
        <w:lastRenderedPageBreak/>
        <w:t>электрондық карталарды алу үшін те</w:t>
      </w:r>
      <w:r w:rsidR="008B6183" w:rsidRPr="006A196B">
        <w:rPr>
          <w:rFonts w:ascii="Times New Roman" w:hAnsi="Times New Roman"/>
          <w:sz w:val="28"/>
          <w:szCs w:val="28"/>
          <w:lang w:val="kk-KZ"/>
        </w:rPr>
        <w:t>к</w:t>
      </w:r>
      <w:r w:rsidRPr="006A196B">
        <w:rPr>
          <w:rFonts w:ascii="Times New Roman" w:hAnsi="Times New Roman"/>
          <w:sz w:val="28"/>
          <w:szCs w:val="28"/>
          <w:lang w:val="kk-KZ"/>
        </w:rPr>
        <w:t>шелетін опциялардың кең спектрі бар. Бағдарлама алынған карталарды ыңғайлы форматқа жылдам экспорттауға қабілетті. Деректерді интерполяция циклін жүргізу кезінде бағдарлама есеп береді, онда картаны қалыптастыру кезінде пайдаланылатын жүргізілген статистикалық операциялар туралы негізгі есептік ақпарат жинақталған.</w:t>
      </w:r>
    </w:p>
    <w:p w:rsidR="00B35E90" w:rsidRPr="006A196B" w:rsidRDefault="00D811DD" w:rsidP="00CF46A4">
      <w:pPr>
        <w:spacing w:after="0" w:line="240" w:lineRule="auto"/>
        <w:ind w:firstLine="567"/>
        <w:jc w:val="both"/>
        <w:rPr>
          <w:rFonts w:ascii="Times New Roman" w:hAnsi="Times New Roman"/>
          <w:sz w:val="28"/>
          <w:szCs w:val="28"/>
          <w:lang w:val="kk-KZ"/>
        </w:rPr>
      </w:pPr>
      <w:r w:rsidRPr="006A196B">
        <w:rPr>
          <w:rFonts w:ascii="Times New Roman" w:hAnsi="Times New Roman"/>
          <w:b/>
          <w:sz w:val="28"/>
          <w:szCs w:val="28"/>
          <w:lang w:val="kk-KZ"/>
        </w:rPr>
        <w:t xml:space="preserve">Statistica </w:t>
      </w:r>
      <w:r w:rsidRPr="006A196B">
        <w:rPr>
          <w:rFonts w:ascii="Times New Roman" w:hAnsi="Times New Roman"/>
          <w:sz w:val="28"/>
          <w:szCs w:val="28"/>
          <w:lang w:val="kk-KZ"/>
        </w:rPr>
        <w:t>бағдарламасы д</w:t>
      </w:r>
      <w:r w:rsidR="00B35E90" w:rsidRPr="006A196B">
        <w:rPr>
          <w:rFonts w:ascii="Times New Roman" w:hAnsi="Times New Roman"/>
          <w:sz w:val="28"/>
          <w:szCs w:val="28"/>
          <w:lang w:val="kk-KZ"/>
        </w:rPr>
        <w:t>еректерді статистикалық өңдеу кезеңі үшін қолданылды. Бұл бағдарлама деректердің үлкен массивін талдауға қабілетті. Бағдарлама өз формулаларын және өңдеу алгоритмдерін өңдеу үшін қолданылуы мүмкін. Бұл бағдарламаның басты ерекшеліктерінің бірі</w:t>
      </w:r>
      <w:r w:rsidR="00FC1567" w:rsidRPr="006A196B">
        <w:rPr>
          <w:rFonts w:ascii="Times New Roman" w:hAnsi="Times New Roman"/>
          <w:sz w:val="28"/>
          <w:szCs w:val="28"/>
          <w:lang w:val="kk-KZ"/>
        </w:rPr>
        <w:t xml:space="preserve"> – </w:t>
      </w:r>
      <w:r w:rsidR="00B35E90" w:rsidRPr="006A196B">
        <w:rPr>
          <w:rFonts w:ascii="Times New Roman" w:hAnsi="Times New Roman"/>
          <w:sz w:val="28"/>
          <w:szCs w:val="28"/>
          <w:lang w:val="kk-KZ"/>
        </w:rPr>
        <w:t>қарапайым статистикалық операцияларды жүргізу, сонымен қатар көп өлшемді талдау әдістерін (кластерлік талдау, факторлық талдау, нейрондық желілердің көмегімен талдау және т.б.)</w:t>
      </w:r>
      <w:r w:rsidR="003831CD" w:rsidRPr="006A196B">
        <w:rPr>
          <w:rFonts w:ascii="Times New Roman" w:hAnsi="Times New Roman"/>
          <w:sz w:val="28"/>
          <w:szCs w:val="28"/>
          <w:lang w:val="kk-KZ"/>
        </w:rPr>
        <w:t xml:space="preserve">. Осы бағдарламалардың </w:t>
      </w:r>
      <w:r w:rsidR="00B35E90" w:rsidRPr="006A196B">
        <w:rPr>
          <w:rFonts w:ascii="Times New Roman" w:hAnsi="Times New Roman"/>
          <w:sz w:val="28"/>
          <w:szCs w:val="28"/>
          <w:lang w:val="kk-KZ"/>
        </w:rPr>
        <w:t xml:space="preserve"> пайдалану мүмкінді</w:t>
      </w:r>
      <w:r w:rsidR="003831CD" w:rsidRPr="006A196B">
        <w:rPr>
          <w:rFonts w:ascii="Times New Roman" w:hAnsi="Times New Roman"/>
          <w:sz w:val="28"/>
          <w:szCs w:val="28"/>
          <w:lang w:val="kk-KZ"/>
        </w:rPr>
        <w:t>ктері сурет  2</w:t>
      </w:r>
      <w:r w:rsidR="003E240C" w:rsidRPr="006A196B">
        <w:rPr>
          <w:rFonts w:ascii="Times New Roman" w:hAnsi="Times New Roman"/>
          <w:sz w:val="28"/>
          <w:szCs w:val="28"/>
          <w:lang w:val="kk-KZ"/>
        </w:rPr>
        <w:t>9-да</w:t>
      </w:r>
      <w:r w:rsidR="003831CD" w:rsidRPr="006A196B">
        <w:rPr>
          <w:rFonts w:ascii="Times New Roman" w:hAnsi="Times New Roman"/>
          <w:sz w:val="28"/>
          <w:szCs w:val="28"/>
          <w:lang w:val="kk-KZ"/>
        </w:rPr>
        <w:t xml:space="preserve"> келтірілген.</w:t>
      </w:r>
    </w:p>
    <w:p w:rsidR="003416BE" w:rsidRPr="006A196B" w:rsidRDefault="003416BE" w:rsidP="00CF46A4">
      <w:pPr>
        <w:spacing w:after="0" w:line="240" w:lineRule="auto"/>
        <w:ind w:firstLine="567"/>
        <w:jc w:val="both"/>
        <w:rPr>
          <w:rFonts w:ascii="Times New Roman" w:hAnsi="Times New Roman"/>
          <w:sz w:val="28"/>
          <w:szCs w:val="28"/>
          <w:lang w:val="kk-KZ"/>
        </w:rPr>
      </w:pPr>
    </w:p>
    <w:p w:rsidR="001B46E4" w:rsidRPr="006A196B" w:rsidRDefault="001B46E4" w:rsidP="00CF46A4">
      <w:pPr>
        <w:spacing w:after="0" w:line="240" w:lineRule="auto"/>
        <w:ind w:firstLine="567"/>
        <w:jc w:val="both"/>
        <w:rPr>
          <w:rFonts w:ascii="Times New Roman" w:hAnsi="Times New Roman"/>
          <w:noProof/>
          <w:sz w:val="36"/>
          <w:szCs w:val="36"/>
          <w:lang w:eastAsia="ru-RU"/>
        </w:rPr>
      </w:pPr>
    </w:p>
    <w:p w:rsidR="003416BE" w:rsidRPr="006A196B" w:rsidRDefault="003416BE" w:rsidP="00CF46A4">
      <w:pPr>
        <w:spacing w:after="0" w:line="240" w:lineRule="auto"/>
        <w:ind w:firstLine="567"/>
        <w:jc w:val="both"/>
        <w:rPr>
          <w:rFonts w:ascii="Times New Roman" w:hAnsi="Times New Roman"/>
          <w:sz w:val="28"/>
          <w:szCs w:val="28"/>
          <w:lang w:val="kk-KZ"/>
        </w:rPr>
      </w:pPr>
      <w:r w:rsidRPr="006A196B">
        <w:rPr>
          <w:rFonts w:ascii="Times New Roman" w:hAnsi="Times New Roman"/>
          <w:noProof/>
          <w:sz w:val="36"/>
          <w:szCs w:val="36"/>
          <w:lang w:eastAsia="ru-RU"/>
        </w:rPr>
        <w:drawing>
          <wp:inline distT="0" distB="0" distL="0" distR="0" wp14:anchorId="6C0DC355" wp14:editId="670B95E1">
            <wp:extent cx="5695950" cy="3914775"/>
            <wp:effectExtent l="57150" t="38100" r="19050" b="85725"/>
            <wp:docPr id="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rsidR="001B46E4" w:rsidRPr="006A196B" w:rsidRDefault="001B46E4" w:rsidP="00CF46A4">
      <w:pPr>
        <w:spacing w:after="0" w:line="240" w:lineRule="auto"/>
        <w:ind w:firstLine="567"/>
        <w:jc w:val="both"/>
        <w:rPr>
          <w:rFonts w:ascii="Times New Roman" w:hAnsi="Times New Roman"/>
          <w:sz w:val="28"/>
          <w:szCs w:val="28"/>
          <w:lang w:val="kk-KZ"/>
        </w:rPr>
      </w:pPr>
    </w:p>
    <w:p w:rsidR="003831CD" w:rsidRPr="006A196B" w:rsidRDefault="003831CD" w:rsidP="0002637D">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Сурет  2</w:t>
      </w:r>
      <w:r w:rsidR="003E240C" w:rsidRPr="006A196B">
        <w:rPr>
          <w:rFonts w:ascii="Times New Roman" w:hAnsi="Times New Roman"/>
          <w:sz w:val="28"/>
          <w:szCs w:val="28"/>
          <w:lang w:val="kk-KZ"/>
        </w:rPr>
        <w:t>9</w:t>
      </w:r>
      <w:r w:rsidRPr="006A196B">
        <w:rPr>
          <w:rFonts w:ascii="Times New Roman" w:hAnsi="Times New Roman"/>
          <w:sz w:val="28"/>
          <w:szCs w:val="28"/>
          <w:lang w:val="kk-KZ"/>
        </w:rPr>
        <w:t xml:space="preserve">- </w:t>
      </w:r>
      <w:r w:rsidR="003E240C" w:rsidRPr="006A196B">
        <w:rPr>
          <w:rFonts w:ascii="Times New Roman" w:hAnsi="Times New Roman"/>
          <w:sz w:val="28"/>
          <w:szCs w:val="28"/>
          <w:lang w:val="kk-KZ"/>
        </w:rPr>
        <w:t>Б</w:t>
      </w:r>
      <w:r w:rsidRPr="006A196B">
        <w:rPr>
          <w:rFonts w:ascii="Times New Roman" w:hAnsi="Times New Roman"/>
          <w:sz w:val="28"/>
          <w:szCs w:val="28"/>
          <w:lang w:val="kk-KZ"/>
        </w:rPr>
        <w:t>ағдарламалардың  пайдалану мүмкіндіктері</w:t>
      </w:r>
    </w:p>
    <w:p w:rsidR="003831CD" w:rsidRPr="006A196B" w:rsidRDefault="003831CD" w:rsidP="00CF46A4">
      <w:pPr>
        <w:spacing w:after="0" w:line="240" w:lineRule="auto"/>
        <w:ind w:firstLine="567"/>
        <w:jc w:val="both"/>
        <w:rPr>
          <w:rFonts w:ascii="Times New Roman" w:hAnsi="Times New Roman"/>
          <w:sz w:val="28"/>
          <w:szCs w:val="28"/>
          <w:lang w:val="kk-KZ"/>
        </w:rPr>
      </w:pPr>
    </w:p>
    <w:p w:rsidR="001836EC" w:rsidRPr="006A196B" w:rsidRDefault="00CD08D2"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Әзірленген РЭМ</w:t>
      </w:r>
      <w:r w:rsidR="00405C8E" w:rsidRPr="006A196B">
        <w:rPr>
          <w:rFonts w:ascii="Times New Roman" w:hAnsi="Times New Roman"/>
          <w:bCs/>
          <w:sz w:val="28"/>
          <w:szCs w:val="28"/>
          <w:lang w:val="kk-KZ"/>
        </w:rPr>
        <w:t>Ж</w:t>
      </w:r>
      <w:r w:rsidRPr="006A196B">
        <w:rPr>
          <w:rFonts w:ascii="Times New Roman" w:hAnsi="Times New Roman"/>
          <w:bCs/>
          <w:sz w:val="28"/>
          <w:szCs w:val="28"/>
          <w:lang w:val="kk-KZ"/>
        </w:rPr>
        <w:t xml:space="preserve"> және бағдарламаға негізделген блок-схема кез келген деректер мөлшерімен жұмыс істеуге мүмкіндік беретін әмбебап платформа. РЭМ</w:t>
      </w:r>
      <w:r w:rsidR="00405C8E" w:rsidRPr="006A196B">
        <w:rPr>
          <w:rFonts w:ascii="Times New Roman" w:hAnsi="Times New Roman"/>
          <w:bCs/>
          <w:sz w:val="28"/>
          <w:szCs w:val="28"/>
          <w:lang w:val="kk-KZ"/>
        </w:rPr>
        <w:t>Ж</w:t>
      </w:r>
      <w:r w:rsidRPr="006A196B">
        <w:rPr>
          <w:rFonts w:ascii="Times New Roman" w:hAnsi="Times New Roman"/>
          <w:bCs/>
          <w:sz w:val="28"/>
          <w:szCs w:val="28"/>
          <w:lang w:val="kk-KZ"/>
        </w:rPr>
        <w:t xml:space="preserve"> мүмкіндігінше икемді және масштабталатын етіп жасалған, бұл дерекқорды басқа талдаулармен немесе анықтамалық материалдармен толықтыруда артықшылық тудырады. Алынған тәсіл жиынтығында </w:t>
      </w:r>
      <w:r w:rsidRPr="006A196B">
        <w:rPr>
          <w:rFonts w:ascii="Times New Roman" w:hAnsi="Times New Roman"/>
          <w:bCs/>
          <w:sz w:val="28"/>
          <w:szCs w:val="28"/>
          <w:lang w:val="kk-KZ"/>
        </w:rPr>
        <w:lastRenderedPageBreak/>
        <w:t xml:space="preserve">радиоэкологиялық мониторинг нәтижелерін талдау </w:t>
      </w:r>
      <w:r w:rsidR="00A51938" w:rsidRPr="006A196B">
        <w:rPr>
          <w:rFonts w:ascii="Times New Roman" w:hAnsi="Times New Roman"/>
          <w:bCs/>
          <w:sz w:val="28"/>
          <w:szCs w:val="28"/>
          <w:lang w:val="kk-KZ"/>
        </w:rPr>
        <w:t>нәтижелерін</w:t>
      </w:r>
      <w:r w:rsidRPr="006A196B">
        <w:rPr>
          <w:rFonts w:ascii="Times New Roman" w:hAnsi="Times New Roman"/>
          <w:bCs/>
          <w:sz w:val="28"/>
          <w:szCs w:val="28"/>
          <w:lang w:val="kk-KZ"/>
        </w:rPr>
        <w:t xml:space="preserve"> көрсетуге мүмкіндік береді.</w:t>
      </w:r>
    </w:p>
    <w:p w:rsidR="008E3EC0" w:rsidRPr="006A196B" w:rsidRDefault="008E3EC0" w:rsidP="00CF46A4">
      <w:pPr>
        <w:spacing w:after="0" w:line="240" w:lineRule="auto"/>
        <w:jc w:val="both"/>
        <w:rPr>
          <w:rFonts w:ascii="Times New Roman" w:hAnsi="Times New Roman"/>
          <w:sz w:val="28"/>
          <w:szCs w:val="28"/>
          <w:lang w:val="kk-KZ"/>
        </w:rPr>
      </w:pPr>
    </w:p>
    <w:p w:rsidR="00203118" w:rsidRPr="009B485E" w:rsidRDefault="00203118" w:rsidP="00CF46A4">
      <w:pPr>
        <w:spacing w:after="0" w:line="240" w:lineRule="auto"/>
        <w:ind w:firstLine="567"/>
        <w:jc w:val="both"/>
        <w:rPr>
          <w:rFonts w:ascii="Times New Roman" w:hAnsi="Times New Roman"/>
          <w:sz w:val="28"/>
          <w:szCs w:val="28"/>
          <w:lang w:val="kk-KZ"/>
        </w:rPr>
      </w:pPr>
      <w:r w:rsidRPr="009B485E">
        <w:rPr>
          <w:rFonts w:ascii="Times New Roman" w:hAnsi="Times New Roman"/>
          <w:sz w:val="28"/>
          <w:szCs w:val="28"/>
          <w:lang w:val="kk-KZ"/>
        </w:rPr>
        <w:t xml:space="preserve">4 тарау бойынша </w:t>
      </w:r>
      <w:r w:rsidR="00D36A76" w:rsidRPr="009B485E">
        <w:rPr>
          <w:rFonts w:ascii="Times New Roman" w:hAnsi="Times New Roman"/>
          <w:sz w:val="28"/>
          <w:szCs w:val="28"/>
          <w:lang w:val="kk-KZ"/>
        </w:rPr>
        <w:t>тұжырымдар</w:t>
      </w:r>
      <w:r w:rsidRPr="009B485E">
        <w:rPr>
          <w:rFonts w:ascii="Times New Roman" w:hAnsi="Times New Roman"/>
          <w:sz w:val="28"/>
          <w:szCs w:val="28"/>
          <w:lang w:val="kk-KZ"/>
        </w:rPr>
        <w:t>:</w:t>
      </w:r>
    </w:p>
    <w:p w:rsidR="008E3EC0" w:rsidRPr="006A196B" w:rsidRDefault="008E3EC0" w:rsidP="00CF46A4">
      <w:pPr>
        <w:spacing w:after="0" w:line="240" w:lineRule="auto"/>
        <w:ind w:firstLine="567"/>
        <w:jc w:val="both"/>
        <w:rPr>
          <w:rFonts w:ascii="Times New Roman" w:hAnsi="Times New Roman"/>
          <w:i/>
          <w:sz w:val="28"/>
          <w:szCs w:val="28"/>
          <w:lang w:val="kk-KZ"/>
        </w:rPr>
      </w:pPr>
    </w:p>
    <w:p w:rsidR="00203118" w:rsidRPr="006A196B" w:rsidRDefault="00203118"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1 деректерді өңдеудің </w:t>
      </w:r>
      <w:r w:rsidR="00D811DD" w:rsidRPr="006A196B">
        <w:rPr>
          <w:rFonts w:ascii="Times New Roman" w:hAnsi="Times New Roman"/>
          <w:sz w:val="28"/>
          <w:szCs w:val="28"/>
          <w:lang w:val="kk-KZ"/>
        </w:rPr>
        <w:t>қолайлы</w:t>
      </w:r>
      <w:r w:rsidRPr="006A196B">
        <w:rPr>
          <w:rFonts w:ascii="Times New Roman" w:hAnsi="Times New Roman"/>
          <w:sz w:val="28"/>
          <w:szCs w:val="28"/>
          <w:lang w:val="kk-KZ"/>
        </w:rPr>
        <w:t xml:space="preserve"> сызбасы таңдап алынды, құрылған РЭМЖ сызбанұсқасы жасалды.</w:t>
      </w:r>
      <w:r w:rsidRPr="006A196B">
        <w:rPr>
          <w:sz w:val="28"/>
          <w:szCs w:val="28"/>
          <w:lang w:val="kk-KZ"/>
        </w:rPr>
        <w:t xml:space="preserve"> </w:t>
      </w:r>
      <w:r w:rsidRPr="006A196B">
        <w:rPr>
          <w:rFonts w:ascii="Times New Roman" w:hAnsi="Times New Roman"/>
          <w:sz w:val="28"/>
          <w:szCs w:val="28"/>
          <w:lang w:val="kk-KZ"/>
        </w:rPr>
        <w:t>Бірінші кезеңде қажетті ауданның карта сызбанұсқасы дайындалды. Ол үшін қазіргі заманғы ГАЖ-да іске асырылған технологиялар қолданылды. Карталар қабаттарды біріктіру арқылы құрылды. Бұл ретте қабаттарда қол қойылған нүктелі, желілік, полигондық нысандар болған.</w:t>
      </w:r>
    </w:p>
    <w:p w:rsidR="00203118" w:rsidRPr="006A196B" w:rsidRDefault="00203118"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Екінші кезеңде картаның қажетті салаларын қамтитын өзгеретін қабатты кеңістік операцияларын пайдалану арқылы қалыптастыру қажет болды. Бұл операция бізді қызықтыратын объектіден берілген қашықтықтан алыс емес орналасқан аудандарды бөлуге мүмкіндік берді.</w:t>
      </w:r>
    </w:p>
    <w:p w:rsidR="00203118" w:rsidRPr="006A196B" w:rsidRDefault="00203118"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Сипатталған операцияларды орындау кезінде күрделі құрылымдалған сұраныстарды қалыптастыру үшін логикалық операцияларды қолдана отырып, талдау үшін пайдалануға болатын кестелер жасалды.</w:t>
      </w:r>
    </w:p>
    <w:p w:rsidR="00203118" w:rsidRPr="006A196B" w:rsidRDefault="00203118"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Қазіргі уақытта дербес компьютерлер үшін деректер қорын басқару жүйесінің нақты стандарты Microsoft Access </w:t>
      </w:r>
      <w:r w:rsidRPr="006A196B">
        <w:rPr>
          <w:rFonts w:ascii="Times New Roman" w:eastAsia="Times New Roman" w:hAnsi="Times New Roman"/>
          <w:sz w:val="28"/>
          <w:szCs w:val="28"/>
          <w:lang w:val="kk-KZ" w:eastAsia="x-none"/>
        </w:rPr>
        <w:t>ДҚБЖ</w:t>
      </w:r>
      <w:r w:rsidRPr="006A196B">
        <w:rPr>
          <w:rFonts w:ascii="Times New Roman" w:hAnsi="Times New Roman"/>
          <w:sz w:val="28"/>
          <w:szCs w:val="28"/>
          <w:lang w:val="kk-KZ"/>
        </w:rPr>
        <w:t xml:space="preserve"> болып табылады. Microsoft Access for Windows пакеті реляциялық деректер моделін қолдайтын және Visual BASIC (VBA) арнайы диалектінде күрделі қосымшаларды жасауға мүмкіндік беретін қуатты деректер қорын басқару құралы</w:t>
      </w:r>
      <w:r w:rsidR="00D71B86" w:rsidRPr="006A196B">
        <w:rPr>
          <w:rFonts w:ascii="Times New Roman" w:hAnsi="Times New Roman"/>
          <w:sz w:val="28"/>
          <w:szCs w:val="28"/>
          <w:lang w:val="kk-KZ"/>
        </w:rPr>
        <w:t>.</w:t>
      </w:r>
      <w:r w:rsidRPr="006A196B">
        <w:rPr>
          <w:rFonts w:ascii="Times New Roman" w:hAnsi="Times New Roman"/>
          <w:sz w:val="28"/>
          <w:szCs w:val="28"/>
          <w:lang w:val="kk-KZ"/>
        </w:rPr>
        <w:t xml:space="preserve"> </w:t>
      </w:r>
    </w:p>
    <w:p w:rsidR="00203118" w:rsidRPr="006A196B" w:rsidRDefault="00203118"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Microsoft Access әртүрлі деректерді іздеу және өңдеу үшін, сондай-ақ есептік құжаттарды дайындау үшін қолдан</w:t>
      </w:r>
      <w:r w:rsidR="00D811DD" w:rsidRPr="006A196B">
        <w:rPr>
          <w:rFonts w:ascii="Times New Roman" w:hAnsi="Times New Roman"/>
          <w:sz w:val="28"/>
          <w:szCs w:val="28"/>
          <w:lang w:val="kk-KZ"/>
        </w:rPr>
        <w:t>ылды</w:t>
      </w:r>
      <w:r w:rsidRPr="006A196B">
        <w:rPr>
          <w:rFonts w:ascii="Times New Roman" w:hAnsi="Times New Roman"/>
          <w:sz w:val="28"/>
          <w:szCs w:val="28"/>
          <w:lang w:val="kk-KZ"/>
        </w:rPr>
        <w:t>. Пайдаланушы интерфейсі өте қарапайым және пайдаланушыға дерекқорды басқаруға ыңғайлы мүмкіндіктер береді, сондықтан пакетті игеру әдетте қиын болмады.</w:t>
      </w:r>
    </w:p>
    <w:p w:rsidR="00203118" w:rsidRPr="006A196B" w:rsidRDefault="00203118"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Жоғарыда жазылғандарды ескере отырып, ГАЖ құралдарымен зерттелетін аумақтың қазіргі жай-күйін бағалау міндеттерін шешу үшін экологиялық деректер базасы (ЭДБ) құрылды. ЭДБ көп деңгейлі иерархиялық жүйе болып табылады, онда табиғи кешендердің маңызды компоненттері туралы ақпарат шоғырланған және жүйелендірілген. Деректер базасының құрамы мен құрылымы, сондай-ақ әртүрлі аумақтық деңгейлерде шешілетін міндеттер анықталды.</w:t>
      </w:r>
    </w:p>
    <w:p w:rsidR="00203118" w:rsidRPr="006A196B" w:rsidRDefault="00203118"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2 Зерттелетін аумақта радиоэкологиялық мониторинг жүргізудің ұсынылған сызбасын қолдану Microsoft Access, Excel, Statistica </w:t>
      </w:r>
      <w:r w:rsidR="00405C8E" w:rsidRPr="006A196B">
        <w:rPr>
          <w:rFonts w:ascii="Times New Roman" w:hAnsi="Times New Roman"/>
          <w:sz w:val="28"/>
          <w:szCs w:val="28"/>
          <w:lang w:val="kk-KZ"/>
        </w:rPr>
        <w:t xml:space="preserve">бағдарламалық кешендерін, </w:t>
      </w:r>
      <w:r w:rsidRPr="006A196B">
        <w:rPr>
          <w:rFonts w:ascii="Times New Roman" w:hAnsi="Times New Roman"/>
          <w:sz w:val="28"/>
          <w:szCs w:val="28"/>
          <w:lang w:val="kk-KZ"/>
        </w:rPr>
        <w:t>Golden Surfer</w:t>
      </w:r>
      <w:r w:rsidR="00106D41" w:rsidRPr="006A196B">
        <w:rPr>
          <w:rFonts w:ascii="Times New Roman" w:hAnsi="Times New Roman"/>
          <w:sz w:val="28"/>
          <w:szCs w:val="28"/>
          <w:lang w:val="kk-KZ"/>
        </w:rPr>
        <w:t xml:space="preserve"> 11</w:t>
      </w:r>
      <w:r w:rsidR="00405C8E" w:rsidRPr="006A196B">
        <w:rPr>
          <w:rFonts w:ascii="Times New Roman" w:hAnsi="Times New Roman"/>
          <w:sz w:val="28"/>
          <w:szCs w:val="28"/>
          <w:lang w:val="kk-KZ"/>
        </w:rPr>
        <w:t xml:space="preserve"> және</w:t>
      </w:r>
      <w:r w:rsidR="00106D41" w:rsidRPr="006A196B">
        <w:rPr>
          <w:rFonts w:ascii="Times New Roman" w:hAnsi="Times New Roman"/>
          <w:sz w:val="28"/>
          <w:szCs w:val="28"/>
          <w:lang w:val="kk-KZ"/>
        </w:rPr>
        <w:t xml:space="preserve"> ArcGIS</w:t>
      </w:r>
      <w:r w:rsidRPr="006A196B">
        <w:rPr>
          <w:rFonts w:ascii="Times New Roman" w:hAnsi="Times New Roman"/>
          <w:sz w:val="28"/>
          <w:szCs w:val="28"/>
          <w:lang w:val="kk-KZ"/>
        </w:rPr>
        <w:t xml:space="preserve"> </w:t>
      </w:r>
      <w:r w:rsidR="00405C8E" w:rsidRPr="006A196B">
        <w:rPr>
          <w:rFonts w:ascii="Times New Roman" w:hAnsi="Times New Roman"/>
          <w:sz w:val="28"/>
          <w:szCs w:val="28"/>
          <w:lang w:val="kk-KZ"/>
        </w:rPr>
        <w:t xml:space="preserve">заманауи бағдарламалық қамтамасыздандаруды </w:t>
      </w:r>
      <w:r w:rsidRPr="006A196B">
        <w:rPr>
          <w:rFonts w:ascii="Times New Roman" w:hAnsi="Times New Roman"/>
          <w:sz w:val="28"/>
          <w:szCs w:val="28"/>
          <w:lang w:val="kk-KZ"/>
        </w:rPr>
        <w:t>қолдану арқылы жүзеге асырылды.</w:t>
      </w:r>
    </w:p>
    <w:p w:rsidR="00203118" w:rsidRPr="006A196B" w:rsidRDefault="00203118"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Радиоэкологиялық мониторинг мақсаттары үшін бағдарламалық кешендерді пайдаланудың блок-сызбасы құрылды.</w:t>
      </w:r>
    </w:p>
    <w:p w:rsidR="00203118" w:rsidRPr="006A196B" w:rsidRDefault="00203118" w:rsidP="00CF46A4">
      <w:pPr>
        <w:tabs>
          <w:tab w:val="left" w:pos="3012"/>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Ұсынылатын бағдарламаларды пайдаланудың блок-сызбасының тұрақты жұмысы үшін электрондық кестелердің негізгі форматымен «CSV» таңдалды. Бұл пішім Microsoft Access-тен электрондық кестелерді оқуға арналған кез-келген басқа бағдарламада экспортталған деректер кестесін ашуға мүмкіндік берді.</w:t>
      </w:r>
    </w:p>
    <w:p w:rsidR="00203118" w:rsidRPr="006A196B" w:rsidRDefault="00203118"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lastRenderedPageBreak/>
        <w:t xml:space="preserve">Golden Surfer 11 </w:t>
      </w:r>
      <w:r w:rsidR="00405C8E" w:rsidRPr="006A196B">
        <w:rPr>
          <w:rFonts w:ascii="Times New Roman" w:hAnsi="Times New Roman"/>
          <w:sz w:val="28"/>
          <w:szCs w:val="28"/>
          <w:lang w:val="kk-KZ"/>
        </w:rPr>
        <w:t xml:space="preserve">және ArcGIS </w:t>
      </w:r>
      <w:r w:rsidRPr="006A196B">
        <w:rPr>
          <w:rFonts w:ascii="Times New Roman" w:hAnsi="Times New Roman"/>
          <w:sz w:val="28"/>
          <w:szCs w:val="28"/>
          <w:lang w:val="kk-KZ"/>
        </w:rPr>
        <w:t>қойылған мақсаттарға байланысты радиоактивтік ластанудың шашырауының интерактивті картосызбаларын және басқа да көрсеткіштерді құру үшін пайдаланылды. Өз құрамында қалыпты және қалыпты емес статистикалық таратылуы бар, өңдеуге жарамды деректерді жақсы статистикалық пакетке ие және әртүрлі әдістермен деректерді интерполяциялау</w:t>
      </w:r>
      <w:r w:rsidR="002F5183" w:rsidRPr="006A196B">
        <w:rPr>
          <w:rFonts w:ascii="Times New Roman" w:hAnsi="Times New Roman"/>
          <w:sz w:val="28"/>
          <w:szCs w:val="28"/>
          <w:lang w:val="kk-KZ"/>
        </w:rPr>
        <w:t>да қолданылды</w:t>
      </w:r>
      <w:r w:rsidR="009B38FE">
        <w:rPr>
          <w:rFonts w:ascii="Times New Roman" w:hAnsi="Times New Roman"/>
          <w:sz w:val="28"/>
          <w:szCs w:val="28"/>
          <w:lang w:val="kk-KZ"/>
        </w:rPr>
        <w:t xml:space="preserve"> </w:t>
      </w:r>
      <w:r w:rsidR="009B38FE" w:rsidRPr="006A196B">
        <w:rPr>
          <w:rFonts w:ascii="Times New Roman" w:hAnsi="Times New Roman"/>
          <w:bCs/>
          <w:iCs/>
          <w:sz w:val="28"/>
          <w:szCs w:val="28"/>
          <w:lang w:val="kk-KZ"/>
        </w:rPr>
        <w:t>[</w:t>
      </w:r>
      <w:r w:rsidR="009B38FE">
        <w:rPr>
          <w:rFonts w:ascii="Times New Roman" w:hAnsi="Times New Roman"/>
          <w:bCs/>
          <w:iCs/>
          <w:sz w:val="28"/>
          <w:szCs w:val="28"/>
          <w:lang w:val="kk-KZ"/>
        </w:rPr>
        <w:t>190</w:t>
      </w:r>
      <w:r w:rsidR="009B38FE" w:rsidRPr="006A196B">
        <w:rPr>
          <w:rFonts w:ascii="Times New Roman" w:hAnsi="Times New Roman"/>
          <w:bCs/>
          <w:iCs/>
          <w:sz w:val="28"/>
          <w:szCs w:val="28"/>
          <w:lang w:val="kk-KZ"/>
        </w:rPr>
        <w:t>].</w:t>
      </w:r>
      <w:r w:rsidRPr="006A196B">
        <w:rPr>
          <w:rFonts w:ascii="Times New Roman" w:hAnsi="Times New Roman"/>
          <w:sz w:val="28"/>
          <w:szCs w:val="28"/>
          <w:lang w:val="kk-KZ"/>
        </w:rPr>
        <w:t xml:space="preserve"> </w:t>
      </w:r>
    </w:p>
    <w:p w:rsidR="00203118" w:rsidRPr="006A196B" w:rsidRDefault="00203118"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Деректерді статистикалық өңдеу кезеңі үшін Statistica</w:t>
      </w:r>
      <w:r w:rsidR="002F5183" w:rsidRPr="006A196B">
        <w:rPr>
          <w:rFonts w:ascii="Times New Roman" w:hAnsi="Times New Roman"/>
          <w:sz w:val="28"/>
          <w:szCs w:val="28"/>
          <w:lang w:val="kk-KZ"/>
        </w:rPr>
        <w:t xml:space="preserve"> және Exel</w:t>
      </w:r>
      <w:r w:rsidRPr="006A196B">
        <w:rPr>
          <w:rFonts w:ascii="Times New Roman" w:hAnsi="Times New Roman"/>
          <w:sz w:val="28"/>
          <w:szCs w:val="28"/>
          <w:lang w:val="kk-KZ"/>
        </w:rPr>
        <w:t xml:space="preserve"> бағдарлама</w:t>
      </w:r>
      <w:r w:rsidR="002F5183" w:rsidRPr="006A196B">
        <w:rPr>
          <w:rFonts w:ascii="Times New Roman" w:hAnsi="Times New Roman"/>
          <w:sz w:val="28"/>
          <w:szCs w:val="28"/>
          <w:lang w:val="kk-KZ"/>
        </w:rPr>
        <w:t>лары</w:t>
      </w:r>
      <w:r w:rsidRPr="006A196B">
        <w:rPr>
          <w:rFonts w:ascii="Times New Roman" w:hAnsi="Times New Roman"/>
          <w:sz w:val="28"/>
          <w:szCs w:val="28"/>
          <w:lang w:val="kk-KZ"/>
        </w:rPr>
        <w:t xml:space="preserve"> қолданылды. Бұл бағдарлама деректердің үлкен массивін талдауға қабілетті. Бұл бағдарламаның басты ерекшеліктерінің бірі – қарапайым статистикалық операцияларды жүргізу, сонымен қатар көп өлшемді талдау әдістерін (кластерлік талдау, факторлық талдау, нейрондық желілердің көмегімен талдау және т.б.) пайдалану мүмкіндіг</w:t>
      </w:r>
      <w:r w:rsidR="009B38FE">
        <w:rPr>
          <w:rFonts w:ascii="Times New Roman" w:hAnsi="Times New Roman"/>
          <w:sz w:val="28"/>
          <w:szCs w:val="28"/>
          <w:lang w:val="kk-KZ"/>
        </w:rPr>
        <w:t xml:space="preserve">і </w:t>
      </w:r>
      <w:r w:rsidR="009B38FE" w:rsidRPr="006A196B">
        <w:rPr>
          <w:rFonts w:ascii="Times New Roman" w:hAnsi="Times New Roman"/>
          <w:bCs/>
          <w:iCs/>
          <w:sz w:val="28"/>
          <w:szCs w:val="28"/>
          <w:lang w:val="kk-KZ"/>
        </w:rPr>
        <w:t>[</w:t>
      </w:r>
      <w:r w:rsidR="009B38FE">
        <w:rPr>
          <w:rFonts w:ascii="Times New Roman" w:hAnsi="Times New Roman"/>
          <w:bCs/>
          <w:iCs/>
          <w:sz w:val="28"/>
          <w:szCs w:val="28"/>
          <w:lang w:val="kk-KZ"/>
        </w:rPr>
        <w:t>191</w:t>
      </w:r>
      <w:r w:rsidR="009B38FE" w:rsidRPr="006A196B">
        <w:rPr>
          <w:rFonts w:ascii="Times New Roman" w:hAnsi="Times New Roman"/>
          <w:bCs/>
          <w:iCs/>
          <w:sz w:val="28"/>
          <w:szCs w:val="28"/>
          <w:lang w:val="kk-KZ"/>
        </w:rPr>
        <w:t>].</w:t>
      </w:r>
    </w:p>
    <w:p w:rsidR="00203118" w:rsidRPr="006A196B" w:rsidRDefault="00203118"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Әзірленген РЭМ</w:t>
      </w:r>
      <w:r w:rsidR="00405C8E" w:rsidRPr="006A196B">
        <w:rPr>
          <w:rFonts w:ascii="Times New Roman" w:hAnsi="Times New Roman"/>
          <w:bCs/>
          <w:sz w:val="28"/>
          <w:szCs w:val="28"/>
          <w:lang w:val="kk-KZ"/>
        </w:rPr>
        <w:t>Ж</w:t>
      </w:r>
      <w:r w:rsidRPr="006A196B">
        <w:rPr>
          <w:rFonts w:ascii="Times New Roman" w:hAnsi="Times New Roman"/>
          <w:bCs/>
          <w:sz w:val="28"/>
          <w:szCs w:val="28"/>
          <w:lang w:val="kk-KZ"/>
        </w:rPr>
        <w:t xml:space="preserve"> және бағдарламаға негізделген блок-схема кез келген деректер мөлшерімен жұмыс істеуге мүмкіндік беретін әмбебап платформа. РЭМ</w:t>
      </w:r>
      <w:r w:rsidR="00405C8E" w:rsidRPr="006A196B">
        <w:rPr>
          <w:rFonts w:ascii="Times New Roman" w:hAnsi="Times New Roman"/>
          <w:bCs/>
          <w:sz w:val="28"/>
          <w:szCs w:val="28"/>
          <w:lang w:val="kk-KZ"/>
        </w:rPr>
        <w:t>Ж</w:t>
      </w:r>
      <w:r w:rsidRPr="006A196B">
        <w:rPr>
          <w:rFonts w:ascii="Times New Roman" w:hAnsi="Times New Roman"/>
          <w:bCs/>
          <w:sz w:val="28"/>
          <w:szCs w:val="28"/>
          <w:lang w:val="kk-KZ"/>
        </w:rPr>
        <w:t xml:space="preserve"> мүмкіндігінше икемді және масштабталатын етіп жасалған, бұл дерекқорды басқа талдаулармен немесе анықтамалық материалдармен толықтыруда артықшылық тудырады. Алынған тәсіл жиынтығында радиоэкологиялық мониторинг нәтижелерін талдау мүмкіндіктерін көрсетуге мүмкіндік береді</w:t>
      </w:r>
      <w:r w:rsidR="009B38FE" w:rsidRPr="006A196B">
        <w:rPr>
          <w:rFonts w:ascii="Times New Roman" w:hAnsi="Times New Roman"/>
          <w:bCs/>
          <w:iCs/>
          <w:sz w:val="28"/>
          <w:szCs w:val="28"/>
          <w:lang w:val="kk-KZ"/>
        </w:rPr>
        <w:t>.</w:t>
      </w:r>
    </w:p>
    <w:p w:rsidR="001F5815" w:rsidRPr="006A196B" w:rsidRDefault="001F5815" w:rsidP="00CF46A4">
      <w:pPr>
        <w:spacing w:after="0" w:line="240" w:lineRule="auto"/>
        <w:ind w:firstLine="567"/>
        <w:jc w:val="both"/>
        <w:rPr>
          <w:rFonts w:ascii="Times New Roman" w:hAnsi="Times New Roman"/>
          <w:bCs/>
          <w:sz w:val="28"/>
          <w:szCs w:val="28"/>
          <w:lang w:val="kk-KZ"/>
        </w:rPr>
      </w:pPr>
    </w:p>
    <w:p w:rsidR="009A7EEB" w:rsidRPr="006A196B" w:rsidRDefault="00FC1567" w:rsidP="00CF46A4">
      <w:pPr>
        <w:spacing w:after="0" w:line="240" w:lineRule="auto"/>
        <w:ind w:firstLine="567"/>
        <w:jc w:val="both"/>
        <w:rPr>
          <w:rFonts w:ascii="Times New Roman" w:hAnsi="Times New Roman"/>
          <w:b/>
          <w:bCs/>
          <w:sz w:val="28"/>
          <w:szCs w:val="28"/>
          <w:lang w:val="kk-KZ"/>
        </w:rPr>
      </w:pPr>
      <w:r w:rsidRPr="006A196B">
        <w:rPr>
          <w:rFonts w:ascii="Times New Roman" w:hAnsi="Times New Roman"/>
          <w:bCs/>
          <w:sz w:val="28"/>
          <w:szCs w:val="28"/>
          <w:lang w:val="kk-KZ"/>
        </w:rPr>
        <w:br w:type="page"/>
      </w:r>
      <w:r w:rsidR="00B35E90" w:rsidRPr="006A196B">
        <w:rPr>
          <w:rFonts w:ascii="Times New Roman" w:hAnsi="Times New Roman"/>
          <w:b/>
          <w:bCs/>
          <w:sz w:val="28"/>
          <w:szCs w:val="28"/>
          <w:lang w:val="kk-KZ"/>
        </w:rPr>
        <w:lastRenderedPageBreak/>
        <w:t xml:space="preserve">5 </w:t>
      </w:r>
      <w:r w:rsidR="009B485E">
        <w:rPr>
          <w:rFonts w:ascii="Times New Roman" w:hAnsi="Times New Roman"/>
          <w:b/>
          <w:bCs/>
          <w:sz w:val="28"/>
          <w:szCs w:val="28"/>
          <w:lang w:val="kk-KZ"/>
        </w:rPr>
        <w:t xml:space="preserve"> </w:t>
      </w:r>
      <w:r w:rsidR="00B35E90" w:rsidRPr="006A196B">
        <w:rPr>
          <w:rFonts w:ascii="Times New Roman" w:hAnsi="Times New Roman"/>
          <w:b/>
          <w:bCs/>
          <w:sz w:val="28"/>
          <w:szCs w:val="28"/>
          <w:lang w:val="kk-KZ"/>
        </w:rPr>
        <w:t>«АТ</w:t>
      </w:r>
      <w:r w:rsidR="00FD6091" w:rsidRPr="006A196B">
        <w:rPr>
          <w:rFonts w:ascii="Times New Roman" w:hAnsi="Times New Roman"/>
          <w:b/>
          <w:bCs/>
          <w:sz w:val="28"/>
          <w:szCs w:val="28"/>
          <w:lang w:val="kk-KZ"/>
        </w:rPr>
        <w:t>О</w:t>
      </w:r>
      <w:r w:rsidR="00B35E90" w:rsidRPr="006A196B">
        <w:rPr>
          <w:rFonts w:ascii="Times New Roman" w:hAnsi="Times New Roman"/>
          <w:b/>
          <w:bCs/>
          <w:sz w:val="28"/>
          <w:szCs w:val="28"/>
          <w:lang w:val="kk-KZ"/>
        </w:rPr>
        <w:t xml:space="preserve">М КӨЛ» </w:t>
      </w:r>
      <w:r w:rsidR="009A7EEB" w:rsidRPr="006A196B">
        <w:rPr>
          <w:rFonts w:ascii="Times New Roman" w:hAnsi="Times New Roman"/>
          <w:b/>
          <w:bCs/>
          <w:sz w:val="28"/>
          <w:szCs w:val="28"/>
          <w:lang w:val="kk-KZ"/>
        </w:rPr>
        <w:t xml:space="preserve">МАҢЫНДАҒЫ ТОПЫРАҚ ЖӘНЕ ӨСІМДІК ЖАБЫНЫНЫҢ </w:t>
      </w:r>
      <w:r w:rsidR="00B35E90" w:rsidRPr="006A196B">
        <w:rPr>
          <w:rFonts w:ascii="Times New Roman" w:hAnsi="Times New Roman"/>
          <w:b/>
          <w:bCs/>
          <w:sz w:val="28"/>
          <w:szCs w:val="28"/>
          <w:lang w:val="kk-KZ"/>
        </w:rPr>
        <w:t>ЛАСТАНУ ДЕҢГЕЙІН БАҒАЛАУ</w:t>
      </w:r>
    </w:p>
    <w:p w:rsidR="00585923" w:rsidRPr="006A196B" w:rsidRDefault="00585923" w:rsidP="00CF46A4">
      <w:pPr>
        <w:spacing w:after="0" w:line="240" w:lineRule="auto"/>
        <w:ind w:firstLine="567"/>
        <w:jc w:val="both"/>
        <w:rPr>
          <w:rFonts w:ascii="Times New Roman" w:hAnsi="Times New Roman"/>
          <w:b/>
          <w:bCs/>
          <w:sz w:val="28"/>
          <w:szCs w:val="28"/>
          <w:lang w:val="kk-KZ"/>
        </w:rPr>
      </w:pPr>
    </w:p>
    <w:p w:rsidR="009A7EEB" w:rsidRPr="006A196B" w:rsidRDefault="003B0B31" w:rsidP="00CF46A4">
      <w:pPr>
        <w:spacing w:after="0" w:line="240" w:lineRule="auto"/>
        <w:ind w:firstLine="567"/>
        <w:jc w:val="both"/>
        <w:rPr>
          <w:rFonts w:ascii="Times New Roman" w:hAnsi="Times New Roman"/>
          <w:b/>
          <w:sz w:val="28"/>
          <w:szCs w:val="28"/>
          <w:lang w:val="kk-KZ"/>
        </w:rPr>
      </w:pPr>
      <w:r w:rsidRPr="006A196B">
        <w:rPr>
          <w:rFonts w:ascii="Times New Roman" w:hAnsi="Times New Roman"/>
          <w:b/>
          <w:bCs/>
          <w:sz w:val="28"/>
          <w:szCs w:val="28"/>
          <w:lang w:val="kk-KZ"/>
        </w:rPr>
        <w:t xml:space="preserve">5.1 </w:t>
      </w:r>
      <w:r w:rsidRPr="006A196B">
        <w:rPr>
          <w:rFonts w:ascii="Times New Roman" w:hAnsi="Times New Roman"/>
          <w:b/>
          <w:sz w:val="28"/>
          <w:szCs w:val="28"/>
          <w:lang w:val="kk-KZ"/>
        </w:rPr>
        <w:t xml:space="preserve"> </w:t>
      </w:r>
      <w:r w:rsidR="00B35E90" w:rsidRPr="006A196B">
        <w:rPr>
          <w:rFonts w:ascii="Times New Roman" w:hAnsi="Times New Roman"/>
          <w:b/>
          <w:sz w:val="28"/>
          <w:szCs w:val="28"/>
          <w:lang w:val="kk-KZ"/>
        </w:rPr>
        <w:t>«Атом көліне» іргелес жатқан аймақ топырағының ластануы</w:t>
      </w:r>
      <w:r w:rsidR="00A51938" w:rsidRPr="006A196B">
        <w:rPr>
          <w:rFonts w:ascii="Times New Roman" w:hAnsi="Times New Roman"/>
          <w:b/>
          <w:sz w:val="28"/>
          <w:szCs w:val="28"/>
          <w:lang w:val="kk-KZ"/>
        </w:rPr>
        <w:t>н смпаттау</w:t>
      </w:r>
    </w:p>
    <w:p w:rsidR="008E3EC0" w:rsidRPr="006A196B" w:rsidRDefault="008E3EC0" w:rsidP="00CF46A4">
      <w:pPr>
        <w:spacing w:after="0" w:line="240" w:lineRule="auto"/>
        <w:ind w:firstLine="567"/>
        <w:jc w:val="both"/>
        <w:rPr>
          <w:rFonts w:ascii="Times New Roman" w:hAnsi="Times New Roman"/>
          <w:b/>
          <w:sz w:val="28"/>
          <w:szCs w:val="28"/>
          <w:lang w:val="kk-KZ"/>
        </w:rPr>
      </w:pPr>
    </w:p>
    <w:p w:rsidR="007772E2" w:rsidRPr="006A196B" w:rsidRDefault="002D1E4D" w:rsidP="00CF46A4">
      <w:pPr>
        <w:spacing w:after="0" w:line="240" w:lineRule="auto"/>
        <w:ind w:firstLine="567"/>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Топырақ - өсімдік жүйесіндегі радионуклидтердің әрекетін зерттеу ластанған ауылшаруашылық алқаптарында экологиялық қауіпсіз өнім алуға бағытталған тиімді шараларды әзірлеудің негізгі факторы болып табылады. Бұл салада көптеген авторлар көптеген зерттеулер жүргізді</w:t>
      </w:r>
      <w:r w:rsidR="00B35E90" w:rsidRPr="006A196B">
        <w:rPr>
          <w:rFonts w:ascii="Times New Roman" w:eastAsia="Times New Roman" w:hAnsi="Times New Roman"/>
          <w:sz w:val="28"/>
          <w:szCs w:val="28"/>
          <w:lang w:val="kk-KZ" w:eastAsia="ru-RU"/>
        </w:rPr>
        <w:t xml:space="preserve"> [1</w:t>
      </w:r>
      <w:r w:rsidR="009B38FE">
        <w:rPr>
          <w:rFonts w:ascii="Times New Roman" w:eastAsia="Times New Roman" w:hAnsi="Times New Roman"/>
          <w:sz w:val="28"/>
          <w:szCs w:val="28"/>
          <w:lang w:val="kk-KZ" w:eastAsia="ru-RU"/>
        </w:rPr>
        <w:t>, б.36</w:t>
      </w:r>
      <w:r w:rsidR="00B35E90" w:rsidRPr="006A196B">
        <w:rPr>
          <w:rFonts w:ascii="Times New Roman" w:eastAsia="Times New Roman" w:hAnsi="Times New Roman"/>
          <w:sz w:val="28"/>
          <w:szCs w:val="28"/>
          <w:lang w:val="kk-KZ" w:eastAsia="ru-RU"/>
        </w:rPr>
        <w:t xml:space="preserve">]. </w:t>
      </w:r>
      <w:r w:rsidR="002103CF" w:rsidRPr="006A196B">
        <w:rPr>
          <w:rFonts w:ascii="Times New Roman" w:eastAsia="Times New Roman" w:hAnsi="Times New Roman"/>
          <w:sz w:val="28"/>
          <w:szCs w:val="28"/>
          <w:lang w:val="kk-KZ" w:eastAsia="ru-RU"/>
        </w:rPr>
        <w:t>Соған қарамастан, Семей полигонының топырақ-климаттық жағдайлары мен ластану ерекшелігі осы өңір үшін бұл мәселені нақты зерттеуді талап етеді.</w:t>
      </w:r>
      <w:r w:rsidR="003F2B90" w:rsidRPr="006A196B">
        <w:rPr>
          <w:rFonts w:ascii="Times New Roman" w:eastAsia="Times New Roman" w:hAnsi="Times New Roman"/>
          <w:sz w:val="28"/>
          <w:szCs w:val="28"/>
          <w:lang w:val="kk-KZ" w:eastAsia="ru-RU"/>
        </w:rPr>
        <w:t xml:space="preserve"> </w:t>
      </w:r>
    </w:p>
    <w:p w:rsidR="007772E2" w:rsidRPr="006A196B" w:rsidRDefault="007772E2"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ССП оңтүстік шығыс аумағында негізінен Қазақстанның құрғақ дала аймағының типтік өкілдері болып табылатын қара қоңыр типті топырақтар кең таралған. Зерттелетін аумақтың ашық қара қоңыр топырағының химиялық және физико-химиялық қасиеттері кесте 3</w:t>
      </w:r>
      <w:r w:rsidR="003E3621">
        <w:rPr>
          <w:rFonts w:ascii="Times New Roman" w:hAnsi="Times New Roman"/>
          <w:sz w:val="28"/>
          <w:szCs w:val="28"/>
          <w:lang w:val="kk-KZ"/>
        </w:rPr>
        <w:t>-де</w:t>
      </w:r>
      <w:r w:rsidRPr="006A196B">
        <w:rPr>
          <w:rFonts w:ascii="Times New Roman" w:hAnsi="Times New Roman"/>
          <w:sz w:val="28"/>
          <w:szCs w:val="28"/>
          <w:lang w:val="kk-KZ"/>
        </w:rPr>
        <w:t xml:space="preserve">  келтірілген</w:t>
      </w:r>
      <w:r w:rsidR="00604578" w:rsidRPr="006A196B">
        <w:rPr>
          <w:rFonts w:ascii="Times New Roman" w:hAnsi="Times New Roman"/>
          <w:sz w:val="28"/>
          <w:szCs w:val="28"/>
          <w:lang w:val="kk-KZ"/>
        </w:rPr>
        <w:t>.</w:t>
      </w:r>
    </w:p>
    <w:p w:rsidR="007772E2" w:rsidRPr="006A196B" w:rsidRDefault="007772E2" w:rsidP="00CF46A4">
      <w:pPr>
        <w:pStyle w:val="af7"/>
        <w:ind w:firstLine="0"/>
        <w:jc w:val="both"/>
        <w:rPr>
          <w:sz w:val="28"/>
          <w:szCs w:val="28"/>
          <w:lang w:val="kk-KZ"/>
        </w:rPr>
      </w:pPr>
      <w:r w:rsidRPr="006A196B">
        <w:rPr>
          <w:sz w:val="28"/>
          <w:szCs w:val="28"/>
          <w:lang w:val="kk-KZ"/>
        </w:rPr>
        <w:t>Кесте 3</w:t>
      </w:r>
      <w:r w:rsidR="003E3621">
        <w:rPr>
          <w:sz w:val="28"/>
          <w:szCs w:val="28"/>
          <w:lang w:val="kk-KZ"/>
        </w:rPr>
        <w:t>-</w:t>
      </w:r>
      <w:r w:rsidRPr="006A196B">
        <w:rPr>
          <w:sz w:val="28"/>
          <w:szCs w:val="28"/>
          <w:lang w:val="kk-KZ"/>
        </w:rPr>
        <w:t xml:space="preserve"> Зерттелетін аумақтың ашық қара қоңыр топырағының химиялық және физико-химиялық қасиеттері </w:t>
      </w:r>
    </w:p>
    <w:tbl>
      <w:tblPr>
        <w:tblW w:w="94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10"/>
        <w:gridCol w:w="850"/>
        <w:gridCol w:w="567"/>
        <w:gridCol w:w="709"/>
        <w:gridCol w:w="567"/>
        <w:gridCol w:w="992"/>
        <w:gridCol w:w="851"/>
        <w:gridCol w:w="850"/>
        <w:gridCol w:w="1134"/>
        <w:gridCol w:w="709"/>
        <w:gridCol w:w="663"/>
      </w:tblGrid>
      <w:tr w:rsidR="007772E2" w:rsidRPr="006A196B" w:rsidTr="003E3621">
        <w:trPr>
          <w:cantSplit/>
          <w:trHeight w:val="390"/>
          <w:jc w:val="center"/>
        </w:trPr>
        <w:tc>
          <w:tcPr>
            <w:tcW w:w="1510" w:type="dxa"/>
            <w:vMerge w:val="restart"/>
            <w:vAlign w:val="center"/>
          </w:tcPr>
          <w:p w:rsidR="007772E2" w:rsidRPr="006A196B" w:rsidRDefault="007772E2"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Топырақ типшесі</w:t>
            </w:r>
          </w:p>
        </w:tc>
        <w:tc>
          <w:tcPr>
            <w:tcW w:w="850" w:type="dxa"/>
            <w:vMerge w:val="restart"/>
          </w:tcPr>
          <w:p w:rsidR="007772E2" w:rsidRPr="006A196B" w:rsidRDefault="007772E2"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Үлгі  алу тереңдігі</w:t>
            </w:r>
            <w:r w:rsidRPr="006A196B">
              <w:rPr>
                <w:rFonts w:ascii="Times New Roman" w:hAnsi="Times New Roman"/>
                <w:sz w:val="28"/>
                <w:szCs w:val="28"/>
              </w:rPr>
              <w:t>, см</w:t>
            </w:r>
          </w:p>
        </w:tc>
        <w:tc>
          <w:tcPr>
            <w:tcW w:w="1843" w:type="dxa"/>
            <w:gridSpan w:val="3"/>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 xml:space="preserve">Сіңіру сиымдылығы, </w:t>
            </w:r>
            <w:r w:rsidRPr="006A196B">
              <w:rPr>
                <w:rFonts w:ascii="Times New Roman" w:hAnsi="Times New Roman"/>
                <w:sz w:val="28"/>
                <w:szCs w:val="28"/>
              </w:rPr>
              <w:t xml:space="preserve">мг-экв/100 г </w:t>
            </w:r>
            <w:r w:rsidRPr="006A196B">
              <w:rPr>
                <w:rFonts w:ascii="Times New Roman" w:hAnsi="Times New Roman"/>
                <w:sz w:val="28"/>
                <w:szCs w:val="28"/>
                <w:lang w:val="kk-KZ"/>
              </w:rPr>
              <w:t>топырақта</w:t>
            </w:r>
          </w:p>
        </w:tc>
        <w:tc>
          <w:tcPr>
            <w:tcW w:w="2693" w:type="dxa"/>
            <w:gridSpan w:val="3"/>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Жылжымалы түрлері</w:t>
            </w:r>
            <w:r w:rsidRPr="006A196B">
              <w:rPr>
                <w:rFonts w:ascii="Times New Roman" w:hAnsi="Times New Roman"/>
                <w:sz w:val="28"/>
                <w:szCs w:val="28"/>
              </w:rPr>
              <w:t>, мг/кг</w:t>
            </w:r>
          </w:p>
        </w:tc>
        <w:tc>
          <w:tcPr>
            <w:tcW w:w="1134" w:type="dxa"/>
            <w:vMerge w:val="restart"/>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 xml:space="preserve">Қара шіріндінің мөлшері, </w:t>
            </w:r>
            <w:r w:rsidRPr="006A196B">
              <w:rPr>
                <w:rFonts w:ascii="Times New Roman" w:hAnsi="Times New Roman"/>
                <w:sz w:val="28"/>
                <w:szCs w:val="28"/>
              </w:rPr>
              <w:t>%</w:t>
            </w:r>
          </w:p>
          <w:p w:rsidR="007772E2" w:rsidRPr="006A196B" w:rsidRDefault="007772E2" w:rsidP="00CF46A4">
            <w:pPr>
              <w:spacing w:after="0" w:line="240" w:lineRule="auto"/>
              <w:jc w:val="both"/>
              <w:rPr>
                <w:rFonts w:ascii="Times New Roman" w:hAnsi="Times New Roman"/>
                <w:sz w:val="28"/>
                <w:szCs w:val="28"/>
                <w:lang w:val="kk-KZ"/>
              </w:rPr>
            </w:pPr>
          </w:p>
          <w:p w:rsidR="007772E2" w:rsidRPr="006A196B" w:rsidRDefault="007772E2" w:rsidP="00CF46A4">
            <w:pPr>
              <w:spacing w:after="0" w:line="240" w:lineRule="auto"/>
              <w:jc w:val="both"/>
              <w:rPr>
                <w:rFonts w:ascii="Times New Roman" w:hAnsi="Times New Roman"/>
                <w:sz w:val="28"/>
                <w:szCs w:val="28"/>
                <w:lang w:val="kk-KZ"/>
              </w:rPr>
            </w:pPr>
          </w:p>
          <w:p w:rsidR="007772E2" w:rsidRPr="006A196B" w:rsidRDefault="007772E2" w:rsidP="00CF46A4">
            <w:pPr>
              <w:spacing w:after="0" w:line="240" w:lineRule="auto"/>
              <w:jc w:val="both"/>
              <w:rPr>
                <w:rFonts w:ascii="Times New Roman" w:hAnsi="Times New Roman"/>
                <w:sz w:val="28"/>
                <w:szCs w:val="28"/>
                <w:lang w:val="kk-KZ"/>
              </w:rPr>
            </w:pPr>
          </w:p>
        </w:tc>
        <w:tc>
          <w:tcPr>
            <w:tcW w:w="709" w:type="dxa"/>
            <w:vMerge w:val="restart"/>
          </w:tcPr>
          <w:p w:rsidR="007772E2" w:rsidRPr="006A196B" w:rsidRDefault="007772E2" w:rsidP="00CF46A4">
            <w:pPr>
              <w:spacing w:after="0" w:line="240" w:lineRule="auto"/>
              <w:jc w:val="both"/>
              <w:rPr>
                <w:rFonts w:ascii="Times New Roman" w:hAnsi="Times New Roman"/>
                <w:sz w:val="28"/>
                <w:szCs w:val="28"/>
              </w:rPr>
            </w:pPr>
            <w:r w:rsidRPr="006A196B">
              <w:rPr>
                <w:rFonts w:ascii="Times New Roman" w:hAnsi="Times New Roman"/>
                <w:sz w:val="28"/>
                <w:szCs w:val="28"/>
              </w:rPr>
              <w:t xml:space="preserve">Жалпы </w:t>
            </w:r>
            <w:r w:rsidRPr="006A196B">
              <w:rPr>
                <w:rFonts w:ascii="Times New Roman" w:hAnsi="Times New Roman"/>
                <w:sz w:val="28"/>
                <w:szCs w:val="28"/>
                <w:lang w:val="en-US"/>
              </w:rPr>
              <w:t xml:space="preserve">N, </w:t>
            </w:r>
            <w:r w:rsidRPr="006A196B">
              <w:rPr>
                <w:rFonts w:ascii="Times New Roman" w:hAnsi="Times New Roman"/>
                <w:sz w:val="28"/>
                <w:szCs w:val="28"/>
              </w:rPr>
              <w:t>%</w:t>
            </w:r>
          </w:p>
        </w:tc>
        <w:tc>
          <w:tcPr>
            <w:tcW w:w="663" w:type="dxa"/>
            <w:vMerge w:val="restart"/>
          </w:tcPr>
          <w:p w:rsidR="007772E2" w:rsidRPr="006A196B" w:rsidRDefault="007772E2" w:rsidP="00CF46A4">
            <w:pPr>
              <w:spacing w:after="0" w:line="240" w:lineRule="auto"/>
              <w:jc w:val="both"/>
              <w:rPr>
                <w:rFonts w:ascii="Times New Roman" w:hAnsi="Times New Roman"/>
                <w:sz w:val="28"/>
                <w:szCs w:val="28"/>
                <w:vertAlign w:val="subscript"/>
                <w:lang w:val="kk-KZ"/>
              </w:rPr>
            </w:pPr>
            <w:r w:rsidRPr="006A196B">
              <w:rPr>
                <w:rFonts w:ascii="Times New Roman" w:hAnsi="Times New Roman"/>
                <w:sz w:val="28"/>
                <w:szCs w:val="28"/>
              </w:rPr>
              <w:t>рН</w:t>
            </w:r>
            <w:r w:rsidRPr="006A196B">
              <w:rPr>
                <w:rFonts w:ascii="Times New Roman" w:hAnsi="Times New Roman"/>
                <w:sz w:val="28"/>
                <w:szCs w:val="28"/>
                <w:vertAlign w:val="subscript"/>
                <w:lang w:val="kk-KZ"/>
              </w:rPr>
              <w:t xml:space="preserve">   </w:t>
            </w:r>
          </w:p>
        </w:tc>
      </w:tr>
      <w:tr w:rsidR="007772E2" w:rsidRPr="006A196B" w:rsidTr="003E3621">
        <w:trPr>
          <w:cantSplit/>
          <w:trHeight w:val="1028"/>
          <w:jc w:val="center"/>
        </w:trPr>
        <w:tc>
          <w:tcPr>
            <w:tcW w:w="1510" w:type="dxa"/>
            <w:vMerge/>
          </w:tcPr>
          <w:p w:rsidR="007772E2" w:rsidRPr="006A196B" w:rsidRDefault="007772E2" w:rsidP="00CF46A4">
            <w:pPr>
              <w:spacing w:after="0" w:line="240" w:lineRule="auto"/>
              <w:jc w:val="both"/>
              <w:rPr>
                <w:rFonts w:ascii="Times New Roman" w:hAnsi="Times New Roman"/>
                <w:sz w:val="28"/>
                <w:szCs w:val="28"/>
              </w:rPr>
            </w:pPr>
          </w:p>
        </w:tc>
        <w:tc>
          <w:tcPr>
            <w:tcW w:w="850" w:type="dxa"/>
            <w:vMerge/>
          </w:tcPr>
          <w:p w:rsidR="007772E2" w:rsidRPr="006A196B" w:rsidRDefault="007772E2" w:rsidP="00CF46A4">
            <w:pPr>
              <w:spacing w:after="0" w:line="240" w:lineRule="auto"/>
              <w:jc w:val="both"/>
              <w:rPr>
                <w:rFonts w:ascii="Times New Roman" w:hAnsi="Times New Roman"/>
                <w:sz w:val="28"/>
                <w:szCs w:val="28"/>
              </w:rPr>
            </w:pPr>
          </w:p>
        </w:tc>
        <w:tc>
          <w:tcPr>
            <w:tcW w:w="567" w:type="dxa"/>
          </w:tcPr>
          <w:p w:rsidR="007772E2" w:rsidRPr="006A196B" w:rsidRDefault="007772E2" w:rsidP="00CF46A4">
            <w:pPr>
              <w:spacing w:after="0" w:line="240" w:lineRule="auto"/>
              <w:jc w:val="both"/>
              <w:rPr>
                <w:rFonts w:ascii="Times New Roman" w:hAnsi="Times New Roman"/>
                <w:sz w:val="28"/>
                <w:szCs w:val="28"/>
                <w:vertAlign w:val="superscript"/>
                <w:lang w:val="en-US"/>
              </w:rPr>
            </w:pPr>
            <w:r w:rsidRPr="006A196B">
              <w:rPr>
                <w:rFonts w:ascii="Times New Roman" w:hAnsi="Times New Roman"/>
                <w:sz w:val="28"/>
                <w:szCs w:val="28"/>
              </w:rPr>
              <w:t>Са</w:t>
            </w:r>
            <w:proofErr w:type="gramStart"/>
            <w:r w:rsidRPr="006A196B">
              <w:rPr>
                <w:rFonts w:ascii="Times New Roman" w:hAnsi="Times New Roman"/>
                <w:sz w:val="28"/>
                <w:szCs w:val="28"/>
                <w:vertAlign w:val="superscript"/>
                <w:lang w:val="en-US"/>
              </w:rPr>
              <w:t>..</w:t>
            </w:r>
            <w:proofErr w:type="gramEnd"/>
          </w:p>
        </w:tc>
        <w:tc>
          <w:tcPr>
            <w:tcW w:w="709"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en-US"/>
              </w:rPr>
              <w:t>Mg</w:t>
            </w:r>
            <w:proofErr w:type="gramStart"/>
            <w:r w:rsidRPr="006A196B">
              <w:rPr>
                <w:rFonts w:ascii="Times New Roman" w:hAnsi="Times New Roman"/>
                <w:sz w:val="28"/>
                <w:szCs w:val="28"/>
                <w:vertAlign w:val="superscript"/>
                <w:lang w:val="en-US"/>
              </w:rPr>
              <w:t>..</w:t>
            </w:r>
            <w:proofErr w:type="gramEnd"/>
          </w:p>
        </w:tc>
        <w:tc>
          <w:tcPr>
            <w:tcW w:w="567" w:type="dxa"/>
          </w:tcPr>
          <w:p w:rsidR="007772E2" w:rsidRPr="006A196B" w:rsidRDefault="007772E2" w:rsidP="00CF46A4">
            <w:pPr>
              <w:spacing w:after="0" w:line="240" w:lineRule="auto"/>
              <w:jc w:val="both"/>
              <w:rPr>
                <w:rFonts w:ascii="Times New Roman" w:hAnsi="Times New Roman"/>
                <w:sz w:val="28"/>
                <w:szCs w:val="28"/>
                <w:vertAlign w:val="superscript"/>
                <w:lang w:val="en-US"/>
              </w:rPr>
            </w:pPr>
            <w:r w:rsidRPr="006A196B">
              <w:rPr>
                <w:rFonts w:ascii="Times New Roman" w:hAnsi="Times New Roman"/>
                <w:sz w:val="28"/>
                <w:szCs w:val="28"/>
                <w:lang w:val="en-US"/>
              </w:rPr>
              <w:t>Na</w:t>
            </w:r>
            <w:r w:rsidRPr="006A196B">
              <w:rPr>
                <w:rFonts w:ascii="Times New Roman" w:hAnsi="Times New Roman"/>
                <w:sz w:val="28"/>
                <w:szCs w:val="28"/>
                <w:vertAlign w:val="superscript"/>
                <w:lang w:val="en-US"/>
              </w:rPr>
              <w:t>.</w:t>
            </w:r>
          </w:p>
        </w:tc>
        <w:tc>
          <w:tcPr>
            <w:tcW w:w="992" w:type="dxa"/>
          </w:tcPr>
          <w:p w:rsidR="007772E2" w:rsidRPr="006A196B" w:rsidRDefault="007772E2" w:rsidP="00CF46A4">
            <w:pPr>
              <w:spacing w:after="0" w:line="240" w:lineRule="auto"/>
              <w:jc w:val="both"/>
              <w:rPr>
                <w:rFonts w:ascii="Times New Roman" w:hAnsi="Times New Roman"/>
                <w:sz w:val="28"/>
                <w:szCs w:val="28"/>
                <w:lang w:val="en-US"/>
              </w:rPr>
            </w:pPr>
            <w:r w:rsidRPr="006A196B">
              <w:rPr>
                <w:rFonts w:ascii="Times New Roman" w:hAnsi="Times New Roman"/>
                <w:sz w:val="28"/>
                <w:szCs w:val="28"/>
                <w:lang w:val="kk-KZ"/>
              </w:rPr>
              <w:t xml:space="preserve">Гидролизденетін </w:t>
            </w:r>
            <w:r w:rsidRPr="006A196B">
              <w:rPr>
                <w:rFonts w:ascii="Times New Roman" w:hAnsi="Times New Roman"/>
                <w:sz w:val="28"/>
                <w:szCs w:val="28"/>
                <w:lang w:val="en-US"/>
              </w:rPr>
              <w:t>N</w:t>
            </w:r>
          </w:p>
        </w:tc>
        <w:tc>
          <w:tcPr>
            <w:tcW w:w="851"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Р</w:t>
            </w:r>
            <w:r w:rsidRPr="006A196B">
              <w:rPr>
                <w:rFonts w:ascii="Times New Roman" w:hAnsi="Times New Roman"/>
                <w:sz w:val="28"/>
                <w:szCs w:val="28"/>
                <w:vertAlign w:val="subscript"/>
                <w:lang w:val="kk-KZ"/>
              </w:rPr>
              <w:t>2</w:t>
            </w:r>
            <w:r w:rsidRPr="006A196B">
              <w:rPr>
                <w:rFonts w:ascii="Times New Roman" w:hAnsi="Times New Roman"/>
                <w:sz w:val="28"/>
                <w:szCs w:val="28"/>
                <w:lang w:val="kk-KZ"/>
              </w:rPr>
              <w:t>О</w:t>
            </w:r>
            <w:r w:rsidRPr="006A196B">
              <w:rPr>
                <w:rFonts w:ascii="Times New Roman" w:hAnsi="Times New Roman"/>
                <w:sz w:val="28"/>
                <w:szCs w:val="28"/>
                <w:vertAlign w:val="subscript"/>
                <w:lang w:val="kk-KZ"/>
              </w:rPr>
              <w:t>5</w:t>
            </w:r>
          </w:p>
        </w:tc>
        <w:tc>
          <w:tcPr>
            <w:tcW w:w="850"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К</w:t>
            </w:r>
            <w:r w:rsidRPr="006A196B">
              <w:rPr>
                <w:rFonts w:ascii="Times New Roman" w:hAnsi="Times New Roman"/>
                <w:sz w:val="28"/>
                <w:szCs w:val="28"/>
                <w:vertAlign w:val="subscript"/>
                <w:lang w:val="kk-KZ"/>
              </w:rPr>
              <w:t>2</w:t>
            </w:r>
            <w:r w:rsidRPr="006A196B">
              <w:rPr>
                <w:rFonts w:ascii="Times New Roman" w:hAnsi="Times New Roman"/>
                <w:sz w:val="28"/>
                <w:szCs w:val="28"/>
                <w:lang w:val="kk-KZ"/>
              </w:rPr>
              <w:t>О</w:t>
            </w:r>
          </w:p>
        </w:tc>
        <w:tc>
          <w:tcPr>
            <w:tcW w:w="1134" w:type="dxa"/>
            <w:vMerge/>
          </w:tcPr>
          <w:p w:rsidR="007772E2" w:rsidRPr="006A196B" w:rsidRDefault="007772E2" w:rsidP="00CF46A4">
            <w:pPr>
              <w:spacing w:after="0" w:line="240" w:lineRule="auto"/>
              <w:jc w:val="both"/>
              <w:rPr>
                <w:rFonts w:ascii="Times New Roman" w:hAnsi="Times New Roman"/>
                <w:sz w:val="28"/>
                <w:szCs w:val="28"/>
                <w:lang w:val="kk-KZ"/>
              </w:rPr>
            </w:pPr>
          </w:p>
        </w:tc>
        <w:tc>
          <w:tcPr>
            <w:tcW w:w="709" w:type="dxa"/>
            <w:vMerge/>
          </w:tcPr>
          <w:p w:rsidR="007772E2" w:rsidRPr="006A196B" w:rsidRDefault="007772E2" w:rsidP="00CF46A4">
            <w:pPr>
              <w:spacing w:after="0" w:line="240" w:lineRule="auto"/>
              <w:jc w:val="both"/>
              <w:rPr>
                <w:rFonts w:ascii="Times New Roman" w:hAnsi="Times New Roman"/>
                <w:sz w:val="28"/>
                <w:szCs w:val="28"/>
                <w:lang w:val="kk-KZ"/>
              </w:rPr>
            </w:pPr>
          </w:p>
        </w:tc>
        <w:tc>
          <w:tcPr>
            <w:tcW w:w="663" w:type="dxa"/>
            <w:vMerge/>
          </w:tcPr>
          <w:p w:rsidR="007772E2" w:rsidRPr="006A196B" w:rsidRDefault="007772E2" w:rsidP="00CF46A4">
            <w:pPr>
              <w:spacing w:after="0" w:line="240" w:lineRule="auto"/>
              <w:jc w:val="both"/>
              <w:rPr>
                <w:rFonts w:ascii="Times New Roman" w:hAnsi="Times New Roman"/>
                <w:sz w:val="28"/>
                <w:szCs w:val="28"/>
                <w:lang w:val="kk-KZ"/>
              </w:rPr>
            </w:pPr>
          </w:p>
        </w:tc>
      </w:tr>
      <w:tr w:rsidR="007772E2" w:rsidRPr="006A196B" w:rsidTr="003E3621">
        <w:trPr>
          <w:cantSplit/>
          <w:trHeight w:val="840"/>
          <w:jc w:val="center"/>
        </w:trPr>
        <w:tc>
          <w:tcPr>
            <w:tcW w:w="1510" w:type="dxa"/>
            <w:vMerge w:val="restart"/>
            <w:vAlign w:val="center"/>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Ашық қара қоңыр</w:t>
            </w:r>
          </w:p>
        </w:tc>
        <w:tc>
          <w:tcPr>
            <w:tcW w:w="850" w:type="dxa"/>
            <w:vAlign w:val="center"/>
          </w:tcPr>
          <w:p w:rsidR="003E3621" w:rsidRDefault="003E3621" w:rsidP="00CF46A4">
            <w:pPr>
              <w:spacing w:after="0" w:line="240" w:lineRule="auto"/>
              <w:jc w:val="both"/>
              <w:rPr>
                <w:rFonts w:ascii="Times New Roman" w:hAnsi="Times New Roman"/>
                <w:sz w:val="24"/>
                <w:szCs w:val="24"/>
              </w:rPr>
            </w:pPr>
          </w:p>
          <w:p w:rsidR="007772E2" w:rsidRPr="006A196B" w:rsidRDefault="007772E2" w:rsidP="00CF46A4">
            <w:pPr>
              <w:spacing w:after="0" w:line="240" w:lineRule="auto"/>
              <w:jc w:val="both"/>
              <w:rPr>
                <w:rFonts w:ascii="Times New Roman" w:hAnsi="Times New Roman"/>
                <w:sz w:val="24"/>
                <w:szCs w:val="24"/>
              </w:rPr>
            </w:pPr>
            <w:r w:rsidRPr="006A196B">
              <w:rPr>
                <w:rFonts w:ascii="Times New Roman" w:hAnsi="Times New Roman"/>
                <w:sz w:val="24"/>
                <w:szCs w:val="24"/>
              </w:rPr>
              <w:t>0-20</w:t>
            </w:r>
          </w:p>
          <w:p w:rsidR="007772E2" w:rsidRPr="006A196B" w:rsidRDefault="007772E2" w:rsidP="00CF46A4">
            <w:pPr>
              <w:spacing w:after="0" w:line="240" w:lineRule="auto"/>
              <w:jc w:val="both"/>
              <w:rPr>
                <w:rFonts w:ascii="Times New Roman" w:hAnsi="Times New Roman"/>
                <w:sz w:val="24"/>
                <w:szCs w:val="24"/>
              </w:rPr>
            </w:pPr>
          </w:p>
        </w:tc>
        <w:tc>
          <w:tcPr>
            <w:tcW w:w="567" w:type="dxa"/>
            <w:vAlign w:val="center"/>
          </w:tcPr>
          <w:p w:rsidR="007772E2" w:rsidRPr="006A196B" w:rsidRDefault="007772E2" w:rsidP="00CF46A4">
            <w:pPr>
              <w:spacing w:after="0" w:line="240" w:lineRule="auto"/>
              <w:jc w:val="both"/>
              <w:rPr>
                <w:rFonts w:ascii="Times New Roman" w:hAnsi="Times New Roman"/>
                <w:sz w:val="24"/>
                <w:szCs w:val="24"/>
              </w:rPr>
            </w:pPr>
            <w:r w:rsidRPr="006A196B">
              <w:rPr>
                <w:rFonts w:ascii="Times New Roman" w:hAnsi="Times New Roman"/>
                <w:sz w:val="24"/>
                <w:szCs w:val="24"/>
              </w:rPr>
              <w:t>7,8</w:t>
            </w:r>
          </w:p>
        </w:tc>
        <w:tc>
          <w:tcPr>
            <w:tcW w:w="709" w:type="dxa"/>
            <w:vAlign w:val="center"/>
          </w:tcPr>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rPr>
              <w:t>1,6</w:t>
            </w:r>
          </w:p>
        </w:tc>
        <w:tc>
          <w:tcPr>
            <w:tcW w:w="567" w:type="dxa"/>
            <w:vAlign w:val="center"/>
          </w:tcPr>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0,09</w:t>
            </w:r>
          </w:p>
        </w:tc>
        <w:tc>
          <w:tcPr>
            <w:tcW w:w="992" w:type="dxa"/>
            <w:vAlign w:val="center"/>
          </w:tcPr>
          <w:p w:rsidR="007772E2" w:rsidRPr="006A196B" w:rsidRDefault="007772E2" w:rsidP="00CF46A4">
            <w:pPr>
              <w:spacing w:after="0" w:line="240" w:lineRule="auto"/>
              <w:jc w:val="both"/>
              <w:rPr>
                <w:rFonts w:ascii="Times New Roman" w:hAnsi="Times New Roman"/>
                <w:sz w:val="24"/>
                <w:szCs w:val="24"/>
              </w:rPr>
            </w:pPr>
            <w:r w:rsidRPr="006A196B">
              <w:rPr>
                <w:rFonts w:ascii="Times New Roman" w:hAnsi="Times New Roman"/>
                <w:sz w:val="24"/>
                <w:szCs w:val="24"/>
              </w:rPr>
              <w:t>10,6</w:t>
            </w:r>
          </w:p>
        </w:tc>
        <w:tc>
          <w:tcPr>
            <w:tcW w:w="851" w:type="dxa"/>
            <w:vAlign w:val="center"/>
          </w:tcPr>
          <w:p w:rsidR="007772E2" w:rsidRPr="006A196B" w:rsidRDefault="007772E2" w:rsidP="00CF46A4">
            <w:pPr>
              <w:spacing w:after="0" w:line="240" w:lineRule="auto"/>
              <w:jc w:val="both"/>
              <w:rPr>
                <w:rFonts w:ascii="Times New Roman" w:hAnsi="Times New Roman"/>
                <w:sz w:val="24"/>
                <w:szCs w:val="24"/>
              </w:rPr>
            </w:pPr>
          </w:p>
          <w:p w:rsidR="007772E2" w:rsidRPr="006A196B" w:rsidRDefault="007772E2" w:rsidP="00CF46A4">
            <w:pPr>
              <w:spacing w:after="0" w:line="240" w:lineRule="auto"/>
              <w:jc w:val="both"/>
              <w:rPr>
                <w:rFonts w:ascii="Times New Roman" w:hAnsi="Times New Roman"/>
                <w:sz w:val="24"/>
                <w:szCs w:val="24"/>
              </w:rPr>
            </w:pPr>
            <w:r w:rsidRPr="006A196B">
              <w:rPr>
                <w:rFonts w:ascii="Times New Roman" w:hAnsi="Times New Roman"/>
                <w:sz w:val="24"/>
                <w:szCs w:val="24"/>
              </w:rPr>
              <w:t>3,1</w:t>
            </w:r>
          </w:p>
        </w:tc>
        <w:tc>
          <w:tcPr>
            <w:tcW w:w="850" w:type="dxa"/>
            <w:vAlign w:val="center"/>
          </w:tcPr>
          <w:p w:rsidR="007772E2" w:rsidRPr="006A196B" w:rsidRDefault="007772E2" w:rsidP="00CF46A4">
            <w:pPr>
              <w:spacing w:after="0" w:line="240" w:lineRule="auto"/>
              <w:jc w:val="both"/>
              <w:rPr>
                <w:rFonts w:ascii="Times New Roman" w:hAnsi="Times New Roman"/>
                <w:sz w:val="24"/>
                <w:szCs w:val="24"/>
              </w:rPr>
            </w:pPr>
          </w:p>
          <w:p w:rsidR="007772E2" w:rsidRPr="006A196B" w:rsidRDefault="007772E2" w:rsidP="00CF46A4">
            <w:pPr>
              <w:spacing w:after="0" w:line="240" w:lineRule="auto"/>
              <w:jc w:val="both"/>
              <w:rPr>
                <w:rFonts w:ascii="Times New Roman" w:hAnsi="Times New Roman"/>
                <w:sz w:val="24"/>
                <w:szCs w:val="24"/>
              </w:rPr>
            </w:pPr>
            <w:r w:rsidRPr="006A196B">
              <w:rPr>
                <w:rFonts w:ascii="Times New Roman" w:hAnsi="Times New Roman"/>
                <w:sz w:val="24"/>
                <w:szCs w:val="24"/>
              </w:rPr>
              <w:t>21,2</w:t>
            </w:r>
          </w:p>
        </w:tc>
        <w:tc>
          <w:tcPr>
            <w:tcW w:w="1134" w:type="dxa"/>
            <w:vAlign w:val="center"/>
          </w:tcPr>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1,6</w:t>
            </w:r>
          </w:p>
        </w:tc>
        <w:tc>
          <w:tcPr>
            <w:tcW w:w="709" w:type="dxa"/>
            <w:vAlign w:val="center"/>
          </w:tcPr>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0,09</w:t>
            </w:r>
          </w:p>
        </w:tc>
        <w:tc>
          <w:tcPr>
            <w:tcW w:w="663" w:type="dxa"/>
            <w:vAlign w:val="center"/>
          </w:tcPr>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7,3</w:t>
            </w:r>
          </w:p>
        </w:tc>
      </w:tr>
      <w:tr w:rsidR="007772E2" w:rsidRPr="006A196B" w:rsidTr="003E3621">
        <w:trPr>
          <w:cantSplit/>
          <w:trHeight w:val="872"/>
          <w:jc w:val="center"/>
        </w:trPr>
        <w:tc>
          <w:tcPr>
            <w:tcW w:w="1510" w:type="dxa"/>
            <w:vMerge/>
            <w:vAlign w:val="center"/>
          </w:tcPr>
          <w:p w:rsidR="007772E2" w:rsidRPr="006A196B" w:rsidRDefault="007772E2" w:rsidP="00CF46A4">
            <w:pPr>
              <w:spacing w:after="0" w:line="240" w:lineRule="auto"/>
              <w:jc w:val="both"/>
              <w:rPr>
                <w:rFonts w:ascii="Times New Roman" w:hAnsi="Times New Roman"/>
                <w:sz w:val="28"/>
                <w:szCs w:val="28"/>
                <w:lang w:val="kk-KZ"/>
              </w:rPr>
            </w:pPr>
          </w:p>
        </w:tc>
        <w:tc>
          <w:tcPr>
            <w:tcW w:w="850" w:type="dxa"/>
            <w:vAlign w:val="center"/>
          </w:tcPr>
          <w:p w:rsidR="007772E2" w:rsidRPr="006A196B" w:rsidRDefault="007772E2" w:rsidP="00CF46A4">
            <w:pPr>
              <w:spacing w:after="0" w:line="240" w:lineRule="auto"/>
              <w:jc w:val="both"/>
              <w:rPr>
                <w:rFonts w:ascii="Times New Roman" w:hAnsi="Times New Roman"/>
                <w:sz w:val="24"/>
                <w:szCs w:val="24"/>
              </w:rPr>
            </w:pPr>
            <w:r w:rsidRPr="006A196B">
              <w:rPr>
                <w:rFonts w:ascii="Times New Roman" w:hAnsi="Times New Roman"/>
                <w:sz w:val="24"/>
                <w:szCs w:val="24"/>
              </w:rPr>
              <w:t>25-35</w:t>
            </w:r>
          </w:p>
        </w:tc>
        <w:tc>
          <w:tcPr>
            <w:tcW w:w="567" w:type="dxa"/>
            <w:vAlign w:val="center"/>
          </w:tcPr>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9,6</w:t>
            </w:r>
          </w:p>
        </w:tc>
        <w:tc>
          <w:tcPr>
            <w:tcW w:w="709" w:type="dxa"/>
            <w:vAlign w:val="center"/>
          </w:tcPr>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4,3</w:t>
            </w:r>
          </w:p>
        </w:tc>
        <w:tc>
          <w:tcPr>
            <w:tcW w:w="567" w:type="dxa"/>
            <w:vAlign w:val="center"/>
          </w:tcPr>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0,11</w:t>
            </w:r>
          </w:p>
        </w:tc>
        <w:tc>
          <w:tcPr>
            <w:tcW w:w="992" w:type="dxa"/>
          </w:tcPr>
          <w:p w:rsidR="007772E2" w:rsidRPr="006A196B" w:rsidRDefault="007772E2" w:rsidP="00CF46A4">
            <w:pPr>
              <w:spacing w:after="0" w:line="240" w:lineRule="auto"/>
              <w:jc w:val="both"/>
              <w:rPr>
                <w:rFonts w:ascii="Times New Roman" w:hAnsi="Times New Roman"/>
                <w:sz w:val="24"/>
                <w:szCs w:val="24"/>
                <w:lang w:val="kk-KZ"/>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8,1</w:t>
            </w:r>
          </w:p>
        </w:tc>
        <w:tc>
          <w:tcPr>
            <w:tcW w:w="851" w:type="dxa"/>
          </w:tcPr>
          <w:p w:rsidR="007772E2" w:rsidRPr="006A196B" w:rsidRDefault="007772E2" w:rsidP="00CF46A4">
            <w:pPr>
              <w:spacing w:after="0" w:line="240" w:lineRule="auto"/>
              <w:jc w:val="both"/>
              <w:rPr>
                <w:rFonts w:ascii="Times New Roman" w:hAnsi="Times New Roman"/>
                <w:sz w:val="24"/>
                <w:szCs w:val="24"/>
                <w:lang w:val="kk-KZ"/>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2,3</w:t>
            </w:r>
          </w:p>
        </w:tc>
        <w:tc>
          <w:tcPr>
            <w:tcW w:w="850" w:type="dxa"/>
          </w:tcPr>
          <w:p w:rsidR="007772E2" w:rsidRPr="006A196B" w:rsidRDefault="007772E2" w:rsidP="00CF46A4">
            <w:pPr>
              <w:spacing w:after="0" w:line="240" w:lineRule="auto"/>
              <w:jc w:val="both"/>
              <w:rPr>
                <w:rFonts w:ascii="Times New Roman" w:hAnsi="Times New Roman"/>
                <w:sz w:val="24"/>
                <w:szCs w:val="24"/>
                <w:lang w:val="kk-KZ"/>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10,7</w:t>
            </w:r>
          </w:p>
        </w:tc>
        <w:tc>
          <w:tcPr>
            <w:tcW w:w="1134" w:type="dxa"/>
          </w:tcPr>
          <w:p w:rsidR="007772E2" w:rsidRPr="006A196B" w:rsidRDefault="007772E2" w:rsidP="00CF46A4">
            <w:pPr>
              <w:spacing w:after="0" w:line="240" w:lineRule="auto"/>
              <w:jc w:val="both"/>
              <w:rPr>
                <w:rFonts w:ascii="Times New Roman" w:hAnsi="Times New Roman"/>
                <w:sz w:val="24"/>
                <w:szCs w:val="24"/>
                <w:lang w:val="kk-KZ"/>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1,4</w:t>
            </w:r>
          </w:p>
        </w:tc>
        <w:tc>
          <w:tcPr>
            <w:tcW w:w="709" w:type="dxa"/>
          </w:tcPr>
          <w:p w:rsidR="007772E2" w:rsidRPr="006A196B" w:rsidRDefault="007772E2" w:rsidP="00CF46A4">
            <w:pPr>
              <w:spacing w:after="0" w:line="240" w:lineRule="auto"/>
              <w:jc w:val="both"/>
              <w:rPr>
                <w:rFonts w:ascii="Times New Roman" w:hAnsi="Times New Roman"/>
                <w:sz w:val="24"/>
                <w:szCs w:val="24"/>
                <w:lang w:val="kk-KZ"/>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0,08</w:t>
            </w:r>
          </w:p>
        </w:tc>
        <w:tc>
          <w:tcPr>
            <w:tcW w:w="663" w:type="dxa"/>
          </w:tcPr>
          <w:p w:rsidR="007772E2" w:rsidRPr="006A196B" w:rsidRDefault="007772E2" w:rsidP="00CF46A4">
            <w:pPr>
              <w:spacing w:after="0" w:line="240" w:lineRule="auto"/>
              <w:jc w:val="both"/>
              <w:rPr>
                <w:rFonts w:ascii="Times New Roman" w:hAnsi="Times New Roman"/>
                <w:sz w:val="24"/>
                <w:szCs w:val="24"/>
                <w:lang w:val="kk-KZ"/>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7,3</w:t>
            </w:r>
          </w:p>
        </w:tc>
      </w:tr>
      <w:tr w:rsidR="007772E2" w:rsidRPr="006A196B" w:rsidTr="003E3621">
        <w:trPr>
          <w:cantSplit/>
          <w:trHeight w:val="846"/>
          <w:jc w:val="center"/>
        </w:trPr>
        <w:tc>
          <w:tcPr>
            <w:tcW w:w="1510" w:type="dxa"/>
            <w:vMerge/>
            <w:vAlign w:val="center"/>
          </w:tcPr>
          <w:p w:rsidR="007772E2" w:rsidRPr="006A196B" w:rsidRDefault="007772E2" w:rsidP="00CF46A4">
            <w:pPr>
              <w:spacing w:after="0" w:line="240" w:lineRule="auto"/>
              <w:jc w:val="both"/>
              <w:rPr>
                <w:rFonts w:ascii="Times New Roman" w:hAnsi="Times New Roman"/>
                <w:sz w:val="28"/>
                <w:szCs w:val="28"/>
                <w:lang w:val="kk-KZ"/>
              </w:rPr>
            </w:pPr>
          </w:p>
        </w:tc>
        <w:tc>
          <w:tcPr>
            <w:tcW w:w="850" w:type="dxa"/>
            <w:vAlign w:val="center"/>
          </w:tcPr>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50-60</w:t>
            </w:r>
          </w:p>
        </w:tc>
        <w:tc>
          <w:tcPr>
            <w:tcW w:w="567" w:type="dxa"/>
            <w:vAlign w:val="center"/>
          </w:tcPr>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6,5</w:t>
            </w:r>
          </w:p>
        </w:tc>
        <w:tc>
          <w:tcPr>
            <w:tcW w:w="709" w:type="dxa"/>
            <w:vAlign w:val="center"/>
          </w:tcPr>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2,7</w:t>
            </w:r>
          </w:p>
        </w:tc>
        <w:tc>
          <w:tcPr>
            <w:tcW w:w="567" w:type="dxa"/>
            <w:vAlign w:val="center"/>
          </w:tcPr>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0,12</w:t>
            </w:r>
          </w:p>
        </w:tc>
        <w:tc>
          <w:tcPr>
            <w:tcW w:w="992" w:type="dxa"/>
          </w:tcPr>
          <w:p w:rsidR="007772E2" w:rsidRPr="006A196B" w:rsidRDefault="007772E2" w:rsidP="00CF46A4">
            <w:pPr>
              <w:spacing w:after="0" w:line="240" w:lineRule="auto"/>
              <w:jc w:val="both"/>
              <w:rPr>
                <w:rFonts w:ascii="Times New Roman" w:hAnsi="Times New Roman"/>
                <w:sz w:val="24"/>
                <w:szCs w:val="24"/>
                <w:lang w:val="en-US"/>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7,3</w:t>
            </w:r>
          </w:p>
        </w:tc>
        <w:tc>
          <w:tcPr>
            <w:tcW w:w="851" w:type="dxa"/>
          </w:tcPr>
          <w:p w:rsidR="007772E2" w:rsidRPr="006A196B" w:rsidRDefault="007772E2" w:rsidP="00CF46A4">
            <w:pPr>
              <w:spacing w:after="0" w:line="240" w:lineRule="auto"/>
              <w:jc w:val="both"/>
              <w:rPr>
                <w:rFonts w:ascii="Times New Roman" w:hAnsi="Times New Roman"/>
                <w:sz w:val="24"/>
                <w:szCs w:val="24"/>
                <w:lang w:val="en-US"/>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1,9</w:t>
            </w:r>
          </w:p>
        </w:tc>
        <w:tc>
          <w:tcPr>
            <w:tcW w:w="850" w:type="dxa"/>
          </w:tcPr>
          <w:p w:rsidR="007772E2" w:rsidRPr="006A196B" w:rsidRDefault="007772E2" w:rsidP="00CF46A4">
            <w:pPr>
              <w:spacing w:after="0" w:line="240" w:lineRule="auto"/>
              <w:jc w:val="both"/>
              <w:rPr>
                <w:rFonts w:ascii="Times New Roman" w:hAnsi="Times New Roman"/>
                <w:sz w:val="24"/>
                <w:szCs w:val="24"/>
                <w:lang w:val="en-US"/>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7,3</w:t>
            </w:r>
          </w:p>
        </w:tc>
        <w:tc>
          <w:tcPr>
            <w:tcW w:w="1134" w:type="dxa"/>
          </w:tcPr>
          <w:p w:rsidR="007772E2" w:rsidRPr="006A196B" w:rsidRDefault="007772E2" w:rsidP="00CF46A4">
            <w:pPr>
              <w:spacing w:after="0" w:line="240" w:lineRule="auto"/>
              <w:jc w:val="both"/>
              <w:rPr>
                <w:rFonts w:ascii="Times New Roman" w:hAnsi="Times New Roman"/>
                <w:sz w:val="24"/>
                <w:szCs w:val="24"/>
                <w:lang w:val="en-US"/>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0,9</w:t>
            </w:r>
          </w:p>
        </w:tc>
        <w:tc>
          <w:tcPr>
            <w:tcW w:w="709" w:type="dxa"/>
          </w:tcPr>
          <w:p w:rsidR="007772E2" w:rsidRPr="006A196B" w:rsidRDefault="007772E2" w:rsidP="00CF46A4">
            <w:pPr>
              <w:spacing w:after="0" w:line="240" w:lineRule="auto"/>
              <w:jc w:val="both"/>
              <w:rPr>
                <w:rFonts w:ascii="Times New Roman" w:hAnsi="Times New Roman"/>
                <w:sz w:val="24"/>
                <w:szCs w:val="24"/>
                <w:lang w:val="en-US"/>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0,06</w:t>
            </w:r>
          </w:p>
        </w:tc>
        <w:tc>
          <w:tcPr>
            <w:tcW w:w="663" w:type="dxa"/>
          </w:tcPr>
          <w:p w:rsidR="007772E2" w:rsidRPr="006A196B" w:rsidRDefault="007772E2" w:rsidP="00CF46A4">
            <w:pPr>
              <w:spacing w:after="0" w:line="240" w:lineRule="auto"/>
              <w:jc w:val="both"/>
              <w:rPr>
                <w:rFonts w:ascii="Times New Roman" w:hAnsi="Times New Roman"/>
                <w:sz w:val="24"/>
                <w:szCs w:val="24"/>
                <w:lang w:val="en-US"/>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8,3</w:t>
            </w:r>
          </w:p>
        </w:tc>
      </w:tr>
      <w:tr w:rsidR="007772E2" w:rsidRPr="006A196B" w:rsidTr="003E3621">
        <w:trPr>
          <w:cantSplit/>
          <w:trHeight w:val="776"/>
          <w:jc w:val="center"/>
        </w:trPr>
        <w:tc>
          <w:tcPr>
            <w:tcW w:w="1510" w:type="dxa"/>
            <w:vMerge/>
            <w:vAlign w:val="center"/>
          </w:tcPr>
          <w:p w:rsidR="007772E2" w:rsidRPr="006A196B" w:rsidRDefault="007772E2" w:rsidP="00CF46A4">
            <w:pPr>
              <w:spacing w:after="0" w:line="240" w:lineRule="auto"/>
              <w:jc w:val="both"/>
              <w:rPr>
                <w:rFonts w:ascii="Times New Roman" w:hAnsi="Times New Roman"/>
                <w:sz w:val="28"/>
                <w:szCs w:val="28"/>
                <w:lang w:val="kk-KZ"/>
              </w:rPr>
            </w:pPr>
          </w:p>
        </w:tc>
        <w:tc>
          <w:tcPr>
            <w:tcW w:w="850" w:type="dxa"/>
            <w:vAlign w:val="center"/>
          </w:tcPr>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70-80</w:t>
            </w:r>
          </w:p>
        </w:tc>
        <w:tc>
          <w:tcPr>
            <w:tcW w:w="567" w:type="dxa"/>
            <w:vAlign w:val="center"/>
          </w:tcPr>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w:t>
            </w:r>
          </w:p>
        </w:tc>
        <w:tc>
          <w:tcPr>
            <w:tcW w:w="709" w:type="dxa"/>
            <w:vAlign w:val="center"/>
          </w:tcPr>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w:t>
            </w:r>
          </w:p>
        </w:tc>
        <w:tc>
          <w:tcPr>
            <w:tcW w:w="567" w:type="dxa"/>
            <w:vAlign w:val="center"/>
          </w:tcPr>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w:t>
            </w:r>
          </w:p>
        </w:tc>
        <w:tc>
          <w:tcPr>
            <w:tcW w:w="992" w:type="dxa"/>
          </w:tcPr>
          <w:p w:rsidR="007772E2" w:rsidRPr="006A196B" w:rsidRDefault="007772E2" w:rsidP="00CF46A4">
            <w:pPr>
              <w:spacing w:after="0" w:line="240" w:lineRule="auto"/>
              <w:jc w:val="both"/>
              <w:rPr>
                <w:rFonts w:ascii="Times New Roman" w:hAnsi="Times New Roman"/>
                <w:sz w:val="24"/>
                <w:szCs w:val="24"/>
                <w:lang w:val="kk-KZ"/>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6,9</w:t>
            </w:r>
          </w:p>
        </w:tc>
        <w:tc>
          <w:tcPr>
            <w:tcW w:w="851" w:type="dxa"/>
          </w:tcPr>
          <w:p w:rsidR="007772E2" w:rsidRPr="006A196B" w:rsidRDefault="007772E2" w:rsidP="00CF46A4">
            <w:pPr>
              <w:spacing w:after="0" w:line="240" w:lineRule="auto"/>
              <w:jc w:val="both"/>
              <w:rPr>
                <w:rFonts w:ascii="Times New Roman" w:hAnsi="Times New Roman"/>
                <w:sz w:val="24"/>
                <w:szCs w:val="24"/>
                <w:lang w:val="kk-KZ"/>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0,6</w:t>
            </w:r>
          </w:p>
        </w:tc>
        <w:tc>
          <w:tcPr>
            <w:tcW w:w="850" w:type="dxa"/>
          </w:tcPr>
          <w:p w:rsidR="007772E2" w:rsidRPr="006A196B" w:rsidRDefault="007772E2" w:rsidP="00CF46A4">
            <w:pPr>
              <w:spacing w:after="0" w:line="240" w:lineRule="auto"/>
              <w:jc w:val="both"/>
              <w:rPr>
                <w:rFonts w:ascii="Times New Roman" w:hAnsi="Times New Roman"/>
                <w:sz w:val="24"/>
                <w:szCs w:val="24"/>
                <w:lang w:val="kk-KZ"/>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5,2</w:t>
            </w:r>
          </w:p>
        </w:tc>
        <w:tc>
          <w:tcPr>
            <w:tcW w:w="1134" w:type="dxa"/>
          </w:tcPr>
          <w:p w:rsidR="007772E2" w:rsidRPr="006A196B" w:rsidRDefault="007772E2" w:rsidP="00CF46A4">
            <w:pPr>
              <w:spacing w:after="0" w:line="240" w:lineRule="auto"/>
              <w:jc w:val="both"/>
              <w:rPr>
                <w:rFonts w:ascii="Times New Roman" w:hAnsi="Times New Roman"/>
                <w:sz w:val="24"/>
                <w:szCs w:val="24"/>
                <w:lang w:val="kk-KZ"/>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0,4</w:t>
            </w:r>
          </w:p>
        </w:tc>
        <w:tc>
          <w:tcPr>
            <w:tcW w:w="709" w:type="dxa"/>
          </w:tcPr>
          <w:p w:rsidR="007772E2" w:rsidRPr="006A196B" w:rsidRDefault="007772E2" w:rsidP="00CF46A4">
            <w:pPr>
              <w:spacing w:after="0" w:line="240" w:lineRule="auto"/>
              <w:jc w:val="both"/>
              <w:rPr>
                <w:rFonts w:ascii="Times New Roman" w:hAnsi="Times New Roman"/>
                <w:sz w:val="24"/>
                <w:szCs w:val="24"/>
                <w:lang w:val="kk-KZ"/>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0,03</w:t>
            </w:r>
          </w:p>
        </w:tc>
        <w:tc>
          <w:tcPr>
            <w:tcW w:w="663" w:type="dxa"/>
          </w:tcPr>
          <w:p w:rsidR="007772E2" w:rsidRPr="006A196B" w:rsidRDefault="007772E2" w:rsidP="00CF46A4">
            <w:pPr>
              <w:spacing w:after="0" w:line="240" w:lineRule="auto"/>
              <w:jc w:val="both"/>
              <w:rPr>
                <w:rFonts w:ascii="Times New Roman" w:hAnsi="Times New Roman"/>
                <w:sz w:val="24"/>
                <w:szCs w:val="24"/>
                <w:lang w:val="kk-KZ"/>
              </w:rPr>
            </w:pPr>
          </w:p>
          <w:p w:rsidR="007772E2" w:rsidRPr="006A196B" w:rsidRDefault="007772E2" w:rsidP="00CF46A4">
            <w:pPr>
              <w:spacing w:after="0" w:line="240" w:lineRule="auto"/>
              <w:jc w:val="both"/>
              <w:rPr>
                <w:rFonts w:ascii="Times New Roman" w:hAnsi="Times New Roman"/>
                <w:sz w:val="24"/>
                <w:szCs w:val="24"/>
                <w:lang w:val="en-US"/>
              </w:rPr>
            </w:pPr>
            <w:r w:rsidRPr="006A196B">
              <w:rPr>
                <w:rFonts w:ascii="Times New Roman" w:hAnsi="Times New Roman"/>
                <w:sz w:val="24"/>
                <w:szCs w:val="24"/>
                <w:lang w:val="en-US"/>
              </w:rPr>
              <w:t>8,5</w:t>
            </w:r>
          </w:p>
        </w:tc>
      </w:tr>
    </w:tbl>
    <w:p w:rsidR="003010F3" w:rsidRPr="006A196B" w:rsidRDefault="003010F3" w:rsidP="00CF46A4">
      <w:pPr>
        <w:spacing w:after="0" w:line="240" w:lineRule="auto"/>
        <w:ind w:firstLine="567"/>
        <w:jc w:val="both"/>
        <w:rPr>
          <w:rFonts w:ascii="Times New Roman" w:hAnsi="Times New Roman"/>
          <w:sz w:val="28"/>
          <w:szCs w:val="28"/>
          <w:lang w:val="kk-KZ"/>
        </w:rPr>
      </w:pPr>
    </w:p>
    <w:p w:rsidR="00D174B6" w:rsidRPr="006A196B" w:rsidRDefault="007772E2"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Кесте 1</w:t>
      </w:r>
      <w:r w:rsidR="003E3621">
        <w:rPr>
          <w:rFonts w:ascii="Times New Roman" w:hAnsi="Times New Roman"/>
          <w:sz w:val="28"/>
          <w:szCs w:val="28"/>
          <w:lang w:val="kk-KZ"/>
        </w:rPr>
        <w:t>-де</w:t>
      </w:r>
      <w:r w:rsidRPr="006A196B">
        <w:rPr>
          <w:rFonts w:ascii="Times New Roman" w:hAnsi="Times New Roman"/>
          <w:sz w:val="28"/>
          <w:szCs w:val="28"/>
          <w:lang w:val="kk-KZ"/>
        </w:rPr>
        <w:t xml:space="preserve"> </w:t>
      </w:r>
      <w:r w:rsidR="003010F3" w:rsidRPr="006A196B">
        <w:rPr>
          <w:rFonts w:ascii="Times New Roman" w:hAnsi="Times New Roman"/>
          <w:sz w:val="28"/>
          <w:szCs w:val="28"/>
          <w:lang w:val="kk-KZ"/>
        </w:rPr>
        <w:t>а</w:t>
      </w:r>
      <w:r w:rsidR="00D71B86" w:rsidRPr="006A196B">
        <w:rPr>
          <w:rFonts w:ascii="Times New Roman" w:hAnsi="Times New Roman"/>
          <w:sz w:val="28"/>
          <w:szCs w:val="28"/>
          <w:lang w:val="kk-KZ"/>
        </w:rPr>
        <w:t>шы</w:t>
      </w:r>
      <w:r w:rsidR="00B61EF4" w:rsidRPr="006A196B">
        <w:rPr>
          <w:rFonts w:ascii="Times New Roman" w:hAnsi="Times New Roman"/>
          <w:sz w:val="28"/>
          <w:szCs w:val="28"/>
          <w:lang w:val="kk-KZ"/>
        </w:rPr>
        <w:t>қ қара қоңыр топырақтағы катиондардың сіңіру сиымдылығы</w:t>
      </w:r>
      <w:r w:rsidR="00D71B86" w:rsidRPr="006A196B">
        <w:rPr>
          <w:rFonts w:ascii="Times New Roman" w:hAnsi="Times New Roman"/>
          <w:sz w:val="28"/>
          <w:szCs w:val="28"/>
          <w:lang w:val="kk-KZ"/>
        </w:rPr>
        <w:t xml:space="preserve"> </w:t>
      </w:r>
      <w:r w:rsidR="00B61EF4" w:rsidRPr="006A196B">
        <w:rPr>
          <w:rFonts w:ascii="Times New Roman" w:hAnsi="Times New Roman"/>
          <w:sz w:val="28"/>
          <w:szCs w:val="28"/>
          <w:lang w:val="kk-KZ"/>
        </w:rPr>
        <w:t>Са</w:t>
      </w:r>
      <w:r w:rsidR="00B61EF4" w:rsidRPr="006A196B">
        <w:rPr>
          <w:rFonts w:ascii="Times New Roman" w:hAnsi="Times New Roman"/>
          <w:sz w:val="28"/>
          <w:szCs w:val="28"/>
          <w:vertAlign w:val="superscript"/>
          <w:lang w:val="kk-KZ"/>
        </w:rPr>
        <w:t>..</w:t>
      </w:r>
      <w:r w:rsidR="00B61EF4" w:rsidRPr="006A196B">
        <w:rPr>
          <w:rFonts w:ascii="Times New Roman" w:hAnsi="Times New Roman"/>
          <w:sz w:val="28"/>
          <w:szCs w:val="28"/>
          <w:lang w:val="kk-KZ"/>
        </w:rPr>
        <w:t>(7,8</w:t>
      </w:r>
      <w:r w:rsidR="00D174B6" w:rsidRPr="006A196B">
        <w:rPr>
          <w:rFonts w:ascii="Times New Roman" w:hAnsi="Times New Roman"/>
          <w:sz w:val="28"/>
          <w:szCs w:val="28"/>
          <w:lang w:val="kk-KZ"/>
        </w:rPr>
        <w:t xml:space="preserve"> мг-экв/100г</w:t>
      </w:r>
      <w:r w:rsidR="00B61EF4" w:rsidRPr="006A196B">
        <w:rPr>
          <w:rFonts w:ascii="Times New Roman" w:hAnsi="Times New Roman"/>
          <w:sz w:val="28"/>
          <w:szCs w:val="28"/>
          <w:lang w:val="kk-KZ"/>
        </w:rPr>
        <w:t>), Mg</w:t>
      </w:r>
      <w:r w:rsidR="00B61EF4" w:rsidRPr="006A196B">
        <w:rPr>
          <w:rFonts w:ascii="Times New Roman" w:hAnsi="Times New Roman"/>
          <w:sz w:val="28"/>
          <w:szCs w:val="28"/>
          <w:vertAlign w:val="superscript"/>
          <w:lang w:val="kk-KZ"/>
        </w:rPr>
        <w:t>..</w:t>
      </w:r>
      <w:r w:rsidR="00B61EF4" w:rsidRPr="006A196B">
        <w:rPr>
          <w:rFonts w:ascii="Times New Roman" w:hAnsi="Times New Roman"/>
          <w:sz w:val="28"/>
          <w:szCs w:val="28"/>
          <w:lang w:val="kk-KZ"/>
        </w:rPr>
        <w:t>(1,6</w:t>
      </w:r>
      <w:r w:rsidR="00D174B6" w:rsidRPr="006A196B">
        <w:rPr>
          <w:rFonts w:ascii="Times New Roman" w:hAnsi="Times New Roman"/>
          <w:sz w:val="28"/>
          <w:szCs w:val="28"/>
          <w:lang w:val="kk-KZ"/>
        </w:rPr>
        <w:t xml:space="preserve"> мг-экв/100г</w:t>
      </w:r>
      <w:r w:rsidR="00B61EF4" w:rsidRPr="006A196B">
        <w:rPr>
          <w:rFonts w:ascii="Times New Roman" w:hAnsi="Times New Roman"/>
          <w:sz w:val="28"/>
          <w:szCs w:val="28"/>
          <w:lang w:val="kk-KZ"/>
        </w:rPr>
        <w:t>), Na</w:t>
      </w:r>
      <w:r w:rsidR="00B61EF4" w:rsidRPr="006A196B">
        <w:rPr>
          <w:rFonts w:ascii="Times New Roman" w:hAnsi="Times New Roman"/>
          <w:sz w:val="28"/>
          <w:szCs w:val="28"/>
          <w:vertAlign w:val="superscript"/>
          <w:lang w:val="kk-KZ"/>
        </w:rPr>
        <w:t>.</w:t>
      </w:r>
      <w:r w:rsidR="00D174B6" w:rsidRPr="006A196B">
        <w:rPr>
          <w:rFonts w:ascii="Times New Roman" w:hAnsi="Times New Roman"/>
          <w:sz w:val="28"/>
          <w:szCs w:val="28"/>
          <w:lang w:val="kk-KZ"/>
        </w:rPr>
        <w:t xml:space="preserve">(0,09 мг-экв/100г) мәндеріне ие екені анықталды. </w:t>
      </w:r>
      <w:r w:rsidR="00C57128" w:rsidRPr="006A196B">
        <w:rPr>
          <w:rFonts w:ascii="Times New Roman" w:hAnsi="Times New Roman"/>
          <w:sz w:val="28"/>
          <w:szCs w:val="28"/>
          <w:lang w:val="kk-KZ"/>
        </w:rPr>
        <w:t>Катиондардың жылжымалы түрлерінің мәндері Р</w:t>
      </w:r>
      <w:r w:rsidR="00C57128" w:rsidRPr="006A196B">
        <w:rPr>
          <w:rFonts w:ascii="Times New Roman" w:hAnsi="Times New Roman"/>
          <w:sz w:val="28"/>
          <w:szCs w:val="28"/>
          <w:vertAlign w:val="subscript"/>
          <w:lang w:val="kk-KZ"/>
        </w:rPr>
        <w:t>2</w:t>
      </w:r>
      <w:r w:rsidR="00C57128" w:rsidRPr="006A196B">
        <w:rPr>
          <w:rFonts w:ascii="Times New Roman" w:hAnsi="Times New Roman"/>
          <w:sz w:val="28"/>
          <w:szCs w:val="28"/>
          <w:lang w:val="kk-KZ"/>
        </w:rPr>
        <w:t>О</w:t>
      </w:r>
      <w:r w:rsidR="00C57128" w:rsidRPr="006A196B">
        <w:rPr>
          <w:rFonts w:ascii="Times New Roman" w:hAnsi="Times New Roman"/>
          <w:sz w:val="28"/>
          <w:szCs w:val="28"/>
          <w:vertAlign w:val="subscript"/>
          <w:lang w:val="kk-KZ"/>
        </w:rPr>
        <w:t>5</w:t>
      </w:r>
      <w:r w:rsidR="00C57128" w:rsidRPr="006A196B">
        <w:rPr>
          <w:rFonts w:ascii="Times New Roman" w:hAnsi="Times New Roman"/>
          <w:sz w:val="28"/>
          <w:szCs w:val="28"/>
          <w:lang w:val="kk-KZ"/>
        </w:rPr>
        <w:t xml:space="preserve"> (3,1мг/кг), К</w:t>
      </w:r>
      <w:r w:rsidR="00C57128" w:rsidRPr="006A196B">
        <w:rPr>
          <w:rFonts w:ascii="Times New Roman" w:hAnsi="Times New Roman"/>
          <w:sz w:val="28"/>
          <w:szCs w:val="28"/>
          <w:vertAlign w:val="subscript"/>
          <w:lang w:val="kk-KZ"/>
        </w:rPr>
        <w:t>2</w:t>
      </w:r>
      <w:r w:rsidR="00C57128" w:rsidRPr="006A196B">
        <w:rPr>
          <w:rFonts w:ascii="Times New Roman" w:hAnsi="Times New Roman"/>
          <w:sz w:val="28"/>
          <w:szCs w:val="28"/>
          <w:lang w:val="kk-KZ"/>
        </w:rPr>
        <w:t xml:space="preserve">О (21,2 мг/кг).  Қара шіріндінің мөлшері 0-20см тереңдікте 1,6% , 70-80см тереңдікте 0,4% көрсетті. </w:t>
      </w:r>
      <w:r w:rsidR="00D174B6" w:rsidRPr="006A196B">
        <w:rPr>
          <w:rFonts w:ascii="Times New Roman" w:hAnsi="Times New Roman"/>
          <w:sz w:val="28"/>
          <w:szCs w:val="28"/>
          <w:lang w:val="kk-KZ"/>
        </w:rPr>
        <w:t>Үлгі  алу тереңдігі төмендеген сайын катиондардың сіңіру сиымдылығының мәндері</w:t>
      </w:r>
      <w:r w:rsidR="006B35BF" w:rsidRPr="006A196B">
        <w:rPr>
          <w:rFonts w:ascii="Times New Roman" w:hAnsi="Times New Roman"/>
          <w:sz w:val="28"/>
          <w:szCs w:val="28"/>
          <w:lang w:val="kk-KZ"/>
        </w:rPr>
        <w:t xml:space="preserve">, катиондардың жылжымалы </w:t>
      </w:r>
      <w:r w:rsidR="006B35BF" w:rsidRPr="006A196B">
        <w:rPr>
          <w:rFonts w:ascii="Times New Roman" w:hAnsi="Times New Roman"/>
          <w:sz w:val="28"/>
          <w:szCs w:val="28"/>
          <w:lang w:val="kk-KZ"/>
        </w:rPr>
        <w:lastRenderedPageBreak/>
        <w:t xml:space="preserve">түрлерінің </w:t>
      </w:r>
      <w:r w:rsidR="00D174B6" w:rsidRPr="006A196B">
        <w:rPr>
          <w:rFonts w:ascii="Times New Roman" w:hAnsi="Times New Roman"/>
          <w:sz w:val="28"/>
          <w:szCs w:val="28"/>
          <w:lang w:val="kk-KZ"/>
        </w:rPr>
        <w:t xml:space="preserve"> </w:t>
      </w:r>
      <w:r w:rsidR="006B35BF" w:rsidRPr="006A196B">
        <w:rPr>
          <w:rFonts w:ascii="Times New Roman" w:hAnsi="Times New Roman"/>
          <w:sz w:val="28"/>
          <w:szCs w:val="28"/>
          <w:lang w:val="kk-KZ"/>
        </w:rPr>
        <w:t xml:space="preserve">сандық көрсеткіштері және қара шіріндінің пайыздық мөлшерінің </w:t>
      </w:r>
      <w:r w:rsidR="00D174B6" w:rsidRPr="006A196B">
        <w:rPr>
          <w:rFonts w:ascii="Times New Roman" w:hAnsi="Times New Roman"/>
          <w:sz w:val="28"/>
          <w:szCs w:val="28"/>
          <w:lang w:val="kk-KZ"/>
        </w:rPr>
        <w:t xml:space="preserve">төмендегені байқалды. </w:t>
      </w:r>
      <w:r w:rsidR="006B35BF" w:rsidRPr="006A196B">
        <w:rPr>
          <w:rFonts w:ascii="Times New Roman" w:hAnsi="Times New Roman"/>
          <w:sz w:val="28"/>
          <w:szCs w:val="28"/>
          <w:lang w:val="kk-KZ"/>
        </w:rPr>
        <w:t xml:space="preserve">Мұны </w:t>
      </w:r>
      <w:r w:rsidR="0003167D" w:rsidRPr="006A196B">
        <w:rPr>
          <w:rFonts w:ascii="Times New Roman" w:hAnsi="Times New Roman"/>
          <w:sz w:val="28"/>
          <w:szCs w:val="28"/>
          <w:lang w:val="kk-KZ"/>
        </w:rPr>
        <w:t xml:space="preserve">ылғалдылықтың </w:t>
      </w:r>
      <w:r w:rsidR="006B35BF" w:rsidRPr="006A196B">
        <w:rPr>
          <w:rFonts w:ascii="Times New Roman" w:hAnsi="Times New Roman"/>
          <w:sz w:val="28"/>
          <w:szCs w:val="28"/>
          <w:lang w:val="kk-KZ"/>
        </w:rPr>
        <w:t xml:space="preserve">топырақтың беткі қабатындағы </w:t>
      </w:r>
      <w:r w:rsidR="0003167D" w:rsidRPr="006A196B">
        <w:rPr>
          <w:rFonts w:ascii="Times New Roman" w:hAnsi="Times New Roman"/>
          <w:sz w:val="28"/>
          <w:szCs w:val="28"/>
          <w:lang w:val="kk-KZ"/>
        </w:rPr>
        <w:t xml:space="preserve">ғана </w:t>
      </w:r>
      <w:r w:rsidR="006B35BF" w:rsidRPr="006A196B">
        <w:rPr>
          <w:rFonts w:ascii="Times New Roman" w:hAnsi="Times New Roman"/>
          <w:sz w:val="28"/>
          <w:szCs w:val="28"/>
          <w:lang w:val="kk-KZ"/>
        </w:rPr>
        <w:t>болуымен түсіндіруге болады</w:t>
      </w:r>
      <w:r w:rsidR="00CB0C5B" w:rsidRPr="006A196B">
        <w:rPr>
          <w:rFonts w:ascii="Times New Roman" w:hAnsi="Times New Roman"/>
          <w:sz w:val="28"/>
          <w:szCs w:val="28"/>
          <w:lang w:val="kk-KZ"/>
        </w:rPr>
        <w:t xml:space="preserve"> </w:t>
      </w:r>
      <w:r w:rsidR="00CB0C5B" w:rsidRPr="006A196B">
        <w:rPr>
          <w:rFonts w:ascii="Times New Roman" w:hAnsi="Times New Roman"/>
          <w:bCs/>
          <w:iCs/>
          <w:sz w:val="28"/>
          <w:szCs w:val="28"/>
          <w:lang w:val="kk-KZ"/>
        </w:rPr>
        <w:t>[192].</w:t>
      </w:r>
      <w:r w:rsidR="0003167D" w:rsidRPr="006A196B">
        <w:rPr>
          <w:rFonts w:ascii="Times New Roman" w:hAnsi="Times New Roman"/>
          <w:sz w:val="28"/>
          <w:szCs w:val="28"/>
          <w:lang w:val="kk-KZ"/>
        </w:rPr>
        <w:t xml:space="preserve"> </w:t>
      </w:r>
      <w:r w:rsidR="006B35BF" w:rsidRPr="006A196B">
        <w:rPr>
          <w:rFonts w:ascii="Times New Roman" w:hAnsi="Times New Roman"/>
          <w:sz w:val="28"/>
          <w:szCs w:val="28"/>
          <w:lang w:val="kk-KZ"/>
        </w:rPr>
        <w:t xml:space="preserve"> </w:t>
      </w:r>
    </w:p>
    <w:p w:rsidR="007772E2" w:rsidRDefault="007772E2"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Зерттелетін аумақтағы топырақтың гранулометриялық фракцияларында радионуклидтердің таралуын зерттеу үшін топырақтың жұқа жері (фракциясы 1000 мкм-ден аз) және тастың фракциясы (10000-1000 микрон) арамшөптерден тазаланып, қосымша зерттеулерден өткізілді. Топырақтың ұсақ жер құрамына кіретін әр гранулометриялық фракциясының үлес салмағы (</w:t>
      </w:r>
      <w:r w:rsidRPr="006A196B">
        <w:rPr>
          <w:rFonts w:ascii="Times New Roman" w:hAnsi="Times New Roman"/>
          <w:sz w:val="28"/>
          <w:szCs w:val="28"/>
        </w:rPr>
        <w:t>ω</w:t>
      </w:r>
      <w:r w:rsidRPr="006A196B">
        <w:rPr>
          <w:rFonts w:ascii="Times New Roman" w:hAnsi="Times New Roman"/>
          <w:sz w:val="28"/>
          <w:szCs w:val="28"/>
          <w:lang w:val="kk-KZ"/>
        </w:rPr>
        <w:t>,%) құрғақ үлгінің жалпы массасынан анықталады. ССП зерттеу аумағынан алынған ашық қара қоңыр топырақтың гранулометриялық құрамы 4-кестеде келтірілген.</w:t>
      </w:r>
    </w:p>
    <w:p w:rsidR="009B485E" w:rsidRPr="006A196B" w:rsidRDefault="009B485E" w:rsidP="00CF46A4">
      <w:pPr>
        <w:spacing w:after="0" w:line="240" w:lineRule="auto"/>
        <w:ind w:firstLine="567"/>
        <w:jc w:val="both"/>
        <w:rPr>
          <w:rFonts w:ascii="Times New Roman" w:hAnsi="Times New Roman"/>
          <w:sz w:val="28"/>
          <w:szCs w:val="28"/>
          <w:lang w:val="kk-KZ"/>
        </w:rPr>
      </w:pPr>
    </w:p>
    <w:p w:rsidR="007772E2" w:rsidRPr="006A196B" w:rsidRDefault="007772E2" w:rsidP="00CF46A4">
      <w:pPr>
        <w:spacing w:after="0" w:line="240" w:lineRule="auto"/>
        <w:jc w:val="both"/>
        <w:rPr>
          <w:rFonts w:ascii="Times New Roman" w:hAnsi="Times New Roman"/>
          <w:sz w:val="28"/>
          <w:szCs w:val="28"/>
          <w:lang w:val="kk-KZ"/>
        </w:rPr>
      </w:pPr>
      <w:r w:rsidRPr="003E3621">
        <w:rPr>
          <w:rFonts w:ascii="Times New Roman" w:hAnsi="Times New Roman"/>
          <w:sz w:val="28"/>
          <w:szCs w:val="28"/>
          <w:lang w:val="kk-KZ"/>
        </w:rPr>
        <w:t>Кесте 4- ССП</w:t>
      </w:r>
      <w:r w:rsidRPr="006A196B">
        <w:rPr>
          <w:rFonts w:ascii="Times New Roman" w:hAnsi="Times New Roman"/>
          <w:sz w:val="28"/>
          <w:szCs w:val="28"/>
          <w:lang w:val="kk-KZ"/>
        </w:rPr>
        <w:t xml:space="preserve"> зерттеу аумағынан алынған ашық қара қоңыр топырақтың</w:t>
      </w:r>
      <w:r w:rsidR="009B485E">
        <w:rPr>
          <w:rFonts w:ascii="Times New Roman" w:hAnsi="Times New Roman"/>
          <w:sz w:val="28"/>
          <w:szCs w:val="28"/>
          <w:lang w:val="kk-KZ"/>
        </w:rPr>
        <w:t xml:space="preserve"> гранулометриялық құрамы,% </w:t>
      </w:r>
    </w:p>
    <w:p w:rsidR="007772E2" w:rsidRPr="006A196B" w:rsidRDefault="007772E2" w:rsidP="00CF46A4">
      <w:pPr>
        <w:spacing w:after="0" w:line="240" w:lineRule="auto"/>
        <w:ind w:firstLine="567"/>
        <w:jc w:val="both"/>
        <w:rPr>
          <w:rFonts w:ascii="Times New Roman" w:hAnsi="Times New Roman"/>
          <w:sz w:val="28"/>
          <w:szCs w:val="28"/>
          <w:lang w:val="kk-KZ"/>
        </w:rPr>
      </w:pPr>
    </w:p>
    <w:tbl>
      <w:tblPr>
        <w:tblStyle w:val="af1"/>
        <w:tblW w:w="0" w:type="auto"/>
        <w:jc w:val="center"/>
        <w:tblLayout w:type="fixed"/>
        <w:tblLook w:val="04A0" w:firstRow="1" w:lastRow="0" w:firstColumn="1" w:lastColumn="0" w:noHBand="0" w:noVBand="1"/>
      </w:tblPr>
      <w:tblGrid>
        <w:gridCol w:w="1418"/>
        <w:gridCol w:w="1134"/>
        <w:gridCol w:w="567"/>
        <w:gridCol w:w="709"/>
        <w:gridCol w:w="708"/>
        <w:gridCol w:w="708"/>
        <w:gridCol w:w="567"/>
        <w:gridCol w:w="709"/>
        <w:gridCol w:w="710"/>
        <w:gridCol w:w="850"/>
        <w:gridCol w:w="1347"/>
      </w:tblGrid>
      <w:tr w:rsidR="007772E2" w:rsidRPr="002D13AE" w:rsidTr="003E3621">
        <w:trPr>
          <w:trHeight w:val="600"/>
          <w:jc w:val="center"/>
        </w:trPr>
        <w:tc>
          <w:tcPr>
            <w:tcW w:w="1418" w:type="dxa"/>
            <w:vMerge w:val="restart"/>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Топырақ типшесі</w:t>
            </w:r>
          </w:p>
        </w:tc>
        <w:tc>
          <w:tcPr>
            <w:tcW w:w="1134" w:type="dxa"/>
            <w:vMerge w:val="restart"/>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Үлгі  алу тереңдігі</w:t>
            </w:r>
            <w:r w:rsidRPr="006A196B">
              <w:rPr>
                <w:rFonts w:ascii="Times New Roman" w:hAnsi="Times New Roman"/>
                <w:sz w:val="28"/>
                <w:szCs w:val="28"/>
              </w:rPr>
              <w:t>, см</w:t>
            </w:r>
          </w:p>
        </w:tc>
        <w:tc>
          <w:tcPr>
            <w:tcW w:w="6875" w:type="dxa"/>
            <w:gridSpan w:val="9"/>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Абсолютті құрғақ топырақтың фракциясы мм, құрамы %</w:t>
            </w:r>
          </w:p>
        </w:tc>
      </w:tr>
      <w:tr w:rsidR="00604578" w:rsidRPr="006A196B" w:rsidTr="003E3621">
        <w:trPr>
          <w:trHeight w:val="690"/>
          <w:jc w:val="center"/>
        </w:trPr>
        <w:tc>
          <w:tcPr>
            <w:tcW w:w="1418" w:type="dxa"/>
            <w:vMerge/>
          </w:tcPr>
          <w:p w:rsidR="007772E2" w:rsidRPr="006A196B" w:rsidRDefault="007772E2" w:rsidP="00CF46A4">
            <w:pPr>
              <w:spacing w:after="0" w:line="240" w:lineRule="auto"/>
              <w:jc w:val="both"/>
              <w:rPr>
                <w:rFonts w:ascii="Times New Roman" w:hAnsi="Times New Roman"/>
                <w:sz w:val="28"/>
                <w:szCs w:val="28"/>
                <w:lang w:val="kk-KZ"/>
              </w:rPr>
            </w:pPr>
          </w:p>
        </w:tc>
        <w:tc>
          <w:tcPr>
            <w:tcW w:w="1134" w:type="dxa"/>
            <w:vMerge/>
          </w:tcPr>
          <w:p w:rsidR="007772E2" w:rsidRPr="006A196B" w:rsidRDefault="007772E2" w:rsidP="00CF46A4">
            <w:pPr>
              <w:spacing w:after="0" w:line="240" w:lineRule="auto"/>
              <w:jc w:val="both"/>
              <w:rPr>
                <w:rFonts w:ascii="Times New Roman" w:hAnsi="Times New Roman"/>
                <w:sz w:val="28"/>
                <w:szCs w:val="28"/>
                <w:lang w:val="kk-KZ"/>
              </w:rPr>
            </w:pPr>
          </w:p>
        </w:tc>
        <w:tc>
          <w:tcPr>
            <w:tcW w:w="567" w:type="dxa"/>
          </w:tcPr>
          <w:p w:rsidR="007772E2" w:rsidRPr="006A196B" w:rsidRDefault="007772E2" w:rsidP="00CF46A4">
            <w:pPr>
              <w:spacing w:after="0" w:line="240" w:lineRule="auto"/>
              <w:jc w:val="both"/>
              <w:rPr>
                <w:rFonts w:ascii="Times New Roman" w:hAnsi="Times New Roman"/>
                <w:sz w:val="28"/>
                <w:szCs w:val="28"/>
                <w:lang w:val="en-US"/>
              </w:rPr>
            </w:pPr>
            <w:r w:rsidRPr="006A196B">
              <w:rPr>
                <w:rFonts w:ascii="Times New Roman" w:hAnsi="Times New Roman"/>
                <w:sz w:val="28"/>
                <w:szCs w:val="28"/>
                <w:lang w:val="en-US"/>
              </w:rPr>
              <w:t>&gt;3</w:t>
            </w:r>
          </w:p>
        </w:tc>
        <w:tc>
          <w:tcPr>
            <w:tcW w:w="709" w:type="dxa"/>
          </w:tcPr>
          <w:p w:rsidR="007772E2" w:rsidRPr="006A196B" w:rsidRDefault="007772E2" w:rsidP="00CF46A4">
            <w:pPr>
              <w:spacing w:after="0" w:line="240" w:lineRule="auto"/>
              <w:jc w:val="both"/>
              <w:rPr>
                <w:rFonts w:ascii="Times New Roman" w:hAnsi="Times New Roman"/>
                <w:sz w:val="28"/>
                <w:szCs w:val="28"/>
                <w:lang w:val="en-US"/>
              </w:rPr>
            </w:pPr>
            <w:r w:rsidRPr="006A196B">
              <w:rPr>
                <w:rFonts w:ascii="Times New Roman" w:hAnsi="Times New Roman"/>
                <w:sz w:val="28"/>
                <w:szCs w:val="28"/>
                <w:lang w:val="en-US"/>
              </w:rPr>
              <w:t>3-1</w:t>
            </w:r>
          </w:p>
        </w:tc>
        <w:tc>
          <w:tcPr>
            <w:tcW w:w="708" w:type="dxa"/>
          </w:tcPr>
          <w:p w:rsidR="007772E2" w:rsidRPr="006A196B" w:rsidRDefault="007772E2" w:rsidP="00CF46A4">
            <w:pPr>
              <w:spacing w:after="0" w:line="240" w:lineRule="auto"/>
              <w:jc w:val="both"/>
              <w:rPr>
                <w:rFonts w:ascii="Times New Roman" w:hAnsi="Times New Roman"/>
                <w:sz w:val="28"/>
                <w:szCs w:val="28"/>
                <w:lang w:val="en-US"/>
              </w:rPr>
            </w:pPr>
            <w:r w:rsidRPr="006A196B">
              <w:rPr>
                <w:rFonts w:ascii="Times New Roman" w:hAnsi="Times New Roman"/>
                <w:sz w:val="28"/>
                <w:szCs w:val="28"/>
                <w:lang w:val="en-US"/>
              </w:rPr>
              <w:t>1-</w:t>
            </w:r>
          </w:p>
          <w:p w:rsidR="007772E2" w:rsidRPr="006A196B" w:rsidRDefault="007772E2" w:rsidP="00CF46A4">
            <w:pPr>
              <w:spacing w:after="0" w:line="240" w:lineRule="auto"/>
              <w:jc w:val="both"/>
              <w:rPr>
                <w:rFonts w:ascii="Times New Roman" w:hAnsi="Times New Roman"/>
                <w:sz w:val="28"/>
                <w:szCs w:val="28"/>
                <w:lang w:val="en-US"/>
              </w:rPr>
            </w:pPr>
            <w:r w:rsidRPr="006A196B">
              <w:rPr>
                <w:rFonts w:ascii="Times New Roman" w:hAnsi="Times New Roman"/>
                <w:sz w:val="28"/>
                <w:szCs w:val="28"/>
                <w:lang w:val="en-US"/>
              </w:rPr>
              <w:t>0,25</w:t>
            </w:r>
          </w:p>
        </w:tc>
        <w:tc>
          <w:tcPr>
            <w:tcW w:w="708" w:type="dxa"/>
          </w:tcPr>
          <w:p w:rsidR="007772E2" w:rsidRPr="006A196B" w:rsidRDefault="007772E2" w:rsidP="00CF46A4">
            <w:pPr>
              <w:spacing w:after="0" w:line="240" w:lineRule="auto"/>
              <w:jc w:val="both"/>
              <w:rPr>
                <w:rFonts w:ascii="Times New Roman" w:hAnsi="Times New Roman"/>
                <w:sz w:val="28"/>
                <w:szCs w:val="28"/>
                <w:lang w:val="en-US"/>
              </w:rPr>
            </w:pPr>
            <w:r w:rsidRPr="006A196B">
              <w:rPr>
                <w:rFonts w:ascii="Times New Roman" w:hAnsi="Times New Roman"/>
                <w:sz w:val="28"/>
                <w:szCs w:val="28"/>
                <w:lang w:val="en-US"/>
              </w:rPr>
              <w:t>0,25-0,05</w:t>
            </w:r>
          </w:p>
        </w:tc>
        <w:tc>
          <w:tcPr>
            <w:tcW w:w="567" w:type="dxa"/>
          </w:tcPr>
          <w:p w:rsidR="007772E2" w:rsidRPr="006A196B" w:rsidRDefault="007772E2" w:rsidP="00CF46A4">
            <w:pPr>
              <w:spacing w:after="0" w:line="240" w:lineRule="auto"/>
              <w:jc w:val="both"/>
              <w:rPr>
                <w:rFonts w:ascii="Times New Roman" w:hAnsi="Times New Roman"/>
                <w:sz w:val="28"/>
                <w:szCs w:val="28"/>
                <w:lang w:val="en-US"/>
              </w:rPr>
            </w:pPr>
            <w:r w:rsidRPr="006A196B">
              <w:rPr>
                <w:rFonts w:ascii="Times New Roman" w:hAnsi="Times New Roman"/>
                <w:sz w:val="28"/>
                <w:szCs w:val="28"/>
                <w:lang w:val="en-US"/>
              </w:rPr>
              <w:t>0,05-0,01</w:t>
            </w:r>
          </w:p>
        </w:tc>
        <w:tc>
          <w:tcPr>
            <w:tcW w:w="709" w:type="dxa"/>
          </w:tcPr>
          <w:p w:rsidR="007772E2" w:rsidRPr="006A196B" w:rsidRDefault="007772E2" w:rsidP="00CF46A4">
            <w:pPr>
              <w:spacing w:after="0" w:line="240" w:lineRule="auto"/>
              <w:jc w:val="both"/>
              <w:rPr>
                <w:rFonts w:ascii="Times New Roman" w:hAnsi="Times New Roman"/>
                <w:sz w:val="28"/>
                <w:szCs w:val="28"/>
                <w:lang w:val="en-US"/>
              </w:rPr>
            </w:pPr>
            <w:r w:rsidRPr="006A196B">
              <w:rPr>
                <w:rFonts w:ascii="Times New Roman" w:hAnsi="Times New Roman"/>
                <w:sz w:val="28"/>
                <w:szCs w:val="28"/>
                <w:lang w:val="en-US"/>
              </w:rPr>
              <w:t>0,01-0,005</w:t>
            </w:r>
          </w:p>
        </w:tc>
        <w:tc>
          <w:tcPr>
            <w:tcW w:w="710" w:type="dxa"/>
          </w:tcPr>
          <w:p w:rsidR="007772E2" w:rsidRPr="006A196B" w:rsidRDefault="007772E2" w:rsidP="00CF46A4">
            <w:pPr>
              <w:spacing w:after="0" w:line="240" w:lineRule="auto"/>
              <w:jc w:val="both"/>
              <w:rPr>
                <w:rFonts w:ascii="Times New Roman" w:hAnsi="Times New Roman"/>
                <w:sz w:val="28"/>
                <w:szCs w:val="28"/>
                <w:lang w:val="en-US"/>
              </w:rPr>
            </w:pPr>
            <w:r w:rsidRPr="006A196B">
              <w:rPr>
                <w:rFonts w:ascii="Times New Roman" w:hAnsi="Times New Roman"/>
                <w:sz w:val="28"/>
                <w:szCs w:val="28"/>
                <w:lang w:val="en-US"/>
              </w:rPr>
              <w:t>0,005-0,001</w:t>
            </w:r>
          </w:p>
        </w:tc>
        <w:tc>
          <w:tcPr>
            <w:tcW w:w="850" w:type="dxa"/>
          </w:tcPr>
          <w:p w:rsidR="007772E2" w:rsidRPr="006A196B" w:rsidRDefault="007772E2" w:rsidP="00CF46A4">
            <w:pPr>
              <w:spacing w:after="0" w:line="240" w:lineRule="auto"/>
              <w:jc w:val="both"/>
              <w:rPr>
                <w:rFonts w:ascii="Times New Roman" w:hAnsi="Times New Roman"/>
                <w:sz w:val="28"/>
                <w:szCs w:val="28"/>
                <w:lang w:val="en-US"/>
              </w:rPr>
            </w:pPr>
            <w:r w:rsidRPr="006A196B">
              <w:rPr>
                <w:rFonts w:ascii="Times New Roman" w:hAnsi="Times New Roman"/>
                <w:sz w:val="28"/>
                <w:szCs w:val="28"/>
                <w:lang w:val="en-US"/>
              </w:rPr>
              <w:t>&lt;0,0</w:t>
            </w:r>
            <w:r w:rsidR="00E71A0D" w:rsidRPr="006A196B">
              <w:rPr>
                <w:rFonts w:ascii="Times New Roman" w:hAnsi="Times New Roman"/>
                <w:sz w:val="28"/>
                <w:szCs w:val="28"/>
                <w:lang w:val="en-US"/>
              </w:rPr>
              <w:t>0</w:t>
            </w:r>
            <w:r w:rsidRPr="006A196B">
              <w:rPr>
                <w:rFonts w:ascii="Times New Roman" w:hAnsi="Times New Roman"/>
                <w:sz w:val="28"/>
                <w:szCs w:val="28"/>
                <w:lang w:val="en-US"/>
              </w:rPr>
              <w:t>01</w:t>
            </w:r>
          </w:p>
        </w:tc>
        <w:tc>
          <w:tcPr>
            <w:tcW w:w="1347"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 xml:space="preserve">Талдау бойынша </w:t>
            </w:r>
            <w:r w:rsidRPr="006A196B">
              <w:rPr>
                <w:rFonts w:ascii="Times New Roman" w:hAnsi="Times New Roman"/>
                <w:sz w:val="28"/>
                <w:szCs w:val="28"/>
                <w:lang w:val="en-US"/>
              </w:rPr>
              <w:t>&lt;0,01</w:t>
            </w:r>
          </w:p>
        </w:tc>
      </w:tr>
      <w:tr w:rsidR="00604578" w:rsidRPr="006A196B" w:rsidTr="003E3621">
        <w:trPr>
          <w:jc w:val="center"/>
        </w:trPr>
        <w:tc>
          <w:tcPr>
            <w:tcW w:w="1418" w:type="dxa"/>
            <w:vMerge w:val="restart"/>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Ашық қара қоңыр</w:t>
            </w:r>
          </w:p>
        </w:tc>
        <w:tc>
          <w:tcPr>
            <w:tcW w:w="1134" w:type="dxa"/>
            <w:vAlign w:val="center"/>
          </w:tcPr>
          <w:p w:rsidR="007772E2" w:rsidRPr="006A196B" w:rsidRDefault="007772E2" w:rsidP="00CF46A4">
            <w:pPr>
              <w:spacing w:after="0" w:line="240" w:lineRule="auto"/>
              <w:jc w:val="both"/>
              <w:rPr>
                <w:rFonts w:ascii="Times New Roman" w:hAnsi="Times New Roman"/>
                <w:sz w:val="28"/>
                <w:szCs w:val="28"/>
              </w:rPr>
            </w:pPr>
            <w:r w:rsidRPr="006A196B">
              <w:rPr>
                <w:rFonts w:ascii="Times New Roman" w:hAnsi="Times New Roman"/>
                <w:sz w:val="28"/>
                <w:szCs w:val="28"/>
              </w:rPr>
              <w:t>0-20</w:t>
            </w:r>
          </w:p>
          <w:p w:rsidR="007772E2" w:rsidRPr="006A196B" w:rsidRDefault="007772E2" w:rsidP="00CF46A4">
            <w:pPr>
              <w:spacing w:after="0" w:line="240" w:lineRule="auto"/>
              <w:jc w:val="both"/>
              <w:rPr>
                <w:rFonts w:ascii="Times New Roman" w:hAnsi="Times New Roman"/>
                <w:sz w:val="28"/>
                <w:szCs w:val="28"/>
              </w:rPr>
            </w:pPr>
          </w:p>
        </w:tc>
        <w:tc>
          <w:tcPr>
            <w:tcW w:w="567" w:type="dxa"/>
          </w:tcPr>
          <w:p w:rsidR="007772E2" w:rsidRPr="006A196B" w:rsidRDefault="007772E2" w:rsidP="00CF46A4">
            <w:pPr>
              <w:spacing w:after="0" w:line="240" w:lineRule="auto"/>
              <w:jc w:val="both"/>
              <w:rPr>
                <w:rFonts w:ascii="Times New Roman" w:hAnsi="Times New Roman"/>
                <w:sz w:val="28"/>
                <w:szCs w:val="28"/>
              </w:rPr>
            </w:pPr>
            <w:r w:rsidRPr="006A196B">
              <w:rPr>
                <w:rFonts w:ascii="Times New Roman" w:hAnsi="Times New Roman"/>
                <w:sz w:val="28"/>
                <w:szCs w:val="28"/>
              </w:rPr>
              <w:t>0,1</w:t>
            </w:r>
          </w:p>
        </w:tc>
        <w:tc>
          <w:tcPr>
            <w:tcW w:w="709"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3,2</w:t>
            </w:r>
          </w:p>
        </w:tc>
        <w:tc>
          <w:tcPr>
            <w:tcW w:w="708"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30.2</w:t>
            </w:r>
          </w:p>
        </w:tc>
        <w:tc>
          <w:tcPr>
            <w:tcW w:w="708"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35,6</w:t>
            </w:r>
          </w:p>
        </w:tc>
        <w:tc>
          <w:tcPr>
            <w:tcW w:w="567"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9,8</w:t>
            </w:r>
          </w:p>
        </w:tc>
        <w:tc>
          <w:tcPr>
            <w:tcW w:w="709"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3,7</w:t>
            </w:r>
          </w:p>
        </w:tc>
        <w:tc>
          <w:tcPr>
            <w:tcW w:w="710"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3,9</w:t>
            </w:r>
          </w:p>
        </w:tc>
        <w:tc>
          <w:tcPr>
            <w:tcW w:w="850"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8,2</w:t>
            </w:r>
          </w:p>
        </w:tc>
        <w:tc>
          <w:tcPr>
            <w:tcW w:w="1347"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17,5</w:t>
            </w:r>
          </w:p>
        </w:tc>
      </w:tr>
      <w:tr w:rsidR="00604578" w:rsidRPr="006A196B" w:rsidTr="003E3621">
        <w:trPr>
          <w:jc w:val="center"/>
        </w:trPr>
        <w:tc>
          <w:tcPr>
            <w:tcW w:w="1418" w:type="dxa"/>
            <w:vMerge/>
          </w:tcPr>
          <w:p w:rsidR="007772E2" w:rsidRPr="006A196B" w:rsidRDefault="007772E2" w:rsidP="00CF46A4">
            <w:pPr>
              <w:spacing w:after="0" w:line="240" w:lineRule="auto"/>
              <w:jc w:val="both"/>
              <w:rPr>
                <w:rFonts w:ascii="Times New Roman" w:hAnsi="Times New Roman"/>
                <w:sz w:val="28"/>
                <w:szCs w:val="28"/>
                <w:lang w:val="kk-KZ"/>
              </w:rPr>
            </w:pPr>
          </w:p>
        </w:tc>
        <w:tc>
          <w:tcPr>
            <w:tcW w:w="1134" w:type="dxa"/>
            <w:vAlign w:val="center"/>
          </w:tcPr>
          <w:p w:rsidR="007772E2" w:rsidRPr="006A196B" w:rsidRDefault="007772E2" w:rsidP="00CF46A4">
            <w:pPr>
              <w:spacing w:after="0" w:line="240" w:lineRule="auto"/>
              <w:jc w:val="both"/>
              <w:rPr>
                <w:rFonts w:ascii="Times New Roman" w:hAnsi="Times New Roman"/>
                <w:sz w:val="28"/>
                <w:szCs w:val="28"/>
              </w:rPr>
            </w:pPr>
            <w:r w:rsidRPr="006A196B">
              <w:rPr>
                <w:rFonts w:ascii="Times New Roman" w:hAnsi="Times New Roman"/>
                <w:sz w:val="28"/>
                <w:szCs w:val="28"/>
              </w:rPr>
              <w:t>25-35</w:t>
            </w:r>
          </w:p>
        </w:tc>
        <w:tc>
          <w:tcPr>
            <w:tcW w:w="567"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0,1</w:t>
            </w:r>
          </w:p>
        </w:tc>
        <w:tc>
          <w:tcPr>
            <w:tcW w:w="709"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4,1</w:t>
            </w:r>
          </w:p>
        </w:tc>
        <w:tc>
          <w:tcPr>
            <w:tcW w:w="708"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28,1</w:t>
            </w:r>
          </w:p>
        </w:tc>
        <w:tc>
          <w:tcPr>
            <w:tcW w:w="708"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33,7</w:t>
            </w:r>
          </w:p>
        </w:tc>
        <w:tc>
          <w:tcPr>
            <w:tcW w:w="567"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7,5</w:t>
            </w:r>
          </w:p>
        </w:tc>
        <w:tc>
          <w:tcPr>
            <w:tcW w:w="709"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3,9</w:t>
            </w:r>
          </w:p>
        </w:tc>
        <w:tc>
          <w:tcPr>
            <w:tcW w:w="710"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3,7</w:t>
            </w:r>
          </w:p>
        </w:tc>
        <w:tc>
          <w:tcPr>
            <w:tcW w:w="850"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11,9</w:t>
            </w:r>
          </w:p>
        </w:tc>
        <w:tc>
          <w:tcPr>
            <w:tcW w:w="1347"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21,9</w:t>
            </w:r>
          </w:p>
        </w:tc>
      </w:tr>
      <w:tr w:rsidR="00604578" w:rsidRPr="006A196B" w:rsidTr="003E3621">
        <w:trPr>
          <w:jc w:val="center"/>
        </w:trPr>
        <w:tc>
          <w:tcPr>
            <w:tcW w:w="1418" w:type="dxa"/>
            <w:vMerge/>
          </w:tcPr>
          <w:p w:rsidR="007772E2" w:rsidRPr="006A196B" w:rsidRDefault="007772E2" w:rsidP="00CF46A4">
            <w:pPr>
              <w:spacing w:after="0" w:line="240" w:lineRule="auto"/>
              <w:jc w:val="both"/>
              <w:rPr>
                <w:rFonts w:ascii="Times New Roman" w:hAnsi="Times New Roman"/>
                <w:sz w:val="28"/>
                <w:szCs w:val="28"/>
                <w:lang w:val="kk-KZ"/>
              </w:rPr>
            </w:pPr>
          </w:p>
        </w:tc>
        <w:tc>
          <w:tcPr>
            <w:tcW w:w="1134" w:type="dxa"/>
            <w:vAlign w:val="center"/>
          </w:tcPr>
          <w:p w:rsidR="007772E2" w:rsidRPr="006A196B" w:rsidRDefault="007772E2" w:rsidP="00CF46A4">
            <w:pPr>
              <w:spacing w:after="0" w:line="240" w:lineRule="auto"/>
              <w:jc w:val="both"/>
              <w:rPr>
                <w:rFonts w:ascii="Times New Roman" w:hAnsi="Times New Roman"/>
                <w:sz w:val="28"/>
                <w:szCs w:val="28"/>
                <w:lang w:val="en-US"/>
              </w:rPr>
            </w:pPr>
            <w:r w:rsidRPr="006A196B">
              <w:rPr>
                <w:rFonts w:ascii="Times New Roman" w:hAnsi="Times New Roman"/>
                <w:sz w:val="28"/>
                <w:szCs w:val="28"/>
                <w:lang w:val="en-US"/>
              </w:rPr>
              <w:t>50-60</w:t>
            </w:r>
          </w:p>
        </w:tc>
        <w:tc>
          <w:tcPr>
            <w:tcW w:w="567"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0,7</w:t>
            </w:r>
          </w:p>
        </w:tc>
        <w:tc>
          <w:tcPr>
            <w:tcW w:w="709"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15,3</w:t>
            </w:r>
          </w:p>
        </w:tc>
        <w:tc>
          <w:tcPr>
            <w:tcW w:w="708"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29,3</w:t>
            </w:r>
          </w:p>
        </w:tc>
        <w:tc>
          <w:tcPr>
            <w:tcW w:w="708"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23,4</w:t>
            </w:r>
          </w:p>
        </w:tc>
        <w:tc>
          <w:tcPr>
            <w:tcW w:w="567"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7,3</w:t>
            </w:r>
          </w:p>
        </w:tc>
        <w:tc>
          <w:tcPr>
            <w:tcW w:w="709"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1,8</w:t>
            </w:r>
          </w:p>
        </w:tc>
        <w:tc>
          <w:tcPr>
            <w:tcW w:w="710"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5,9</w:t>
            </w:r>
          </w:p>
        </w:tc>
        <w:tc>
          <w:tcPr>
            <w:tcW w:w="850"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7,6</w:t>
            </w:r>
          </w:p>
        </w:tc>
        <w:tc>
          <w:tcPr>
            <w:tcW w:w="1347"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15,8</w:t>
            </w:r>
          </w:p>
        </w:tc>
      </w:tr>
      <w:tr w:rsidR="00604578" w:rsidRPr="006A196B" w:rsidTr="003E3621">
        <w:trPr>
          <w:jc w:val="center"/>
        </w:trPr>
        <w:tc>
          <w:tcPr>
            <w:tcW w:w="1418" w:type="dxa"/>
            <w:vMerge/>
          </w:tcPr>
          <w:p w:rsidR="007772E2" w:rsidRPr="006A196B" w:rsidRDefault="007772E2" w:rsidP="00CF46A4">
            <w:pPr>
              <w:spacing w:after="0" w:line="240" w:lineRule="auto"/>
              <w:jc w:val="both"/>
              <w:rPr>
                <w:rFonts w:ascii="Times New Roman" w:hAnsi="Times New Roman"/>
                <w:sz w:val="28"/>
                <w:szCs w:val="28"/>
                <w:lang w:val="kk-KZ"/>
              </w:rPr>
            </w:pPr>
          </w:p>
        </w:tc>
        <w:tc>
          <w:tcPr>
            <w:tcW w:w="1134" w:type="dxa"/>
            <w:vAlign w:val="center"/>
          </w:tcPr>
          <w:p w:rsidR="007772E2" w:rsidRPr="006A196B" w:rsidRDefault="007772E2" w:rsidP="00CF46A4">
            <w:pPr>
              <w:spacing w:after="0" w:line="240" w:lineRule="auto"/>
              <w:jc w:val="both"/>
              <w:rPr>
                <w:rFonts w:ascii="Times New Roman" w:hAnsi="Times New Roman"/>
                <w:sz w:val="28"/>
                <w:szCs w:val="28"/>
                <w:lang w:val="en-US"/>
              </w:rPr>
            </w:pPr>
            <w:r w:rsidRPr="006A196B">
              <w:rPr>
                <w:rFonts w:ascii="Times New Roman" w:hAnsi="Times New Roman"/>
                <w:sz w:val="28"/>
                <w:szCs w:val="28"/>
                <w:lang w:val="en-US"/>
              </w:rPr>
              <w:t>70-80</w:t>
            </w:r>
          </w:p>
        </w:tc>
        <w:tc>
          <w:tcPr>
            <w:tcW w:w="567"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w:t>
            </w:r>
          </w:p>
        </w:tc>
        <w:tc>
          <w:tcPr>
            <w:tcW w:w="709"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2,1</w:t>
            </w:r>
          </w:p>
        </w:tc>
        <w:tc>
          <w:tcPr>
            <w:tcW w:w="708"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39,1</w:t>
            </w:r>
          </w:p>
        </w:tc>
        <w:tc>
          <w:tcPr>
            <w:tcW w:w="708"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41,2</w:t>
            </w:r>
          </w:p>
        </w:tc>
        <w:tc>
          <w:tcPr>
            <w:tcW w:w="567"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3,7</w:t>
            </w:r>
          </w:p>
        </w:tc>
        <w:tc>
          <w:tcPr>
            <w:tcW w:w="709"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1,4</w:t>
            </w:r>
          </w:p>
        </w:tc>
        <w:tc>
          <w:tcPr>
            <w:tcW w:w="710"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2,7</w:t>
            </w:r>
          </w:p>
        </w:tc>
        <w:tc>
          <w:tcPr>
            <w:tcW w:w="850"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7,2</w:t>
            </w:r>
          </w:p>
        </w:tc>
        <w:tc>
          <w:tcPr>
            <w:tcW w:w="1347" w:type="dxa"/>
          </w:tcPr>
          <w:p w:rsidR="007772E2" w:rsidRPr="006A196B" w:rsidRDefault="007772E2"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10,7</w:t>
            </w:r>
          </w:p>
        </w:tc>
      </w:tr>
    </w:tbl>
    <w:p w:rsidR="007772E2" w:rsidRPr="006A196B" w:rsidRDefault="007772E2" w:rsidP="00CF46A4">
      <w:pPr>
        <w:spacing w:after="0" w:line="240" w:lineRule="auto"/>
        <w:ind w:firstLine="567"/>
        <w:jc w:val="both"/>
        <w:rPr>
          <w:rFonts w:ascii="Times New Roman" w:hAnsi="Times New Roman"/>
          <w:sz w:val="28"/>
          <w:szCs w:val="28"/>
          <w:lang w:val="kk-KZ"/>
        </w:rPr>
      </w:pPr>
    </w:p>
    <w:p w:rsidR="00E9209B" w:rsidRPr="006A196B" w:rsidRDefault="007772E2" w:rsidP="00CF46A4">
      <w:pPr>
        <w:spacing w:after="0" w:line="240" w:lineRule="auto"/>
        <w:ind w:firstLine="567"/>
        <w:jc w:val="both"/>
        <w:rPr>
          <w:rFonts w:ascii="Times New Roman" w:eastAsia="Times New Roman" w:hAnsi="Times New Roman"/>
          <w:sz w:val="28"/>
          <w:szCs w:val="28"/>
          <w:lang w:val="kk-KZ" w:eastAsia="ru-RU"/>
        </w:rPr>
      </w:pPr>
      <w:r w:rsidRPr="006A196B">
        <w:rPr>
          <w:rFonts w:ascii="Times New Roman" w:hAnsi="Times New Roman"/>
          <w:sz w:val="28"/>
          <w:szCs w:val="28"/>
          <w:lang w:val="kk-KZ"/>
        </w:rPr>
        <w:t xml:space="preserve">Гранулометриялық талдау көрсеткендей, зерттелетін аумақтың топырағы топырақ массасының </w:t>
      </w:r>
      <w:r w:rsidR="00E16C1E" w:rsidRPr="006A196B">
        <w:rPr>
          <w:rFonts w:ascii="Times New Roman" w:hAnsi="Times New Roman"/>
          <w:sz w:val="28"/>
          <w:szCs w:val="28"/>
          <w:lang w:val="kk-KZ"/>
        </w:rPr>
        <w:t xml:space="preserve">шамамен </w:t>
      </w:r>
      <w:r w:rsidR="0021667C" w:rsidRPr="006A196B">
        <w:rPr>
          <w:rFonts w:ascii="Times New Roman" w:hAnsi="Times New Roman"/>
          <w:sz w:val="28"/>
          <w:szCs w:val="28"/>
          <w:lang w:val="kk-KZ"/>
        </w:rPr>
        <w:t>41</w:t>
      </w:r>
      <w:r w:rsidRPr="006A196B">
        <w:rPr>
          <w:rFonts w:ascii="Times New Roman" w:hAnsi="Times New Roman"/>
          <w:sz w:val="28"/>
          <w:szCs w:val="28"/>
          <w:lang w:val="kk-KZ"/>
        </w:rPr>
        <w:t xml:space="preserve">% құрайтын </w:t>
      </w:r>
      <w:r w:rsidR="0021667C" w:rsidRPr="006A196B">
        <w:rPr>
          <w:rFonts w:ascii="Times New Roman" w:hAnsi="Times New Roman"/>
          <w:sz w:val="28"/>
          <w:szCs w:val="28"/>
          <w:lang w:val="kk-KZ"/>
        </w:rPr>
        <w:t xml:space="preserve">ірі және майда </w:t>
      </w:r>
      <w:r w:rsidRPr="006A196B">
        <w:rPr>
          <w:rFonts w:ascii="Times New Roman" w:hAnsi="Times New Roman"/>
          <w:sz w:val="28"/>
          <w:szCs w:val="28"/>
          <w:lang w:val="kk-KZ"/>
        </w:rPr>
        <w:t>құм фракция</w:t>
      </w:r>
      <w:r w:rsidR="0021667C" w:rsidRPr="006A196B">
        <w:rPr>
          <w:rFonts w:ascii="Times New Roman" w:hAnsi="Times New Roman"/>
          <w:sz w:val="28"/>
          <w:szCs w:val="28"/>
          <w:lang w:val="kk-KZ"/>
        </w:rPr>
        <w:t>лары</w:t>
      </w:r>
      <w:r w:rsidRPr="006A196B">
        <w:rPr>
          <w:rFonts w:ascii="Times New Roman" w:hAnsi="Times New Roman"/>
          <w:sz w:val="28"/>
          <w:szCs w:val="28"/>
          <w:lang w:val="kk-KZ"/>
        </w:rPr>
        <w:t xml:space="preserve">ның басым болуымен сипатталды. </w:t>
      </w:r>
      <w:r w:rsidR="00E9209B" w:rsidRPr="006A196B">
        <w:rPr>
          <w:rFonts w:ascii="Times New Roman" w:hAnsi="Times New Roman"/>
          <w:sz w:val="28"/>
          <w:szCs w:val="28"/>
          <w:lang w:val="kk-KZ"/>
        </w:rPr>
        <w:t xml:space="preserve">Құм және құмайт топырақтардың су сіңіргіштігі өте жоғары. </w:t>
      </w:r>
      <w:r w:rsidRPr="006A196B">
        <w:rPr>
          <w:rFonts w:ascii="Times New Roman" w:hAnsi="Times New Roman"/>
          <w:sz w:val="28"/>
          <w:szCs w:val="28"/>
          <w:lang w:val="kk-KZ"/>
        </w:rPr>
        <w:t xml:space="preserve">Шаңды және </w:t>
      </w:r>
      <w:r w:rsidR="00E16C1E" w:rsidRPr="006A196B">
        <w:rPr>
          <w:rFonts w:ascii="Times New Roman" w:hAnsi="Times New Roman"/>
          <w:sz w:val="28"/>
          <w:szCs w:val="28"/>
          <w:lang w:val="kk-KZ"/>
        </w:rPr>
        <w:t>тозаңды</w:t>
      </w:r>
      <w:r w:rsidRPr="006A196B">
        <w:rPr>
          <w:rFonts w:ascii="Times New Roman" w:hAnsi="Times New Roman"/>
          <w:sz w:val="28"/>
          <w:szCs w:val="28"/>
          <w:lang w:val="kk-KZ"/>
        </w:rPr>
        <w:t xml:space="preserve"> фракциялары топырақтың қалған массасын құрайды. Т</w:t>
      </w:r>
      <w:r w:rsidR="00E16C1E" w:rsidRPr="006A196B">
        <w:rPr>
          <w:rFonts w:ascii="Times New Roman" w:hAnsi="Times New Roman"/>
          <w:sz w:val="28"/>
          <w:szCs w:val="28"/>
          <w:lang w:val="kk-KZ"/>
        </w:rPr>
        <w:t>озаңды</w:t>
      </w:r>
      <w:r w:rsidRPr="006A196B">
        <w:rPr>
          <w:rFonts w:ascii="Times New Roman" w:hAnsi="Times New Roman"/>
          <w:sz w:val="28"/>
          <w:szCs w:val="28"/>
          <w:lang w:val="kk-KZ"/>
        </w:rPr>
        <w:t xml:space="preserve"> фракциясының массалық үлесі (</w:t>
      </w:r>
      <w:r w:rsidR="00E16C1E" w:rsidRPr="006A196B">
        <w:rPr>
          <w:rFonts w:ascii="Times New Roman" w:hAnsi="Times New Roman"/>
          <w:sz w:val="28"/>
          <w:szCs w:val="28"/>
          <w:lang w:val="kk-KZ"/>
        </w:rPr>
        <w:t>&lt;0,001мм</w:t>
      </w:r>
      <w:r w:rsidRPr="006A196B">
        <w:rPr>
          <w:rFonts w:ascii="Times New Roman" w:hAnsi="Times New Roman"/>
          <w:sz w:val="28"/>
          <w:szCs w:val="28"/>
          <w:lang w:val="kk-KZ"/>
        </w:rPr>
        <w:t xml:space="preserve">) төмен және </w:t>
      </w:r>
      <w:r w:rsidR="00E16C1E" w:rsidRPr="006A196B">
        <w:rPr>
          <w:rFonts w:ascii="Times New Roman" w:hAnsi="Times New Roman"/>
          <w:sz w:val="28"/>
          <w:szCs w:val="28"/>
          <w:lang w:val="kk-KZ"/>
        </w:rPr>
        <w:t>7</w:t>
      </w:r>
      <w:r w:rsidRPr="006A196B">
        <w:rPr>
          <w:rFonts w:ascii="Times New Roman" w:hAnsi="Times New Roman"/>
          <w:sz w:val="28"/>
          <w:szCs w:val="28"/>
          <w:lang w:val="kk-KZ"/>
        </w:rPr>
        <w:t>,</w:t>
      </w:r>
      <w:r w:rsidR="00E16C1E" w:rsidRPr="006A196B">
        <w:rPr>
          <w:rFonts w:ascii="Times New Roman" w:hAnsi="Times New Roman"/>
          <w:sz w:val="28"/>
          <w:szCs w:val="28"/>
          <w:lang w:val="kk-KZ"/>
        </w:rPr>
        <w:t>2</w:t>
      </w:r>
      <w:r w:rsidRPr="006A196B">
        <w:rPr>
          <w:rFonts w:ascii="Times New Roman" w:hAnsi="Times New Roman"/>
          <w:sz w:val="28"/>
          <w:szCs w:val="28"/>
          <w:lang w:val="kk-KZ"/>
        </w:rPr>
        <w:t>–</w:t>
      </w:r>
      <w:r w:rsidR="00E16C1E" w:rsidRPr="006A196B">
        <w:rPr>
          <w:rFonts w:ascii="Times New Roman" w:hAnsi="Times New Roman"/>
          <w:sz w:val="28"/>
          <w:szCs w:val="28"/>
          <w:lang w:val="kk-KZ"/>
        </w:rPr>
        <w:t>11</w:t>
      </w:r>
      <w:r w:rsidRPr="006A196B">
        <w:rPr>
          <w:rFonts w:ascii="Times New Roman" w:hAnsi="Times New Roman"/>
          <w:sz w:val="28"/>
          <w:szCs w:val="28"/>
          <w:lang w:val="kk-KZ"/>
        </w:rPr>
        <w:t>,</w:t>
      </w:r>
      <w:r w:rsidR="00E16C1E" w:rsidRPr="006A196B">
        <w:rPr>
          <w:rFonts w:ascii="Times New Roman" w:hAnsi="Times New Roman"/>
          <w:sz w:val="28"/>
          <w:szCs w:val="28"/>
          <w:lang w:val="kk-KZ"/>
        </w:rPr>
        <w:t>9</w:t>
      </w:r>
      <w:r w:rsidRPr="006A196B">
        <w:rPr>
          <w:rFonts w:ascii="Times New Roman" w:hAnsi="Times New Roman"/>
          <w:sz w:val="28"/>
          <w:szCs w:val="28"/>
          <w:lang w:val="kk-KZ"/>
        </w:rPr>
        <w:t>% аралығында болды.</w:t>
      </w:r>
      <w:r w:rsidR="000E6E06" w:rsidRPr="006A196B">
        <w:rPr>
          <w:rFonts w:ascii="Times New Roman" w:hAnsi="Times New Roman"/>
          <w:sz w:val="28"/>
          <w:szCs w:val="28"/>
          <w:lang w:val="kk-KZ"/>
        </w:rPr>
        <w:t xml:space="preserve"> </w:t>
      </w:r>
    </w:p>
    <w:p w:rsidR="00B35E90" w:rsidRPr="006A196B" w:rsidRDefault="00E9209B" w:rsidP="00CF46A4">
      <w:pPr>
        <w:tabs>
          <w:tab w:val="left" w:pos="709"/>
        </w:tabs>
        <w:spacing w:after="0" w:line="240" w:lineRule="auto"/>
        <w:ind w:firstLine="567"/>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 xml:space="preserve"> </w:t>
      </w:r>
      <w:r w:rsidR="009B2682" w:rsidRPr="006A196B">
        <w:rPr>
          <w:rFonts w:ascii="Times New Roman" w:eastAsia="Times New Roman" w:hAnsi="Times New Roman"/>
          <w:sz w:val="28"/>
          <w:szCs w:val="28"/>
          <w:lang w:val="kk-KZ" w:eastAsia="ru-RU"/>
        </w:rPr>
        <w:t>«</w:t>
      </w:r>
      <w:r w:rsidR="00B35E90" w:rsidRPr="006A196B">
        <w:rPr>
          <w:rFonts w:ascii="Times New Roman" w:eastAsia="Times New Roman" w:hAnsi="Times New Roman"/>
          <w:sz w:val="28"/>
          <w:szCs w:val="28"/>
          <w:lang w:val="kk-KZ" w:eastAsia="ru-RU"/>
        </w:rPr>
        <w:t>Атом көлінің</w:t>
      </w:r>
      <w:r w:rsidR="009B2682" w:rsidRPr="006A196B">
        <w:rPr>
          <w:rFonts w:ascii="Times New Roman" w:eastAsia="Times New Roman" w:hAnsi="Times New Roman"/>
          <w:sz w:val="28"/>
          <w:szCs w:val="28"/>
          <w:lang w:val="kk-KZ" w:eastAsia="ru-RU"/>
        </w:rPr>
        <w:t>»</w:t>
      </w:r>
      <w:r w:rsidR="00B35E90" w:rsidRPr="006A196B">
        <w:rPr>
          <w:rFonts w:ascii="Times New Roman" w:eastAsia="Times New Roman" w:hAnsi="Times New Roman"/>
          <w:sz w:val="28"/>
          <w:szCs w:val="28"/>
          <w:lang w:val="kk-KZ" w:eastAsia="ru-RU"/>
        </w:rPr>
        <w:t xml:space="preserve"> айналасында таңдалған алқаптарда</w:t>
      </w:r>
      <w:r w:rsidR="00854310" w:rsidRPr="006A196B">
        <w:rPr>
          <w:rFonts w:ascii="Times New Roman" w:eastAsia="Times New Roman" w:hAnsi="Times New Roman"/>
          <w:sz w:val="28"/>
          <w:szCs w:val="28"/>
          <w:lang w:val="kk-KZ" w:eastAsia="ru-RU"/>
        </w:rPr>
        <w:t xml:space="preserve"> </w:t>
      </w:r>
      <w:r w:rsidR="00854310" w:rsidRPr="006A196B">
        <w:rPr>
          <w:rFonts w:ascii="Times New Roman" w:hAnsi="Times New Roman"/>
          <w:sz w:val="28"/>
          <w:szCs w:val="28"/>
          <w:lang w:val="kk-KZ"/>
        </w:rPr>
        <w:t xml:space="preserve">аумақтың ластану ерекшеліктерін, «топырақ-өсімдік» жүйесіндегі радионуклидтердің енгізілу параметрлерін, радионуклидтердің кеңістіктік таралуын, радионуклидтердің тігінен енгізілу параметрлерін зерттеу үшін </w:t>
      </w:r>
      <w:r w:rsidR="00B35E90" w:rsidRPr="006A196B">
        <w:rPr>
          <w:rFonts w:ascii="Times New Roman" w:eastAsia="Times New Roman" w:hAnsi="Times New Roman"/>
          <w:sz w:val="28"/>
          <w:szCs w:val="28"/>
          <w:lang w:val="kk-KZ" w:eastAsia="ru-RU"/>
        </w:rPr>
        <w:t xml:space="preserve"> жарылыс кратерінен алыстау ара-қашықтықтан 4 кескін бойынша топырақ үлгісі алынды</w:t>
      </w:r>
      <w:r w:rsidR="00CB0C5B" w:rsidRPr="006A196B">
        <w:rPr>
          <w:rFonts w:ascii="Times New Roman" w:hAnsi="Times New Roman"/>
          <w:bCs/>
          <w:iCs/>
          <w:sz w:val="28"/>
          <w:szCs w:val="28"/>
          <w:lang w:val="kk-KZ"/>
        </w:rPr>
        <w:t>[193, 194].</w:t>
      </w:r>
      <w:r w:rsidR="00B35E90" w:rsidRPr="006A196B">
        <w:rPr>
          <w:rFonts w:ascii="Times New Roman" w:eastAsia="Times New Roman" w:hAnsi="Times New Roman"/>
          <w:sz w:val="28"/>
          <w:szCs w:val="28"/>
          <w:lang w:val="kk-KZ" w:eastAsia="ru-RU"/>
        </w:rPr>
        <w:t xml:space="preserve"> Таңдалған үлгі алынған кескіндер </w:t>
      </w:r>
      <w:r w:rsidR="009B2682" w:rsidRPr="006A196B">
        <w:rPr>
          <w:rFonts w:ascii="Times New Roman" w:eastAsia="Times New Roman" w:hAnsi="Times New Roman"/>
          <w:sz w:val="28"/>
          <w:szCs w:val="28"/>
          <w:lang w:val="kk-KZ" w:eastAsia="ru-RU"/>
        </w:rPr>
        <w:t>«</w:t>
      </w:r>
      <w:r w:rsidR="00B35E90" w:rsidRPr="006A196B">
        <w:rPr>
          <w:rFonts w:ascii="Times New Roman" w:eastAsia="Times New Roman" w:hAnsi="Times New Roman"/>
          <w:sz w:val="28"/>
          <w:szCs w:val="28"/>
          <w:lang w:val="kk-KZ" w:eastAsia="ru-RU"/>
        </w:rPr>
        <w:t>Атом көлінің</w:t>
      </w:r>
      <w:r w:rsidR="009B2682" w:rsidRPr="006A196B">
        <w:rPr>
          <w:rFonts w:ascii="Times New Roman" w:eastAsia="Times New Roman" w:hAnsi="Times New Roman"/>
          <w:sz w:val="28"/>
          <w:szCs w:val="28"/>
          <w:lang w:val="kk-KZ" w:eastAsia="ru-RU"/>
        </w:rPr>
        <w:t>»</w:t>
      </w:r>
      <w:r w:rsidR="00B35E90" w:rsidRPr="006A196B">
        <w:rPr>
          <w:rFonts w:ascii="Times New Roman" w:eastAsia="Times New Roman" w:hAnsi="Times New Roman"/>
          <w:sz w:val="28"/>
          <w:szCs w:val="28"/>
          <w:lang w:val="kk-KZ" w:eastAsia="ru-RU"/>
        </w:rPr>
        <w:t xml:space="preserve"> жанында орналасқан қыстаулар арқылы өтеді. Үлгі алу нүктелерінің карта-сызбасы сурет</w:t>
      </w:r>
      <w:r w:rsidR="00665837" w:rsidRPr="006A196B">
        <w:rPr>
          <w:rFonts w:ascii="Times New Roman" w:eastAsia="Times New Roman" w:hAnsi="Times New Roman"/>
          <w:sz w:val="28"/>
          <w:szCs w:val="28"/>
          <w:lang w:val="kk-KZ" w:eastAsia="ru-RU"/>
        </w:rPr>
        <w:t xml:space="preserve"> 2</w:t>
      </w:r>
      <w:r w:rsidR="003831CD" w:rsidRPr="006A196B">
        <w:rPr>
          <w:rFonts w:ascii="Times New Roman" w:eastAsia="Times New Roman" w:hAnsi="Times New Roman"/>
          <w:sz w:val="28"/>
          <w:szCs w:val="28"/>
          <w:lang w:val="en-US" w:eastAsia="ru-RU"/>
        </w:rPr>
        <w:t>9</w:t>
      </w:r>
      <w:r w:rsidR="00B35E90" w:rsidRPr="006A196B">
        <w:rPr>
          <w:rFonts w:ascii="Times New Roman" w:eastAsia="Times New Roman" w:hAnsi="Times New Roman"/>
          <w:sz w:val="28"/>
          <w:szCs w:val="28"/>
          <w:lang w:val="kk-KZ" w:eastAsia="ru-RU"/>
        </w:rPr>
        <w:t xml:space="preserve"> көрсетілген.</w:t>
      </w:r>
    </w:p>
    <w:p w:rsidR="00B35E90" w:rsidRPr="006A196B" w:rsidRDefault="00B35E90" w:rsidP="00CF46A4">
      <w:pPr>
        <w:spacing w:after="0" w:line="240" w:lineRule="auto"/>
        <w:ind w:firstLine="567"/>
        <w:jc w:val="both"/>
        <w:rPr>
          <w:rFonts w:ascii="Times New Roman" w:eastAsia="Times New Roman" w:hAnsi="Times New Roman"/>
          <w:sz w:val="28"/>
          <w:szCs w:val="28"/>
          <w:lang w:val="kk-KZ" w:eastAsia="ru-RU"/>
        </w:rPr>
      </w:pPr>
    </w:p>
    <w:p w:rsidR="00405C8E" w:rsidRPr="006A196B" w:rsidRDefault="00405C8E" w:rsidP="00CF46A4">
      <w:pPr>
        <w:spacing w:after="0" w:line="240" w:lineRule="auto"/>
        <w:ind w:firstLine="567"/>
        <w:jc w:val="both"/>
        <w:rPr>
          <w:rFonts w:ascii="Times New Roman" w:eastAsia="Times New Roman" w:hAnsi="Times New Roman"/>
          <w:sz w:val="28"/>
          <w:szCs w:val="28"/>
          <w:lang w:val="kk-KZ" w:eastAsia="ru-RU"/>
        </w:rPr>
      </w:pPr>
    </w:p>
    <w:p w:rsidR="00405C8E" w:rsidRPr="006A196B" w:rsidRDefault="00405C8E" w:rsidP="00CF46A4">
      <w:pPr>
        <w:spacing w:after="0" w:line="240" w:lineRule="auto"/>
        <w:ind w:firstLine="567"/>
        <w:jc w:val="both"/>
        <w:rPr>
          <w:rFonts w:ascii="Times New Roman" w:eastAsia="Times New Roman" w:hAnsi="Times New Roman"/>
          <w:sz w:val="28"/>
          <w:szCs w:val="28"/>
          <w:lang w:val="kk-KZ" w:eastAsia="ru-RU"/>
        </w:rPr>
      </w:pPr>
    </w:p>
    <w:p w:rsidR="00B35E90" w:rsidRPr="006A196B" w:rsidRDefault="00B35E90" w:rsidP="00590A38">
      <w:pPr>
        <w:spacing w:after="0" w:line="240" w:lineRule="auto"/>
        <w:ind w:firstLine="567"/>
        <w:jc w:val="center"/>
        <w:rPr>
          <w:rFonts w:ascii="Times New Roman" w:eastAsia="Times New Roman" w:hAnsi="Times New Roman"/>
          <w:sz w:val="28"/>
          <w:szCs w:val="28"/>
          <w:lang w:val="kk-KZ" w:eastAsia="ru-RU"/>
        </w:rPr>
      </w:pPr>
      <w:r w:rsidRPr="006A196B">
        <w:rPr>
          <w:rFonts w:ascii="Times New Roman" w:eastAsia="Times New Roman" w:hAnsi="Times New Roman"/>
          <w:noProof/>
          <w:sz w:val="28"/>
          <w:szCs w:val="28"/>
          <w:lang w:eastAsia="ru-RU"/>
        </w:rPr>
        <w:lastRenderedPageBreak/>
        <w:drawing>
          <wp:inline distT="0" distB="0" distL="0" distR="0" wp14:anchorId="4281B846" wp14:editId="05871F9D">
            <wp:extent cx="5419725" cy="36671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21756" cy="3668499"/>
                    </a:xfrm>
                    <a:prstGeom prst="rect">
                      <a:avLst/>
                    </a:prstGeom>
                    <a:noFill/>
                    <a:ln>
                      <a:noFill/>
                    </a:ln>
                  </pic:spPr>
                </pic:pic>
              </a:graphicData>
            </a:graphic>
          </wp:inline>
        </w:drawing>
      </w:r>
    </w:p>
    <w:p w:rsidR="00405C8E" w:rsidRPr="006A196B" w:rsidRDefault="00405C8E" w:rsidP="00CF46A4">
      <w:pPr>
        <w:spacing w:after="0" w:line="240" w:lineRule="auto"/>
        <w:ind w:firstLine="567"/>
        <w:jc w:val="both"/>
        <w:rPr>
          <w:rFonts w:ascii="Times New Roman" w:eastAsia="Times New Roman" w:hAnsi="Times New Roman"/>
          <w:sz w:val="28"/>
          <w:szCs w:val="28"/>
          <w:lang w:val="kk-KZ" w:eastAsia="ru-RU"/>
        </w:rPr>
      </w:pPr>
    </w:p>
    <w:p w:rsidR="00106D41" w:rsidRPr="006A196B" w:rsidRDefault="00665837" w:rsidP="0002637D">
      <w:pPr>
        <w:spacing w:after="0" w:line="240" w:lineRule="auto"/>
        <w:ind w:firstLine="567"/>
        <w:jc w:val="center"/>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 xml:space="preserve">Сурет </w:t>
      </w:r>
      <w:r w:rsidR="003E240C" w:rsidRPr="006A196B">
        <w:rPr>
          <w:rFonts w:ascii="Times New Roman" w:eastAsia="Times New Roman" w:hAnsi="Times New Roman"/>
          <w:sz w:val="28"/>
          <w:szCs w:val="28"/>
          <w:lang w:val="kk-KZ" w:eastAsia="ru-RU"/>
        </w:rPr>
        <w:t>30</w:t>
      </w:r>
      <w:r w:rsidR="002D1E4D" w:rsidRPr="006A196B">
        <w:rPr>
          <w:rFonts w:ascii="Times New Roman" w:eastAsia="Times New Roman" w:hAnsi="Times New Roman"/>
          <w:sz w:val="28"/>
          <w:szCs w:val="28"/>
          <w:lang w:val="kk-KZ" w:eastAsia="ru-RU"/>
        </w:rPr>
        <w:t>-</w:t>
      </w:r>
      <w:r w:rsidR="00B35E90" w:rsidRPr="006A196B">
        <w:rPr>
          <w:rFonts w:ascii="Times New Roman" w:eastAsia="Times New Roman" w:hAnsi="Times New Roman"/>
          <w:sz w:val="28"/>
          <w:szCs w:val="28"/>
          <w:lang w:val="kk-KZ" w:eastAsia="ru-RU"/>
        </w:rPr>
        <w:t xml:space="preserve"> «Атом көл» маңынан алынған топырақ үлгісінің карта-сызбасы</w:t>
      </w:r>
    </w:p>
    <w:p w:rsidR="00B35E90" w:rsidRPr="006A196B" w:rsidRDefault="00AB54FF" w:rsidP="0002637D">
      <w:pPr>
        <w:spacing w:after="0" w:line="240" w:lineRule="auto"/>
        <w:ind w:firstLine="567"/>
        <w:jc w:val="center"/>
        <w:rPr>
          <w:rFonts w:ascii="Times New Roman" w:eastAsia="Times New Roman" w:hAnsi="Times New Roman"/>
          <w:sz w:val="28"/>
          <w:szCs w:val="28"/>
          <w:lang w:val="kk-KZ" w:eastAsia="ru-RU"/>
        </w:rPr>
      </w:pPr>
      <w:r w:rsidRPr="006A196B">
        <w:rPr>
          <w:rFonts w:ascii="Times New Roman" w:hAnsi="Times New Roman"/>
          <w:sz w:val="28"/>
          <w:szCs w:val="28"/>
          <w:lang w:val="kk-KZ"/>
        </w:rPr>
        <w:t>(Golden Surfer 11</w:t>
      </w:r>
      <w:r w:rsidR="00754F38" w:rsidRPr="006A196B">
        <w:rPr>
          <w:rFonts w:ascii="Times New Roman" w:hAnsi="Times New Roman"/>
          <w:sz w:val="28"/>
          <w:szCs w:val="28"/>
          <w:lang w:val="kk-KZ"/>
        </w:rPr>
        <w:t xml:space="preserve"> бағдарламалық қамтамасыздандыру</w:t>
      </w:r>
      <w:r w:rsidRPr="006A196B">
        <w:rPr>
          <w:rFonts w:ascii="Times New Roman" w:hAnsi="Times New Roman"/>
          <w:sz w:val="28"/>
          <w:szCs w:val="28"/>
          <w:lang w:val="kk-KZ"/>
        </w:rPr>
        <w:t>)</w:t>
      </w:r>
    </w:p>
    <w:p w:rsidR="009B2682" w:rsidRPr="006A196B" w:rsidRDefault="009B2682" w:rsidP="00CF46A4">
      <w:pPr>
        <w:spacing w:after="0" w:line="240" w:lineRule="auto"/>
        <w:ind w:firstLine="567"/>
        <w:jc w:val="both"/>
        <w:rPr>
          <w:rFonts w:ascii="Times New Roman" w:eastAsia="Times New Roman" w:hAnsi="Times New Roman"/>
          <w:sz w:val="28"/>
          <w:szCs w:val="28"/>
          <w:lang w:val="kk-KZ" w:eastAsia="ru-RU"/>
        </w:rPr>
      </w:pPr>
    </w:p>
    <w:p w:rsidR="00754F38" w:rsidRPr="006A196B" w:rsidRDefault="00754F38" w:rsidP="00CF46A4">
      <w:pPr>
        <w:spacing w:after="0" w:line="240" w:lineRule="auto"/>
        <w:ind w:firstLine="567"/>
        <w:jc w:val="both"/>
        <w:rPr>
          <w:rFonts w:ascii="Times New Roman" w:eastAsia="Times New Roman" w:hAnsi="Times New Roman"/>
          <w:sz w:val="28"/>
          <w:szCs w:val="28"/>
          <w:lang w:val="kk-KZ" w:eastAsia="ru-RU"/>
        </w:rPr>
      </w:pPr>
      <w:r w:rsidRPr="006A196B">
        <w:rPr>
          <w:rFonts w:ascii="Times New Roman" w:hAnsi="Times New Roman"/>
          <w:sz w:val="28"/>
          <w:szCs w:val="28"/>
          <w:lang w:val="kk-KZ"/>
        </w:rPr>
        <w:t>ArcGIS</w:t>
      </w:r>
      <w:r w:rsidRPr="006A196B">
        <w:rPr>
          <w:rFonts w:ascii="Times New Roman" w:eastAsia="Times New Roman" w:hAnsi="Times New Roman"/>
          <w:sz w:val="28"/>
          <w:szCs w:val="28"/>
          <w:lang w:val="kk-KZ" w:eastAsia="ru-RU"/>
        </w:rPr>
        <w:t xml:space="preserve"> </w:t>
      </w:r>
      <w:r w:rsidRPr="006A196B">
        <w:rPr>
          <w:rFonts w:ascii="Times New Roman" w:hAnsi="Times New Roman"/>
          <w:sz w:val="28"/>
          <w:szCs w:val="28"/>
          <w:lang w:val="kk-KZ"/>
        </w:rPr>
        <w:t xml:space="preserve">бағдарламалық қамтамасыздандыру бойынша жасалған </w:t>
      </w:r>
      <w:r w:rsidRPr="006A196B">
        <w:rPr>
          <w:rFonts w:ascii="Times New Roman" w:eastAsia="Times New Roman" w:hAnsi="Times New Roman"/>
          <w:sz w:val="28"/>
          <w:szCs w:val="28"/>
          <w:lang w:val="kk-KZ" w:eastAsia="ru-RU"/>
        </w:rPr>
        <w:t xml:space="preserve"> «Атом көл» маңынан алынған топырақ үлгісінің картасы сурет</w:t>
      </w:r>
      <w:r w:rsidRPr="006A196B">
        <w:rPr>
          <w:rFonts w:ascii="Times New Roman" w:hAnsi="Times New Roman"/>
          <w:sz w:val="28"/>
          <w:szCs w:val="28"/>
          <w:lang w:val="kk-KZ"/>
        </w:rPr>
        <w:t xml:space="preserve"> 27 келтірілген.</w:t>
      </w:r>
    </w:p>
    <w:p w:rsidR="001A4407" w:rsidRDefault="009B2682" w:rsidP="00CF46A4">
      <w:pPr>
        <w:spacing w:after="0" w:line="240" w:lineRule="auto"/>
        <w:ind w:firstLine="567"/>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Әдеби деректерге сәйкес, «</w:t>
      </w:r>
      <w:r w:rsidR="00B35E90" w:rsidRPr="006A196B">
        <w:rPr>
          <w:rFonts w:ascii="Times New Roman" w:eastAsia="Times New Roman" w:hAnsi="Times New Roman"/>
          <w:sz w:val="28"/>
          <w:szCs w:val="28"/>
          <w:lang w:val="kk-KZ" w:eastAsia="ru-RU"/>
        </w:rPr>
        <w:t>Атом көлінің</w:t>
      </w:r>
      <w:r w:rsidRPr="006A196B">
        <w:rPr>
          <w:rFonts w:ascii="Times New Roman" w:eastAsia="Times New Roman" w:hAnsi="Times New Roman"/>
          <w:sz w:val="28"/>
          <w:szCs w:val="28"/>
          <w:lang w:val="kk-KZ" w:eastAsia="ru-RU"/>
        </w:rPr>
        <w:t>»</w:t>
      </w:r>
      <w:r w:rsidR="00B35E90" w:rsidRPr="006A196B">
        <w:rPr>
          <w:rFonts w:ascii="Times New Roman" w:eastAsia="Times New Roman" w:hAnsi="Times New Roman"/>
          <w:sz w:val="28"/>
          <w:szCs w:val="28"/>
          <w:lang w:val="kk-KZ" w:eastAsia="ru-RU"/>
        </w:rPr>
        <w:t xml:space="preserve"> маңында топырақ жамылғысының негізгі ластануының шоғырлануы жарылыс эпицентрінің айналасында радиоактивті топырақтың шығарылуына байланысты болған. </w:t>
      </w:r>
      <w:r w:rsidR="001A4407" w:rsidRPr="006A196B">
        <w:rPr>
          <w:rFonts w:ascii="Times New Roman" w:eastAsia="Times New Roman" w:hAnsi="Times New Roman"/>
          <w:sz w:val="28"/>
          <w:szCs w:val="28"/>
          <w:lang w:val="kk-KZ" w:eastAsia="ru-RU"/>
        </w:rPr>
        <w:t xml:space="preserve">4 кескін бойынша алынған  топырақ үлгілерінің  гамма-спектрометриялық және радиохимиялық талдау нәтижелері кестеде </w:t>
      </w:r>
      <w:r w:rsidR="003E240C" w:rsidRPr="006A196B">
        <w:rPr>
          <w:rFonts w:ascii="Times New Roman" w:eastAsia="Times New Roman" w:hAnsi="Times New Roman"/>
          <w:sz w:val="28"/>
          <w:szCs w:val="28"/>
          <w:lang w:val="kk-KZ" w:eastAsia="ru-RU"/>
        </w:rPr>
        <w:t xml:space="preserve">5-те </w:t>
      </w:r>
      <w:r w:rsidR="001A4407" w:rsidRPr="006A196B">
        <w:rPr>
          <w:rFonts w:ascii="Times New Roman" w:eastAsia="Times New Roman" w:hAnsi="Times New Roman"/>
          <w:sz w:val="28"/>
          <w:szCs w:val="28"/>
          <w:lang w:val="kk-KZ" w:eastAsia="ru-RU"/>
        </w:rPr>
        <w:t>берілген.</w:t>
      </w:r>
    </w:p>
    <w:p w:rsidR="00584591" w:rsidRPr="006A196B" w:rsidRDefault="00584591" w:rsidP="00584591">
      <w:pPr>
        <w:spacing w:after="0" w:line="240" w:lineRule="auto"/>
        <w:ind w:firstLine="567"/>
        <w:jc w:val="both"/>
        <w:rPr>
          <w:rFonts w:ascii="Times New Roman" w:hAnsi="Times New Roman"/>
          <w:sz w:val="28"/>
          <w:szCs w:val="28"/>
          <w:lang w:val="kk-KZ"/>
        </w:rPr>
      </w:pPr>
      <w:r w:rsidRPr="00584591">
        <w:rPr>
          <w:rFonts w:ascii="Times New Roman" w:hAnsi="Times New Roman"/>
          <w:sz w:val="28"/>
          <w:szCs w:val="28"/>
          <w:lang w:val="kk-KZ"/>
        </w:rPr>
        <w:t>Кесте</w:t>
      </w:r>
      <w:r w:rsidRPr="006A196B">
        <w:rPr>
          <w:rFonts w:ascii="Times New Roman" w:hAnsi="Times New Roman"/>
          <w:sz w:val="28"/>
          <w:szCs w:val="28"/>
          <w:lang w:val="kk-KZ"/>
        </w:rPr>
        <w:t xml:space="preserve"> 5-те нәтижелерінен </w:t>
      </w:r>
      <w:r w:rsidRPr="00584591">
        <w:rPr>
          <w:rFonts w:ascii="Times New Roman" w:hAnsi="Times New Roman"/>
          <w:sz w:val="28"/>
          <w:szCs w:val="28"/>
          <w:lang w:val="kk-KZ"/>
        </w:rPr>
        <w:t>зертте</w:t>
      </w:r>
      <w:r w:rsidRPr="006A196B">
        <w:rPr>
          <w:rFonts w:ascii="Times New Roman" w:hAnsi="Times New Roman"/>
          <w:sz w:val="28"/>
          <w:szCs w:val="28"/>
          <w:lang w:val="kk-KZ"/>
        </w:rPr>
        <w:t>у жүргізілген аймақтың</w:t>
      </w:r>
      <w:r w:rsidRPr="00584591">
        <w:rPr>
          <w:rFonts w:ascii="Times New Roman" w:hAnsi="Times New Roman"/>
          <w:sz w:val="28"/>
          <w:szCs w:val="28"/>
          <w:lang w:val="kk-KZ"/>
        </w:rPr>
        <w:t xml:space="preserve"> радионуклидтермен ластану</w:t>
      </w:r>
      <w:r w:rsidRPr="006A196B">
        <w:rPr>
          <w:rFonts w:ascii="Times New Roman" w:hAnsi="Times New Roman"/>
          <w:sz w:val="28"/>
          <w:szCs w:val="28"/>
          <w:lang w:val="kk-KZ"/>
        </w:rPr>
        <w:t>ын</w:t>
      </w:r>
      <w:r w:rsidRPr="00584591">
        <w:rPr>
          <w:rFonts w:ascii="Times New Roman" w:hAnsi="Times New Roman"/>
          <w:sz w:val="28"/>
          <w:szCs w:val="28"/>
          <w:lang w:val="kk-KZ"/>
        </w:rPr>
        <w:t xml:space="preserve">ың 4 </w:t>
      </w:r>
      <w:r w:rsidRPr="006A196B">
        <w:rPr>
          <w:rFonts w:ascii="Times New Roman" w:hAnsi="Times New Roman"/>
          <w:sz w:val="28"/>
          <w:szCs w:val="28"/>
          <w:lang w:val="kk-KZ"/>
        </w:rPr>
        <w:t>кескін</w:t>
      </w:r>
      <w:r w:rsidRPr="00584591">
        <w:rPr>
          <w:rFonts w:ascii="Times New Roman" w:hAnsi="Times New Roman"/>
          <w:sz w:val="28"/>
          <w:szCs w:val="28"/>
          <w:lang w:val="kk-KZ"/>
        </w:rPr>
        <w:t xml:space="preserve"> бойынша</w:t>
      </w:r>
      <w:r w:rsidRPr="006A196B">
        <w:rPr>
          <w:rFonts w:ascii="Times New Roman" w:hAnsi="Times New Roman"/>
          <w:sz w:val="28"/>
          <w:szCs w:val="28"/>
          <w:lang w:val="kk-KZ"/>
        </w:rPr>
        <w:t xml:space="preserve"> </w:t>
      </w:r>
      <w:r w:rsidRPr="00584591">
        <w:rPr>
          <w:rFonts w:ascii="Times New Roman" w:hAnsi="Times New Roman"/>
          <w:sz w:val="28"/>
          <w:szCs w:val="28"/>
          <w:lang w:val="kk-KZ"/>
        </w:rPr>
        <w:t>біркелкі емес екендігін көр</w:t>
      </w:r>
      <w:r w:rsidRPr="006A196B">
        <w:rPr>
          <w:rFonts w:ascii="Times New Roman" w:hAnsi="Times New Roman"/>
          <w:sz w:val="28"/>
          <w:szCs w:val="28"/>
          <w:lang w:val="kk-KZ"/>
        </w:rPr>
        <w:t>уге болады.</w:t>
      </w:r>
      <w:r w:rsidRPr="00584591">
        <w:rPr>
          <w:rFonts w:ascii="Times New Roman" w:hAnsi="Times New Roman"/>
          <w:sz w:val="28"/>
          <w:szCs w:val="28"/>
          <w:lang w:val="kk-KZ"/>
        </w:rPr>
        <w:t xml:space="preserve"> Бұл бағалау мен </w:t>
      </w:r>
      <w:r w:rsidRPr="006A196B">
        <w:rPr>
          <w:rFonts w:ascii="Times New Roman" w:hAnsi="Times New Roman"/>
          <w:sz w:val="28"/>
          <w:szCs w:val="28"/>
          <w:lang w:val="kk-KZ"/>
        </w:rPr>
        <w:t>нәтижелерге талдау</w:t>
      </w:r>
      <w:r w:rsidRPr="00584591">
        <w:rPr>
          <w:rFonts w:ascii="Times New Roman" w:hAnsi="Times New Roman"/>
          <w:sz w:val="28"/>
          <w:szCs w:val="28"/>
          <w:lang w:val="kk-KZ"/>
        </w:rPr>
        <w:t xml:space="preserve"> жүргізуді айтарлықтай қиындатады. Мысалы, </w:t>
      </w:r>
      <w:r w:rsidRPr="006A196B">
        <w:rPr>
          <w:rFonts w:ascii="Times New Roman" w:hAnsi="Times New Roman"/>
          <w:sz w:val="28"/>
          <w:szCs w:val="28"/>
          <w:lang w:val="kk-KZ"/>
        </w:rPr>
        <w:t>«</w:t>
      </w:r>
      <w:r w:rsidRPr="00584591">
        <w:rPr>
          <w:rFonts w:ascii="Times New Roman" w:hAnsi="Times New Roman"/>
          <w:sz w:val="28"/>
          <w:szCs w:val="28"/>
          <w:lang w:val="kk-KZ"/>
        </w:rPr>
        <w:t>Атом көліне</w:t>
      </w:r>
      <w:r w:rsidRPr="006A196B">
        <w:rPr>
          <w:rFonts w:ascii="Times New Roman" w:hAnsi="Times New Roman"/>
          <w:sz w:val="28"/>
          <w:szCs w:val="28"/>
          <w:lang w:val="kk-KZ"/>
        </w:rPr>
        <w:t>»</w:t>
      </w:r>
      <w:r w:rsidRPr="00584591">
        <w:rPr>
          <w:rFonts w:ascii="Times New Roman" w:hAnsi="Times New Roman"/>
          <w:sz w:val="28"/>
          <w:szCs w:val="28"/>
          <w:lang w:val="kk-KZ"/>
        </w:rPr>
        <w:t xml:space="preserve"> жақын жердегі топырақ </w:t>
      </w:r>
      <w:r w:rsidRPr="006A196B">
        <w:rPr>
          <w:rFonts w:ascii="Times New Roman" w:hAnsi="Times New Roman"/>
          <w:sz w:val="28"/>
          <w:szCs w:val="28"/>
          <w:lang w:val="kk-KZ"/>
        </w:rPr>
        <w:t>үлгілеріндегі</w:t>
      </w:r>
      <w:r w:rsidRPr="00584591">
        <w:rPr>
          <w:rFonts w:ascii="Times New Roman" w:hAnsi="Times New Roman"/>
          <w:sz w:val="28"/>
          <w:szCs w:val="28"/>
          <w:lang w:val="kk-KZ"/>
        </w:rPr>
        <w:t xml:space="preserve"> радионуклидтер белсенділігінің мәндері кең </w:t>
      </w:r>
      <w:r w:rsidRPr="006A196B">
        <w:rPr>
          <w:rFonts w:ascii="Times New Roman" w:hAnsi="Times New Roman"/>
          <w:sz w:val="28"/>
          <w:szCs w:val="28"/>
          <w:lang w:val="kk-KZ"/>
        </w:rPr>
        <w:t>аралықта ауытқиды</w:t>
      </w:r>
      <w:r w:rsidRPr="00584591">
        <w:rPr>
          <w:rFonts w:ascii="Times New Roman" w:hAnsi="Times New Roman"/>
          <w:sz w:val="28"/>
          <w:szCs w:val="28"/>
          <w:lang w:val="kk-KZ"/>
        </w:rPr>
        <w:t xml:space="preserve">: </w:t>
      </w:r>
      <w:r w:rsidRPr="00584591">
        <w:rPr>
          <w:rFonts w:ascii="Times New Roman" w:hAnsi="Times New Roman"/>
          <w:sz w:val="28"/>
          <w:szCs w:val="28"/>
          <w:vertAlign w:val="superscript"/>
          <w:lang w:val="kk-KZ"/>
        </w:rPr>
        <w:t>137</w:t>
      </w:r>
      <w:r w:rsidRPr="00584591">
        <w:rPr>
          <w:rFonts w:ascii="Times New Roman" w:hAnsi="Times New Roman"/>
          <w:sz w:val="28"/>
          <w:szCs w:val="28"/>
          <w:lang w:val="kk-KZ"/>
        </w:rPr>
        <w:t xml:space="preserve">Cs 6,8-ден 4500 Бк/кг-ға дейін, </w:t>
      </w:r>
      <w:r w:rsidRPr="00584591">
        <w:rPr>
          <w:rFonts w:ascii="Times New Roman" w:hAnsi="Times New Roman"/>
          <w:sz w:val="28"/>
          <w:szCs w:val="28"/>
          <w:vertAlign w:val="superscript"/>
          <w:lang w:val="kk-KZ"/>
        </w:rPr>
        <w:t>90</w:t>
      </w:r>
      <w:r w:rsidRPr="00584591">
        <w:rPr>
          <w:rFonts w:ascii="Times New Roman" w:hAnsi="Times New Roman"/>
          <w:sz w:val="28"/>
          <w:szCs w:val="28"/>
          <w:lang w:val="kk-KZ"/>
        </w:rPr>
        <w:t xml:space="preserve">Sr &lt;8-ден 4300 Бк/кг-ға дейін, </w:t>
      </w:r>
      <w:r w:rsidRPr="00584591">
        <w:rPr>
          <w:rFonts w:ascii="Times New Roman" w:hAnsi="Times New Roman"/>
          <w:sz w:val="28"/>
          <w:szCs w:val="28"/>
          <w:vertAlign w:val="superscript"/>
          <w:lang w:val="kk-KZ"/>
        </w:rPr>
        <w:t>241</w:t>
      </w:r>
      <w:r w:rsidRPr="00584591">
        <w:rPr>
          <w:rFonts w:ascii="Times New Roman" w:hAnsi="Times New Roman"/>
          <w:sz w:val="28"/>
          <w:szCs w:val="28"/>
          <w:lang w:val="kk-KZ"/>
        </w:rPr>
        <w:t xml:space="preserve">Am 1-ден 350 Бк/кг-ға дейін, </w:t>
      </w:r>
      <w:r w:rsidRPr="00584591">
        <w:rPr>
          <w:rFonts w:ascii="Times New Roman" w:hAnsi="Times New Roman"/>
          <w:sz w:val="28"/>
          <w:szCs w:val="28"/>
          <w:vertAlign w:val="superscript"/>
          <w:lang w:val="kk-KZ"/>
        </w:rPr>
        <w:t>239+240</w:t>
      </w:r>
      <w:r w:rsidRPr="00584591">
        <w:rPr>
          <w:rFonts w:ascii="Times New Roman" w:hAnsi="Times New Roman"/>
          <w:sz w:val="28"/>
          <w:szCs w:val="28"/>
          <w:lang w:val="kk-KZ"/>
        </w:rPr>
        <w:t>Рu 7-ден 1800 Бк/кг-ға дейін.</w:t>
      </w:r>
      <w:r w:rsidRPr="006A196B">
        <w:rPr>
          <w:rFonts w:ascii="Times New Roman" w:hAnsi="Times New Roman"/>
          <w:sz w:val="28"/>
          <w:szCs w:val="28"/>
          <w:lang w:val="kk-KZ"/>
        </w:rPr>
        <w:t xml:space="preserve"> «Атом көлінің» жанында тараған топырақ үлгілерінде радиоактивтілік ең жоғары деңгейде болатыны анықталды</w:t>
      </w:r>
      <w:r w:rsidRPr="006A196B">
        <w:rPr>
          <w:rFonts w:ascii="Times New Roman" w:hAnsi="Times New Roman"/>
          <w:bCs/>
          <w:iCs/>
          <w:sz w:val="28"/>
          <w:szCs w:val="28"/>
          <w:lang w:val="kk-KZ"/>
        </w:rPr>
        <w:t>[195-197].</w:t>
      </w:r>
      <w:r w:rsidRPr="006A196B">
        <w:rPr>
          <w:rFonts w:ascii="Times New Roman" w:hAnsi="Times New Roman"/>
          <w:sz w:val="28"/>
          <w:szCs w:val="28"/>
          <w:lang w:val="kk-KZ"/>
        </w:rPr>
        <w:t xml:space="preserve"> </w:t>
      </w:r>
    </w:p>
    <w:p w:rsidR="00584591" w:rsidRDefault="00584591" w:rsidP="00584591">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Топырақта радионуклидтердің таралуы бойынша толық ақпарат алу үшін алынған деректер негізінде вариациялық-статистикалық көрсеткіштер есебі жүргізілді. </w:t>
      </w:r>
    </w:p>
    <w:p w:rsidR="00584591" w:rsidRPr="006A196B" w:rsidRDefault="00584591" w:rsidP="00584591">
      <w:pPr>
        <w:spacing w:after="0" w:line="240" w:lineRule="auto"/>
        <w:ind w:firstLine="567"/>
        <w:jc w:val="both"/>
        <w:rPr>
          <w:rFonts w:ascii="Times New Roman" w:hAnsi="Times New Roman"/>
          <w:sz w:val="28"/>
          <w:szCs w:val="28"/>
          <w:lang w:val="kk-KZ"/>
        </w:rPr>
      </w:pPr>
    </w:p>
    <w:p w:rsidR="009B485E" w:rsidRPr="006A196B" w:rsidRDefault="009B485E" w:rsidP="00CF46A4">
      <w:pPr>
        <w:spacing w:after="0" w:line="240" w:lineRule="auto"/>
        <w:ind w:firstLine="567"/>
        <w:jc w:val="both"/>
        <w:rPr>
          <w:rFonts w:ascii="Times New Roman" w:eastAsia="Times New Roman" w:hAnsi="Times New Roman"/>
          <w:sz w:val="28"/>
          <w:szCs w:val="28"/>
          <w:lang w:val="kk-KZ" w:eastAsia="ru-RU"/>
        </w:rPr>
      </w:pPr>
    </w:p>
    <w:p w:rsidR="00B35E90" w:rsidRPr="006A196B" w:rsidRDefault="00B35E90"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lastRenderedPageBreak/>
        <w:t xml:space="preserve">Кесте </w:t>
      </w:r>
      <w:r w:rsidR="003E240C" w:rsidRPr="006A196B">
        <w:rPr>
          <w:rFonts w:ascii="Times New Roman" w:hAnsi="Times New Roman"/>
          <w:sz w:val="28"/>
          <w:szCs w:val="28"/>
          <w:lang w:val="kk-KZ"/>
        </w:rPr>
        <w:t>5</w:t>
      </w:r>
      <w:r w:rsidR="003056BB" w:rsidRPr="006A196B">
        <w:rPr>
          <w:rFonts w:ascii="Times New Roman" w:hAnsi="Times New Roman"/>
          <w:sz w:val="28"/>
          <w:szCs w:val="28"/>
          <w:lang w:val="kk-KZ"/>
        </w:rPr>
        <w:t xml:space="preserve"> </w:t>
      </w:r>
      <w:r w:rsidR="00665837" w:rsidRPr="006A196B">
        <w:rPr>
          <w:rFonts w:ascii="Times New Roman" w:hAnsi="Times New Roman"/>
          <w:sz w:val="28"/>
          <w:szCs w:val="28"/>
          <w:lang w:val="kk-KZ"/>
        </w:rPr>
        <w:t>-</w:t>
      </w:r>
      <w:r w:rsidR="003056BB" w:rsidRPr="006A196B">
        <w:rPr>
          <w:rFonts w:ascii="Times New Roman" w:hAnsi="Times New Roman"/>
          <w:sz w:val="28"/>
          <w:szCs w:val="28"/>
          <w:lang w:val="kk-KZ"/>
        </w:rPr>
        <w:t xml:space="preserve"> </w:t>
      </w:r>
      <w:r w:rsidR="009B2682" w:rsidRPr="006A196B">
        <w:rPr>
          <w:rFonts w:ascii="Times New Roman" w:eastAsia="Times New Roman" w:hAnsi="Times New Roman"/>
          <w:sz w:val="28"/>
          <w:szCs w:val="28"/>
          <w:lang w:val="kk-KZ" w:eastAsia="ru-RU"/>
        </w:rPr>
        <w:t>«</w:t>
      </w:r>
      <w:r w:rsidRPr="006A196B">
        <w:rPr>
          <w:rFonts w:ascii="Times New Roman" w:eastAsia="Times New Roman" w:hAnsi="Times New Roman"/>
          <w:sz w:val="28"/>
          <w:szCs w:val="28"/>
          <w:lang w:val="kk-KZ" w:eastAsia="ru-RU"/>
        </w:rPr>
        <w:t>Атом көлінің</w:t>
      </w:r>
      <w:r w:rsidR="009B2682" w:rsidRPr="006A196B">
        <w:rPr>
          <w:rFonts w:ascii="Times New Roman" w:eastAsia="Times New Roman" w:hAnsi="Times New Roman"/>
          <w:sz w:val="28"/>
          <w:szCs w:val="28"/>
          <w:lang w:val="kk-KZ" w:eastAsia="ru-RU"/>
        </w:rPr>
        <w:t>»</w:t>
      </w:r>
      <w:r w:rsidRPr="006A196B">
        <w:rPr>
          <w:rFonts w:ascii="Times New Roman" w:eastAsia="Times New Roman" w:hAnsi="Times New Roman"/>
          <w:sz w:val="28"/>
          <w:szCs w:val="28"/>
          <w:lang w:val="kk-KZ" w:eastAsia="ru-RU"/>
        </w:rPr>
        <w:t xml:space="preserve"> маңы топырақ үлгісінің гамма-спектрометриялық және радиохимиялық талдау нәтижелері</w:t>
      </w:r>
      <w:r w:rsidR="009B2682" w:rsidRPr="006A196B">
        <w:rPr>
          <w:rFonts w:ascii="Times New Roman" w:hAnsi="Times New Roman"/>
          <w:sz w:val="28"/>
          <w:szCs w:val="28"/>
          <w:lang w:val="kk-KZ"/>
        </w:rPr>
        <w:t>, Бк/кг</w:t>
      </w:r>
    </w:p>
    <w:p w:rsidR="00AA2E2F" w:rsidRPr="006A196B" w:rsidRDefault="00AA2E2F" w:rsidP="00CF46A4">
      <w:pPr>
        <w:spacing w:after="0" w:line="240" w:lineRule="auto"/>
        <w:ind w:firstLine="567"/>
        <w:jc w:val="both"/>
        <w:rPr>
          <w:rFonts w:ascii="Times New Roman" w:hAnsi="Times New Roman"/>
          <w:sz w:val="28"/>
          <w:szCs w:val="28"/>
          <w:lang w:val="kk-KZ"/>
        </w:rPr>
      </w:pPr>
    </w:p>
    <w:tbl>
      <w:tblPr>
        <w:tblW w:w="47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3"/>
        <w:gridCol w:w="1171"/>
        <w:gridCol w:w="1485"/>
        <w:gridCol w:w="1773"/>
        <w:gridCol w:w="1433"/>
        <w:gridCol w:w="1438"/>
      </w:tblGrid>
      <w:tr w:rsidR="00585923" w:rsidRPr="006A196B" w:rsidTr="00584591">
        <w:trPr>
          <w:trHeight w:val="18"/>
          <w:tblHeader/>
          <w:jc w:val="center"/>
        </w:trPr>
        <w:tc>
          <w:tcPr>
            <w:tcW w:w="1122" w:type="pct"/>
            <w:vAlign w:val="center"/>
          </w:tcPr>
          <w:p w:rsidR="00585923" w:rsidRPr="009B485E" w:rsidRDefault="00585923" w:rsidP="00584591">
            <w:pPr>
              <w:spacing w:after="0" w:line="240" w:lineRule="auto"/>
              <w:jc w:val="center"/>
              <w:rPr>
                <w:rFonts w:ascii="Times New Roman" w:eastAsia="Times New Roman" w:hAnsi="Times New Roman"/>
                <w:sz w:val="24"/>
                <w:szCs w:val="24"/>
                <w:lang w:val="kk-KZ" w:eastAsia="ru-RU"/>
              </w:rPr>
            </w:pPr>
            <w:r w:rsidRPr="009B485E">
              <w:rPr>
                <w:rFonts w:ascii="Times New Roman" w:eastAsia="Times New Roman" w:hAnsi="Times New Roman"/>
                <w:sz w:val="24"/>
                <w:szCs w:val="24"/>
                <w:lang w:val="kk-KZ" w:eastAsia="ru-RU"/>
              </w:rPr>
              <w:t>Кескін</w:t>
            </w:r>
          </w:p>
        </w:tc>
        <w:tc>
          <w:tcPr>
            <w:tcW w:w="622" w:type="pct"/>
          </w:tcPr>
          <w:p w:rsidR="00585923" w:rsidRPr="009B485E" w:rsidRDefault="00585923" w:rsidP="00584591">
            <w:pPr>
              <w:spacing w:after="0" w:line="240" w:lineRule="auto"/>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val="kk-KZ" w:eastAsia="ru-RU"/>
              </w:rPr>
              <w:t xml:space="preserve">Нүкте </w:t>
            </w:r>
            <w:r w:rsidRPr="009B485E">
              <w:rPr>
                <w:rFonts w:ascii="Times New Roman" w:eastAsia="Times New Roman" w:hAnsi="Times New Roman"/>
                <w:sz w:val="24"/>
                <w:szCs w:val="24"/>
                <w:lang w:eastAsia="ru-RU"/>
              </w:rPr>
              <w:t>номер</w:t>
            </w:r>
            <w:r w:rsidRPr="009B485E">
              <w:rPr>
                <w:rFonts w:ascii="Times New Roman" w:eastAsia="Times New Roman" w:hAnsi="Times New Roman"/>
                <w:sz w:val="24"/>
                <w:szCs w:val="24"/>
                <w:lang w:val="kk-KZ" w:eastAsia="ru-RU"/>
              </w:rPr>
              <w:t>і</w:t>
            </w:r>
          </w:p>
        </w:tc>
        <w:tc>
          <w:tcPr>
            <w:tcW w:w="789" w:type="pct"/>
            <w:vAlign w:val="center"/>
          </w:tcPr>
          <w:p w:rsidR="00585923" w:rsidRPr="009B485E" w:rsidRDefault="00585923" w:rsidP="00584591">
            <w:pPr>
              <w:spacing w:after="0" w:line="240" w:lineRule="auto"/>
              <w:jc w:val="center"/>
              <w:rPr>
                <w:rFonts w:ascii="Times New Roman" w:eastAsia="Times New Roman" w:hAnsi="Times New Roman"/>
                <w:sz w:val="24"/>
                <w:szCs w:val="24"/>
                <w:vertAlign w:val="superscript"/>
                <w:lang w:eastAsia="ru-RU"/>
              </w:rPr>
            </w:pPr>
            <w:r w:rsidRPr="009B485E">
              <w:rPr>
                <w:rFonts w:ascii="Times New Roman" w:eastAsia="Times New Roman" w:hAnsi="Times New Roman"/>
                <w:sz w:val="24"/>
                <w:szCs w:val="24"/>
                <w:vertAlign w:val="superscript"/>
                <w:lang w:eastAsia="ru-RU"/>
              </w:rPr>
              <w:t>137</w:t>
            </w:r>
            <w:r w:rsidRPr="009B485E">
              <w:rPr>
                <w:rFonts w:ascii="Times New Roman" w:eastAsia="Times New Roman" w:hAnsi="Times New Roman"/>
                <w:sz w:val="24"/>
                <w:szCs w:val="24"/>
                <w:lang w:eastAsia="ru-RU"/>
              </w:rPr>
              <w:t>Cs</w:t>
            </w:r>
          </w:p>
        </w:tc>
        <w:tc>
          <w:tcPr>
            <w:tcW w:w="942" w:type="pct"/>
            <w:vAlign w:val="center"/>
          </w:tcPr>
          <w:p w:rsidR="00585923" w:rsidRPr="009B485E" w:rsidRDefault="00585923" w:rsidP="00584591">
            <w:pPr>
              <w:spacing w:after="0" w:line="240" w:lineRule="auto"/>
              <w:jc w:val="center"/>
              <w:rPr>
                <w:rFonts w:ascii="Times New Roman" w:eastAsia="Times New Roman" w:hAnsi="Times New Roman"/>
                <w:sz w:val="24"/>
                <w:szCs w:val="24"/>
                <w:vertAlign w:val="superscript"/>
                <w:lang w:eastAsia="ru-RU"/>
              </w:rPr>
            </w:pPr>
            <w:r w:rsidRPr="009B485E">
              <w:rPr>
                <w:rFonts w:ascii="Times New Roman" w:eastAsia="Times New Roman" w:hAnsi="Times New Roman"/>
                <w:sz w:val="24"/>
                <w:szCs w:val="24"/>
                <w:vertAlign w:val="superscript"/>
                <w:lang w:eastAsia="ru-RU"/>
              </w:rPr>
              <w:t>90</w:t>
            </w:r>
            <w:r w:rsidRPr="009B485E">
              <w:rPr>
                <w:rFonts w:ascii="Times New Roman" w:eastAsia="Times New Roman" w:hAnsi="Times New Roman"/>
                <w:sz w:val="24"/>
                <w:szCs w:val="24"/>
                <w:lang w:eastAsia="ru-RU"/>
              </w:rPr>
              <w:t>Sr</w:t>
            </w:r>
          </w:p>
        </w:tc>
        <w:tc>
          <w:tcPr>
            <w:tcW w:w="761" w:type="pct"/>
            <w:shd w:val="clear" w:color="auto" w:fill="auto"/>
            <w:vAlign w:val="center"/>
            <w:hideMark/>
          </w:tcPr>
          <w:p w:rsidR="00585923" w:rsidRPr="009B485E" w:rsidRDefault="00585923" w:rsidP="00584591">
            <w:pPr>
              <w:spacing w:after="0" w:line="240" w:lineRule="auto"/>
              <w:jc w:val="center"/>
              <w:rPr>
                <w:rFonts w:ascii="Times New Roman" w:eastAsia="Times New Roman" w:hAnsi="Times New Roman"/>
                <w:sz w:val="24"/>
                <w:szCs w:val="24"/>
                <w:lang w:eastAsia="ru-RU"/>
              </w:rPr>
            </w:pPr>
            <w:r w:rsidRPr="009B485E">
              <w:rPr>
                <w:rFonts w:ascii="Times New Roman" w:eastAsia="Times New Roman" w:hAnsi="Times New Roman"/>
                <w:sz w:val="24"/>
                <w:szCs w:val="24"/>
                <w:vertAlign w:val="superscript"/>
                <w:lang w:eastAsia="ru-RU"/>
              </w:rPr>
              <w:t>241</w:t>
            </w:r>
            <w:r w:rsidRPr="009B485E">
              <w:rPr>
                <w:rFonts w:ascii="Times New Roman" w:eastAsia="Times New Roman" w:hAnsi="Times New Roman"/>
                <w:sz w:val="24"/>
                <w:szCs w:val="24"/>
                <w:lang w:eastAsia="ru-RU"/>
              </w:rPr>
              <w:t>Am</w:t>
            </w:r>
          </w:p>
        </w:tc>
        <w:tc>
          <w:tcPr>
            <w:tcW w:w="764" w:type="pct"/>
            <w:shd w:val="clear" w:color="auto" w:fill="auto"/>
            <w:vAlign w:val="center"/>
            <w:hideMark/>
          </w:tcPr>
          <w:p w:rsidR="00585923" w:rsidRPr="009B485E" w:rsidRDefault="00585923" w:rsidP="00584591">
            <w:pPr>
              <w:spacing w:after="0" w:line="240" w:lineRule="auto"/>
              <w:jc w:val="center"/>
              <w:rPr>
                <w:rFonts w:ascii="Times New Roman" w:eastAsia="Times New Roman" w:hAnsi="Times New Roman"/>
                <w:sz w:val="24"/>
                <w:szCs w:val="24"/>
                <w:lang w:eastAsia="ru-RU"/>
              </w:rPr>
            </w:pPr>
            <w:r w:rsidRPr="009B485E">
              <w:rPr>
                <w:rFonts w:ascii="Times New Roman" w:eastAsia="Times New Roman" w:hAnsi="Times New Roman"/>
                <w:sz w:val="24"/>
                <w:szCs w:val="24"/>
                <w:vertAlign w:val="superscript"/>
                <w:lang w:eastAsia="ru-RU"/>
              </w:rPr>
              <w:t>239+240</w:t>
            </w:r>
            <w:r w:rsidRPr="009B485E">
              <w:rPr>
                <w:rFonts w:ascii="Times New Roman" w:eastAsia="Times New Roman" w:hAnsi="Times New Roman"/>
                <w:sz w:val="24"/>
                <w:szCs w:val="24"/>
                <w:lang w:eastAsia="ru-RU"/>
              </w:rPr>
              <w:t>Pu</w:t>
            </w:r>
          </w:p>
        </w:tc>
      </w:tr>
      <w:tr w:rsidR="00585923" w:rsidRPr="006A196B" w:rsidTr="00584591">
        <w:trPr>
          <w:trHeight w:val="18"/>
          <w:jc w:val="center"/>
        </w:trPr>
        <w:tc>
          <w:tcPr>
            <w:tcW w:w="1122" w:type="pct"/>
            <w:vMerge w:val="restart"/>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1</w:t>
            </w: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1/1</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4500±15</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4300±50</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350±1</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1800±30</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1/2</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1360±15</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4100±50</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130±1</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450±30</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1/3</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310±5</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1500±30</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15,8±0,6</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110±15</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1/4</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250±3</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900±20</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5,0±0,5</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220±20</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1/5</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59±3</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110±10</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39,8±1,0</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230±20</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1/6</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41±1</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25±6</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28,2±1,3</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210±10</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1/7</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42±1</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&lt; 8</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1,1±0,3</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8±1</w:t>
            </w:r>
          </w:p>
        </w:tc>
      </w:tr>
      <w:tr w:rsidR="00585923" w:rsidRPr="006A196B" w:rsidTr="00584591">
        <w:trPr>
          <w:trHeight w:val="18"/>
          <w:jc w:val="center"/>
        </w:trPr>
        <w:tc>
          <w:tcPr>
            <w:tcW w:w="1122" w:type="pct"/>
            <w:vMerge/>
            <w:tcBorders>
              <w:bottom w:val="single" w:sz="4" w:space="0" w:color="auto"/>
            </w:tcBorders>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Borders>
              <w:bottom w:val="single" w:sz="4" w:space="0" w:color="auto"/>
            </w:tcBorders>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1/8</w:t>
            </w:r>
          </w:p>
        </w:tc>
        <w:tc>
          <w:tcPr>
            <w:tcW w:w="789" w:type="pct"/>
            <w:tcBorders>
              <w:bottom w:val="single" w:sz="4" w:space="0" w:color="auto"/>
            </w:tcBorders>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37±2</w:t>
            </w:r>
          </w:p>
        </w:tc>
        <w:tc>
          <w:tcPr>
            <w:tcW w:w="942" w:type="pct"/>
            <w:tcBorders>
              <w:bottom w:val="single" w:sz="4" w:space="0" w:color="auto"/>
            </w:tcBorders>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21±5</w:t>
            </w:r>
          </w:p>
        </w:tc>
        <w:tc>
          <w:tcPr>
            <w:tcW w:w="761" w:type="pct"/>
            <w:tcBorders>
              <w:bottom w:val="single" w:sz="4" w:space="0" w:color="auto"/>
            </w:tcBorders>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5,8±0,8</w:t>
            </w:r>
          </w:p>
        </w:tc>
        <w:tc>
          <w:tcPr>
            <w:tcW w:w="764" w:type="pct"/>
            <w:tcBorders>
              <w:bottom w:val="single" w:sz="4" w:space="0" w:color="auto"/>
            </w:tcBorders>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32±2</w:t>
            </w:r>
          </w:p>
        </w:tc>
      </w:tr>
      <w:tr w:rsidR="00585923" w:rsidRPr="006A196B" w:rsidTr="00584591">
        <w:trPr>
          <w:trHeight w:val="18"/>
          <w:jc w:val="center"/>
        </w:trPr>
        <w:tc>
          <w:tcPr>
            <w:tcW w:w="1122" w:type="pct"/>
            <w:vMerge w:val="restart"/>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2</w:t>
            </w: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2/1</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1200±10</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1650±30</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250±05</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190±15</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2/2</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885±5</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750±30</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50±05</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300±15</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2/3</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25±1</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32±5</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3,4±0,4</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17±1</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2/4</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25±1</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13±5</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7,6±0,8</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76±3</w:t>
            </w:r>
          </w:p>
        </w:tc>
      </w:tr>
      <w:tr w:rsidR="00585923" w:rsidRPr="006A196B" w:rsidTr="00584591">
        <w:trPr>
          <w:trHeight w:val="18"/>
          <w:jc w:val="center"/>
        </w:trPr>
        <w:tc>
          <w:tcPr>
            <w:tcW w:w="1122" w:type="pct"/>
            <w:vMerge/>
            <w:tcBorders>
              <w:bottom w:val="nil"/>
            </w:tcBorders>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Borders>
              <w:bottom w:val="nil"/>
            </w:tcBorders>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2/5</w:t>
            </w:r>
          </w:p>
        </w:tc>
        <w:tc>
          <w:tcPr>
            <w:tcW w:w="789" w:type="pct"/>
            <w:tcBorders>
              <w:bottom w:val="nil"/>
            </w:tcBorders>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20±1</w:t>
            </w:r>
          </w:p>
        </w:tc>
        <w:tc>
          <w:tcPr>
            <w:tcW w:w="942" w:type="pct"/>
            <w:tcBorders>
              <w:bottom w:val="nil"/>
            </w:tcBorders>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17±5</w:t>
            </w:r>
          </w:p>
        </w:tc>
        <w:tc>
          <w:tcPr>
            <w:tcW w:w="761" w:type="pct"/>
            <w:tcBorders>
              <w:bottom w:val="nil"/>
            </w:tcBorders>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2,5±0,4</w:t>
            </w:r>
          </w:p>
        </w:tc>
        <w:tc>
          <w:tcPr>
            <w:tcW w:w="764" w:type="pct"/>
            <w:tcBorders>
              <w:bottom w:val="nil"/>
            </w:tcBorders>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7±1</w:t>
            </w:r>
          </w:p>
        </w:tc>
      </w:tr>
      <w:tr w:rsidR="00585923" w:rsidRPr="006A196B" w:rsidTr="00584591">
        <w:trPr>
          <w:trHeight w:val="18"/>
          <w:jc w:val="center"/>
        </w:trPr>
        <w:tc>
          <w:tcPr>
            <w:tcW w:w="1122" w:type="pct"/>
            <w:vMerge/>
            <w:tcBorders>
              <w:top w:val="nil"/>
            </w:tcBorders>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Borders>
              <w:top w:val="nil"/>
            </w:tcBorders>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2/6</w:t>
            </w:r>
          </w:p>
        </w:tc>
        <w:tc>
          <w:tcPr>
            <w:tcW w:w="789" w:type="pct"/>
            <w:tcBorders>
              <w:top w:val="nil"/>
            </w:tcBorders>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18±1</w:t>
            </w:r>
          </w:p>
        </w:tc>
        <w:tc>
          <w:tcPr>
            <w:tcW w:w="942" w:type="pct"/>
            <w:tcBorders>
              <w:top w:val="nil"/>
            </w:tcBorders>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&lt; 9</w:t>
            </w:r>
          </w:p>
        </w:tc>
        <w:tc>
          <w:tcPr>
            <w:tcW w:w="761" w:type="pct"/>
            <w:tcBorders>
              <w:top w:val="nil"/>
            </w:tcBorders>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1,9±0,4</w:t>
            </w:r>
          </w:p>
        </w:tc>
        <w:tc>
          <w:tcPr>
            <w:tcW w:w="764" w:type="pct"/>
            <w:tcBorders>
              <w:top w:val="nil"/>
            </w:tcBorders>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10±1</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2/7</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15±1</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24±7</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4,1±0,5</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85±4</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2/8</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11±1</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18±5</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3,1±0,4</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9,1±1</w:t>
            </w:r>
          </w:p>
        </w:tc>
      </w:tr>
      <w:tr w:rsidR="00585923" w:rsidRPr="006A196B" w:rsidTr="00584591">
        <w:trPr>
          <w:trHeight w:val="18"/>
          <w:jc w:val="center"/>
        </w:trPr>
        <w:tc>
          <w:tcPr>
            <w:tcW w:w="1122" w:type="pct"/>
            <w:vMerge w:val="restart"/>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3</w:t>
            </w: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3/1</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860±5</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950±20</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3,4±0,6</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89,8±7</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3/2</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11,4±0,6</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15,2±5,3</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3,3±0,4</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7,8±0,6</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3/3</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9,2±0,9</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14,5±4,6</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2,9±0,52</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14,9±1,1</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D178E5"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¾</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11,2±1,1</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&lt; 6,4</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1,0±0,4</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19,1±1,2</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3/5</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8,7±0,8</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10,4±5,1</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1,8±0,5</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16,0±0,9</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3/6</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10,8±0,6</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13,4±4,9</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2,9±0,52</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15,0±0,9</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3/7</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8,9±0,9</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13±5</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5,6±0,5</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10±1</w:t>
            </w:r>
          </w:p>
        </w:tc>
      </w:tr>
      <w:tr w:rsidR="00585923" w:rsidRPr="006A196B" w:rsidTr="00584591">
        <w:trPr>
          <w:trHeight w:val="18"/>
          <w:jc w:val="center"/>
        </w:trPr>
        <w:tc>
          <w:tcPr>
            <w:tcW w:w="1122" w:type="pct"/>
            <w:vMerge/>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3/8</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6,8±0,8</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11,5±4,1</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4,4±0,7</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25,7±50</w:t>
            </w:r>
          </w:p>
        </w:tc>
      </w:tr>
      <w:tr w:rsidR="00585923" w:rsidRPr="006A196B" w:rsidTr="00584591">
        <w:trPr>
          <w:trHeight w:val="18"/>
          <w:jc w:val="center"/>
        </w:trPr>
        <w:tc>
          <w:tcPr>
            <w:tcW w:w="1122" w:type="pct"/>
            <w:vMerge w:val="restart"/>
            <w:vAlign w:val="center"/>
          </w:tcPr>
          <w:p w:rsidR="00585923" w:rsidRPr="009B485E" w:rsidRDefault="00585923" w:rsidP="00584591">
            <w:pPr>
              <w:spacing w:after="0" w:line="240" w:lineRule="auto"/>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4</w:t>
            </w: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4/1</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1450±5</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1200±30</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75±1</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210±15</w:t>
            </w:r>
          </w:p>
        </w:tc>
      </w:tr>
      <w:tr w:rsidR="00585923" w:rsidRPr="006A196B" w:rsidTr="00584591">
        <w:trPr>
          <w:trHeight w:val="18"/>
          <w:jc w:val="center"/>
        </w:trPr>
        <w:tc>
          <w:tcPr>
            <w:tcW w:w="1122" w:type="pct"/>
            <w:vMerge/>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4/2</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140±1</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490±10</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8,7±0,3</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40±0,44</w:t>
            </w:r>
          </w:p>
        </w:tc>
      </w:tr>
      <w:tr w:rsidR="00585923" w:rsidRPr="006A196B" w:rsidTr="00584591">
        <w:trPr>
          <w:trHeight w:val="18"/>
          <w:jc w:val="center"/>
        </w:trPr>
        <w:tc>
          <w:tcPr>
            <w:tcW w:w="1122" w:type="pct"/>
            <w:vMerge/>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4/3</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120±3</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150±10</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30,1±0,9</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110±10</w:t>
            </w:r>
          </w:p>
        </w:tc>
      </w:tr>
      <w:tr w:rsidR="00585923" w:rsidRPr="006A196B" w:rsidTr="00584591">
        <w:trPr>
          <w:trHeight w:val="18"/>
          <w:jc w:val="center"/>
        </w:trPr>
        <w:tc>
          <w:tcPr>
            <w:tcW w:w="1122" w:type="pct"/>
            <w:vMerge/>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4/4</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30±1</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47±6</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26,1±0,8</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170±10</w:t>
            </w:r>
          </w:p>
        </w:tc>
      </w:tr>
      <w:tr w:rsidR="00585923" w:rsidRPr="006A196B" w:rsidTr="00584591">
        <w:trPr>
          <w:trHeight w:val="18"/>
          <w:jc w:val="center"/>
        </w:trPr>
        <w:tc>
          <w:tcPr>
            <w:tcW w:w="1122" w:type="pct"/>
            <w:vMerge/>
          </w:tcPr>
          <w:p w:rsidR="00585923" w:rsidRPr="009B485E"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9B485E" w:rsidRDefault="00585923" w:rsidP="00584591">
            <w:pPr>
              <w:spacing w:after="0" w:line="240" w:lineRule="auto"/>
              <w:contextualSpacing/>
              <w:jc w:val="center"/>
              <w:rPr>
                <w:rFonts w:ascii="Times New Roman" w:eastAsia="Times New Roman" w:hAnsi="Times New Roman"/>
                <w:sz w:val="24"/>
                <w:szCs w:val="24"/>
                <w:lang w:eastAsia="ru-RU"/>
              </w:rPr>
            </w:pPr>
            <w:r w:rsidRPr="009B485E">
              <w:rPr>
                <w:rFonts w:ascii="Times New Roman" w:eastAsia="Times New Roman" w:hAnsi="Times New Roman"/>
                <w:sz w:val="24"/>
                <w:szCs w:val="24"/>
                <w:lang w:eastAsia="ru-RU"/>
              </w:rPr>
              <w:t>4/5</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11±1</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16±5</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3,2±0,5</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14,9±1</w:t>
            </w:r>
          </w:p>
        </w:tc>
      </w:tr>
      <w:tr w:rsidR="00585923" w:rsidRPr="006A196B" w:rsidTr="00584591">
        <w:trPr>
          <w:trHeight w:val="18"/>
          <w:jc w:val="center"/>
        </w:trPr>
        <w:tc>
          <w:tcPr>
            <w:tcW w:w="1122" w:type="pct"/>
            <w:vMerge/>
          </w:tcPr>
          <w:p w:rsidR="00585923" w:rsidRPr="006A196B"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6A196B" w:rsidRDefault="00585923" w:rsidP="00584591">
            <w:pPr>
              <w:spacing w:after="0" w:line="240" w:lineRule="auto"/>
              <w:contextualSpacing/>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4/6</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11±1</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15±5</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1,4±0,5</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13,5±1</w:t>
            </w:r>
          </w:p>
        </w:tc>
      </w:tr>
      <w:tr w:rsidR="00585923" w:rsidRPr="006A196B" w:rsidTr="00584591">
        <w:trPr>
          <w:trHeight w:val="18"/>
          <w:jc w:val="center"/>
        </w:trPr>
        <w:tc>
          <w:tcPr>
            <w:tcW w:w="1122" w:type="pct"/>
            <w:vMerge/>
          </w:tcPr>
          <w:p w:rsidR="00585923" w:rsidRPr="006A196B"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6A196B" w:rsidRDefault="00585923" w:rsidP="00584591">
            <w:pPr>
              <w:spacing w:after="0" w:line="240" w:lineRule="auto"/>
              <w:contextualSpacing/>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4/7</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27±1</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&lt; 8</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4,7±0,7</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18±1</w:t>
            </w:r>
          </w:p>
        </w:tc>
      </w:tr>
      <w:tr w:rsidR="00585923" w:rsidRPr="006A196B" w:rsidTr="00584591">
        <w:trPr>
          <w:trHeight w:val="18"/>
          <w:jc w:val="center"/>
        </w:trPr>
        <w:tc>
          <w:tcPr>
            <w:tcW w:w="1122" w:type="pct"/>
            <w:vMerge/>
          </w:tcPr>
          <w:p w:rsidR="00585923" w:rsidRPr="006A196B" w:rsidRDefault="00585923" w:rsidP="00584591">
            <w:pPr>
              <w:spacing w:after="0" w:line="240" w:lineRule="auto"/>
              <w:jc w:val="center"/>
              <w:rPr>
                <w:rFonts w:ascii="Times New Roman" w:eastAsia="Times New Roman" w:hAnsi="Times New Roman"/>
                <w:sz w:val="24"/>
                <w:szCs w:val="24"/>
                <w:lang w:eastAsia="ru-RU"/>
              </w:rPr>
            </w:pPr>
          </w:p>
        </w:tc>
        <w:tc>
          <w:tcPr>
            <w:tcW w:w="622" w:type="pct"/>
          </w:tcPr>
          <w:p w:rsidR="00585923" w:rsidRPr="006A196B" w:rsidRDefault="00585923" w:rsidP="00584591">
            <w:pPr>
              <w:spacing w:after="0" w:line="240" w:lineRule="auto"/>
              <w:contextualSpacing/>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4/8</w:t>
            </w:r>
          </w:p>
        </w:tc>
        <w:tc>
          <w:tcPr>
            <w:tcW w:w="789"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26±1</w:t>
            </w:r>
          </w:p>
        </w:tc>
        <w:tc>
          <w:tcPr>
            <w:tcW w:w="942" w:type="pct"/>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57±7</w:t>
            </w:r>
          </w:p>
        </w:tc>
        <w:tc>
          <w:tcPr>
            <w:tcW w:w="761"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6,1±0,5</w:t>
            </w:r>
          </w:p>
        </w:tc>
        <w:tc>
          <w:tcPr>
            <w:tcW w:w="764" w:type="pct"/>
            <w:shd w:val="clear" w:color="auto" w:fill="auto"/>
            <w:noWrap/>
            <w:vAlign w:val="center"/>
          </w:tcPr>
          <w:p w:rsidR="00585923" w:rsidRPr="006A196B" w:rsidRDefault="00585923" w:rsidP="00584591">
            <w:pPr>
              <w:spacing w:after="0" w:line="240" w:lineRule="auto"/>
              <w:jc w:val="center"/>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26±2</w:t>
            </w:r>
          </w:p>
        </w:tc>
      </w:tr>
    </w:tbl>
    <w:p w:rsidR="002F5183" w:rsidRPr="006A196B" w:rsidRDefault="002F5183" w:rsidP="00CF46A4">
      <w:pPr>
        <w:spacing w:after="0" w:line="240" w:lineRule="auto"/>
        <w:ind w:firstLine="567"/>
        <w:jc w:val="both"/>
        <w:rPr>
          <w:rFonts w:ascii="Times New Roman" w:hAnsi="Times New Roman"/>
          <w:sz w:val="28"/>
          <w:szCs w:val="28"/>
        </w:rPr>
      </w:pPr>
    </w:p>
    <w:p w:rsidR="00584591" w:rsidRPr="006A196B" w:rsidRDefault="00584591" w:rsidP="00584591">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Варияциялық</w:t>
      </w:r>
      <w:r w:rsidRPr="006A196B">
        <w:rPr>
          <w:rFonts w:ascii="Times New Roman" w:hAnsi="Times New Roman"/>
          <w:sz w:val="28"/>
          <w:szCs w:val="28"/>
        </w:rPr>
        <w:t>-</w:t>
      </w:r>
      <w:r w:rsidRPr="006A196B">
        <w:rPr>
          <w:rFonts w:ascii="Times New Roman" w:hAnsi="Times New Roman"/>
          <w:sz w:val="28"/>
          <w:szCs w:val="28"/>
          <w:lang w:val="kk-KZ"/>
        </w:rPr>
        <w:t xml:space="preserve">статистикалық кестеден орташа көрсеткіш мәндерінің ерекшеленетінін көруге болады. Барлық зерттелген радионуклидтер бойынша орташа арифметикалық көрсеткіш медианадан жоғары, бұл нәтижелердің таралуы қалыпты таралу заңдылығына жатпайтындығын көрсетеді. Мода-вариация қатарында жиі кездесетін нұсқа.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и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бойынша есептелінген мода медианадан төмен. Себебі,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және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Pu бойынша модальдық мән радионуклидтер үшін таңдауда мульти модальдылықтың болуына байланысты есептелмеді. «</w:t>
      </w:r>
      <w:r w:rsidRPr="006A196B">
        <w:rPr>
          <w:rFonts w:ascii="Times New Roman" w:eastAsia="Times New Roman" w:hAnsi="Times New Roman"/>
          <w:sz w:val="28"/>
          <w:szCs w:val="28"/>
          <w:lang w:val="kk-KZ" w:eastAsia="ru-RU"/>
        </w:rPr>
        <w:t>Атом көлінің» іргелес жатқан топырақтардың радионуклидтер белсенділігінің в</w:t>
      </w:r>
      <w:r w:rsidRPr="006A196B">
        <w:rPr>
          <w:rFonts w:ascii="Times New Roman" w:hAnsi="Times New Roman"/>
          <w:sz w:val="28"/>
          <w:szCs w:val="28"/>
          <w:lang w:val="kk-KZ"/>
        </w:rPr>
        <w:t>ариациялық-статистикалық көрсеткіштері кесте 6-келтірілген.</w:t>
      </w:r>
    </w:p>
    <w:p w:rsidR="00BD53E1" w:rsidRPr="006A196B" w:rsidRDefault="00BD53E1" w:rsidP="00CF46A4">
      <w:pPr>
        <w:spacing w:after="0" w:line="240" w:lineRule="auto"/>
        <w:ind w:firstLine="567"/>
        <w:jc w:val="both"/>
        <w:rPr>
          <w:rFonts w:ascii="Times New Roman" w:hAnsi="Times New Roman"/>
          <w:sz w:val="28"/>
          <w:szCs w:val="28"/>
          <w:lang w:val="kk-KZ"/>
        </w:rPr>
      </w:pPr>
    </w:p>
    <w:p w:rsidR="00B35E90" w:rsidRPr="00584591" w:rsidRDefault="00B35E90" w:rsidP="00CF46A4">
      <w:pPr>
        <w:spacing w:after="0" w:line="240" w:lineRule="auto"/>
        <w:jc w:val="both"/>
        <w:rPr>
          <w:rFonts w:ascii="Times New Roman" w:hAnsi="Times New Roman"/>
          <w:sz w:val="28"/>
          <w:szCs w:val="28"/>
          <w:lang w:val="kk-KZ"/>
        </w:rPr>
      </w:pPr>
      <w:r w:rsidRPr="00584591">
        <w:rPr>
          <w:rFonts w:ascii="Times New Roman" w:hAnsi="Times New Roman"/>
          <w:sz w:val="28"/>
          <w:szCs w:val="28"/>
          <w:lang w:val="kk-KZ"/>
        </w:rPr>
        <w:lastRenderedPageBreak/>
        <w:t xml:space="preserve">Кесте </w:t>
      </w:r>
      <w:r w:rsidR="003E240C" w:rsidRPr="00584591">
        <w:rPr>
          <w:rFonts w:ascii="Times New Roman" w:hAnsi="Times New Roman"/>
          <w:sz w:val="28"/>
          <w:szCs w:val="28"/>
          <w:lang w:val="kk-KZ"/>
        </w:rPr>
        <w:t>6</w:t>
      </w:r>
      <w:r w:rsidR="003056BB" w:rsidRPr="00584591">
        <w:rPr>
          <w:rFonts w:ascii="Times New Roman" w:hAnsi="Times New Roman"/>
          <w:sz w:val="28"/>
          <w:szCs w:val="28"/>
          <w:lang w:val="kk-KZ"/>
        </w:rPr>
        <w:t xml:space="preserve"> - </w:t>
      </w:r>
      <w:r w:rsidR="00042624" w:rsidRPr="00584591">
        <w:rPr>
          <w:rFonts w:ascii="Times New Roman" w:hAnsi="Times New Roman"/>
          <w:sz w:val="28"/>
          <w:szCs w:val="28"/>
          <w:lang w:val="kk-KZ"/>
        </w:rPr>
        <w:t>«</w:t>
      </w:r>
      <w:r w:rsidRPr="00584591">
        <w:rPr>
          <w:rFonts w:ascii="Times New Roman" w:eastAsia="Times New Roman" w:hAnsi="Times New Roman"/>
          <w:sz w:val="28"/>
          <w:szCs w:val="28"/>
          <w:lang w:val="kk-KZ" w:eastAsia="ru-RU"/>
        </w:rPr>
        <w:t>Атом көлінің</w:t>
      </w:r>
      <w:r w:rsidR="00042624" w:rsidRPr="00584591">
        <w:rPr>
          <w:rFonts w:ascii="Times New Roman" w:eastAsia="Times New Roman" w:hAnsi="Times New Roman"/>
          <w:sz w:val="28"/>
          <w:szCs w:val="28"/>
          <w:lang w:val="kk-KZ" w:eastAsia="ru-RU"/>
        </w:rPr>
        <w:t>»</w:t>
      </w:r>
      <w:r w:rsidRPr="00584591">
        <w:rPr>
          <w:rFonts w:ascii="Times New Roman" w:eastAsia="Times New Roman" w:hAnsi="Times New Roman"/>
          <w:sz w:val="28"/>
          <w:szCs w:val="28"/>
          <w:lang w:val="kk-KZ" w:eastAsia="ru-RU"/>
        </w:rPr>
        <w:t xml:space="preserve"> іргелес жатқан топырақтардың радионуклидтер белсенділігінің в</w:t>
      </w:r>
      <w:r w:rsidRPr="00584591">
        <w:rPr>
          <w:rFonts w:ascii="Times New Roman" w:hAnsi="Times New Roman"/>
          <w:sz w:val="28"/>
          <w:szCs w:val="28"/>
          <w:lang w:val="kk-KZ"/>
        </w:rPr>
        <w:t>ариациялық-статистикалық көрсеткіштері</w:t>
      </w:r>
      <w:r w:rsidR="00243698" w:rsidRPr="00584591">
        <w:rPr>
          <w:rFonts w:ascii="Times New Roman" w:hAnsi="Times New Roman"/>
          <w:sz w:val="28"/>
          <w:szCs w:val="28"/>
          <w:lang w:val="kk-KZ"/>
        </w:rPr>
        <w:t>.</w:t>
      </w:r>
    </w:p>
    <w:p w:rsidR="00584591" w:rsidRPr="006A196B" w:rsidRDefault="00584591" w:rsidP="00CF46A4">
      <w:pPr>
        <w:spacing w:after="0" w:line="240" w:lineRule="auto"/>
        <w:ind w:firstLine="567"/>
        <w:jc w:val="both"/>
        <w:rPr>
          <w:rFonts w:ascii="Times New Roman" w:hAnsi="Times New Roman"/>
          <w:sz w:val="28"/>
          <w:szCs w:val="28"/>
          <w:lang w:val="kk-KZ"/>
        </w:rPr>
      </w:pPr>
    </w:p>
    <w:tbl>
      <w:tblPr>
        <w:tblW w:w="48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1"/>
        <w:gridCol w:w="1619"/>
        <w:gridCol w:w="1611"/>
        <w:gridCol w:w="1457"/>
        <w:gridCol w:w="1883"/>
      </w:tblGrid>
      <w:tr w:rsidR="00585923" w:rsidRPr="006A196B" w:rsidTr="00584591">
        <w:trPr>
          <w:trHeight w:val="20"/>
          <w:tblHeader/>
          <w:jc w:val="center"/>
        </w:trPr>
        <w:tc>
          <w:tcPr>
            <w:tcW w:w="1550" w:type="pct"/>
            <w:vAlign w:val="center"/>
          </w:tcPr>
          <w:p w:rsidR="00B35E90" w:rsidRPr="006A196B" w:rsidRDefault="00B35E90" w:rsidP="00CF46A4">
            <w:pPr>
              <w:spacing w:after="0" w:line="240" w:lineRule="auto"/>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Көрсеткіштер</w:t>
            </w:r>
          </w:p>
        </w:tc>
        <w:tc>
          <w:tcPr>
            <w:tcW w:w="850" w:type="pct"/>
            <w:vAlign w:val="center"/>
          </w:tcPr>
          <w:p w:rsidR="00B35E90" w:rsidRPr="006A196B" w:rsidRDefault="00B35E90" w:rsidP="00CF46A4">
            <w:pPr>
              <w:spacing w:after="0" w:line="240" w:lineRule="auto"/>
              <w:jc w:val="both"/>
              <w:rPr>
                <w:rFonts w:ascii="Times New Roman" w:eastAsia="Times New Roman" w:hAnsi="Times New Roman"/>
                <w:sz w:val="28"/>
                <w:szCs w:val="28"/>
                <w:vertAlign w:val="superscript"/>
                <w:lang w:eastAsia="ru-RU"/>
              </w:rPr>
            </w:pPr>
            <w:r w:rsidRPr="006A196B">
              <w:rPr>
                <w:rFonts w:ascii="Times New Roman" w:eastAsia="Times New Roman" w:hAnsi="Times New Roman"/>
                <w:sz w:val="28"/>
                <w:szCs w:val="28"/>
                <w:vertAlign w:val="superscript"/>
                <w:lang w:eastAsia="ru-RU"/>
              </w:rPr>
              <w:t>137</w:t>
            </w:r>
            <w:r w:rsidRPr="006A196B">
              <w:rPr>
                <w:rFonts w:ascii="Times New Roman" w:eastAsia="Times New Roman" w:hAnsi="Times New Roman"/>
                <w:sz w:val="28"/>
                <w:szCs w:val="28"/>
                <w:lang w:eastAsia="ru-RU"/>
              </w:rPr>
              <w:t>Cs</w:t>
            </w:r>
          </w:p>
        </w:tc>
        <w:tc>
          <w:tcPr>
            <w:tcW w:w="846" w:type="pct"/>
            <w:vAlign w:val="center"/>
          </w:tcPr>
          <w:p w:rsidR="00B35E90" w:rsidRPr="006A196B" w:rsidRDefault="00B35E90" w:rsidP="00CF46A4">
            <w:pPr>
              <w:spacing w:after="0" w:line="240" w:lineRule="auto"/>
              <w:jc w:val="both"/>
              <w:rPr>
                <w:rFonts w:ascii="Times New Roman" w:eastAsia="Times New Roman" w:hAnsi="Times New Roman"/>
                <w:sz w:val="28"/>
                <w:szCs w:val="28"/>
                <w:vertAlign w:val="superscript"/>
                <w:lang w:eastAsia="ru-RU"/>
              </w:rPr>
            </w:pPr>
            <w:r w:rsidRPr="006A196B">
              <w:rPr>
                <w:rFonts w:ascii="Times New Roman" w:eastAsia="Times New Roman" w:hAnsi="Times New Roman"/>
                <w:sz w:val="28"/>
                <w:szCs w:val="28"/>
                <w:vertAlign w:val="superscript"/>
                <w:lang w:eastAsia="ru-RU"/>
              </w:rPr>
              <w:t>90</w:t>
            </w:r>
            <w:r w:rsidRPr="006A196B">
              <w:rPr>
                <w:rFonts w:ascii="Times New Roman" w:eastAsia="Times New Roman" w:hAnsi="Times New Roman"/>
                <w:sz w:val="28"/>
                <w:szCs w:val="28"/>
                <w:lang w:eastAsia="ru-RU"/>
              </w:rPr>
              <w:t>Sr</w:t>
            </w:r>
          </w:p>
        </w:tc>
        <w:tc>
          <w:tcPr>
            <w:tcW w:w="765" w:type="pct"/>
            <w:shd w:val="clear" w:color="auto" w:fill="auto"/>
            <w:vAlign w:val="center"/>
            <w:hideMark/>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vertAlign w:val="superscript"/>
                <w:lang w:eastAsia="ru-RU"/>
              </w:rPr>
              <w:t>241</w:t>
            </w:r>
            <w:r w:rsidRPr="006A196B">
              <w:rPr>
                <w:rFonts w:ascii="Times New Roman" w:eastAsia="Times New Roman" w:hAnsi="Times New Roman"/>
                <w:sz w:val="28"/>
                <w:szCs w:val="28"/>
                <w:lang w:eastAsia="ru-RU"/>
              </w:rPr>
              <w:t>Am</w:t>
            </w:r>
          </w:p>
        </w:tc>
        <w:tc>
          <w:tcPr>
            <w:tcW w:w="988" w:type="pct"/>
            <w:shd w:val="clear" w:color="auto" w:fill="auto"/>
            <w:vAlign w:val="center"/>
            <w:hideMark/>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vertAlign w:val="superscript"/>
                <w:lang w:eastAsia="ru-RU"/>
              </w:rPr>
              <w:t>239+240</w:t>
            </w:r>
            <w:r w:rsidRPr="006A196B">
              <w:rPr>
                <w:rFonts w:ascii="Times New Roman" w:eastAsia="Times New Roman" w:hAnsi="Times New Roman"/>
                <w:sz w:val="28"/>
                <w:szCs w:val="28"/>
                <w:lang w:eastAsia="ru-RU"/>
              </w:rPr>
              <w:t>Pu</w:t>
            </w:r>
          </w:p>
        </w:tc>
      </w:tr>
      <w:tr w:rsidR="00585923" w:rsidRPr="006A196B" w:rsidTr="00584591">
        <w:trPr>
          <w:trHeight w:val="20"/>
          <w:jc w:val="center"/>
        </w:trPr>
        <w:tc>
          <w:tcPr>
            <w:tcW w:w="1550" w:type="pct"/>
            <w:vAlign w:val="center"/>
          </w:tcPr>
          <w:p w:rsidR="00B35E90" w:rsidRPr="006A196B" w:rsidRDefault="00585923" w:rsidP="00CF46A4">
            <w:pPr>
              <w:spacing w:after="0" w:line="240" w:lineRule="auto"/>
              <w:contextualSpacing/>
              <w:jc w:val="both"/>
              <w:rPr>
                <w:rFonts w:ascii="Times New Roman" w:eastAsia="Times New Roman" w:hAnsi="Times New Roman"/>
                <w:bCs/>
                <w:sz w:val="28"/>
                <w:szCs w:val="28"/>
                <w:lang w:eastAsia="ru-RU"/>
              </w:rPr>
            </w:pPr>
            <w:r w:rsidRPr="006A196B">
              <w:rPr>
                <w:rFonts w:ascii="Times New Roman" w:eastAsia="Times New Roman" w:hAnsi="Times New Roman"/>
                <w:bCs/>
                <w:sz w:val="28"/>
                <w:szCs w:val="28"/>
                <w:lang w:val="kk-KZ" w:eastAsia="ru-RU"/>
              </w:rPr>
              <w:t xml:space="preserve">Орташа </w:t>
            </w:r>
            <w:r w:rsidR="00B35E90" w:rsidRPr="006A196B">
              <w:rPr>
                <w:rFonts w:ascii="Times New Roman" w:eastAsia="Times New Roman" w:hAnsi="Times New Roman"/>
                <w:bCs/>
                <w:sz w:val="28"/>
                <w:szCs w:val="28"/>
                <w:lang w:eastAsia="ru-RU"/>
              </w:rPr>
              <w:t>арифмети</w:t>
            </w:r>
            <w:r w:rsidR="00B35E90" w:rsidRPr="006A196B">
              <w:rPr>
                <w:rFonts w:ascii="Times New Roman" w:eastAsia="Times New Roman" w:hAnsi="Times New Roman"/>
                <w:bCs/>
                <w:sz w:val="28"/>
                <w:szCs w:val="28"/>
                <w:lang w:val="kk-KZ" w:eastAsia="ru-RU"/>
              </w:rPr>
              <w:t>калық</w:t>
            </w:r>
          </w:p>
        </w:tc>
        <w:tc>
          <w:tcPr>
            <w:tcW w:w="850" w:type="pct"/>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361</w:t>
            </w:r>
          </w:p>
        </w:tc>
        <w:tc>
          <w:tcPr>
            <w:tcW w:w="846" w:type="pct"/>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515</w:t>
            </w:r>
          </w:p>
        </w:tc>
        <w:tc>
          <w:tcPr>
            <w:tcW w:w="765"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34</w:t>
            </w:r>
          </w:p>
        </w:tc>
        <w:tc>
          <w:tcPr>
            <w:tcW w:w="988"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142</w:t>
            </w:r>
          </w:p>
        </w:tc>
      </w:tr>
      <w:tr w:rsidR="00585923" w:rsidRPr="006A196B" w:rsidTr="00584591">
        <w:trPr>
          <w:trHeight w:val="20"/>
          <w:jc w:val="center"/>
        </w:trPr>
        <w:tc>
          <w:tcPr>
            <w:tcW w:w="1550" w:type="pct"/>
            <w:vAlign w:val="center"/>
          </w:tcPr>
          <w:p w:rsidR="00B35E90" w:rsidRPr="006A196B" w:rsidRDefault="00B35E90" w:rsidP="00CF46A4">
            <w:pPr>
              <w:spacing w:after="0" w:line="240" w:lineRule="auto"/>
              <w:contextualSpacing/>
              <w:jc w:val="both"/>
              <w:rPr>
                <w:rFonts w:ascii="Times New Roman" w:eastAsia="Times New Roman" w:hAnsi="Times New Roman"/>
                <w:bCs/>
                <w:sz w:val="28"/>
                <w:szCs w:val="28"/>
                <w:lang w:eastAsia="ru-RU"/>
              </w:rPr>
            </w:pPr>
            <w:r w:rsidRPr="006A196B">
              <w:rPr>
                <w:rFonts w:ascii="Times New Roman" w:eastAsia="Times New Roman" w:hAnsi="Times New Roman"/>
                <w:bCs/>
                <w:sz w:val="28"/>
                <w:szCs w:val="28"/>
                <w:lang w:eastAsia="ru-RU"/>
              </w:rPr>
              <w:t>Медиана</w:t>
            </w:r>
          </w:p>
        </w:tc>
        <w:tc>
          <w:tcPr>
            <w:tcW w:w="850" w:type="pct"/>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27</w:t>
            </w:r>
          </w:p>
        </w:tc>
        <w:tc>
          <w:tcPr>
            <w:tcW w:w="846" w:type="pct"/>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23</w:t>
            </w:r>
          </w:p>
        </w:tc>
        <w:tc>
          <w:tcPr>
            <w:tcW w:w="765"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4,9</w:t>
            </w:r>
          </w:p>
        </w:tc>
        <w:tc>
          <w:tcPr>
            <w:tcW w:w="988"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29</w:t>
            </w:r>
          </w:p>
        </w:tc>
      </w:tr>
      <w:tr w:rsidR="00585923" w:rsidRPr="006A196B" w:rsidTr="00584591">
        <w:trPr>
          <w:trHeight w:val="20"/>
          <w:jc w:val="center"/>
        </w:trPr>
        <w:tc>
          <w:tcPr>
            <w:tcW w:w="1550" w:type="pct"/>
            <w:tcBorders>
              <w:bottom w:val="single" w:sz="4" w:space="0" w:color="auto"/>
            </w:tcBorders>
            <w:vAlign w:val="center"/>
          </w:tcPr>
          <w:p w:rsidR="00B35E90" w:rsidRPr="006A196B" w:rsidRDefault="00B35E90" w:rsidP="00CF46A4">
            <w:pPr>
              <w:spacing w:after="0" w:line="240" w:lineRule="auto"/>
              <w:contextualSpacing/>
              <w:jc w:val="both"/>
              <w:rPr>
                <w:rFonts w:ascii="Times New Roman" w:eastAsia="Times New Roman" w:hAnsi="Times New Roman"/>
                <w:bCs/>
                <w:sz w:val="28"/>
                <w:szCs w:val="28"/>
                <w:lang w:val="kk-KZ" w:eastAsia="ru-RU"/>
              </w:rPr>
            </w:pPr>
            <w:r w:rsidRPr="006A196B">
              <w:rPr>
                <w:rFonts w:ascii="Times New Roman" w:eastAsia="Times New Roman" w:hAnsi="Times New Roman"/>
                <w:bCs/>
                <w:sz w:val="28"/>
                <w:szCs w:val="28"/>
                <w:lang w:val="kk-KZ" w:eastAsia="ru-RU"/>
              </w:rPr>
              <w:t>Мода</w:t>
            </w:r>
          </w:p>
        </w:tc>
        <w:tc>
          <w:tcPr>
            <w:tcW w:w="850" w:type="pct"/>
            <w:tcBorders>
              <w:bottom w:val="single" w:sz="4" w:space="0" w:color="auto"/>
            </w:tcBorders>
            <w:vAlign w:val="center"/>
          </w:tcPr>
          <w:p w:rsidR="00B35E90" w:rsidRPr="006A196B" w:rsidRDefault="00B35E90" w:rsidP="00CF46A4">
            <w:pPr>
              <w:spacing w:after="0" w:line="240" w:lineRule="auto"/>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11</w:t>
            </w:r>
          </w:p>
        </w:tc>
        <w:tc>
          <w:tcPr>
            <w:tcW w:w="846" w:type="pct"/>
            <w:tcBorders>
              <w:bottom w:val="single" w:sz="4" w:space="0" w:color="auto"/>
            </w:tcBorders>
            <w:vAlign w:val="center"/>
          </w:tcPr>
          <w:p w:rsidR="00B35E90" w:rsidRPr="006A196B" w:rsidRDefault="00B35E90" w:rsidP="00CF46A4">
            <w:pPr>
              <w:spacing w:after="0" w:line="240" w:lineRule="auto"/>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13</w:t>
            </w:r>
          </w:p>
        </w:tc>
        <w:tc>
          <w:tcPr>
            <w:tcW w:w="765" w:type="pct"/>
            <w:tcBorders>
              <w:bottom w:val="single" w:sz="4" w:space="0" w:color="auto"/>
            </w:tcBorders>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w:t>
            </w:r>
          </w:p>
        </w:tc>
        <w:tc>
          <w:tcPr>
            <w:tcW w:w="988" w:type="pct"/>
            <w:tcBorders>
              <w:bottom w:val="single" w:sz="4" w:space="0" w:color="auto"/>
            </w:tcBorders>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w:t>
            </w:r>
          </w:p>
        </w:tc>
      </w:tr>
      <w:tr w:rsidR="00585923" w:rsidRPr="006A196B" w:rsidTr="00584591">
        <w:trPr>
          <w:trHeight w:val="20"/>
          <w:jc w:val="center"/>
        </w:trPr>
        <w:tc>
          <w:tcPr>
            <w:tcW w:w="1550" w:type="pct"/>
            <w:tcBorders>
              <w:bottom w:val="nil"/>
            </w:tcBorders>
            <w:vAlign w:val="center"/>
          </w:tcPr>
          <w:p w:rsidR="00B35E90" w:rsidRPr="006A196B" w:rsidRDefault="00B35E90" w:rsidP="00CF46A4">
            <w:pPr>
              <w:spacing w:after="0" w:line="240" w:lineRule="auto"/>
              <w:contextualSpacing/>
              <w:jc w:val="both"/>
              <w:rPr>
                <w:rFonts w:ascii="Times New Roman" w:eastAsia="Times New Roman" w:hAnsi="Times New Roman"/>
                <w:bCs/>
                <w:sz w:val="28"/>
                <w:szCs w:val="28"/>
                <w:lang w:eastAsia="ru-RU"/>
              </w:rPr>
            </w:pPr>
            <w:r w:rsidRPr="006A196B">
              <w:rPr>
                <w:rFonts w:ascii="Times New Roman" w:eastAsia="Times New Roman" w:hAnsi="Times New Roman"/>
                <w:bCs/>
                <w:sz w:val="28"/>
                <w:szCs w:val="28"/>
                <w:lang w:eastAsia="ru-RU"/>
              </w:rPr>
              <w:t>Орташа квадраттық ауытқу</w:t>
            </w:r>
          </w:p>
        </w:tc>
        <w:tc>
          <w:tcPr>
            <w:tcW w:w="850" w:type="pct"/>
            <w:tcBorders>
              <w:bottom w:val="nil"/>
            </w:tcBorders>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865</w:t>
            </w:r>
          </w:p>
        </w:tc>
        <w:tc>
          <w:tcPr>
            <w:tcW w:w="846" w:type="pct"/>
            <w:tcBorders>
              <w:bottom w:val="nil"/>
            </w:tcBorders>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1074</w:t>
            </w:r>
          </w:p>
        </w:tc>
        <w:tc>
          <w:tcPr>
            <w:tcW w:w="765" w:type="pct"/>
            <w:tcBorders>
              <w:bottom w:val="nil"/>
            </w:tcBorders>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76</w:t>
            </w:r>
          </w:p>
        </w:tc>
        <w:tc>
          <w:tcPr>
            <w:tcW w:w="988" w:type="pct"/>
            <w:tcBorders>
              <w:bottom w:val="nil"/>
            </w:tcBorders>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321</w:t>
            </w:r>
          </w:p>
        </w:tc>
      </w:tr>
      <w:tr w:rsidR="00585923" w:rsidRPr="006A196B" w:rsidTr="00584591">
        <w:trPr>
          <w:trHeight w:val="20"/>
          <w:jc w:val="center"/>
        </w:trPr>
        <w:tc>
          <w:tcPr>
            <w:tcW w:w="1550" w:type="pct"/>
            <w:tcBorders>
              <w:top w:val="nil"/>
            </w:tcBorders>
            <w:vAlign w:val="center"/>
          </w:tcPr>
          <w:p w:rsidR="00B35E90" w:rsidRPr="006A196B" w:rsidRDefault="00B35E90" w:rsidP="00CF46A4">
            <w:pPr>
              <w:spacing w:after="0" w:line="240" w:lineRule="auto"/>
              <w:contextualSpacing/>
              <w:jc w:val="both"/>
              <w:rPr>
                <w:rFonts w:ascii="Times New Roman" w:eastAsia="Times New Roman" w:hAnsi="Times New Roman"/>
                <w:bCs/>
                <w:sz w:val="28"/>
                <w:szCs w:val="28"/>
                <w:lang w:eastAsia="ru-RU"/>
              </w:rPr>
            </w:pPr>
            <w:r w:rsidRPr="006A196B">
              <w:rPr>
                <w:rFonts w:ascii="Times New Roman" w:eastAsia="Times New Roman" w:hAnsi="Times New Roman"/>
                <w:bCs/>
                <w:sz w:val="28"/>
                <w:szCs w:val="28"/>
                <w:lang w:val="kk-KZ" w:eastAsia="ru-RU"/>
              </w:rPr>
              <w:t>Вариациялық коэфициент</w:t>
            </w:r>
            <w:r w:rsidRPr="006A196B">
              <w:rPr>
                <w:rFonts w:ascii="Times New Roman" w:eastAsia="Times New Roman" w:hAnsi="Times New Roman"/>
                <w:bCs/>
                <w:sz w:val="28"/>
                <w:szCs w:val="28"/>
                <w:lang w:eastAsia="ru-RU"/>
              </w:rPr>
              <w:t>,%</w:t>
            </w:r>
          </w:p>
        </w:tc>
        <w:tc>
          <w:tcPr>
            <w:tcW w:w="850" w:type="pct"/>
            <w:tcBorders>
              <w:top w:val="nil"/>
            </w:tcBorders>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240</w:t>
            </w:r>
          </w:p>
        </w:tc>
        <w:tc>
          <w:tcPr>
            <w:tcW w:w="846" w:type="pct"/>
            <w:tcBorders>
              <w:top w:val="nil"/>
            </w:tcBorders>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193</w:t>
            </w:r>
          </w:p>
        </w:tc>
        <w:tc>
          <w:tcPr>
            <w:tcW w:w="765" w:type="pct"/>
            <w:tcBorders>
              <w:top w:val="nil"/>
            </w:tcBorders>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225</w:t>
            </w:r>
          </w:p>
        </w:tc>
        <w:tc>
          <w:tcPr>
            <w:tcW w:w="988" w:type="pct"/>
            <w:tcBorders>
              <w:top w:val="nil"/>
            </w:tcBorders>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225</w:t>
            </w:r>
          </w:p>
        </w:tc>
      </w:tr>
      <w:tr w:rsidR="00585923" w:rsidRPr="006A196B" w:rsidTr="00584591">
        <w:trPr>
          <w:trHeight w:val="20"/>
          <w:jc w:val="center"/>
        </w:trPr>
        <w:tc>
          <w:tcPr>
            <w:tcW w:w="1550" w:type="pct"/>
            <w:vAlign w:val="center"/>
          </w:tcPr>
          <w:p w:rsidR="00B35E90" w:rsidRPr="006A196B" w:rsidRDefault="00B35E90" w:rsidP="00CF46A4">
            <w:pPr>
              <w:spacing w:after="0" w:line="240" w:lineRule="auto"/>
              <w:contextualSpacing/>
              <w:jc w:val="both"/>
              <w:rPr>
                <w:rFonts w:ascii="Times New Roman" w:eastAsia="Times New Roman" w:hAnsi="Times New Roman"/>
                <w:bCs/>
                <w:sz w:val="28"/>
                <w:szCs w:val="28"/>
                <w:lang w:val="kk-KZ" w:eastAsia="ru-RU"/>
              </w:rPr>
            </w:pPr>
            <w:r w:rsidRPr="006A196B">
              <w:rPr>
                <w:rFonts w:ascii="Times New Roman" w:eastAsia="Times New Roman" w:hAnsi="Times New Roman"/>
                <w:bCs/>
                <w:sz w:val="28"/>
                <w:szCs w:val="28"/>
                <w:lang w:val="kk-KZ" w:eastAsia="ru-RU"/>
              </w:rPr>
              <w:t>Ассиметриялық</w:t>
            </w:r>
          </w:p>
          <w:p w:rsidR="00B35E90" w:rsidRPr="006A196B" w:rsidRDefault="003056BB" w:rsidP="00CF46A4">
            <w:pPr>
              <w:spacing w:after="0" w:line="240" w:lineRule="auto"/>
              <w:contextualSpacing/>
              <w:jc w:val="both"/>
              <w:rPr>
                <w:rFonts w:ascii="Times New Roman" w:eastAsia="Times New Roman" w:hAnsi="Times New Roman"/>
                <w:bCs/>
                <w:sz w:val="28"/>
                <w:szCs w:val="28"/>
                <w:lang w:val="kk-KZ" w:eastAsia="ru-RU"/>
              </w:rPr>
            </w:pPr>
            <w:r w:rsidRPr="006A196B">
              <w:rPr>
                <w:rFonts w:ascii="Times New Roman" w:eastAsia="Times New Roman" w:hAnsi="Times New Roman"/>
                <w:bCs/>
                <w:sz w:val="28"/>
                <w:szCs w:val="28"/>
                <w:lang w:val="kk-KZ" w:eastAsia="ru-RU"/>
              </w:rPr>
              <w:t>К</w:t>
            </w:r>
            <w:r w:rsidR="00B35E90" w:rsidRPr="006A196B">
              <w:rPr>
                <w:rFonts w:ascii="Times New Roman" w:eastAsia="Times New Roman" w:hAnsi="Times New Roman"/>
                <w:bCs/>
                <w:sz w:val="28"/>
                <w:szCs w:val="28"/>
                <w:lang w:val="kk-KZ" w:eastAsia="ru-RU"/>
              </w:rPr>
              <w:t>оэффициент</w:t>
            </w:r>
          </w:p>
        </w:tc>
        <w:tc>
          <w:tcPr>
            <w:tcW w:w="850" w:type="pct"/>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4</w:t>
            </w:r>
          </w:p>
        </w:tc>
        <w:tc>
          <w:tcPr>
            <w:tcW w:w="846" w:type="pct"/>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3</w:t>
            </w:r>
          </w:p>
        </w:tc>
        <w:tc>
          <w:tcPr>
            <w:tcW w:w="765"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3</w:t>
            </w:r>
          </w:p>
        </w:tc>
        <w:tc>
          <w:tcPr>
            <w:tcW w:w="988"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5</w:t>
            </w:r>
          </w:p>
        </w:tc>
      </w:tr>
      <w:tr w:rsidR="00585923" w:rsidRPr="006A196B" w:rsidTr="00584591">
        <w:trPr>
          <w:trHeight w:val="20"/>
          <w:jc w:val="center"/>
        </w:trPr>
        <w:tc>
          <w:tcPr>
            <w:tcW w:w="1550" w:type="pct"/>
            <w:vAlign w:val="center"/>
          </w:tcPr>
          <w:p w:rsidR="00B35E90" w:rsidRPr="006A196B" w:rsidRDefault="00B35E90" w:rsidP="00CF46A4">
            <w:pPr>
              <w:spacing w:after="0" w:line="240" w:lineRule="auto"/>
              <w:contextualSpacing/>
              <w:jc w:val="both"/>
              <w:rPr>
                <w:rFonts w:ascii="Times New Roman" w:eastAsia="Times New Roman" w:hAnsi="Times New Roman"/>
                <w:bCs/>
                <w:sz w:val="28"/>
                <w:szCs w:val="28"/>
                <w:lang w:val="kk-KZ" w:eastAsia="ru-RU"/>
              </w:rPr>
            </w:pPr>
            <w:r w:rsidRPr="006A196B">
              <w:rPr>
                <w:rFonts w:ascii="Times New Roman" w:eastAsia="Times New Roman" w:hAnsi="Times New Roman"/>
                <w:bCs/>
                <w:sz w:val="28"/>
                <w:szCs w:val="28"/>
                <w:lang w:val="kk-KZ" w:eastAsia="ru-RU"/>
              </w:rPr>
              <w:t>Экцесс коэффициенті</w:t>
            </w:r>
          </w:p>
        </w:tc>
        <w:tc>
          <w:tcPr>
            <w:tcW w:w="850" w:type="pct"/>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17</w:t>
            </w:r>
          </w:p>
        </w:tc>
        <w:tc>
          <w:tcPr>
            <w:tcW w:w="846" w:type="pct"/>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6</w:t>
            </w:r>
          </w:p>
        </w:tc>
        <w:tc>
          <w:tcPr>
            <w:tcW w:w="765"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11</w:t>
            </w:r>
          </w:p>
        </w:tc>
        <w:tc>
          <w:tcPr>
            <w:tcW w:w="988"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25</w:t>
            </w:r>
          </w:p>
        </w:tc>
      </w:tr>
      <w:tr w:rsidR="00585923" w:rsidRPr="006A196B" w:rsidTr="00584591">
        <w:trPr>
          <w:trHeight w:val="20"/>
          <w:jc w:val="center"/>
        </w:trPr>
        <w:tc>
          <w:tcPr>
            <w:tcW w:w="1550" w:type="pct"/>
            <w:vAlign w:val="center"/>
          </w:tcPr>
          <w:p w:rsidR="00B35E90" w:rsidRPr="006A196B" w:rsidRDefault="00B35E90" w:rsidP="00CF46A4">
            <w:pPr>
              <w:spacing w:after="0" w:line="240" w:lineRule="auto"/>
              <w:contextualSpacing/>
              <w:jc w:val="both"/>
              <w:rPr>
                <w:rFonts w:ascii="Times New Roman" w:eastAsia="Times New Roman" w:hAnsi="Times New Roman"/>
                <w:bCs/>
                <w:sz w:val="28"/>
                <w:szCs w:val="28"/>
                <w:lang w:val="en-US" w:eastAsia="ru-RU"/>
              </w:rPr>
            </w:pPr>
            <w:r w:rsidRPr="006A196B">
              <w:rPr>
                <w:rFonts w:ascii="Times New Roman" w:eastAsia="Times New Roman" w:hAnsi="Times New Roman"/>
                <w:bCs/>
                <w:sz w:val="28"/>
                <w:szCs w:val="28"/>
                <w:lang w:eastAsia="ru-RU"/>
              </w:rPr>
              <w:t xml:space="preserve">Жаһандық </w:t>
            </w:r>
            <w:r w:rsidRPr="006A196B">
              <w:rPr>
                <w:rFonts w:ascii="Times New Roman" w:eastAsia="Times New Roman" w:hAnsi="Times New Roman"/>
                <w:bCs/>
                <w:sz w:val="28"/>
                <w:szCs w:val="28"/>
                <w:lang w:val="kk-KZ" w:eastAsia="ru-RU"/>
              </w:rPr>
              <w:t>түс</w:t>
            </w:r>
            <w:r w:rsidR="003D6C2C" w:rsidRPr="006A196B">
              <w:rPr>
                <w:rFonts w:ascii="Times New Roman" w:eastAsia="Times New Roman" w:hAnsi="Times New Roman"/>
                <w:bCs/>
                <w:sz w:val="28"/>
                <w:szCs w:val="28"/>
                <w:lang w:val="kk-KZ" w:eastAsia="ru-RU"/>
              </w:rPr>
              <w:t>і</w:t>
            </w:r>
            <w:proofErr w:type="gramStart"/>
            <w:r w:rsidR="003D6C2C" w:rsidRPr="006A196B">
              <w:rPr>
                <w:rFonts w:ascii="Times New Roman" w:eastAsia="Times New Roman" w:hAnsi="Times New Roman"/>
                <w:bCs/>
                <w:sz w:val="28"/>
                <w:szCs w:val="28"/>
                <w:lang w:val="kk-KZ" w:eastAsia="ru-RU"/>
              </w:rPr>
              <w:t>м</w:t>
            </w:r>
            <w:proofErr w:type="gramEnd"/>
            <w:r w:rsidRPr="006A196B">
              <w:rPr>
                <w:rFonts w:ascii="Times New Roman" w:eastAsia="Times New Roman" w:hAnsi="Times New Roman"/>
                <w:bCs/>
                <w:sz w:val="28"/>
                <w:szCs w:val="28"/>
                <w:lang w:eastAsia="ru-RU"/>
              </w:rPr>
              <w:t xml:space="preserve"> деңгейі </w:t>
            </w:r>
            <w:r w:rsidRPr="006A196B">
              <w:rPr>
                <w:rFonts w:ascii="Times New Roman" w:eastAsia="Times New Roman" w:hAnsi="Times New Roman"/>
                <w:bCs/>
                <w:sz w:val="28"/>
                <w:szCs w:val="28"/>
                <w:lang w:val="en-US" w:eastAsia="ru-RU"/>
              </w:rPr>
              <w:t>[14]</w:t>
            </w:r>
          </w:p>
        </w:tc>
        <w:tc>
          <w:tcPr>
            <w:tcW w:w="850" w:type="pct"/>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15,2</w:t>
            </w:r>
          </w:p>
        </w:tc>
        <w:tc>
          <w:tcPr>
            <w:tcW w:w="846" w:type="pct"/>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9,4</w:t>
            </w:r>
          </w:p>
        </w:tc>
        <w:tc>
          <w:tcPr>
            <w:tcW w:w="765" w:type="pct"/>
            <w:shd w:val="clear" w:color="auto" w:fill="auto"/>
            <w:noWrap/>
            <w:vAlign w:val="center"/>
          </w:tcPr>
          <w:p w:rsidR="00B35E90" w:rsidRPr="006A196B" w:rsidRDefault="00042624"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0,2</w:t>
            </w:r>
            <w:r w:rsidR="00B35E90" w:rsidRPr="006A196B">
              <w:rPr>
                <w:rFonts w:ascii="Times New Roman" w:eastAsia="Times New Roman" w:hAnsi="Times New Roman"/>
                <w:sz w:val="28"/>
                <w:szCs w:val="28"/>
                <w:lang w:eastAsia="ru-RU"/>
              </w:rPr>
              <w:t>-0,4</w:t>
            </w:r>
          </w:p>
        </w:tc>
        <w:tc>
          <w:tcPr>
            <w:tcW w:w="988"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0,34</w:t>
            </w:r>
            <w:r w:rsidR="00042624" w:rsidRPr="006A196B">
              <w:rPr>
                <w:rFonts w:ascii="Times New Roman" w:eastAsia="Times New Roman" w:hAnsi="Times New Roman"/>
                <w:sz w:val="28"/>
                <w:szCs w:val="28"/>
                <w:lang w:val="kk-KZ" w:eastAsia="ru-RU"/>
              </w:rPr>
              <w:t>-</w:t>
            </w:r>
            <w:r w:rsidRPr="006A196B">
              <w:rPr>
                <w:rFonts w:ascii="Times New Roman" w:eastAsia="Times New Roman" w:hAnsi="Times New Roman"/>
                <w:sz w:val="28"/>
                <w:szCs w:val="28"/>
                <w:lang w:eastAsia="ru-RU"/>
              </w:rPr>
              <w:t>0,59</w:t>
            </w:r>
          </w:p>
        </w:tc>
      </w:tr>
      <w:tr w:rsidR="003D6C2C" w:rsidRPr="006A196B" w:rsidTr="00584591">
        <w:trPr>
          <w:trHeight w:val="20"/>
          <w:jc w:val="center"/>
        </w:trPr>
        <w:tc>
          <w:tcPr>
            <w:tcW w:w="1550" w:type="pct"/>
            <w:vAlign w:val="center"/>
          </w:tcPr>
          <w:p w:rsidR="003D6C2C" w:rsidRPr="009B485E" w:rsidRDefault="003D6C2C" w:rsidP="00CF46A4">
            <w:pPr>
              <w:spacing w:after="0" w:line="240" w:lineRule="auto"/>
              <w:contextualSpacing/>
              <w:jc w:val="both"/>
              <w:rPr>
                <w:rFonts w:ascii="Times New Roman" w:eastAsia="Times New Roman" w:hAnsi="Times New Roman"/>
                <w:bCs/>
                <w:sz w:val="28"/>
                <w:szCs w:val="28"/>
                <w:lang w:val="kk-KZ" w:eastAsia="ru-RU"/>
              </w:rPr>
            </w:pPr>
            <w:r w:rsidRPr="009B485E">
              <w:rPr>
                <w:rFonts w:ascii="Times New Roman" w:eastAsia="Times New Roman" w:hAnsi="Times New Roman"/>
                <w:bCs/>
                <w:sz w:val="28"/>
                <w:szCs w:val="28"/>
                <w:lang w:eastAsia="ru-RU"/>
              </w:rPr>
              <w:t xml:space="preserve">Жаһандық </w:t>
            </w:r>
            <w:r w:rsidRPr="009B485E">
              <w:rPr>
                <w:rFonts w:ascii="Times New Roman" w:eastAsia="Times New Roman" w:hAnsi="Times New Roman"/>
                <w:bCs/>
                <w:sz w:val="28"/>
                <w:szCs w:val="28"/>
                <w:lang w:val="kk-KZ" w:eastAsia="ru-RU"/>
              </w:rPr>
              <w:t>түсі</w:t>
            </w:r>
            <w:proofErr w:type="gramStart"/>
            <w:r w:rsidRPr="009B485E">
              <w:rPr>
                <w:rFonts w:ascii="Times New Roman" w:eastAsia="Times New Roman" w:hAnsi="Times New Roman"/>
                <w:bCs/>
                <w:sz w:val="28"/>
                <w:szCs w:val="28"/>
                <w:lang w:val="kk-KZ" w:eastAsia="ru-RU"/>
              </w:rPr>
              <w:t>м</w:t>
            </w:r>
            <w:proofErr w:type="gramEnd"/>
            <w:r w:rsidRPr="009B485E">
              <w:rPr>
                <w:rFonts w:ascii="Times New Roman" w:eastAsia="Times New Roman" w:hAnsi="Times New Roman"/>
                <w:bCs/>
                <w:sz w:val="28"/>
                <w:szCs w:val="28"/>
                <w:lang w:eastAsia="ru-RU"/>
              </w:rPr>
              <w:t xml:space="preserve"> деңгейі</w:t>
            </w:r>
            <w:r w:rsidRPr="009B485E">
              <w:rPr>
                <w:rFonts w:ascii="Times New Roman" w:eastAsia="Times New Roman" w:hAnsi="Times New Roman"/>
                <w:bCs/>
                <w:sz w:val="28"/>
                <w:szCs w:val="28"/>
                <w:lang w:val="kk-KZ" w:eastAsia="ru-RU"/>
              </w:rPr>
              <w:t>нің артуы</w:t>
            </w:r>
          </w:p>
        </w:tc>
        <w:tc>
          <w:tcPr>
            <w:tcW w:w="850" w:type="pct"/>
            <w:vAlign w:val="center"/>
          </w:tcPr>
          <w:p w:rsidR="003D6C2C" w:rsidRPr="009B485E" w:rsidRDefault="003D6C2C" w:rsidP="00CF46A4">
            <w:pPr>
              <w:spacing w:after="0" w:line="240" w:lineRule="auto"/>
              <w:jc w:val="both"/>
              <w:rPr>
                <w:rFonts w:ascii="Times New Roman" w:eastAsia="Times New Roman" w:hAnsi="Times New Roman"/>
                <w:sz w:val="28"/>
                <w:szCs w:val="28"/>
                <w:lang w:eastAsia="ru-RU"/>
              </w:rPr>
            </w:pPr>
            <w:r w:rsidRPr="009B485E">
              <w:rPr>
                <w:rFonts w:ascii="Times New Roman" w:eastAsia="Times New Roman" w:hAnsi="Times New Roman"/>
                <w:sz w:val="28"/>
                <w:szCs w:val="28"/>
                <w:lang w:eastAsia="ru-RU"/>
              </w:rPr>
              <w:t>23,75</w:t>
            </w:r>
          </w:p>
        </w:tc>
        <w:tc>
          <w:tcPr>
            <w:tcW w:w="846" w:type="pct"/>
            <w:vAlign w:val="center"/>
          </w:tcPr>
          <w:p w:rsidR="003D6C2C" w:rsidRPr="009B485E" w:rsidRDefault="003D6C2C" w:rsidP="00CF46A4">
            <w:pPr>
              <w:spacing w:after="0" w:line="240" w:lineRule="auto"/>
              <w:jc w:val="both"/>
              <w:rPr>
                <w:rFonts w:ascii="Times New Roman" w:eastAsia="Times New Roman" w:hAnsi="Times New Roman"/>
                <w:sz w:val="28"/>
                <w:szCs w:val="28"/>
                <w:lang w:eastAsia="ru-RU"/>
              </w:rPr>
            </w:pPr>
            <w:r w:rsidRPr="009B485E">
              <w:rPr>
                <w:rFonts w:ascii="Times New Roman" w:eastAsia="Times New Roman" w:hAnsi="Times New Roman"/>
                <w:sz w:val="28"/>
                <w:szCs w:val="28"/>
                <w:lang w:eastAsia="ru-RU"/>
              </w:rPr>
              <w:t>54,7</w:t>
            </w:r>
          </w:p>
        </w:tc>
        <w:tc>
          <w:tcPr>
            <w:tcW w:w="765" w:type="pct"/>
            <w:shd w:val="clear" w:color="auto" w:fill="auto"/>
            <w:noWrap/>
            <w:vAlign w:val="center"/>
          </w:tcPr>
          <w:p w:rsidR="003D6C2C" w:rsidRPr="009B485E" w:rsidRDefault="003D6C2C" w:rsidP="00CF46A4">
            <w:pPr>
              <w:spacing w:after="0" w:line="240" w:lineRule="auto"/>
              <w:jc w:val="both"/>
              <w:rPr>
                <w:rFonts w:ascii="Times New Roman" w:eastAsia="Times New Roman" w:hAnsi="Times New Roman"/>
                <w:sz w:val="28"/>
                <w:szCs w:val="28"/>
                <w:lang w:eastAsia="ru-RU"/>
              </w:rPr>
            </w:pPr>
            <w:r w:rsidRPr="009B485E">
              <w:rPr>
                <w:rFonts w:ascii="Times New Roman" w:eastAsia="Times New Roman" w:hAnsi="Times New Roman"/>
                <w:sz w:val="28"/>
                <w:szCs w:val="28"/>
                <w:lang w:eastAsia="ru-RU"/>
              </w:rPr>
              <w:t>113,3</w:t>
            </w:r>
          </w:p>
        </w:tc>
        <w:tc>
          <w:tcPr>
            <w:tcW w:w="988" w:type="pct"/>
            <w:shd w:val="clear" w:color="auto" w:fill="auto"/>
            <w:noWrap/>
            <w:vAlign w:val="center"/>
          </w:tcPr>
          <w:p w:rsidR="003D6C2C" w:rsidRPr="009B485E" w:rsidRDefault="003D6C2C" w:rsidP="00CF46A4">
            <w:pPr>
              <w:spacing w:after="0" w:line="240" w:lineRule="auto"/>
              <w:jc w:val="both"/>
              <w:rPr>
                <w:rFonts w:ascii="Times New Roman" w:eastAsia="Times New Roman" w:hAnsi="Times New Roman"/>
                <w:sz w:val="28"/>
                <w:szCs w:val="28"/>
                <w:lang w:eastAsia="ru-RU"/>
              </w:rPr>
            </w:pPr>
            <w:r w:rsidRPr="009B485E">
              <w:rPr>
                <w:rFonts w:ascii="Times New Roman" w:eastAsia="Times New Roman" w:hAnsi="Times New Roman"/>
                <w:sz w:val="28"/>
                <w:szCs w:val="28"/>
                <w:lang w:eastAsia="ru-RU"/>
              </w:rPr>
              <w:t>308,7</w:t>
            </w:r>
          </w:p>
        </w:tc>
      </w:tr>
      <w:tr w:rsidR="00B35E90" w:rsidRPr="006A196B" w:rsidTr="00584591">
        <w:trPr>
          <w:trHeight w:val="20"/>
          <w:jc w:val="center"/>
        </w:trPr>
        <w:tc>
          <w:tcPr>
            <w:tcW w:w="5000" w:type="pct"/>
            <w:gridSpan w:val="5"/>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val="kk-KZ" w:eastAsia="ru-RU"/>
              </w:rPr>
              <w:t xml:space="preserve">Ескерту </w:t>
            </w:r>
            <w:r w:rsidRPr="006A196B">
              <w:rPr>
                <w:rFonts w:ascii="Times New Roman" w:eastAsia="Times New Roman" w:hAnsi="Times New Roman"/>
                <w:sz w:val="28"/>
                <w:szCs w:val="28"/>
                <w:lang w:eastAsia="ru-RU"/>
              </w:rPr>
              <w:t xml:space="preserve">: « - » мода </w:t>
            </w:r>
            <w:r w:rsidRPr="006A196B">
              <w:rPr>
                <w:rFonts w:ascii="Times New Roman" w:eastAsia="Times New Roman" w:hAnsi="Times New Roman"/>
                <w:sz w:val="28"/>
                <w:szCs w:val="28"/>
                <w:lang w:val="kk-KZ" w:eastAsia="ru-RU"/>
              </w:rPr>
              <w:t>есептелінбеді</w:t>
            </w:r>
          </w:p>
        </w:tc>
      </w:tr>
    </w:tbl>
    <w:p w:rsidR="00B35E90" w:rsidRPr="006A196B" w:rsidRDefault="00B35E90" w:rsidP="00CF46A4">
      <w:pPr>
        <w:spacing w:after="0" w:line="240" w:lineRule="auto"/>
        <w:ind w:firstLine="567"/>
        <w:jc w:val="both"/>
        <w:rPr>
          <w:rFonts w:ascii="Times New Roman" w:hAnsi="Times New Roman"/>
          <w:sz w:val="28"/>
          <w:szCs w:val="28"/>
        </w:rPr>
      </w:pP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Орта</w:t>
      </w:r>
      <w:r w:rsidR="00B61D4F" w:rsidRPr="006A196B">
        <w:rPr>
          <w:rFonts w:ascii="Times New Roman" w:hAnsi="Times New Roman"/>
          <w:sz w:val="28"/>
          <w:szCs w:val="28"/>
          <w:lang w:val="kk-KZ"/>
        </w:rPr>
        <w:t xml:space="preserve">ша </w:t>
      </w:r>
      <w:r w:rsidRPr="006A196B">
        <w:rPr>
          <w:rFonts w:ascii="Times New Roman" w:hAnsi="Times New Roman"/>
          <w:sz w:val="28"/>
          <w:szCs w:val="28"/>
          <w:lang w:val="kk-KZ"/>
        </w:rPr>
        <w:t>тенденцияларды талдау қолдағы мәліметтер қалыпты тарату заңына жатпайтынын көрсетеді.</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Зерттелген топырақтардағы радионуклидтер мөлшерінің вариациялық коэффициенті жоғары мәнге ие: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Cs</w:t>
      </w:r>
      <w:r w:rsidR="00042624" w:rsidRPr="006A196B">
        <w:rPr>
          <w:rFonts w:ascii="Times New Roman" w:hAnsi="Times New Roman"/>
          <w:sz w:val="28"/>
          <w:szCs w:val="28"/>
          <w:lang w:val="kk-KZ"/>
        </w:rPr>
        <w:t xml:space="preserve"> </w:t>
      </w:r>
      <w:r w:rsidRPr="006A196B">
        <w:rPr>
          <w:rFonts w:ascii="Times New Roman" w:hAnsi="Times New Roman"/>
          <w:sz w:val="28"/>
          <w:szCs w:val="28"/>
          <w:lang w:val="kk-KZ"/>
        </w:rPr>
        <w:t xml:space="preserve">(240%),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Sr</w:t>
      </w:r>
      <w:r w:rsidR="00042624" w:rsidRPr="006A196B">
        <w:rPr>
          <w:rFonts w:ascii="Times New Roman" w:hAnsi="Times New Roman"/>
          <w:sz w:val="28"/>
          <w:szCs w:val="28"/>
          <w:lang w:val="kk-KZ"/>
        </w:rPr>
        <w:t xml:space="preserve"> </w:t>
      </w:r>
      <w:r w:rsidRPr="006A196B">
        <w:rPr>
          <w:rFonts w:ascii="Times New Roman" w:hAnsi="Times New Roman"/>
          <w:sz w:val="28"/>
          <w:szCs w:val="28"/>
          <w:lang w:val="kk-KZ"/>
        </w:rPr>
        <w:t xml:space="preserve">(193%),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Am</w:t>
      </w:r>
      <w:r w:rsidR="00042624" w:rsidRPr="006A196B">
        <w:rPr>
          <w:rFonts w:ascii="Times New Roman" w:hAnsi="Times New Roman"/>
          <w:sz w:val="28"/>
          <w:szCs w:val="28"/>
          <w:lang w:val="kk-KZ"/>
        </w:rPr>
        <w:t xml:space="preserve"> </w:t>
      </w:r>
      <w:r w:rsidRPr="006A196B">
        <w:rPr>
          <w:rFonts w:ascii="Times New Roman" w:hAnsi="Times New Roman"/>
          <w:sz w:val="28"/>
          <w:szCs w:val="28"/>
          <w:lang w:val="kk-KZ"/>
        </w:rPr>
        <w:t>(225%) және 239+240Pu</w:t>
      </w:r>
      <w:r w:rsidR="00042624" w:rsidRPr="006A196B">
        <w:rPr>
          <w:rFonts w:ascii="Times New Roman" w:hAnsi="Times New Roman"/>
          <w:sz w:val="28"/>
          <w:szCs w:val="28"/>
          <w:lang w:val="kk-KZ"/>
        </w:rPr>
        <w:t xml:space="preserve"> </w:t>
      </w:r>
      <w:r w:rsidRPr="006A196B">
        <w:rPr>
          <w:rFonts w:ascii="Times New Roman" w:hAnsi="Times New Roman"/>
          <w:sz w:val="28"/>
          <w:szCs w:val="28"/>
          <w:lang w:val="kk-KZ"/>
        </w:rPr>
        <w:t xml:space="preserve">(225%). Бұл </w:t>
      </w:r>
      <w:r w:rsidR="00042624" w:rsidRPr="006A196B">
        <w:rPr>
          <w:rFonts w:ascii="Times New Roman" w:hAnsi="Times New Roman"/>
          <w:sz w:val="28"/>
          <w:szCs w:val="28"/>
          <w:lang w:val="kk-KZ"/>
        </w:rPr>
        <w:t>«</w:t>
      </w:r>
      <w:r w:rsidRPr="006A196B">
        <w:rPr>
          <w:rFonts w:ascii="Times New Roman" w:hAnsi="Times New Roman"/>
          <w:sz w:val="28"/>
          <w:szCs w:val="28"/>
          <w:lang w:val="kk-KZ"/>
        </w:rPr>
        <w:t>Атом көліне</w:t>
      </w:r>
      <w:r w:rsidR="00042624" w:rsidRPr="006A196B">
        <w:rPr>
          <w:rFonts w:ascii="Times New Roman" w:hAnsi="Times New Roman"/>
          <w:sz w:val="28"/>
          <w:szCs w:val="28"/>
          <w:lang w:val="kk-KZ"/>
        </w:rPr>
        <w:t>»</w:t>
      </w:r>
      <w:r w:rsidRPr="006A196B">
        <w:rPr>
          <w:rFonts w:ascii="Times New Roman" w:hAnsi="Times New Roman"/>
          <w:sz w:val="28"/>
          <w:szCs w:val="28"/>
          <w:lang w:val="kk-KZ"/>
        </w:rPr>
        <w:t xml:space="preserve"> жақын жердегі топырақтың белсенділігінің жоғары болуына байланысты нәтижелердің шашырауының жоғары деңгейін көрсетеді</w:t>
      </w:r>
      <w:r w:rsidR="009B38FE">
        <w:rPr>
          <w:rFonts w:ascii="Times New Roman" w:hAnsi="Times New Roman"/>
          <w:sz w:val="28"/>
          <w:szCs w:val="28"/>
          <w:lang w:val="kk-KZ"/>
        </w:rPr>
        <w:t xml:space="preserve"> </w:t>
      </w:r>
      <w:r w:rsidR="00CB0C5B" w:rsidRPr="006A196B">
        <w:rPr>
          <w:rFonts w:ascii="Times New Roman" w:hAnsi="Times New Roman"/>
          <w:bCs/>
          <w:iCs/>
          <w:sz w:val="28"/>
          <w:szCs w:val="28"/>
          <w:lang w:val="kk-KZ"/>
        </w:rPr>
        <w:t>[19</w:t>
      </w:r>
      <w:r w:rsidR="009B38FE">
        <w:rPr>
          <w:rFonts w:ascii="Times New Roman" w:hAnsi="Times New Roman"/>
          <w:bCs/>
          <w:iCs/>
          <w:sz w:val="28"/>
          <w:szCs w:val="28"/>
          <w:lang w:val="kk-KZ"/>
        </w:rPr>
        <w:t>8</w:t>
      </w:r>
      <w:r w:rsidR="00CB0C5B" w:rsidRPr="006A196B">
        <w:rPr>
          <w:rFonts w:ascii="Times New Roman" w:hAnsi="Times New Roman"/>
          <w:bCs/>
          <w:iCs/>
          <w:sz w:val="28"/>
          <w:szCs w:val="28"/>
          <w:lang w:val="kk-KZ"/>
        </w:rPr>
        <w:t>].</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Эксцесс және ас</w:t>
      </w:r>
      <w:r w:rsidR="00AD1131" w:rsidRPr="006A196B">
        <w:rPr>
          <w:rFonts w:ascii="Times New Roman" w:hAnsi="Times New Roman"/>
          <w:sz w:val="28"/>
          <w:szCs w:val="28"/>
          <w:lang w:val="kk-KZ"/>
        </w:rPr>
        <w:t>с</w:t>
      </w:r>
      <w:r w:rsidRPr="006A196B">
        <w:rPr>
          <w:rFonts w:ascii="Times New Roman" w:hAnsi="Times New Roman"/>
          <w:sz w:val="28"/>
          <w:szCs w:val="28"/>
          <w:lang w:val="kk-KZ"/>
        </w:rPr>
        <w:t>имметрия коэффициенттерінен зерттелген барлық радионуклидтердің таралуының симметриялық еместігін көруге болады. Қалыпты симметриялы таралу кезінде екі коэффициент нөлге тең, бұл жағдайда олардың көрсеткіші оң мәнге ие.</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eastAsia="Times New Roman" w:hAnsi="Times New Roman"/>
          <w:sz w:val="28"/>
          <w:szCs w:val="28"/>
          <w:lang w:val="kk-KZ" w:eastAsia="ru-RU"/>
        </w:rPr>
        <w:t>«Атом көліне» іргелес жатқан топырақтардың радионуклидтер мөлшерінің в</w:t>
      </w:r>
      <w:r w:rsidRPr="006A196B">
        <w:rPr>
          <w:rFonts w:ascii="Times New Roman" w:hAnsi="Times New Roman"/>
          <w:sz w:val="28"/>
          <w:szCs w:val="28"/>
          <w:lang w:val="kk-KZ"/>
        </w:rPr>
        <w:t>ариациялық-статистикалық көрсеткіштерін талдауды тұжырымдасақ:</w:t>
      </w:r>
    </w:p>
    <w:p w:rsidR="00B35E90" w:rsidRPr="006A196B" w:rsidRDefault="00042624" w:rsidP="00CF46A4">
      <w:pPr>
        <w:numPr>
          <w:ilvl w:val="0"/>
          <w:numId w:val="5"/>
        </w:numPr>
        <w:spacing w:after="0" w:line="240" w:lineRule="auto"/>
        <w:ind w:left="0" w:firstLine="567"/>
        <w:jc w:val="both"/>
        <w:rPr>
          <w:rFonts w:ascii="Times New Roman" w:hAnsi="Times New Roman"/>
          <w:sz w:val="28"/>
          <w:szCs w:val="28"/>
          <w:lang w:val="kk-KZ"/>
        </w:rPr>
      </w:pPr>
      <w:r w:rsidRPr="006A196B">
        <w:rPr>
          <w:rFonts w:ascii="Times New Roman" w:hAnsi="Times New Roman"/>
          <w:sz w:val="28"/>
          <w:szCs w:val="28"/>
          <w:lang w:val="kk-KZ"/>
        </w:rPr>
        <w:t xml:space="preserve"> о</w:t>
      </w:r>
      <w:r w:rsidR="00B35E90" w:rsidRPr="006A196B">
        <w:rPr>
          <w:rFonts w:ascii="Times New Roman" w:hAnsi="Times New Roman"/>
          <w:sz w:val="28"/>
          <w:szCs w:val="28"/>
          <w:lang w:val="kk-KZ"/>
        </w:rPr>
        <w:t>рташа арифметикалық мән медианмен салыстырғанда өте жоғары;</w:t>
      </w:r>
    </w:p>
    <w:p w:rsidR="00B35E90" w:rsidRPr="006A196B" w:rsidRDefault="00042624" w:rsidP="00CF46A4">
      <w:pPr>
        <w:numPr>
          <w:ilvl w:val="0"/>
          <w:numId w:val="5"/>
        </w:numPr>
        <w:spacing w:after="0" w:line="240" w:lineRule="auto"/>
        <w:ind w:left="0" w:firstLine="567"/>
        <w:jc w:val="both"/>
        <w:rPr>
          <w:rFonts w:ascii="Times New Roman" w:hAnsi="Times New Roman"/>
          <w:sz w:val="28"/>
          <w:szCs w:val="28"/>
        </w:rPr>
      </w:pPr>
      <w:r w:rsidRPr="006A196B">
        <w:rPr>
          <w:rFonts w:ascii="Times New Roman" w:hAnsi="Times New Roman"/>
          <w:sz w:val="28"/>
          <w:szCs w:val="28"/>
          <w:lang w:val="kk-KZ"/>
        </w:rPr>
        <w:t xml:space="preserve"> н</w:t>
      </w:r>
      <w:r w:rsidR="00B35E90" w:rsidRPr="006A196B">
        <w:rPr>
          <w:rFonts w:ascii="Times New Roman" w:hAnsi="Times New Roman"/>
          <w:sz w:val="28"/>
          <w:szCs w:val="28"/>
          <w:lang w:val="kk-KZ"/>
        </w:rPr>
        <w:t xml:space="preserve">әтижелердің жоғары баламалығы; </w:t>
      </w:r>
    </w:p>
    <w:p w:rsidR="00B35E90" w:rsidRPr="006A196B" w:rsidRDefault="00042624" w:rsidP="00CF46A4">
      <w:pPr>
        <w:numPr>
          <w:ilvl w:val="0"/>
          <w:numId w:val="5"/>
        </w:numPr>
        <w:spacing w:after="0" w:line="240" w:lineRule="auto"/>
        <w:ind w:left="0" w:firstLine="567"/>
        <w:jc w:val="both"/>
        <w:rPr>
          <w:rFonts w:ascii="Times New Roman" w:hAnsi="Times New Roman"/>
          <w:sz w:val="28"/>
          <w:szCs w:val="28"/>
        </w:rPr>
      </w:pPr>
      <w:r w:rsidRPr="006A196B">
        <w:rPr>
          <w:rFonts w:ascii="Times New Roman" w:hAnsi="Times New Roman"/>
          <w:sz w:val="28"/>
          <w:szCs w:val="28"/>
          <w:lang w:val="kk-KZ"/>
        </w:rPr>
        <w:t xml:space="preserve"> а</w:t>
      </w:r>
      <w:r w:rsidR="00B35E90" w:rsidRPr="006A196B">
        <w:rPr>
          <w:rFonts w:ascii="Times New Roman" w:hAnsi="Times New Roman"/>
          <w:sz w:val="28"/>
          <w:szCs w:val="28"/>
        </w:rPr>
        <w:t>симметри</w:t>
      </w:r>
      <w:r w:rsidR="00B35E90" w:rsidRPr="006A196B">
        <w:rPr>
          <w:rFonts w:ascii="Times New Roman" w:hAnsi="Times New Roman"/>
          <w:sz w:val="28"/>
          <w:szCs w:val="28"/>
          <w:lang w:val="kk-KZ"/>
        </w:rPr>
        <w:t>я және</w:t>
      </w:r>
      <w:r w:rsidR="00B35E90" w:rsidRPr="006A196B">
        <w:rPr>
          <w:rFonts w:ascii="Times New Roman" w:hAnsi="Times New Roman"/>
          <w:sz w:val="28"/>
          <w:szCs w:val="28"/>
        </w:rPr>
        <w:t xml:space="preserve"> эксцесс</w:t>
      </w:r>
      <w:r w:rsidR="00B35E90" w:rsidRPr="006A196B">
        <w:rPr>
          <w:rFonts w:ascii="Times New Roman" w:hAnsi="Times New Roman"/>
          <w:sz w:val="28"/>
          <w:szCs w:val="28"/>
          <w:lang w:val="kk-KZ"/>
        </w:rPr>
        <w:t xml:space="preserve"> </w:t>
      </w:r>
      <w:r w:rsidR="00B35E90" w:rsidRPr="006A196B">
        <w:rPr>
          <w:rFonts w:ascii="Times New Roman" w:hAnsi="Times New Roman"/>
          <w:sz w:val="28"/>
          <w:szCs w:val="28"/>
        </w:rPr>
        <w:t>коэффициент</w:t>
      </w:r>
      <w:r w:rsidR="00B35E90" w:rsidRPr="006A196B">
        <w:rPr>
          <w:rFonts w:ascii="Times New Roman" w:hAnsi="Times New Roman"/>
          <w:sz w:val="28"/>
          <w:szCs w:val="28"/>
          <w:lang w:val="kk-KZ"/>
        </w:rPr>
        <w:t>терінің оң мәні;</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Вариациялық-статистикалық өңдеу нәтижелерін нақтылау үшін </w:t>
      </w:r>
      <w:r w:rsidR="00042624" w:rsidRPr="006A196B">
        <w:rPr>
          <w:rFonts w:ascii="Times New Roman" w:hAnsi="Times New Roman"/>
          <w:sz w:val="28"/>
          <w:szCs w:val="28"/>
          <w:lang w:val="kk-KZ"/>
        </w:rPr>
        <w:t>«</w:t>
      </w:r>
      <w:r w:rsidRPr="006A196B">
        <w:rPr>
          <w:rFonts w:ascii="Times New Roman" w:hAnsi="Times New Roman"/>
          <w:sz w:val="28"/>
          <w:szCs w:val="28"/>
          <w:lang w:val="kk-KZ"/>
        </w:rPr>
        <w:t>Атом көлі</w:t>
      </w:r>
      <w:r w:rsidR="00042624" w:rsidRPr="006A196B">
        <w:rPr>
          <w:rFonts w:ascii="Times New Roman" w:hAnsi="Times New Roman"/>
          <w:sz w:val="28"/>
          <w:szCs w:val="28"/>
          <w:lang w:val="kk-KZ"/>
        </w:rPr>
        <w:t>»</w:t>
      </w:r>
      <w:r w:rsidRPr="006A196B">
        <w:rPr>
          <w:rFonts w:ascii="Times New Roman" w:hAnsi="Times New Roman"/>
          <w:sz w:val="28"/>
          <w:szCs w:val="28"/>
          <w:lang w:val="kk-KZ"/>
        </w:rPr>
        <w:t xml:space="preserve"> маңында іріктелген топырақ үлгілерінде зерттелген радионуклидтердің меншікті радиоактивтілігінің таралуының гистограммасы тұрғызылды (сурет</w:t>
      </w:r>
      <w:r w:rsidR="00042624" w:rsidRPr="006A196B">
        <w:rPr>
          <w:rFonts w:ascii="Times New Roman" w:hAnsi="Times New Roman"/>
          <w:sz w:val="28"/>
          <w:szCs w:val="28"/>
          <w:lang w:val="kk-KZ"/>
        </w:rPr>
        <w:t>тер</w:t>
      </w:r>
      <w:r w:rsidRPr="006A196B">
        <w:rPr>
          <w:rFonts w:ascii="Times New Roman" w:hAnsi="Times New Roman"/>
          <w:sz w:val="28"/>
          <w:szCs w:val="28"/>
          <w:lang w:val="kk-KZ"/>
        </w:rPr>
        <w:t xml:space="preserve"> </w:t>
      </w:r>
      <w:r w:rsidR="003831CD" w:rsidRPr="006A196B">
        <w:rPr>
          <w:rFonts w:ascii="Times New Roman" w:hAnsi="Times New Roman"/>
          <w:sz w:val="28"/>
          <w:szCs w:val="28"/>
        </w:rPr>
        <w:t>3</w:t>
      </w:r>
      <w:r w:rsidR="003E240C" w:rsidRPr="006A196B">
        <w:rPr>
          <w:rFonts w:ascii="Times New Roman" w:hAnsi="Times New Roman"/>
          <w:sz w:val="28"/>
          <w:szCs w:val="28"/>
        </w:rPr>
        <w:t>1</w:t>
      </w:r>
      <w:r w:rsidRPr="006A196B">
        <w:rPr>
          <w:rFonts w:ascii="Times New Roman" w:hAnsi="Times New Roman"/>
          <w:sz w:val="28"/>
          <w:szCs w:val="28"/>
          <w:lang w:val="kk-KZ"/>
        </w:rPr>
        <w:t xml:space="preserve">, </w:t>
      </w:r>
      <w:r w:rsidR="003056BB" w:rsidRPr="006A196B">
        <w:rPr>
          <w:rFonts w:ascii="Times New Roman" w:hAnsi="Times New Roman"/>
          <w:sz w:val="28"/>
          <w:szCs w:val="28"/>
          <w:lang w:val="kk-KZ"/>
        </w:rPr>
        <w:t>3</w:t>
      </w:r>
      <w:r w:rsidR="003E240C" w:rsidRPr="006A196B">
        <w:rPr>
          <w:rFonts w:ascii="Times New Roman" w:hAnsi="Times New Roman"/>
          <w:sz w:val="28"/>
          <w:szCs w:val="28"/>
        </w:rPr>
        <w:t>2</w:t>
      </w:r>
      <w:r w:rsidRPr="006A196B">
        <w:rPr>
          <w:rFonts w:ascii="Times New Roman" w:hAnsi="Times New Roman"/>
          <w:sz w:val="28"/>
          <w:szCs w:val="28"/>
          <w:lang w:val="kk-KZ"/>
        </w:rPr>
        <w:t>).</w:t>
      </w:r>
    </w:p>
    <w:p w:rsidR="00156345" w:rsidRPr="006A196B" w:rsidRDefault="00156345"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Сурет 3</w:t>
      </w:r>
      <w:r w:rsidR="003E240C" w:rsidRPr="006A196B">
        <w:rPr>
          <w:rFonts w:ascii="Times New Roman" w:hAnsi="Times New Roman"/>
          <w:sz w:val="28"/>
          <w:szCs w:val="28"/>
          <w:lang w:val="kk-KZ"/>
        </w:rPr>
        <w:t>1</w:t>
      </w:r>
      <w:r w:rsidRPr="006A196B">
        <w:rPr>
          <w:rFonts w:ascii="Times New Roman" w:hAnsi="Times New Roman"/>
          <w:sz w:val="28"/>
          <w:szCs w:val="28"/>
          <w:lang w:val="kk-KZ"/>
        </w:rPr>
        <w:t xml:space="preserve"> алынған топырақ үлгілеріндегі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Sr  ластану деңгейіне қарай кездесу жиілігі берілген. Алынған топырақ үлгілерінің негізгі массасында меншікті радиоактивтілік әртүрлі шектерде ауытқитындығы аңғарылады:</w:t>
      </w:r>
    </w:p>
    <w:p w:rsidR="00156345" w:rsidRPr="006A196B" w:rsidRDefault="00156345" w:rsidP="00CF46A4">
      <w:pPr>
        <w:numPr>
          <w:ilvl w:val="0"/>
          <w:numId w:val="2"/>
        </w:numPr>
        <w:spacing w:after="0" w:line="240" w:lineRule="auto"/>
        <w:ind w:left="0" w:firstLine="567"/>
        <w:jc w:val="both"/>
        <w:rPr>
          <w:rFonts w:ascii="Times New Roman" w:hAnsi="Times New Roman"/>
          <w:sz w:val="28"/>
          <w:szCs w:val="28"/>
          <w:lang w:val="kk-KZ"/>
        </w:rPr>
      </w:pPr>
      <w:r w:rsidRPr="006A196B">
        <w:rPr>
          <w:rFonts w:ascii="Times New Roman" w:hAnsi="Times New Roman"/>
          <w:sz w:val="28"/>
          <w:szCs w:val="28"/>
          <w:lang w:val="kk-KZ"/>
        </w:rPr>
        <w:lastRenderedPageBreak/>
        <w:t xml:space="preserve">үлгілердің 80%-да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Cs  мөлшері 7-ден 756 Бк/кг аралығында;</w:t>
      </w:r>
    </w:p>
    <w:p w:rsidR="00156345" w:rsidRPr="006A196B" w:rsidRDefault="00156345" w:rsidP="00CF46A4">
      <w:pPr>
        <w:numPr>
          <w:ilvl w:val="0"/>
          <w:numId w:val="2"/>
        </w:numPr>
        <w:spacing w:after="0" w:line="240" w:lineRule="auto"/>
        <w:ind w:left="0" w:firstLine="567"/>
        <w:jc w:val="both"/>
        <w:rPr>
          <w:rFonts w:ascii="Times New Roman" w:hAnsi="Times New Roman"/>
          <w:sz w:val="28"/>
          <w:szCs w:val="28"/>
          <w:lang w:val="kk-KZ"/>
        </w:rPr>
      </w:pPr>
      <w:r w:rsidRPr="006A196B">
        <w:rPr>
          <w:rFonts w:ascii="Times New Roman" w:hAnsi="Times New Roman"/>
          <w:sz w:val="28"/>
          <w:szCs w:val="28"/>
          <w:lang w:val="kk-KZ"/>
        </w:rPr>
        <w:t xml:space="preserve">үлгілердің 73%-да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Sr мөлшері 3- тен 719 Бк/кг дейін.</w:t>
      </w:r>
    </w:p>
    <w:p w:rsidR="00156345" w:rsidRPr="006A196B" w:rsidRDefault="00156345"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Вариациялық-статистикалық көрсеткіштерді талдау кезінде алынған қорытындылар (кесте 7) таралу гистограммаларымен расталды. Олардың ішінен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Сs 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меншікті радиоактивтілік деңгейі бойынша топырақ үлгілерінде біркелкі таралмағандығы байқалады.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Сs – 3751-4500 Бк/кг;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 3584-4300 Бк/кг, оған шамамен үлгілердің 7%-ы кіреді. Бұл үлгілер «Атом көліне» жақындығымен сипатталады. </w:t>
      </w:r>
    </w:p>
    <w:p w:rsidR="00156345" w:rsidRPr="006A196B" w:rsidRDefault="00156345"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Сs 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таралуы бойынша алынған гистограмма көзбен шолуда логнормалды таралумен жақын, әсіресе сол жақты ассиметрия, сүйір эксцесс және жоғары шашырауы айқын. </w:t>
      </w:r>
    </w:p>
    <w:p w:rsidR="00156345" w:rsidRPr="006A196B" w:rsidRDefault="00156345"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Сурет 3</w:t>
      </w:r>
      <w:r w:rsidR="003E240C" w:rsidRPr="006A196B">
        <w:rPr>
          <w:rFonts w:ascii="Times New Roman" w:hAnsi="Times New Roman"/>
          <w:sz w:val="28"/>
          <w:szCs w:val="28"/>
          <w:lang w:val="kk-KZ"/>
        </w:rPr>
        <w:t>2</w:t>
      </w:r>
      <w:r w:rsidRPr="006A196B">
        <w:rPr>
          <w:rFonts w:ascii="Times New Roman" w:hAnsi="Times New Roman"/>
          <w:sz w:val="28"/>
          <w:szCs w:val="28"/>
          <w:lang w:val="kk-KZ"/>
        </w:rPr>
        <w:t xml:space="preserve"> алынған топырақ үлгілерінде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мен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 xml:space="preserve">Pu меншікті радиоактивтілігіне тәуелді кездесу жиілігі берілген. Алынған топырақ үлгілерінің басым бөлігінде меншікті радиоактивтіліктің түрлі ауытқу шегін байқауға болады: </w:t>
      </w:r>
    </w:p>
    <w:p w:rsidR="00156345" w:rsidRPr="006A196B" w:rsidRDefault="00156345" w:rsidP="00CF46A4">
      <w:pPr>
        <w:numPr>
          <w:ilvl w:val="0"/>
          <w:numId w:val="2"/>
        </w:numPr>
        <w:spacing w:after="0" w:line="240" w:lineRule="auto"/>
        <w:ind w:left="0" w:firstLine="567"/>
        <w:jc w:val="both"/>
        <w:rPr>
          <w:rFonts w:ascii="Times New Roman" w:hAnsi="Times New Roman"/>
          <w:sz w:val="28"/>
          <w:szCs w:val="28"/>
          <w:lang w:val="kk-KZ"/>
        </w:rPr>
      </w:pPr>
      <w:r w:rsidRPr="006A196B">
        <w:rPr>
          <w:rFonts w:ascii="Times New Roman" w:hAnsi="Times New Roman"/>
          <w:sz w:val="28"/>
          <w:szCs w:val="28"/>
          <w:lang w:val="kk-KZ"/>
        </w:rPr>
        <w:t xml:space="preserve">87% үлгілерде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Am мөлшері 1-ден 59 Бк/кг дейін;</w:t>
      </w:r>
    </w:p>
    <w:p w:rsidR="00156345" w:rsidRPr="006A196B" w:rsidRDefault="00156345" w:rsidP="00CF46A4">
      <w:pPr>
        <w:numPr>
          <w:ilvl w:val="0"/>
          <w:numId w:val="2"/>
        </w:numPr>
        <w:spacing w:after="0" w:line="240" w:lineRule="auto"/>
        <w:ind w:left="0" w:firstLine="567"/>
        <w:jc w:val="both"/>
        <w:rPr>
          <w:rFonts w:ascii="Times New Roman" w:hAnsi="Times New Roman"/>
          <w:sz w:val="28"/>
          <w:szCs w:val="28"/>
          <w:lang w:val="kk-KZ"/>
        </w:rPr>
      </w:pPr>
      <w:r w:rsidRPr="006A196B">
        <w:rPr>
          <w:rFonts w:ascii="Times New Roman" w:hAnsi="Times New Roman"/>
          <w:sz w:val="28"/>
          <w:szCs w:val="28"/>
          <w:lang w:val="kk-KZ"/>
        </w:rPr>
        <w:t xml:space="preserve">93% үлгілерде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Pu мөлшері 7 -ден 306 Бк/кг дейін.</w:t>
      </w:r>
    </w:p>
    <w:p w:rsidR="00156345" w:rsidRPr="006A196B" w:rsidRDefault="00156345"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Барлық топырақтардан радионуклидтерді зерттеуде тек жекелеген орташа есеппен 5%-ға жуық үлгілерде белсенділігі жоғары.</w:t>
      </w:r>
    </w:p>
    <w:p w:rsidR="00156345" w:rsidRPr="006A196B" w:rsidRDefault="00156345"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Топырақтарда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и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 xml:space="preserve">Pu таралуы бойынша тұрғызылған гистограмма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и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Sr сәйкес ұқсас. Радионуклидтер нәтижелері бойынша таралуы жиілігі логнормалдығы жақын.</w:t>
      </w:r>
    </w:p>
    <w:p w:rsidR="00BD53E1" w:rsidRPr="006A196B" w:rsidRDefault="00BD53E1"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Тұрғызылған таралу гистограммалары зерттелген радионуклидтердің топырақта таралу ерекшеліктерін анық көрсетеді. Зерттелген аумақ топырағында радиоактивті ластану біркелкі болмайтындығы визуалды көрінді.</w:t>
      </w:r>
    </w:p>
    <w:p w:rsidR="00BD53E1" w:rsidRPr="006A196B" w:rsidRDefault="00BD53E1"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Топырақтың радиоактивті ластануының ерекшеліктерін көрсететін маңызды сипаты меншікті радиоактивтілігі бойынша алынған мәліметтерді   жаһандық түсу деңгейімен салыстыру болып табылады. Атмосферада және жер бетінде сыналған ядролық жарылыстардан кейін антропогенді радионуклидтер атмосфераға түсіп, жер шарында біркелкі тарап радиоактивтіліктің орташа деңгейі қалыптасты.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 xml:space="preserve">Pu,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үшін жаһандық түсудің орташа меншікті радиоактивтілігінің мәндері 7-кестеде көрсетілген. Одан зерттелетін аумақ топырағының жаһандық түсу деңгейінен салыстырмалы жоғары екендігі көрініп тұр. </w:t>
      </w:r>
    </w:p>
    <w:p w:rsidR="00156345" w:rsidRPr="006A196B" w:rsidRDefault="00156345" w:rsidP="00CF46A4">
      <w:pPr>
        <w:spacing w:after="0" w:line="240" w:lineRule="auto"/>
        <w:ind w:firstLine="567"/>
        <w:jc w:val="both"/>
        <w:rPr>
          <w:rFonts w:ascii="Times New Roman" w:hAnsi="Times New Roman"/>
          <w:sz w:val="28"/>
          <w:szCs w:val="28"/>
          <w:lang w:val="kk-KZ"/>
        </w:rPr>
      </w:pPr>
    </w:p>
    <w:p w:rsidR="00156345" w:rsidRPr="006A196B" w:rsidRDefault="00156345" w:rsidP="00CF46A4">
      <w:pPr>
        <w:spacing w:after="0" w:line="240" w:lineRule="auto"/>
        <w:ind w:firstLine="567"/>
        <w:jc w:val="both"/>
        <w:rPr>
          <w:rFonts w:ascii="Times New Roman" w:hAnsi="Times New Roman"/>
          <w:sz w:val="28"/>
          <w:szCs w:val="28"/>
          <w:lang w:val="kk-KZ"/>
        </w:rPr>
      </w:pPr>
    </w:p>
    <w:tbl>
      <w:tblPr>
        <w:tblW w:w="0" w:type="auto"/>
        <w:jc w:val="center"/>
        <w:tblLook w:val="04A0" w:firstRow="1" w:lastRow="0" w:firstColumn="1" w:lastColumn="0" w:noHBand="0" w:noVBand="1"/>
      </w:tblPr>
      <w:tblGrid>
        <w:gridCol w:w="8256"/>
        <w:gridCol w:w="30"/>
      </w:tblGrid>
      <w:tr w:rsidR="00FD6091" w:rsidRPr="002D13AE" w:rsidTr="00042624">
        <w:trPr>
          <w:gridAfter w:val="1"/>
          <w:wAfter w:w="30" w:type="dxa"/>
          <w:jc w:val="center"/>
        </w:trPr>
        <w:tc>
          <w:tcPr>
            <w:tcW w:w="8256" w:type="dxa"/>
            <w:shd w:val="clear" w:color="auto" w:fill="auto"/>
          </w:tcPr>
          <w:p w:rsidR="00FD6091" w:rsidRPr="006A196B" w:rsidRDefault="00FD6091" w:rsidP="00CF46A4">
            <w:pPr>
              <w:spacing w:line="240" w:lineRule="auto"/>
              <w:ind w:firstLine="567"/>
              <w:jc w:val="both"/>
              <w:rPr>
                <w:rFonts w:ascii="Times New Roman" w:hAnsi="Times New Roman"/>
                <w:noProof/>
                <w:sz w:val="28"/>
                <w:szCs w:val="28"/>
                <w:lang w:val="kk-KZ" w:eastAsia="ru-RU"/>
              </w:rPr>
            </w:pPr>
          </w:p>
        </w:tc>
      </w:tr>
      <w:tr w:rsidR="00B35E90" w:rsidRPr="006A196B" w:rsidTr="00042624">
        <w:trPr>
          <w:gridAfter w:val="1"/>
          <w:wAfter w:w="30" w:type="dxa"/>
          <w:jc w:val="center"/>
        </w:trPr>
        <w:tc>
          <w:tcPr>
            <w:tcW w:w="8256" w:type="dxa"/>
            <w:shd w:val="clear" w:color="auto" w:fill="auto"/>
          </w:tcPr>
          <w:p w:rsidR="00B35E90" w:rsidRPr="006A196B" w:rsidRDefault="00FD6091" w:rsidP="0002637D">
            <w:pPr>
              <w:spacing w:line="240" w:lineRule="auto"/>
              <w:ind w:firstLine="567"/>
              <w:jc w:val="center"/>
              <w:rPr>
                <w:rFonts w:ascii="Times New Roman" w:hAnsi="Times New Roman"/>
                <w:sz w:val="28"/>
                <w:szCs w:val="28"/>
              </w:rPr>
            </w:pPr>
            <w:r w:rsidRPr="006A196B">
              <w:rPr>
                <w:rFonts w:ascii="Times New Roman" w:hAnsi="Times New Roman"/>
                <w:noProof/>
                <w:sz w:val="28"/>
                <w:szCs w:val="28"/>
                <w:lang w:eastAsia="ru-RU"/>
              </w:rPr>
              <w:lastRenderedPageBreak/>
              <mc:AlternateContent>
                <mc:Choice Requires="wps">
                  <w:drawing>
                    <wp:anchor distT="0" distB="0" distL="114300" distR="114300" simplePos="0" relativeHeight="251664384" behindDoc="0" locked="0" layoutInCell="1" allowOverlap="1" wp14:anchorId="2BD476C5" wp14:editId="10DD27E7">
                      <wp:simplePos x="0" y="0"/>
                      <wp:positionH relativeFrom="column">
                        <wp:posOffset>-908050</wp:posOffset>
                      </wp:positionH>
                      <wp:positionV relativeFrom="paragraph">
                        <wp:posOffset>1573530</wp:posOffset>
                      </wp:positionV>
                      <wp:extent cx="1520825" cy="295275"/>
                      <wp:effectExtent l="3175" t="0" r="6350" b="6350"/>
                      <wp:wrapNone/>
                      <wp:docPr id="41" name="Поле 41"/>
                      <wp:cNvGraphicFramePr/>
                      <a:graphic xmlns:a="http://schemas.openxmlformats.org/drawingml/2006/main">
                        <a:graphicData uri="http://schemas.microsoft.com/office/word/2010/wordprocessingShape">
                          <wps:wsp>
                            <wps:cNvSpPr txBox="1"/>
                            <wps:spPr>
                              <a:xfrm rot="16200000" flipH="1">
                                <a:off x="0" y="0"/>
                                <a:ext cx="1520825"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13AE" w:rsidRPr="007F1522" w:rsidRDefault="002D13AE">
                                  <w:pPr>
                                    <w:rPr>
                                      <w:rFonts w:ascii="Arial" w:hAnsi="Arial" w:cs="Arial"/>
                                      <w:b/>
                                    </w:rPr>
                                  </w:pPr>
                                  <w:r>
                                    <w:rPr>
                                      <w:rFonts w:ascii="Arial" w:hAnsi="Arial" w:cs="Arial"/>
                                      <w:b/>
                                      <w:lang w:val="kk-KZ"/>
                                    </w:rPr>
                                    <w:t>Кездесу жиілігі</w:t>
                                  </w:r>
                                  <w:r w:rsidRPr="007F1522">
                                    <w:rPr>
                                      <w:rFonts w:ascii="Arial" w:hAnsi="Arial" w:cs="Arial"/>
                                      <w:b/>
                                      <w:lang w:val="kk-KZ"/>
                                    </w:rPr>
                                    <w:t>,</w:t>
                                  </w:r>
                                  <w:r w:rsidRPr="007F1522">
                                    <w:rPr>
                                      <w:rFonts w:ascii="Arial" w:hAnsi="Arial" w:cs="Arial"/>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1" o:spid="_x0000_s1026" type="#_x0000_t202" style="position:absolute;left:0;text-align:left;margin-left:-71.5pt;margin-top:123.9pt;width:119.75pt;height:23.25pt;rotation:90;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" fillcolor="white [3201]" stroked="f" strokeweight=".5pt">
                      <v:textbox>
                        <w:txbxContent>
                          <w:p w:rsidR="002D13AE" w:rsidRPr="007F1522" w:rsidRDefault="002D13AE">
                            <w:pPr>
                              <w:rPr>
                                <w:rFonts w:ascii="Arial" w:hAnsi="Arial" w:cs="Arial"/>
                                <w:b/>
                              </w:rPr>
                            </w:pPr>
                            <w:r>
                              <w:rPr>
                                <w:rFonts w:ascii="Arial" w:hAnsi="Arial" w:cs="Arial"/>
                                <w:b/>
                                <w:lang w:val="kk-KZ"/>
                              </w:rPr>
                              <w:t>Кездесу жиілігі</w:t>
                            </w:r>
                            <w:r w:rsidRPr="007F1522">
                              <w:rPr>
                                <w:rFonts w:ascii="Arial" w:hAnsi="Arial" w:cs="Arial"/>
                                <w:b/>
                                <w:lang w:val="kk-KZ"/>
                              </w:rPr>
                              <w:t>,</w:t>
                            </w:r>
                            <w:r w:rsidRPr="007F1522">
                              <w:rPr>
                                <w:rFonts w:ascii="Arial" w:hAnsi="Arial" w:cs="Arial"/>
                                <w:b/>
                              </w:rPr>
                              <w:t>%</w:t>
                            </w:r>
                          </w:p>
                        </w:txbxContent>
                      </v:textbox>
                    </v:shape>
                  </w:pict>
                </mc:Fallback>
              </mc:AlternateContent>
            </w:r>
            <w:r w:rsidR="00B35E90" w:rsidRPr="006A196B">
              <w:rPr>
                <w:rFonts w:ascii="Times New Roman" w:hAnsi="Times New Roman"/>
                <w:noProof/>
                <w:sz w:val="28"/>
                <w:szCs w:val="28"/>
                <w:lang w:eastAsia="ru-RU"/>
              </w:rPr>
              <w:drawing>
                <wp:inline distT="0" distB="0" distL="0" distR="0" wp14:anchorId="0F509593" wp14:editId="2186D4E9">
                  <wp:extent cx="5025597" cy="3926541"/>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3950"/>
                          <a:stretch/>
                        </pic:blipFill>
                        <pic:spPr bwMode="auto">
                          <a:xfrm>
                            <a:off x="0" y="0"/>
                            <a:ext cx="5027012" cy="39276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35E90" w:rsidRPr="006A196B" w:rsidTr="00042624">
        <w:trPr>
          <w:jc w:val="center"/>
        </w:trPr>
        <w:tc>
          <w:tcPr>
            <w:tcW w:w="8286" w:type="dxa"/>
            <w:gridSpan w:val="2"/>
            <w:shd w:val="clear" w:color="auto" w:fill="auto"/>
          </w:tcPr>
          <w:p w:rsidR="00B35E90" w:rsidRPr="006A196B" w:rsidRDefault="007F1522" w:rsidP="0002637D">
            <w:pPr>
              <w:spacing w:line="240" w:lineRule="auto"/>
              <w:ind w:firstLine="567"/>
              <w:jc w:val="center"/>
              <w:rPr>
                <w:rFonts w:ascii="Times New Roman" w:hAnsi="Times New Roman"/>
                <w:sz w:val="28"/>
                <w:szCs w:val="28"/>
              </w:rPr>
            </w:pPr>
            <w:r w:rsidRPr="006A196B">
              <w:rPr>
                <w:rFonts w:ascii="Times New Roman" w:hAnsi="Times New Roman"/>
                <w:noProof/>
                <w:sz w:val="28"/>
                <w:szCs w:val="28"/>
                <w:lang w:eastAsia="ru-RU"/>
              </w:rPr>
              <mc:AlternateContent>
                <mc:Choice Requires="wps">
                  <w:drawing>
                    <wp:anchor distT="0" distB="0" distL="114300" distR="114300" simplePos="0" relativeHeight="251665408" behindDoc="0" locked="0" layoutInCell="1" allowOverlap="1" wp14:anchorId="4CA2C470" wp14:editId="1B56D5B4">
                      <wp:simplePos x="0" y="0"/>
                      <wp:positionH relativeFrom="column">
                        <wp:posOffset>-644525</wp:posOffset>
                      </wp:positionH>
                      <wp:positionV relativeFrom="paragraph">
                        <wp:posOffset>1552575</wp:posOffset>
                      </wp:positionV>
                      <wp:extent cx="914400" cy="304800"/>
                      <wp:effectExtent l="4128" t="0" r="0" b="0"/>
                      <wp:wrapNone/>
                      <wp:docPr id="43" name="Поле 43"/>
                      <wp:cNvGraphicFramePr/>
                      <a:graphic xmlns:a="http://schemas.openxmlformats.org/drawingml/2006/main">
                        <a:graphicData uri="http://schemas.microsoft.com/office/word/2010/wordprocessingShape">
                          <wps:wsp>
                            <wps:cNvSpPr txBox="1"/>
                            <wps:spPr>
                              <a:xfrm rot="16200000">
                                <a:off x="0" y="0"/>
                                <a:ext cx="91440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13AE" w:rsidRPr="007F1522" w:rsidRDefault="002D13AE" w:rsidP="007F1522">
                                  <w:pPr>
                                    <w:rPr>
                                      <w:rFonts w:ascii="Arial" w:hAnsi="Arial" w:cs="Arial"/>
                                      <w:b/>
                                    </w:rPr>
                                  </w:pPr>
                                  <w:r>
                                    <w:rPr>
                                      <w:rFonts w:ascii="Arial" w:hAnsi="Arial" w:cs="Arial"/>
                                      <w:b/>
                                      <w:lang w:val="kk-KZ"/>
                                    </w:rPr>
                                    <w:t>Кездесу жиілігі</w:t>
                                  </w:r>
                                  <w:r w:rsidRPr="007F1522">
                                    <w:rPr>
                                      <w:rFonts w:ascii="Arial" w:hAnsi="Arial" w:cs="Arial"/>
                                      <w:b/>
                                      <w:lang w:val="kk-KZ"/>
                                    </w:rPr>
                                    <w:t>,</w:t>
                                  </w:r>
                                  <w:r w:rsidRPr="007F1522">
                                    <w:rPr>
                                      <w:rFonts w:ascii="Arial" w:hAnsi="Arial" w:cs="Arial"/>
                                      <w:b/>
                                    </w:rPr>
                                    <w:t>%</w:t>
                                  </w:r>
                                </w:p>
                                <w:p w:rsidR="002D13AE" w:rsidRDefault="002D13A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43" o:spid="_x0000_s1027" type="#_x0000_t202" style="position:absolute;left:0;text-align:left;margin-left:-50.75pt;margin-top:122.25pt;width:1in;height:24pt;rotation:-90;z-index:251665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" fillcolor="white [3201]" stroked="f" strokeweight=".5pt">
                      <v:textbox>
                        <w:txbxContent>
                          <w:p w:rsidR="002D13AE" w:rsidRPr="007F1522" w:rsidRDefault="002D13AE" w:rsidP="007F1522">
                            <w:pPr>
                              <w:rPr>
                                <w:rFonts w:ascii="Arial" w:hAnsi="Arial" w:cs="Arial"/>
                                <w:b/>
                              </w:rPr>
                            </w:pPr>
                            <w:r>
                              <w:rPr>
                                <w:rFonts w:ascii="Arial" w:hAnsi="Arial" w:cs="Arial"/>
                                <w:b/>
                                <w:lang w:val="kk-KZ"/>
                              </w:rPr>
                              <w:t>Кездесу жиілігі</w:t>
                            </w:r>
                            <w:r w:rsidRPr="007F1522">
                              <w:rPr>
                                <w:rFonts w:ascii="Arial" w:hAnsi="Arial" w:cs="Arial"/>
                                <w:b/>
                                <w:lang w:val="kk-KZ"/>
                              </w:rPr>
                              <w:t>,</w:t>
                            </w:r>
                            <w:r w:rsidRPr="007F1522">
                              <w:rPr>
                                <w:rFonts w:ascii="Arial" w:hAnsi="Arial" w:cs="Arial"/>
                                <w:b/>
                              </w:rPr>
                              <w:t>%</w:t>
                            </w:r>
                          </w:p>
                          <w:p w:rsidR="002D13AE" w:rsidRDefault="002D13AE"/>
                        </w:txbxContent>
                      </v:textbox>
                    </v:shape>
                  </w:pict>
                </mc:Fallback>
              </mc:AlternateContent>
            </w:r>
            <w:r w:rsidR="00B35E90" w:rsidRPr="006A196B">
              <w:rPr>
                <w:rFonts w:ascii="Times New Roman" w:hAnsi="Times New Roman"/>
                <w:noProof/>
                <w:sz w:val="28"/>
                <w:szCs w:val="28"/>
                <w:lang w:eastAsia="ru-RU"/>
              </w:rPr>
              <w:drawing>
                <wp:inline distT="0" distB="0" distL="0" distR="0" wp14:anchorId="6D512C23" wp14:editId="5E171B12">
                  <wp:extent cx="5095875" cy="39909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3763"/>
                          <a:stretch/>
                        </pic:blipFill>
                        <pic:spPr bwMode="auto">
                          <a:xfrm>
                            <a:off x="0" y="0"/>
                            <a:ext cx="5095875" cy="39909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B35E90" w:rsidRPr="006A196B" w:rsidRDefault="00B35E90" w:rsidP="0002637D">
      <w:pPr>
        <w:spacing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 xml:space="preserve">Сурет </w:t>
      </w:r>
      <w:r w:rsidR="003831CD" w:rsidRPr="006A196B">
        <w:rPr>
          <w:rFonts w:ascii="Times New Roman" w:hAnsi="Times New Roman"/>
          <w:sz w:val="28"/>
          <w:szCs w:val="28"/>
        </w:rPr>
        <w:t>3</w:t>
      </w:r>
      <w:r w:rsidR="003E240C" w:rsidRPr="006A196B">
        <w:rPr>
          <w:rFonts w:ascii="Times New Roman" w:hAnsi="Times New Roman"/>
          <w:sz w:val="28"/>
          <w:szCs w:val="28"/>
        </w:rPr>
        <w:t>1</w:t>
      </w:r>
      <w:r w:rsidR="00917E64" w:rsidRPr="006A196B">
        <w:rPr>
          <w:rFonts w:ascii="Times New Roman" w:hAnsi="Times New Roman"/>
          <w:sz w:val="28"/>
          <w:szCs w:val="28"/>
          <w:lang w:val="kk-KZ"/>
        </w:rPr>
        <w:t>-</w:t>
      </w:r>
      <w:r w:rsidRPr="006A196B">
        <w:rPr>
          <w:rFonts w:ascii="Times New Roman" w:hAnsi="Times New Roman"/>
          <w:sz w:val="28"/>
          <w:szCs w:val="28"/>
          <w:lang w:val="kk-KZ"/>
        </w:rPr>
        <w:t xml:space="preserve"> Алынған топырақ үлгілерінде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меншікті радиоактивтілігіне тәуелді </w:t>
      </w:r>
      <w:r w:rsidR="00EE56D2" w:rsidRPr="006A196B">
        <w:rPr>
          <w:rFonts w:ascii="Times New Roman" w:hAnsi="Times New Roman"/>
          <w:sz w:val="28"/>
          <w:szCs w:val="28"/>
          <w:lang w:val="kk-KZ"/>
        </w:rPr>
        <w:t>кездесу</w:t>
      </w:r>
      <w:r w:rsidRPr="006A196B">
        <w:rPr>
          <w:rFonts w:ascii="Times New Roman" w:hAnsi="Times New Roman"/>
          <w:sz w:val="28"/>
          <w:szCs w:val="28"/>
          <w:lang w:val="kk-KZ"/>
        </w:rPr>
        <w:t xml:space="preserve"> жиілігі</w:t>
      </w:r>
    </w:p>
    <w:p w:rsidR="001836EC" w:rsidRPr="006A196B" w:rsidRDefault="001836EC" w:rsidP="00CF46A4">
      <w:pPr>
        <w:spacing w:after="0" w:line="240" w:lineRule="auto"/>
        <w:ind w:firstLine="567"/>
        <w:jc w:val="both"/>
        <w:rPr>
          <w:rFonts w:ascii="Times New Roman" w:hAnsi="Times New Roman"/>
          <w:sz w:val="28"/>
          <w:szCs w:val="28"/>
          <w:lang w:val="kk-KZ"/>
        </w:rPr>
      </w:pPr>
    </w:p>
    <w:tbl>
      <w:tblPr>
        <w:tblW w:w="0" w:type="auto"/>
        <w:jc w:val="center"/>
        <w:tblLook w:val="04A0" w:firstRow="1" w:lastRow="0" w:firstColumn="1" w:lastColumn="0" w:noHBand="0" w:noVBand="1"/>
      </w:tblPr>
      <w:tblGrid>
        <w:gridCol w:w="8892"/>
      </w:tblGrid>
      <w:tr w:rsidR="00B35E90" w:rsidRPr="006A196B" w:rsidTr="00B35E90">
        <w:trPr>
          <w:jc w:val="center"/>
        </w:trPr>
        <w:tc>
          <w:tcPr>
            <w:tcW w:w="8892" w:type="dxa"/>
            <w:shd w:val="clear" w:color="auto" w:fill="auto"/>
          </w:tcPr>
          <w:p w:rsidR="001836EC" w:rsidRPr="006A196B" w:rsidRDefault="001836EC" w:rsidP="00CF46A4">
            <w:pPr>
              <w:spacing w:line="240" w:lineRule="auto"/>
              <w:ind w:firstLine="567"/>
              <w:jc w:val="both"/>
              <w:rPr>
                <w:rFonts w:ascii="Times New Roman" w:hAnsi="Times New Roman"/>
                <w:noProof/>
                <w:sz w:val="28"/>
                <w:szCs w:val="28"/>
                <w:lang w:val="kk-KZ" w:eastAsia="ru-RU"/>
              </w:rPr>
            </w:pPr>
            <w:bookmarkStart w:id="12" w:name="_Hlk35262340"/>
          </w:p>
          <w:p w:rsidR="00B35E90" w:rsidRPr="006A196B" w:rsidRDefault="001836EC" w:rsidP="0002637D">
            <w:pPr>
              <w:spacing w:line="240" w:lineRule="auto"/>
              <w:ind w:firstLine="567"/>
              <w:jc w:val="center"/>
              <w:rPr>
                <w:rFonts w:ascii="Times New Roman" w:hAnsi="Times New Roman"/>
                <w:sz w:val="28"/>
                <w:szCs w:val="28"/>
              </w:rPr>
            </w:pPr>
            <w:r w:rsidRPr="006A196B">
              <w:rPr>
                <w:rFonts w:ascii="Times New Roman" w:hAnsi="Times New Roman"/>
                <w:noProof/>
                <w:sz w:val="28"/>
                <w:szCs w:val="28"/>
                <w:lang w:eastAsia="ru-RU"/>
              </w:rPr>
              <w:lastRenderedPageBreak/>
              <w:drawing>
                <wp:inline distT="0" distB="0" distL="0" distR="0" wp14:anchorId="37767202" wp14:editId="560082DA">
                  <wp:extent cx="5131398" cy="381896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652"/>
                          <a:stretch/>
                        </pic:blipFill>
                        <pic:spPr bwMode="auto">
                          <a:xfrm>
                            <a:off x="0" y="0"/>
                            <a:ext cx="5163013" cy="3842493"/>
                          </a:xfrm>
                          <a:prstGeom prst="rect">
                            <a:avLst/>
                          </a:prstGeom>
                          <a:noFill/>
                          <a:ln>
                            <a:noFill/>
                          </a:ln>
                          <a:extLst>
                            <a:ext uri="{53640926-AAD7-44D8-BBD7-CCE9431645EC}">
                              <a14:shadowObscured xmlns:a14="http://schemas.microsoft.com/office/drawing/2010/main"/>
                            </a:ext>
                          </a:extLst>
                        </pic:spPr>
                      </pic:pic>
                    </a:graphicData>
                  </a:graphic>
                </wp:inline>
              </w:drawing>
            </w:r>
            <w:r w:rsidRPr="006A196B">
              <w:rPr>
                <w:rFonts w:ascii="Times New Roman" w:hAnsi="Times New Roman"/>
                <w:noProof/>
                <w:sz w:val="28"/>
                <w:szCs w:val="28"/>
                <w:lang w:eastAsia="ru-RU"/>
              </w:rPr>
              <mc:AlternateContent>
                <mc:Choice Requires="wps">
                  <w:drawing>
                    <wp:anchor distT="0" distB="0" distL="114300" distR="114300" simplePos="0" relativeHeight="251666432" behindDoc="0" locked="0" layoutInCell="1" allowOverlap="1" wp14:anchorId="6CA8D403" wp14:editId="23DA69BB">
                      <wp:simplePos x="0" y="0"/>
                      <wp:positionH relativeFrom="column">
                        <wp:posOffset>-588327</wp:posOffset>
                      </wp:positionH>
                      <wp:positionV relativeFrom="paragraph">
                        <wp:posOffset>1582102</wp:posOffset>
                      </wp:positionV>
                      <wp:extent cx="914400" cy="261305"/>
                      <wp:effectExtent l="6985" t="0" r="0" b="0"/>
                      <wp:wrapNone/>
                      <wp:docPr id="44" name="Поле 44"/>
                      <wp:cNvGraphicFramePr/>
                      <a:graphic xmlns:a="http://schemas.openxmlformats.org/drawingml/2006/main">
                        <a:graphicData uri="http://schemas.microsoft.com/office/word/2010/wordprocessingShape">
                          <wps:wsp>
                            <wps:cNvSpPr txBox="1"/>
                            <wps:spPr>
                              <a:xfrm rot="16200000">
                                <a:off x="0" y="0"/>
                                <a:ext cx="914400" cy="2613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13AE" w:rsidRPr="007F1522" w:rsidRDefault="002D13AE" w:rsidP="001836EC">
                                  <w:pPr>
                                    <w:rPr>
                                      <w:rFonts w:ascii="Arial" w:hAnsi="Arial" w:cs="Arial"/>
                                      <w:b/>
                                    </w:rPr>
                                  </w:pPr>
                                  <w:r>
                                    <w:rPr>
                                      <w:rFonts w:ascii="Arial" w:hAnsi="Arial" w:cs="Arial"/>
                                      <w:b/>
                                      <w:lang w:val="kk-KZ"/>
                                    </w:rPr>
                                    <w:t>Кездесу жиілігі</w:t>
                                  </w:r>
                                  <w:r w:rsidRPr="007F1522">
                                    <w:rPr>
                                      <w:rFonts w:ascii="Arial" w:hAnsi="Arial" w:cs="Arial"/>
                                      <w:b/>
                                      <w:lang w:val="kk-KZ"/>
                                    </w:rPr>
                                    <w:t>,</w:t>
                                  </w:r>
                                  <w:r w:rsidRPr="007F1522">
                                    <w:rPr>
                                      <w:rFonts w:ascii="Arial" w:hAnsi="Arial" w:cs="Arial"/>
                                      <w:b/>
                                    </w:rPr>
                                    <w:t>%</w:t>
                                  </w:r>
                                </w:p>
                                <w:p w:rsidR="002D13AE" w:rsidRDefault="002D13A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44" o:spid="_x0000_s1028" type="#_x0000_t202" style="position:absolute;left:0;text-align:left;margin-left:-46.3pt;margin-top:124.55pt;width:1in;height:20.6pt;rotation:-90;z-index:2516664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" fillcolor="white [3201]" stroked="f" strokeweight=".5pt">
                      <v:textbox>
                        <w:txbxContent>
                          <w:p w:rsidR="002D13AE" w:rsidRPr="007F1522" w:rsidRDefault="002D13AE" w:rsidP="001836EC">
                            <w:pPr>
                              <w:rPr>
                                <w:rFonts w:ascii="Arial" w:hAnsi="Arial" w:cs="Arial"/>
                                <w:b/>
                              </w:rPr>
                            </w:pPr>
                            <w:r>
                              <w:rPr>
                                <w:rFonts w:ascii="Arial" w:hAnsi="Arial" w:cs="Arial"/>
                                <w:b/>
                                <w:lang w:val="kk-KZ"/>
                              </w:rPr>
                              <w:t>Кездесу жиілігі</w:t>
                            </w:r>
                            <w:r w:rsidRPr="007F1522">
                              <w:rPr>
                                <w:rFonts w:ascii="Arial" w:hAnsi="Arial" w:cs="Arial"/>
                                <w:b/>
                                <w:lang w:val="kk-KZ"/>
                              </w:rPr>
                              <w:t>,</w:t>
                            </w:r>
                            <w:r w:rsidRPr="007F1522">
                              <w:rPr>
                                <w:rFonts w:ascii="Arial" w:hAnsi="Arial" w:cs="Arial"/>
                                <w:b/>
                              </w:rPr>
                              <w:t>%</w:t>
                            </w:r>
                          </w:p>
                          <w:p w:rsidR="002D13AE" w:rsidRDefault="002D13AE"/>
                        </w:txbxContent>
                      </v:textbox>
                    </v:shape>
                  </w:pict>
                </mc:Fallback>
              </mc:AlternateContent>
            </w:r>
          </w:p>
        </w:tc>
      </w:tr>
      <w:bookmarkEnd w:id="12"/>
      <w:tr w:rsidR="00B35E90" w:rsidRPr="006A196B" w:rsidTr="00B35E90">
        <w:trPr>
          <w:jc w:val="center"/>
        </w:trPr>
        <w:tc>
          <w:tcPr>
            <w:tcW w:w="8892" w:type="dxa"/>
            <w:shd w:val="clear" w:color="auto" w:fill="auto"/>
          </w:tcPr>
          <w:p w:rsidR="00B35E90" w:rsidRPr="006A196B" w:rsidRDefault="001836EC" w:rsidP="0002637D">
            <w:pPr>
              <w:spacing w:line="240" w:lineRule="auto"/>
              <w:ind w:firstLine="567"/>
              <w:jc w:val="center"/>
              <w:rPr>
                <w:rFonts w:ascii="Times New Roman" w:hAnsi="Times New Roman"/>
                <w:sz w:val="28"/>
                <w:szCs w:val="28"/>
              </w:rPr>
            </w:pPr>
            <w:r w:rsidRPr="006A196B">
              <w:rPr>
                <w:rFonts w:ascii="Times New Roman" w:hAnsi="Times New Roman"/>
                <w:noProof/>
                <w:sz w:val="28"/>
                <w:szCs w:val="28"/>
                <w:lang w:eastAsia="ru-RU"/>
              </w:rPr>
              <w:lastRenderedPageBreak/>
              <mc:AlternateContent>
                <mc:Choice Requires="wps">
                  <w:drawing>
                    <wp:anchor distT="0" distB="0" distL="114300" distR="114300" simplePos="0" relativeHeight="251667456" behindDoc="0" locked="0" layoutInCell="1" allowOverlap="1" wp14:anchorId="0D170154" wp14:editId="469AB78D">
                      <wp:simplePos x="0" y="0"/>
                      <wp:positionH relativeFrom="column">
                        <wp:posOffset>-595947</wp:posOffset>
                      </wp:positionH>
                      <wp:positionV relativeFrom="paragraph">
                        <wp:posOffset>1246505</wp:posOffset>
                      </wp:positionV>
                      <wp:extent cx="914400" cy="266700"/>
                      <wp:effectExtent l="4128" t="0" r="0" b="0"/>
                      <wp:wrapNone/>
                      <wp:docPr id="45" name="Поле 45"/>
                      <wp:cNvGraphicFramePr/>
                      <a:graphic xmlns:a="http://schemas.openxmlformats.org/drawingml/2006/main">
                        <a:graphicData uri="http://schemas.microsoft.com/office/word/2010/wordprocessingShape">
                          <wps:wsp>
                            <wps:cNvSpPr txBox="1"/>
                            <wps:spPr>
                              <a:xfrm rot="16200000">
                                <a:off x="0" y="0"/>
                                <a:ext cx="91440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13AE" w:rsidRPr="007F1522" w:rsidRDefault="002D13AE" w:rsidP="001836EC">
                                  <w:pPr>
                                    <w:rPr>
                                      <w:rFonts w:ascii="Arial" w:hAnsi="Arial" w:cs="Arial"/>
                                      <w:b/>
                                    </w:rPr>
                                  </w:pPr>
                                  <w:r>
                                    <w:rPr>
                                      <w:rFonts w:ascii="Arial" w:hAnsi="Arial" w:cs="Arial"/>
                                      <w:b/>
                                      <w:lang w:val="kk-KZ"/>
                                    </w:rPr>
                                    <w:t>Кездесу жиілігі</w:t>
                                  </w:r>
                                  <w:r w:rsidRPr="007F1522">
                                    <w:rPr>
                                      <w:rFonts w:ascii="Arial" w:hAnsi="Arial" w:cs="Arial"/>
                                      <w:b/>
                                      <w:lang w:val="kk-KZ"/>
                                    </w:rPr>
                                    <w:t>,</w:t>
                                  </w:r>
                                  <w:r w:rsidRPr="007F1522">
                                    <w:rPr>
                                      <w:rFonts w:ascii="Arial" w:hAnsi="Arial" w:cs="Arial"/>
                                      <w:b/>
                                    </w:rPr>
                                    <w:t>%</w:t>
                                  </w:r>
                                </w:p>
                                <w:p w:rsidR="002D13AE" w:rsidRDefault="002D13A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45" o:spid="_x0000_s1029" type="#_x0000_t202" style="position:absolute;left:0;text-align:left;margin-left:-46.9pt;margin-top:98.15pt;width:1in;height:21pt;rotation:-90;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" fillcolor="white [3201]" stroked="f" strokeweight=".5pt">
                      <v:textbox>
                        <w:txbxContent>
                          <w:p w:rsidR="002D13AE" w:rsidRPr="007F1522" w:rsidRDefault="002D13AE" w:rsidP="001836EC">
                            <w:pPr>
                              <w:rPr>
                                <w:rFonts w:ascii="Arial" w:hAnsi="Arial" w:cs="Arial"/>
                                <w:b/>
                              </w:rPr>
                            </w:pPr>
                            <w:r>
                              <w:rPr>
                                <w:rFonts w:ascii="Arial" w:hAnsi="Arial" w:cs="Arial"/>
                                <w:b/>
                                <w:lang w:val="kk-KZ"/>
                              </w:rPr>
                              <w:t>Кездесу жиілігі</w:t>
                            </w:r>
                            <w:r w:rsidRPr="007F1522">
                              <w:rPr>
                                <w:rFonts w:ascii="Arial" w:hAnsi="Arial" w:cs="Arial"/>
                                <w:b/>
                                <w:lang w:val="kk-KZ"/>
                              </w:rPr>
                              <w:t>,</w:t>
                            </w:r>
                            <w:r w:rsidRPr="007F1522">
                              <w:rPr>
                                <w:rFonts w:ascii="Arial" w:hAnsi="Arial" w:cs="Arial"/>
                                <w:b/>
                              </w:rPr>
                              <w:t>%</w:t>
                            </w:r>
                          </w:p>
                          <w:p w:rsidR="002D13AE" w:rsidRDefault="002D13AE"/>
                        </w:txbxContent>
                      </v:textbox>
                    </v:shape>
                  </w:pict>
                </mc:Fallback>
              </mc:AlternateContent>
            </w:r>
            <w:r w:rsidR="00B35E90" w:rsidRPr="006A196B">
              <w:rPr>
                <w:rFonts w:ascii="Times New Roman" w:hAnsi="Times New Roman"/>
                <w:noProof/>
                <w:sz w:val="28"/>
                <w:szCs w:val="28"/>
                <w:lang w:eastAsia="ru-RU"/>
              </w:rPr>
              <w:drawing>
                <wp:inline distT="0" distB="0" distL="0" distR="0" wp14:anchorId="3880735D" wp14:editId="32D69A24">
                  <wp:extent cx="5124450" cy="36099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4844"/>
                          <a:stretch/>
                        </pic:blipFill>
                        <pic:spPr bwMode="auto">
                          <a:xfrm>
                            <a:off x="0" y="0"/>
                            <a:ext cx="5124450" cy="36099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B35E90" w:rsidRPr="006A196B" w:rsidRDefault="00B35E90" w:rsidP="0002637D">
      <w:pPr>
        <w:spacing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Сурет</w:t>
      </w:r>
      <w:r w:rsidRPr="006A196B">
        <w:rPr>
          <w:rFonts w:ascii="Times New Roman" w:hAnsi="Times New Roman"/>
          <w:sz w:val="28"/>
          <w:szCs w:val="28"/>
        </w:rPr>
        <w:t xml:space="preserve"> </w:t>
      </w:r>
      <w:r w:rsidR="00917E64" w:rsidRPr="006A196B">
        <w:rPr>
          <w:rFonts w:ascii="Times New Roman" w:hAnsi="Times New Roman"/>
          <w:sz w:val="28"/>
          <w:szCs w:val="28"/>
          <w:lang w:val="kk-KZ"/>
        </w:rPr>
        <w:t>3</w:t>
      </w:r>
      <w:r w:rsidR="003E240C" w:rsidRPr="006A196B">
        <w:rPr>
          <w:rFonts w:ascii="Times New Roman" w:hAnsi="Times New Roman"/>
          <w:sz w:val="28"/>
          <w:szCs w:val="28"/>
        </w:rPr>
        <w:t>2</w:t>
      </w:r>
      <w:r w:rsidR="00917E64" w:rsidRPr="006A196B">
        <w:rPr>
          <w:rFonts w:ascii="Times New Roman" w:hAnsi="Times New Roman"/>
          <w:sz w:val="28"/>
          <w:szCs w:val="28"/>
          <w:lang w:val="kk-KZ"/>
        </w:rPr>
        <w:t>-</w:t>
      </w:r>
      <w:r w:rsidRPr="006A196B">
        <w:rPr>
          <w:rFonts w:ascii="Times New Roman" w:hAnsi="Times New Roman"/>
          <w:sz w:val="28"/>
          <w:szCs w:val="28"/>
          <w:lang w:val="kk-KZ"/>
        </w:rPr>
        <w:t xml:space="preserve"> Алынған топырақ үлгілерінде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w:t>
      </w:r>
      <w:r w:rsidR="003A03DF" w:rsidRPr="006A196B">
        <w:rPr>
          <w:rFonts w:ascii="Times New Roman" w:hAnsi="Times New Roman"/>
          <w:sz w:val="28"/>
          <w:szCs w:val="28"/>
          <w:lang w:val="kk-KZ"/>
        </w:rPr>
        <w:t>мен</w:t>
      </w:r>
      <w:r w:rsidRPr="006A196B">
        <w:rPr>
          <w:rFonts w:ascii="Times New Roman" w:hAnsi="Times New Roman"/>
          <w:sz w:val="28"/>
          <w:szCs w:val="28"/>
          <w:lang w:val="kk-KZ"/>
        </w:rPr>
        <w:t xml:space="preserve">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 xml:space="preserve">Pu меншікті радиоактивтілігіне тәуелді </w:t>
      </w:r>
      <w:r w:rsidR="00EE56D2" w:rsidRPr="006A196B">
        <w:rPr>
          <w:rFonts w:ascii="Times New Roman" w:hAnsi="Times New Roman"/>
          <w:sz w:val="28"/>
          <w:szCs w:val="28"/>
          <w:lang w:val="kk-KZ"/>
        </w:rPr>
        <w:t>кездесу</w:t>
      </w:r>
      <w:r w:rsidRPr="006A196B">
        <w:rPr>
          <w:rFonts w:ascii="Times New Roman" w:hAnsi="Times New Roman"/>
          <w:sz w:val="28"/>
          <w:szCs w:val="28"/>
          <w:lang w:val="kk-KZ"/>
        </w:rPr>
        <w:t xml:space="preserve"> жиілігі</w:t>
      </w:r>
    </w:p>
    <w:p w:rsidR="0013273C" w:rsidRPr="006A196B" w:rsidRDefault="0013273C" w:rsidP="00CF46A4">
      <w:pPr>
        <w:spacing w:after="0" w:line="240" w:lineRule="auto"/>
        <w:ind w:firstLine="567"/>
        <w:jc w:val="both"/>
        <w:rPr>
          <w:rFonts w:ascii="Times New Roman" w:hAnsi="Times New Roman"/>
          <w:sz w:val="28"/>
          <w:szCs w:val="28"/>
          <w:lang w:val="kk-KZ"/>
        </w:rPr>
      </w:pPr>
    </w:p>
    <w:p w:rsidR="00B35E90" w:rsidRPr="006A196B" w:rsidRDefault="00BD53E1" w:rsidP="00CF46A4">
      <w:pPr>
        <w:spacing w:after="0" w:line="240" w:lineRule="auto"/>
        <w:ind w:firstLine="567"/>
        <w:jc w:val="both"/>
        <w:rPr>
          <w:rFonts w:ascii="Times New Roman" w:hAnsi="Times New Roman"/>
          <w:sz w:val="28"/>
          <w:szCs w:val="28"/>
          <w:lang w:val="kk-KZ"/>
        </w:rPr>
      </w:pPr>
      <w:r w:rsidRPr="006A196B">
        <w:rPr>
          <w:rFonts w:ascii="Times New Roman" w:eastAsia="Times New Roman" w:hAnsi="Times New Roman"/>
          <w:sz w:val="28"/>
          <w:szCs w:val="28"/>
          <w:lang w:val="kk-KZ" w:eastAsia="ru-RU"/>
        </w:rPr>
        <w:t xml:space="preserve"> </w:t>
      </w:r>
      <w:r w:rsidR="00B35E90" w:rsidRPr="006A196B">
        <w:rPr>
          <w:rFonts w:ascii="Times New Roman" w:eastAsia="Times New Roman" w:hAnsi="Times New Roman"/>
          <w:sz w:val="28"/>
          <w:szCs w:val="28"/>
          <w:lang w:val="kk-KZ" w:eastAsia="ru-RU"/>
        </w:rPr>
        <w:t xml:space="preserve">«Атом көліне» іргелес жатқан аумақтың радиоактивті ластануының кеңістікті таралуын айқын көрсету үшін берілген өлшемдер цифрланған картаға </w:t>
      </w:r>
      <w:r w:rsidR="00B35E90" w:rsidRPr="006A196B">
        <w:rPr>
          <w:rFonts w:ascii="Times New Roman" w:eastAsia="Times New Roman" w:hAnsi="Times New Roman"/>
          <w:sz w:val="28"/>
          <w:szCs w:val="28"/>
          <w:lang w:val="kk-KZ" w:eastAsia="ru-RU"/>
        </w:rPr>
        <w:lastRenderedPageBreak/>
        <w:t xml:space="preserve">түсірілді  </w:t>
      </w:r>
      <w:r w:rsidRPr="006A196B">
        <w:rPr>
          <w:rFonts w:ascii="Times New Roman" w:hAnsi="Times New Roman"/>
          <w:sz w:val="28"/>
          <w:szCs w:val="28"/>
          <w:lang w:val="kk-KZ"/>
        </w:rPr>
        <w:t xml:space="preserve">Топырақтағы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кеңістіктік таралу картасы </w:t>
      </w:r>
      <w:r w:rsidR="00B35E90" w:rsidRPr="006A196B">
        <w:rPr>
          <w:rFonts w:ascii="Times New Roman" w:hAnsi="Times New Roman"/>
          <w:sz w:val="28"/>
          <w:szCs w:val="28"/>
          <w:lang w:val="kk-KZ"/>
        </w:rPr>
        <w:t xml:space="preserve">сурет </w:t>
      </w:r>
      <w:r w:rsidR="00667ACE" w:rsidRPr="006A196B">
        <w:rPr>
          <w:rFonts w:ascii="Times New Roman" w:hAnsi="Times New Roman"/>
          <w:sz w:val="28"/>
          <w:szCs w:val="28"/>
          <w:lang w:val="kk-KZ"/>
        </w:rPr>
        <w:t>3</w:t>
      </w:r>
      <w:r w:rsidR="003E240C" w:rsidRPr="006A196B">
        <w:rPr>
          <w:rFonts w:ascii="Times New Roman" w:hAnsi="Times New Roman"/>
          <w:sz w:val="28"/>
          <w:szCs w:val="28"/>
          <w:lang w:val="kk-KZ"/>
        </w:rPr>
        <w:t>3</w:t>
      </w:r>
      <w:r w:rsidRPr="006A196B">
        <w:rPr>
          <w:rFonts w:ascii="Times New Roman" w:hAnsi="Times New Roman"/>
          <w:sz w:val="28"/>
          <w:szCs w:val="28"/>
          <w:lang w:val="kk-KZ"/>
        </w:rPr>
        <w:t>, 34 келтірілген</w:t>
      </w:r>
      <w:r w:rsidR="00B35E90" w:rsidRPr="006A196B">
        <w:rPr>
          <w:rFonts w:ascii="Times New Roman" w:hAnsi="Times New Roman"/>
          <w:sz w:val="28"/>
          <w:szCs w:val="28"/>
          <w:lang w:val="kk-KZ"/>
        </w:rPr>
        <w:t>.</w:t>
      </w:r>
    </w:p>
    <w:p w:rsidR="00106D41" w:rsidRPr="006A196B" w:rsidRDefault="00106D41"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Сурет 3</w:t>
      </w:r>
      <w:r w:rsidR="003E240C" w:rsidRPr="006A196B">
        <w:rPr>
          <w:rFonts w:ascii="Times New Roman" w:hAnsi="Times New Roman"/>
          <w:sz w:val="28"/>
          <w:szCs w:val="28"/>
          <w:lang w:val="kk-KZ"/>
        </w:rPr>
        <w:t>3,34-де</w:t>
      </w:r>
      <w:r w:rsidRPr="006A196B">
        <w:rPr>
          <w:rFonts w:ascii="Times New Roman" w:hAnsi="Times New Roman"/>
          <w:sz w:val="28"/>
          <w:szCs w:val="28"/>
          <w:lang w:val="kk-KZ"/>
        </w:rPr>
        <w:t xml:space="preserve"> топырақтағы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кеңістіктік таралуының біркелкі еместігі көрінеді. Радиоактивтіліктің негізгі үлесі солтүстік-шығыс бағытымен салыстырмалы жоғары емес меншікті радиоактивтілігі бар (0-ден 200 Бк/кг-ға дейін) жеке шашыранды сәуле қалыптастыра отырып, «Атом көліне» жақын шоғырланған.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үшін әсер ету аймағында Юбилейная, Завет Ильича және Березка қыстақтары қамтылған.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үшін кеңістіктік таралу сипаты ұқсас, тек шашыранды сәуле ықпалына Зовет Ильича қыстағы ұшырамаған. Бұл шамамен қоршаған ортада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Rb газ тәрізді аналық радионуклидтің тәртібінің ерекшелігіне байланысты болуы мүмкін.</w:t>
      </w:r>
    </w:p>
    <w:p w:rsidR="00BD53E1" w:rsidRPr="006A196B" w:rsidRDefault="00BD53E1" w:rsidP="00CF46A4">
      <w:pPr>
        <w:spacing w:after="0" w:line="240" w:lineRule="auto"/>
        <w:ind w:firstLine="567"/>
        <w:jc w:val="both"/>
        <w:rPr>
          <w:rFonts w:ascii="Times New Roman" w:hAnsi="Times New Roman"/>
          <w:sz w:val="28"/>
          <w:szCs w:val="28"/>
          <w:lang w:val="kk-KZ"/>
        </w:rPr>
      </w:pPr>
      <w:r w:rsidRPr="006A196B">
        <w:rPr>
          <w:rFonts w:ascii="Times New Roman" w:eastAsia="Times New Roman" w:hAnsi="Times New Roman"/>
          <w:sz w:val="28"/>
          <w:szCs w:val="28"/>
          <w:lang w:val="kk-KZ" w:eastAsia="ru-RU"/>
        </w:rPr>
        <w:t xml:space="preserve">«Атом көліне» іргелес жатқан аумақ топырағындағы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және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 xml:space="preserve">Pu кеңістіктік таралуы бойынша алынған нәтижелер, радиоактивтіліктің басым бөлігі ядролық жарылыстан пайда болған кратерге жақын маңда шоғырланғанын көрсетті, осыған ұқсас таралу сипаты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байқалды.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және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 xml:space="preserve">Pu үшін нақты кеңістіктік таралу ерекшелігі жаһандық шашырау сәулелік ластанудың болмауынан көрінеді. Сурет  35, 36 көрсетілгендей,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үшін – 20 Бк/кг-ға дейін, </w:t>
      </w:r>
      <w:r w:rsidRPr="006A196B">
        <w:rPr>
          <w:rFonts w:ascii="Times New Roman" w:hAnsi="Times New Roman"/>
          <w:sz w:val="28"/>
          <w:szCs w:val="28"/>
          <w:vertAlign w:val="superscript"/>
          <w:lang w:val="kk-KZ"/>
        </w:rPr>
        <w:t>239+240Pu</w:t>
      </w:r>
      <w:r w:rsidRPr="006A196B">
        <w:rPr>
          <w:rFonts w:ascii="Times New Roman" w:hAnsi="Times New Roman"/>
          <w:sz w:val="28"/>
          <w:szCs w:val="28"/>
          <w:lang w:val="kk-KZ"/>
        </w:rPr>
        <w:t xml:space="preserve"> үшін – 100 Бк/кг-ға дейін меншікті радиоактивтілігі бар топырақтың үстіңгі қабатының радиоактивті ластануының біркелкі алабы қалыптасқан. Мұндай ауқымды шашырау алаңының қалыптасу факторларының бірі,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 xml:space="preserve">Pu ядролық жарылыстан кейін топырақтың ұсақ бөлшектерімен байланысады және аумақ бойынша біркелкі шашырайды. Сәйкесінше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және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Pu  осыған ұқсас таралуы, америцийдің плутонияның ыдырауының еншілес өнімі болып табылатындығының әсерінен. Бұл эрозиялық үрдістердің маркері ретінде плутониді зерттеу бойынша әдеби деректермен үйлеседі [</w:t>
      </w:r>
      <w:r w:rsidR="00A47E29">
        <w:rPr>
          <w:rFonts w:ascii="Times New Roman" w:hAnsi="Times New Roman"/>
          <w:sz w:val="28"/>
          <w:szCs w:val="28"/>
          <w:lang w:val="kk-KZ"/>
        </w:rPr>
        <w:t>201</w:t>
      </w:r>
      <w:r w:rsidRPr="006A196B">
        <w:rPr>
          <w:rFonts w:ascii="Times New Roman" w:hAnsi="Times New Roman"/>
          <w:sz w:val="28"/>
          <w:szCs w:val="28"/>
          <w:lang w:val="kk-KZ"/>
        </w:rPr>
        <w:t xml:space="preserve">]. </w:t>
      </w:r>
    </w:p>
    <w:p w:rsidR="00106D41" w:rsidRPr="006A196B" w:rsidRDefault="00106D41" w:rsidP="00CF46A4">
      <w:pPr>
        <w:spacing w:after="0" w:line="240" w:lineRule="auto"/>
        <w:ind w:firstLine="567"/>
        <w:jc w:val="both"/>
        <w:rPr>
          <w:rFonts w:ascii="Times New Roman" w:hAnsi="Times New Roman"/>
          <w:sz w:val="28"/>
          <w:szCs w:val="28"/>
          <w:lang w:val="kk-KZ"/>
        </w:rPr>
      </w:pPr>
    </w:p>
    <w:p w:rsidR="00667ACE" w:rsidRPr="006A196B" w:rsidRDefault="00667ACE" w:rsidP="00CF46A4">
      <w:pPr>
        <w:spacing w:after="0" w:line="240" w:lineRule="auto"/>
        <w:ind w:firstLine="567"/>
        <w:jc w:val="both"/>
        <w:rPr>
          <w:rFonts w:ascii="Times New Roman" w:hAnsi="Times New Roman"/>
          <w:sz w:val="28"/>
          <w:szCs w:val="28"/>
          <w:lang w:val="kk-KZ"/>
        </w:rPr>
      </w:pPr>
    </w:p>
    <w:p w:rsidR="00B35E90" w:rsidRPr="006A196B" w:rsidRDefault="00B35E90" w:rsidP="0002637D">
      <w:pPr>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lastRenderedPageBreak/>
        <w:drawing>
          <wp:inline distT="0" distB="0" distL="0" distR="0" wp14:anchorId="6DE42B5F" wp14:editId="6560C29C">
            <wp:extent cx="5391150" cy="38481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93896" cy="3850060"/>
                    </a:xfrm>
                    <a:prstGeom prst="rect">
                      <a:avLst/>
                    </a:prstGeom>
                    <a:noFill/>
                    <a:ln>
                      <a:noFill/>
                    </a:ln>
                  </pic:spPr>
                </pic:pic>
              </a:graphicData>
            </a:graphic>
          </wp:inline>
        </w:drawing>
      </w:r>
    </w:p>
    <w:p w:rsidR="00BD53E1" w:rsidRPr="006A196B" w:rsidRDefault="00BD53E1" w:rsidP="00CF46A4">
      <w:pPr>
        <w:spacing w:after="0" w:line="240" w:lineRule="auto"/>
        <w:ind w:firstLine="567"/>
        <w:jc w:val="both"/>
        <w:rPr>
          <w:rFonts w:ascii="Times New Roman" w:hAnsi="Times New Roman"/>
          <w:sz w:val="28"/>
          <w:szCs w:val="28"/>
          <w:lang w:val="kk-KZ"/>
        </w:rPr>
      </w:pPr>
    </w:p>
    <w:p w:rsidR="00B35E90" w:rsidRPr="006A196B" w:rsidRDefault="00B35E90" w:rsidP="0002637D">
      <w:pPr>
        <w:spacing w:after="0" w:line="240" w:lineRule="auto"/>
        <w:ind w:firstLine="567"/>
        <w:jc w:val="center"/>
        <w:rPr>
          <w:rFonts w:ascii="Times New Roman" w:hAnsi="Times New Roman"/>
          <w:sz w:val="28"/>
          <w:szCs w:val="28"/>
        </w:rPr>
      </w:pPr>
      <w:r w:rsidRPr="006A196B">
        <w:rPr>
          <w:rFonts w:ascii="Times New Roman" w:hAnsi="Times New Roman"/>
          <w:noProof/>
          <w:sz w:val="28"/>
          <w:szCs w:val="28"/>
          <w:lang w:eastAsia="ru-RU"/>
        </w:rPr>
        <w:drawing>
          <wp:inline distT="0" distB="0" distL="0" distR="0" wp14:anchorId="4C16D87A" wp14:editId="237B9930">
            <wp:extent cx="5524500" cy="38004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24500" cy="3800475"/>
                    </a:xfrm>
                    <a:prstGeom prst="rect">
                      <a:avLst/>
                    </a:prstGeom>
                    <a:noFill/>
                    <a:ln>
                      <a:noFill/>
                    </a:ln>
                  </pic:spPr>
                </pic:pic>
              </a:graphicData>
            </a:graphic>
          </wp:inline>
        </w:drawing>
      </w:r>
    </w:p>
    <w:p w:rsidR="00106D41" w:rsidRPr="006A196B" w:rsidRDefault="00B35E90" w:rsidP="0002637D">
      <w:pPr>
        <w:spacing w:after="0" w:line="240" w:lineRule="auto"/>
        <w:ind w:firstLine="567"/>
        <w:jc w:val="center"/>
        <w:rPr>
          <w:rFonts w:ascii="Times New Roman" w:hAnsi="Times New Roman"/>
          <w:sz w:val="28"/>
          <w:szCs w:val="28"/>
        </w:rPr>
      </w:pPr>
      <w:r w:rsidRPr="006A196B">
        <w:rPr>
          <w:rFonts w:ascii="Times New Roman" w:hAnsi="Times New Roman"/>
          <w:sz w:val="28"/>
          <w:szCs w:val="28"/>
          <w:lang w:val="kk-KZ"/>
        </w:rPr>
        <w:t>Сурет</w:t>
      </w:r>
      <w:r w:rsidRPr="006A196B">
        <w:rPr>
          <w:rFonts w:ascii="Times New Roman" w:hAnsi="Times New Roman"/>
          <w:sz w:val="28"/>
          <w:szCs w:val="28"/>
        </w:rPr>
        <w:t xml:space="preserve"> </w:t>
      </w:r>
      <w:r w:rsidR="00917E64" w:rsidRPr="006A196B">
        <w:rPr>
          <w:rFonts w:ascii="Times New Roman" w:hAnsi="Times New Roman"/>
          <w:sz w:val="28"/>
          <w:szCs w:val="28"/>
          <w:lang w:val="kk-KZ"/>
        </w:rPr>
        <w:t>3</w:t>
      </w:r>
      <w:r w:rsidR="003E240C" w:rsidRPr="006A196B">
        <w:rPr>
          <w:rFonts w:ascii="Times New Roman" w:hAnsi="Times New Roman"/>
          <w:sz w:val="28"/>
          <w:szCs w:val="28"/>
        </w:rPr>
        <w:t>3</w:t>
      </w:r>
      <w:r w:rsidR="00917E64" w:rsidRPr="006A196B">
        <w:rPr>
          <w:rFonts w:ascii="Times New Roman" w:hAnsi="Times New Roman"/>
          <w:sz w:val="28"/>
          <w:szCs w:val="28"/>
          <w:lang w:val="kk-KZ"/>
        </w:rPr>
        <w:t>-</w:t>
      </w:r>
      <w:r w:rsidRPr="006A196B">
        <w:rPr>
          <w:rFonts w:ascii="Times New Roman" w:hAnsi="Times New Roman"/>
          <w:sz w:val="28"/>
          <w:szCs w:val="28"/>
        </w:rPr>
        <w:t xml:space="preserve"> </w:t>
      </w:r>
      <w:r w:rsidRPr="006A196B">
        <w:rPr>
          <w:rFonts w:ascii="Times New Roman" w:hAnsi="Times New Roman"/>
          <w:sz w:val="28"/>
          <w:szCs w:val="28"/>
          <w:lang w:val="kk-KZ"/>
        </w:rPr>
        <w:t xml:space="preserve">Топырақтағы </w:t>
      </w:r>
      <w:r w:rsidRPr="006A196B">
        <w:rPr>
          <w:rFonts w:ascii="Times New Roman" w:hAnsi="Times New Roman"/>
          <w:sz w:val="28"/>
          <w:szCs w:val="28"/>
        </w:rPr>
        <w:t xml:space="preserve"> </w:t>
      </w:r>
      <w:r w:rsidRPr="006A196B">
        <w:rPr>
          <w:rFonts w:ascii="Times New Roman" w:hAnsi="Times New Roman"/>
          <w:sz w:val="28"/>
          <w:szCs w:val="28"/>
          <w:vertAlign w:val="superscript"/>
        </w:rPr>
        <w:t>137</w:t>
      </w:r>
      <w:r w:rsidRPr="006A196B">
        <w:rPr>
          <w:rFonts w:ascii="Times New Roman" w:hAnsi="Times New Roman"/>
          <w:sz w:val="28"/>
          <w:szCs w:val="28"/>
          <w:lang w:val="en-US"/>
        </w:rPr>
        <w:t>Cs</w:t>
      </w:r>
      <w:r w:rsidRPr="006A196B">
        <w:rPr>
          <w:rFonts w:ascii="Times New Roman" w:hAnsi="Times New Roman"/>
          <w:sz w:val="28"/>
          <w:szCs w:val="28"/>
        </w:rPr>
        <w:t xml:space="preserve"> </w:t>
      </w:r>
      <w:r w:rsidRPr="006A196B">
        <w:rPr>
          <w:rFonts w:ascii="Times New Roman" w:hAnsi="Times New Roman"/>
          <w:sz w:val="28"/>
          <w:szCs w:val="28"/>
          <w:lang w:val="kk-KZ"/>
        </w:rPr>
        <w:t xml:space="preserve">және </w:t>
      </w:r>
      <w:r w:rsidRPr="006A196B">
        <w:rPr>
          <w:rFonts w:ascii="Times New Roman" w:hAnsi="Times New Roman"/>
          <w:sz w:val="28"/>
          <w:szCs w:val="28"/>
        </w:rPr>
        <w:t xml:space="preserve"> </w:t>
      </w:r>
      <w:r w:rsidRPr="006A196B">
        <w:rPr>
          <w:rFonts w:ascii="Times New Roman" w:hAnsi="Times New Roman"/>
          <w:sz w:val="28"/>
          <w:szCs w:val="28"/>
          <w:vertAlign w:val="superscript"/>
        </w:rPr>
        <w:t>90</w:t>
      </w:r>
      <w:r w:rsidRPr="006A196B">
        <w:rPr>
          <w:rFonts w:ascii="Times New Roman" w:hAnsi="Times New Roman"/>
          <w:sz w:val="28"/>
          <w:szCs w:val="28"/>
          <w:lang w:val="en-US"/>
        </w:rPr>
        <w:t>Sr</w:t>
      </w:r>
      <w:r w:rsidRPr="006A196B">
        <w:rPr>
          <w:rFonts w:ascii="Times New Roman" w:hAnsi="Times New Roman"/>
          <w:sz w:val="28"/>
          <w:szCs w:val="28"/>
        </w:rPr>
        <w:t xml:space="preserve"> </w:t>
      </w:r>
      <w:r w:rsidRPr="006A196B">
        <w:rPr>
          <w:rFonts w:ascii="Times New Roman" w:hAnsi="Times New Roman"/>
          <w:sz w:val="28"/>
          <w:szCs w:val="28"/>
          <w:lang w:val="kk-KZ"/>
        </w:rPr>
        <w:t>кеңістіктік таралу</w:t>
      </w:r>
      <w:r w:rsidR="00106D41" w:rsidRPr="006A196B">
        <w:rPr>
          <w:rFonts w:ascii="Times New Roman" w:hAnsi="Times New Roman"/>
          <w:sz w:val="28"/>
          <w:szCs w:val="28"/>
        </w:rPr>
        <w:t xml:space="preserve"> картасы</w:t>
      </w:r>
    </w:p>
    <w:p w:rsidR="00106D41" w:rsidRPr="006A196B" w:rsidRDefault="00754F38" w:rsidP="0002637D">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(Golden Surfer 11 бағдарламалық қамтамасыздандыру)</w:t>
      </w:r>
      <w:r w:rsidRPr="006A196B">
        <w:rPr>
          <w:rFonts w:ascii="Times New Roman" w:eastAsia="Times New Roman" w:hAnsi="Times New Roman"/>
          <w:sz w:val="28"/>
          <w:szCs w:val="28"/>
          <w:lang w:val="kk-KZ" w:eastAsia="ru-RU"/>
        </w:rPr>
        <w:t xml:space="preserve"> </w:t>
      </w:r>
    </w:p>
    <w:p w:rsidR="00106D41" w:rsidRPr="006A196B" w:rsidRDefault="00106D41" w:rsidP="0002637D">
      <w:pPr>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lastRenderedPageBreak/>
        <w:drawing>
          <wp:inline distT="0" distB="0" distL="0" distR="0" wp14:anchorId="57B08A3F" wp14:editId="2AB47B7D">
            <wp:extent cx="5524500" cy="3924300"/>
            <wp:effectExtent l="0" t="0" r="0" b="0"/>
            <wp:docPr id="49" name="Рисунок 49" descr="C:\Users\Асель\Desktop\Диссертация МАК 28.01.22\Новые карты\Карта Цез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ель\Desktop\Диссертация МАК 28.01.22\Новые карты\Карта Цезий.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524078" cy="3924000"/>
                    </a:xfrm>
                    <a:prstGeom prst="rect">
                      <a:avLst/>
                    </a:prstGeom>
                    <a:noFill/>
                    <a:ln>
                      <a:noFill/>
                    </a:ln>
                  </pic:spPr>
                </pic:pic>
              </a:graphicData>
            </a:graphic>
          </wp:inline>
        </w:drawing>
      </w:r>
    </w:p>
    <w:p w:rsidR="001E23DE" w:rsidRPr="006A196B" w:rsidRDefault="001E23DE" w:rsidP="00CF46A4">
      <w:pPr>
        <w:spacing w:after="0" w:line="240" w:lineRule="auto"/>
        <w:ind w:firstLine="567"/>
        <w:jc w:val="both"/>
        <w:rPr>
          <w:rFonts w:ascii="Times New Roman" w:hAnsi="Times New Roman"/>
          <w:sz w:val="28"/>
          <w:szCs w:val="28"/>
          <w:lang w:val="kk-KZ"/>
        </w:rPr>
      </w:pPr>
    </w:p>
    <w:p w:rsidR="001E23DE" w:rsidRPr="006A196B" w:rsidRDefault="001E23DE" w:rsidP="0002637D">
      <w:pPr>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drawing>
          <wp:inline distT="0" distB="0" distL="0" distR="0" wp14:anchorId="68F233C3" wp14:editId="2EB8B960">
            <wp:extent cx="5422468" cy="3996000"/>
            <wp:effectExtent l="0" t="0" r="0" b="0"/>
            <wp:docPr id="51" name="Рисунок 51" descr="C:\Users\Асель\Desktop\Диссертация МАК 28.01.22\Новые карты\Карта Строниц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ель\Desktop\Диссертация МАК 28.01.22\Новые карты\Карта Строниций.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22468" cy="3996000"/>
                    </a:xfrm>
                    <a:prstGeom prst="rect">
                      <a:avLst/>
                    </a:prstGeom>
                    <a:noFill/>
                    <a:ln>
                      <a:noFill/>
                    </a:ln>
                  </pic:spPr>
                </pic:pic>
              </a:graphicData>
            </a:graphic>
          </wp:inline>
        </w:drawing>
      </w:r>
    </w:p>
    <w:p w:rsidR="00106D41" w:rsidRPr="006A196B" w:rsidRDefault="00106D41" w:rsidP="00CF46A4">
      <w:pPr>
        <w:spacing w:after="0" w:line="240" w:lineRule="auto"/>
        <w:ind w:firstLine="567"/>
        <w:jc w:val="both"/>
        <w:rPr>
          <w:rFonts w:ascii="Times New Roman" w:hAnsi="Times New Roman"/>
          <w:sz w:val="28"/>
          <w:szCs w:val="28"/>
          <w:lang w:val="kk-KZ"/>
        </w:rPr>
      </w:pPr>
    </w:p>
    <w:p w:rsidR="001E23DE" w:rsidRPr="006A196B" w:rsidRDefault="001E23DE" w:rsidP="0002637D">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Сурет 3</w:t>
      </w:r>
      <w:r w:rsidR="003E240C" w:rsidRPr="006A196B">
        <w:rPr>
          <w:rFonts w:ascii="Times New Roman" w:hAnsi="Times New Roman"/>
          <w:sz w:val="28"/>
          <w:szCs w:val="28"/>
          <w:lang w:val="kk-KZ"/>
        </w:rPr>
        <w:t>4</w:t>
      </w:r>
      <w:r w:rsidRPr="006A196B">
        <w:rPr>
          <w:rFonts w:ascii="Times New Roman" w:hAnsi="Times New Roman"/>
          <w:sz w:val="28"/>
          <w:szCs w:val="28"/>
          <w:lang w:val="kk-KZ"/>
        </w:rPr>
        <w:t xml:space="preserve">- Топырақтағы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Sr кеңістіктік таралу картасы</w:t>
      </w:r>
    </w:p>
    <w:p w:rsidR="00754F38" w:rsidRPr="006A196B" w:rsidRDefault="00754F38" w:rsidP="0002637D">
      <w:pPr>
        <w:spacing w:after="0" w:line="240" w:lineRule="auto"/>
        <w:ind w:firstLine="567"/>
        <w:jc w:val="center"/>
        <w:rPr>
          <w:rFonts w:ascii="Times New Roman" w:eastAsia="Times New Roman" w:hAnsi="Times New Roman"/>
          <w:sz w:val="28"/>
          <w:szCs w:val="28"/>
          <w:lang w:val="kk-KZ" w:eastAsia="ru-RU"/>
        </w:rPr>
      </w:pPr>
      <w:r w:rsidRPr="006A196B">
        <w:rPr>
          <w:rFonts w:ascii="Times New Roman" w:hAnsi="Times New Roman"/>
          <w:sz w:val="28"/>
          <w:szCs w:val="28"/>
          <w:lang w:val="kk-KZ"/>
        </w:rPr>
        <w:t>(</w:t>
      </w:r>
      <w:r w:rsidR="00480443" w:rsidRPr="006A196B">
        <w:rPr>
          <w:rFonts w:ascii="Times New Roman" w:hAnsi="Times New Roman"/>
          <w:sz w:val="28"/>
          <w:szCs w:val="28"/>
          <w:lang w:val="kk-KZ"/>
        </w:rPr>
        <w:t xml:space="preserve">ArcGIS </w:t>
      </w:r>
      <w:r w:rsidRPr="006A196B">
        <w:rPr>
          <w:rFonts w:ascii="Times New Roman" w:hAnsi="Times New Roman"/>
          <w:sz w:val="28"/>
          <w:szCs w:val="28"/>
          <w:lang w:val="kk-KZ"/>
        </w:rPr>
        <w:t>бағдарламалық қамтамасыздандыру)</w:t>
      </w:r>
    </w:p>
    <w:p w:rsidR="00754F38" w:rsidRPr="006A196B" w:rsidRDefault="00754F38" w:rsidP="00CF46A4">
      <w:pPr>
        <w:spacing w:after="0" w:line="240" w:lineRule="auto"/>
        <w:ind w:firstLine="567"/>
        <w:jc w:val="both"/>
        <w:rPr>
          <w:rFonts w:ascii="Times New Roman" w:eastAsia="Times New Roman" w:hAnsi="Times New Roman"/>
          <w:sz w:val="28"/>
          <w:szCs w:val="28"/>
          <w:lang w:val="kk-KZ" w:eastAsia="ru-RU"/>
        </w:rPr>
      </w:pPr>
    </w:p>
    <w:p w:rsidR="00B35E90" w:rsidRPr="006A196B" w:rsidRDefault="00B35E90" w:rsidP="0002637D">
      <w:pPr>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lastRenderedPageBreak/>
        <w:drawing>
          <wp:inline distT="0" distB="0" distL="0" distR="0" wp14:anchorId="7FAC632D" wp14:editId="1365A43F">
            <wp:extent cx="5543550" cy="37719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43550" cy="3771900"/>
                    </a:xfrm>
                    <a:prstGeom prst="rect">
                      <a:avLst/>
                    </a:prstGeom>
                    <a:noFill/>
                    <a:ln>
                      <a:noFill/>
                    </a:ln>
                  </pic:spPr>
                </pic:pic>
              </a:graphicData>
            </a:graphic>
          </wp:inline>
        </w:drawing>
      </w:r>
    </w:p>
    <w:p w:rsidR="00B35E90" w:rsidRPr="006A196B" w:rsidRDefault="00B35E90" w:rsidP="0002637D">
      <w:pPr>
        <w:spacing w:after="0" w:line="240" w:lineRule="auto"/>
        <w:ind w:firstLine="567"/>
        <w:jc w:val="center"/>
        <w:rPr>
          <w:rFonts w:ascii="Times New Roman" w:hAnsi="Times New Roman"/>
          <w:sz w:val="28"/>
          <w:szCs w:val="28"/>
        </w:rPr>
      </w:pPr>
      <w:r w:rsidRPr="006A196B">
        <w:rPr>
          <w:rFonts w:ascii="Times New Roman" w:hAnsi="Times New Roman"/>
          <w:noProof/>
          <w:sz w:val="28"/>
          <w:szCs w:val="28"/>
          <w:lang w:eastAsia="ru-RU"/>
        </w:rPr>
        <w:drawing>
          <wp:inline distT="0" distB="0" distL="0" distR="0" wp14:anchorId="3D5AB1C5" wp14:editId="5B62A4D6">
            <wp:extent cx="5486400" cy="3599488"/>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6400" cy="3599488"/>
                    </a:xfrm>
                    <a:prstGeom prst="rect">
                      <a:avLst/>
                    </a:prstGeom>
                    <a:noFill/>
                    <a:ln>
                      <a:noFill/>
                    </a:ln>
                  </pic:spPr>
                </pic:pic>
              </a:graphicData>
            </a:graphic>
          </wp:inline>
        </w:drawing>
      </w:r>
    </w:p>
    <w:p w:rsidR="003548CE" w:rsidRPr="006A196B" w:rsidRDefault="003548CE" w:rsidP="00CF46A4">
      <w:pPr>
        <w:spacing w:after="0" w:line="240" w:lineRule="auto"/>
        <w:ind w:firstLine="567"/>
        <w:jc w:val="both"/>
        <w:rPr>
          <w:rFonts w:ascii="Times New Roman" w:hAnsi="Times New Roman"/>
          <w:sz w:val="28"/>
          <w:szCs w:val="28"/>
        </w:rPr>
      </w:pPr>
    </w:p>
    <w:p w:rsidR="00B35E90" w:rsidRPr="006A196B" w:rsidRDefault="00B35E90" w:rsidP="0002637D">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 xml:space="preserve">Сурет </w:t>
      </w:r>
      <w:r w:rsidR="00917E64" w:rsidRPr="006A196B">
        <w:rPr>
          <w:rFonts w:ascii="Times New Roman" w:hAnsi="Times New Roman"/>
          <w:sz w:val="28"/>
          <w:szCs w:val="28"/>
          <w:lang w:val="kk-KZ"/>
        </w:rPr>
        <w:t>3</w:t>
      </w:r>
      <w:r w:rsidR="003E240C" w:rsidRPr="006A196B">
        <w:rPr>
          <w:rFonts w:ascii="Times New Roman" w:hAnsi="Times New Roman"/>
          <w:sz w:val="28"/>
          <w:szCs w:val="28"/>
        </w:rPr>
        <w:t>5</w:t>
      </w:r>
      <w:r w:rsidR="00917E64" w:rsidRPr="006A196B">
        <w:rPr>
          <w:rFonts w:ascii="Times New Roman" w:hAnsi="Times New Roman"/>
          <w:sz w:val="28"/>
          <w:szCs w:val="28"/>
          <w:lang w:val="kk-KZ"/>
        </w:rPr>
        <w:t>-</w:t>
      </w:r>
      <w:r w:rsidRPr="006A196B">
        <w:rPr>
          <w:rFonts w:ascii="Times New Roman" w:hAnsi="Times New Roman"/>
          <w:sz w:val="28"/>
          <w:szCs w:val="28"/>
          <w:lang w:val="kk-KZ"/>
        </w:rPr>
        <w:t xml:space="preserve"> Топырақтағы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және </w:t>
      </w:r>
      <w:r w:rsidRPr="006A196B">
        <w:rPr>
          <w:rFonts w:ascii="Times New Roman" w:hAnsi="Times New Roman"/>
          <w:b/>
          <w:sz w:val="28"/>
          <w:szCs w:val="28"/>
          <w:vertAlign w:val="superscript"/>
          <w:lang w:val="kk-KZ"/>
        </w:rPr>
        <w:t>239+240</w:t>
      </w:r>
      <w:r w:rsidRPr="006A196B">
        <w:rPr>
          <w:rFonts w:ascii="Times New Roman" w:hAnsi="Times New Roman"/>
          <w:sz w:val="28"/>
          <w:szCs w:val="28"/>
          <w:lang w:val="kk-KZ"/>
        </w:rPr>
        <w:t>Pu кеңістіктік таралу</w:t>
      </w:r>
      <w:r w:rsidR="003548CE" w:rsidRPr="006A196B">
        <w:rPr>
          <w:rFonts w:ascii="Times New Roman" w:hAnsi="Times New Roman"/>
          <w:sz w:val="28"/>
          <w:szCs w:val="28"/>
          <w:lang w:val="kk-KZ"/>
        </w:rPr>
        <w:t xml:space="preserve"> картасы</w:t>
      </w:r>
    </w:p>
    <w:p w:rsidR="00480443" w:rsidRPr="006A196B" w:rsidRDefault="00480443" w:rsidP="0002637D">
      <w:pPr>
        <w:spacing w:after="0" w:line="240" w:lineRule="auto"/>
        <w:ind w:firstLine="567"/>
        <w:jc w:val="center"/>
        <w:rPr>
          <w:rFonts w:ascii="Times New Roman" w:eastAsia="Times New Roman" w:hAnsi="Times New Roman"/>
          <w:sz w:val="28"/>
          <w:szCs w:val="28"/>
          <w:lang w:val="kk-KZ" w:eastAsia="ru-RU"/>
        </w:rPr>
      </w:pPr>
      <w:r w:rsidRPr="006A196B">
        <w:rPr>
          <w:rFonts w:ascii="Times New Roman" w:hAnsi="Times New Roman"/>
          <w:sz w:val="28"/>
          <w:szCs w:val="28"/>
          <w:lang w:val="kk-KZ"/>
        </w:rPr>
        <w:t>(Golden Surfer 11 бағдарламалық қамтамасыздандыру)</w:t>
      </w:r>
    </w:p>
    <w:p w:rsidR="003548CE" w:rsidRPr="006A196B" w:rsidRDefault="003548CE" w:rsidP="0002637D">
      <w:pPr>
        <w:spacing w:after="0" w:line="240" w:lineRule="auto"/>
        <w:ind w:firstLine="567"/>
        <w:jc w:val="center"/>
        <w:rPr>
          <w:rFonts w:ascii="Times New Roman" w:hAnsi="Times New Roman"/>
          <w:sz w:val="28"/>
          <w:szCs w:val="28"/>
          <w:lang w:val="kk-KZ"/>
        </w:rPr>
      </w:pPr>
    </w:p>
    <w:p w:rsidR="003548CE" w:rsidRPr="006A196B" w:rsidRDefault="003548CE" w:rsidP="00CF46A4">
      <w:pPr>
        <w:spacing w:after="0" w:line="240" w:lineRule="auto"/>
        <w:ind w:firstLine="567"/>
        <w:jc w:val="both"/>
        <w:rPr>
          <w:rFonts w:ascii="Times New Roman" w:hAnsi="Times New Roman"/>
          <w:sz w:val="28"/>
          <w:szCs w:val="28"/>
          <w:lang w:val="kk-KZ"/>
        </w:rPr>
      </w:pPr>
    </w:p>
    <w:p w:rsidR="003548CE" w:rsidRPr="006A196B" w:rsidRDefault="003548CE" w:rsidP="00CF46A4">
      <w:pPr>
        <w:spacing w:after="0" w:line="240" w:lineRule="auto"/>
        <w:ind w:firstLine="567"/>
        <w:jc w:val="both"/>
        <w:rPr>
          <w:rFonts w:ascii="Times New Roman" w:hAnsi="Times New Roman"/>
          <w:sz w:val="28"/>
          <w:szCs w:val="28"/>
          <w:lang w:val="kk-KZ"/>
        </w:rPr>
      </w:pPr>
    </w:p>
    <w:p w:rsidR="003548CE" w:rsidRPr="006A196B" w:rsidRDefault="003548CE" w:rsidP="00CF46A4">
      <w:pPr>
        <w:spacing w:after="0" w:line="240" w:lineRule="auto"/>
        <w:ind w:firstLine="567"/>
        <w:jc w:val="both"/>
        <w:rPr>
          <w:rFonts w:ascii="Times New Roman" w:hAnsi="Times New Roman"/>
          <w:sz w:val="28"/>
          <w:szCs w:val="28"/>
          <w:lang w:val="kk-KZ"/>
        </w:rPr>
      </w:pPr>
    </w:p>
    <w:p w:rsidR="003548CE" w:rsidRPr="006A196B" w:rsidRDefault="003548CE" w:rsidP="00CF46A4">
      <w:pPr>
        <w:spacing w:after="0" w:line="240" w:lineRule="auto"/>
        <w:ind w:firstLine="567"/>
        <w:jc w:val="both"/>
        <w:rPr>
          <w:rFonts w:ascii="Times New Roman" w:hAnsi="Times New Roman"/>
          <w:sz w:val="28"/>
          <w:szCs w:val="28"/>
          <w:lang w:val="kk-KZ"/>
        </w:rPr>
      </w:pPr>
    </w:p>
    <w:p w:rsidR="003548CE" w:rsidRPr="006A196B" w:rsidRDefault="003548CE" w:rsidP="0002637D">
      <w:pPr>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lastRenderedPageBreak/>
        <w:drawing>
          <wp:inline distT="0" distB="0" distL="0" distR="0" wp14:anchorId="725A9083" wp14:editId="1766EB93">
            <wp:extent cx="5391149" cy="3752850"/>
            <wp:effectExtent l="0" t="0" r="635" b="0"/>
            <wp:docPr id="52" name="Рисунок 52" descr="C:\Users\Асель\Desktop\Диссертация МАК 28.01.22\Новые карты\Карта Америц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ель\Desktop\Диссертация МАК 28.01.22\Новые карты\Карта Америций.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390398" cy="3752327"/>
                    </a:xfrm>
                    <a:prstGeom prst="rect">
                      <a:avLst/>
                    </a:prstGeom>
                    <a:noFill/>
                    <a:ln>
                      <a:noFill/>
                    </a:ln>
                  </pic:spPr>
                </pic:pic>
              </a:graphicData>
            </a:graphic>
          </wp:inline>
        </w:drawing>
      </w:r>
    </w:p>
    <w:p w:rsidR="003548CE" w:rsidRPr="006A196B" w:rsidRDefault="003548CE" w:rsidP="00CF46A4">
      <w:pPr>
        <w:spacing w:after="0" w:line="240" w:lineRule="auto"/>
        <w:ind w:firstLine="567"/>
        <w:jc w:val="both"/>
        <w:rPr>
          <w:rFonts w:ascii="Times New Roman" w:hAnsi="Times New Roman"/>
          <w:sz w:val="28"/>
          <w:szCs w:val="28"/>
          <w:lang w:val="kk-KZ"/>
        </w:rPr>
      </w:pPr>
    </w:p>
    <w:p w:rsidR="003548CE" w:rsidRPr="006A196B" w:rsidRDefault="003548CE" w:rsidP="00CF46A4">
      <w:pPr>
        <w:spacing w:after="0" w:line="240" w:lineRule="auto"/>
        <w:ind w:firstLine="567"/>
        <w:jc w:val="both"/>
        <w:rPr>
          <w:rFonts w:ascii="Times New Roman" w:hAnsi="Times New Roman"/>
          <w:sz w:val="28"/>
          <w:szCs w:val="28"/>
          <w:lang w:val="kk-KZ"/>
        </w:rPr>
      </w:pPr>
    </w:p>
    <w:p w:rsidR="003548CE" w:rsidRPr="006A196B" w:rsidRDefault="003548CE" w:rsidP="0002637D">
      <w:pPr>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drawing>
          <wp:inline distT="0" distB="0" distL="0" distR="0" wp14:anchorId="62683526" wp14:editId="52CBEF56">
            <wp:extent cx="5314950" cy="3816532"/>
            <wp:effectExtent l="0" t="0" r="0" b="0"/>
            <wp:docPr id="61" name="Рисунок 61" descr="C:\Users\Асель\Desktop\Диссертация МАК 28.01.22\Новые карты\Карта Плуто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ель\Desktop\Диссертация МАК 28.01.22\Новые карты\Карта Плутоний.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14209" cy="3816000"/>
                    </a:xfrm>
                    <a:prstGeom prst="rect">
                      <a:avLst/>
                    </a:prstGeom>
                    <a:noFill/>
                    <a:ln>
                      <a:noFill/>
                    </a:ln>
                  </pic:spPr>
                </pic:pic>
              </a:graphicData>
            </a:graphic>
          </wp:inline>
        </w:drawing>
      </w:r>
    </w:p>
    <w:p w:rsidR="003548CE" w:rsidRPr="006A196B" w:rsidRDefault="003548CE" w:rsidP="00CF46A4">
      <w:pPr>
        <w:spacing w:after="0" w:line="240" w:lineRule="auto"/>
        <w:ind w:firstLine="567"/>
        <w:jc w:val="both"/>
        <w:rPr>
          <w:rFonts w:ascii="Times New Roman" w:hAnsi="Times New Roman"/>
          <w:sz w:val="28"/>
          <w:szCs w:val="28"/>
          <w:lang w:val="kk-KZ"/>
        </w:rPr>
      </w:pPr>
    </w:p>
    <w:p w:rsidR="00CB30A8" w:rsidRPr="006A196B" w:rsidRDefault="00CB30A8" w:rsidP="0002637D">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Сурет 3</w:t>
      </w:r>
      <w:r w:rsidR="003E240C" w:rsidRPr="006A196B">
        <w:rPr>
          <w:rFonts w:ascii="Times New Roman" w:hAnsi="Times New Roman"/>
          <w:sz w:val="28"/>
          <w:szCs w:val="28"/>
          <w:lang w:val="kk-KZ"/>
        </w:rPr>
        <w:t>6</w:t>
      </w:r>
      <w:r w:rsidRPr="006A196B">
        <w:rPr>
          <w:rFonts w:ascii="Times New Roman" w:hAnsi="Times New Roman"/>
          <w:sz w:val="28"/>
          <w:szCs w:val="28"/>
          <w:lang w:val="kk-KZ"/>
        </w:rPr>
        <w:t xml:space="preserve">- Топырақтағы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және </w:t>
      </w:r>
      <w:r w:rsidRPr="006A196B">
        <w:rPr>
          <w:rFonts w:ascii="Times New Roman" w:hAnsi="Times New Roman"/>
          <w:b/>
          <w:sz w:val="28"/>
          <w:szCs w:val="28"/>
          <w:vertAlign w:val="superscript"/>
          <w:lang w:val="kk-KZ"/>
        </w:rPr>
        <w:t>239+240</w:t>
      </w:r>
      <w:r w:rsidRPr="006A196B">
        <w:rPr>
          <w:rFonts w:ascii="Times New Roman" w:hAnsi="Times New Roman"/>
          <w:sz w:val="28"/>
          <w:szCs w:val="28"/>
          <w:lang w:val="kk-KZ"/>
        </w:rPr>
        <w:t>Pu кеңістіктік таралу картасы</w:t>
      </w:r>
    </w:p>
    <w:p w:rsidR="00480443" w:rsidRPr="006A196B" w:rsidRDefault="00480443" w:rsidP="0002637D">
      <w:pPr>
        <w:spacing w:after="0" w:line="240" w:lineRule="auto"/>
        <w:ind w:firstLine="567"/>
        <w:jc w:val="center"/>
        <w:rPr>
          <w:rFonts w:ascii="Times New Roman" w:eastAsia="Times New Roman" w:hAnsi="Times New Roman"/>
          <w:sz w:val="28"/>
          <w:szCs w:val="28"/>
          <w:lang w:val="kk-KZ" w:eastAsia="ru-RU"/>
        </w:rPr>
      </w:pPr>
      <w:r w:rsidRPr="006A196B">
        <w:rPr>
          <w:rFonts w:ascii="Times New Roman" w:hAnsi="Times New Roman"/>
          <w:sz w:val="28"/>
          <w:szCs w:val="28"/>
          <w:lang w:val="kk-KZ"/>
        </w:rPr>
        <w:t>(ArcGIS бағдарламалық қамтамасыздандыру)</w:t>
      </w:r>
    </w:p>
    <w:p w:rsidR="003548CE" w:rsidRPr="006A196B" w:rsidRDefault="003548CE" w:rsidP="0002637D">
      <w:pPr>
        <w:spacing w:after="0" w:line="240" w:lineRule="auto"/>
        <w:ind w:firstLine="567"/>
        <w:jc w:val="center"/>
        <w:rPr>
          <w:rFonts w:ascii="Times New Roman" w:hAnsi="Times New Roman"/>
          <w:sz w:val="28"/>
          <w:szCs w:val="28"/>
          <w:lang w:val="kk-KZ"/>
        </w:rPr>
      </w:pPr>
    </w:p>
    <w:p w:rsidR="003548CE" w:rsidRPr="006A196B" w:rsidRDefault="003548CE" w:rsidP="00CF46A4">
      <w:pPr>
        <w:spacing w:after="0" w:line="240" w:lineRule="auto"/>
        <w:ind w:firstLine="567"/>
        <w:jc w:val="both"/>
        <w:rPr>
          <w:rFonts w:ascii="Times New Roman" w:hAnsi="Times New Roman"/>
          <w:sz w:val="28"/>
          <w:szCs w:val="28"/>
          <w:lang w:val="kk-KZ"/>
        </w:rPr>
      </w:pP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bCs/>
          <w:iCs/>
          <w:sz w:val="28"/>
          <w:szCs w:val="28"/>
          <w:lang w:val="kk-KZ"/>
        </w:rPr>
        <w:lastRenderedPageBreak/>
        <w:t>Радиоактивті ластану деңгейін бағалаудағы маңызды мәселе топырақта радионуклидтерді нормалау өлшемі болып табыл</w:t>
      </w:r>
      <w:r w:rsidR="00AA2C19" w:rsidRPr="006A196B">
        <w:rPr>
          <w:rFonts w:ascii="Times New Roman" w:hAnsi="Times New Roman"/>
          <w:bCs/>
          <w:iCs/>
          <w:sz w:val="28"/>
          <w:szCs w:val="28"/>
          <w:lang w:val="kk-KZ"/>
        </w:rPr>
        <w:t>ады. ҚР Үкіметінің 2007 жылғы «</w:t>
      </w:r>
      <w:r w:rsidRPr="006A196B">
        <w:rPr>
          <w:rFonts w:ascii="Times New Roman" w:hAnsi="Times New Roman"/>
          <w:bCs/>
          <w:iCs/>
          <w:sz w:val="28"/>
          <w:szCs w:val="28"/>
          <w:lang w:val="kk-KZ"/>
        </w:rPr>
        <w:t xml:space="preserve">Қоршаған </w:t>
      </w:r>
      <w:r w:rsidR="00AA2C19" w:rsidRPr="006A196B">
        <w:rPr>
          <w:rFonts w:ascii="Times New Roman" w:hAnsi="Times New Roman"/>
          <w:bCs/>
          <w:iCs/>
          <w:sz w:val="28"/>
          <w:szCs w:val="28"/>
          <w:lang w:val="kk-KZ"/>
        </w:rPr>
        <w:t>орта жерлерін бағалау өлшемдері»</w:t>
      </w:r>
      <w:r w:rsidRPr="006A196B">
        <w:rPr>
          <w:rFonts w:ascii="Times New Roman" w:hAnsi="Times New Roman"/>
          <w:bCs/>
          <w:iCs/>
          <w:sz w:val="28"/>
          <w:szCs w:val="28"/>
          <w:lang w:val="kk-KZ"/>
        </w:rPr>
        <w:t xml:space="preserve"> қаулысында топырақтағы радионуклид мөлшерінің нәтижелері бойынша аумақтық экологиялық жағдайларды бағалау көрсеткіштері берілген. </w:t>
      </w:r>
      <w:r w:rsidR="0031304D" w:rsidRPr="006A196B">
        <w:rPr>
          <w:rFonts w:ascii="Times New Roman" w:hAnsi="Times New Roman"/>
          <w:bCs/>
          <w:iCs/>
          <w:sz w:val="28"/>
          <w:szCs w:val="28"/>
          <w:lang w:val="kk-KZ"/>
        </w:rPr>
        <w:t>Я</w:t>
      </w:r>
      <w:r w:rsidRPr="006A196B">
        <w:rPr>
          <w:rFonts w:ascii="Times New Roman" w:hAnsi="Times New Roman"/>
          <w:bCs/>
          <w:iCs/>
          <w:sz w:val="28"/>
          <w:szCs w:val="28"/>
          <w:lang w:val="kk-KZ"/>
        </w:rPr>
        <w:t>дролық жарылыстардан туындаған топырақтың ұзақ өмір сүретін радионуклидтермен беткі ластануын сипаттау кө</w:t>
      </w:r>
      <w:r w:rsidR="00B9778C" w:rsidRPr="006A196B">
        <w:rPr>
          <w:rFonts w:ascii="Times New Roman" w:hAnsi="Times New Roman"/>
          <w:bCs/>
          <w:iCs/>
          <w:sz w:val="28"/>
          <w:szCs w:val="28"/>
          <w:lang w:val="kk-KZ"/>
        </w:rPr>
        <w:t>р</w:t>
      </w:r>
      <w:r w:rsidRPr="006A196B">
        <w:rPr>
          <w:rFonts w:ascii="Times New Roman" w:hAnsi="Times New Roman"/>
          <w:bCs/>
          <w:iCs/>
          <w:sz w:val="28"/>
          <w:szCs w:val="28"/>
          <w:lang w:val="kk-KZ"/>
        </w:rPr>
        <w:t xml:space="preserve">сеткіштері </w:t>
      </w:r>
      <w:r w:rsidR="0031304D" w:rsidRPr="006A196B">
        <w:rPr>
          <w:rFonts w:ascii="Times New Roman" w:hAnsi="Times New Roman"/>
          <w:bCs/>
          <w:iCs/>
          <w:sz w:val="28"/>
          <w:szCs w:val="28"/>
          <w:lang w:val="kk-KZ"/>
        </w:rPr>
        <w:t>к</w:t>
      </w:r>
      <w:r w:rsidR="0044284F" w:rsidRPr="006A196B">
        <w:rPr>
          <w:rFonts w:ascii="Times New Roman" w:hAnsi="Times New Roman"/>
          <w:bCs/>
          <w:iCs/>
          <w:sz w:val="28"/>
          <w:szCs w:val="28"/>
          <w:lang w:val="kk-KZ"/>
        </w:rPr>
        <w:t xml:space="preserve">есте </w:t>
      </w:r>
      <w:r w:rsidR="00FB1D5C" w:rsidRPr="006A196B">
        <w:rPr>
          <w:rFonts w:ascii="Times New Roman" w:hAnsi="Times New Roman"/>
          <w:bCs/>
          <w:iCs/>
          <w:sz w:val="28"/>
          <w:szCs w:val="28"/>
          <w:lang w:val="kk-KZ"/>
        </w:rPr>
        <w:t>7-де</w:t>
      </w:r>
      <w:r w:rsidR="0044284F" w:rsidRPr="006A196B">
        <w:rPr>
          <w:rFonts w:ascii="Times New Roman" w:hAnsi="Times New Roman"/>
          <w:bCs/>
          <w:iCs/>
          <w:sz w:val="28"/>
          <w:szCs w:val="28"/>
          <w:lang w:val="kk-KZ"/>
        </w:rPr>
        <w:t xml:space="preserve"> </w:t>
      </w:r>
      <w:r w:rsidRPr="006A196B">
        <w:rPr>
          <w:rFonts w:ascii="Times New Roman" w:hAnsi="Times New Roman"/>
          <w:bCs/>
          <w:iCs/>
          <w:sz w:val="28"/>
          <w:szCs w:val="28"/>
          <w:lang w:val="kk-KZ"/>
        </w:rPr>
        <w:t>берілген.</w:t>
      </w:r>
    </w:p>
    <w:p w:rsidR="00EB02ED" w:rsidRPr="006A196B" w:rsidRDefault="00EB02ED" w:rsidP="00CF46A4">
      <w:pPr>
        <w:spacing w:after="0" w:line="240" w:lineRule="auto"/>
        <w:ind w:firstLine="567"/>
        <w:jc w:val="both"/>
        <w:rPr>
          <w:rFonts w:ascii="Times New Roman" w:hAnsi="Times New Roman"/>
          <w:bCs/>
          <w:iCs/>
          <w:sz w:val="28"/>
          <w:szCs w:val="28"/>
          <w:lang w:val="kk-KZ"/>
        </w:rPr>
      </w:pPr>
      <w:bookmarkStart w:id="13" w:name="_Ref465668997"/>
    </w:p>
    <w:p w:rsidR="00B35E90" w:rsidRPr="006A196B" w:rsidRDefault="00B35E90" w:rsidP="00CF46A4">
      <w:pPr>
        <w:spacing w:after="0" w:line="240" w:lineRule="auto"/>
        <w:jc w:val="both"/>
        <w:rPr>
          <w:rFonts w:ascii="Times New Roman" w:hAnsi="Times New Roman"/>
          <w:iCs/>
          <w:sz w:val="28"/>
          <w:szCs w:val="28"/>
          <w:lang w:val="kk-KZ"/>
        </w:rPr>
      </w:pPr>
      <w:r w:rsidRPr="006A196B">
        <w:rPr>
          <w:rFonts w:ascii="Times New Roman" w:hAnsi="Times New Roman"/>
          <w:bCs/>
          <w:iCs/>
          <w:sz w:val="28"/>
          <w:szCs w:val="28"/>
          <w:lang w:val="kk-KZ"/>
        </w:rPr>
        <w:t xml:space="preserve">Кесте </w:t>
      </w:r>
      <w:bookmarkEnd w:id="13"/>
      <w:r w:rsidR="003E240C" w:rsidRPr="006A196B">
        <w:rPr>
          <w:rFonts w:ascii="Times New Roman" w:hAnsi="Times New Roman"/>
          <w:bCs/>
          <w:iCs/>
          <w:sz w:val="28"/>
          <w:szCs w:val="28"/>
          <w:lang w:val="kk-KZ"/>
        </w:rPr>
        <w:t>7</w:t>
      </w:r>
      <w:r w:rsidR="0044284F" w:rsidRPr="006A196B">
        <w:rPr>
          <w:rFonts w:ascii="Times New Roman" w:hAnsi="Times New Roman"/>
          <w:bCs/>
          <w:iCs/>
          <w:sz w:val="28"/>
          <w:szCs w:val="28"/>
          <w:lang w:val="kk-KZ"/>
        </w:rPr>
        <w:t>-</w:t>
      </w:r>
      <w:r w:rsidRPr="006A196B">
        <w:rPr>
          <w:rFonts w:ascii="Times New Roman" w:hAnsi="Times New Roman"/>
          <w:iCs/>
          <w:sz w:val="28"/>
          <w:szCs w:val="28"/>
          <w:lang w:val="kk-KZ"/>
        </w:rPr>
        <w:t xml:space="preserve"> Топырақтың ластануын сипаттау көрсеткіштері </w:t>
      </w:r>
    </w:p>
    <w:p w:rsidR="00BA48B6" w:rsidRPr="006A196B" w:rsidRDefault="00BA48B6" w:rsidP="00CF46A4">
      <w:pPr>
        <w:spacing w:after="0" w:line="240" w:lineRule="auto"/>
        <w:ind w:firstLine="567"/>
        <w:jc w:val="both"/>
        <w:rPr>
          <w:rFonts w:ascii="Times New Roman" w:hAnsi="Times New Roman"/>
          <w:i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410"/>
        <w:gridCol w:w="2268"/>
        <w:gridCol w:w="2268"/>
        <w:gridCol w:w="2693"/>
      </w:tblGrid>
      <w:tr w:rsidR="00B35E90" w:rsidRPr="006A196B" w:rsidTr="00E16D52">
        <w:trPr>
          <w:cantSplit/>
          <w:trHeight w:val="57"/>
        </w:trPr>
        <w:tc>
          <w:tcPr>
            <w:tcW w:w="2410" w:type="dxa"/>
            <w:vMerge w:val="restart"/>
            <w:vAlign w:val="center"/>
          </w:tcPr>
          <w:p w:rsidR="00B35E90" w:rsidRPr="006A196B" w:rsidRDefault="00B35E90" w:rsidP="00CF46A4">
            <w:pPr>
              <w:spacing w:after="0" w:line="240" w:lineRule="auto"/>
              <w:jc w:val="both"/>
              <w:rPr>
                <w:rFonts w:ascii="Times New Roman" w:hAnsi="Times New Roman"/>
                <w:bCs/>
                <w:sz w:val="28"/>
                <w:szCs w:val="28"/>
                <w:lang w:val="kk-KZ"/>
              </w:rPr>
            </w:pPr>
            <w:r w:rsidRPr="006A196B">
              <w:rPr>
                <w:rFonts w:ascii="Times New Roman" w:hAnsi="Times New Roman"/>
                <w:bCs/>
                <w:sz w:val="28"/>
                <w:szCs w:val="28"/>
                <w:lang w:val="kk-KZ"/>
              </w:rPr>
              <w:t>Радионуклидтер</w:t>
            </w:r>
          </w:p>
        </w:tc>
        <w:tc>
          <w:tcPr>
            <w:tcW w:w="7229" w:type="dxa"/>
            <w:gridSpan w:val="3"/>
            <w:vAlign w:val="center"/>
          </w:tcPr>
          <w:p w:rsidR="00B35E90" w:rsidRPr="006A196B" w:rsidRDefault="00B35E90" w:rsidP="00CF46A4">
            <w:pPr>
              <w:spacing w:after="0" w:line="240" w:lineRule="auto"/>
              <w:jc w:val="both"/>
              <w:rPr>
                <w:rFonts w:ascii="Times New Roman" w:hAnsi="Times New Roman"/>
                <w:bCs/>
                <w:sz w:val="28"/>
                <w:szCs w:val="28"/>
                <w:lang w:val="kk-KZ"/>
              </w:rPr>
            </w:pPr>
            <w:r w:rsidRPr="006A196B">
              <w:rPr>
                <w:rFonts w:ascii="Times New Roman" w:hAnsi="Times New Roman"/>
                <w:bCs/>
                <w:sz w:val="28"/>
                <w:szCs w:val="28"/>
                <w:lang w:val="kk-KZ"/>
              </w:rPr>
              <w:t>Қазақстан нормативтері бойынша жіктеу</w:t>
            </w:r>
          </w:p>
        </w:tc>
      </w:tr>
      <w:tr w:rsidR="00B35E90" w:rsidRPr="002D13AE" w:rsidTr="00E16D52">
        <w:trPr>
          <w:cantSplit/>
          <w:trHeight w:val="57"/>
        </w:trPr>
        <w:tc>
          <w:tcPr>
            <w:tcW w:w="2410" w:type="dxa"/>
            <w:vMerge/>
            <w:vAlign w:val="center"/>
          </w:tcPr>
          <w:p w:rsidR="00B35E90" w:rsidRPr="006A196B" w:rsidRDefault="00B35E90" w:rsidP="00CF46A4">
            <w:pPr>
              <w:spacing w:after="0" w:line="240" w:lineRule="auto"/>
              <w:jc w:val="both"/>
              <w:rPr>
                <w:rFonts w:ascii="Times New Roman" w:hAnsi="Times New Roman"/>
                <w:bCs/>
                <w:sz w:val="28"/>
                <w:szCs w:val="28"/>
                <w:lang w:val="kk-KZ"/>
              </w:rPr>
            </w:pPr>
          </w:p>
        </w:tc>
        <w:tc>
          <w:tcPr>
            <w:tcW w:w="2268" w:type="dxa"/>
            <w:vAlign w:val="center"/>
          </w:tcPr>
          <w:p w:rsidR="00B35E90" w:rsidRPr="006A196B" w:rsidRDefault="00B35E90" w:rsidP="00CF46A4">
            <w:pPr>
              <w:autoSpaceDE w:val="0"/>
              <w:autoSpaceDN w:val="0"/>
              <w:spacing w:after="0" w:line="240" w:lineRule="auto"/>
              <w:jc w:val="both"/>
              <w:rPr>
                <w:rFonts w:ascii="Times New Roman" w:hAnsi="Times New Roman"/>
                <w:bCs/>
                <w:sz w:val="28"/>
                <w:szCs w:val="28"/>
                <w:lang w:val="kk-KZ"/>
              </w:rPr>
            </w:pPr>
            <w:r w:rsidRPr="006A196B">
              <w:rPr>
                <w:rFonts w:ascii="Times New Roman" w:hAnsi="Times New Roman"/>
                <w:bCs/>
                <w:sz w:val="28"/>
                <w:szCs w:val="28"/>
                <w:lang w:val="kk-KZ"/>
              </w:rPr>
              <w:t xml:space="preserve">Экологиялық </w:t>
            </w:r>
            <w:r w:rsidR="00BA48B6" w:rsidRPr="006A196B">
              <w:rPr>
                <w:rFonts w:ascii="Times New Roman" w:hAnsi="Times New Roman"/>
                <w:bCs/>
                <w:sz w:val="28"/>
                <w:szCs w:val="28"/>
                <w:lang w:val="kk-KZ"/>
              </w:rPr>
              <w:t>қауіп</w:t>
            </w:r>
            <w:r w:rsidR="00AA2C19" w:rsidRPr="006A196B">
              <w:rPr>
                <w:rFonts w:ascii="Times New Roman" w:hAnsi="Times New Roman"/>
                <w:bCs/>
                <w:sz w:val="28"/>
                <w:szCs w:val="28"/>
                <w:lang w:val="kk-KZ"/>
              </w:rPr>
              <w:t xml:space="preserve">, </w:t>
            </w:r>
            <w:r w:rsidR="00AA2C19" w:rsidRPr="006A196B">
              <w:rPr>
                <w:rFonts w:ascii="Times New Roman" w:hAnsi="Times New Roman"/>
                <w:iCs/>
                <w:sz w:val="28"/>
                <w:szCs w:val="28"/>
                <w:lang w:val="kk-KZ"/>
              </w:rPr>
              <w:t>Бк/кг</w:t>
            </w:r>
          </w:p>
        </w:tc>
        <w:tc>
          <w:tcPr>
            <w:tcW w:w="2268" w:type="dxa"/>
            <w:vAlign w:val="center"/>
          </w:tcPr>
          <w:p w:rsidR="00B35E90" w:rsidRPr="006A196B" w:rsidRDefault="00B35E90" w:rsidP="00CF46A4">
            <w:pPr>
              <w:autoSpaceDE w:val="0"/>
              <w:autoSpaceDN w:val="0"/>
              <w:spacing w:after="0" w:line="240" w:lineRule="auto"/>
              <w:jc w:val="both"/>
              <w:rPr>
                <w:rFonts w:ascii="Times New Roman" w:hAnsi="Times New Roman"/>
                <w:bCs/>
                <w:sz w:val="28"/>
                <w:szCs w:val="28"/>
                <w:lang w:val="kk-KZ"/>
              </w:rPr>
            </w:pPr>
            <w:r w:rsidRPr="006A196B">
              <w:rPr>
                <w:rFonts w:ascii="Times New Roman" w:hAnsi="Times New Roman"/>
                <w:bCs/>
                <w:sz w:val="28"/>
                <w:szCs w:val="28"/>
                <w:lang w:val="kk-KZ"/>
              </w:rPr>
              <w:t>Төтенше жағдай</w:t>
            </w:r>
            <w:r w:rsidR="00AA2C19" w:rsidRPr="006A196B">
              <w:rPr>
                <w:rFonts w:ascii="Times New Roman" w:hAnsi="Times New Roman"/>
                <w:bCs/>
                <w:sz w:val="28"/>
                <w:szCs w:val="28"/>
                <w:lang w:val="kk-KZ"/>
              </w:rPr>
              <w:t>,</w:t>
            </w:r>
            <w:r w:rsidR="00AA2C19" w:rsidRPr="006A196B">
              <w:rPr>
                <w:rFonts w:ascii="Times New Roman" w:hAnsi="Times New Roman"/>
                <w:iCs/>
                <w:sz w:val="28"/>
                <w:szCs w:val="28"/>
                <w:lang w:val="kk-KZ"/>
              </w:rPr>
              <w:t xml:space="preserve"> Бк/кг</w:t>
            </w:r>
          </w:p>
        </w:tc>
        <w:tc>
          <w:tcPr>
            <w:tcW w:w="2693" w:type="dxa"/>
            <w:vAlign w:val="center"/>
          </w:tcPr>
          <w:p w:rsidR="00B35E90" w:rsidRPr="006A196B" w:rsidRDefault="00B35E90" w:rsidP="00CF46A4">
            <w:pPr>
              <w:spacing w:after="0" w:line="240" w:lineRule="auto"/>
              <w:jc w:val="both"/>
              <w:rPr>
                <w:rFonts w:ascii="Times New Roman" w:hAnsi="Times New Roman"/>
                <w:bCs/>
                <w:sz w:val="28"/>
                <w:szCs w:val="28"/>
                <w:lang w:val="kk-KZ"/>
              </w:rPr>
            </w:pPr>
            <w:r w:rsidRPr="006A196B">
              <w:rPr>
                <w:rFonts w:ascii="Times New Roman" w:hAnsi="Times New Roman"/>
                <w:bCs/>
                <w:sz w:val="28"/>
                <w:szCs w:val="28"/>
                <w:lang w:val="kk-KZ"/>
              </w:rPr>
              <w:t>Салы</w:t>
            </w:r>
            <w:r w:rsidR="00AA2C19" w:rsidRPr="006A196B">
              <w:rPr>
                <w:rFonts w:ascii="Times New Roman" w:hAnsi="Times New Roman"/>
                <w:bCs/>
                <w:sz w:val="28"/>
                <w:szCs w:val="28"/>
                <w:lang w:val="kk-KZ"/>
              </w:rPr>
              <w:t xml:space="preserve">стырмалы қанағаттанарлық жағдай, </w:t>
            </w:r>
            <w:r w:rsidR="00AA2C19" w:rsidRPr="006A196B">
              <w:rPr>
                <w:rFonts w:ascii="Times New Roman" w:hAnsi="Times New Roman"/>
                <w:iCs/>
                <w:sz w:val="28"/>
                <w:szCs w:val="28"/>
                <w:lang w:val="kk-KZ"/>
              </w:rPr>
              <w:t>Бк/кг</w:t>
            </w:r>
          </w:p>
        </w:tc>
      </w:tr>
      <w:tr w:rsidR="00B61EF4" w:rsidRPr="006A196B" w:rsidTr="00E16D52">
        <w:trPr>
          <w:cantSplit/>
          <w:trHeight w:val="57"/>
        </w:trPr>
        <w:tc>
          <w:tcPr>
            <w:tcW w:w="2410" w:type="dxa"/>
            <w:vAlign w:val="center"/>
          </w:tcPr>
          <w:p w:rsidR="00B61EF4" w:rsidRPr="006A196B" w:rsidRDefault="00B61EF4" w:rsidP="00CF46A4">
            <w:pPr>
              <w:autoSpaceDE w:val="0"/>
              <w:autoSpaceDN w:val="0"/>
              <w:spacing w:after="0" w:line="240" w:lineRule="auto"/>
              <w:jc w:val="both"/>
              <w:rPr>
                <w:rFonts w:ascii="Times New Roman" w:hAnsi="Times New Roman"/>
                <w:sz w:val="28"/>
                <w:szCs w:val="28"/>
              </w:rPr>
            </w:pPr>
            <w:r w:rsidRPr="006A196B">
              <w:rPr>
                <w:rFonts w:ascii="Times New Roman" w:hAnsi="Times New Roman"/>
                <w:sz w:val="28"/>
                <w:szCs w:val="28"/>
                <w:vertAlign w:val="superscript"/>
              </w:rPr>
              <w:t>137</w:t>
            </w:r>
            <w:r w:rsidRPr="006A196B">
              <w:rPr>
                <w:rFonts w:ascii="Times New Roman" w:hAnsi="Times New Roman"/>
                <w:sz w:val="28"/>
                <w:szCs w:val="28"/>
                <w:lang w:val="en-US"/>
              </w:rPr>
              <w:t>Cs</w:t>
            </w:r>
          </w:p>
        </w:tc>
        <w:tc>
          <w:tcPr>
            <w:tcW w:w="2268" w:type="dxa"/>
            <w:vAlign w:val="center"/>
          </w:tcPr>
          <w:p w:rsidR="00B61EF4" w:rsidRPr="006A196B" w:rsidRDefault="00B61EF4" w:rsidP="00CF46A4">
            <w:pPr>
              <w:autoSpaceDE w:val="0"/>
              <w:autoSpaceDN w:val="0"/>
              <w:spacing w:after="0" w:line="240" w:lineRule="auto"/>
              <w:jc w:val="both"/>
              <w:rPr>
                <w:rFonts w:ascii="Times New Roman" w:hAnsi="Times New Roman"/>
                <w:sz w:val="28"/>
                <w:szCs w:val="28"/>
                <w:lang w:val="kk-KZ"/>
              </w:rPr>
            </w:pPr>
            <w:r w:rsidRPr="006A196B">
              <w:rPr>
                <w:rFonts w:ascii="Times New Roman" w:hAnsi="Times New Roman"/>
                <w:sz w:val="28"/>
                <w:szCs w:val="28"/>
              </w:rPr>
              <w:t>18 500</w:t>
            </w:r>
            <w:r w:rsidRPr="006A196B">
              <w:rPr>
                <w:rFonts w:ascii="Times New Roman" w:hAnsi="Times New Roman"/>
                <w:sz w:val="28"/>
                <w:szCs w:val="28"/>
                <w:lang w:val="kk-KZ"/>
              </w:rPr>
              <w:t>-ден жоғары</w:t>
            </w:r>
          </w:p>
        </w:tc>
        <w:tc>
          <w:tcPr>
            <w:tcW w:w="2268" w:type="dxa"/>
            <w:vAlign w:val="center"/>
          </w:tcPr>
          <w:p w:rsidR="00B61EF4" w:rsidRPr="006A196B" w:rsidRDefault="00B61EF4" w:rsidP="00CF46A4">
            <w:pPr>
              <w:autoSpaceDE w:val="0"/>
              <w:autoSpaceDN w:val="0"/>
              <w:spacing w:after="0" w:line="240" w:lineRule="auto"/>
              <w:jc w:val="both"/>
              <w:rPr>
                <w:rFonts w:ascii="Times New Roman" w:hAnsi="Times New Roman"/>
                <w:sz w:val="28"/>
                <w:szCs w:val="28"/>
              </w:rPr>
            </w:pPr>
            <w:r w:rsidRPr="006A196B">
              <w:rPr>
                <w:rFonts w:ascii="Times New Roman" w:hAnsi="Times New Roman"/>
                <w:sz w:val="28"/>
                <w:szCs w:val="28"/>
              </w:rPr>
              <w:t>6 938</w:t>
            </w:r>
            <w:r w:rsidRPr="006A196B">
              <w:rPr>
                <w:rFonts w:ascii="Times New Roman" w:hAnsi="Times New Roman"/>
                <w:sz w:val="28"/>
                <w:szCs w:val="28"/>
                <w:lang w:val="kk-KZ"/>
              </w:rPr>
              <w:t>-</w:t>
            </w:r>
            <w:r w:rsidRPr="006A196B">
              <w:rPr>
                <w:rFonts w:ascii="Times New Roman" w:hAnsi="Times New Roman"/>
                <w:sz w:val="28"/>
                <w:szCs w:val="28"/>
              </w:rPr>
              <w:t>18500</w:t>
            </w:r>
          </w:p>
        </w:tc>
        <w:tc>
          <w:tcPr>
            <w:tcW w:w="2693" w:type="dxa"/>
            <w:vAlign w:val="center"/>
          </w:tcPr>
          <w:p w:rsidR="00B61EF4" w:rsidRPr="006A196B" w:rsidRDefault="00B61EF4" w:rsidP="00CF46A4">
            <w:pPr>
              <w:autoSpaceDE w:val="0"/>
              <w:autoSpaceDN w:val="0"/>
              <w:spacing w:after="0" w:line="240" w:lineRule="auto"/>
              <w:jc w:val="both"/>
              <w:rPr>
                <w:rFonts w:ascii="Times New Roman" w:hAnsi="Times New Roman"/>
                <w:sz w:val="28"/>
                <w:szCs w:val="28"/>
              </w:rPr>
            </w:pPr>
            <w:r w:rsidRPr="006A196B">
              <w:rPr>
                <w:rFonts w:ascii="Times New Roman" w:hAnsi="Times New Roman"/>
                <w:sz w:val="28"/>
                <w:szCs w:val="28"/>
              </w:rPr>
              <w:t>6938</w:t>
            </w:r>
          </w:p>
        </w:tc>
      </w:tr>
      <w:tr w:rsidR="00B61EF4" w:rsidRPr="006A196B" w:rsidTr="00E16D52">
        <w:trPr>
          <w:cantSplit/>
          <w:trHeight w:val="57"/>
        </w:trPr>
        <w:tc>
          <w:tcPr>
            <w:tcW w:w="2410" w:type="dxa"/>
            <w:vAlign w:val="center"/>
          </w:tcPr>
          <w:p w:rsidR="00B61EF4" w:rsidRPr="006A196B" w:rsidRDefault="00B61EF4" w:rsidP="00CF46A4">
            <w:pPr>
              <w:autoSpaceDE w:val="0"/>
              <w:autoSpaceDN w:val="0"/>
              <w:spacing w:after="0" w:line="240" w:lineRule="auto"/>
              <w:jc w:val="both"/>
              <w:rPr>
                <w:rFonts w:ascii="Times New Roman" w:hAnsi="Times New Roman"/>
                <w:sz w:val="28"/>
                <w:szCs w:val="28"/>
              </w:rPr>
            </w:pP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Sr</w:t>
            </w:r>
          </w:p>
        </w:tc>
        <w:tc>
          <w:tcPr>
            <w:tcW w:w="2268" w:type="dxa"/>
            <w:vAlign w:val="center"/>
          </w:tcPr>
          <w:p w:rsidR="00B61EF4" w:rsidRPr="006A196B" w:rsidRDefault="00B61EF4" w:rsidP="00CF46A4">
            <w:pPr>
              <w:autoSpaceDE w:val="0"/>
              <w:autoSpaceDN w:val="0"/>
              <w:spacing w:after="0" w:line="240" w:lineRule="auto"/>
              <w:jc w:val="both"/>
              <w:rPr>
                <w:rFonts w:ascii="Times New Roman" w:hAnsi="Times New Roman"/>
                <w:sz w:val="28"/>
                <w:szCs w:val="28"/>
              </w:rPr>
            </w:pPr>
            <w:r w:rsidRPr="006A196B">
              <w:rPr>
                <w:rFonts w:ascii="Times New Roman" w:hAnsi="Times New Roman"/>
                <w:sz w:val="28"/>
                <w:szCs w:val="28"/>
              </w:rPr>
              <w:t>1388</w:t>
            </w:r>
            <w:r w:rsidRPr="006A196B">
              <w:rPr>
                <w:rFonts w:ascii="Times New Roman" w:hAnsi="Times New Roman"/>
                <w:sz w:val="28"/>
                <w:szCs w:val="28"/>
                <w:lang w:val="kk-KZ"/>
              </w:rPr>
              <w:t>-ден жоғары</w:t>
            </w:r>
          </w:p>
        </w:tc>
        <w:tc>
          <w:tcPr>
            <w:tcW w:w="2268" w:type="dxa"/>
            <w:vAlign w:val="center"/>
          </w:tcPr>
          <w:p w:rsidR="00B61EF4" w:rsidRPr="006A196B" w:rsidRDefault="00B61EF4" w:rsidP="00CF46A4">
            <w:pPr>
              <w:autoSpaceDE w:val="0"/>
              <w:autoSpaceDN w:val="0"/>
              <w:spacing w:after="0" w:line="240" w:lineRule="auto"/>
              <w:jc w:val="both"/>
              <w:rPr>
                <w:rFonts w:ascii="Times New Roman" w:hAnsi="Times New Roman"/>
                <w:sz w:val="28"/>
                <w:szCs w:val="28"/>
              </w:rPr>
            </w:pPr>
            <w:r w:rsidRPr="006A196B">
              <w:rPr>
                <w:rFonts w:ascii="Times New Roman" w:hAnsi="Times New Roman"/>
                <w:sz w:val="28"/>
                <w:szCs w:val="28"/>
              </w:rPr>
              <w:t>462</w:t>
            </w:r>
            <w:r w:rsidRPr="006A196B">
              <w:rPr>
                <w:rFonts w:ascii="Times New Roman" w:hAnsi="Times New Roman"/>
                <w:sz w:val="28"/>
                <w:szCs w:val="28"/>
                <w:lang w:val="kk-KZ"/>
              </w:rPr>
              <w:t>-</w:t>
            </w:r>
            <w:r w:rsidRPr="006A196B">
              <w:rPr>
                <w:rFonts w:ascii="Times New Roman" w:hAnsi="Times New Roman"/>
                <w:sz w:val="28"/>
                <w:szCs w:val="28"/>
              </w:rPr>
              <w:t>1388</w:t>
            </w:r>
          </w:p>
        </w:tc>
        <w:tc>
          <w:tcPr>
            <w:tcW w:w="2693" w:type="dxa"/>
            <w:vAlign w:val="center"/>
          </w:tcPr>
          <w:p w:rsidR="00B61EF4" w:rsidRPr="006A196B" w:rsidRDefault="00B61EF4" w:rsidP="00CF46A4">
            <w:pPr>
              <w:autoSpaceDE w:val="0"/>
              <w:autoSpaceDN w:val="0"/>
              <w:spacing w:after="0" w:line="240" w:lineRule="auto"/>
              <w:jc w:val="both"/>
              <w:rPr>
                <w:rFonts w:ascii="Times New Roman" w:hAnsi="Times New Roman"/>
                <w:sz w:val="28"/>
                <w:szCs w:val="28"/>
                <w:lang w:val="kk-KZ"/>
              </w:rPr>
            </w:pPr>
            <w:r w:rsidRPr="006A196B">
              <w:rPr>
                <w:rFonts w:ascii="Times New Roman" w:hAnsi="Times New Roman"/>
                <w:sz w:val="28"/>
                <w:szCs w:val="28"/>
              </w:rPr>
              <w:t>462</w:t>
            </w:r>
          </w:p>
          <w:p w:rsidR="00B61EF4" w:rsidRPr="006A196B" w:rsidRDefault="00B61EF4" w:rsidP="00CF46A4">
            <w:pPr>
              <w:autoSpaceDE w:val="0"/>
              <w:autoSpaceDN w:val="0"/>
              <w:spacing w:after="0" w:line="240" w:lineRule="auto"/>
              <w:jc w:val="both"/>
              <w:rPr>
                <w:rFonts w:ascii="Times New Roman" w:hAnsi="Times New Roman"/>
                <w:sz w:val="28"/>
                <w:szCs w:val="28"/>
              </w:rPr>
            </w:pPr>
          </w:p>
        </w:tc>
      </w:tr>
      <w:tr w:rsidR="00B61EF4" w:rsidRPr="006A196B" w:rsidTr="00E16D52">
        <w:trPr>
          <w:cantSplit/>
          <w:trHeight w:val="57"/>
        </w:trPr>
        <w:tc>
          <w:tcPr>
            <w:tcW w:w="2410" w:type="dxa"/>
            <w:vAlign w:val="center"/>
          </w:tcPr>
          <w:p w:rsidR="00B61EF4" w:rsidRPr="006A196B" w:rsidRDefault="00B61EF4" w:rsidP="00CF46A4">
            <w:pPr>
              <w:autoSpaceDE w:val="0"/>
              <w:autoSpaceDN w:val="0"/>
              <w:spacing w:after="0" w:line="240" w:lineRule="auto"/>
              <w:jc w:val="both"/>
              <w:rPr>
                <w:rFonts w:ascii="Times New Roman" w:hAnsi="Times New Roman"/>
                <w:sz w:val="28"/>
                <w:szCs w:val="28"/>
              </w:rPr>
            </w:pP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Pu</w:t>
            </w:r>
          </w:p>
        </w:tc>
        <w:tc>
          <w:tcPr>
            <w:tcW w:w="2268" w:type="dxa"/>
            <w:vAlign w:val="center"/>
          </w:tcPr>
          <w:p w:rsidR="00B61EF4" w:rsidRPr="006A196B" w:rsidRDefault="00B61EF4" w:rsidP="00CF46A4">
            <w:pPr>
              <w:autoSpaceDE w:val="0"/>
              <w:autoSpaceDN w:val="0"/>
              <w:spacing w:after="0" w:line="240" w:lineRule="auto"/>
              <w:jc w:val="both"/>
              <w:rPr>
                <w:rFonts w:ascii="Times New Roman" w:hAnsi="Times New Roman"/>
                <w:sz w:val="28"/>
                <w:szCs w:val="28"/>
              </w:rPr>
            </w:pPr>
            <w:r w:rsidRPr="006A196B">
              <w:rPr>
                <w:rFonts w:ascii="Times New Roman" w:hAnsi="Times New Roman"/>
                <w:sz w:val="28"/>
                <w:szCs w:val="28"/>
              </w:rPr>
              <w:t>46,3</w:t>
            </w:r>
            <w:r w:rsidRPr="006A196B">
              <w:rPr>
                <w:rFonts w:ascii="Times New Roman" w:hAnsi="Times New Roman"/>
                <w:sz w:val="28"/>
                <w:szCs w:val="28"/>
                <w:lang w:val="kk-KZ"/>
              </w:rPr>
              <w:t>-тен жоғары</w:t>
            </w:r>
          </w:p>
        </w:tc>
        <w:tc>
          <w:tcPr>
            <w:tcW w:w="2268" w:type="dxa"/>
            <w:vAlign w:val="center"/>
          </w:tcPr>
          <w:p w:rsidR="00B61EF4" w:rsidRPr="006A196B" w:rsidRDefault="00B61EF4" w:rsidP="00CF46A4">
            <w:pPr>
              <w:autoSpaceDE w:val="0"/>
              <w:autoSpaceDN w:val="0"/>
              <w:spacing w:after="0" w:line="240" w:lineRule="auto"/>
              <w:jc w:val="both"/>
              <w:rPr>
                <w:rFonts w:ascii="Times New Roman" w:hAnsi="Times New Roman"/>
                <w:sz w:val="28"/>
                <w:szCs w:val="28"/>
              </w:rPr>
            </w:pPr>
            <w:r w:rsidRPr="006A196B">
              <w:rPr>
                <w:rFonts w:ascii="Times New Roman" w:hAnsi="Times New Roman"/>
                <w:sz w:val="28"/>
                <w:szCs w:val="28"/>
              </w:rPr>
              <w:t>23,1</w:t>
            </w:r>
            <w:r w:rsidRPr="006A196B">
              <w:rPr>
                <w:rFonts w:ascii="Times New Roman" w:hAnsi="Times New Roman"/>
                <w:sz w:val="28"/>
                <w:szCs w:val="28"/>
                <w:lang w:val="kk-KZ"/>
              </w:rPr>
              <w:t>-</w:t>
            </w:r>
            <w:r w:rsidRPr="006A196B">
              <w:rPr>
                <w:rFonts w:ascii="Times New Roman" w:hAnsi="Times New Roman"/>
                <w:sz w:val="28"/>
                <w:szCs w:val="28"/>
              </w:rPr>
              <w:t>46</w:t>
            </w:r>
            <w:r w:rsidRPr="006A196B">
              <w:rPr>
                <w:rFonts w:ascii="Times New Roman" w:hAnsi="Times New Roman"/>
                <w:sz w:val="28"/>
                <w:szCs w:val="28"/>
                <w:lang w:val="kk-KZ"/>
              </w:rPr>
              <w:t>,</w:t>
            </w:r>
            <w:r w:rsidRPr="006A196B">
              <w:rPr>
                <w:rFonts w:ascii="Times New Roman" w:hAnsi="Times New Roman"/>
                <w:sz w:val="28"/>
                <w:szCs w:val="28"/>
              </w:rPr>
              <w:t>3</w:t>
            </w:r>
          </w:p>
        </w:tc>
        <w:tc>
          <w:tcPr>
            <w:tcW w:w="2693" w:type="dxa"/>
            <w:vAlign w:val="center"/>
          </w:tcPr>
          <w:p w:rsidR="00B61EF4" w:rsidRPr="006A196B" w:rsidRDefault="00B61EF4" w:rsidP="00CF46A4">
            <w:pPr>
              <w:autoSpaceDE w:val="0"/>
              <w:autoSpaceDN w:val="0"/>
              <w:spacing w:after="0" w:line="240" w:lineRule="auto"/>
              <w:jc w:val="both"/>
              <w:rPr>
                <w:rFonts w:ascii="Times New Roman" w:hAnsi="Times New Roman"/>
                <w:sz w:val="28"/>
                <w:szCs w:val="28"/>
              </w:rPr>
            </w:pPr>
            <w:r w:rsidRPr="006A196B">
              <w:rPr>
                <w:rFonts w:ascii="Times New Roman" w:hAnsi="Times New Roman"/>
                <w:sz w:val="28"/>
                <w:szCs w:val="28"/>
              </w:rPr>
              <w:t>23,1</w:t>
            </w:r>
          </w:p>
        </w:tc>
      </w:tr>
      <w:tr w:rsidR="00F65F6B" w:rsidRPr="006A196B" w:rsidTr="00E16D52">
        <w:trPr>
          <w:cantSplit/>
          <w:trHeight w:val="525"/>
        </w:trPr>
        <w:tc>
          <w:tcPr>
            <w:tcW w:w="9639" w:type="dxa"/>
            <w:gridSpan w:val="4"/>
            <w:vAlign w:val="center"/>
          </w:tcPr>
          <w:p w:rsidR="00F65F6B" w:rsidRPr="006A196B" w:rsidRDefault="009B38FE" w:rsidP="00CF46A4">
            <w:pPr>
              <w:spacing w:line="240" w:lineRule="auto"/>
              <w:jc w:val="both"/>
              <w:rPr>
                <w:rFonts w:ascii="Times New Roman" w:hAnsi="Times New Roman"/>
                <w:sz w:val="28"/>
                <w:szCs w:val="28"/>
              </w:rPr>
            </w:pPr>
            <w:r w:rsidRPr="009B38FE">
              <w:rPr>
                <w:rFonts w:ascii="Times New Roman" w:hAnsi="Times New Roman"/>
                <w:sz w:val="24"/>
                <w:szCs w:val="24"/>
              </w:rPr>
              <w:t>* Концентраци</w:t>
            </w:r>
            <w:r w:rsidRPr="009B38FE">
              <w:rPr>
                <w:rFonts w:ascii="Times New Roman" w:hAnsi="Times New Roman"/>
                <w:sz w:val="24"/>
                <w:szCs w:val="24"/>
                <w:lang w:val="kk-KZ"/>
              </w:rPr>
              <w:t xml:space="preserve">сы топырақтың </w:t>
            </w:r>
            <w:r w:rsidRPr="009B38FE">
              <w:rPr>
                <w:rFonts w:ascii="Times New Roman" w:hAnsi="Times New Roman"/>
                <w:sz w:val="24"/>
                <w:szCs w:val="24"/>
              </w:rPr>
              <w:t>1,6 кг/дм</w:t>
            </w:r>
            <w:r w:rsidRPr="009B38FE">
              <w:rPr>
                <w:rFonts w:ascii="Times New Roman" w:hAnsi="Times New Roman"/>
                <w:sz w:val="24"/>
                <w:szCs w:val="24"/>
                <w:vertAlign w:val="superscript"/>
              </w:rPr>
              <w:t>-3</w:t>
            </w:r>
            <w:r w:rsidRPr="009B38FE">
              <w:rPr>
                <w:rFonts w:ascii="Times New Roman" w:hAnsi="Times New Roman"/>
                <w:sz w:val="24"/>
                <w:szCs w:val="24"/>
                <w:lang w:val="kk-KZ"/>
              </w:rPr>
              <w:t xml:space="preserve"> тығыздығындағы </w:t>
            </w:r>
            <w:r w:rsidRPr="009B38FE">
              <w:rPr>
                <w:rFonts w:ascii="Times New Roman" w:hAnsi="Times New Roman"/>
                <w:sz w:val="24"/>
                <w:szCs w:val="24"/>
              </w:rPr>
              <w:t xml:space="preserve">5 </w:t>
            </w:r>
            <w:r w:rsidRPr="009B38FE">
              <w:rPr>
                <w:rFonts w:ascii="Times New Roman" w:hAnsi="Times New Roman"/>
                <w:sz w:val="24"/>
                <w:szCs w:val="24"/>
                <w:lang w:val="kk-KZ"/>
              </w:rPr>
              <w:t>см қабатына (құ</w:t>
            </w:r>
            <w:proofErr w:type="gramStart"/>
            <w:r w:rsidRPr="009B38FE">
              <w:rPr>
                <w:rFonts w:ascii="Times New Roman" w:hAnsi="Times New Roman"/>
                <w:sz w:val="24"/>
                <w:szCs w:val="24"/>
                <w:lang w:val="kk-KZ"/>
              </w:rPr>
              <w:t>р</w:t>
            </w:r>
            <w:proofErr w:type="gramEnd"/>
            <w:r w:rsidRPr="009B38FE">
              <w:rPr>
                <w:rFonts w:ascii="Times New Roman" w:hAnsi="Times New Roman"/>
                <w:sz w:val="24"/>
                <w:szCs w:val="24"/>
                <w:lang w:val="kk-KZ"/>
              </w:rPr>
              <w:t xml:space="preserve">ғақ салмақ) есептелінген </w:t>
            </w:r>
          </w:p>
        </w:tc>
      </w:tr>
    </w:tbl>
    <w:p w:rsidR="00B35E90" w:rsidRPr="006A196B" w:rsidRDefault="00B35E90" w:rsidP="00CF46A4">
      <w:pPr>
        <w:spacing w:after="0" w:line="240" w:lineRule="auto"/>
        <w:ind w:firstLine="567"/>
        <w:jc w:val="both"/>
        <w:rPr>
          <w:rFonts w:ascii="Times New Roman" w:hAnsi="Times New Roman"/>
          <w:bCs/>
          <w:iCs/>
          <w:sz w:val="28"/>
          <w:szCs w:val="28"/>
          <w:lang w:val="kk-KZ"/>
        </w:rPr>
      </w:pPr>
      <w:r w:rsidRPr="006A196B">
        <w:rPr>
          <w:rFonts w:ascii="Times New Roman" w:hAnsi="Times New Roman"/>
          <w:bCs/>
          <w:iCs/>
          <w:sz w:val="28"/>
          <w:szCs w:val="28"/>
          <w:lang w:val="kk-KZ"/>
        </w:rPr>
        <w:t xml:space="preserve">Жоғарыда келтірілген нормативтік мәндерге сәйкес зерттелген топырақтардың тиістілігі әртүрлі. Сонымен, </w:t>
      </w:r>
      <w:r w:rsidRPr="006A196B">
        <w:rPr>
          <w:rFonts w:ascii="Times New Roman" w:hAnsi="Times New Roman"/>
          <w:bCs/>
          <w:iCs/>
          <w:sz w:val="28"/>
          <w:szCs w:val="28"/>
          <w:vertAlign w:val="superscript"/>
          <w:lang w:val="kk-KZ"/>
        </w:rPr>
        <w:t>137</w:t>
      </w:r>
      <w:r w:rsidRPr="006A196B">
        <w:rPr>
          <w:rFonts w:ascii="Times New Roman" w:hAnsi="Times New Roman"/>
          <w:bCs/>
          <w:iCs/>
          <w:sz w:val="28"/>
          <w:szCs w:val="28"/>
          <w:lang w:val="kk-KZ"/>
        </w:rPr>
        <w:t>Cs үшін барлық зерттелген топырақ үлгілері салыс</w:t>
      </w:r>
      <w:r w:rsidR="00AA2C19" w:rsidRPr="006A196B">
        <w:rPr>
          <w:rFonts w:ascii="Times New Roman" w:hAnsi="Times New Roman"/>
          <w:bCs/>
          <w:iCs/>
          <w:sz w:val="28"/>
          <w:szCs w:val="28"/>
          <w:lang w:val="kk-KZ"/>
        </w:rPr>
        <w:t>тырмалы қанағаттанарлық жағдайға</w:t>
      </w:r>
      <w:r w:rsidRPr="006A196B">
        <w:rPr>
          <w:rFonts w:ascii="Times New Roman" w:hAnsi="Times New Roman"/>
          <w:bCs/>
          <w:iCs/>
          <w:sz w:val="28"/>
          <w:szCs w:val="28"/>
          <w:lang w:val="kk-KZ"/>
        </w:rPr>
        <w:t xml:space="preserve"> жатады. Зерттелген топырақтар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ластану сипатына қарай жіктеледі: </w:t>
      </w:r>
      <w:r w:rsidR="00AA2C19" w:rsidRPr="006A196B">
        <w:rPr>
          <w:rFonts w:ascii="Times New Roman" w:hAnsi="Times New Roman"/>
          <w:bCs/>
          <w:iCs/>
          <w:sz w:val="28"/>
          <w:szCs w:val="28"/>
          <w:lang w:val="kk-KZ"/>
        </w:rPr>
        <w:t>72% –</w:t>
      </w:r>
      <w:r w:rsidRPr="006A196B">
        <w:rPr>
          <w:rFonts w:ascii="Times New Roman" w:hAnsi="Times New Roman"/>
          <w:bCs/>
          <w:iCs/>
          <w:sz w:val="28"/>
          <w:szCs w:val="28"/>
          <w:lang w:val="kk-KZ"/>
        </w:rPr>
        <w:t xml:space="preserve"> </w:t>
      </w:r>
      <w:r w:rsidRPr="006A196B">
        <w:rPr>
          <w:rFonts w:ascii="Times New Roman" w:hAnsi="Times New Roman"/>
          <w:bCs/>
          <w:sz w:val="28"/>
          <w:szCs w:val="28"/>
          <w:lang w:val="kk-KZ"/>
        </w:rPr>
        <w:t>салыстырмалы қанағаттанарлық жағдай</w:t>
      </w:r>
      <w:r w:rsidR="00AA2C19" w:rsidRPr="006A196B">
        <w:rPr>
          <w:rFonts w:ascii="Times New Roman" w:hAnsi="Times New Roman"/>
          <w:bCs/>
          <w:sz w:val="28"/>
          <w:szCs w:val="28"/>
          <w:lang w:val="kk-KZ"/>
        </w:rPr>
        <w:t>;</w:t>
      </w:r>
    </w:p>
    <w:p w:rsidR="00B35E90" w:rsidRPr="006A196B" w:rsidRDefault="00AA2C19" w:rsidP="00CF46A4">
      <w:pPr>
        <w:numPr>
          <w:ilvl w:val="0"/>
          <w:numId w:val="6"/>
        </w:numPr>
        <w:spacing w:after="0" w:line="240" w:lineRule="auto"/>
        <w:ind w:left="0" w:firstLine="567"/>
        <w:jc w:val="both"/>
        <w:rPr>
          <w:rFonts w:ascii="Times New Roman" w:hAnsi="Times New Roman"/>
          <w:bCs/>
          <w:iCs/>
          <w:sz w:val="28"/>
          <w:szCs w:val="28"/>
        </w:rPr>
      </w:pPr>
      <w:r w:rsidRPr="006A196B">
        <w:rPr>
          <w:rFonts w:ascii="Times New Roman" w:hAnsi="Times New Roman"/>
          <w:bCs/>
          <w:iCs/>
          <w:sz w:val="28"/>
          <w:szCs w:val="28"/>
          <w:lang w:val="kk-KZ"/>
        </w:rPr>
        <w:t xml:space="preserve"> </w:t>
      </w:r>
      <w:r w:rsidR="00B35E90" w:rsidRPr="006A196B">
        <w:rPr>
          <w:rFonts w:ascii="Times New Roman" w:hAnsi="Times New Roman"/>
          <w:bCs/>
          <w:iCs/>
          <w:sz w:val="28"/>
          <w:szCs w:val="28"/>
        </w:rPr>
        <w:t xml:space="preserve">16% </w:t>
      </w:r>
      <w:r w:rsidRPr="006A196B">
        <w:rPr>
          <w:rFonts w:ascii="Times New Roman" w:hAnsi="Times New Roman"/>
          <w:bCs/>
          <w:iCs/>
          <w:sz w:val="28"/>
          <w:szCs w:val="28"/>
          <w:lang w:val="kk-KZ"/>
        </w:rPr>
        <w:t>–</w:t>
      </w:r>
      <w:r w:rsidR="00B35E90" w:rsidRPr="006A196B">
        <w:rPr>
          <w:rFonts w:ascii="Times New Roman" w:hAnsi="Times New Roman"/>
          <w:bCs/>
          <w:iCs/>
          <w:sz w:val="28"/>
          <w:szCs w:val="28"/>
        </w:rPr>
        <w:t xml:space="preserve"> </w:t>
      </w:r>
      <w:r w:rsidR="00B35E90" w:rsidRPr="006A196B">
        <w:rPr>
          <w:rFonts w:ascii="Times New Roman" w:hAnsi="Times New Roman"/>
          <w:bCs/>
          <w:iCs/>
          <w:sz w:val="28"/>
          <w:szCs w:val="28"/>
          <w:lang w:val="kk-KZ"/>
        </w:rPr>
        <w:t>төтенше жағдай</w:t>
      </w:r>
      <w:r w:rsidRPr="006A196B">
        <w:rPr>
          <w:rFonts w:ascii="Times New Roman" w:hAnsi="Times New Roman"/>
          <w:bCs/>
          <w:iCs/>
          <w:sz w:val="28"/>
          <w:szCs w:val="28"/>
          <w:lang w:val="kk-KZ"/>
        </w:rPr>
        <w:t>;</w:t>
      </w:r>
    </w:p>
    <w:p w:rsidR="00B35E90" w:rsidRPr="006A196B" w:rsidRDefault="00AA2C19" w:rsidP="00CF46A4">
      <w:pPr>
        <w:numPr>
          <w:ilvl w:val="0"/>
          <w:numId w:val="6"/>
        </w:numPr>
        <w:spacing w:after="0" w:line="240" w:lineRule="auto"/>
        <w:ind w:left="0" w:firstLine="567"/>
        <w:jc w:val="both"/>
        <w:rPr>
          <w:rFonts w:ascii="Times New Roman" w:hAnsi="Times New Roman"/>
          <w:bCs/>
          <w:iCs/>
          <w:sz w:val="28"/>
          <w:szCs w:val="28"/>
        </w:rPr>
      </w:pPr>
      <w:r w:rsidRPr="006A196B">
        <w:rPr>
          <w:rFonts w:ascii="Times New Roman" w:hAnsi="Times New Roman"/>
          <w:bCs/>
          <w:iCs/>
          <w:sz w:val="28"/>
          <w:szCs w:val="28"/>
          <w:lang w:val="kk-KZ"/>
        </w:rPr>
        <w:t xml:space="preserve"> </w:t>
      </w:r>
      <w:r w:rsidRPr="006A196B">
        <w:rPr>
          <w:rFonts w:ascii="Times New Roman" w:hAnsi="Times New Roman"/>
          <w:bCs/>
          <w:iCs/>
          <w:sz w:val="28"/>
          <w:szCs w:val="28"/>
        </w:rPr>
        <w:t xml:space="preserve">13% </w:t>
      </w:r>
      <w:r w:rsidRPr="006A196B">
        <w:rPr>
          <w:rFonts w:ascii="Times New Roman" w:hAnsi="Times New Roman"/>
          <w:bCs/>
          <w:iCs/>
          <w:sz w:val="28"/>
          <w:szCs w:val="28"/>
          <w:lang w:val="kk-KZ"/>
        </w:rPr>
        <w:t>–</w:t>
      </w:r>
      <w:r w:rsidR="00B35E90" w:rsidRPr="006A196B">
        <w:rPr>
          <w:rFonts w:ascii="Times New Roman" w:hAnsi="Times New Roman"/>
          <w:bCs/>
          <w:iCs/>
          <w:sz w:val="28"/>
          <w:szCs w:val="28"/>
        </w:rPr>
        <w:t xml:space="preserve"> экологи</w:t>
      </w:r>
      <w:r w:rsidR="00B35E90" w:rsidRPr="006A196B">
        <w:rPr>
          <w:rFonts w:ascii="Times New Roman" w:hAnsi="Times New Roman"/>
          <w:bCs/>
          <w:iCs/>
          <w:sz w:val="28"/>
          <w:szCs w:val="28"/>
          <w:lang w:val="kk-KZ"/>
        </w:rPr>
        <w:t xml:space="preserve">ялық </w:t>
      </w:r>
      <w:r w:rsidR="00BA48B6" w:rsidRPr="006A196B">
        <w:rPr>
          <w:rFonts w:ascii="Times New Roman" w:hAnsi="Times New Roman"/>
          <w:bCs/>
          <w:iCs/>
          <w:sz w:val="28"/>
          <w:szCs w:val="28"/>
          <w:lang w:val="kk-KZ"/>
        </w:rPr>
        <w:t>қ</w:t>
      </w:r>
      <w:proofErr w:type="gramStart"/>
      <w:r w:rsidR="00BA48B6" w:rsidRPr="006A196B">
        <w:rPr>
          <w:rFonts w:ascii="Times New Roman" w:hAnsi="Times New Roman"/>
          <w:bCs/>
          <w:iCs/>
          <w:sz w:val="28"/>
          <w:szCs w:val="28"/>
          <w:lang w:val="kk-KZ"/>
        </w:rPr>
        <w:t>ау</w:t>
      </w:r>
      <w:proofErr w:type="gramEnd"/>
      <w:r w:rsidR="00BA48B6" w:rsidRPr="006A196B">
        <w:rPr>
          <w:rFonts w:ascii="Times New Roman" w:hAnsi="Times New Roman"/>
          <w:bCs/>
          <w:iCs/>
          <w:sz w:val="28"/>
          <w:szCs w:val="28"/>
          <w:lang w:val="kk-KZ"/>
        </w:rPr>
        <w:t>іп</w:t>
      </w:r>
      <w:r w:rsidRPr="006A196B">
        <w:rPr>
          <w:rFonts w:ascii="Times New Roman" w:hAnsi="Times New Roman"/>
          <w:bCs/>
          <w:iCs/>
          <w:sz w:val="28"/>
          <w:szCs w:val="28"/>
          <w:lang w:val="kk-KZ"/>
        </w:rPr>
        <w:t>.</w:t>
      </w:r>
    </w:p>
    <w:p w:rsidR="00B35E90" w:rsidRPr="006A196B" w:rsidRDefault="00B35E90" w:rsidP="00CF46A4">
      <w:pPr>
        <w:spacing w:after="0" w:line="240" w:lineRule="auto"/>
        <w:ind w:firstLine="567"/>
        <w:jc w:val="both"/>
        <w:rPr>
          <w:rFonts w:ascii="Times New Roman" w:hAnsi="Times New Roman"/>
          <w:bCs/>
          <w:iCs/>
          <w:sz w:val="28"/>
          <w:szCs w:val="28"/>
          <w:lang w:val="kk-KZ"/>
        </w:rPr>
      </w:pPr>
      <w:r w:rsidRPr="006A196B">
        <w:rPr>
          <w:rFonts w:ascii="Times New Roman" w:hAnsi="Times New Roman"/>
          <w:bCs/>
          <w:iCs/>
          <w:sz w:val="28"/>
          <w:szCs w:val="28"/>
        </w:rPr>
        <w:t xml:space="preserve">Зерттелген </w:t>
      </w:r>
      <w:r w:rsidRPr="006A196B">
        <w:rPr>
          <w:rFonts w:ascii="Times New Roman" w:hAnsi="Times New Roman"/>
          <w:bCs/>
          <w:iCs/>
          <w:sz w:val="28"/>
          <w:szCs w:val="28"/>
          <w:lang w:val="kk-KZ"/>
        </w:rPr>
        <w:t>т</w:t>
      </w:r>
      <w:r w:rsidRPr="006A196B">
        <w:rPr>
          <w:rFonts w:ascii="Times New Roman" w:hAnsi="Times New Roman"/>
          <w:bCs/>
          <w:iCs/>
          <w:sz w:val="28"/>
          <w:szCs w:val="28"/>
        </w:rPr>
        <w:t>опырақтардың басым бөлігі</w:t>
      </w:r>
      <w:r w:rsidRPr="006A196B">
        <w:rPr>
          <w:rFonts w:ascii="Times New Roman" w:hAnsi="Times New Roman"/>
          <w:bCs/>
          <w:iCs/>
          <w:sz w:val="28"/>
          <w:szCs w:val="28"/>
          <w:lang w:val="kk-KZ"/>
        </w:rPr>
        <w:t>нде</w:t>
      </w:r>
      <w:r w:rsidRPr="006A196B">
        <w:rPr>
          <w:rFonts w:ascii="Times New Roman" w:hAnsi="Times New Roman"/>
          <w:bCs/>
          <w:iCs/>
          <w:sz w:val="28"/>
          <w:szCs w:val="28"/>
        </w:rPr>
        <w:t xml:space="preserve"> </w:t>
      </w:r>
      <w:r w:rsidRPr="006A196B">
        <w:rPr>
          <w:rFonts w:ascii="Times New Roman" w:hAnsi="Times New Roman"/>
          <w:bCs/>
          <w:iCs/>
          <w:sz w:val="28"/>
          <w:szCs w:val="28"/>
          <w:vertAlign w:val="superscript"/>
        </w:rPr>
        <w:t>90</w:t>
      </w:r>
      <w:r w:rsidRPr="006A196B">
        <w:rPr>
          <w:rFonts w:ascii="Times New Roman" w:hAnsi="Times New Roman"/>
          <w:bCs/>
          <w:iCs/>
          <w:sz w:val="28"/>
          <w:szCs w:val="28"/>
        </w:rPr>
        <w:t>Sr жоғары емес меншікті радиоактивтілі</w:t>
      </w:r>
      <w:r w:rsidRPr="006A196B">
        <w:rPr>
          <w:rFonts w:ascii="Times New Roman" w:hAnsi="Times New Roman"/>
          <w:bCs/>
          <w:iCs/>
          <w:sz w:val="28"/>
          <w:szCs w:val="28"/>
          <w:lang w:val="kk-KZ"/>
        </w:rPr>
        <w:t>кке ие</w:t>
      </w:r>
      <w:r w:rsidRPr="006A196B">
        <w:rPr>
          <w:rFonts w:ascii="Times New Roman" w:hAnsi="Times New Roman"/>
          <w:bCs/>
          <w:iCs/>
          <w:sz w:val="28"/>
          <w:szCs w:val="28"/>
        </w:rPr>
        <w:t xml:space="preserve">. </w:t>
      </w:r>
      <w:r w:rsidRPr="006A196B">
        <w:rPr>
          <w:rFonts w:ascii="Times New Roman" w:hAnsi="Times New Roman"/>
          <w:bCs/>
          <w:iCs/>
          <w:sz w:val="28"/>
          <w:szCs w:val="28"/>
          <w:vertAlign w:val="superscript"/>
        </w:rPr>
        <w:t>90</w:t>
      </w:r>
      <w:r w:rsidR="00AA2C19" w:rsidRPr="006A196B">
        <w:rPr>
          <w:rFonts w:ascii="Times New Roman" w:hAnsi="Times New Roman"/>
          <w:bCs/>
          <w:iCs/>
          <w:sz w:val="28"/>
          <w:szCs w:val="28"/>
        </w:rPr>
        <w:t>Sr ластануының жоғары деңгейі «Атом көлі</w:t>
      </w:r>
      <w:proofErr w:type="gramStart"/>
      <w:r w:rsidR="00AA2C19" w:rsidRPr="006A196B">
        <w:rPr>
          <w:rFonts w:ascii="Times New Roman" w:hAnsi="Times New Roman"/>
          <w:bCs/>
          <w:iCs/>
          <w:sz w:val="28"/>
          <w:szCs w:val="28"/>
        </w:rPr>
        <w:t>не»</w:t>
      </w:r>
      <w:r w:rsidRPr="006A196B">
        <w:rPr>
          <w:rFonts w:ascii="Times New Roman" w:hAnsi="Times New Roman"/>
          <w:bCs/>
          <w:iCs/>
          <w:sz w:val="28"/>
          <w:szCs w:val="28"/>
        </w:rPr>
        <w:t xml:space="preserve"> жа</w:t>
      </w:r>
      <w:proofErr w:type="gramEnd"/>
      <w:r w:rsidRPr="006A196B">
        <w:rPr>
          <w:rFonts w:ascii="Times New Roman" w:hAnsi="Times New Roman"/>
          <w:bCs/>
          <w:iCs/>
          <w:sz w:val="28"/>
          <w:szCs w:val="28"/>
        </w:rPr>
        <w:t xml:space="preserve">қын, </w:t>
      </w:r>
      <w:r w:rsidRPr="006A196B">
        <w:rPr>
          <w:rFonts w:ascii="Times New Roman" w:hAnsi="Times New Roman"/>
          <w:bCs/>
          <w:iCs/>
          <w:sz w:val="28"/>
          <w:szCs w:val="28"/>
          <w:lang w:val="kk-KZ"/>
        </w:rPr>
        <w:t xml:space="preserve">әсіресе жарылыс кратерінің жанында қыстақтан салыстырмалы қашықтықта </w:t>
      </w:r>
      <w:r w:rsidRPr="006A196B">
        <w:rPr>
          <w:rFonts w:ascii="Times New Roman" w:hAnsi="Times New Roman"/>
          <w:bCs/>
          <w:iCs/>
          <w:sz w:val="28"/>
          <w:szCs w:val="28"/>
        </w:rPr>
        <w:t>байқалды.</w:t>
      </w:r>
      <w:r w:rsidRPr="006A196B">
        <w:rPr>
          <w:rFonts w:ascii="Times New Roman" w:hAnsi="Times New Roman"/>
          <w:bCs/>
          <w:iCs/>
          <w:sz w:val="28"/>
          <w:szCs w:val="28"/>
          <w:lang w:val="kk-KZ"/>
        </w:rPr>
        <w:t xml:space="preserve"> </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bCs/>
          <w:iCs/>
          <w:sz w:val="28"/>
          <w:szCs w:val="28"/>
          <w:lang w:val="kk-KZ"/>
        </w:rPr>
        <w:t xml:space="preserve">Зерттелген топырақтар </w:t>
      </w:r>
      <w:r w:rsidRPr="006A196B">
        <w:rPr>
          <w:rFonts w:ascii="Times New Roman" w:hAnsi="Times New Roman"/>
          <w:bCs/>
          <w:iCs/>
          <w:sz w:val="28"/>
          <w:szCs w:val="28"/>
          <w:vertAlign w:val="superscript"/>
          <w:lang w:val="kk-KZ"/>
        </w:rPr>
        <w:t>239+240</w:t>
      </w:r>
      <w:r w:rsidRPr="006A196B">
        <w:rPr>
          <w:rFonts w:ascii="Times New Roman" w:hAnsi="Times New Roman"/>
          <w:bCs/>
          <w:iCs/>
          <w:sz w:val="28"/>
          <w:szCs w:val="28"/>
          <w:lang w:val="kk-KZ"/>
        </w:rPr>
        <w:t>Pu салыстырмалы ластануына қарай келесі түрде сараланды</w:t>
      </w:r>
      <w:r w:rsidRPr="006A196B">
        <w:rPr>
          <w:rFonts w:ascii="Times New Roman" w:hAnsi="Times New Roman"/>
          <w:sz w:val="28"/>
          <w:szCs w:val="28"/>
          <w:lang w:val="kk-KZ"/>
        </w:rPr>
        <w:t>:</w:t>
      </w:r>
    </w:p>
    <w:p w:rsidR="00AA2C19" w:rsidRPr="006A196B" w:rsidRDefault="00AA2C19" w:rsidP="00CF46A4">
      <w:pPr>
        <w:numPr>
          <w:ilvl w:val="0"/>
          <w:numId w:val="6"/>
        </w:numPr>
        <w:spacing w:after="0" w:line="240" w:lineRule="auto"/>
        <w:ind w:left="0" w:firstLine="567"/>
        <w:jc w:val="both"/>
        <w:rPr>
          <w:rFonts w:ascii="Times New Roman" w:hAnsi="Times New Roman"/>
          <w:bCs/>
          <w:iCs/>
          <w:sz w:val="28"/>
          <w:szCs w:val="28"/>
        </w:rPr>
      </w:pPr>
      <w:r w:rsidRPr="006A196B">
        <w:rPr>
          <w:rFonts w:ascii="Times New Roman" w:hAnsi="Times New Roman"/>
          <w:bCs/>
          <w:iCs/>
          <w:sz w:val="28"/>
          <w:szCs w:val="28"/>
          <w:lang w:val="kk-KZ"/>
        </w:rPr>
        <w:t xml:space="preserve"> 44</w:t>
      </w:r>
      <w:r w:rsidRPr="006A196B">
        <w:rPr>
          <w:rFonts w:ascii="Times New Roman" w:hAnsi="Times New Roman"/>
          <w:bCs/>
          <w:iCs/>
          <w:sz w:val="28"/>
          <w:szCs w:val="28"/>
        </w:rPr>
        <w:t xml:space="preserve">% </w:t>
      </w:r>
      <w:r w:rsidRPr="006A196B">
        <w:rPr>
          <w:rFonts w:ascii="Times New Roman" w:hAnsi="Times New Roman"/>
          <w:bCs/>
          <w:iCs/>
          <w:sz w:val="28"/>
          <w:szCs w:val="28"/>
          <w:lang w:val="kk-KZ"/>
        </w:rPr>
        <w:t>–</w:t>
      </w:r>
      <w:r w:rsidRPr="006A196B">
        <w:rPr>
          <w:rFonts w:ascii="Times New Roman" w:hAnsi="Times New Roman"/>
          <w:bCs/>
          <w:iCs/>
          <w:sz w:val="28"/>
          <w:szCs w:val="28"/>
        </w:rPr>
        <w:t xml:space="preserve"> </w:t>
      </w:r>
      <w:r w:rsidRPr="006A196B">
        <w:rPr>
          <w:rFonts w:ascii="Times New Roman" w:hAnsi="Times New Roman"/>
          <w:bCs/>
          <w:sz w:val="28"/>
          <w:szCs w:val="28"/>
          <w:lang w:val="kk-KZ"/>
        </w:rPr>
        <w:t>салыстырмалы қанағаттанарлық жағдай;</w:t>
      </w:r>
    </w:p>
    <w:p w:rsidR="00AA2C19" w:rsidRPr="006A196B" w:rsidRDefault="00AA2C19" w:rsidP="00CF46A4">
      <w:pPr>
        <w:numPr>
          <w:ilvl w:val="0"/>
          <w:numId w:val="6"/>
        </w:numPr>
        <w:spacing w:after="0" w:line="240" w:lineRule="auto"/>
        <w:ind w:left="0" w:firstLine="567"/>
        <w:jc w:val="both"/>
        <w:rPr>
          <w:rFonts w:ascii="Times New Roman" w:hAnsi="Times New Roman"/>
          <w:bCs/>
          <w:iCs/>
          <w:sz w:val="28"/>
          <w:szCs w:val="28"/>
        </w:rPr>
      </w:pPr>
      <w:r w:rsidRPr="006A196B">
        <w:rPr>
          <w:rFonts w:ascii="Times New Roman" w:hAnsi="Times New Roman"/>
          <w:bCs/>
          <w:iCs/>
          <w:sz w:val="28"/>
          <w:szCs w:val="28"/>
          <w:lang w:val="kk-KZ"/>
        </w:rPr>
        <w:t xml:space="preserve"> </w:t>
      </w:r>
      <w:r w:rsidRPr="006A196B">
        <w:rPr>
          <w:rFonts w:ascii="Times New Roman" w:hAnsi="Times New Roman"/>
          <w:bCs/>
          <w:iCs/>
          <w:sz w:val="28"/>
          <w:szCs w:val="28"/>
        </w:rPr>
        <w:t>1</w:t>
      </w:r>
      <w:r w:rsidRPr="006A196B">
        <w:rPr>
          <w:rFonts w:ascii="Times New Roman" w:hAnsi="Times New Roman"/>
          <w:bCs/>
          <w:iCs/>
          <w:sz w:val="28"/>
          <w:szCs w:val="28"/>
          <w:lang w:val="kk-KZ"/>
        </w:rPr>
        <w:t>3</w:t>
      </w:r>
      <w:r w:rsidRPr="006A196B">
        <w:rPr>
          <w:rFonts w:ascii="Times New Roman" w:hAnsi="Times New Roman"/>
          <w:bCs/>
          <w:iCs/>
          <w:sz w:val="28"/>
          <w:szCs w:val="28"/>
        </w:rPr>
        <w:t xml:space="preserve">% </w:t>
      </w:r>
      <w:r w:rsidRPr="006A196B">
        <w:rPr>
          <w:rFonts w:ascii="Times New Roman" w:hAnsi="Times New Roman"/>
          <w:bCs/>
          <w:iCs/>
          <w:sz w:val="28"/>
          <w:szCs w:val="28"/>
          <w:lang w:val="kk-KZ"/>
        </w:rPr>
        <w:t>–</w:t>
      </w:r>
      <w:r w:rsidRPr="006A196B">
        <w:rPr>
          <w:rFonts w:ascii="Times New Roman" w:hAnsi="Times New Roman"/>
          <w:bCs/>
          <w:iCs/>
          <w:sz w:val="28"/>
          <w:szCs w:val="28"/>
        </w:rPr>
        <w:t xml:space="preserve"> </w:t>
      </w:r>
      <w:r w:rsidRPr="006A196B">
        <w:rPr>
          <w:rFonts w:ascii="Times New Roman" w:hAnsi="Times New Roman"/>
          <w:bCs/>
          <w:iCs/>
          <w:sz w:val="28"/>
          <w:szCs w:val="28"/>
          <w:lang w:val="kk-KZ"/>
        </w:rPr>
        <w:t>төтенше жағдай;</w:t>
      </w:r>
    </w:p>
    <w:p w:rsidR="00AA2C19" w:rsidRPr="006A196B" w:rsidRDefault="00AA2C19" w:rsidP="00CF46A4">
      <w:pPr>
        <w:numPr>
          <w:ilvl w:val="0"/>
          <w:numId w:val="6"/>
        </w:numPr>
        <w:spacing w:after="0" w:line="240" w:lineRule="auto"/>
        <w:ind w:left="0" w:firstLine="567"/>
        <w:jc w:val="both"/>
        <w:rPr>
          <w:rFonts w:ascii="Times New Roman" w:hAnsi="Times New Roman"/>
          <w:bCs/>
          <w:iCs/>
          <w:sz w:val="28"/>
          <w:szCs w:val="28"/>
        </w:rPr>
      </w:pPr>
      <w:r w:rsidRPr="006A196B">
        <w:rPr>
          <w:rFonts w:ascii="Times New Roman" w:hAnsi="Times New Roman"/>
          <w:bCs/>
          <w:iCs/>
          <w:sz w:val="28"/>
          <w:szCs w:val="28"/>
          <w:lang w:val="kk-KZ"/>
        </w:rPr>
        <w:t xml:space="preserve"> </w:t>
      </w:r>
      <w:r w:rsidRPr="006A196B">
        <w:rPr>
          <w:rFonts w:ascii="Times New Roman" w:hAnsi="Times New Roman"/>
          <w:bCs/>
          <w:iCs/>
          <w:sz w:val="28"/>
          <w:szCs w:val="28"/>
        </w:rPr>
        <w:t xml:space="preserve">44% </w:t>
      </w:r>
      <w:r w:rsidRPr="006A196B">
        <w:rPr>
          <w:rFonts w:ascii="Times New Roman" w:hAnsi="Times New Roman"/>
          <w:bCs/>
          <w:iCs/>
          <w:sz w:val="28"/>
          <w:szCs w:val="28"/>
          <w:lang w:val="kk-KZ"/>
        </w:rPr>
        <w:t>–</w:t>
      </w:r>
      <w:r w:rsidRPr="006A196B">
        <w:rPr>
          <w:rFonts w:ascii="Times New Roman" w:hAnsi="Times New Roman"/>
          <w:bCs/>
          <w:iCs/>
          <w:sz w:val="28"/>
          <w:szCs w:val="28"/>
        </w:rPr>
        <w:t xml:space="preserve"> экологи</w:t>
      </w:r>
      <w:r w:rsidRPr="006A196B">
        <w:rPr>
          <w:rFonts w:ascii="Times New Roman" w:hAnsi="Times New Roman"/>
          <w:bCs/>
          <w:iCs/>
          <w:sz w:val="28"/>
          <w:szCs w:val="28"/>
          <w:lang w:val="kk-KZ"/>
        </w:rPr>
        <w:t xml:space="preserve">ялық </w:t>
      </w:r>
      <w:r w:rsidR="00FD38D3" w:rsidRPr="006A196B">
        <w:rPr>
          <w:rFonts w:ascii="Times New Roman" w:hAnsi="Times New Roman"/>
          <w:bCs/>
          <w:iCs/>
          <w:sz w:val="28"/>
          <w:szCs w:val="28"/>
          <w:lang w:val="kk-KZ"/>
        </w:rPr>
        <w:t>қ</w:t>
      </w:r>
      <w:proofErr w:type="gramStart"/>
      <w:r w:rsidR="00FD38D3" w:rsidRPr="006A196B">
        <w:rPr>
          <w:rFonts w:ascii="Times New Roman" w:hAnsi="Times New Roman"/>
          <w:bCs/>
          <w:iCs/>
          <w:sz w:val="28"/>
          <w:szCs w:val="28"/>
          <w:lang w:val="kk-KZ"/>
        </w:rPr>
        <w:t>ау</w:t>
      </w:r>
      <w:proofErr w:type="gramEnd"/>
      <w:r w:rsidR="00FD38D3" w:rsidRPr="006A196B">
        <w:rPr>
          <w:rFonts w:ascii="Times New Roman" w:hAnsi="Times New Roman"/>
          <w:bCs/>
          <w:iCs/>
          <w:sz w:val="28"/>
          <w:szCs w:val="28"/>
          <w:lang w:val="kk-KZ"/>
        </w:rPr>
        <w:t>іп</w:t>
      </w:r>
      <w:r w:rsidRPr="006A196B">
        <w:rPr>
          <w:rFonts w:ascii="Times New Roman" w:hAnsi="Times New Roman"/>
          <w:bCs/>
          <w:iCs/>
          <w:sz w:val="28"/>
          <w:szCs w:val="28"/>
          <w:lang w:val="kk-KZ"/>
        </w:rPr>
        <w:t>.</w:t>
      </w:r>
    </w:p>
    <w:p w:rsidR="00B35E90" w:rsidRPr="006A196B" w:rsidRDefault="00B35E90" w:rsidP="00CF46A4">
      <w:pPr>
        <w:spacing w:after="0" w:line="240" w:lineRule="auto"/>
        <w:ind w:firstLine="567"/>
        <w:jc w:val="both"/>
        <w:rPr>
          <w:rFonts w:ascii="Times New Roman" w:hAnsi="Times New Roman"/>
          <w:bCs/>
          <w:iCs/>
          <w:sz w:val="28"/>
          <w:szCs w:val="28"/>
          <w:lang w:val="kk-KZ"/>
        </w:rPr>
      </w:pPr>
      <w:r w:rsidRPr="006A196B">
        <w:rPr>
          <w:rFonts w:ascii="Times New Roman" w:hAnsi="Times New Roman"/>
          <w:bCs/>
          <w:iCs/>
          <w:sz w:val="28"/>
          <w:szCs w:val="28"/>
        </w:rPr>
        <w:t>Жоғары радиациялық қауі</w:t>
      </w:r>
      <w:proofErr w:type="gramStart"/>
      <w:r w:rsidRPr="006A196B">
        <w:rPr>
          <w:rFonts w:ascii="Times New Roman" w:hAnsi="Times New Roman"/>
          <w:bCs/>
          <w:iCs/>
          <w:sz w:val="28"/>
          <w:szCs w:val="28"/>
        </w:rPr>
        <w:t>п</w:t>
      </w:r>
      <w:proofErr w:type="gramEnd"/>
      <w:r w:rsidRPr="006A196B">
        <w:rPr>
          <w:rFonts w:ascii="Times New Roman" w:hAnsi="Times New Roman"/>
          <w:bCs/>
          <w:iCs/>
          <w:sz w:val="28"/>
          <w:szCs w:val="28"/>
        </w:rPr>
        <w:t xml:space="preserve"> көзі </w:t>
      </w:r>
      <w:r w:rsidRPr="006A196B">
        <w:rPr>
          <w:rFonts w:ascii="Times New Roman" w:hAnsi="Times New Roman"/>
          <w:bCs/>
          <w:iCs/>
          <w:sz w:val="28"/>
          <w:szCs w:val="28"/>
          <w:vertAlign w:val="superscript"/>
        </w:rPr>
        <w:t>239+240</w:t>
      </w:r>
      <w:r w:rsidRPr="006A196B">
        <w:rPr>
          <w:rFonts w:ascii="Times New Roman" w:hAnsi="Times New Roman"/>
          <w:bCs/>
          <w:iCs/>
          <w:sz w:val="28"/>
          <w:szCs w:val="28"/>
        </w:rPr>
        <w:t xml:space="preserve">Pu изотоптары болып табылатын болғандықтан, олар </w:t>
      </w:r>
      <w:r w:rsidRPr="006A196B">
        <w:rPr>
          <w:rFonts w:ascii="Times New Roman" w:hAnsi="Times New Roman"/>
          <w:bCs/>
          <w:iCs/>
          <w:sz w:val="28"/>
          <w:szCs w:val="28"/>
          <w:lang w:val="kk-KZ"/>
        </w:rPr>
        <w:t>қатаң түрде</w:t>
      </w:r>
      <w:r w:rsidRPr="006A196B">
        <w:rPr>
          <w:rFonts w:ascii="Times New Roman" w:hAnsi="Times New Roman"/>
          <w:bCs/>
          <w:iCs/>
          <w:sz w:val="28"/>
          <w:szCs w:val="28"/>
        </w:rPr>
        <w:t xml:space="preserve"> нормаланады. Зерттелген топырақ</w:t>
      </w:r>
      <w:r w:rsidRPr="006A196B">
        <w:rPr>
          <w:rFonts w:ascii="Times New Roman" w:hAnsi="Times New Roman"/>
          <w:bCs/>
          <w:iCs/>
          <w:sz w:val="28"/>
          <w:szCs w:val="28"/>
          <w:lang w:val="kk-KZ"/>
        </w:rPr>
        <w:t>тарда</w:t>
      </w:r>
      <w:r w:rsidRPr="006A196B">
        <w:rPr>
          <w:rFonts w:ascii="Times New Roman" w:hAnsi="Times New Roman"/>
          <w:bCs/>
          <w:iCs/>
          <w:sz w:val="28"/>
          <w:szCs w:val="28"/>
        </w:rPr>
        <w:t xml:space="preserve"> экологиялық </w:t>
      </w:r>
      <w:r w:rsidR="00992E42" w:rsidRPr="006A196B">
        <w:rPr>
          <w:rFonts w:ascii="Times New Roman" w:hAnsi="Times New Roman"/>
          <w:bCs/>
          <w:iCs/>
          <w:sz w:val="28"/>
          <w:szCs w:val="28"/>
          <w:lang w:val="kk-KZ"/>
        </w:rPr>
        <w:t>апатты</w:t>
      </w:r>
      <w:r w:rsidRPr="006A196B">
        <w:rPr>
          <w:rFonts w:ascii="Times New Roman" w:hAnsi="Times New Roman"/>
          <w:bCs/>
          <w:iCs/>
          <w:sz w:val="28"/>
          <w:szCs w:val="28"/>
        </w:rPr>
        <w:t xml:space="preserve"> </w:t>
      </w:r>
      <w:r w:rsidRPr="006A196B">
        <w:rPr>
          <w:rFonts w:ascii="Times New Roman" w:hAnsi="Times New Roman"/>
          <w:bCs/>
          <w:iCs/>
          <w:sz w:val="28"/>
          <w:szCs w:val="28"/>
          <w:lang w:val="kk-KZ"/>
        </w:rPr>
        <w:t>алқ</w:t>
      </w:r>
      <w:proofErr w:type="gramStart"/>
      <w:r w:rsidRPr="006A196B">
        <w:rPr>
          <w:rFonts w:ascii="Times New Roman" w:hAnsi="Times New Roman"/>
          <w:bCs/>
          <w:iCs/>
          <w:sz w:val="28"/>
          <w:szCs w:val="28"/>
          <w:lang w:val="kk-KZ"/>
        </w:rPr>
        <w:t>аптар</w:t>
      </w:r>
      <w:proofErr w:type="gramEnd"/>
      <w:r w:rsidRPr="006A196B">
        <w:rPr>
          <w:rFonts w:ascii="Times New Roman" w:hAnsi="Times New Roman"/>
          <w:bCs/>
          <w:iCs/>
          <w:sz w:val="28"/>
          <w:szCs w:val="28"/>
          <w:lang w:val="kk-KZ"/>
        </w:rPr>
        <w:t>ға</w:t>
      </w:r>
      <w:r w:rsidRPr="006A196B">
        <w:rPr>
          <w:rFonts w:ascii="Times New Roman" w:hAnsi="Times New Roman"/>
          <w:bCs/>
          <w:iCs/>
          <w:sz w:val="28"/>
          <w:szCs w:val="28"/>
        </w:rPr>
        <w:t xml:space="preserve"> жататын </w:t>
      </w:r>
      <w:r w:rsidRPr="006A196B">
        <w:rPr>
          <w:rFonts w:ascii="Times New Roman" w:hAnsi="Times New Roman"/>
          <w:bCs/>
          <w:iCs/>
          <w:sz w:val="28"/>
          <w:szCs w:val="28"/>
          <w:lang w:val="kk-KZ"/>
        </w:rPr>
        <w:t>үлгілердің</w:t>
      </w:r>
      <w:r w:rsidRPr="006A196B">
        <w:rPr>
          <w:rFonts w:ascii="Times New Roman" w:hAnsi="Times New Roman"/>
          <w:bCs/>
          <w:iCs/>
          <w:sz w:val="28"/>
          <w:szCs w:val="28"/>
        </w:rPr>
        <w:t xml:space="preserve"> </w:t>
      </w:r>
      <w:r w:rsidRPr="006A196B">
        <w:rPr>
          <w:rFonts w:ascii="Times New Roman" w:hAnsi="Times New Roman"/>
          <w:bCs/>
          <w:iCs/>
          <w:sz w:val="28"/>
          <w:szCs w:val="28"/>
          <w:lang w:val="kk-KZ"/>
        </w:rPr>
        <w:t xml:space="preserve">үлесі жоғары. </w:t>
      </w:r>
      <w:r w:rsidR="00CB4373" w:rsidRPr="006A196B">
        <w:rPr>
          <w:rFonts w:ascii="Times New Roman" w:hAnsi="Times New Roman"/>
          <w:bCs/>
          <w:iCs/>
          <w:sz w:val="28"/>
          <w:szCs w:val="28"/>
          <w:lang w:val="kk-KZ"/>
        </w:rPr>
        <w:t>С</w:t>
      </w:r>
      <w:r w:rsidRPr="006A196B">
        <w:rPr>
          <w:rFonts w:ascii="Times New Roman" w:hAnsi="Times New Roman"/>
          <w:bCs/>
          <w:iCs/>
          <w:sz w:val="28"/>
          <w:szCs w:val="28"/>
          <w:lang w:val="kk-KZ"/>
        </w:rPr>
        <w:t xml:space="preserve">урет </w:t>
      </w:r>
      <w:r w:rsidR="00CB4373" w:rsidRPr="006A196B">
        <w:rPr>
          <w:rFonts w:ascii="Times New Roman" w:hAnsi="Times New Roman"/>
          <w:bCs/>
          <w:iCs/>
          <w:sz w:val="28"/>
          <w:szCs w:val="28"/>
          <w:lang w:val="kk-KZ"/>
        </w:rPr>
        <w:t>3</w:t>
      </w:r>
      <w:r w:rsidR="00FB1D5C" w:rsidRPr="006A196B">
        <w:rPr>
          <w:rFonts w:ascii="Times New Roman" w:hAnsi="Times New Roman"/>
          <w:bCs/>
          <w:iCs/>
          <w:sz w:val="28"/>
          <w:szCs w:val="28"/>
          <w:lang w:val="kk-KZ"/>
        </w:rPr>
        <w:t>4</w:t>
      </w:r>
      <w:r w:rsidR="00CB4373" w:rsidRPr="006A196B">
        <w:rPr>
          <w:rFonts w:ascii="Times New Roman" w:hAnsi="Times New Roman"/>
          <w:bCs/>
          <w:iCs/>
          <w:sz w:val="28"/>
          <w:szCs w:val="28"/>
          <w:lang w:val="kk-KZ"/>
        </w:rPr>
        <w:t xml:space="preserve"> </w:t>
      </w:r>
      <w:r w:rsidRPr="006A196B">
        <w:rPr>
          <w:rFonts w:ascii="Times New Roman" w:hAnsi="Times New Roman"/>
          <w:bCs/>
          <w:iCs/>
          <w:sz w:val="28"/>
          <w:szCs w:val="28"/>
          <w:lang w:val="kk-KZ"/>
        </w:rPr>
        <w:t>топырақ ластануының негізгі сәуле жиегі қалыптасатыны байқалады, онда ластанған үлгілердің</w:t>
      </w:r>
      <w:r w:rsidR="002022BB" w:rsidRPr="006A196B">
        <w:rPr>
          <w:rFonts w:ascii="Times New Roman" w:hAnsi="Times New Roman"/>
          <w:bCs/>
          <w:iCs/>
          <w:sz w:val="28"/>
          <w:szCs w:val="28"/>
          <w:lang w:val="kk-KZ"/>
        </w:rPr>
        <w:t xml:space="preserve"> негізгі үлесі «Атом көліне»</w:t>
      </w:r>
      <w:r w:rsidRPr="006A196B">
        <w:rPr>
          <w:rFonts w:ascii="Times New Roman" w:hAnsi="Times New Roman"/>
          <w:bCs/>
          <w:iCs/>
          <w:sz w:val="28"/>
          <w:szCs w:val="28"/>
          <w:lang w:val="kk-KZ"/>
        </w:rPr>
        <w:t xml:space="preserve"> жақын орналасқан. </w:t>
      </w:r>
    </w:p>
    <w:p w:rsidR="00B35E90" w:rsidRPr="006A196B" w:rsidRDefault="00B35E90" w:rsidP="00CF46A4">
      <w:pPr>
        <w:spacing w:after="0" w:line="240" w:lineRule="auto"/>
        <w:ind w:firstLine="567"/>
        <w:jc w:val="both"/>
        <w:rPr>
          <w:rFonts w:ascii="Times New Roman" w:hAnsi="Times New Roman"/>
          <w:bCs/>
          <w:iCs/>
          <w:sz w:val="28"/>
          <w:szCs w:val="28"/>
          <w:lang w:val="kk-KZ"/>
        </w:rPr>
      </w:pPr>
      <w:r w:rsidRPr="006A196B">
        <w:rPr>
          <w:rFonts w:ascii="Times New Roman" w:hAnsi="Times New Roman"/>
          <w:bCs/>
          <w:iCs/>
          <w:sz w:val="28"/>
          <w:szCs w:val="28"/>
          <w:lang w:val="kk-KZ"/>
        </w:rPr>
        <w:t>Қолда бар радиоактивті ластану нормативтерінің негізінде олардың шамадан артық нүктелерінің пайыздық нүктелері бөлініп, алынған топырақ үлгілеріне қатысты олардың пайыздық үлесі есептелін</w:t>
      </w:r>
      <w:r w:rsidR="00CB4373" w:rsidRPr="006A196B">
        <w:rPr>
          <w:rFonts w:ascii="Times New Roman" w:hAnsi="Times New Roman"/>
          <w:bCs/>
          <w:iCs/>
          <w:sz w:val="28"/>
          <w:szCs w:val="28"/>
          <w:lang w:val="kk-KZ"/>
        </w:rPr>
        <w:t>ді</w:t>
      </w:r>
      <w:r w:rsidRPr="006A196B">
        <w:rPr>
          <w:rFonts w:ascii="Times New Roman" w:hAnsi="Times New Roman"/>
          <w:bCs/>
          <w:iCs/>
          <w:sz w:val="28"/>
          <w:szCs w:val="28"/>
          <w:lang w:val="kk-KZ"/>
        </w:rPr>
        <w:t xml:space="preserve">. </w:t>
      </w:r>
      <w:r w:rsidRPr="006A196B">
        <w:rPr>
          <w:rFonts w:ascii="Times New Roman" w:hAnsi="Times New Roman"/>
          <w:bCs/>
          <w:iCs/>
          <w:sz w:val="28"/>
          <w:szCs w:val="28"/>
          <w:vertAlign w:val="superscript"/>
          <w:lang w:val="kk-KZ"/>
        </w:rPr>
        <w:t>90</w:t>
      </w:r>
      <w:r w:rsidRPr="006A196B">
        <w:rPr>
          <w:rFonts w:ascii="Times New Roman" w:hAnsi="Times New Roman"/>
          <w:bCs/>
          <w:iCs/>
          <w:sz w:val="28"/>
          <w:szCs w:val="28"/>
          <w:lang w:val="kk-KZ"/>
        </w:rPr>
        <w:t xml:space="preserve">Sr және </w:t>
      </w:r>
      <w:r w:rsidRPr="006A196B">
        <w:rPr>
          <w:rFonts w:ascii="Times New Roman" w:hAnsi="Times New Roman"/>
          <w:bCs/>
          <w:iCs/>
          <w:sz w:val="28"/>
          <w:szCs w:val="28"/>
          <w:vertAlign w:val="superscript"/>
          <w:lang w:val="kk-KZ"/>
        </w:rPr>
        <w:t>239+240</w:t>
      </w:r>
      <w:r w:rsidRPr="006A196B">
        <w:rPr>
          <w:rFonts w:ascii="Times New Roman" w:hAnsi="Times New Roman"/>
          <w:bCs/>
          <w:iCs/>
          <w:sz w:val="28"/>
          <w:szCs w:val="28"/>
          <w:lang w:val="kk-KZ"/>
        </w:rPr>
        <w:t xml:space="preserve">Pu </w:t>
      </w:r>
      <w:r w:rsidRPr="006A196B">
        <w:rPr>
          <w:rFonts w:ascii="Times New Roman" w:hAnsi="Times New Roman"/>
          <w:bCs/>
          <w:iCs/>
          <w:sz w:val="28"/>
          <w:szCs w:val="28"/>
          <w:lang w:val="kk-KZ"/>
        </w:rPr>
        <w:lastRenderedPageBreak/>
        <w:t>бойынша нормат</w:t>
      </w:r>
      <w:r w:rsidR="002022BB" w:rsidRPr="006A196B">
        <w:rPr>
          <w:rFonts w:ascii="Times New Roman" w:hAnsi="Times New Roman"/>
          <w:bCs/>
          <w:iCs/>
          <w:sz w:val="28"/>
          <w:szCs w:val="28"/>
          <w:lang w:val="kk-KZ"/>
        </w:rPr>
        <w:t>ивтік мәндері артық топырақтар «</w:t>
      </w:r>
      <w:r w:rsidRPr="006A196B">
        <w:rPr>
          <w:rFonts w:ascii="Times New Roman" w:hAnsi="Times New Roman"/>
          <w:bCs/>
          <w:iCs/>
          <w:sz w:val="28"/>
          <w:szCs w:val="28"/>
          <w:lang w:val="kk-KZ"/>
        </w:rPr>
        <w:t>Атом көлінің</w:t>
      </w:r>
      <w:r w:rsidR="002022BB" w:rsidRPr="006A196B">
        <w:rPr>
          <w:rFonts w:ascii="Times New Roman" w:hAnsi="Times New Roman"/>
          <w:bCs/>
          <w:iCs/>
          <w:sz w:val="28"/>
          <w:szCs w:val="28"/>
          <w:lang w:val="kk-KZ"/>
        </w:rPr>
        <w:t xml:space="preserve">» </w:t>
      </w:r>
      <w:r w:rsidRPr="006A196B">
        <w:rPr>
          <w:rFonts w:ascii="Times New Roman" w:hAnsi="Times New Roman"/>
          <w:bCs/>
          <w:iCs/>
          <w:sz w:val="28"/>
          <w:szCs w:val="28"/>
          <w:lang w:val="kk-KZ"/>
        </w:rPr>
        <w:t xml:space="preserve">жанында </w:t>
      </w:r>
      <w:r w:rsidR="002022BB" w:rsidRPr="006A196B">
        <w:rPr>
          <w:rFonts w:ascii="Times New Roman" w:hAnsi="Times New Roman"/>
          <w:bCs/>
          <w:iCs/>
          <w:sz w:val="28"/>
          <w:szCs w:val="28"/>
          <w:lang w:val="kk-KZ"/>
        </w:rPr>
        <w:t>орналас</w:t>
      </w:r>
      <w:r w:rsidRPr="006A196B">
        <w:rPr>
          <w:rFonts w:ascii="Times New Roman" w:hAnsi="Times New Roman"/>
          <w:bCs/>
          <w:iCs/>
          <w:sz w:val="28"/>
          <w:szCs w:val="28"/>
          <w:lang w:val="kk-KZ"/>
        </w:rPr>
        <w:t>қан, олардың</w:t>
      </w:r>
      <w:r w:rsidR="00B9778C" w:rsidRPr="006A196B">
        <w:rPr>
          <w:rFonts w:ascii="Times New Roman" w:hAnsi="Times New Roman"/>
          <w:bCs/>
          <w:iCs/>
          <w:sz w:val="28"/>
          <w:szCs w:val="28"/>
          <w:lang w:val="kk-KZ"/>
        </w:rPr>
        <w:t xml:space="preserve"> </w:t>
      </w:r>
      <w:r w:rsidRPr="006A196B">
        <w:rPr>
          <w:rFonts w:ascii="Times New Roman" w:hAnsi="Times New Roman"/>
          <w:bCs/>
          <w:iCs/>
          <w:sz w:val="28"/>
          <w:szCs w:val="28"/>
          <w:lang w:val="kk-KZ"/>
        </w:rPr>
        <w:t>сәуле жиегінің орналасуы карта-сызбада жақсы бейнеленген сурет</w:t>
      </w:r>
      <w:r w:rsidR="00FB1D5C" w:rsidRPr="006A196B">
        <w:rPr>
          <w:rFonts w:ascii="Times New Roman" w:hAnsi="Times New Roman"/>
          <w:bCs/>
          <w:iCs/>
          <w:sz w:val="28"/>
          <w:szCs w:val="28"/>
          <w:lang w:val="kk-KZ"/>
        </w:rPr>
        <w:t xml:space="preserve"> 34, 36</w:t>
      </w:r>
      <w:r w:rsidRPr="006A196B">
        <w:rPr>
          <w:rFonts w:ascii="Times New Roman" w:hAnsi="Times New Roman"/>
          <w:bCs/>
          <w:iCs/>
          <w:sz w:val="28"/>
          <w:szCs w:val="28"/>
          <w:lang w:val="kk-KZ"/>
        </w:rPr>
        <w:t>.</w:t>
      </w:r>
      <w:r w:rsidR="00AE25E0" w:rsidRPr="006A196B">
        <w:rPr>
          <w:rFonts w:ascii="Times New Roman" w:hAnsi="Times New Roman"/>
          <w:bCs/>
          <w:iCs/>
          <w:sz w:val="28"/>
          <w:szCs w:val="28"/>
          <w:lang w:val="kk-KZ"/>
        </w:rPr>
        <w:t xml:space="preserve"> </w:t>
      </w:r>
    </w:p>
    <w:p w:rsidR="00EB02ED" w:rsidRPr="006A196B" w:rsidRDefault="00EB02ED" w:rsidP="00CF46A4">
      <w:pPr>
        <w:spacing w:after="0" w:line="240" w:lineRule="auto"/>
        <w:ind w:firstLine="851"/>
        <w:jc w:val="both"/>
        <w:rPr>
          <w:rFonts w:ascii="Times New Roman" w:hAnsi="Times New Roman"/>
          <w:b/>
          <w:iCs/>
          <w:sz w:val="28"/>
          <w:szCs w:val="28"/>
          <w:lang w:val="kk-KZ"/>
        </w:rPr>
      </w:pPr>
    </w:p>
    <w:p w:rsidR="00EB02ED" w:rsidRPr="006A196B" w:rsidRDefault="009B485E" w:rsidP="00CF46A4">
      <w:pPr>
        <w:spacing w:after="0" w:line="240" w:lineRule="auto"/>
        <w:ind w:firstLine="851"/>
        <w:jc w:val="both"/>
        <w:rPr>
          <w:rFonts w:ascii="Times New Roman" w:hAnsi="Times New Roman"/>
          <w:b/>
          <w:iCs/>
          <w:sz w:val="28"/>
          <w:szCs w:val="28"/>
          <w:lang w:val="kk-KZ"/>
        </w:rPr>
      </w:pPr>
      <w:r>
        <w:rPr>
          <w:rFonts w:ascii="Times New Roman" w:hAnsi="Times New Roman"/>
          <w:b/>
          <w:iCs/>
          <w:sz w:val="28"/>
          <w:szCs w:val="28"/>
          <w:lang w:val="kk-KZ"/>
        </w:rPr>
        <w:t xml:space="preserve">5.2 </w:t>
      </w:r>
      <w:r w:rsidR="00EB02ED" w:rsidRPr="006A196B">
        <w:rPr>
          <w:rFonts w:ascii="Times New Roman" w:hAnsi="Times New Roman"/>
          <w:b/>
          <w:iCs/>
          <w:sz w:val="28"/>
          <w:szCs w:val="28"/>
          <w:lang w:val="kk-KZ"/>
        </w:rPr>
        <w:t xml:space="preserve">Топырақтағы радионуклидтердің тігінен </w:t>
      </w:r>
      <w:r w:rsidR="004A1B02" w:rsidRPr="006A196B">
        <w:rPr>
          <w:rFonts w:ascii="Times New Roman" w:hAnsi="Times New Roman"/>
          <w:b/>
          <w:sz w:val="28"/>
          <w:szCs w:val="28"/>
          <w:lang w:val="kk-KZ"/>
        </w:rPr>
        <w:t>жылжуын көрсету</w:t>
      </w:r>
    </w:p>
    <w:p w:rsidR="00EB02ED" w:rsidRPr="006A196B" w:rsidRDefault="00EB02ED" w:rsidP="00CF46A4">
      <w:pPr>
        <w:spacing w:after="0" w:line="240" w:lineRule="auto"/>
        <w:ind w:firstLine="851"/>
        <w:jc w:val="both"/>
        <w:rPr>
          <w:rFonts w:ascii="Times New Roman" w:hAnsi="Times New Roman"/>
          <w:b/>
          <w:iCs/>
          <w:sz w:val="28"/>
          <w:szCs w:val="28"/>
          <w:lang w:val="kk-KZ"/>
        </w:rPr>
      </w:pPr>
    </w:p>
    <w:p w:rsidR="00EB02ED" w:rsidRPr="006A196B" w:rsidRDefault="00EB02ED" w:rsidP="00CF46A4">
      <w:pPr>
        <w:spacing w:after="0" w:line="240" w:lineRule="auto"/>
        <w:ind w:firstLine="851"/>
        <w:jc w:val="both"/>
        <w:rPr>
          <w:rFonts w:ascii="Times New Roman" w:hAnsi="Times New Roman"/>
          <w:iCs/>
          <w:sz w:val="28"/>
          <w:szCs w:val="28"/>
          <w:lang w:val="kk-KZ"/>
        </w:rPr>
      </w:pPr>
      <w:r w:rsidRPr="006A196B">
        <w:rPr>
          <w:rFonts w:ascii="Times New Roman" w:hAnsi="Times New Roman"/>
          <w:iCs/>
          <w:sz w:val="28"/>
          <w:szCs w:val="28"/>
          <w:lang w:val="kk-KZ"/>
        </w:rPr>
        <w:t>Топырақтағы радионуклидтердің жылжуы деп радионуклидтердің топырақта орын ауыстыруына немесе радионуклидтердің тереңдігі бойынша және көлденең бағытта тасымалдануына әкелетін үдерістердің жиынтығы түсініледі. Радионуклидтердің топырақта орын алмасуына әкелетін жылжымалы күштерге мыналар жатады: конвективті тасымалдау (атмосфералық жауын-шашынның топырақ тереңдігіне сүзілуі, булану нәтижесінде бетке ылғалдың капиллярлы ағуы, температура градиентінің әсерінен ылғалдың термотасымалдану), бос және адсорбцияланған иондардың диффузиясы; өсімдіктердің тамыр жүйелері бойынша тасымалдану; жылжымалы коллоидты бөлшектерге тасымалдану; інқазғыш топырақ жануарларының әсерінен; адамның шаруашылық қызметі [2</w:t>
      </w:r>
      <w:r w:rsidR="009B38FE">
        <w:rPr>
          <w:rFonts w:ascii="Times New Roman" w:hAnsi="Times New Roman"/>
          <w:iCs/>
          <w:sz w:val="28"/>
          <w:szCs w:val="28"/>
          <w:lang w:val="kk-KZ"/>
        </w:rPr>
        <w:t>0</w:t>
      </w:r>
      <w:r w:rsidR="00A47E29">
        <w:rPr>
          <w:rFonts w:ascii="Times New Roman" w:hAnsi="Times New Roman"/>
          <w:iCs/>
          <w:sz w:val="28"/>
          <w:szCs w:val="28"/>
          <w:lang w:val="kk-KZ"/>
        </w:rPr>
        <w:t>1</w:t>
      </w:r>
      <w:r w:rsidRPr="006A196B">
        <w:rPr>
          <w:rFonts w:ascii="Times New Roman" w:hAnsi="Times New Roman"/>
          <w:iCs/>
          <w:sz w:val="28"/>
          <w:szCs w:val="28"/>
          <w:lang w:val="kk-KZ"/>
        </w:rPr>
        <w:t>].</w:t>
      </w:r>
    </w:p>
    <w:p w:rsidR="00EB02ED" w:rsidRPr="006A196B" w:rsidRDefault="00EB02ED" w:rsidP="00CF46A4">
      <w:pPr>
        <w:spacing w:after="0" w:line="240" w:lineRule="auto"/>
        <w:ind w:firstLine="851"/>
        <w:jc w:val="both"/>
        <w:rPr>
          <w:rFonts w:ascii="Times New Roman" w:hAnsi="Times New Roman"/>
          <w:sz w:val="28"/>
          <w:szCs w:val="28"/>
          <w:lang w:val="kk-KZ"/>
        </w:rPr>
      </w:pPr>
      <w:r w:rsidRPr="006A196B">
        <w:rPr>
          <w:rFonts w:ascii="Times New Roman" w:hAnsi="Times New Roman"/>
          <w:sz w:val="28"/>
          <w:szCs w:val="28"/>
          <w:lang w:val="kk-KZ"/>
        </w:rPr>
        <w:t>Жоғарыда аталған факторлардың барлығы Семей сынақ полигонының топырағында радионуклидтердің жылжуы жағдайын анықтаушы болып табылмайды, және «Атом көліне» жақын аумақ үшін, атап айтқанда, 1965 жылдан сынақты жүргізу уақытынан бастап 55 жыл өтті, көптеген үдерістер тұрақтанды, радионуклидтер топырақтың қатты фазасымен химиялық байланысып, өсімдіктерге тиімсіз күйге көшкен. Полигондағы ауыл шаруашылығы қызметі жайылымдық мал шаруашылығымен шектеледі және жерді жыртумен немесе басқа да өңдеумен түйіндеспеген.</w:t>
      </w:r>
    </w:p>
    <w:p w:rsidR="00EB02ED" w:rsidRPr="006A196B" w:rsidRDefault="00EB02ED" w:rsidP="00CF46A4">
      <w:pPr>
        <w:spacing w:after="0" w:line="240" w:lineRule="auto"/>
        <w:ind w:firstLine="851"/>
        <w:jc w:val="both"/>
        <w:rPr>
          <w:rFonts w:ascii="Times New Roman" w:hAnsi="Times New Roman"/>
          <w:sz w:val="28"/>
          <w:szCs w:val="28"/>
          <w:lang w:val="kk-KZ"/>
        </w:rPr>
      </w:pPr>
      <w:r w:rsidRPr="006A196B">
        <w:rPr>
          <w:rFonts w:ascii="Times New Roman" w:hAnsi="Times New Roman"/>
          <w:sz w:val="28"/>
          <w:szCs w:val="28"/>
          <w:lang w:val="kk-KZ"/>
        </w:rPr>
        <w:t xml:space="preserve">Топырақ үлгілерінің бір бөлігі полигон аумағының әртүрлі бөліктерінен радионуклидтердің ену тереңдігін анықтау және олармен ластану тығыздығын есептеу үшін қабаттардан алынған. </w:t>
      </w:r>
      <w:r w:rsidR="00FB1D5C" w:rsidRPr="006A196B">
        <w:rPr>
          <w:rFonts w:ascii="Times New Roman" w:hAnsi="Times New Roman"/>
          <w:sz w:val="28"/>
          <w:szCs w:val="28"/>
          <w:lang w:val="kk-KZ"/>
        </w:rPr>
        <w:t>37</w:t>
      </w:r>
      <w:r w:rsidRPr="006A196B">
        <w:rPr>
          <w:rFonts w:ascii="Times New Roman" w:hAnsi="Times New Roman"/>
          <w:sz w:val="28"/>
          <w:szCs w:val="28"/>
          <w:lang w:val="kk-KZ"/>
        </w:rPr>
        <w:t xml:space="preserve"> және </w:t>
      </w:r>
      <w:r w:rsidR="00FB1D5C" w:rsidRPr="006A196B">
        <w:rPr>
          <w:rFonts w:ascii="Times New Roman" w:hAnsi="Times New Roman"/>
          <w:sz w:val="28"/>
          <w:szCs w:val="28"/>
          <w:lang w:val="kk-KZ"/>
        </w:rPr>
        <w:t>38</w:t>
      </w:r>
      <w:r w:rsidRPr="006A196B">
        <w:rPr>
          <w:rFonts w:ascii="Times New Roman" w:hAnsi="Times New Roman"/>
          <w:sz w:val="28"/>
          <w:szCs w:val="28"/>
          <w:lang w:val="kk-KZ"/>
        </w:rPr>
        <w:t>-суретте «Атом көліне» жақын жердегі топыраққа арналған негізгі радионуклидтердің тереңдік бойынша таралуы көрсетілген.</w:t>
      </w:r>
    </w:p>
    <w:p w:rsidR="00EB02ED" w:rsidRPr="006A196B" w:rsidRDefault="00EB02ED" w:rsidP="00CF46A4">
      <w:pPr>
        <w:spacing w:after="0" w:line="240" w:lineRule="auto"/>
        <w:ind w:firstLine="851"/>
        <w:jc w:val="both"/>
        <w:rPr>
          <w:rFonts w:ascii="Times New Roman" w:hAnsi="Times New Roman"/>
          <w:sz w:val="28"/>
          <w:szCs w:val="28"/>
          <w:lang w:val="kk-KZ"/>
        </w:rPr>
      </w:pPr>
    </w:p>
    <w:p w:rsidR="00EB02ED" w:rsidRPr="006A196B" w:rsidRDefault="00EB02ED" w:rsidP="00CF46A4">
      <w:pPr>
        <w:spacing w:after="0" w:line="240" w:lineRule="auto"/>
        <w:ind w:firstLine="851"/>
        <w:jc w:val="both"/>
        <w:rPr>
          <w:rFonts w:ascii="Times New Roman" w:hAnsi="Times New Roman"/>
          <w:sz w:val="28"/>
          <w:szCs w:val="28"/>
          <w:lang w:val="kk-KZ"/>
        </w:rPr>
      </w:pPr>
    </w:p>
    <w:p w:rsidR="00EB02ED" w:rsidRPr="006A196B" w:rsidRDefault="00EB02ED" w:rsidP="00CF46A4">
      <w:pPr>
        <w:spacing w:after="0" w:line="240" w:lineRule="auto"/>
        <w:ind w:firstLine="851"/>
        <w:jc w:val="both"/>
        <w:rPr>
          <w:rFonts w:ascii="Times New Roman" w:hAnsi="Times New Roman"/>
          <w:sz w:val="28"/>
          <w:szCs w:val="28"/>
          <w:lang w:val="kk-KZ"/>
        </w:rPr>
      </w:pPr>
    </w:p>
    <w:tbl>
      <w:tblPr>
        <w:tblW w:w="0" w:type="auto"/>
        <w:jc w:val="center"/>
        <w:tblLook w:val="04A0" w:firstRow="1" w:lastRow="0" w:firstColumn="1" w:lastColumn="0" w:noHBand="0" w:noVBand="1"/>
      </w:tblPr>
      <w:tblGrid>
        <w:gridCol w:w="8704"/>
      </w:tblGrid>
      <w:tr w:rsidR="00EB02ED" w:rsidRPr="006A196B" w:rsidTr="00D61881">
        <w:trPr>
          <w:trHeight w:val="12172"/>
          <w:jc w:val="center"/>
        </w:trPr>
        <w:tc>
          <w:tcPr>
            <w:tcW w:w="8704" w:type="dxa"/>
            <w:shd w:val="clear" w:color="auto" w:fill="auto"/>
          </w:tcPr>
          <w:p w:rsidR="00EB02ED" w:rsidRPr="006A196B" w:rsidRDefault="00EB02ED" w:rsidP="0002637D">
            <w:pPr>
              <w:spacing w:after="0" w:line="240" w:lineRule="auto"/>
              <w:ind w:firstLine="851"/>
              <w:jc w:val="center"/>
              <w:rPr>
                <w:rFonts w:ascii="Times New Roman" w:hAnsi="Times New Roman"/>
                <w:sz w:val="28"/>
                <w:szCs w:val="28"/>
              </w:rPr>
            </w:pPr>
            <w:r w:rsidRPr="006A196B">
              <w:rPr>
                <w:rFonts w:ascii="Times New Roman" w:hAnsi="Times New Roman"/>
                <w:noProof/>
                <w:sz w:val="28"/>
                <w:szCs w:val="28"/>
                <w:lang w:eastAsia="ru-RU"/>
              </w:rPr>
              <w:lastRenderedPageBreak/>
              <w:drawing>
                <wp:inline distT="0" distB="0" distL="0" distR="0" wp14:anchorId="74A98BBC" wp14:editId="27628ECE">
                  <wp:extent cx="5372100" cy="3086100"/>
                  <wp:effectExtent l="0" t="0" r="0" b="0"/>
                  <wp:docPr id="53" name="Рисунок 53" descr="C:\Users\Асель\Pictur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ель\Pictures\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84118" cy="3093004"/>
                          </a:xfrm>
                          <a:prstGeom prst="rect">
                            <a:avLst/>
                          </a:prstGeom>
                          <a:noFill/>
                          <a:ln>
                            <a:noFill/>
                          </a:ln>
                        </pic:spPr>
                      </pic:pic>
                    </a:graphicData>
                  </a:graphic>
                </wp:inline>
              </w:drawing>
            </w:r>
          </w:p>
          <w:p w:rsidR="00EB02ED" w:rsidRPr="006A196B" w:rsidRDefault="00EB02ED" w:rsidP="00CF46A4">
            <w:pPr>
              <w:spacing w:after="0" w:line="240" w:lineRule="auto"/>
              <w:ind w:firstLine="851"/>
              <w:jc w:val="both"/>
              <w:rPr>
                <w:rFonts w:ascii="Times New Roman" w:hAnsi="Times New Roman"/>
                <w:sz w:val="28"/>
                <w:szCs w:val="28"/>
              </w:rPr>
            </w:pPr>
          </w:p>
          <w:p w:rsidR="00EB02ED" w:rsidRPr="006A196B" w:rsidRDefault="00EB02ED" w:rsidP="00CF46A4">
            <w:pPr>
              <w:spacing w:after="0" w:line="240" w:lineRule="auto"/>
              <w:ind w:firstLine="851"/>
              <w:jc w:val="both"/>
              <w:rPr>
                <w:rFonts w:ascii="Times New Roman" w:hAnsi="Times New Roman"/>
                <w:sz w:val="28"/>
                <w:szCs w:val="28"/>
              </w:rPr>
            </w:pPr>
          </w:p>
          <w:p w:rsidR="00EB02ED" w:rsidRPr="006A196B" w:rsidRDefault="00EB02ED" w:rsidP="00CF46A4">
            <w:pPr>
              <w:spacing w:after="0" w:line="240" w:lineRule="auto"/>
              <w:ind w:firstLine="851"/>
              <w:jc w:val="both"/>
              <w:rPr>
                <w:rFonts w:ascii="Times New Roman" w:hAnsi="Times New Roman"/>
                <w:sz w:val="28"/>
                <w:szCs w:val="28"/>
              </w:rPr>
            </w:pPr>
          </w:p>
          <w:p w:rsidR="00EB02ED" w:rsidRPr="006A196B" w:rsidRDefault="00EB02ED" w:rsidP="0002637D">
            <w:pPr>
              <w:spacing w:after="0" w:line="240" w:lineRule="auto"/>
              <w:ind w:firstLine="851"/>
              <w:jc w:val="center"/>
              <w:rPr>
                <w:rFonts w:ascii="Times New Roman" w:hAnsi="Times New Roman"/>
                <w:sz w:val="28"/>
                <w:szCs w:val="28"/>
              </w:rPr>
            </w:pPr>
            <w:r w:rsidRPr="006A196B">
              <w:rPr>
                <w:rFonts w:ascii="Times New Roman" w:hAnsi="Times New Roman"/>
                <w:noProof/>
                <w:sz w:val="28"/>
                <w:szCs w:val="28"/>
                <w:lang w:eastAsia="ru-RU"/>
              </w:rPr>
              <w:drawing>
                <wp:inline distT="0" distB="0" distL="0" distR="0" wp14:anchorId="0B0D30B5" wp14:editId="14124841">
                  <wp:extent cx="4314825" cy="336232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26330" cy="3371290"/>
                          </a:xfrm>
                          <a:prstGeom prst="rect">
                            <a:avLst/>
                          </a:prstGeom>
                          <a:noFill/>
                          <a:ln>
                            <a:noFill/>
                          </a:ln>
                        </pic:spPr>
                      </pic:pic>
                    </a:graphicData>
                  </a:graphic>
                </wp:inline>
              </w:drawing>
            </w:r>
          </w:p>
          <w:p w:rsidR="00EB02ED" w:rsidRPr="006A196B" w:rsidRDefault="00EB02ED" w:rsidP="00CF46A4">
            <w:pPr>
              <w:spacing w:after="0" w:line="240" w:lineRule="auto"/>
              <w:ind w:firstLine="851"/>
              <w:jc w:val="both"/>
              <w:rPr>
                <w:rFonts w:ascii="Times New Roman" w:hAnsi="Times New Roman"/>
                <w:sz w:val="28"/>
                <w:szCs w:val="28"/>
              </w:rPr>
            </w:pPr>
          </w:p>
          <w:p w:rsidR="00EB02ED" w:rsidRPr="006A196B" w:rsidRDefault="00EB02ED" w:rsidP="0002637D">
            <w:pPr>
              <w:spacing w:after="0" w:line="240" w:lineRule="auto"/>
              <w:ind w:firstLine="851"/>
              <w:jc w:val="center"/>
              <w:rPr>
                <w:rFonts w:ascii="Times New Roman" w:hAnsi="Times New Roman"/>
                <w:sz w:val="28"/>
                <w:szCs w:val="28"/>
              </w:rPr>
            </w:pPr>
            <w:r w:rsidRPr="006A196B">
              <w:rPr>
                <w:rFonts w:ascii="Times New Roman" w:hAnsi="Times New Roman"/>
                <w:sz w:val="28"/>
                <w:szCs w:val="28"/>
                <w:lang w:val="kk-KZ"/>
              </w:rPr>
              <w:t>Сурет</w:t>
            </w:r>
            <w:r w:rsidRPr="006A196B">
              <w:rPr>
                <w:rFonts w:ascii="Times New Roman" w:hAnsi="Times New Roman"/>
                <w:sz w:val="28"/>
                <w:szCs w:val="28"/>
              </w:rPr>
              <w:t xml:space="preserve"> 3</w:t>
            </w:r>
            <w:r w:rsidR="00FB1D5C" w:rsidRPr="006A196B">
              <w:rPr>
                <w:rFonts w:ascii="Times New Roman" w:hAnsi="Times New Roman"/>
                <w:sz w:val="28"/>
                <w:szCs w:val="28"/>
              </w:rPr>
              <w:t>7</w:t>
            </w:r>
            <w:r w:rsidR="009B485E">
              <w:rPr>
                <w:rFonts w:ascii="Times New Roman" w:hAnsi="Times New Roman"/>
                <w:sz w:val="28"/>
                <w:szCs w:val="28"/>
              </w:rPr>
              <w:t xml:space="preserve"> - </w:t>
            </w:r>
            <w:r w:rsidRPr="006A196B">
              <w:rPr>
                <w:rFonts w:ascii="Times New Roman" w:hAnsi="Times New Roman"/>
                <w:sz w:val="28"/>
                <w:szCs w:val="28"/>
              </w:rPr>
              <w:t xml:space="preserve"> </w:t>
            </w:r>
            <w:r w:rsidRPr="006A196B">
              <w:rPr>
                <w:rFonts w:ascii="Times New Roman" w:hAnsi="Times New Roman"/>
                <w:sz w:val="28"/>
                <w:szCs w:val="28"/>
                <w:lang w:val="kk-KZ"/>
              </w:rPr>
              <w:t xml:space="preserve">«Атом көл» ауданында топырақ тереңдігі бойынша </w:t>
            </w:r>
            <w:r w:rsidRPr="006A196B">
              <w:rPr>
                <w:rFonts w:ascii="Times New Roman" w:hAnsi="Times New Roman"/>
                <w:sz w:val="28"/>
                <w:szCs w:val="28"/>
                <w:vertAlign w:val="superscript"/>
              </w:rPr>
              <w:t>137</w:t>
            </w:r>
            <w:r w:rsidRPr="006A196B">
              <w:rPr>
                <w:rFonts w:ascii="Times New Roman" w:hAnsi="Times New Roman"/>
                <w:sz w:val="28"/>
                <w:szCs w:val="28"/>
                <w:lang w:val="en-US"/>
              </w:rPr>
              <w:t>Cs</w:t>
            </w:r>
            <w:r w:rsidRPr="006A196B">
              <w:rPr>
                <w:rFonts w:ascii="Times New Roman" w:hAnsi="Times New Roman"/>
                <w:sz w:val="28"/>
                <w:szCs w:val="28"/>
              </w:rPr>
              <w:t xml:space="preserve"> </w:t>
            </w:r>
            <w:r w:rsidRPr="006A196B">
              <w:rPr>
                <w:rFonts w:ascii="Times New Roman" w:hAnsi="Times New Roman"/>
                <w:sz w:val="28"/>
                <w:szCs w:val="28"/>
                <w:lang w:val="kk-KZ"/>
              </w:rPr>
              <w:t>және</w:t>
            </w:r>
            <w:r w:rsidRPr="006A196B">
              <w:rPr>
                <w:rFonts w:ascii="Times New Roman" w:hAnsi="Times New Roman"/>
                <w:sz w:val="28"/>
                <w:szCs w:val="28"/>
              </w:rPr>
              <w:t xml:space="preserve"> </w:t>
            </w:r>
            <w:r w:rsidRPr="006A196B">
              <w:rPr>
                <w:rFonts w:ascii="Times New Roman" w:hAnsi="Times New Roman"/>
                <w:sz w:val="28"/>
                <w:szCs w:val="28"/>
                <w:vertAlign w:val="superscript"/>
              </w:rPr>
              <w:t>90</w:t>
            </w:r>
            <w:r w:rsidRPr="006A196B">
              <w:rPr>
                <w:rFonts w:ascii="Times New Roman" w:hAnsi="Times New Roman"/>
                <w:sz w:val="28"/>
                <w:szCs w:val="28"/>
                <w:lang w:val="en-US"/>
              </w:rPr>
              <w:t>Sr</w:t>
            </w:r>
            <w:r w:rsidRPr="006A196B">
              <w:rPr>
                <w:rFonts w:ascii="Times New Roman" w:hAnsi="Times New Roman"/>
                <w:sz w:val="28"/>
                <w:szCs w:val="28"/>
              </w:rPr>
              <w:t xml:space="preserve"> </w:t>
            </w:r>
            <w:r w:rsidRPr="006A196B">
              <w:rPr>
                <w:rFonts w:ascii="Times New Roman" w:hAnsi="Times New Roman"/>
                <w:sz w:val="28"/>
                <w:szCs w:val="28"/>
                <w:lang w:val="kk-KZ"/>
              </w:rPr>
              <w:t>таралуы</w:t>
            </w:r>
          </w:p>
        </w:tc>
      </w:tr>
      <w:tr w:rsidR="00EB02ED" w:rsidRPr="006A196B" w:rsidTr="00D61881">
        <w:trPr>
          <w:trHeight w:val="129"/>
          <w:jc w:val="center"/>
        </w:trPr>
        <w:tc>
          <w:tcPr>
            <w:tcW w:w="8704" w:type="dxa"/>
            <w:shd w:val="clear" w:color="auto" w:fill="auto"/>
          </w:tcPr>
          <w:p w:rsidR="00EB02ED" w:rsidRPr="006A196B" w:rsidRDefault="00EB02ED" w:rsidP="00CF46A4">
            <w:pPr>
              <w:spacing w:after="0" w:line="240" w:lineRule="auto"/>
              <w:ind w:firstLine="851"/>
              <w:jc w:val="both"/>
              <w:rPr>
                <w:rFonts w:ascii="Times New Roman" w:hAnsi="Times New Roman"/>
                <w:noProof/>
                <w:sz w:val="28"/>
                <w:szCs w:val="28"/>
                <w:lang w:eastAsia="ru-RU"/>
              </w:rPr>
            </w:pPr>
          </w:p>
        </w:tc>
      </w:tr>
    </w:tbl>
    <w:p w:rsidR="00EB02ED" w:rsidRPr="006A196B" w:rsidRDefault="00EB02ED" w:rsidP="00CF46A4">
      <w:pPr>
        <w:spacing w:after="0" w:line="240" w:lineRule="auto"/>
        <w:ind w:firstLine="851"/>
        <w:jc w:val="both"/>
        <w:rPr>
          <w:rFonts w:ascii="Times New Roman" w:hAnsi="Times New Roman"/>
          <w:sz w:val="28"/>
          <w:szCs w:val="28"/>
          <w:lang w:val="kk-KZ"/>
        </w:rPr>
      </w:pPr>
    </w:p>
    <w:p w:rsidR="00EB02ED" w:rsidRPr="006A196B" w:rsidRDefault="00EB02ED" w:rsidP="00CF46A4">
      <w:pPr>
        <w:spacing w:after="0" w:line="240" w:lineRule="auto"/>
        <w:ind w:firstLine="851"/>
        <w:jc w:val="both"/>
        <w:rPr>
          <w:rFonts w:ascii="Times New Roman" w:hAnsi="Times New Roman"/>
          <w:sz w:val="28"/>
          <w:szCs w:val="28"/>
        </w:rPr>
      </w:pPr>
    </w:p>
    <w:tbl>
      <w:tblPr>
        <w:tblW w:w="0" w:type="auto"/>
        <w:jc w:val="center"/>
        <w:tblLook w:val="04A0" w:firstRow="1" w:lastRow="0" w:firstColumn="1" w:lastColumn="0" w:noHBand="0" w:noVBand="1"/>
      </w:tblPr>
      <w:tblGrid>
        <w:gridCol w:w="8809"/>
      </w:tblGrid>
      <w:tr w:rsidR="00EB02ED" w:rsidRPr="006A196B" w:rsidTr="00D61881">
        <w:trPr>
          <w:jc w:val="center"/>
        </w:trPr>
        <w:tc>
          <w:tcPr>
            <w:tcW w:w="8536" w:type="dxa"/>
            <w:shd w:val="clear" w:color="auto" w:fill="auto"/>
          </w:tcPr>
          <w:p w:rsidR="00EB02ED" w:rsidRPr="006A196B" w:rsidRDefault="00EB02ED" w:rsidP="0002637D">
            <w:pPr>
              <w:spacing w:after="0" w:line="240" w:lineRule="auto"/>
              <w:ind w:firstLine="851"/>
              <w:jc w:val="center"/>
              <w:rPr>
                <w:rFonts w:ascii="Times New Roman" w:hAnsi="Times New Roman"/>
                <w:sz w:val="28"/>
                <w:szCs w:val="28"/>
              </w:rPr>
            </w:pPr>
            <w:r w:rsidRPr="006A196B">
              <w:rPr>
                <w:rFonts w:ascii="Times New Roman" w:hAnsi="Times New Roman"/>
                <w:noProof/>
                <w:sz w:val="28"/>
                <w:szCs w:val="28"/>
                <w:lang w:eastAsia="ru-RU"/>
              </w:rPr>
              <w:lastRenderedPageBreak/>
              <w:drawing>
                <wp:inline distT="0" distB="0" distL="0" distR="0" wp14:anchorId="1C6A9771" wp14:editId="40409BDF">
                  <wp:extent cx="5455497" cy="3133060"/>
                  <wp:effectExtent l="0" t="0" r="0" b="0"/>
                  <wp:docPr id="55" name="Рисунок 55" descr="C:\Users\Асель\Pictur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сель\Pictures\2.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57501" cy="3134211"/>
                          </a:xfrm>
                          <a:prstGeom prst="rect">
                            <a:avLst/>
                          </a:prstGeom>
                          <a:noFill/>
                          <a:ln>
                            <a:noFill/>
                          </a:ln>
                        </pic:spPr>
                      </pic:pic>
                    </a:graphicData>
                  </a:graphic>
                </wp:inline>
              </w:drawing>
            </w:r>
          </w:p>
        </w:tc>
      </w:tr>
      <w:tr w:rsidR="00EB02ED" w:rsidRPr="006A196B" w:rsidTr="00D61881">
        <w:trPr>
          <w:jc w:val="center"/>
        </w:trPr>
        <w:tc>
          <w:tcPr>
            <w:tcW w:w="8536" w:type="dxa"/>
            <w:shd w:val="clear" w:color="auto" w:fill="auto"/>
          </w:tcPr>
          <w:p w:rsidR="00EB02ED" w:rsidRPr="006A196B" w:rsidRDefault="00EB02ED" w:rsidP="00CF46A4">
            <w:pPr>
              <w:spacing w:after="0" w:line="240" w:lineRule="auto"/>
              <w:ind w:firstLine="851"/>
              <w:jc w:val="both"/>
              <w:rPr>
                <w:rFonts w:ascii="Times New Roman" w:hAnsi="Times New Roman"/>
                <w:noProof/>
                <w:sz w:val="28"/>
                <w:szCs w:val="28"/>
                <w:lang w:val="kk-KZ" w:eastAsia="ru-RU"/>
              </w:rPr>
            </w:pPr>
          </w:p>
          <w:p w:rsidR="00BD53E1" w:rsidRPr="006A196B" w:rsidRDefault="00BD53E1" w:rsidP="00CF46A4">
            <w:pPr>
              <w:spacing w:after="0" w:line="240" w:lineRule="auto"/>
              <w:ind w:firstLine="851"/>
              <w:jc w:val="both"/>
              <w:rPr>
                <w:rFonts w:ascii="Times New Roman" w:hAnsi="Times New Roman"/>
                <w:noProof/>
                <w:sz w:val="28"/>
                <w:szCs w:val="28"/>
                <w:lang w:val="kk-KZ" w:eastAsia="ru-RU"/>
              </w:rPr>
            </w:pPr>
          </w:p>
        </w:tc>
      </w:tr>
      <w:tr w:rsidR="00EB02ED" w:rsidRPr="006A196B" w:rsidTr="00D61881">
        <w:trPr>
          <w:jc w:val="center"/>
        </w:trPr>
        <w:tc>
          <w:tcPr>
            <w:tcW w:w="8536" w:type="dxa"/>
            <w:shd w:val="clear" w:color="auto" w:fill="auto"/>
          </w:tcPr>
          <w:p w:rsidR="00EB02ED" w:rsidRPr="006A196B" w:rsidRDefault="00EB02ED" w:rsidP="00CF46A4">
            <w:pPr>
              <w:spacing w:after="0" w:line="240" w:lineRule="auto"/>
              <w:ind w:firstLine="851"/>
              <w:jc w:val="both"/>
              <w:rPr>
                <w:rFonts w:ascii="Times New Roman" w:hAnsi="Times New Roman"/>
                <w:noProof/>
                <w:sz w:val="28"/>
                <w:szCs w:val="28"/>
                <w:lang w:eastAsia="ru-RU"/>
              </w:rPr>
            </w:pPr>
          </w:p>
          <w:p w:rsidR="00EB02ED" w:rsidRPr="006A196B" w:rsidRDefault="00EB02ED" w:rsidP="0002637D">
            <w:pPr>
              <w:spacing w:after="0" w:line="240" w:lineRule="auto"/>
              <w:ind w:firstLine="851"/>
              <w:jc w:val="center"/>
              <w:rPr>
                <w:rFonts w:ascii="Times New Roman" w:hAnsi="Times New Roman"/>
                <w:sz w:val="28"/>
                <w:szCs w:val="28"/>
              </w:rPr>
            </w:pPr>
            <w:r w:rsidRPr="006A196B">
              <w:rPr>
                <w:rFonts w:ascii="Times New Roman" w:hAnsi="Times New Roman"/>
                <w:noProof/>
                <w:sz w:val="28"/>
                <w:szCs w:val="28"/>
                <w:lang w:eastAsia="ru-RU"/>
              </w:rPr>
              <w:drawing>
                <wp:inline distT="0" distB="0" distL="0" distR="0" wp14:anchorId="09A8A157" wp14:editId="25424C97">
                  <wp:extent cx="5457008" cy="2819400"/>
                  <wp:effectExtent l="0" t="0" r="0" b="0"/>
                  <wp:docPr id="56" name="Рисунок 56" descr="C:\Users\Асель\Picture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сель\Pictures\4.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63484" cy="2822746"/>
                          </a:xfrm>
                          <a:prstGeom prst="rect">
                            <a:avLst/>
                          </a:prstGeom>
                          <a:noFill/>
                          <a:ln>
                            <a:noFill/>
                          </a:ln>
                        </pic:spPr>
                      </pic:pic>
                    </a:graphicData>
                  </a:graphic>
                </wp:inline>
              </w:drawing>
            </w:r>
          </w:p>
        </w:tc>
      </w:tr>
    </w:tbl>
    <w:p w:rsidR="00EB02ED" w:rsidRPr="006A196B" w:rsidRDefault="00EB02ED" w:rsidP="00CF46A4">
      <w:pPr>
        <w:spacing w:after="0" w:line="240" w:lineRule="auto"/>
        <w:ind w:firstLine="851"/>
        <w:jc w:val="both"/>
        <w:rPr>
          <w:rFonts w:ascii="Times New Roman" w:hAnsi="Times New Roman"/>
          <w:sz w:val="28"/>
          <w:szCs w:val="28"/>
          <w:lang w:val="kk-KZ"/>
        </w:rPr>
      </w:pPr>
    </w:p>
    <w:p w:rsidR="00BD53E1" w:rsidRPr="006A196B" w:rsidRDefault="00BD53E1" w:rsidP="00CF46A4">
      <w:pPr>
        <w:spacing w:after="0" w:line="240" w:lineRule="auto"/>
        <w:ind w:firstLine="851"/>
        <w:jc w:val="both"/>
        <w:rPr>
          <w:rFonts w:ascii="Times New Roman" w:hAnsi="Times New Roman"/>
          <w:sz w:val="28"/>
          <w:szCs w:val="28"/>
          <w:lang w:val="kk-KZ"/>
        </w:rPr>
      </w:pPr>
    </w:p>
    <w:p w:rsidR="00EB02ED" w:rsidRPr="006A196B" w:rsidRDefault="00EB02ED" w:rsidP="0002637D">
      <w:pPr>
        <w:spacing w:after="0" w:line="240" w:lineRule="auto"/>
        <w:ind w:firstLine="851"/>
        <w:jc w:val="center"/>
        <w:rPr>
          <w:rFonts w:ascii="Times New Roman" w:hAnsi="Times New Roman"/>
          <w:sz w:val="28"/>
          <w:szCs w:val="28"/>
          <w:lang w:val="kk-KZ"/>
        </w:rPr>
      </w:pPr>
      <w:r w:rsidRPr="006A196B">
        <w:rPr>
          <w:rFonts w:ascii="Times New Roman" w:hAnsi="Times New Roman"/>
          <w:sz w:val="28"/>
          <w:szCs w:val="28"/>
          <w:lang w:val="kk-KZ"/>
        </w:rPr>
        <w:t>Сурет 3</w:t>
      </w:r>
      <w:r w:rsidR="00FB1D5C" w:rsidRPr="006A196B">
        <w:rPr>
          <w:rFonts w:ascii="Times New Roman" w:hAnsi="Times New Roman"/>
          <w:sz w:val="28"/>
          <w:szCs w:val="28"/>
          <w:lang w:val="kk-KZ"/>
        </w:rPr>
        <w:t>8</w:t>
      </w:r>
      <w:r w:rsidR="009B485E">
        <w:rPr>
          <w:rFonts w:ascii="Times New Roman" w:hAnsi="Times New Roman"/>
          <w:sz w:val="28"/>
          <w:szCs w:val="28"/>
          <w:lang w:val="kk-KZ"/>
        </w:rPr>
        <w:t xml:space="preserve"> -</w:t>
      </w:r>
      <w:r w:rsidRPr="006A196B">
        <w:rPr>
          <w:rFonts w:ascii="Times New Roman" w:hAnsi="Times New Roman"/>
          <w:sz w:val="28"/>
          <w:szCs w:val="28"/>
          <w:lang w:val="kk-KZ"/>
        </w:rPr>
        <w:t xml:space="preserve"> «Атом көл» ауданында топырақ тереңдігі бойынша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және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Pu таралуы</w:t>
      </w:r>
    </w:p>
    <w:p w:rsidR="00EB02ED" w:rsidRPr="006A196B" w:rsidRDefault="00EB02ED" w:rsidP="00CF46A4">
      <w:pPr>
        <w:spacing w:after="0" w:line="240" w:lineRule="auto"/>
        <w:ind w:firstLine="851"/>
        <w:jc w:val="both"/>
        <w:rPr>
          <w:rFonts w:ascii="Times New Roman" w:hAnsi="Times New Roman"/>
          <w:sz w:val="28"/>
          <w:szCs w:val="28"/>
          <w:lang w:val="kk-KZ"/>
        </w:rPr>
      </w:pPr>
    </w:p>
    <w:p w:rsidR="00EB02ED" w:rsidRPr="006A196B" w:rsidRDefault="00EB02ED" w:rsidP="00CF46A4">
      <w:pPr>
        <w:spacing w:after="0" w:line="240" w:lineRule="auto"/>
        <w:ind w:firstLine="851"/>
        <w:jc w:val="both"/>
        <w:rPr>
          <w:rFonts w:ascii="Times New Roman" w:hAnsi="Times New Roman"/>
          <w:sz w:val="28"/>
          <w:szCs w:val="28"/>
          <w:lang w:val="kk-KZ"/>
        </w:rPr>
      </w:pPr>
      <w:r w:rsidRPr="006A196B">
        <w:rPr>
          <w:rFonts w:ascii="Times New Roman" w:hAnsi="Times New Roman"/>
          <w:sz w:val="28"/>
          <w:szCs w:val="28"/>
          <w:lang w:val="kk-KZ"/>
        </w:rPr>
        <w:t>3</w:t>
      </w:r>
      <w:r w:rsidR="00FB1D5C" w:rsidRPr="006A196B">
        <w:rPr>
          <w:rFonts w:ascii="Times New Roman" w:hAnsi="Times New Roman"/>
          <w:sz w:val="28"/>
          <w:szCs w:val="28"/>
          <w:lang w:val="kk-KZ"/>
        </w:rPr>
        <w:t>7</w:t>
      </w:r>
      <w:r w:rsidRPr="006A196B">
        <w:rPr>
          <w:rFonts w:ascii="Times New Roman" w:hAnsi="Times New Roman"/>
          <w:sz w:val="28"/>
          <w:szCs w:val="28"/>
          <w:lang w:val="kk-KZ"/>
        </w:rPr>
        <w:t xml:space="preserve"> және 3</w:t>
      </w:r>
      <w:r w:rsidR="00FB1D5C" w:rsidRPr="006A196B">
        <w:rPr>
          <w:rFonts w:ascii="Times New Roman" w:hAnsi="Times New Roman"/>
          <w:sz w:val="28"/>
          <w:szCs w:val="28"/>
          <w:lang w:val="kk-KZ"/>
        </w:rPr>
        <w:t>8</w:t>
      </w:r>
      <w:r w:rsidRPr="006A196B">
        <w:rPr>
          <w:rFonts w:ascii="Times New Roman" w:hAnsi="Times New Roman"/>
          <w:sz w:val="28"/>
          <w:szCs w:val="28"/>
          <w:lang w:val="kk-KZ"/>
        </w:rPr>
        <w:t xml:space="preserve"> суреттерден зерттелген радионуклидтер үшін белсенділіктің негізгі бөлігі алғашқы 5 см-ге шоғырланған және тереңдікте төмендегенін көруге болады. Топырақта 10-нан 15 см-ге дейінгі тереңдігінде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Pu меншікті радиоактивтілігінің күрт төмендегені байқалады. Графиктерден көрініп тұрғандай, топырақта радионуклидтердің тік жылжуы бар.</w:t>
      </w:r>
    </w:p>
    <w:p w:rsidR="00EB02ED" w:rsidRPr="006A196B" w:rsidRDefault="00EB02ED" w:rsidP="00CF46A4">
      <w:pPr>
        <w:spacing w:after="0" w:line="240" w:lineRule="auto"/>
        <w:ind w:firstLine="851"/>
        <w:jc w:val="both"/>
        <w:rPr>
          <w:rFonts w:ascii="Times New Roman" w:hAnsi="Times New Roman"/>
          <w:sz w:val="28"/>
          <w:szCs w:val="28"/>
          <w:lang w:val="kk-KZ"/>
        </w:rPr>
      </w:pPr>
      <w:r w:rsidRPr="006A196B">
        <w:rPr>
          <w:rFonts w:ascii="Times New Roman" w:hAnsi="Times New Roman"/>
          <w:sz w:val="28"/>
          <w:szCs w:val="28"/>
          <w:lang w:val="kk-KZ"/>
        </w:rPr>
        <w:lastRenderedPageBreak/>
        <w:t>Зерттелген радионуклидтерді тік таралуы бойынша алынған деректер экспоненциалды болып табылады, бұл көрсетілген радионуклидтердің бүгінгі күнге дейін әлсіз жылжымалы байланысқан күйде екендігін көрсетеді [2</w:t>
      </w:r>
      <w:r w:rsidR="00A47E29">
        <w:rPr>
          <w:rFonts w:ascii="Times New Roman" w:hAnsi="Times New Roman"/>
          <w:sz w:val="28"/>
          <w:szCs w:val="28"/>
          <w:lang w:val="kk-KZ"/>
        </w:rPr>
        <w:t>05</w:t>
      </w:r>
      <w:r w:rsidRPr="006A196B">
        <w:rPr>
          <w:rFonts w:ascii="Times New Roman" w:hAnsi="Times New Roman"/>
          <w:sz w:val="28"/>
          <w:szCs w:val="28"/>
          <w:lang w:val="kk-KZ"/>
        </w:rPr>
        <w:t>].</w:t>
      </w:r>
    </w:p>
    <w:p w:rsidR="00EB02ED" w:rsidRPr="006A196B" w:rsidRDefault="00EB02ED" w:rsidP="00CF46A4">
      <w:pPr>
        <w:spacing w:after="0" w:line="240" w:lineRule="auto"/>
        <w:ind w:firstLine="851"/>
        <w:jc w:val="both"/>
        <w:rPr>
          <w:rFonts w:ascii="Times New Roman" w:hAnsi="Times New Roman"/>
          <w:sz w:val="28"/>
          <w:szCs w:val="28"/>
          <w:lang w:val="kk-KZ"/>
        </w:rPr>
      </w:pPr>
      <w:r w:rsidRPr="006A196B">
        <w:rPr>
          <w:rFonts w:ascii="Times New Roman" w:hAnsi="Times New Roman"/>
          <w:sz w:val="28"/>
          <w:szCs w:val="28"/>
          <w:lang w:val="kk-KZ"/>
        </w:rPr>
        <w:t>Жалпы алғанда алынған мәліметтер Дубасов Ю.В. [2</w:t>
      </w:r>
      <w:r w:rsidR="00A47E29">
        <w:rPr>
          <w:rFonts w:ascii="Times New Roman" w:hAnsi="Times New Roman"/>
          <w:sz w:val="28"/>
          <w:szCs w:val="28"/>
          <w:lang w:val="kk-KZ"/>
        </w:rPr>
        <w:t>06</w:t>
      </w:r>
      <w:r w:rsidRPr="006A196B">
        <w:rPr>
          <w:rFonts w:ascii="Times New Roman" w:hAnsi="Times New Roman"/>
          <w:sz w:val="28"/>
          <w:szCs w:val="28"/>
          <w:lang w:val="kk-KZ"/>
        </w:rPr>
        <w:t xml:space="preserve">] 1994 жылы полигонның 10 алаңында өлшеу жүргізген, олардың бірі «Атом көлінің» ауданында болған нәтижелерімен жақсы үйлеседі. Оның мәліметтері бойынша, 1994 жылы жоғарғы 10 см тереңдікте 91-99%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болды, бұл автордың бұрын алған мәліметтерімен толық сәйкес келеді, ұқсас жағдай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және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 xml:space="preserve">Pu байқалды. Көмілген барлық үш нуклидтердің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 xml:space="preserve">Pu үшін 0,23-тен 0,538-ге дейін,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үшін 0,308-ден 0,38-ге дейін өзгеретін көрсеткіштері бар экспоненттермен сипатталған, бұл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таралу көрсеткіштерімен сәйкес келеді. Бұл радионуклидтердің физикалық-химиялық қасиеттерінің айырмашылықтарына қарамастан, берілген топырақ құрамында жер үсті сынақтарын жүргізу орындарына жақын жерлерінде радионуклидтердің таралуы бірдей болып шықты және 40-50 жыл ішінде тереңдігі 30 см тереңдікке дейінгі қабаттарда таралады, жоғарыда айтылғанындай, әлсіз жылжымалы байланысқан күйде болады. </w:t>
      </w:r>
    </w:p>
    <w:p w:rsidR="00667ACE" w:rsidRPr="006A196B" w:rsidRDefault="00667ACE" w:rsidP="00CF46A4">
      <w:pPr>
        <w:spacing w:after="0" w:line="240" w:lineRule="auto"/>
        <w:ind w:firstLine="567"/>
        <w:jc w:val="both"/>
        <w:rPr>
          <w:rFonts w:ascii="Times New Roman" w:hAnsi="Times New Roman"/>
          <w:b/>
          <w:iCs/>
          <w:sz w:val="28"/>
          <w:szCs w:val="28"/>
          <w:lang w:val="kk-KZ"/>
        </w:rPr>
      </w:pPr>
    </w:p>
    <w:p w:rsidR="00BD2FCD" w:rsidRPr="006A196B" w:rsidRDefault="00EB02ED" w:rsidP="00CF46A4">
      <w:pPr>
        <w:pStyle w:val="a3"/>
        <w:ind w:left="567"/>
        <w:jc w:val="both"/>
        <w:rPr>
          <w:b/>
          <w:sz w:val="28"/>
          <w:szCs w:val="28"/>
          <w:lang w:val="kk-KZ"/>
        </w:rPr>
      </w:pPr>
      <w:r w:rsidRPr="006A196B">
        <w:rPr>
          <w:b/>
          <w:sz w:val="28"/>
          <w:szCs w:val="28"/>
          <w:lang w:val="kk-KZ"/>
        </w:rPr>
        <w:t xml:space="preserve">5.3 </w:t>
      </w:r>
      <w:r w:rsidR="00BA7C33" w:rsidRPr="006A196B">
        <w:rPr>
          <w:b/>
          <w:sz w:val="28"/>
          <w:szCs w:val="28"/>
          <w:lang w:val="kk-KZ"/>
        </w:rPr>
        <w:t>«Атом көл» маңындағы</w:t>
      </w:r>
      <w:r w:rsidR="00BA7C33" w:rsidRPr="006A196B">
        <w:rPr>
          <w:sz w:val="28"/>
          <w:szCs w:val="28"/>
          <w:lang w:val="kk-KZ"/>
        </w:rPr>
        <w:t xml:space="preserve"> </w:t>
      </w:r>
      <w:r w:rsidR="00B35E90" w:rsidRPr="006A196B">
        <w:rPr>
          <w:b/>
          <w:sz w:val="28"/>
          <w:szCs w:val="28"/>
          <w:lang w:val="kk-KZ"/>
        </w:rPr>
        <w:t>өсімдік жабынының ластануы</w:t>
      </w:r>
      <w:r w:rsidR="004A1B02" w:rsidRPr="006A196B">
        <w:rPr>
          <w:b/>
          <w:sz w:val="28"/>
          <w:szCs w:val="28"/>
          <w:lang w:val="kk-KZ"/>
        </w:rPr>
        <w:t>н сипаттау</w:t>
      </w:r>
      <w:r w:rsidR="00B35E90" w:rsidRPr="006A196B">
        <w:rPr>
          <w:b/>
          <w:sz w:val="28"/>
          <w:szCs w:val="28"/>
          <w:lang w:val="kk-KZ"/>
        </w:rPr>
        <w:t xml:space="preserve"> </w:t>
      </w:r>
    </w:p>
    <w:p w:rsidR="007777F8" w:rsidRPr="006A196B" w:rsidRDefault="007777F8" w:rsidP="00CF46A4">
      <w:pPr>
        <w:spacing w:after="0" w:line="240" w:lineRule="auto"/>
        <w:ind w:firstLine="567"/>
        <w:jc w:val="both"/>
        <w:rPr>
          <w:rFonts w:ascii="Times New Roman" w:hAnsi="Times New Roman"/>
          <w:sz w:val="28"/>
          <w:szCs w:val="28"/>
          <w:lang w:val="kk-KZ"/>
        </w:rPr>
      </w:pPr>
    </w:p>
    <w:p w:rsidR="007777F8"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Жайылымдық өсімдіктерден үлгілер топырақ үлгілері алынған нүктелерден алынды. </w:t>
      </w:r>
      <w:r w:rsidR="007777F8" w:rsidRPr="006A196B">
        <w:rPr>
          <w:rFonts w:ascii="Times New Roman" w:hAnsi="Times New Roman"/>
          <w:sz w:val="28"/>
          <w:szCs w:val="28"/>
          <w:lang w:val="kk-KZ"/>
        </w:rPr>
        <w:t xml:space="preserve">Үлгілер алынған жайылымдық өсімдіктердің қазақша, латынша атаулары кесте </w:t>
      </w:r>
      <w:r w:rsidR="00FB1D5C" w:rsidRPr="006A196B">
        <w:rPr>
          <w:rFonts w:ascii="Times New Roman" w:hAnsi="Times New Roman"/>
          <w:sz w:val="28"/>
          <w:szCs w:val="28"/>
          <w:lang w:val="kk-KZ"/>
        </w:rPr>
        <w:t xml:space="preserve">8-де </w:t>
      </w:r>
      <w:r w:rsidR="007777F8" w:rsidRPr="006A196B">
        <w:rPr>
          <w:rFonts w:ascii="Times New Roman" w:hAnsi="Times New Roman"/>
          <w:sz w:val="28"/>
          <w:szCs w:val="28"/>
          <w:lang w:val="kk-KZ"/>
        </w:rPr>
        <w:t>көрсетілген.</w:t>
      </w:r>
    </w:p>
    <w:p w:rsidR="0031304D" w:rsidRPr="006A196B" w:rsidRDefault="0031304D" w:rsidP="00CF46A4">
      <w:pPr>
        <w:spacing w:after="0" w:line="240" w:lineRule="auto"/>
        <w:ind w:firstLine="567"/>
        <w:jc w:val="both"/>
        <w:rPr>
          <w:rFonts w:ascii="Times New Roman" w:hAnsi="Times New Roman"/>
          <w:sz w:val="28"/>
          <w:szCs w:val="28"/>
          <w:lang w:val="kk-KZ"/>
        </w:rPr>
      </w:pPr>
    </w:p>
    <w:p w:rsidR="007777F8" w:rsidRPr="006A196B" w:rsidRDefault="0031304D"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 xml:space="preserve">Кесте  </w:t>
      </w:r>
      <w:r w:rsidR="00FB1D5C" w:rsidRPr="006A196B">
        <w:rPr>
          <w:rFonts w:ascii="Times New Roman" w:hAnsi="Times New Roman"/>
          <w:sz w:val="28"/>
          <w:szCs w:val="28"/>
          <w:lang w:val="kk-KZ"/>
        </w:rPr>
        <w:t>8</w:t>
      </w:r>
      <w:r w:rsidR="0002637D">
        <w:rPr>
          <w:rFonts w:ascii="Times New Roman" w:hAnsi="Times New Roman"/>
          <w:sz w:val="28"/>
          <w:szCs w:val="28"/>
          <w:lang w:val="kk-KZ"/>
        </w:rPr>
        <w:t xml:space="preserve"> </w:t>
      </w:r>
      <w:r w:rsidRPr="006A196B">
        <w:rPr>
          <w:rFonts w:ascii="Times New Roman" w:hAnsi="Times New Roman"/>
          <w:sz w:val="28"/>
          <w:szCs w:val="28"/>
          <w:lang w:val="kk-KZ"/>
        </w:rPr>
        <w:t>- Үлгілер алынған жайылымдық өсімдіктердің қазақша, латынша атаулары</w:t>
      </w:r>
    </w:p>
    <w:tbl>
      <w:tblPr>
        <w:tblStyle w:val="af1"/>
        <w:tblW w:w="9747" w:type="dxa"/>
        <w:tblLook w:val="04A0" w:firstRow="1" w:lastRow="0" w:firstColumn="1" w:lastColumn="0" w:noHBand="0" w:noVBand="1"/>
      </w:tblPr>
      <w:tblGrid>
        <w:gridCol w:w="529"/>
        <w:gridCol w:w="3897"/>
        <w:gridCol w:w="5321"/>
      </w:tblGrid>
      <w:tr w:rsidR="00844541" w:rsidRPr="006A196B" w:rsidTr="004A1B02">
        <w:tc>
          <w:tcPr>
            <w:tcW w:w="529"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bCs/>
                <w:sz w:val="28"/>
                <w:szCs w:val="28"/>
              </w:rPr>
              <w:t>№</w:t>
            </w:r>
          </w:p>
        </w:tc>
        <w:tc>
          <w:tcPr>
            <w:tcW w:w="3897"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bCs/>
                <w:sz w:val="28"/>
                <w:szCs w:val="28"/>
                <w:lang w:val="kk-KZ"/>
              </w:rPr>
              <w:t>Қазақша атаулары</w:t>
            </w:r>
          </w:p>
        </w:tc>
        <w:tc>
          <w:tcPr>
            <w:tcW w:w="5321"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bCs/>
                <w:sz w:val="28"/>
                <w:szCs w:val="28"/>
                <w:lang w:val="kk-KZ"/>
              </w:rPr>
              <w:t>Латынша атаулары</w:t>
            </w:r>
          </w:p>
        </w:tc>
      </w:tr>
      <w:tr w:rsidR="00844541" w:rsidRPr="006A196B" w:rsidTr="004A1B02">
        <w:tc>
          <w:tcPr>
            <w:tcW w:w="529"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bCs/>
                <w:sz w:val="28"/>
                <w:szCs w:val="28"/>
                <w:lang w:val="kk-KZ"/>
              </w:rPr>
              <w:t>1</w:t>
            </w:r>
          </w:p>
        </w:tc>
        <w:tc>
          <w:tcPr>
            <w:tcW w:w="3897"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Бетеге</w:t>
            </w:r>
          </w:p>
        </w:tc>
        <w:tc>
          <w:tcPr>
            <w:tcW w:w="5321"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rPr>
              <w:t>Festuca valesiaca</w:t>
            </w:r>
          </w:p>
        </w:tc>
      </w:tr>
      <w:tr w:rsidR="00844541" w:rsidRPr="006A196B" w:rsidTr="004A1B02">
        <w:tc>
          <w:tcPr>
            <w:tcW w:w="529" w:type="dxa"/>
            <w:tcBorders>
              <w:bottom w:val="single" w:sz="4" w:space="0" w:color="auto"/>
            </w:tcBorders>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bCs/>
                <w:sz w:val="28"/>
                <w:szCs w:val="28"/>
                <w:lang w:val="kk-KZ"/>
              </w:rPr>
              <w:t>2</w:t>
            </w:r>
          </w:p>
        </w:tc>
        <w:tc>
          <w:tcPr>
            <w:tcW w:w="3897" w:type="dxa"/>
            <w:tcBorders>
              <w:bottom w:val="single" w:sz="4" w:space="0" w:color="auto"/>
            </w:tcBorders>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Жусан</w:t>
            </w:r>
          </w:p>
        </w:tc>
        <w:tc>
          <w:tcPr>
            <w:tcW w:w="5321" w:type="dxa"/>
            <w:tcBorders>
              <w:bottom w:val="single" w:sz="4" w:space="0" w:color="auto"/>
            </w:tcBorders>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rPr>
              <w:t>Artemisia L.</w:t>
            </w:r>
          </w:p>
        </w:tc>
      </w:tr>
      <w:tr w:rsidR="00844541" w:rsidRPr="006A196B" w:rsidTr="004A1B02">
        <w:tc>
          <w:tcPr>
            <w:tcW w:w="529" w:type="dxa"/>
            <w:tcBorders>
              <w:bottom w:val="single" w:sz="4" w:space="0" w:color="auto"/>
            </w:tcBorders>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bCs/>
                <w:sz w:val="28"/>
                <w:szCs w:val="28"/>
                <w:lang w:val="kk-KZ"/>
              </w:rPr>
              <w:t>3</w:t>
            </w:r>
          </w:p>
        </w:tc>
        <w:tc>
          <w:tcPr>
            <w:tcW w:w="3897" w:type="dxa"/>
            <w:tcBorders>
              <w:bottom w:val="single" w:sz="4" w:space="0" w:color="auto"/>
            </w:tcBorders>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Жусанжапырақ</w:t>
            </w:r>
          </w:p>
        </w:tc>
        <w:tc>
          <w:tcPr>
            <w:tcW w:w="5321" w:type="dxa"/>
            <w:tcBorders>
              <w:bottom w:val="single" w:sz="4" w:space="0" w:color="auto"/>
            </w:tcBorders>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Zosimia</w:t>
            </w:r>
            <w:r w:rsidRPr="006A196B">
              <w:rPr>
                <w:rFonts w:ascii="Times New Roman" w:hAnsi="Times New Roman"/>
                <w:sz w:val="28"/>
                <w:szCs w:val="28"/>
                <w:lang w:val="en-US"/>
              </w:rPr>
              <w:t xml:space="preserve"> Hoffm.</w:t>
            </w:r>
          </w:p>
        </w:tc>
      </w:tr>
      <w:tr w:rsidR="00844541" w:rsidRPr="006A196B" w:rsidTr="004A1B02">
        <w:tc>
          <w:tcPr>
            <w:tcW w:w="529" w:type="dxa"/>
            <w:tcBorders>
              <w:top w:val="single" w:sz="4" w:space="0" w:color="auto"/>
            </w:tcBorders>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bCs/>
                <w:sz w:val="28"/>
                <w:szCs w:val="28"/>
                <w:lang w:val="kk-KZ"/>
              </w:rPr>
              <w:t>4</w:t>
            </w:r>
          </w:p>
        </w:tc>
        <w:tc>
          <w:tcPr>
            <w:tcW w:w="3897" w:type="dxa"/>
            <w:tcBorders>
              <w:top w:val="single" w:sz="4" w:space="0" w:color="auto"/>
            </w:tcBorders>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Қияқөлең</w:t>
            </w:r>
          </w:p>
        </w:tc>
        <w:tc>
          <w:tcPr>
            <w:tcW w:w="5321" w:type="dxa"/>
            <w:tcBorders>
              <w:top w:val="single" w:sz="4" w:space="0" w:color="auto"/>
            </w:tcBorders>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i/>
                <w:iCs/>
                <w:sz w:val="28"/>
                <w:szCs w:val="28"/>
                <w:lang w:val="en-US"/>
              </w:rPr>
              <w:t xml:space="preserve">Carex </w:t>
            </w:r>
            <w:r w:rsidRPr="006A196B">
              <w:rPr>
                <w:rFonts w:ascii="Times New Roman" w:hAnsi="Times New Roman"/>
                <w:sz w:val="28"/>
                <w:szCs w:val="28"/>
                <w:lang w:val="en-US"/>
              </w:rPr>
              <w:t>L.</w:t>
            </w:r>
          </w:p>
        </w:tc>
      </w:tr>
      <w:tr w:rsidR="00844541" w:rsidRPr="006A196B" w:rsidTr="004A1B02">
        <w:tc>
          <w:tcPr>
            <w:tcW w:w="529"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bCs/>
                <w:sz w:val="28"/>
                <w:szCs w:val="28"/>
                <w:lang w:val="kk-KZ"/>
              </w:rPr>
              <w:t>5</w:t>
            </w:r>
          </w:p>
        </w:tc>
        <w:tc>
          <w:tcPr>
            <w:tcW w:w="3897"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Жыңғыл</w:t>
            </w:r>
          </w:p>
        </w:tc>
        <w:tc>
          <w:tcPr>
            <w:tcW w:w="5321"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TamarixL</w:t>
            </w:r>
          </w:p>
        </w:tc>
      </w:tr>
      <w:tr w:rsidR="00844541" w:rsidRPr="006A196B" w:rsidTr="004A1B02">
        <w:tc>
          <w:tcPr>
            <w:tcW w:w="529"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bCs/>
                <w:sz w:val="28"/>
                <w:szCs w:val="28"/>
                <w:lang w:val="kk-KZ"/>
              </w:rPr>
              <w:t>6</w:t>
            </w:r>
          </w:p>
        </w:tc>
        <w:tc>
          <w:tcPr>
            <w:tcW w:w="3897"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Сораң</w:t>
            </w:r>
          </w:p>
        </w:tc>
        <w:tc>
          <w:tcPr>
            <w:tcW w:w="5321"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SalsolaL</w:t>
            </w:r>
          </w:p>
        </w:tc>
      </w:tr>
      <w:tr w:rsidR="00844541" w:rsidRPr="006A196B" w:rsidTr="004A1B02">
        <w:tc>
          <w:tcPr>
            <w:tcW w:w="529"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bCs/>
                <w:sz w:val="28"/>
                <w:szCs w:val="28"/>
                <w:lang w:val="kk-KZ"/>
              </w:rPr>
              <w:t>7</w:t>
            </w:r>
          </w:p>
        </w:tc>
        <w:tc>
          <w:tcPr>
            <w:tcW w:w="3897"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Мия</w:t>
            </w:r>
          </w:p>
        </w:tc>
        <w:tc>
          <w:tcPr>
            <w:tcW w:w="5321"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Glycyrrhiza L</w:t>
            </w:r>
          </w:p>
        </w:tc>
      </w:tr>
      <w:tr w:rsidR="00844541" w:rsidRPr="006A196B" w:rsidTr="004A1B02">
        <w:tc>
          <w:tcPr>
            <w:tcW w:w="529"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bCs/>
                <w:sz w:val="28"/>
                <w:szCs w:val="28"/>
                <w:lang w:val="kk-KZ"/>
              </w:rPr>
              <w:t>8</w:t>
            </w:r>
          </w:p>
        </w:tc>
        <w:tc>
          <w:tcPr>
            <w:tcW w:w="3897"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Қосгүлді далазығыр</w:t>
            </w:r>
          </w:p>
        </w:tc>
        <w:tc>
          <w:tcPr>
            <w:tcW w:w="5321"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Galatella bifloraL</w:t>
            </w:r>
          </w:p>
        </w:tc>
      </w:tr>
      <w:tr w:rsidR="00844541" w:rsidRPr="006A196B" w:rsidTr="004A1B02">
        <w:tc>
          <w:tcPr>
            <w:tcW w:w="529"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bCs/>
                <w:sz w:val="28"/>
                <w:szCs w:val="28"/>
                <w:lang w:val="kk-KZ"/>
              </w:rPr>
              <w:t>9</w:t>
            </w:r>
          </w:p>
        </w:tc>
        <w:tc>
          <w:tcPr>
            <w:tcW w:w="3897"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Бөденешөп</w:t>
            </w:r>
          </w:p>
        </w:tc>
        <w:tc>
          <w:tcPr>
            <w:tcW w:w="5321"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en-US"/>
              </w:rPr>
              <w:t>Veronica L.</w:t>
            </w:r>
          </w:p>
        </w:tc>
      </w:tr>
      <w:tr w:rsidR="00844541" w:rsidRPr="006A196B" w:rsidTr="004A1B02">
        <w:tc>
          <w:tcPr>
            <w:tcW w:w="529"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bCs/>
                <w:sz w:val="28"/>
                <w:szCs w:val="28"/>
                <w:lang w:val="kk-KZ"/>
              </w:rPr>
              <w:t>10</w:t>
            </w:r>
          </w:p>
        </w:tc>
        <w:tc>
          <w:tcPr>
            <w:tcW w:w="3897"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Түйесіңір</w:t>
            </w:r>
          </w:p>
        </w:tc>
        <w:tc>
          <w:tcPr>
            <w:tcW w:w="5321"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la-Latn"/>
              </w:rPr>
              <w:t>Atraphaxis</w:t>
            </w:r>
            <w:r w:rsidRPr="006A196B">
              <w:rPr>
                <w:rFonts w:ascii="Times New Roman" w:hAnsi="Times New Roman"/>
                <w:sz w:val="28"/>
                <w:szCs w:val="28"/>
              </w:rPr>
              <w:t xml:space="preserve"> L.</w:t>
            </w:r>
          </w:p>
        </w:tc>
      </w:tr>
      <w:tr w:rsidR="00844541" w:rsidRPr="006A196B" w:rsidTr="004A1B02">
        <w:tc>
          <w:tcPr>
            <w:tcW w:w="529"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bCs/>
                <w:sz w:val="28"/>
                <w:szCs w:val="28"/>
                <w:lang w:val="kk-KZ"/>
              </w:rPr>
              <w:t>11</w:t>
            </w:r>
          </w:p>
        </w:tc>
        <w:tc>
          <w:tcPr>
            <w:tcW w:w="3897"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lang w:val="kk-KZ"/>
              </w:rPr>
              <w:t>Елекшөп</w:t>
            </w:r>
          </w:p>
        </w:tc>
        <w:tc>
          <w:tcPr>
            <w:tcW w:w="5321" w:type="dxa"/>
          </w:tcPr>
          <w:p w:rsidR="00844541" w:rsidRPr="006A196B" w:rsidRDefault="00844541" w:rsidP="00CF46A4">
            <w:pPr>
              <w:spacing w:after="0" w:line="240" w:lineRule="auto"/>
              <w:jc w:val="both"/>
              <w:rPr>
                <w:rFonts w:ascii="Times New Roman" w:hAnsi="Times New Roman"/>
                <w:sz w:val="28"/>
                <w:szCs w:val="28"/>
              </w:rPr>
            </w:pPr>
            <w:r w:rsidRPr="006A196B">
              <w:rPr>
                <w:rFonts w:ascii="Times New Roman" w:hAnsi="Times New Roman"/>
                <w:sz w:val="28"/>
                <w:szCs w:val="28"/>
              </w:rPr>
              <w:t>Juncus L.</w:t>
            </w:r>
          </w:p>
        </w:tc>
      </w:tr>
    </w:tbl>
    <w:p w:rsidR="007777F8" w:rsidRPr="006A196B" w:rsidRDefault="007777F8" w:rsidP="00CF46A4">
      <w:pPr>
        <w:spacing w:after="0" w:line="240" w:lineRule="auto"/>
        <w:ind w:firstLine="567"/>
        <w:jc w:val="both"/>
        <w:rPr>
          <w:rFonts w:ascii="Times New Roman" w:hAnsi="Times New Roman"/>
          <w:sz w:val="28"/>
          <w:szCs w:val="28"/>
          <w:lang w:val="kk-KZ"/>
        </w:rPr>
      </w:pPr>
    </w:p>
    <w:p w:rsidR="00AE25E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Талдау нәтижелері шөптесін өсімдіктердің ластануы да біркелкі еместігін көрсетті</w:t>
      </w:r>
      <w:r w:rsidR="003010F3" w:rsidRPr="006A196B">
        <w:rPr>
          <w:rFonts w:ascii="Times New Roman" w:hAnsi="Times New Roman"/>
          <w:sz w:val="28"/>
          <w:szCs w:val="28"/>
          <w:lang w:val="kk-KZ"/>
        </w:rPr>
        <w:t xml:space="preserve"> </w:t>
      </w:r>
      <w:r w:rsidR="003010F3" w:rsidRPr="006A196B">
        <w:rPr>
          <w:rFonts w:ascii="Times New Roman" w:hAnsi="Times New Roman"/>
          <w:bCs/>
          <w:iCs/>
          <w:sz w:val="28"/>
          <w:szCs w:val="28"/>
          <w:lang w:val="kk-KZ"/>
        </w:rPr>
        <w:t>[202]</w:t>
      </w:r>
      <w:r w:rsidRPr="006A196B">
        <w:rPr>
          <w:rFonts w:ascii="Times New Roman" w:hAnsi="Times New Roman"/>
          <w:sz w:val="28"/>
          <w:szCs w:val="28"/>
          <w:lang w:val="kk-KZ"/>
        </w:rPr>
        <w:t xml:space="preserve">. </w:t>
      </w:r>
      <w:r w:rsidR="007777F8" w:rsidRPr="006A196B">
        <w:rPr>
          <w:rFonts w:ascii="Times New Roman" w:hAnsi="Times New Roman"/>
          <w:sz w:val="28"/>
          <w:szCs w:val="28"/>
          <w:lang w:val="kk-KZ"/>
        </w:rPr>
        <w:t>«Атом көліне» жақын аумақтағы шабындық шөптердегі радионуклидтер мөлшері</w:t>
      </w:r>
      <w:r w:rsidRPr="006A196B">
        <w:rPr>
          <w:rFonts w:ascii="Times New Roman" w:hAnsi="Times New Roman"/>
          <w:sz w:val="28"/>
          <w:szCs w:val="28"/>
          <w:lang w:val="kk-KZ"/>
        </w:rPr>
        <w:t xml:space="preserve"> кесте</w:t>
      </w:r>
      <w:r w:rsidR="007777F8" w:rsidRPr="006A196B">
        <w:rPr>
          <w:rFonts w:ascii="Times New Roman" w:hAnsi="Times New Roman"/>
          <w:sz w:val="28"/>
          <w:szCs w:val="28"/>
          <w:lang w:val="kk-KZ"/>
        </w:rPr>
        <w:t xml:space="preserve"> </w:t>
      </w:r>
      <w:r w:rsidR="00FB1D5C" w:rsidRPr="006A196B">
        <w:rPr>
          <w:rFonts w:ascii="Times New Roman" w:hAnsi="Times New Roman"/>
          <w:sz w:val="28"/>
          <w:szCs w:val="28"/>
          <w:lang w:val="kk-KZ"/>
        </w:rPr>
        <w:t>9</w:t>
      </w:r>
      <w:r w:rsidR="0031304D" w:rsidRPr="006A196B">
        <w:rPr>
          <w:rFonts w:ascii="Times New Roman" w:hAnsi="Times New Roman"/>
          <w:sz w:val="28"/>
          <w:szCs w:val="28"/>
          <w:lang w:val="kk-KZ"/>
        </w:rPr>
        <w:t xml:space="preserve"> </w:t>
      </w:r>
      <w:r w:rsidRPr="006A196B">
        <w:rPr>
          <w:rFonts w:ascii="Times New Roman" w:hAnsi="Times New Roman"/>
          <w:sz w:val="28"/>
          <w:szCs w:val="28"/>
          <w:lang w:val="kk-KZ"/>
        </w:rPr>
        <w:t>берілген</w:t>
      </w:r>
      <w:r w:rsidR="002022BB" w:rsidRPr="006A196B">
        <w:rPr>
          <w:rFonts w:ascii="Times New Roman" w:hAnsi="Times New Roman"/>
          <w:sz w:val="28"/>
          <w:szCs w:val="28"/>
          <w:lang w:val="kk-KZ"/>
        </w:rPr>
        <w:t>.</w:t>
      </w:r>
      <w:r w:rsidRPr="006A196B">
        <w:rPr>
          <w:rFonts w:ascii="Times New Roman" w:hAnsi="Times New Roman"/>
          <w:sz w:val="28"/>
          <w:szCs w:val="28"/>
          <w:lang w:val="kk-KZ"/>
        </w:rPr>
        <w:t xml:space="preserve"> </w:t>
      </w:r>
    </w:p>
    <w:p w:rsidR="009B485E" w:rsidRDefault="009B485E" w:rsidP="00CF46A4">
      <w:pPr>
        <w:spacing w:after="0" w:line="240" w:lineRule="auto"/>
        <w:ind w:firstLine="567"/>
        <w:jc w:val="both"/>
        <w:rPr>
          <w:rFonts w:ascii="Times New Roman" w:hAnsi="Times New Roman"/>
          <w:sz w:val="28"/>
          <w:szCs w:val="28"/>
          <w:lang w:val="kk-KZ"/>
        </w:rPr>
      </w:pPr>
    </w:p>
    <w:p w:rsidR="00B35E90" w:rsidRPr="006A196B" w:rsidRDefault="00B35E90"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lastRenderedPageBreak/>
        <w:t xml:space="preserve">Кесте </w:t>
      </w:r>
      <w:r w:rsidR="00FB1D5C" w:rsidRPr="006A196B">
        <w:rPr>
          <w:rFonts w:ascii="Times New Roman" w:hAnsi="Times New Roman"/>
          <w:sz w:val="28"/>
          <w:szCs w:val="28"/>
          <w:lang w:val="kk-KZ"/>
        </w:rPr>
        <w:t xml:space="preserve">9 </w:t>
      </w:r>
      <w:r w:rsidR="007777F8" w:rsidRPr="006A196B">
        <w:rPr>
          <w:rFonts w:ascii="Times New Roman" w:hAnsi="Times New Roman"/>
          <w:sz w:val="28"/>
          <w:szCs w:val="28"/>
          <w:lang w:val="kk-KZ"/>
        </w:rPr>
        <w:t>-</w:t>
      </w:r>
      <w:r w:rsidRPr="006A196B">
        <w:rPr>
          <w:rFonts w:ascii="Times New Roman" w:hAnsi="Times New Roman"/>
          <w:sz w:val="28"/>
          <w:szCs w:val="28"/>
          <w:lang w:val="kk-KZ"/>
        </w:rPr>
        <w:t xml:space="preserve"> </w:t>
      </w:r>
      <w:r w:rsidR="00C265F2" w:rsidRPr="006A196B">
        <w:rPr>
          <w:rFonts w:ascii="Times New Roman" w:hAnsi="Times New Roman"/>
          <w:sz w:val="28"/>
          <w:szCs w:val="28"/>
          <w:lang w:val="kk-KZ"/>
        </w:rPr>
        <w:t>«</w:t>
      </w:r>
      <w:r w:rsidRPr="006A196B">
        <w:rPr>
          <w:rFonts w:ascii="Times New Roman" w:hAnsi="Times New Roman"/>
          <w:sz w:val="28"/>
          <w:szCs w:val="28"/>
          <w:lang w:val="kk-KZ"/>
        </w:rPr>
        <w:t>Атом көліне</w:t>
      </w:r>
      <w:r w:rsidR="00C265F2" w:rsidRPr="006A196B">
        <w:rPr>
          <w:rFonts w:ascii="Times New Roman" w:hAnsi="Times New Roman"/>
          <w:sz w:val="28"/>
          <w:szCs w:val="28"/>
          <w:lang w:val="kk-KZ"/>
        </w:rPr>
        <w:t xml:space="preserve">» </w:t>
      </w:r>
      <w:r w:rsidRPr="006A196B">
        <w:rPr>
          <w:rFonts w:ascii="Times New Roman" w:hAnsi="Times New Roman"/>
          <w:sz w:val="28"/>
          <w:szCs w:val="28"/>
          <w:lang w:val="kk-KZ"/>
        </w:rPr>
        <w:t>жақын аумақтағы шабындық шөптердегі радионуклидтер мөлшері</w:t>
      </w:r>
    </w:p>
    <w:p w:rsidR="00254F02" w:rsidRPr="006A196B" w:rsidRDefault="00254F02" w:rsidP="00CF46A4">
      <w:pPr>
        <w:spacing w:after="0" w:line="240" w:lineRule="auto"/>
        <w:ind w:firstLine="567"/>
        <w:jc w:val="both"/>
        <w:rPr>
          <w:rFonts w:ascii="Times New Roman" w:hAnsi="Times New Roman"/>
          <w:sz w:val="28"/>
          <w:szCs w:val="28"/>
          <w:lang w:val="kk-KZ"/>
        </w:rPr>
      </w:pPr>
    </w:p>
    <w:tbl>
      <w:tblPr>
        <w:tblW w:w="49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4"/>
        <w:gridCol w:w="1889"/>
        <w:gridCol w:w="1661"/>
        <w:gridCol w:w="1539"/>
        <w:gridCol w:w="2023"/>
      </w:tblGrid>
      <w:tr w:rsidR="00B35E90" w:rsidRPr="006A196B" w:rsidTr="002022BB">
        <w:trPr>
          <w:trHeight w:val="397"/>
          <w:tblHeader/>
          <w:jc w:val="center"/>
        </w:trPr>
        <w:tc>
          <w:tcPr>
            <w:tcW w:w="1340" w:type="pct"/>
            <w:shd w:val="clear" w:color="auto" w:fill="auto"/>
            <w:vAlign w:val="center"/>
          </w:tcPr>
          <w:p w:rsidR="00B35E90" w:rsidRPr="006A196B" w:rsidRDefault="00B35E90" w:rsidP="00CF46A4">
            <w:pPr>
              <w:spacing w:after="0" w:line="240" w:lineRule="auto"/>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eastAsia="ru-RU"/>
              </w:rPr>
              <w:t xml:space="preserve">N </w:t>
            </w:r>
            <w:proofErr w:type="gramStart"/>
            <w:r w:rsidR="003C39B0" w:rsidRPr="006A196B">
              <w:rPr>
                <w:rFonts w:ascii="Times New Roman" w:eastAsia="Times New Roman" w:hAnsi="Times New Roman"/>
                <w:sz w:val="28"/>
                <w:szCs w:val="28"/>
                <w:lang w:val="kk-KZ" w:eastAsia="ru-RU"/>
              </w:rPr>
              <w:t>р</w:t>
            </w:r>
            <w:proofErr w:type="gramEnd"/>
            <w:r w:rsidRPr="006A196B">
              <w:rPr>
                <w:rFonts w:ascii="Times New Roman" w:eastAsia="Times New Roman" w:hAnsi="Times New Roman"/>
                <w:sz w:val="28"/>
                <w:szCs w:val="28"/>
                <w:lang w:eastAsia="ru-RU"/>
              </w:rPr>
              <w:t>/</w:t>
            </w:r>
            <w:r w:rsidR="003C39B0" w:rsidRPr="006A196B">
              <w:rPr>
                <w:rFonts w:ascii="Times New Roman" w:eastAsia="Times New Roman" w:hAnsi="Times New Roman"/>
                <w:sz w:val="28"/>
                <w:szCs w:val="28"/>
                <w:lang w:val="kk-KZ" w:eastAsia="ru-RU"/>
              </w:rPr>
              <w:t>с</w:t>
            </w:r>
          </w:p>
        </w:tc>
        <w:tc>
          <w:tcPr>
            <w:tcW w:w="972" w:type="pct"/>
            <w:shd w:val="clear" w:color="auto" w:fill="auto"/>
            <w:vAlign w:val="center"/>
            <w:hideMark/>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vertAlign w:val="superscript"/>
                <w:lang w:eastAsia="ru-RU"/>
              </w:rPr>
              <w:t>241</w:t>
            </w:r>
            <w:r w:rsidRPr="006A196B">
              <w:rPr>
                <w:rFonts w:ascii="Times New Roman" w:eastAsia="Times New Roman" w:hAnsi="Times New Roman"/>
                <w:sz w:val="28"/>
                <w:szCs w:val="28"/>
                <w:lang w:eastAsia="ru-RU"/>
              </w:rPr>
              <w:t>Am</w:t>
            </w:r>
            <w:r w:rsidR="002022BB" w:rsidRPr="006A196B">
              <w:rPr>
                <w:rFonts w:ascii="Times New Roman" w:hAnsi="Times New Roman"/>
                <w:sz w:val="28"/>
                <w:szCs w:val="28"/>
                <w:lang w:val="kk-KZ"/>
              </w:rPr>
              <w:t>, Бк/кг</w:t>
            </w:r>
          </w:p>
        </w:tc>
        <w:tc>
          <w:tcPr>
            <w:tcW w:w="855" w:type="pct"/>
            <w:shd w:val="clear" w:color="auto" w:fill="auto"/>
            <w:vAlign w:val="center"/>
          </w:tcPr>
          <w:p w:rsidR="00B35E90" w:rsidRPr="006A196B" w:rsidRDefault="00B35E90" w:rsidP="00CF46A4">
            <w:pPr>
              <w:spacing w:after="0" w:line="240" w:lineRule="auto"/>
              <w:jc w:val="both"/>
              <w:rPr>
                <w:rFonts w:ascii="Times New Roman" w:eastAsia="Times New Roman" w:hAnsi="Times New Roman"/>
                <w:sz w:val="28"/>
                <w:szCs w:val="28"/>
                <w:vertAlign w:val="superscript"/>
                <w:lang w:eastAsia="ru-RU"/>
              </w:rPr>
            </w:pPr>
            <w:r w:rsidRPr="006A196B">
              <w:rPr>
                <w:rFonts w:ascii="Times New Roman" w:eastAsia="Times New Roman" w:hAnsi="Times New Roman"/>
                <w:sz w:val="28"/>
                <w:szCs w:val="28"/>
                <w:vertAlign w:val="superscript"/>
                <w:lang w:eastAsia="ru-RU"/>
              </w:rPr>
              <w:t>137</w:t>
            </w:r>
            <w:r w:rsidRPr="006A196B">
              <w:rPr>
                <w:rFonts w:ascii="Times New Roman" w:eastAsia="Times New Roman" w:hAnsi="Times New Roman"/>
                <w:sz w:val="28"/>
                <w:szCs w:val="28"/>
                <w:lang w:eastAsia="ru-RU"/>
              </w:rPr>
              <w:t>Cs</w:t>
            </w:r>
            <w:r w:rsidR="006C14B4" w:rsidRPr="006A196B">
              <w:rPr>
                <w:rFonts w:ascii="Times New Roman" w:hAnsi="Times New Roman"/>
                <w:sz w:val="28"/>
                <w:szCs w:val="28"/>
                <w:lang w:val="kk-KZ"/>
              </w:rPr>
              <w:t>,</w:t>
            </w:r>
            <w:r w:rsidR="002022BB" w:rsidRPr="006A196B">
              <w:rPr>
                <w:rFonts w:ascii="Times New Roman" w:hAnsi="Times New Roman"/>
                <w:sz w:val="28"/>
                <w:szCs w:val="28"/>
                <w:lang w:val="kk-KZ"/>
              </w:rPr>
              <w:t>Бк/кг</w:t>
            </w:r>
          </w:p>
        </w:tc>
        <w:tc>
          <w:tcPr>
            <w:tcW w:w="792" w:type="pct"/>
            <w:shd w:val="clear" w:color="auto" w:fill="auto"/>
            <w:vAlign w:val="center"/>
            <w:hideMark/>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vertAlign w:val="superscript"/>
                <w:lang w:eastAsia="ru-RU"/>
              </w:rPr>
              <w:t>90</w:t>
            </w:r>
            <w:r w:rsidRPr="006A196B">
              <w:rPr>
                <w:rFonts w:ascii="Times New Roman" w:eastAsia="Times New Roman" w:hAnsi="Times New Roman"/>
                <w:sz w:val="28"/>
                <w:szCs w:val="28"/>
                <w:lang w:eastAsia="ru-RU"/>
              </w:rPr>
              <w:t>Sr</w:t>
            </w:r>
            <w:r w:rsidR="006C14B4" w:rsidRPr="006A196B">
              <w:rPr>
                <w:rFonts w:ascii="Times New Roman" w:hAnsi="Times New Roman"/>
                <w:sz w:val="28"/>
                <w:szCs w:val="28"/>
                <w:lang w:val="kk-KZ"/>
              </w:rPr>
              <w:t>,</w:t>
            </w:r>
            <w:r w:rsidR="002022BB" w:rsidRPr="006A196B">
              <w:rPr>
                <w:rFonts w:ascii="Times New Roman" w:hAnsi="Times New Roman"/>
                <w:sz w:val="28"/>
                <w:szCs w:val="28"/>
                <w:lang w:val="kk-KZ"/>
              </w:rPr>
              <w:t>Бк/кг</w:t>
            </w:r>
          </w:p>
        </w:tc>
        <w:tc>
          <w:tcPr>
            <w:tcW w:w="1041" w:type="pct"/>
            <w:shd w:val="clear" w:color="auto" w:fill="auto"/>
            <w:vAlign w:val="center"/>
            <w:hideMark/>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vertAlign w:val="superscript"/>
                <w:lang w:eastAsia="ru-RU"/>
              </w:rPr>
              <w:t>239+240</w:t>
            </w:r>
            <w:r w:rsidRPr="006A196B">
              <w:rPr>
                <w:rFonts w:ascii="Times New Roman" w:eastAsia="Times New Roman" w:hAnsi="Times New Roman"/>
                <w:sz w:val="28"/>
                <w:szCs w:val="28"/>
                <w:lang w:eastAsia="ru-RU"/>
              </w:rPr>
              <w:t>Pu</w:t>
            </w:r>
            <w:r w:rsidR="006C14B4" w:rsidRPr="006A196B">
              <w:rPr>
                <w:rFonts w:ascii="Times New Roman" w:hAnsi="Times New Roman"/>
                <w:sz w:val="28"/>
                <w:szCs w:val="28"/>
                <w:lang w:val="kk-KZ"/>
              </w:rPr>
              <w:t>,</w:t>
            </w:r>
            <w:r w:rsidR="002022BB" w:rsidRPr="006A196B">
              <w:rPr>
                <w:rFonts w:ascii="Times New Roman" w:hAnsi="Times New Roman"/>
                <w:sz w:val="28"/>
                <w:szCs w:val="28"/>
                <w:lang w:val="kk-KZ"/>
              </w:rPr>
              <w:t>Бк/кг</w:t>
            </w:r>
          </w:p>
        </w:tc>
      </w:tr>
      <w:tr w:rsidR="00B35E90" w:rsidRPr="006A196B" w:rsidTr="002022BB">
        <w:trPr>
          <w:trHeight w:val="397"/>
          <w:jc w:val="center"/>
        </w:trPr>
        <w:tc>
          <w:tcPr>
            <w:tcW w:w="1340" w:type="pct"/>
            <w:shd w:val="clear" w:color="auto" w:fill="auto"/>
            <w:vAlign w:val="center"/>
          </w:tcPr>
          <w:p w:rsidR="00B35E90" w:rsidRPr="006A196B" w:rsidRDefault="00B35E90"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1 нүкте 1</w:t>
            </w:r>
          </w:p>
        </w:tc>
        <w:tc>
          <w:tcPr>
            <w:tcW w:w="97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3±1</w:t>
            </w:r>
          </w:p>
        </w:tc>
        <w:tc>
          <w:tcPr>
            <w:tcW w:w="855" w:type="pct"/>
            <w:shd w:val="clear" w:color="auto" w:fill="auto"/>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250</w:t>
            </w:r>
          </w:p>
        </w:tc>
        <w:tc>
          <w:tcPr>
            <w:tcW w:w="79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500±50</w:t>
            </w:r>
          </w:p>
        </w:tc>
        <w:tc>
          <w:tcPr>
            <w:tcW w:w="1041"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32±3</w:t>
            </w:r>
          </w:p>
        </w:tc>
      </w:tr>
      <w:tr w:rsidR="00B35E90" w:rsidRPr="006A196B" w:rsidTr="002022BB">
        <w:trPr>
          <w:trHeight w:val="397"/>
          <w:jc w:val="center"/>
        </w:trPr>
        <w:tc>
          <w:tcPr>
            <w:tcW w:w="1340" w:type="pct"/>
            <w:shd w:val="clear" w:color="auto" w:fill="auto"/>
            <w:vAlign w:val="center"/>
          </w:tcPr>
          <w:p w:rsidR="00B35E90" w:rsidRPr="006A196B" w:rsidRDefault="00B35E90"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1 нүкте 2</w:t>
            </w:r>
          </w:p>
        </w:tc>
        <w:tc>
          <w:tcPr>
            <w:tcW w:w="97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4±1</w:t>
            </w:r>
          </w:p>
        </w:tc>
        <w:tc>
          <w:tcPr>
            <w:tcW w:w="855" w:type="pct"/>
            <w:shd w:val="clear" w:color="auto" w:fill="auto"/>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110±15</w:t>
            </w:r>
          </w:p>
        </w:tc>
        <w:tc>
          <w:tcPr>
            <w:tcW w:w="79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150±30</w:t>
            </w:r>
          </w:p>
        </w:tc>
        <w:tc>
          <w:tcPr>
            <w:tcW w:w="1041"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6±1</w:t>
            </w:r>
          </w:p>
        </w:tc>
      </w:tr>
      <w:tr w:rsidR="00B35E90" w:rsidRPr="006A196B" w:rsidTr="002022BB">
        <w:trPr>
          <w:trHeight w:val="397"/>
          <w:jc w:val="center"/>
        </w:trPr>
        <w:tc>
          <w:tcPr>
            <w:tcW w:w="1340" w:type="pct"/>
            <w:shd w:val="clear" w:color="auto" w:fill="auto"/>
            <w:vAlign w:val="center"/>
          </w:tcPr>
          <w:p w:rsidR="00B35E90" w:rsidRPr="006A196B" w:rsidRDefault="00B35E90"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1 нүкте 5</w:t>
            </w:r>
          </w:p>
        </w:tc>
        <w:tc>
          <w:tcPr>
            <w:tcW w:w="97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hAnsi="Times New Roman"/>
                <w:sz w:val="28"/>
                <w:szCs w:val="28"/>
              </w:rPr>
              <w:t>0,4±0,1</w:t>
            </w:r>
          </w:p>
        </w:tc>
        <w:tc>
          <w:tcPr>
            <w:tcW w:w="855" w:type="pct"/>
            <w:shd w:val="clear" w:color="auto" w:fill="auto"/>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hAnsi="Times New Roman"/>
                <w:sz w:val="28"/>
                <w:szCs w:val="28"/>
              </w:rPr>
              <w:t>0,4±0,2</w:t>
            </w:r>
          </w:p>
        </w:tc>
        <w:tc>
          <w:tcPr>
            <w:tcW w:w="79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7,7±1</w:t>
            </w:r>
          </w:p>
        </w:tc>
        <w:tc>
          <w:tcPr>
            <w:tcW w:w="1041"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4±1</w:t>
            </w:r>
          </w:p>
        </w:tc>
      </w:tr>
      <w:tr w:rsidR="00B35E90" w:rsidRPr="006A196B" w:rsidTr="002022BB">
        <w:trPr>
          <w:trHeight w:val="397"/>
          <w:jc w:val="center"/>
        </w:trPr>
        <w:tc>
          <w:tcPr>
            <w:tcW w:w="1340" w:type="pct"/>
            <w:shd w:val="clear" w:color="auto" w:fill="auto"/>
            <w:vAlign w:val="center"/>
          </w:tcPr>
          <w:p w:rsidR="00B35E90" w:rsidRPr="006A196B" w:rsidRDefault="00B35E90"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1 нүкте 7</w:t>
            </w:r>
          </w:p>
        </w:tc>
        <w:tc>
          <w:tcPr>
            <w:tcW w:w="97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hAnsi="Times New Roman"/>
                <w:sz w:val="28"/>
                <w:szCs w:val="28"/>
              </w:rPr>
              <w:t>˂0,5</w:t>
            </w:r>
          </w:p>
        </w:tc>
        <w:tc>
          <w:tcPr>
            <w:tcW w:w="855" w:type="pct"/>
            <w:shd w:val="clear" w:color="auto" w:fill="auto"/>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hAnsi="Times New Roman"/>
                <w:sz w:val="28"/>
                <w:szCs w:val="28"/>
              </w:rPr>
              <w:t>0,4±0,2</w:t>
            </w:r>
          </w:p>
        </w:tc>
        <w:tc>
          <w:tcPr>
            <w:tcW w:w="79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&lt;5</w:t>
            </w:r>
          </w:p>
        </w:tc>
        <w:tc>
          <w:tcPr>
            <w:tcW w:w="1041"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&lt;2</w:t>
            </w:r>
          </w:p>
        </w:tc>
      </w:tr>
      <w:tr w:rsidR="00B35E90" w:rsidRPr="006A196B" w:rsidTr="002022BB">
        <w:trPr>
          <w:trHeight w:val="397"/>
          <w:jc w:val="center"/>
        </w:trPr>
        <w:tc>
          <w:tcPr>
            <w:tcW w:w="1340" w:type="pct"/>
            <w:shd w:val="clear" w:color="auto" w:fill="auto"/>
            <w:vAlign w:val="center"/>
          </w:tcPr>
          <w:p w:rsidR="00B35E90" w:rsidRPr="006A196B" w:rsidRDefault="00B35E90"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2 нүкте 1</w:t>
            </w:r>
          </w:p>
        </w:tc>
        <w:tc>
          <w:tcPr>
            <w:tcW w:w="97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hAnsi="Times New Roman"/>
                <w:sz w:val="28"/>
                <w:szCs w:val="28"/>
              </w:rPr>
              <w:t>7±0,1</w:t>
            </w:r>
          </w:p>
        </w:tc>
        <w:tc>
          <w:tcPr>
            <w:tcW w:w="855" w:type="pct"/>
            <w:shd w:val="clear" w:color="auto" w:fill="auto"/>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hAnsi="Times New Roman"/>
                <w:sz w:val="28"/>
                <w:szCs w:val="28"/>
              </w:rPr>
              <w:t>25±0,2</w:t>
            </w:r>
          </w:p>
        </w:tc>
        <w:tc>
          <w:tcPr>
            <w:tcW w:w="79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70±10</w:t>
            </w:r>
          </w:p>
        </w:tc>
        <w:tc>
          <w:tcPr>
            <w:tcW w:w="1041"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10±2</w:t>
            </w:r>
          </w:p>
        </w:tc>
      </w:tr>
      <w:tr w:rsidR="00B35E90" w:rsidRPr="006A196B" w:rsidTr="002022BB">
        <w:trPr>
          <w:trHeight w:val="397"/>
          <w:jc w:val="center"/>
        </w:trPr>
        <w:tc>
          <w:tcPr>
            <w:tcW w:w="1340" w:type="pct"/>
            <w:shd w:val="clear" w:color="auto" w:fill="auto"/>
            <w:vAlign w:val="center"/>
          </w:tcPr>
          <w:p w:rsidR="00B35E90" w:rsidRPr="006A196B" w:rsidRDefault="00B35E90"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2 нүкте 4</w:t>
            </w:r>
          </w:p>
        </w:tc>
        <w:tc>
          <w:tcPr>
            <w:tcW w:w="97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hAnsi="Times New Roman"/>
                <w:sz w:val="28"/>
                <w:szCs w:val="28"/>
              </w:rPr>
              <w:t>˂0,5</w:t>
            </w:r>
          </w:p>
        </w:tc>
        <w:tc>
          <w:tcPr>
            <w:tcW w:w="855" w:type="pct"/>
            <w:shd w:val="clear" w:color="auto" w:fill="auto"/>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hAnsi="Times New Roman"/>
                <w:sz w:val="28"/>
                <w:szCs w:val="28"/>
              </w:rPr>
              <w:t>0,6±0,2</w:t>
            </w:r>
          </w:p>
        </w:tc>
        <w:tc>
          <w:tcPr>
            <w:tcW w:w="79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&lt;5</w:t>
            </w:r>
          </w:p>
        </w:tc>
        <w:tc>
          <w:tcPr>
            <w:tcW w:w="1041"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&lt;2</w:t>
            </w:r>
          </w:p>
        </w:tc>
      </w:tr>
      <w:tr w:rsidR="00B35E90" w:rsidRPr="006A196B" w:rsidTr="002022BB">
        <w:trPr>
          <w:trHeight w:val="397"/>
          <w:jc w:val="center"/>
        </w:trPr>
        <w:tc>
          <w:tcPr>
            <w:tcW w:w="1340" w:type="pct"/>
            <w:shd w:val="clear" w:color="auto" w:fill="auto"/>
            <w:vAlign w:val="center"/>
          </w:tcPr>
          <w:p w:rsidR="00B35E90" w:rsidRPr="006A196B" w:rsidRDefault="00B35E90"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3 нүкте 1</w:t>
            </w:r>
          </w:p>
        </w:tc>
        <w:tc>
          <w:tcPr>
            <w:tcW w:w="97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hAnsi="Times New Roman"/>
                <w:sz w:val="28"/>
                <w:szCs w:val="28"/>
              </w:rPr>
              <w:t>˂0,5</w:t>
            </w:r>
          </w:p>
        </w:tc>
        <w:tc>
          <w:tcPr>
            <w:tcW w:w="855" w:type="pct"/>
            <w:shd w:val="clear" w:color="auto" w:fill="auto"/>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32±5</w:t>
            </w:r>
          </w:p>
        </w:tc>
        <w:tc>
          <w:tcPr>
            <w:tcW w:w="79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13±2</w:t>
            </w:r>
          </w:p>
        </w:tc>
        <w:tc>
          <w:tcPr>
            <w:tcW w:w="1041"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&lt;2</w:t>
            </w:r>
          </w:p>
        </w:tc>
      </w:tr>
      <w:tr w:rsidR="00B35E90" w:rsidRPr="006A196B" w:rsidTr="002022BB">
        <w:trPr>
          <w:trHeight w:val="397"/>
          <w:jc w:val="center"/>
        </w:trPr>
        <w:tc>
          <w:tcPr>
            <w:tcW w:w="1340" w:type="pct"/>
            <w:shd w:val="clear" w:color="auto" w:fill="auto"/>
            <w:vAlign w:val="center"/>
          </w:tcPr>
          <w:p w:rsidR="00B35E90" w:rsidRPr="006A196B" w:rsidRDefault="00B35E90"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3 нүкте 4</w:t>
            </w:r>
          </w:p>
        </w:tc>
        <w:tc>
          <w:tcPr>
            <w:tcW w:w="972" w:type="pct"/>
            <w:shd w:val="clear" w:color="auto" w:fill="auto"/>
            <w:noWrap/>
            <w:vAlign w:val="center"/>
          </w:tcPr>
          <w:p w:rsidR="00B35E90" w:rsidRPr="006A196B" w:rsidRDefault="00B35E90" w:rsidP="00CF46A4">
            <w:pPr>
              <w:spacing w:after="0" w:line="240" w:lineRule="auto"/>
              <w:jc w:val="both"/>
              <w:rPr>
                <w:rFonts w:ascii="Times New Roman" w:hAnsi="Times New Roman"/>
                <w:sz w:val="28"/>
                <w:szCs w:val="28"/>
              </w:rPr>
            </w:pPr>
            <w:r w:rsidRPr="006A196B">
              <w:rPr>
                <w:rFonts w:ascii="Times New Roman" w:hAnsi="Times New Roman"/>
                <w:sz w:val="28"/>
                <w:szCs w:val="28"/>
              </w:rPr>
              <w:t>˂0,5</w:t>
            </w:r>
          </w:p>
        </w:tc>
        <w:tc>
          <w:tcPr>
            <w:tcW w:w="855" w:type="pct"/>
            <w:shd w:val="clear" w:color="auto" w:fill="auto"/>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hAnsi="Times New Roman"/>
                <w:sz w:val="28"/>
                <w:szCs w:val="28"/>
              </w:rPr>
              <w:t>0,4±0,1</w:t>
            </w:r>
          </w:p>
        </w:tc>
        <w:tc>
          <w:tcPr>
            <w:tcW w:w="79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&lt;2</w:t>
            </w:r>
          </w:p>
        </w:tc>
        <w:tc>
          <w:tcPr>
            <w:tcW w:w="1041"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&lt;2</w:t>
            </w:r>
          </w:p>
        </w:tc>
      </w:tr>
      <w:tr w:rsidR="00B35E90" w:rsidRPr="006A196B" w:rsidTr="002022BB">
        <w:trPr>
          <w:trHeight w:val="397"/>
          <w:jc w:val="center"/>
        </w:trPr>
        <w:tc>
          <w:tcPr>
            <w:tcW w:w="1340" w:type="pct"/>
            <w:shd w:val="clear" w:color="auto" w:fill="auto"/>
            <w:vAlign w:val="center"/>
          </w:tcPr>
          <w:p w:rsidR="00B35E90" w:rsidRPr="006A196B" w:rsidRDefault="00B35E90"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4 нүкте 1</w:t>
            </w:r>
          </w:p>
        </w:tc>
        <w:tc>
          <w:tcPr>
            <w:tcW w:w="97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hAnsi="Times New Roman"/>
                <w:sz w:val="28"/>
                <w:szCs w:val="28"/>
              </w:rPr>
              <w:t>2±1</w:t>
            </w:r>
          </w:p>
        </w:tc>
        <w:tc>
          <w:tcPr>
            <w:tcW w:w="855" w:type="pct"/>
            <w:shd w:val="clear" w:color="auto" w:fill="auto"/>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35±5</w:t>
            </w:r>
          </w:p>
        </w:tc>
        <w:tc>
          <w:tcPr>
            <w:tcW w:w="79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30±2</w:t>
            </w:r>
          </w:p>
        </w:tc>
        <w:tc>
          <w:tcPr>
            <w:tcW w:w="1041"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4±1</w:t>
            </w:r>
          </w:p>
        </w:tc>
      </w:tr>
      <w:tr w:rsidR="00B35E90" w:rsidRPr="006A196B" w:rsidTr="002022BB">
        <w:trPr>
          <w:trHeight w:val="397"/>
          <w:jc w:val="center"/>
        </w:trPr>
        <w:tc>
          <w:tcPr>
            <w:tcW w:w="1340" w:type="pct"/>
            <w:shd w:val="clear" w:color="auto" w:fill="auto"/>
            <w:vAlign w:val="center"/>
          </w:tcPr>
          <w:p w:rsidR="00B35E90" w:rsidRPr="006A196B" w:rsidRDefault="00B35E90"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4 нүкте 3</w:t>
            </w:r>
          </w:p>
        </w:tc>
        <w:tc>
          <w:tcPr>
            <w:tcW w:w="97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hAnsi="Times New Roman"/>
                <w:sz w:val="28"/>
                <w:szCs w:val="28"/>
              </w:rPr>
              <w:t>˂0,5</w:t>
            </w:r>
          </w:p>
        </w:tc>
        <w:tc>
          <w:tcPr>
            <w:tcW w:w="855" w:type="pct"/>
            <w:shd w:val="clear" w:color="auto" w:fill="auto"/>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10±2</w:t>
            </w:r>
          </w:p>
        </w:tc>
        <w:tc>
          <w:tcPr>
            <w:tcW w:w="79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5,1±1</w:t>
            </w:r>
          </w:p>
        </w:tc>
        <w:tc>
          <w:tcPr>
            <w:tcW w:w="1041"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&lt;2</w:t>
            </w:r>
          </w:p>
        </w:tc>
      </w:tr>
      <w:tr w:rsidR="00B35E90" w:rsidRPr="006A196B" w:rsidTr="002022BB">
        <w:trPr>
          <w:trHeight w:val="397"/>
          <w:jc w:val="center"/>
        </w:trPr>
        <w:tc>
          <w:tcPr>
            <w:tcW w:w="1340" w:type="pct"/>
            <w:shd w:val="clear" w:color="auto" w:fill="auto"/>
            <w:vAlign w:val="center"/>
          </w:tcPr>
          <w:p w:rsidR="00B35E90" w:rsidRPr="006A196B" w:rsidRDefault="00B35E90"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4 нүкте 6</w:t>
            </w:r>
          </w:p>
        </w:tc>
        <w:tc>
          <w:tcPr>
            <w:tcW w:w="97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hAnsi="Times New Roman"/>
                <w:sz w:val="28"/>
                <w:szCs w:val="28"/>
              </w:rPr>
              <w:t>˂0,5</w:t>
            </w:r>
          </w:p>
        </w:tc>
        <w:tc>
          <w:tcPr>
            <w:tcW w:w="855" w:type="pct"/>
            <w:shd w:val="clear" w:color="auto" w:fill="auto"/>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hAnsi="Times New Roman"/>
                <w:sz w:val="28"/>
                <w:szCs w:val="28"/>
              </w:rPr>
              <w:t>0,4±0,1</w:t>
            </w:r>
          </w:p>
        </w:tc>
        <w:tc>
          <w:tcPr>
            <w:tcW w:w="792"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&lt;2</w:t>
            </w:r>
          </w:p>
        </w:tc>
        <w:tc>
          <w:tcPr>
            <w:tcW w:w="1041" w:type="pct"/>
            <w:shd w:val="clear" w:color="auto" w:fill="auto"/>
            <w:noWrap/>
            <w:vAlign w:val="center"/>
          </w:tcPr>
          <w:p w:rsidR="00B35E90" w:rsidRPr="006A196B" w:rsidRDefault="00B35E90"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&lt;2</w:t>
            </w:r>
          </w:p>
        </w:tc>
      </w:tr>
    </w:tbl>
    <w:p w:rsidR="00B35E90" w:rsidRPr="006A196B" w:rsidRDefault="00B35E90" w:rsidP="00CF46A4">
      <w:pPr>
        <w:spacing w:after="0" w:line="240" w:lineRule="auto"/>
        <w:ind w:firstLine="567"/>
        <w:jc w:val="both"/>
        <w:rPr>
          <w:rFonts w:ascii="Times New Roman" w:hAnsi="Times New Roman"/>
          <w:sz w:val="28"/>
          <w:szCs w:val="28"/>
        </w:rPr>
      </w:pP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rPr>
        <w:t xml:space="preserve">Алынған деректер кратердің орталығына жақын орналасқан жерлердегі өсімдіктердің ластануының жоғары біркелкі еместігін </w:t>
      </w:r>
      <w:r w:rsidRPr="006A196B">
        <w:rPr>
          <w:rFonts w:ascii="Times New Roman" w:hAnsi="Times New Roman"/>
          <w:sz w:val="28"/>
          <w:szCs w:val="28"/>
          <w:lang w:val="kk-KZ"/>
        </w:rPr>
        <w:t>көрсетеді</w:t>
      </w:r>
      <w:r w:rsidR="002022BB" w:rsidRPr="006A196B">
        <w:rPr>
          <w:rFonts w:ascii="Times New Roman" w:hAnsi="Times New Roman"/>
          <w:sz w:val="28"/>
          <w:szCs w:val="28"/>
        </w:rPr>
        <w:t>. Мысалы, «</w:t>
      </w:r>
      <w:r w:rsidRPr="006A196B">
        <w:rPr>
          <w:rFonts w:ascii="Times New Roman" w:hAnsi="Times New Roman"/>
          <w:sz w:val="28"/>
          <w:szCs w:val="28"/>
        </w:rPr>
        <w:t>Атом көлі</w:t>
      </w:r>
      <w:proofErr w:type="gramStart"/>
      <w:r w:rsidRPr="006A196B">
        <w:rPr>
          <w:rFonts w:ascii="Times New Roman" w:hAnsi="Times New Roman"/>
          <w:sz w:val="28"/>
          <w:szCs w:val="28"/>
        </w:rPr>
        <w:t>не</w:t>
      </w:r>
      <w:r w:rsidR="002022BB" w:rsidRPr="006A196B">
        <w:rPr>
          <w:rFonts w:ascii="Times New Roman" w:hAnsi="Times New Roman"/>
          <w:sz w:val="28"/>
          <w:szCs w:val="28"/>
          <w:lang w:val="kk-KZ"/>
        </w:rPr>
        <w:t>»</w:t>
      </w:r>
      <w:r w:rsidRPr="006A196B">
        <w:rPr>
          <w:rFonts w:ascii="Times New Roman" w:hAnsi="Times New Roman"/>
          <w:sz w:val="28"/>
          <w:szCs w:val="28"/>
        </w:rPr>
        <w:t xml:space="preserve"> жа</w:t>
      </w:r>
      <w:proofErr w:type="gramEnd"/>
      <w:r w:rsidRPr="006A196B">
        <w:rPr>
          <w:rFonts w:ascii="Times New Roman" w:hAnsi="Times New Roman"/>
          <w:sz w:val="28"/>
          <w:szCs w:val="28"/>
        </w:rPr>
        <w:t xml:space="preserve">қын жиналған өсімдіктер, </w:t>
      </w:r>
      <w:r w:rsidRPr="006A196B">
        <w:rPr>
          <w:rFonts w:ascii="Times New Roman" w:hAnsi="Times New Roman"/>
          <w:sz w:val="28"/>
          <w:szCs w:val="28"/>
          <w:vertAlign w:val="superscript"/>
        </w:rPr>
        <w:t>137</w:t>
      </w:r>
      <w:r w:rsidRPr="006A196B">
        <w:rPr>
          <w:rFonts w:ascii="Times New Roman" w:hAnsi="Times New Roman"/>
          <w:sz w:val="28"/>
          <w:szCs w:val="28"/>
        </w:rPr>
        <w:t xml:space="preserve">Cs үшін ең жоғары меншікті радиоактивтілік </w:t>
      </w:r>
      <w:r w:rsidR="002022BB" w:rsidRPr="006A196B">
        <w:rPr>
          <w:rFonts w:ascii="Times New Roman" w:hAnsi="Times New Roman"/>
          <w:sz w:val="28"/>
          <w:szCs w:val="28"/>
          <w:lang w:val="kk-KZ"/>
        </w:rPr>
        <w:t>–</w:t>
      </w:r>
      <w:r w:rsidRPr="006A196B">
        <w:rPr>
          <w:rFonts w:ascii="Times New Roman" w:hAnsi="Times New Roman"/>
          <w:sz w:val="28"/>
          <w:szCs w:val="28"/>
        </w:rPr>
        <w:t xml:space="preserve"> 250 Бк/кг; </w:t>
      </w:r>
      <w:r w:rsidRPr="006A196B">
        <w:rPr>
          <w:rFonts w:ascii="Times New Roman" w:hAnsi="Times New Roman"/>
          <w:sz w:val="28"/>
          <w:szCs w:val="28"/>
          <w:vertAlign w:val="superscript"/>
        </w:rPr>
        <w:t>90</w:t>
      </w:r>
      <w:r w:rsidRPr="006A196B">
        <w:rPr>
          <w:rFonts w:ascii="Times New Roman" w:hAnsi="Times New Roman"/>
          <w:sz w:val="28"/>
          <w:szCs w:val="28"/>
        </w:rPr>
        <w:t xml:space="preserve">Sr </w:t>
      </w:r>
      <w:r w:rsidR="002022BB" w:rsidRPr="006A196B">
        <w:rPr>
          <w:rFonts w:ascii="Times New Roman" w:hAnsi="Times New Roman"/>
          <w:sz w:val="28"/>
          <w:szCs w:val="28"/>
          <w:lang w:val="kk-KZ"/>
        </w:rPr>
        <w:t>–</w:t>
      </w:r>
      <w:r w:rsidRPr="006A196B">
        <w:rPr>
          <w:rFonts w:ascii="Times New Roman" w:hAnsi="Times New Roman"/>
          <w:sz w:val="28"/>
          <w:szCs w:val="28"/>
        </w:rPr>
        <w:t xml:space="preserve"> 500 Бк/кг; </w:t>
      </w:r>
      <w:r w:rsidRPr="006A196B">
        <w:rPr>
          <w:rFonts w:ascii="Times New Roman" w:hAnsi="Times New Roman"/>
          <w:sz w:val="28"/>
          <w:szCs w:val="28"/>
          <w:vertAlign w:val="superscript"/>
        </w:rPr>
        <w:t>241</w:t>
      </w:r>
      <w:r w:rsidRPr="006A196B">
        <w:rPr>
          <w:rFonts w:ascii="Times New Roman" w:hAnsi="Times New Roman"/>
          <w:sz w:val="28"/>
          <w:szCs w:val="28"/>
        </w:rPr>
        <w:t xml:space="preserve">Am – 7; </w:t>
      </w:r>
      <w:r w:rsidRPr="006A196B">
        <w:rPr>
          <w:rFonts w:ascii="Times New Roman" w:hAnsi="Times New Roman"/>
          <w:sz w:val="28"/>
          <w:szCs w:val="28"/>
          <w:vertAlign w:val="superscript"/>
        </w:rPr>
        <w:t>239+240</w:t>
      </w:r>
      <w:r w:rsidRPr="006A196B">
        <w:rPr>
          <w:rFonts w:ascii="Times New Roman" w:hAnsi="Times New Roman"/>
          <w:sz w:val="28"/>
          <w:szCs w:val="28"/>
        </w:rPr>
        <w:t xml:space="preserve">Pu </w:t>
      </w:r>
      <w:r w:rsidR="002022BB" w:rsidRPr="006A196B">
        <w:rPr>
          <w:rFonts w:ascii="Times New Roman" w:hAnsi="Times New Roman"/>
          <w:sz w:val="28"/>
          <w:szCs w:val="28"/>
          <w:lang w:val="kk-KZ"/>
        </w:rPr>
        <w:t>–</w:t>
      </w:r>
      <w:r w:rsidRPr="006A196B">
        <w:rPr>
          <w:rFonts w:ascii="Times New Roman" w:hAnsi="Times New Roman"/>
          <w:sz w:val="28"/>
          <w:szCs w:val="28"/>
        </w:rPr>
        <w:t xml:space="preserve"> 32 Бк/кг жетті.</w:t>
      </w:r>
    </w:p>
    <w:p w:rsidR="00B35E90" w:rsidRPr="006A196B" w:rsidRDefault="002022BB"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w:t>
      </w:r>
      <w:r w:rsidR="00B35E90" w:rsidRPr="006A196B">
        <w:rPr>
          <w:rFonts w:ascii="Times New Roman" w:hAnsi="Times New Roman"/>
          <w:sz w:val="28"/>
          <w:szCs w:val="28"/>
          <w:lang w:val="kk-KZ"/>
        </w:rPr>
        <w:t>Атом көліне</w:t>
      </w:r>
      <w:r w:rsidRPr="006A196B">
        <w:rPr>
          <w:rFonts w:ascii="Times New Roman" w:hAnsi="Times New Roman"/>
          <w:sz w:val="28"/>
          <w:szCs w:val="28"/>
          <w:lang w:val="kk-KZ"/>
        </w:rPr>
        <w:t>»</w:t>
      </w:r>
      <w:r w:rsidR="00B35E90" w:rsidRPr="006A196B">
        <w:rPr>
          <w:rFonts w:ascii="Times New Roman" w:hAnsi="Times New Roman"/>
          <w:sz w:val="28"/>
          <w:szCs w:val="28"/>
          <w:lang w:val="kk-KZ"/>
        </w:rPr>
        <w:t xml:space="preserve"> жақын таңдап алынған үлгілерде одан алыс алынған үлгілерге қарағанда радионуклидтер мөлшері жоғары. Сонымен қатар, топырақ жағдайында осындай ластанудың таралуы талдауды және ГАЖ технологиясы арқылы деректерді өңдеу кезінде қиындықтар туғызады, үлкен аумақтар бойынша интерполяция жүргізуді қиындатады. </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Аталған аумақта өсімдіктердегі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меншікті радиоактивтілігі басқа нуклидтерден, атап айтқанда,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шоғырлануынан бірнеше есе асып түседі. Бұл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сіңірімділігі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Cs қарағанда жоғары екенін көрсетеді</w:t>
      </w:r>
      <w:r w:rsidR="0002637D" w:rsidRPr="006A196B">
        <w:rPr>
          <w:rFonts w:ascii="Times New Roman" w:hAnsi="Times New Roman"/>
          <w:sz w:val="28"/>
          <w:szCs w:val="28"/>
          <w:lang w:val="kk-KZ"/>
        </w:rPr>
        <w:t>[</w:t>
      </w:r>
      <w:r w:rsidR="0002637D">
        <w:rPr>
          <w:rFonts w:ascii="Times New Roman" w:hAnsi="Times New Roman"/>
          <w:sz w:val="28"/>
          <w:szCs w:val="28"/>
          <w:lang w:val="kk-KZ"/>
        </w:rPr>
        <w:t>202</w:t>
      </w:r>
      <w:r w:rsidR="0002637D" w:rsidRPr="006A196B">
        <w:rPr>
          <w:rFonts w:ascii="Times New Roman" w:hAnsi="Times New Roman"/>
          <w:sz w:val="28"/>
          <w:szCs w:val="28"/>
          <w:lang w:val="kk-KZ"/>
        </w:rPr>
        <w:t>].</w:t>
      </w:r>
      <w:r w:rsidRPr="006A196B">
        <w:rPr>
          <w:rFonts w:ascii="Times New Roman" w:hAnsi="Times New Roman"/>
          <w:sz w:val="28"/>
          <w:szCs w:val="28"/>
          <w:lang w:val="kk-KZ"/>
        </w:rPr>
        <w:t xml:space="preserve"> Төменде, жиналу коэффициенттерін талқылау кезінде бұл мәселе жеке қаралатын болады. Алайда, алынған нәтижелер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Sr өсімдіктерде жинақталу дәрежесінің, олар өсетін топырақтың қасиеттеріне, сондай-ақ өсімдіктердің биологиялық ерекшеліктеріне тәуелділігі туралы әдеби деректерді растады [</w:t>
      </w:r>
      <w:r w:rsidR="00A47E29">
        <w:rPr>
          <w:rFonts w:ascii="Times New Roman" w:hAnsi="Times New Roman"/>
          <w:sz w:val="28"/>
          <w:szCs w:val="28"/>
          <w:lang w:val="kk-KZ"/>
        </w:rPr>
        <w:t>20</w:t>
      </w:r>
      <w:r w:rsidR="0002637D">
        <w:rPr>
          <w:rFonts w:ascii="Times New Roman" w:hAnsi="Times New Roman"/>
          <w:sz w:val="28"/>
          <w:szCs w:val="28"/>
          <w:lang w:val="kk-KZ"/>
        </w:rPr>
        <w:t>3</w:t>
      </w:r>
      <w:r w:rsidRPr="006A196B">
        <w:rPr>
          <w:rFonts w:ascii="Times New Roman" w:hAnsi="Times New Roman"/>
          <w:sz w:val="28"/>
          <w:szCs w:val="28"/>
          <w:lang w:val="kk-KZ"/>
        </w:rPr>
        <w:t>].</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Шабындық шөптердегі зерделенген радионуклидтердің меншікті радиоактивтілігінің кеңістіктік таралуы  сурет</w:t>
      </w:r>
      <w:r w:rsidR="007777F8" w:rsidRPr="006A196B">
        <w:rPr>
          <w:rFonts w:ascii="Times New Roman" w:hAnsi="Times New Roman"/>
          <w:sz w:val="28"/>
          <w:szCs w:val="28"/>
          <w:lang w:val="kk-KZ"/>
        </w:rPr>
        <w:t xml:space="preserve"> </w:t>
      </w:r>
      <w:r w:rsidR="00FB1D5C" w:rsidRPr="006A196B">
        <w:rPr>
          <w:rFonts w:ascii="Times New Roman" w:hAnsi="Times New Roman"/>
          <w:sz w:val="28"/>
          <w:szCs w:val="28"/>
          <w:lang w:val="kk-KZ"/>
        </w:rPr>
        <w:t>39, 40-та</w:t>
      </w:r>
      <w:r w:rsidRPr="006A196B">
        <w:rPr>
          <w:rFonts w:ascii="Times New Roman" w:hAnsi="Times New Roman"/>
          <w:sz w:val="28"/>
          <w:szCs w:val="28"/>
          <w:lang w:val="kk-KZ"/>
        </w:rPr>
        <w:t xml:space="preserve"> көрсетілген.</w:t>
      </w:r>
    </w:p>
    <w:p w:rsidR="002022BB" w:rsidRPr="006A196B" w:rsidRDefault="002022BB" w:rsidP="00CF46A4">
      <w:pPr>
        <w:spacing w:after="0" w:line="240" w:lineRule="auto"/>
        <w:ind w:firstLine="567"/>
        <w:jc w:val="both"/>
        <w:rPr>
          <w:rFonts w:ascii="Times New Roman" w:hAnsi="Times New Roman"/>
          <w:sz w:val="28"/>
          <w:szCs w:val="28"/>
          <w:lang w:val="kk-KZ"/>
        </w:rPr>
      </w:pPr>
    </w:p>
    <w:p w:rsidR="00B35E90" w:rsidRPr="006A196B" w:rsidRDefault="00B35E90" w:rsidP="0002637D">
      <w:pPr>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lastRenderedPageBreak/>
        <w:drawing>
          <wp:inline distT="0" distB="0" distL="0" distR="0" wp14:anchorId="7B81095B" wp14:editId="2050D35C">
            <wp:extent cx="5372100" cy="37623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72100" cy="3762375"/>
                    </a:xfrm>
                    <a:prstGeom prst="rect">
                      <a:avLst/>
                    </a:prstGeom>
                    <a:noFill/>
                    <a:ln>
                      <a:noFill/>
                    </a:ln>
                  </pic:spPr>
                </pic:pic>
              </a:graphicData>
            </a:graphic>
          </wp:inline>
        </w:drawing>
      </w:r>
    </w:p>
    <w:p w:rsidR="00CB30A8" w:rsidRPr="006A196B" w:rsidRDefault="00CB30A8" w:rsidP="00CF46A4">
      <w:pPr>
        <w:spacing w:after="0" w:line="240" w:lineRule="auto"/>
        <w:ind w:firstLine="567"/>
        <w:jc w:val="both"/>
        <w:rPr>
          <w:rFonts w:ascii="Times New Roman" w:hAnsi="Times New Roman"/>
          <w:sz w:val="28"/>
          <w:szCs w:val="28"/>
          <w:lang w:val="kk-KZ"/>
        </w:rPr>
      </w:pPr>
    </w:p>
    <w:p w:rsidR="00B35E90" w:rsidRPr="006A196B" w:rsidRDefault="00B35E90" w:rsidP="0002637D">
      <w:pPr>
        <w:spacing w:after="0" w:line="240" w:lineRule="auto"/>
        <w:ind w:firstLine="567"/>
        <w:jc w:val="center"/>
        <w:rPr>
          <w:rFonts w:ascii="Times New Roman" w:hAnsi="Times New Roman"/>
          <w:sz w:val="28"/>
          <w:szCs w:val="28"/>
        </w:rPr>
      </w:pPr>
      <w:r w:rsidRPr="006A196B">
        <w:rPr>
          <w:rFonts w:ascii="Times New Roman" w:hAnsi="Times New Roman"/>
          <w:noProof/>
          <w:sz w:val="28"/>
          <w:szCs w:val="28"/>
          <w:lang w:eastAsia="ru-RU"/>
        </w:rPr>
        <w:drawing>
          <wp:inline distT="0" distB="0" distL="0" distR="0" wp14:anchorId="57C92818" wp14:editId="5B13F8FC">
            <wp:extent cx="5372100" cy="41243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72100" cy="4124325"/>
                    </a:xfrm>
                    <a:prstGeom prst="rect">
                      <a:avLst/>
                    </a:prstGeom>
                    <a:noFill/>
                    <a:ln>
                      <a:noFill/>
                    </a:ln>
                  </pic:spPr>
                </pic:pic>
              </a:graphicData>
            </a:graphic>
          </wp:inline>
        </w:drawing>
      </w:r>
    </w:p>
    <w:p w:rsidR="004D040F" w:rsidRPr="006A196B" w:rsidRDefault="004D040F" w:rsidP="00CF46A4">
      <w:pPr>
        <w:spacing w:after="0" w:line="240" w:lineRule="auto"/>
        <w:ind w:firstLine="567"/>
        <w:jc w:val="both"/>
        <w:rPr>
          <w:rFonts w:ascii="Times New Roman" w:hAnsi="Times New Roman"/>
          <w:sz w:val="28"/>
          <w:szCs w:val="28"/>
          <w:lang w:val="kk-KZ"/>
        </w:rPr>
      </w:pPr>
    </w:p>
    <w:p w:rsidR="00B35E90" w:rsidRPr="006A196B" w:rsidRDefault="00B35E90" w:rsidP="0002637D">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 xml:space="preserve">Сурет </w:t>
      </w:r>
      <w:r w:rsidR="007777F8" w:rsidRPr="006A196B">
        <w:rPr>
          <w:rFonts w:ascii="Times New Roman" w:hAnsi="Times New Roman"/>
          <w:sz w:val="28"/>
          <w:szCs w:val="28"/>
          <w:lang w:val="kk-KZ"/>
        </w:rPr>
        <w:t>3</w:t>
      </w:r>
      <w:r w:rsidR="00FB1D5C" w:rsidRPr="006A196B">
        <w:rPr>
          <w:rFonts w:ascii="Times New Roman" w:hAnsi="Times New Roman"/>
          <w:sz w:val="28"/>
          <w:szCs w:val="28"/>
          <w:lang w:val="kk-KZ"/>
        </w:rPr>
        <w:t>9</w:t>
      </w:r>
      <w:r w:rsidR="007777F8" w:rsidRPr="006A196B">
        <w:rPr>
          <w:rFonts w:ascii="Times New Roman" w:hAnsi="Times New Roman"/>
          <w:sz w:val="28"/>
          <w:szCs w:val="28"/>
          <w:lang w:val="kk-KZ"/>
        </w:rPr>
        <w:t>-</w:t>
      </w:r>
      <w:r w:rsidRPr="006A196B">
        <w:rPr>
          <w:rFonts w:ascii="Times New Roman" w:hAnsi="Times New Roman"/>
          <w:sz w:val="28"/>
          <w:szCs w:val="28"/>
          <w:lang w:val="kk-KZ"/>
        </w:rPr>
        <w:t xml:space="preserve"> </w:t>
      </w:r>
      <w:r w:rsidR="004D040F" w:rsidRPr="006A196B">
        <w:rPr>
          <w:rFonts w:ascii="Times New Roman" w:hAnsi="Times New Roman"/>
          <w:sz w:val="28"/>
          <w:szCs w:val="28"/>
          <w:lang w:val="kk-KZ"/>
        </w:rPr>
        <w:t xml:space="preserve">Өсімдік жамылғысындағы </w:t>
      </w:r>
      <w:r w:rsidRPr="006A196B">
        <w:rPr>
          <w:rFonts w:ascii="Times New Roman" w:hAnsi="Times New Roman"/>
          <w:sz w:val="28"/>
          <w:szCs w:val="28"/>
          <w:lang w:val="kk-KZ"/>
        </w:rPr>
        <w:t xml:space="preserve"> </w:t>
      </w:r>
      <w:r w:rsidR="004D040F" w:rsidRPr="006A196B">
        <w:rPr>
          <w:rFonts w:ascii="Times New Roman" w:hAnsi="Times New Roman"/>
          <w:sz w:val="28"/>
          <w:szCs w:val="28"/>
          <w:vertAlign w:val="superscript"/>
          <w:lang w:val="kk-KZ"/>
        </w:rPr>
        <w:t>137</w:t>
      </w:r>
      <w:r w:rsidR="004D040F" w:rsidRPr="006A196B">
        <w:rPr>
          <w:rFonts w:ascii="Times New Roman" w:hAnsi="Times New Roman"/>
          <w:sz w:val="28"/>
          <w:szCs w:val="28"/>
          <w:lang w:val="kk-KZ"/>
        </w:rPr>
        <w:t xml:space="preserve">Cs және </w:t>
      </w:r>
      <w:r w:rsidR="004D040F" w:rsidRPr="006A196B">
        <w:rPr>
          <w:rFonts w:ascii="Times New Roman" w:hAnsi="Times New Roman"/>
          <w:sz w:val="28"/>
          <w:szCs w:val="28"/>
          <w:vertAlign w:val="superscript"/>
          <w:lang w:val="kk-KZ"/>
        </w:rPr>
        <w:t>90</w:t>
      </w:r>
      <w:r w:rsidR="004D040F" w:rsidRPr="006A196B">
        <w:rPr>
          <w:rFonts w:ascii="Times New Roman" w:hAnsi="Times New Roman"/>
          <w:sz w:val="28"/>
          <w:szCs w:val="28"/>
          <w:lang w:val="kk-KZ"/>
        </w:rPr>
        <w:t xml:space="preserve">Sr </w:t>
      </w:r>
      <w:r w:rsidRPr="006A196B">
        <w:rPr>
          <w:rFonts w:ascii="Times New Roman" w:hAnsi="Times New Roman"/>
          <w:sz w:val="28"/>
          <w:szCs w:val="28"/>
          <w:lang w:val="kk-KZ"/>
        </w:rPr>
        <w:t>кеңістіктік таралу</w:t>
      </w:r>
      <w:r w:rsidR="004D040F" w:rsidRPr="006A196B">
        <w:rPr>
          <w:rFonts w:ascii="Times New Roman" w:hAnsi="Times New Roman"/>
          <w:sz w:val="28"/>
          <w:szCs w:val="28"/>
          <w:lang w:val="kk-KZ"/>
        </w:rPr>
        <w:t xml:space="preserve"> картасы</w:t>
      </w:r>
    </w:p>
    <w:p w:rsidR="00480443" w:rsidRPr="006A196B" w:rsidRDefault="00480443" w:rsidP="0002637D">
      <w:pPr>
        <w:spacing w:after="0" w:line="240" w:lineRule="auto"/>
        <w:ind w:firstLine="567"/>
        <w:jc w:val="center"/>
        <w:rPr>
          <w:rFonts w:ascii="Times New Roman" w:eastAsia="Times New Roman" w:hAnsi="Times New Roman"/>
          <w:sz w:val="28"/>
          <w:szCs w:val="28"/>
          <w:lang w:val="kk-KZ" w:eastAsia="ru-RU"/>
        </w:rPr>
      </w:pPr>
      <w:r w:rsidRPr="006A196B">
        <w:rPr>
          <w:rFonts w:ascii="Times New Roman" w:hAnsi="Times New Roman"/>
          <w:sz w:val="28"/>
          <w:szCs w:val="28"/>
          <w:lang w:val="kk-KZ"/>
        </w:rPr>
        <w:t>(Golden Surfer 11 бағдарламалық қамтамасыздандыру)</w:t>
      </w:r>
    </w:p>
    <w:p w:rsidR="00480443" w:rsidRPr="006A196B" w:rsidRDefault="00480443" w:rsidP="0002637D">
      <w:pPr>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lastRenderedPageBreak/>
        <w:drawing>
          <wp:inline distT="0" distB="0" distL="0" distR="0" wp14:anchorId="2843B457" wp14:editId="486A2A72">
            <wp:extent cx="5400675" cy="3886200"/>
            <wp:effectExtent l="0" t="0" r="9525" b="0"/>
            <wp:docPr id="1" name="Рисунок 1" descr="C:\Users\Асель\Desktop\Диссертация МАК 28.01.22\Новые карты\РАСТЕНИЕ Карта Цези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ель\Desktop\Диссертация МАК 28.01.22\Новые карты\РАСТЕНИЕ Карта Цезий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3177" cy="3888000"/>
                    </a:xfrm>
                    <a:prstGeom prst="rect">
                      <a:avLst/>
                    </a:prstGeom>
                    <a:noFill/>
                    <a:ln>
                      <a:noFill/>
                    </a:ln>
                  </pic:spPr>
                </pic:pic>
              </a:graphicData>
            </a:graphic>
          </wp:inline>
        </w:drawing>
      </w:r>
    </w:p>
    <w:p w:rsidR="00E934D8" w:rsidRPr="006A196B" w:rsidRDefault="00E934D8" w:rsidP="00CF46A4">
      <w:pPr>
        <w:spacing w:after="0" w:line="240" w:lineRule="auto"/>
        <w:ind w:firstLine="567"/>
        <w:jc w:val="both"/>
        <w:rPr>
          <w:rFonts w:ascii="Times New Roman" w:hAnsi="Times New Roman"/>
          <w:sz w:val="28"/>
          <w:szCs w:val="28"/>
          <w:lang w:val="kk-KZ"/>
        </w:rPr>
      </w:pPr>
    </w:p>
    <w:p w:rsidR="00E934D8" w:rsidRPr="006A196B" w:rsidRDefault="00E934D8" w:rsidP="0002637D">
      <w:pPr>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drawing>
          <wp:inline distT="0" distB="0" distL="0" distR="0" wp14:anchorId="2BEB4423" wp14:editId="7BA1BBB1">
            <wp:extent cx="5210175" cy="3990975"/>
            <wp:effectExtent l="0" t="0" r="0" b="0"/>
            <wp:docPr id="36" name="Рисунок 36" descr="C:\Users\Асель\Desktop\Диссертация МАК 28.01.22\Новые карты\Растение Карта Строниц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ель\Desktop\Диссертация МАК 28.01.22\Новые карты\Растение Карта Строниций.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08635" cy="3989795"/>
                    </a:xfrm>
                    <a:prstGeom prst="rect">
                      <a:avLst/>
                    </a:prstGeom>
                    <a:noFill/>
                    <a:ln>
                      <a:noFill/>
                    </a:ln>
                  </pic:spPr>
                </pic:pic>
              </a:graphicData>
            </a:graphic>
          </wp:inline>
        </w:drawing>
      </w:r>
    </w:p>
    <w:p w:rsidR="004D040F" w:rsidRPr="006A196B" w:rsidRDefault="004D040F" w:rsidP="0002637D">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 xml:space="preserve">Сурет </w:t>
      </w:r>
      <w:r w:rsidR="00FB1D5C" w:rsidRPr="006A196B">
        <w:rPr>
          <w:rFonts w:ascii="Times New Roman" w:hAnsi="Times New Roman"/>
          <w:sz w:val="28"/>
          <w:szCs w:val="28"/>
          <w:lang w:val="kk-KZ"/>
        </w:rPr>
        <w:t>40</w:t>
      </w:r>
      <w:r w:rsidRPr="006A196B">
        <w:rPr>
          <w:rFonts w:ascii="Times New Roman" w:hAnsi="Times New Roman"/>
          <w:sz w:val="28"/>
          <w:szCs w:val="28"/>
          <w:lang w:val="kk-KZ"/>
        </w:rPr>
        <w:t xml:space="preserve">- Өсімдік жамылғысындағы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Sr концентрациясының картасы</w:t>
      </w:r>
    </w:p>
    <w:p w:rsidR="004D040F" w:rsidRPr="006A196B" w:rsidRDefault="004D040F" w:rsidP="0002637D">
      <w:pPr>
        <w:spacing w:after="0" w:line="240" w:lineRule="auto"/>
        <w:ind w:firstLine="567"/>
        <w:jc w:val="center"/>
        <w:rPr>
          <w:rFonts w:ascii="Times New Roman" w:eastAsia="Times New Roman" w:hAnsi="Times New Roman"/>
          <w:sz w:val="28"/>
          <w:szCs w:val="28"/>
          <w:lang w:val="kk-KZ" w:eastAsia="ru-RU"/>
        </w:rPr>
      </w:pPr>
      <w:r w:rsidRPr="006A196B">
        <w:rPr>
          <w:rFonts w:ascii="Times New Roman" w:hAnsi="Times New Roman"/>
          <w:sz w:val="28"/>
          <w:szCs w:val="28"/>
          <w:lang w:val="kk-KZ"/>
        </w:rPr>
        <w:t>(ArcGIS бағдарламалық қамтамасыздандыру)</w:t>
      </w:r>
    </w:p>
    <w:p w:rsidR="00480443" w:rsidRPr="006A196B" w:rsidRDefault="00480443" w:rsidP="00CF46A4">
      <w:pPr>
        <w:spacing w:after="0" w:line="240" w:lineRule="auto"/>
        <w:ind w:firstLine="567"/>
        <w:jc w:val="both"/>
        <w:rPr>
          <w:rFonts w:ascii="Times New Roman" w:hAnsi="Times New Roman"/>
          <w:sz w:val="28"/>
          <w:szCs w:val="28"/>
          <w:lang w:val="kk-KZ"/>
        </w:rPr>
      </w:pPr>
    </w:p>
    <w:p w:rsidR="00B35E90" w:rsidRPr="006A196B" w:rsidRDefault="007777F8"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lastRenderedPageBreak/>
        <w:t xml:space="preserve">Сурет </w:t>
      </w:r>
      <w:r w:rsidR="00FB1D5C" w:rsidRPr="006A196B">
        <w:rPr>
          <w:rFonts w:ascii="Times New Roman" w:hAnsi="Times New Roman"/>
          <w:sz w:val="28"/>
          <w:szCs w:val="28"/>
          <w:lang w:val="kk-KZ"/>
        </w:rPr>
        <w:t>39</w:t>
      </w:r>
      <w:r w:rsidR="004D040F" w:rsidRPr="006A196B">
        <w:rPr>
          <w:rFonts w:ascii="Times New Roman" w:hAnsi="Times New Roman"/>
          <w:sz w:val="28"/>
          <w:szCs w:val="28"/>
          <w:lang w:val="kk-KZ"/>
        </w:rPr>
        <w:t xml:space="preserve">, </w:t>
      </w:r>
      <w:r w:rsidR="00FB1D5C" w:rsidRPr="006A196B">
        <w:rPr>
          <w:rFonts w:ascii="Times New Roman" w:hAnsi="Times New Roman"/>
          <w:sz w:val="28"/>
          <w:szCs w:val="28"/>
          <w:lang w:val="kk-KZ"/>
        </w:rPr>
        <w:t>40</w:t>
      </w:r>
      <w:r w:rsidR="004D040F" w:rsidRPr="006A196B">
        <w:rPr>
          <w:rFonts w:ascii="Times New Roman" w:hAnsi="Times New Roman"/>
          <w:sz w:val="28"/>
          <w:szCs w:val="28"/>
          <w:lang w:val="kk-KZ"/>
        </w:rPr>
        <w:t>-</w:t>
      </w:r>
      <w:r w:rsidR="00FB1D5C" w:rsidRPr="006A196B">
        <w:rPr>
          <w:rFonts w:ascii="Times New Roman" w:hAnsi="Times New Roman"/>
          <w:sz w:val="28"/>
          <w:szCs w:val="28"/>
          <w:lang w:val="kk-KZ"/>
        </w:rPr>
        <w:t xml:space="preserve">та </w:t>
      </w:r>
      <w:r w:rsidR="00B35E90" w:rsidRPr="006A196B">
        <w:rPr>
          <w:rFonts w:ascii="Times New Roman" w:hAnsi="Times New Roman"/>
          <w:sz w:val="28"/>
          <w:szCs w:val="28"/>
          <w:lang w:val="kk-KZ"/>
        </w:rPr>
        <w:t xml:space="preserve">өсімдік үлгілерінде зерделенген радионуклидтердің жоғары меншікті радиоактивтілігі «Атом көліне» жақын нүктелерде байқалады. </w:t>
      </w:r>
    </w:p>
    <w:p w:rsidR="009D7F99" w:rsidRDefault="00B35E90" w:rsidP="00CF46A4">
      <w:pPr>
        <w:spacing w:after="0"/>
        <w:ind w:firstLine="567"/>
        <w:jc w:val="both"/>
        <w:rPr>
          <w:rFonts w:ascii="Times New Roman" w:hAnsi="Times New Roman"/>
          <w:sz w:val="28"/>
          <w:szCs w:val="28"/>
          <w:lang w:val="kk-KZ"/>
        </w:rPr>
      </w:pPr>
      <w:r w:rsidRPr="006A196B">
        <w:rPr>
          <w:rFonts w:ascii="Times New Roman" w:hAnsi="Times New Roman"/>
          <w:sz w:val="28"/>
          <w:szCs w:val="28"/>
          <w:lang w:val="kk-KZ"/>
        </w:rPr>
        <w:t xml:space="preserve">Өсімдіктерде жасанды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S</w:t>
      </w:r>
      <w:r w:rsidR="002022BB" w:rsidRPr="006A196B">
        <w:rPr>
          <w:rFonts w:ascii="Times New Roman" w:hAnsi="Times New Roman"/>
          <w:sz w:val="28"/>
          <w:szCs w:val="28"/>
          <w:lang w:val="kk-KZ"/>
        </w:rPr>
        <w:t>r радионуклидтердің шоғырлануы «</w:t>
      </w:r>
      <w:r w:rsidRPr="006A196B">
        <w:rPr>
          <w:rFonts w:ascii="Times New Roman" w:hAnsi="Times New Roman"/>
          <w:sz w:val="28"/>
          <w:szCs w:val="28"/>
          <w:lang w:val="kk-KZ"/>
        </w:rPr>
        <w:t>Ауыл шаруашылығы министрлігінің нормативтік бақылау нысандарында радионуклидтік мөлшерін</w:t>
      </w:r>
      <w:r w:rsidR="002022BB" w:rsidRPr="006A196B">
        <w:rPr>
          <w:rFonts w:ascii="Times New Roman" w:hAnsi="Times New Roman"/>
          <w:sz w:val="28"/>
          <w:szCs w:val="28"/>
          <w:lang w:val="kk-KZ"/>
        </w:rPr>
        <w:t xml:space="preserve"> ұстаудың уақытша деңгейлерімен»</w:t>
      </w:r>
      <w:r w:rsidRPr="006A196B">
        <w:rPr>
          <w:rFonts w:ascii="Times New Roman" w:hAnsi="Times New Roman"/>
          <w:sz w:val="28"/>
          <w:szCs w:val="28"/>
          <w:lang w:val="kk-KZ"/>
        </w:rPr>
        <w:t xml:space="preserve"> (1994) реттеледі. Шөптегі, дәнді дақылдардағы, пішендегі, сүрлемдегі және тағы басқалардағы радионуклидтердің рұқсат етілген мөлшері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бойынша 74Бк/кг (құрғақ зат) 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бойынша 111 Бк/кг (құрғақ зат) </w:t>
      </w:r>
      <w:r w:rsidR="002022BB" w:rsidRPr="006A196B">
        <w:rPr>
          <w:rFonts w:ascii="Times New Roman" w:hAnsi="Times New Roman"/>
          <w:sz w:val="28"/>
          <w:szCs w:val="28"/>
          <w:lang w:val="kk-KZ"/>
        </w:rPr>
        <w:t>тең</w:t>
      </w:r>
      <w:r w:rsidRPr="006A196B">
        <w:rPr>
          <w:rFonts w:ascii="Times New Roman" w:hAnsi="Times New Roman"/>
          <w:sz w:val="28"/>
          <w:szCs w:val="28"/>
          <w:lang w:val="kk-KZ"/>
        </w:rPr>
        <w:t>. Басқа радионуклидтер қарастырылмаған [</w:t>
      </w:r>
      <w:r w:rsidR="00547F24" w:rsidRPr="006A196B">
        <w:rPr>
          <w:rFonts w:ascii="Times New Roman" w:hAnsi="Times New Roman"/>
          <w:sz w:val="28"/>
          <w:szCs w:val="28"/>
          <w:lang w:val="kk-KZ"/>
        </w:rPr>
        <w:t>19</w:t>
      </w:r>
      <w:r w:rsidR="00CB0C5B" w:rsidRPr="006A196B">
        <w:rPr>
          <w:rFonts w:ascii="Times New Roman" w:hAnsi="Times New Roman"/>
          <w:sz w:val="28"/>
          <w:szCs w:val="28"/>
          <w:lang w:val="kk-KZ"/>
        </w:rPr>
        <w:t>9-201</w:t>
      </w:r>
      <w:r w:rsidRPr="006A196B">
        <w:rPr>
          <w:rFonts w:ascii="Times New Roman" w:hAnsi="Times New Roman"/>
          <w:sz w:val="28"/>
          <w:szCs w:val="28"/>
          <w:lang w:val="kk-KZ"/>
        </w:rPr>
        <w:t>].</w:t>
      </w:r>
      <w:r w:rsidR="00AE25E0" w:rsidRPr="006A196B">
        <w:rPr>
          <w:rFonts w:ascii="Times New Roman" w:hAnsi="Times New Roman"/>
          <w:sz w:val="28"/>
          <w:szCs w:val="28"/>
          <w:lang w:val="kk-KZ"/>
        </w:rPr>
        <w:t xml:space="preserve"> </w:t>
      </w:r>
      <w:r w:rsidR="009D7F99" w:rsidRPr="006A196B">
        <w:rPr>
          <w:rFonts w:ascii="Times New Roman" w:hAnsi="Times New Roman"/>
          <w:sz w:val="28"/>
          <w:szCs w:val="28"/>
          <w:lang w:val="kk-KZ"/>
        </w:rPr>
        <w:t xml:space="preserve">«Атом көл» маңындағы  өсімдіктердің </w:t>
      </w:r>
      <w:r w:rsidR="00E66891" w:rsidRPr="006A196B">
        <w:rPr>
          <w:rFonts w:ascii="Times New Roman" w:hAnsi="Times New Roman"/>
          <w:sz w:val="28"/>
          <w:szCs w:val="28"/>
          <w:lang w:val="kk-KZ"/>
        </w:rPr>
        <w:t xml:space="preserve">жоғары меншікті </w:t>
      </w:r>
      <w:r w:rsidR="009D7F99" w:rsidRPr="006A196B">
        <w:rPr>
          <w:rFonts w:ascii="Times New Roman" w:hAnsi="Times New Roman"/>
          <w:sz w:val="28"/>
          <w:szCs w:val="28"/>
          <w:lang w:val="kk-KZ"/>
        </w:rPr>
        <w:t>радиоактивтілі</w:t>
      </w:r>
      <w:r w:rsidR="00E66891" w:rsidRPr="006A196B">
        <w:rPr>
          <w:rFonts w:ascii="Times New Roman" w:hAnsi="Times New Roman"/>
          <w:sz w:val="28"/>
          <w:szCs w:val="28"/>
          <w:lang w:val="kk-KZ"/>
        </w:rPr>
        <w:t>гін радионуклидтердің рұқсат етілген мөлшерімен салыстыру кесте  1</w:t>
      </w:r>
      <w:r w:rsidR="00FB1D5C" w:rsidRPr="006A196B">
        <w:rPr>
          <w:rFonts w:ascii="Times New Roman" w:hAnsi="Times New Roman"/>
          <w:sz w:val="28"/>
          <w:szCs w:val="28"/>
          <w:lang w:val="kk-KZ"/>
        </w:rPr>
        <w:t xml:space="preserve">0 </w:t>
      </w:r>
      <w:r w:rsidR="0031304D" w:rsidRPr="006A196B">
        <w:rPr>
          <w:rFonts w:ascii="Times New Roman" w:hAnsi="Times New Roman"/>
          <w:sz w:val="28"/>
          <w:szCs w:val="28"/>
          <w:lang w:val="kk-KZ"/>
        </w:rPr>
        <w:t>келтірілген.</w:t>
      </w:r>
      <w:r w:rsidR="00E66891" w:rsidRPr="006A196B">
        <w:rPr>
          <w:rFonts w:ascii="Times New Roman" w:hAnsi="Times New Roman"/>
          <w:sz w:val="28"/>
          <w:szCs w:val="28"/>
          <w:lang w:val="kk-KZ"/>
        </w:rPr>
        <w:t xml:space="preserve"> </w:t>
      </w:r>
    </w:p>
    <w:p w:rsidR="009B485E" w:rsidRPr="006A196B" w:rsidRDefault="009B485E" w:rsidP="00CF46A4">
      <w:pPr>
        <w:spacing w:after="0"/>
        <w:ind w:firstLine="567"/>
        <w:jc w:val="both"/>
        <w:rPr>
          <w:rFonts w:ascii="Times New Roman" w:hAnsi="Times New Roman"/>
          <w:sz w:val="28"/>
          <w:szCs w:val="28"/>
          <w:lang w:val="kk-KZ"/>
        </w:rPr>
      </w:pPr>
    </w:p>
    <w:p w:rsidR="00AE25E0" w:rsidRPr="006A196B" w:rsidRDefault="00E66891"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Кесте 1</w:t>
      </w:r>
      <w:r w:rsidR="00FB1D5C" w:rsidRPr="006A196B">
        <w:rPr>
          <w:rFonts w:ascii="Times New Roman" w:hAnsi="Times New Roman"/>
          <w:sz w:val="28"/>
          <w:szCs w:val="28"/>
          <w:lang w:val="kk-KZ"/>
        </w:rPr>
        <w:t>0</w:t>
      </w:r>
      <w:r w:rsidR="0031304D" w:rsidRPr="006A196B">
        <w:rPr>
          <w:rFonts w:ascii="Times New Roman" w:hAnsi="Times New Roman"/>
          <w:sz w:val="28"/>
          <w:szCs w:val="28"/>
          <w:lang w:val="kk-KZ"/>
        </w:rPr>
        <w:t xml:space="preserve"> </w:t>
      </w:r>
      <w:r w:rsidRPr="006A196B">
        <w:rPr>
          <w:rFonts w:ascii="Times New Roman" w:hAnsi="Times New Roman"/>
          <w:sz w:val="28"/>
          <w:szCs w:val="28"/>
          <w:lang w:val="kk-KZ"/>
        </w:rPr>
        <w:t>-</w:t>
      </w:r>
      <w:r w:rsidR="0031304D" w:rsidRPr="006A196B">
        <w:rPr>
          <w:rFonts w:ascii="Times New Roman" w:hAnsi="Times New Roman"/>
          <w:sz w:val="28"/>
          <w:szCs w:val="28"/>
          <w:lang w:val="kk-KZ"/>
        </w:rPr>
        <w:t xml:space="preserve"> </w:t>
      </w:r>
      <w:r w:rsidRPr="006A196B">
        <w:rPr>
          <w:rFonts w:ascii="Times New Roman" w:hAnsi="Times New Roman"/>
          <w:sz w:val="28"/>
          <w:szCs w:val="28"/>
          <w:lang w:val="kk-KZ"/>
        </w:rPr>
        <w:t>«Атом көл» маңындағы  өсімдіктердің жоғары меншікті радиоактивтілігін радионуклидтердің рұқсат етілген мөлшерімен салыстыру</w:t>
      </w:r>
    </w:p>
    <w:p w:rsidR="009D7F99" w:rsidRPr="006A196B" w:rsidRDefault="009D7F99" w:rsidP="00CF46A4">
      <w:pPr>
        <w:spacing w:after="0" w:line="240" w:lineRule="auto"/>
        <w:ind w:firstLine="567"/>
        <w:jc w:val="both"/>
        <w:rPr>
          <w:rFonts w:ascii="Times New Roman" w:hAnsi="Times New Roman"/>
          <w:sz w:val="28"/>
          <w:szCs w:val="28"/>
          <w:lang w:val="kk-KZ"/>
        </w:rPr>
      </w:pPr>
    </w:p>
    <w:tbl>
      <w:tblPr>
        <w:tblStyle w:val="af1"/>
        <w:tblW w:w="0" w:type="auto"/>
        <w:tblInd w:w="108" w:type="dxa"/>
        <w:tblLook w:val="04A0" w:firstRow="1" w:lastRow="0" w:firstColumn="1" w:lastColumn="0" w:noHBand="0" w:noVBand="1"/>
      </w:tblPr>
      <w:tblGrid>
        <w:gridCol w:w="2495"/>
        <w:gridCol w:w="3854"/>
        <w:gridCol w:w="3149"/>
      </w:tblGrid>
      <w:tr w:rsidR="009D7F99" w:rsidRPr="006A196B" w:rsidTr="00171F72">
        <w:trPr>
          <w:trHeight w:val="1178"/>
        </w:trPr>
        <w:tc>
          <w:tcPr>
            <w:tcW w:w="2495" w:type="dxa"/>
          </w:tcPr>
          <w:p w:rsidR="009D7F99" w:rsidRPr="006A196B" w:rsidRDefault="009D7F99" w:rsidP="00171F72">
            <w:pPr>
              <w:spacing w:after="0" w:line="240" w:lineRule="auto"/>
              <w:ind w:left="-57" w:right="-57"/>
              <w:jc w:val="both"/>
              <w:rPr>
                <w:rFonts w:ascii="Times New Roman" w:hAnsi="Times New Roman"/>
                <w:sz w:val="28"/>
                <w:szCs w:val="28"/>
                <w:lang w:val="kk-KZ"/>
              </w:rPr>
            </w:pPr>
            <w:r w:rsidRPr="006A196B">
              <w:rPr>
                <w:rFonts w:ascii="Times New Roman" w:hAnsi="Times New Roman"/>
                <w:sz w:val="28"/>
                <w:szCs w:val="28"/>
                <w:lang w:val="kk-KZ"/>
              </w:rPr>
              <w:t>Радионуклидтер</w:t>
            </w:r>
          </w:p>
        </w:tc>
        <w:tc>
          <w:tcPr>
            <w:tcW w:w="3854" w:type="dxa"/>
          </w:tcPr>
          <w:p w:rsidR="009D7F99" w:rsidRPr="006A196B" w:rsidRDefault="009D7F99" w:rsidP="00171F72">
            <w:pPr>
              <w:spacing w:after="0" w:line="240" w:lineRule="auto"/>
              <w:ind w:left="-57" w:right="-57"/>
              <w:jc w:val="both"/>
              <w:rPr>
                <w:rFonts w:ascii="Times New Roman" w:hAnsi="Times New Roman"/>
                <w:sz w:val="28"/>
                <w:szCs w:val="28"/>
                <w:lang w:val="kk-KZ"/>
              </w:rPr>
            </w:pPr>
            <w:r w:rsidRPr="006A196B">
              <w:rPr>
                <w:rFonts w:ascii="Times New Roman" w:hAnsi="Times New Roman"/>
                <w:sz w:val="28"/>
                <w:szCs w:val="28"/>
                <w:lang w:val="kk-KZ"/>
              </w:rPr>
              <w:t>«Атом көл» маңындағы  өсімдіктердің жоғары меншікті радиоактивтілі, Бк/кг</w:t>
            </w:r>
          </w:p>
          <w:p w:rsidR="009D7F99" w:rsidRPr="006A196B" w:rsidRDefault="009D7F99" w:rsidP="00CF46A4">
            <w:pPr>
              <w:spacing w:after="0" w:line="240" w:lineRule="auto"/>
              <w:ind w:left="-57" w:right="-57" w:firstLine="567"/>
              <w:jc w:val="both"/>
              <w:rPr>
                <w:rFonts w:ascii="Times New Roman" w:hAnsi="Times New Roman"/>
                <w:sz w:val="28"/>
                <w:szCs w:val="28"/>
                <w:lang w:val="kk-KZ"/>
              </w:rPr>
            </w:pPr>
          </w:p>
        </w:tc>
        <w:tc>
          <w:tcPr>
            <w:tcW w:w="3149" w:type="dxa"/>
          </w:tcPr>
          <w:p w:rsidR="009D7F99" w:rsidRPr="006A196B" w:rsidRDefault="009D7F99" w:rsidP="00171F72">
            <w:pPr>
              <w:spacing w:after="0" w:line="240" w:lineRule="auto"/>
              <w:ind w:right="-57"/>
              <w:jc w:val="both"/>
              <w:rPr>
                <w:rFonts w:ascii="Times New Roman" w:hAnsi="Times New Roman"/>
                <w:sz w:val="28"/>
                <w:szCs w:val="28"/>
                <w:lang w:val="kk-KZ"/>
              </w:rPr>
            </w:pPr>
            <w:r w:rsidRPr="006A196B">
              <w:rPr>
                <w:rFonts w:ascii="Times New Roman" w:hAnsi="Times New Roman"/>
                <w:sz w:val="28"/>
                <w:szCs w:val="28"/>
                <w:lang w:val="kk-KZ"/>
              </w:rPr>
              <w:t>Радионуклидтердің</w:t>
            </w:r>
          </w:p>
          <w:p w:rsidR="009D7F99" w:rsidRPr="006A196B" w:rsidRDefault="00836EF4" w:rsidP="00171F72">
            <w:pPr>
              <w:spacing w:after="0" w:line="240" w:lineRule="auto"/>
              <w:ind w:right="-57"/>
              <w:jc w:val="both"/>
              <w:rPr>
                <w:rFonts w:ascii="Times New Roman" w:hAnsi="Times New Roman"/>
                <w:sz w:val="28"/>
                <w:szCs w:val="28"/>
                <w:lang w:val="kk-KZ"/>
              </w:rPr>
            </w:pPr>
            <w:bookmarkStart w:id="14" w:name="_GoBack"/>
            <w:bookmarkEnd w:id="14"/>
            <w:r w:rsidRPr="006A196B">
              <w:rPr>
                <w:rFonts w:ascii="Times New Roman" w:hAnsi="Times New Roman"/>
                <w:sz w:val="28"/>
                <w:szCs w:val="28"/>
                <w:lang w:val="kk-KZ"/>
              </w:rPr>
              <w:t>белсенділігі</w:t>
            </w:r>
            <w:r w:rsidR="009D7F99" w:rsidRPr="006A196B">
              <w:rPr>
                <w:rFonts w:ascii="Times New Roman" w:hAnsi="Times New Roman"/>
                <w:sz w:val="28"/>
                <w:szCs w:val="28"/>
                <w:lang w:val="kk-KZ"/>
              </w:rPr>
              <w:t>, Бк/кг</w:t>
            </w:r>
          </w:p>
        </w:tc>
      </w:tr>
      <w:tr w:rsidR="009D7F99" w:rsidRPr="006A196B" w:rsidTr="00171F72">
        <w:tc>
          <w:tcPr>
            <w:tcW w:w="2495" w:type="dxa"/>
          </w:tcPr>
          <w:p w:rsidR="009D7F99" w:rsidRPr="006A196B" w:rsidRDefault="009D7F99" w:rsidP="00CF46A4">
            <w:pPr>
              <w:spacing w:after="0" w:line="240" w:lineRule="auto"/>
              <w:ind w:left="-57" w:right="-57" w:firstLine="567"/>
              <w:jc w:val="both"/>
              <w:rPr>
                <w:rFonts w:ascii="Times New Roman" w:hAnsi="Times New Roman"/>
                <w:b/>
                <w:sz w:val="28"/>
                <w:szCs w:val="28"/>
                <w:lang w:val="kk-KZ"/>
              </w:rPr>
            </w:pP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Cs</w:t>
            </w:r>
          </w:p>
        </w:tc>
        <w:tc>
          <w:tcPr>
            <w:tcW w:w="3854" w:type="dxa"/>
          </w:tcPr>
          <w:p w:rsidR="009D7F99" w:rsidRPr="006A196B" w:rsidRDefault="009D7F99" w:rsidP="00CF46A4">
            <w:pPr>
              <w:spacing w:after="0" w:line="240" w:lineRule="auto"/>
              <w:ind w:left="-57" w:right="-57" w:firstLine="567"/>
              <w:jc w:val="both"/>
              <w:rPr>
                <w:rFonts w:ascii="Times New Roman" w:hAnsi="Times New Roman"/>
                <w:b/>
                <w:sz w:val="28"/>
                <w:szCs w:val="28"/>
                <w:lang w:val="kk-KZ"/>
              </w:rPr>
            </w:pPr>
            <w:r w:rsidRPr="006A196B">
              <w:rPr>
                <w:rFonts w:ascii="Times New Roman" w:hAnsi="Times New Roman"/>
                <w:sz w:val="28"/>
                <w:szCs w:val="28"/>
                <w:lang w:val="kk-KZ"/>
              </w:rPr>
              <w:t>250</w:t>
            </w:r>
          </w:p>
        </w:tc>
        <w:tc>
          <w:tcPr>
            <w:tcW w:w="3149" w:type="dxa"/>
          </w:tcPr>
          <w:p w:rsidR="009D7F99" w:rsidRPr="006A196B" w:rsidRDefault="009D7F99" w:rsidP="00CF46A4">
            <w:pPr>
              <w:spacing w:after="0" w:line="240" w:lineRule="auto"/>
              <w:ind w:left="-57" w:right="-57" w:firstLine="567"/>
              <w:jc w:val="both"/>
              <w:rPr>
                <w:rFonts w:ascii="Times New Roman" w:hAnsi="Times New Roman"/>
                <w:b/>
                <w:sz w:val="28"/>
                <w:szCs w:val="28"/>
                <w:lang w:val="kk-KZ"/>
              </w:rPr>
            </w:pPr>
            <w:r w:rsidRPr="006A196B">
              <w:rPr>
                <w:rFonts w:ascii="Times New Roman" w:hAnsi="Times New Roman"/>
                <w:sz w:val="28"/>
                <w:szCs w:val="28"/>
                <w:lang w:val="kk-KZ"/>
              </w:rPr>
              <w:t>74</w:t>
            </w:r>
          </w:p>
        </w:tc>
      </w:tr>
      <w:tr w:rsidR="009D7F99" w:rsidRPr="006A196B" w:rsidTr="00171F72">
        <w:tc>
          <w:tcPr>
            <w:tcW w:w="2495" w:type="dxa"/>
          </w:tcPr>
          <w:p w:rsidR="009D7F99" w:rsidRPr="006A196B" w:rsidRDefault="009D7F99" w:rsidP="00CF46A4">
            <w:pPr>
              <w:spacing w:after="0" w:line="240" w:lineRule="auto"/>
              <w:ind w:left="-57" w:right="-57" w:firstLine="567"/>
              <w:jc w:val="both"/>
              <w:rPr>
                <w:rFonts w:ascii="Times New Roman" w:hAnsi="Times New Roman"/>
                <w:b/>
                <w:sz w:val="28"/>
                <w:szCs w:val="28"/>
                <w:lang w:val="kk-KZ"/>
              </w:rPr>
            </w:pP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Sr</w:t>
            </w:r>
          </w:p>
        </w:tc>
        <w:tc>
          <w:tcPr>
            <w:tcW w:w="3854" w:type="dxa"/>
          </w:tcPr>
          <w:p w:rsidR="009D7F99" w:rsidRPr="006A196B" w:rsidRDefault="009D7F99" w:rsidP="00CF46A4">
            <w:pPr>
              <w:spacing w:after="0" w:line="240" w:lineRule="auto"/>
              <w:ind w:left="-57" w:right="-57" w:firstLine="567"/>
              <w:jc w:val="both"/>
              <w:rPr>
                <w:rFonts w:ascii="Times New Roman" w:hAnsi="Times New Roman"/>
                <w:b/>
                <w:sz w:val="28"/>
                <w:szCs w:val="28"/>
                <w:lang w:val="kk-KZ"/>
              </w:rPr>
            </w:pPr>
            <w:r w:rsidRPr="006A196B">
              <w:rPr>
                <w:rFonts w:ascii="Times New Roman" w:hAnsi="Times New Roman"/>
                <w:sz w:val="28"/>
                <w:szCs w:val="28"/>
                <w:lang w:val="kk-KZ"/>
              </w:rPr>
              <w:t>500</w:t>
            </w:r>
          </w:p>
        </w:tc>
        <w:tc>
          <w:tcPr>
            <w:tcW w:w="3149" w:type="dxa"/>
          </w:tcPr>
          <w:p w:rsidR="009D7F99" w:rsidRPr="006A196B" w:rsidRDefault="009D7F99" w:rsidP="00CF46A4">
            <w:pPr>
              <w:spacing w:after="0" w:line="240" w:lineRule="auto"/>
              <w:ind w:left="-57" w:right="-57" w:firstLine="567"/>
              <w:jc w:val="both"/>
              <w:rPr>
                <w:rFonts w:ascii="Times New Roman" w:hAnsi="Times New Roman"/>
                <w:b/>
                <w:sz w:val="28"/>
                <w:szCs w:val="28"/>
                <w:lang w:val="kk-KZ"/>
              </w:rPr>
            </w:pPr>
            <w:r w:rsidRPr="006A196B">
              <w:rPr>
                <w:rFonts w:ascii="Times New Roman" w:hAnsi="Times New Roman"/>
                <w:sz w:val="28"/>
                <w:szCs w:val="28"/>
                <w:lang w:val="kk-KZ"/>
              </w:rPr>
              <w:t>111</w:t>
            </w:r>
          </w:p>
        </w:tc>
      </w:tr>
      <w:tr w:rsidR="009D7F99" w:rsidRPr="006A196B" w:rsidTr="00171F72">
        <w:tc>
          <w:tcPr>
            <w:tcW w:w="2495" w:type="dxa"/>
          </w:tcPr>
          <w:p w:rsidR="009D7F99" w:rsidRPr="006A196B" w:rsidRDefault="009D7F99" w:rsidP="00CF46A4">
            <w:pPr>
              <w:spacing w:after="0" w:line="240" w:lineRule="auto"/>
              <w:ind w:left="-57" w:right="-57" w:firstLine="567"/>
              <w:jc w:val="both"/>
              <w:rPr>
                <w:rFonts w:ascii="Times New Roman" w:hAnsi="Times New Roman"/>
                <w:b/>
                <w:sz w:val="28"/>
                <w:szCs w:val="28"/>
                <w:lang w:val="kk-KZ"/>
              </w:rPr>
            </w:pP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Am</w:t>
            </w:r>
          </w:p>
        </w:tc>
        <w:tc>
          <w:tcPr>
            <w:tcW w:w="3854" w:type="dxa"/>
          </w:tcPr>
          <w:p w:rsidR="009D7F99" w:rsidRPr="006A196B" w:rsidRDefault="009D7F99" w:rsidP="00CF46A4">
            <w:pPr>
              <w:spacing w:after="0" w:line="240" w:lineRule="auto"/>
              <w:ind w:left="-57" w:right="-57" w:firstLine="567"/>
              <w:jc w:val="both"/>
              <w:rPr>
                <w:rFonts w:ascii="Times New Roman" w:hAnsi="Times New Roman"/>
                <w:b/>
                <w:sz w:val="28"/>
                <w:szCs w:val="28"/>
                <w:lang w:val="kk-KZ"/>
              </w:rPr>
            </w:pPr>
            <w:r w:rsidRPr="006A196B">
              <w:rPr>
                <w:rFonts w:ascii="Times New Roman" w:hAnsi="Times New Roman"/>
                <w:sz w:val="28"/>
                <w:szCs w:val="28"/>
                <w:lang w:val="kk-KZ"/>
              </w:rPr>
              <w:t>7</w:t>
            </w:r>
          </w:p>
        </w:tc>
        <w:tc>
          <w:tcPr>
            <w:tcW w:w="3149" w:type="dxa"/>
          </w:tcPr>
          <w:p w:rsidR="009D7F99" w:rsidRPr="006A196B" w:rsidRDefault="009D7F99" w:rsidP="00CF46A4">
            <w:pPr>
              <w:spacing w:after="0" w:line="240" w:lineRule="auto"/>
              <w:ind w:left="-57" w:right="-57" w:firstLine="567"/>
              <w:jc w:val="both"/>
              <w:rPr>
                <w:rFonts w:ascii="Times New Roman" w:hAnsi="Times New Roman"/>
                <w:b/>
                <w:sz w:val="28"/>
                <w:szCs w:val="28"/>
                <w:lang w:val="kk-KZ"/>
              </w:rPr>
            </w:pPr>
            <w:r w:rsidRPr="006A196B">
              <w:rPr>
                <w:rFonts w:ascii="Times New Roman" w:hAnsi="Times New Roman"/>
                <w:b/>
                <w:sz w:val="28"/>
                <w:szCs w:val="28"/>
                <w:lang w:val="kk-KZ"/>
              </w:rPr>
              <w:t>-</w:t>
            </w:r>
          </w:p>
        </w:tc>
      </w:tr>
      <w:tr w:rsidR="009D7F99" w:rsidRPr="006A196B" w:rsidTr="00171F72">
        <w:tc>
          <w:tcPr>
            <w:tcW w:w="2495" w:type="dxa"/>
          </w:tcPr>
          <w:p w:rsidR="009D7F99" w:rsidRPr="006A196B" w:rsidRDefault="009D7F99" w:rsidP="00CF46A4">
            <w:pPr>
              <w:spacing w:after="0" w:line="240" w:lineRule="auto"/>
              <w:ind w:left="-57" w:right="-57" w:firstLine="567"/>
              <w:jc w:val="both"/>
              <w:rPr>
                <w:rFonts w:ascii="Times New Roman" w:hAnsi="Times New Roman"/>
                <w:b/>
                <w:sz w:val="28"/>
                <w:szCs w:val="28"/>
                <w:lang w:val="kk-KZ"/>
              </w:rPr>
            </w:pP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Pu</w:t>
            </w:r>
          </w:p>
        </w:tc>
        <w:tc>
          <w:tcPr>
            <w:tcW w:w="3854" w:type="dxa"/>
          </w:tcPr>
          <w:p w:rsidR="009D7F99" w:rsidRPr="006A196B" w:rsidRDefault="009D7F99" w:rsidP="00CF46A4">
            <w:pPr>
              <w:spacing w:after="0" w:line="240" w:lineRule="auto"/>
              <w:ind w:left="-57" w:right="-57" w:firstLine="567"/>
              <w:jc w:val="both"/>
              <w:rPr>
                <w:rFonts w:ascii="Times New Roman" w:hAnsi="Times New Roman"/>
                <w:b/>
                <w:sz w:val="28"/>
                <w:szCs w:val="28"/>
                <w:lang w:val="kk-KZ"/>
              </w:rPr>
            </w:pPr>
            <w:r w:rsidRPr="006A196B">
              <w:rPr>
                <w:rFonts w:ascii="Times New Roman" w:hAnsi="Times New Roman"/>
                <w:sz w:val="28"/>
                <w:szCs w:val="28"/>
                <w:lang w:val="kk-KZ"/>
              </w:rPr>
              <w:t>32</w:t>
            </w:r>
          </w:p>
        </w:tc>
        <w:tc>
          <w:tcPr>
            <w:tcW w:w="3149" w:type="dxa"/>
          </w:tcPr>
          <w:p w:rsidR="009D7F99" w:rsidRPr="006A196B" w:rsidRDefault="009D7F99" w:rsidP="00CF46A4">
            <w:pPr>
              <w:spacing w:after="0" w:line="240" w:lineRule="auto"/>
              <w:ind w:left="-57" w:right="-57" w:firstLine="567"/>
              <w:jc w:val="both"/>
              <w:rPr>
                <w:rFonts w:ascii="Times New Roman" w:hAnsi="Times New Roman"/>
                <w:b/>
                <w:sz w:val="28"/>
                <w:szCs w:val="28"/>
                <w:lang w:val="kk-KZ"/>
              </w:rPr>
            </w:pPr>
            <w:r w:rsidRPr="006A196B">
              <w:rPr>
                <w:rFonts w:ascii="Times New Roman" w:hAnsi="Times New Roman"/>
                <w:b/>
                <w:sz w:val="28"/>
                <w:szCs w:val="28"/>
                <w:lang w:val="kk-KZ"/>
              </w:rPr>
              <w:t>-</w:t>
            </w:r>
          </w:p>
        </w:tc>
      </w:tr>
    </w:tbl>
    <w:p w:rsidR="009D7F99" w:rsidRPr="006A196B" w:rsidRDefault="009D7F99" w:rsidP="00CF46A4">
      <w:pPr>
        <w:spacing w:after="0" w:line="240" w:lineRule="auto"/>
        <w:ind w:firstLine="567"/>
        <w:jc w:val="both"/>
        <w:rPr>
          <w:rFonts w:ascii="Times New Roman" w:hAnsi="Times New Roman"/>
          <w:sz w:val="28"/>
          <w:szCs w:val="28"/>
          <w:lang w:val="kk-KZ"/>
        </w:rPr>
      </w:pP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Құрғақ шөптерде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мөлшерінің артық болуы тек бірінші кескіннің 2 алғашқы нүктесінде байқалды.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Sr үшін 111 Бк/кг-нан жоғары өсімдіктердегі меншікті радиоактивтіліктің мәні де бірінші кескіннің 2 нүктесінде болды.</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Шабындық шөптеріндегі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және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P</w:t>
      </w:r>
      <w:r w:rsidR="00B03210" w:rsidRPr="006A196B">
        <w:rPr>
          <w:rFonts w:ascii="Times New Roman" w:hAnsi="Times New Roman"/>
          <w:sz w:val="28"/>
          <w:szCs w:val="28"/>
          <w:lang w:val="kk-KZ"/>
        </w:rPr>
        <w:t>u  кеңістіктік таралуының карта-</w:t>
      </w:r>
      <w:r w:rsidRPr="006A196B">
        <w:rPr>
          <w:rFonts w:ascii="Times New Roman" w:hAnsi="Times New Roman"/>
          <w:sz w:val="28"/>
          <w:szCs w:val="28"/>
          <w:lang w:val="kk-KZ"/>
        </w:rPr>
        <w:t>сызбасы сурет</w:t>
      </w:r>
      <w:r w:rsidR="007777F8" w:rsidRPr="006A196B">
        <w:rPr>
          <w:rFonts w:ascii="Times New Roman" w:hAnsi="Times New Roman"/>
          <w:sz w:val="28"/>
          <w:szCs w:val="28"/>
          <w:lang w:val="kk-KZ"/>
        </w:rPr>
        <w:t xml:space="preserve"> </w:t>
      </w:r>
      <w:r w:rsidR="00FB1D5C" w:rsidRPr="006A196B">
        <w:rPr>
          <w:rFonts w:ascii="Times New Roman" w:hAnsi="Times New Roman"/>
          <w:sz w:val="28"/>
          <w:szCs w:val="28"/>
          <w:lang w:val="kk-KZ"/>
        </w:rPr>
        <w:t>41</w:t>
      </w:r>
      <w:r w:rsidR="004D040F" w:rsidRPr="006A196B">
        <w:rPr>
          <w:rFonts w:ascii="Times New Roman" w:hAnsi="Times New Roman"/>
          <w:sz w:val="28"/>
          <w:szCs w:val="28"/>
          <w:lang w:val="kk-KZ"/>
        </w:rPr>
        <w:t xml:space="preserve">, </w:t>
      </w:r>
      <w:r w:rsidR="00FB1D5C" w:rsidRPr="006A196B">
        <w:rPr>
          <w:rFonts w:ascii="Times New Roman" w:hAnsi="Times New Roman"/>
          <w:sz w:val="28"/>
          <w:szCs w:val="28"/>
          <w:lang w:val="kk-KZ"/>
        </w:rPr>
        <w:t>42</w:t>
      </w:r>
      <w:r w:rsidR="004D040F" w:rsidRPr="006A196B">
        <w:rPr>
          <w:rFonts w:ascii="Times New Roman" w:hAnsi="Times New Roman"/>
          <w:sz w:val="28"/>
          <w:szCs w:val="28"/>
          <w:lang w:val="kk-KZ"/>
        </w:rPr>
        <w:t>-де</w:t>
      </w:r>
      <w:r w:rsidRPr="006A196B">
        <w:rPr>
          <w:rFonts w:ascii="Times New Roman" w:hAnsi="Times New Roman"/>
          <w:sz w:val="28"/>
          <w:szCs w:val="28"/>
          <w:lang w:val="kk-KZ"/>
        </w:rPr>
        <w:t xml:space="preserve"> берілген.</w:t>
      </w:r>
    </w:p>
    <w:p w:rsidR="00CB30A8" w:rsidRPr="006A196B" w:rsidRDefault="00CB30A8"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Сурет </w:t>
      </w:r>
      <w:r w:rsidR="00FB1D5C" w:rsidRPr="006A196B">
        <w:rPr>
          <w:rFonts w:ascii="Times New Roman" w:hAnsi="Times New Roman"/>
          <w:sz w:val="28"/>
          <w:szCs w:val="28"/>
          <w:lang w:val="kk-KZ"/>
        </w:rPr>
        <w:t>41</w:t>
      </w:r>
      <w:r w:rsidR="004D040F" w:rsidRPr="006A196B">
        <w:rPr>
          <w:rFonts w:ascii="Times New Roman" w:hAnsi="Times New Roman"/>
          <w:sz w:val="28"/>
          <w:szCs w:val="28"/>
          <w:lang w:val="kk-KZ"/>
        </w:rPr>
        <w:t xml:space="preserve">, </w:t>
      </w:r>
      <w:r w:rsidR="00FB1D5C" w:rsidRPr="006A196B">
        <w:rPr>
          <w:rFonts w:ascii="Times New Roman" w:hAnsi="Times New Roman"/>
          <w:sz w:val="28"/>
          <w:szCs w:val="28"/>
          <w:lang w:val="kk-KZ"/>
        </w:rPr>
        <w:t>42</w:t>
      </w:r>
      <w:r w:rsidR="004D040F" w:rsidRPr="006A196B">
        <w:rPr>
          <w:rFonts w:ascii="Times New Roman" w:hAnsi="Times New Roman"/>
          <w:sz w:val="28"/>
          <w:szCs w:val="28"/>
          <w:lang w:val="kk-KZ"/>
        </w:rPr>
        <w:t>-де</w:t>
      </w:r>
      <w:r w:rsidRPr="006A196B">
        <w:rPr>
          <w:rFonts w:ascii="Times New Roman" w:hAnsi="Times New Roman"/>
          <w:sz w:val="28"/>
          <w:szCs w:val="28"/>
          <w:lang w:val="kk-KZ"/>
        </w:rPr>
        <w:t xml:space="preserve"> Юбилейная, Зовет Ильича және Березка қыстақтарына жақын маңнан алынған өсімдік үлгілерінде меншікті радиоактивтіліктің маңызды мәндері анықталмады. Бұл радионуклидтердің өсімдіктерге сіңірімділігі төмен және жылжу дәрежесінің төмен  екеніндігін көрсетеді.</w:t>
      </w:r>
    </w:p>
    <w:p w:rsidR="00CB30A8" w:rsidRPr="006A196B" w:rsidRDefault="00CB30A8"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Зерттелген радионуклидтердің шабындық шөптерде таралуы топырақтарда таралу ерекшеліктеріне ұқсас. Белсенділігі жоғары үлгілер жарылыс кратерінің жанында орналасқандықтан мәндердің жоғары шашыраңқылығы байқалады. Дәл осы жерде цезий мен стронций бойынша мәні нормативтік көрсеткіштерден жоғары өсімдік үлгілері шоғырланған. Сызба-картадан «Юбелейный», «Зовет Ильича», «Березка», «Жанан», «Сарапан» маңында өсетін өсімдіктерден зерттелген радионуклидтердің меншікті радиоактивтілігінің деңгейі жоғары емес деген қорытынды жасауға болады</w:t>
      </w:r>
      <w:r w:rsidRPr="006A196B">
        <w:rPr>
          <w:rFonts w:ascii="Times New Roman" w:hAnsi="Times New Roman"/>
          <w:bCs/>
          <w:iCs/>
          <w:sz w:val="28"/>
          <w:szCs w:val="28"/>
          <w:lang w:val="kk-KZ"/>
        </w:rPr>
        <w:t>[198].</w:t>
      </w:r>
      <w:r w:rsidR="004D040F" w:rsidRPr="006A196B">
        <w:rPr>
          <w:rFonts w:ascii="Times New Roman" w:hAnsi="Times New Roman"/>
          <w:bCs/>
          <w:iCs/>
          <w:sz w:val="28"/>
          <w:szCs w:val="28"/>
          <w:lang w:val="kk-KZ"/>
        </w:rPr>
        <w:t xml:space="preserve"> </w:t>
      </w:r>
    </w:p>
    <w:p w:rsidR="00CB30A8" w:rsidRPr="006A196B" w:rsidRDefault="00CB30A8" w:rsidP="00CF46A4">
      <w:pPr>
        <w:spacing w:after="0" w:line="240" w:lineRule="auto"/>
        <w:ind w:firstLine="567"/>
        <w:jc w:val="both"/>
        <w:rPr>
          <w:rFonts w:ascii="Times New Roman" w:hAnsi="Times New Roman"/>
          <w:sz w:val="28"/>
          <w:szCs w:val="28"/>
          <w:lang w:val="kk-KZ"/>
        </w:rPr>
      </w:pPr>
    </w:p>
    <w:p w:rsidR="00254F02" w:rsidRPr="006A196B" w:rsidRDefault="00254F02" w:rsidP="00CF46A4">
      <w:pPr>
        <w:spacing w:after="0" w:line="240" w:lineRule="auto"/>
        <w:ind w:firstLine="567"/>
        <w:jc w:val="both"/>
        <w:rPr>
          <w:rFonts w:ascii="Times New Roman" w:hAnsi="Times New Roman"/>
          <w:sz w:val="28"/>
          <w:szCs w:val="28"/>
          <w:lang w:val="kk-KZ"/>
        </w:rPr>
      </w:pPr>
    </w:p>
    <w:p w:rsidR="004D040F" w:rsidRPr="006A196B" w:rsidRDefault="004D040F" w:rsidP="00CF46A4">
      <w:pPr>
        <w:spacing w:after="0" w:line="240" w:lineRule="auto"/>
        <w:ind w:firstLine="567"/>
        <w:jc w:val="both"/>
        <w:rPr>
          <w:rFonts w:ascii="Times New Roman" w:hAnsi="Times New Roman"/>
          <w:sz w:val="28"/>
          <w:szCs w:val="28"/>
          <w:lang w:val="kk-KZ"/>
        </w:rPr>
      </w:pPr>
    </w:p>
    <w:p w:rsidR="00B35E90" w:rsidRPr="006A196B" w:rsidRDefault="00B35E90" w:rsidP="0002637D">
      <w:pPr>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drawing>
          <wp:inline distT="0" distB="0" distL="0" distR="0" wp14:anchorId="06AA725C" wp14:editId="53F1ED0A">
            <wp:extent cx="4800600" cy="36957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08634" cy="3701885"/>
                    </a:xfrm>
                    <a:prstGeom prst="rect">
                      <a:avLst/>
                    </a:prstGeom>
                    <a:noFill/>
                    <a:ln>
                      <a:noFill/>
                    </a:ln>
                  </pic:spPr>
                </pic:pic>
              </a:graphicData>
            </a:graphic>
          </wp:inline>
        </w:drawing>
      </w:r>
    </w:p>
    <w:p w:rsidR="00CB30A8" w:rsidRPr="006A196B" w:rsidRDefault="00CB30A8" w:rsidP="00CF46A4">
      <w:pPr>
        <w:spacing w:after="0" w:line="240" w:lineRule="auto"/>
        <w:ind w:firstLine="567"/>
        <w:jc w:val="both"/>
        <w:rPr>
          <w:rFonts w:ascii="Times New Roman" w:hAnsi="Times New Roman"/>
          <w:sz w:val="28"/>
          <w:szCs w:val="28"/>
          <w:lang w:val="kk-KZ"/>
        </w:rPr>
      </w:pPr>
    </w:p>
    <w:p w:rsidR="00B35E90" w:rsidRPr="006A196B" w:rsidRDefault="00B35E90" w:rsidP="0002637D">
      <w:pPr>
        <w:spacing w:after="0" w:line="240" w:lineRule="auto"/>
        <w:ind w:firstLine="567"/>
        <w:jc w:val="center"/>
        <w:rPr>
          <w:rFonts w:ascii="Times New Roman" w:hAnsi="Times New Roman"/>
          <w:sz w:val="28"/>
          <w:szCs w:val="28"/>
        </w:rPr>
      </w:pPr>
      <w:r w:rsidRPr="006A196B">
        <w:rPr>
          <w:rFonts w:ascii="Times New Roman" w:hAnsi="Times New Roman"/>
          <w:noProof/>
          <w:sz w:val="28"/>
          <w:szCs w:val="28"/>
          <w:lang w:eastAsia="ru-RU"/>
        </w:rPr>
        <w:drawing>
          <wp:inline distT="0" distB="0" distL="0" distR="0" wp14:anchorId="031F8CA0" wp14:editId="6C62907E">
            <wp:extent cx="4819650" cy="37147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19650" cy="3714750"/>
                    </a:xfrm>
                    <a:prstGeom prst="rect">
                      <a:avLst/>
                    </a:prstGeom>
                    <a:noFill/>
                    <a:ln>
                      <a:noFill/>
                    </a:ln>
                  </pic:spPr>
                </pic:pic>
              </a:graphicData>
            </a:graphic>
          </wp:inline>
        </w:drawing>
      </w:r>
    </w:p>
    <w:p w:rsidR="00B35E90" w:rsidRPr="006A196B" w:rsidRDefault="00B35E90" w:rsidP="00CF46A4">
      <w:pPr>
        <w:spacing w:after="0" w:line="240" w:lineRule="auto"/>
        <w:ind w:firstLine="567"/>
        <w:jc w:val="both"/>
        <w:rPr>
          <w:rFonts w:ascii="Times New Roman" w:hAnsi="Times New Roman"/>
          <w:sz w:val="28"/>
          <w:szCs w:val="28"/>
          <w:lang w:val="kk-KZ"/>
        </w:rPr>
      </w:pPr>
    </w:p>
    <w:p w:rsidR="004D040F" w:rsidRPr="006A196B" w:rsidRDefault="007777F8" w:rsidP="0002637D">
      <w:pPr>
        <w:spacing w:after="0" w:line="240" w:lineRule="auto"/>
        <w:ind w:firstLine="567"/>
        <w:jc w:val="center"/>
        <w:rPr>
          <w:rFonts w:ascii="Times New Roman" w:hAnsi="Times New Roman"/>
          <w:sz w:val="28"/>
          <w:szCs w:val="28"/>
          <w:vertAlign w:val="superscript"/>
          <w:lang w:val="kk-KZ"/>
        </w:rPr>
      </w:pPr>
      <w:r w:rsidRPr="006A196B">
        <w:rPr>
          <w:rFonts w:ascii="Times New Roman" w:hAnsi="Times New Roman"/>
          <w:sz w:val="28"/>
          <w:szCs w:val="28"/>
          <w:lang w:val="kk-KZ"/>
        </w:rPr>
        <w:t xml:space="preserve">Сурет </w:t>
      </w:r>
      <w:r w:rsidR="00FB1D5C" w:rsidRPr="006A196B">
        <w:rPr>
          <w:rFonts w:ascii="Times New Roman" w:hAnsi="Times New Roman"/>
          <w:sz w:val="28"/>
          <w:szCs w:val="28"/>
          <w:lang w:val="kk-KZ"/>
        </w:rPr>
        <w:t>41</w:t>
      </w:r>
      <w:r w:rsidRPr="006A196B">
        <w:rPr>
          <w:rFonts w:ascii="Times New Roman" w:hAnsi="Times New Roman"/>
          <w:sz w:val="28"/>
          <w:szCs w:val="28"/>
          <w:lang w:val="kk-KZ"/>
        </w:rPr>
        <w:t>-</w:t>
      </w:r>
      <w:r w:rsidR="00B35E90" w:rsidRPr="006A196B">
        <w:rPr>
          <w:rFonts w:ascii="Times New Roman" w:hAnsi="Times New Roman"/>
          <w:sz w:val="28"/>
          <w:szCs w:val="28"/>
          <w:lang w:val="kk-KZ"/>
        </w:rPr>
        <w:t xml:space="preserve"> </w:t>
      </w:r>
      <w:r w:rsidR="004D040F" w:rsidRPr="006A196B">
        <w:rPr>
          <w:rFonts w:ascii="Times New Roman" w:hAnsi="Times New Roman"/>
          <w:sz w:val="28"/>
          <w:szCs w:val="28"/>
          <w:lang w:val="kk-KZ"/>
        </w:rPr>
        <w:t xml:space="preserve">Өсімдік жамылғысындағы  </w:t>
      </w:r>
      <w:r w:rsidR="00B35E90" w:rsidRPr="006A196B">
        <w:rPr>
          <w:rFonts w:ascii="Times New Roman" w:hAnsi="Times New Roman"/>
          <w:sz w:val="28"/>
          <w:szCs w:val="28"/>
          <w:vertAlign w:val="superscript"/>
          <w:lang w:val="kk-KZ"/>
        </w:rPr>
        <w:t>241</w:t>
      </w:r>
      <w:r w:rsidR="00B35E90" w:rsidRPr="006A196B">
        <w:rPr>
          <w:rFonts w:ascii="Times New Roman" w:hAnsi="Times New Roman"/>
          <w:sz w:val="28"/>
          <w:szCs w:val="28"/>
          <w:lang w:val="kk-KZ"/>
        </w:rPr>
        <w:t xml:space="preserve">Am және </w:t>
      </w:r>
      <w:r w:rsidR="00B35E90" w:rsidRPr="006A196B">
        <w:rPr>
          <w:rFonts w:ascii="Times New Roman" w:hAnsi="Times New Roman"/>
          <w:sz w:val="28"/>
          <w:szCs w:val="28"/>
          <w:vertAlign w:val="superscript"/>
          <w:lang w:val="kk-KZ"/>
        </w:rPr>
        <w:t>239+240</w:t>
      </w:r>
      <w:r w:rsidR="00B35E90" w:rsidRPr="006A196B">
        <w:rPr>
          <w:rFonts w:ascii="Times New Roman" w:hAnsi="Times New Roman"/>
          <w:sz w:val="28"/>
          <w:szCs w:val="28"/>
          <w:lang w:val="kk-KZ"/>
        </w:rPr>
        <w:t xml:space="preserve">Pu  </w:t>
      </w:r>
      <w:r w:rsidR="004D040F" w:rsidRPr="006A196B">
        <w:rPr>
          <w:rFonts w:ascii="Times New Roman" w:hAnsi="Times New Roman"/>
          <w:sz w:val="28"/>
          <w:szCs w:val="28"/>
          <w:lang w:val="kk-KZ"/>
        </w:rPr>
        <w:t>кеңістіктік таралу картасы</w:t>
      </w:r>
    </w:p>
    <w:p w:rsidR="004D040F" w:rsidRPr="006A196B" w:rsidRDefault="004D040F" w:rsidP="0002637D">
      <w:pPr>
        <w:spacing w:after="0" w:line="240" w:lineRule="auto"/>
        <w:ind w:firstLine="567"/>
        <w:jc w:val="center"/>
        <w:rPr>
          <w:rFonts w:ascii="Times New Roman" w:eastAsia="Times New Roman" w:hAnsi="Times New Roman"/>
          <w:sz w:val="28"/>
          <w:szCs w:val="28"/>
          <w:lang w:val="kk-KZ" w:eastAsia="ru-RU"/>
        </w:rPr>
      </w:pPr>
      <w:r w:rsidRPr="006A196B">
        <w:rPr>
          <w:rFonts w:ascii="Times New Roman" w:hAnsi="Times New Roman"/>
          <w:sz w:val="28"/>
          <w:szCs w:val="28"/>
          <w:lang w:val="kk-KZ"/>
        </w:rPr>
        <w:t>(Golden Surfer 11 бағдарламалық қамтамасыздандыру)</w:t>
      </w:r>
    </w:p>
    <w:p w:rsidR="00B35E90" w:rsidRPr="006A196B" w:rsidRDefault="00B35E90" w:rsidP="00CF46A4">
      <w:pPr>
        <w:spacing w:after="0" w:line="240" w:lineRule="auto"/>
        <w:ind w:firstLine="567"/>
        <w:jc w:val="both"/>
        <w:rPr>
          <w:rFonts w:ascii="Times New Roman" w:hAnsi="Times New Roman"/>
          <w:sz w:val="28"/>
          <w:szCs w:val="28"/>
          <w:lang w:val="kk-KZ"/>
        </w:rPr>
      </w:pPr>
    </w:p>
    <w:p w:rsidR="004D040F" w:rsidRPr="006A196B" w:rsidRDefault="004D040F" w:rsidP="00CF46A4">
      <w:pPr>
        <w:tabs>
          <w:tab w:val="left" w:pos="709"/>
          <w:tab w:val="left" w:pos="993"/>
        </w:tabs>
        <w:spacing w:after="0" w:line="240" w:lineRule="auto"/>
        <w:ind w:firstLine="567"/>
        <w:jc w:val="both"/>
        <w:rPr>
          <w:rFonts w:ascii="Times New Roman" w:hAnsi="Times New Roman"/>
          <w:sz w:val="28"/>
          <w:szCs w:val="28"/>
          <w:lang w:val="kk-KZ"/>
        </w:rPr>
      </w:pPr>
    </w:p>
    <w:p w:rsidR="004D040F" w:rsidRPr="006A196B" w:rsidRDefault="004D040F" w:rsidP="0002637D">
      <w:pPr>
        <w:tabs>
          <w:tab w:val="left" w:pos="709"/>
          <w:tab w:val="left" w:pos="993"/>
        </w:tabs>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drawing>
          <wp:inline distT="0" distB="0" distL="0" distR="0" wp14:anchorId="1C4E1EB9" wp14:editId="7BFD6DA7">
            <wp:extent cx="5210175" cy="3886200"/>
            <wp:effectExtent l="0" t="0" r="9525" b="0"/>
            <wp:docPr id="60" name="Рисунок 60" descr="C:\Users\Асель\Desktop\Диссертация МАК 28.01.22\Новые карты\РАСТЕНИЕ Карта Америц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ель\Desktop\Диссертация МАК 28.01.22\Новые карты\РАСТЕНИЕ Карта Америций.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08635" cy="3885051"/>
                    </a:xfrm>
                    <a:prstGeom prst="rect">
                      <a:avLst/>
                    </a:prstGeom>
                    <a:noFill/>
                    <a:ln>
                      <a:noFill/>
                    </a:ln>
                  </pic:spPr>
                </pic:pic>
              </a:graphicData>
            </a:graphic>
          </wp:inline>
        </w:drawing>
      </w:r>
    </w:p>
    <w:p w:rsidR="0086409A" w:rsidRPr="006A196B" w:rsidRDefault="0086409A" w:rsidP="00CF46A4">
      <w:pPr>
        <w:tabs>
          <w:tab w:val="left" w:pos="709"/>
          <w:tab w:val="left" w:pos="993"/>
        </w:tabs>
        <w:spacing w:after="0" w:line="240" w:lineRule="auto"/>
        <w:ind w:firstLine="567"/>
        <w:jc w:val="both"/>
        <w:rPr>
          <w:rFonts w:ascii="Times New Roman" w:hAnsi="Times New Roman"/>
          <w:sz w:val="28"/>
          <w:szCs w:val="28"/>
          <w:lang w:val="kk-KZ"/>
        </w:rPr>
      </w:pPr>
    </w:p>
    <w:p w:rsidR="0086409A" w:rsidRPr="006A196B" w:rsidRDefault="0086409A" w:rsidP="00CF46A4">
      <w:pPr>
        <w:tabs>
          <w:tab w:val="left" w:pos="709"/>
          <w:tab w:val="left" w:pos="993"/>
        </w:tabs>
        <w:spacing w:after="0" w:line="240" w:lineRule="auto"/>
        <w:ind w:firstLine="567"/>
        <w:jc w:val="both"/>
        <w:rPr>
          <w:rFonts w:ascii="Times New Roman" w:hAnsi="Times New Roman"/>
          <w:sz w:val="28"/>
          <w:szCs w:val="28"/>
          <w:lang w:val="kk-KZ"/>
        </w:rPr>
      </w:pPr>
    </w:p>
    <w:p w:rsidR="0086409A" w:rsidRPr="006A196B" w:rsidRDefault="0086409A" w:rsidP="0002637D">
      <w:pPr>
        <w:tabs>
          <w:tab w:val="left" w:pos="709"/>
          <w:tab w:val="left" w:pos="993"/>
        </w:tabs>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w:drawing>
          <wp:inline distT="0" distB="0" distL="0" distR="0" wp14:anchorId="4464A6B0" wp14:editId="645B93EA">
            <wp:extent cx="5210175" cy="3714750"/>
            <wp:effectExtent l="0" t="0" r="0" b="0"/>
            <wp:docPr id="74" name="Рисунок 74" descr="C:\Users\Асель\Desktop\Диссертация МАК 28.01.22\Новые карты\РАСТЕНИЕ Карта Плуто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сель\Desktop\Диссертация МАК 28.01.22\Новые карты\РАСТЕНИЕ Карта Плутоний.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08635" cy="3713652"/>
                    </a:xfrm>
                    <a:prstGeom prst="rect">
                      <a:avLst/>
                    </a:prstGeom>
                    <a:noFill/>
                    <a:ln>
                      <a:noFill/>
                    </a:ln>
                  </pic:spPr>
                </pic:pic>
              </a:graphicData>
            </a:graphic>
          </wp:inline>
        </w:drawing>
      </w:r>
    </w:p>
    <w:p w:rsidR="0086409A" w:rsidRPr="006A196B" w:rsidRDefault="0086409A" w:rsidP="00CF46A4">
      <w:pPr>
        <w:tabs>
          <w:tab w:val="left" w:pos="709"/>
          <w:tab w:val="left" w:pos="993"/>
        </w:tabs>
        <w:spacing w:after="0" w:line="240" w:lineRule="auto"/>
        <w:ind w:firstLine="567"/>
        <w:jc w:val="both"/>
        <w:rPr>
          <w:rFonts w:ascii="Times New Roman" w:hAnsi="Times New Roman"/>
          <w:sz w:val="28"/>
          <w:szCs w:val="28"/>
          <w:lang w:val="kk-KZ"/>
        </w:rPr>
      </w:pPr>
    </w:p>
    <w:p w:rsidR="007C6CCF" w:rsidRPr="006A196B" w:rsidRDefault="007C6CCF" w:rsidP="0002637D">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 xml:space="preserve">Сурет </w:t>
      </w:r>
      <w:r w:rsidR="00FB1D5C" w:rsidRPr="006A196B">
        <w:rPr>
          <w:rFonts w:ascii="Times New Roman" w:hAnsi="Times New Roman"/>
          <w:sz w:val="28"/>
          <w:szCs w:val="28"/>
          <w:lang w:val="kk-KZ"/>
        </w:rPr>
        <w:t>42</w:t>
      </w:r>
      <w:r w:rsidRPr="006A196B">
        <w:rPr>
          <w:rFonts w:ascii="Times New Roman" w:hAnsi="Times New Roman"/>
          <w:sz w:val="28"/>
          <w:szCs w:val="28"/>
          <w:lang w:val="kk-KZ"/>
        </w:rPr>
        <w:t xml:space="preserve">- Өсімдік жамылғысындағы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және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Pu  концентрациясының картасы</w:t>
      </w:r>
    </w:p>
    <w:p w:rsidR="007C6CCF" w:rsidRPr="006A196B" w:rsidRDefault="007C6CCF" w:rsidP="0002637D">
      <w:pPr>
        <w:spacing w:after="0" w:line="240" w:lineRule="auto"/>
        <w:ind w:firstLine="567"/>
        <w:jc w:val="center"/>
        <w:rPr>
          <w:rFonts w:ascii="Times New Roman" w:eastAsia="Times New Roman" w:hAnsi="Times New Roman"/>
          <w:sz w:val="28"/>
          <w:szCs w:val="28"/>
          <w:lang w:val="kk-KZ" w:eastAsia="ru-RU"/>
        </w:rPr>
      </w:pPr>
      <w:r w:rsidRPr="006A196B">
        <w:rPr>
          <w:rFonts w:ascii="Times New Roman" w:hAnsi="Times New Roman"/>
          <w:sz w:val="28"/>
          <w:szCs w:val="28"/>
          <w:lang w:val="kk-KZ"/>
        </w:rPr>
        <w:t>(ArcGIS бағдарламалық қамтамасыздандыру)</w:t>
      </w:r>
    </w:p>
    <w:p w:rsidR="007C6CCF" w:rsidRPr="006A196B" w:rsidRDefault="007C6CCF" w:rsidP="00CF46A4">
      <w:pPr>
        <w:spacing w:after="0" w:line="240" w:lineRule="auto"/>
        <w:ind w:firstLine="567"/>
        <w:jc w:val="both"/>
        <w:rPr>
          <w:rFonts w:ascii="Times New Roman" w:hAnsi="Times New Roman"/>
          <w:sz w:val="28"/>
          <w:szCs w:val="28"/>
          <w:lang w:val="kk-KZ"/>
        </w:rPr>
      </w:pPr>
    </w:p>
    <w:p w:rsidR="00EE56D2" w:rsidRPr="006A196B" w:rsidRDefault="00EE56D2" w:rsidP="00CF46A4">
      <w:pPr>
        <w:tabs>
          <w:tab w:val="left" w:pos="709"/>
          <w:tab w:val="left" w:pos="993"/>
        </w:tabs>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Зерттелген аумақтағы топырақтан өсімдіктердің жина</w:t>
      </w:r>
      <w:r w:rsidR="007C699F" w:rsidRPr="006A196B">
        <w:rPr>
          <w:rFonts w:ascii="Times New Roman" w:hAnsi="Times New Roman"/>
          <w:sz w:val="28"/>
          <w:szCs w:val="28"/>
          <w:lang w:val="kk-KZ"/>
        </w:rPr>
        <w:t>қта</w:t>
      </w:r>
      <w:r w:rsidRPr="006A196B">
        <w:rPr>
          <w:rFonts w:ascii="Times New Roman" w:hAnsi="Times New Roman"/>
          <w:sz w:val="28"/>
          <w:szCs w:val="28"/>
          <w:lang w:val="kk-KZ"/>
        </w:rPr>
        <w:t xml:space="preserve">лу қабілеті бойынша бірқатар радионуклидтер алынды: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&gt;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&gt;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 xml:space="preserve">Pu &gt;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Am. «Атом көліне» жақын аумақта радионуклидтердің өсімдіктер</w:t>
      </w:r>
      <w:r w:rsidR="003012FA" w:rsidRPr="006A196B">
        <w:rPr>
          <w:rFonts w:ascii="Times New Roman" w:hAnsi="Times New Roman"/>
          <w:sz w:val="28"/>
          <w:szCs w:val="28"/>
          <w:lang w:val="kk-KZ"/>
        </w:rPr>
        <w:t xml:space="preserve">де </w:t>
      </w:r>
      <w:r w:rsidRPr="006A196B">
        <w:rPr>
          <w:rFonts w:ascii="Times New Roman" w:hAnsi="Times New Roman"/>
          <w:sz w:val="28"/>
          <w:szCs w:val="28"/>
          <w:lang w:val="kk-KZ"/>
        </w:rPr>
        <w:t>жина</w:t>
      </w:r>
      <w:r w:rsidR="003012FA" w:rsidRPr="006A196B">
        <w:rPr>
          <w:rFonts w:ascii="Times New Roman" w:hAnsi="Times New Roman"/>
          <w:sz w:val="28"/>
          <w:szCs w:val="28"/>
          <w:lang w:val="kk-KZ"/>
        </w:rPr>
        <w:t>қта</w:t>
      </w:r>
      <w:r w:rsidRPr="006A196B">
        <w:rPr>
          <w:rFonts w:ascii="Times New Roman" w:hAnsi="Times New Roman"/>
          <w:sz w:val="28"/>
          <w:szCs w:val="28"/>
          <w:lang w:val="kk-KZ"/>
        </w:rPr>
        <w:t>луы бойынша алынған деректер олардың өсімдіктер үшін қол жетімділігінің төмендігін көрсетеді</w:t>
      </w:r>
      <w:r w:rsidR="003010F3" w:rsidRPr="006A196B">
        <w:rPr>
          <w:rFonts w:ascii="Times New Roman" w:hAnsi="Times New Roman"/>
          <w:sz w:val="28"/>
          <w:szCs w:val="28"/>
          <w:lang w:val="kk-KZ"/>
        </w:rPr>
        <w:t>.</w:t>
      </w:r>
    </w:p>
    <w:p w:rsidR="00E66891" w:rsidRPr="006A196B" w:rsidRDefault="00E66891" w:rsidP="00CF46A4">
      <w:pPr>
        <w:spacing w:after="0" w:line="240" w:lineRule="auto"/>
        <w:ind w:firstLine="567"/>
        <w:jc w:val="both"/>
        <w:rPr>
          <w:rFonts w:ascii="Times New Roman" w:hAnsi="Times New Roman"/>
          <w:sz w:val="28"/>
          <w:szCs w:val="28"/>
          <w:lang w:val="kk-KZ"/>
        </w:rPr>
      </w:pPr>
    </w:p>
    <w:p w:rsidR="00B35E90" w:rsidRPr="006A196B" w:rsidRDefault="00B35E90" w:rsidP="00CF46A4">
      <w:pPr>
        <w:spacing w:after="0" w:line="240" w:lineRule="auto"/>
        <w:ind w:firstLine="567"/>
        <w:jc w:val="both"/>
        <w:rPr>
          <w:rFonts w:ascii="Times New Roman" w:hAnsi="Times New Roman"/>
          <w:b/>
          <w:iCs/>
          <w:sz w:val="28"/>
          <w:szCs w:val="28"/>
          <w:lang w:val="kk-KZ"/>
        </w:rPr>
      </w:pPr>
      <w:r w:rsidRPr="006A196B">
        <w:rPr>
          <w:rFonts w:ascii="Times New Roman" w:hAnsi="Times New Roman"/>
          <w:b/>
          <w:iCs/>
          <w:sz w:val="28"/>
          <w:szCs w:val="28"/>
          <w:lang w:val="kk-KZ"/>
        </w:rPr>
        <w:t>5.</w:t>
      </w:r>
      <w:r w:rsidR="00EB02ED" w:rsidRPr="006A196B">
        <w:rPr>
          <w:rFonts w:ascii="Times New Roman" w:hAnsi="Times New Roman"/>
          <w:b/>
          <w:iCs/>
          <w:sz w:val="28"/>
          <w:szCs w:val="28"/>
          <w:lang w:val="kk-KZ"/>
        </w:rPr>
        <w:t>4</w:t>
      </w:r>
      <w:r w:rsidRPr="006A196B">
        <w:rPr>
          <w:rFonts w:ascii="Times New Roman" w:hAnsi="Times New Roman"/>
          <w:b/>
          <w:iCs/>
          <w:sz w:val="28"/>
          <w:szCs w:val="28"/>
          <w:lang w:val="kk-KZ"/>
        </w:rPr>
        <w:t xml:space="preserve"> </w:t>
      </w:r>
      <w:r w:rsidR="00BA7C33" w:rsidRPr="006A196B">
        <w:rPr>
          <w:rFonts w:ascii="Times New Roman" w:hAnsi="Times New Roman"/>
          <w:b/>
          <w:sz w:val="28"/>
          <w:szCs w:val="28"/>
          <w:lang w:val="kk-KZ"/>
        </w:rPr>
        <w:t>«Атом көл» маңындағы</w:t>
      </w:r>
      <w:r w:rsidR="00BA7C33" w:rsidRPr="006A196B">
        <w:rPr>
          <w:rFonts w:ascii="Times New Roman" w:hAnsi="Times New Roman"/>
          <w:sz w:val="28"/>
          <w:szCs w:val="28"/>
          <w:lang w:val="kk-KZ"/>
        </w:rPr>
        <w:t xml:space="preserve"> </w:t>
      </w:r>
      <w:r w:rsidRPr="006A196B">
        <w:rPr>
          <w:rFonts w:ascii="Times New Roman" w:hAnsi="Times New Roman"/>
          <w:b/>
          <w:iCs/>
          <w:sz w:val="28"/>
          <w:szCs w:val="28"/>
          <w:lang w:val="kk-KZ"/>
        </w:rPr>
        <w:t>өсімдіктердің элементтік құрамының таралу ерекшеліктері</w:t>
      </w:r>
      <w:r w:rsidR="00A51938" w:rsidRPr="006A196B">
        <w:rPr>
          <w:rFonts w:ascii="Times New Roman" w:hAnsi="Times New Roman"/>
          <w:b/>
          <w:iCs/>
          <w:sz w:val="28"/>
          <w:szCs w:val="28"/>
          <w:lang w:val="kk-KZ"/>
        </w:rPr>
        <w:t>н сараптау</w:t>
      </w:r>
    </w:p>
    <w:p w:rsidR="000215DB" w:rsidRPr="006A196B" w:rsidRDefault="000215DB" w:rsidP="00CF46A4">
      <w:pPr>
        <w:spacing w:after="0" w:line="240" w:lineRule="auto"/>
        <w:ind w:firstLine="567"/>
        <w:jc w:val="both"/>
        <w:rPr>
          <w:rFonts w:ascii="Times New Roman" w:hAnsi="Times New Roman"/>
          <w:b/>
          <w:iCs/>
          <w:sz w:val="28"/>
          <w:szCs w:val="28"/>
          <w:lang w:val="kk-KZ"/>
        </w:rPr>
      </w:pPr>
    </w:p>
    <w:p w:rsidR="00B35E90" w:rsidRDefault="003012FA" w:rsidP="00CF46A4">
      <w:pPr>
        <w:spacing w:after="0" w:line="240" w:lineRule="auto"/>
        <w:ind w:firstLine="567"/>
        <w:jc w:val="both"/>
        <w:rPr>
          <w:rFonts w:ascii="Times New Roman" w:hAnsi="Times New Roman"/>
          <w:iCs/>
          <w:sz w:val="28"/>
          <w:szCs w:val="28"/>
          <w:lang w:val="kk-KZ"/>
        </w:rPr>
      </w:pPr>
      <w:r w:rsidRPr="006A196B">
        <w:rPr>
          <w:rFonts w:ascii="Times New Roman" w:hAnsi="Times New Roman"/>
          <w:iCs/>
          <w:sz w:val="28"/>
          <w:szCs w:val="28"/>
          <w:lang w:val="kk-KZ"/>
        </w:rPr>
        <w:t>Өсімдіктердегі р</w:t>
      </w:r>
      <w:r w:rsidR="00D71B86" w:rsidRPr="006A196B">
        <w:rPr>
          <w:rFonts w:ascii="Times New Roman" w:hAnsi="Times New Roman"/>
          <w:iCs/>
          <w:sz w:val="28"/>
          <w:szCs w:val="28"/>
          <w:lang w:val="kk-KZ"/>
        </w:rPr>
        <w:t>адионук</w:t>
      </w:r>
      <w:r w:rsidRPr="006A196B">
        <w:rPr>
          <w:rFonts w:ascii="Times New Roman" w:hAnsi="Times New Roman"/>
          <w:iCs/>
          <w:sz w:val="28"/>
          <w:szCs w:val="28"/>
          <w:lang w:val="kk-KZ"/>
        </w:rPr>
        <w:t xml:space="preserve">лидтердің </w:t>
      </w:r>
      <w:r w:rsidRPr="006A196B">
        <w:rPr>
          <w:rFonts w:ascii="Times New Roman" w:hAnsi="Times New Roman"/>
          <w:sz w:val="28"/>
          <w:szCs w:val="28"/>
          <w:lang w:val="kk-KZ"/>
        </w:rPr>
        <w:t xml:space="preserve">меншікті радиоактивтілігінің деңгейі </w:t>
      </w:r>
      <w:r w:rsidRPr="006A196B">
        <w:rPr>
          <w:rFonts w:ascii="Times New Roman" w:hAnsi="Times New Roman"/>
          <w:iCs/>
          <w:sz w:val="28"/>
          <w:szCs w:val="28"/>
          <w:lang w:val="kk-KZ"/>
        </w:rPr>
        <w:t>аз болғандықтан, н</w:t>
      </w:r>
      <w:r w:rsidR="00B35E90" w:rsidRPr="006A196B">
        <w:rPr>
          <w:rFonts w:ascii="Times New Roman" w:hAnsi="Times New Roman"/>
          <w:iCs/>
          <w:sz w:val="28"/>
          <w:szCs w:val="28"/>
          <w:lang w:val="kk-KZ"/>
        </w:rPr>
        <w:t>еғұрлым толық</w:t>
      </w:r>
      <w:r w:rsidR="00B03210" w:rsidRPr="006A196B">
        <w:rPr>
          <w:rFonts w:ascii="Times New Roman" w:hAnsi="Times New Roman"/>
          <w:iCs/>
          <w:sz w:val="28"/>
          <w:szCs w:val="28"/>
          <w:lang w:val="kk-KZ"/>
        </w:rPr>
        <w:t xml:space="preserve"> экологиялық ақпарат алу үшін «</w:t>
      </w:r>
      <w:r w:rsidR="00B35E90" w:rsidRPr="006A196B">
        <w:rPr>
          <w:rFonts w:ascii="Times New Roman" w:hAnsi="Times New Roman"/>
          <w:iCs/>
          <w:sz w:val="28"/>
          <w:szCs w:val="28"/>
          <w:lang w:val="kk-KZ"/>
        </w:rPr>
        <w:t>Атом көл</w:t>
      </w:r>
      <w:r w:rsidR="00B03210" w:rsidRPr="006A196B">
        <w:rPr>
          <w:rFonts w:ascii="Times New Roman" w:hAnsi="Times New Roman"/>
          <w:iCs/>
          <w:sz w:val="28"/>
          <w:szCs w:val="28"/>
          <w:lang w:val="kk-KZ"/>
        </w:rPr>
        <w:t>»</w:t>
      </w:r>
      <w:r w:rsidR="00B35E90" w:rsidRPr="006A196B">
        <w:rPr>
          <w:rFonts w:ascii="Times New Roman" w:hAnsi="Times New Roman"/>
          <w:iCs/>
          <w:sz w:val="28"/>
          <w:szCs w:val="28"/>
          <w:lang w:val="kk-KZ"/>
        </w:rPr>
        <w:t xml:space="preserve"> </w:t>
      </w:r>
      <w:r w:rsidR="00A0184F" w:rsidRPr="006A196B">
        <w:rPr>
          <w:rFonts w:ascii="Times New Roman" w:hAnsi="Times New Roman"/>
          <w:iCs/>
          <w:sz w:val="28"/>
          <w:szCs w:val="28"/>
          <w:lang w:val="kk-KZ"/>
        </w:rPr>
        <w:t>маңында</w:t>
      </w:r>
      <w:r w:rsidR="00B35E90" w:rsidRPr="006A196B">
        <w:rPr>
          <w:rFonts w:ascii="Times New Roman" w:hAnsi="Times New Roman"/>
          <w:iCs/>
          <w:sz w:val="28"/>
          <w:szCs w:val="28"/>
          <w:lang w:val="kk-KZ"/>
        </w:rPr>
        <w:t xml:space="preserve"> өс</w:t>
      </w:r>
      <w:r w:rsidR="00A0184F" w:rsidRPr="006A196B">
        <w:rPr>
          <w:rFonts w:ascii="Times New Roman" w:hAnsi="Times New Roman"/>
          <w:iCs/>
          <w:sz w:val="28"/>
          <w:szCs w:val="28"/>
          <w:lang w:val="kk-KZ"/>
        </w:rPr>
        <w:t>етін</w:t>
      </w:r>
      <w:r w:rsidR="00B35E90" w:rsidRPr="006A196B">
        <w:rPr>
          <w:rFonts w:ascii="Times New Roman" w:hAnsi="Times New Roman"/>
          <w:iCs/>
          <w:sz w:val="28"/>
          <w:szCs w:val="28"/>
          <w:lang w:val="kk-KZ"/>
        </w:rPr>
        <w:t xml:space="preserve"> өсімдік</w:t>
      </w:r>
      <w:r w:rsidR="00CB12DF" w:rsidRPr="006A196B">
        <w:rPr>
          <w:rFonts w:ascii="Times New Roman" w:hAnsi="Times New Roman"/>
          <w:iCs/>
          <w:sz w:val="28"/>
          <w:szCs w:val="28"/>
          <w:lang w:val="kk-KZ"/>
        </w:rPr>
        <w:t>тер</w:t>
      </w:r>
      <w:r w:rsidR="00B35E90" w:rsidRPr="006A196B">
        <w:rPr>
          <w:rFonts w:ascii="Times New Roman" w:hAnsi="Times New Roman"/>
          <w:iCs/>
          <w:sz w:val="28"/>
          <w:szCs w:val="28"/>
          <w:lang w:val="kk-KZ"/>
        </w:rPr>
        <w:t xml:space="preserve"> жамылғысына элементтік талдау жүргізілді.</w:t>
      </w:r>
      <w:r w:rsidR="00C56AF6" w:rsidRPr="006A196B">
        <w:rPr>
          <w:rFonts w:ascii="Times New Roman" w:hAnsi="Times New Roman"/>
          <w:iCs/>
          <w:sz w:val="28"/>
          <w:szCs w:val="28"/>
          <w:lang w:val="kk-KZ"/>
        </w:rPr>
        <w:t xml:space="preserve"> Талдау нәтижелері кесте 1</w:t>
      </w:r>
      <w:r w:rsidR="00FB1D5C" w:rsidRPr="006A196B">
        <w:rPr>
          <w:rFonts w:ascii="Times New Roman" w:hAnsi="Times New Roman"/>
          <w:iCs/>
          <w:sz w:val="28"/>
          <w:szCs w:val="28"/>
          <w:lang w:val="kk-KZ"/>
        </w:rPr>
        <w:t>1</w:t>
      </w:r>
      <w:r w:rsidR="0002637D">
        <w:rPr>
          <w:rFonts w:ascii="Times New Roman" w:hAnsi="Times New Roman"/>
          <w:iCs/>
          <w:sz w:val="28"/>
          <w:szCs w:val="28"/>
          <w:lang w:val="kk-KZ"/>
        </w:rPr>
        <w:t>-де</w:t>
      </w:r>
      <w:r w:rsidR="00C56AF6" w:rsidRPr="006A196B">
        <w:rPr>
          <w:rFonts w:ascii="Times New Roman" w:hAnsi="Times New Roman"/>
          <w:iCs/>
          <w:sz w:val="28"/>
          <w:szCs w:val="28"/>
          <w:lang w:val="kk-KZ"/>
        </w:rPr>
        <w:t xml:space="preserve"> келтірілген.</w:t>
      </w:r>
    </w:p>
    <w:p w:rsidR="009B485E" w:rsidRPr="006A196B" w:rsidRDefault="009B485E" w:rsidP="00CF46A4">
      <w:pPr>
        <w:spacing w:after="0" w:line="240" w:lineRule="auto"/>
        <w:ind w:firstLine="567"/>
        <w:jc w:val="both"/>
        <w:rPr>
          <w:rFonts w:ascii="Times New Roman" w:hAnsi="Times New Roman"/>
          <w:iCs/>
          <w:sz w:val="28"/>
          <w:szCs w:val="28"/>
          <w:lang w:val="kk-KZ"/>
        </w:rPr>
      </w:pPr>
    </w:p>
    <w:p w:rsidR="00B35E90" w:rsidRPr="006A196B" w:rsidRDefault="00B35E90"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 xml:space="preserve">Кесте </w:t>
      </w:r>
      <w:r w:rsidR="007777F8" w:rsidRPr="006A196B">
        <w:rPr>
          <w:rFonts w:ascii="Times New Roman" w:hAnsi="Times New Roman"/>
          <w:sz w:val="28"/>
          <w:szCs w:val="28"/>
          <w:lang w:val="kk-KZ"/>
        </w:rPr>
        <w:t>1</w:t>
      </w:r>
      <w:r w:rsidR="00FB1D5C" w:rsidRPr="006A196B">
        <w:rPr>
          <w:rFonts w:ascii="Times New Roman" w:hAnsi="Times New Roman"/>
          <w:sz w:val="28"/>
          <w:szCs w:val="28"/>
          <w:lang w:val="kk-KZ"/>
        </w:rPr>
        <w:t>1</w:t>
      </w:r>
      <w:r w:rsidR="007777F8" w:rsidRPr="006A196B">
        <w:rPr>
          <w:rFonts w:ascii="Times New Roman" w:hAnsi="Times New Roman"/>
          <w:sz w:val="28"/>
          <w:szCs w:val="28"/>
          <w:lang w:val="kk-KZ"/>
        </w:rPr>
        <w:t>-</w:t>
      </w:r>
      <w:r w:rsidR="00FB1D5C" w:rsidRPr="006A196B">
        <w:rPr>
          <w:rFonts w:ascii="Times New Roman" w:hAnsi="Times New Roman"/>
          <w:sz w:val="28"/>
          <w:szCs w:val="28"/>
          <w:lang w:val="kk-KZ"/>
        </w:rPr>
        <w:t xml:space="preserve"> </w:t>
      </w:r>
      <w:r w:rsidR="007777F8" w:rsidRPr="006A196B">
        <w:rPr>
          <w:rFonts w:ascii="Times New Roman" w:hAnsi="Times New Roman"/>
          <w:sz w:val="28"/>
          <w:szCs w:val="28"/>
          <w:lang w:val="kk-KZ"/>
        </w:rPr>
        <w:t>«</w:t>
      </w:r>
      <w:r w:rsidRPr="006A196B">
        <w:rPr>
          <w:rFonts w:ascii="Times New Roman" w:hAnsi="Times New Roman"/>
          <w:sz w:val="28"/>
          <w:szCs w:val="28"/>
          <w:lang w:val="kk-KZ"/>
        </w:rPr>
        <w:t>Атом көліне</w:t>
      </w:r>
      <w:r w:rsidR="007777F8" w:rsidRPr="006A196B">
        <w:rPr>
          <w:rFonts w:ascii="Times New Roman" w:hAnsi="Times New Roman"/>
          <w:sz w:val="28"/>
          <w:szCs w:val="28"/>
          <w:lang w:val="kk-KZ"/>
        </w:rPr>
        <w:t>»</w:t>
      </w:r>
      <w:r w:rsidRPr="006A196B">
        <w:rPr>
          <w:rFonts w:ascii="Times New Roman" w:hAnsi="Times New Roman"/>
          <w:sz w:val="28"/>
          <w:szCs w:val="28"/>
          <w:lang w:val="kk-KZ"/>
        </w:rPr>
        <w:t xml:space="preserve"> жақын аумақтағы өсімдік жамылғысының э</w:t>
      </w:r>
      <w:r w:rsidR="00B03210" w:rsidRPr="006A196B">
        <w:rPr>
          <w:rFonts w:ascii="Times New Roman" w:hAnsi="Times New Roman"/>
          <w:sz w:val="28"/>
          <w:szCs w:val="28"/>
          <w:lang w:val="kk-KZ"/>
        </w:rPr>
        <w:t>лементтік құрамы, Бк / кг, n=11</w:t>
      </w:r>
    </w:p>
    <w:p w:rsidR="00CB30A8" w:rsidRPr="006A196B" w:rsidRDefault="00CB30A8" w:rsidP="00CF46A4">
      <w:pPr>
        <w:spacing w:after="0" w:line="240" w:lineRule="auto"/>
        <w:ind w:firstLine="567"/>
        <w:jc w:val="both"/>
        <w:rPr>
          <w:rFonts w:ascii="Times New Roman" w:hAnsi="Times New Roman"/>
          <w:sz w:val="28"/>
          <w:szCs w:val="28"/>
          <w:lang w:val="kk-KZ"/>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992"/>
        <w:gridCol w:w="851"/>
        <w:gridCol w:w="993"/>
        <w:gridCol w:w="1133"/>
        <w:gridCol w:w="1134"/>
        <w:gridCol w:w="3260"/>
      </w:tblGrid>
      <w:tr w:rsidR="00BA48B6" w:rsidRPr="002D13AE"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val="kk-KZ" w:eastAsia="ru-RU"/>
              </w:rPr>
            </w:pPr>
            <w:r w:rsidRPr="006A196B">
              <w:rPr>
                <w:rFonts w:ascii="Times New Roman" w:eastAsia="Times New Roman" w:hAnsi="Times New Roman"/>
                <w:sz w:val="24"/>
                <w:szCs w:val="24"/>
                <w:lang w:val="kk-KZ" w:eastAsia="ru-RU"/>
              </w:rPr>
              <w:t>Химиялық</w:t>
            </w:r>
          </w:p>
          <w:p w:rsidR="00BA48B6" w:rsidRPr="006A196B" w:rsidRDefault="00BA48B6" w:rsidP="00CF46A4">
            <w:pPr>
              <w:spacing w:after="0" w:line="240" w:lineRule="auto"/>
              <w:ind w:left="57"/>
              <w:jc w:val="both"/>
              <w:rPr>
                <w:rFonts w:ascii="Times New Roman" w:eastAsia="Times New Roman" w:hAnsi="Times New Roman"/>
                <w:sz w:val="24"/>
                <w:szCs w:val="24"/>
                <w:lang w:val="kk-KZ" w:eastAsia="ru-RU"/>
              </w:rPr>
            </w:pPr>
            <w:r w:rsidRPr="006A196B">
              <w:rPr>
                <w:rFonts w:ascii="Times New Roman" w:eastAsia="Times New Roman" w:hAnsi="Times New Roman"/>
                <w:sz w:val="24"/>
                <w:szCs w:val="24"/>
                <w:lang w:val="kk-KZ" w:eastAsia="ru-RU"/>
              </w:rPr>
              <w:t>элементтер</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val="kk-KZ" w:eastAsia="ru-RU"/>
              </w:rPr>
            </w:pPr>
            <w:r w:rsidRPr="006A196B">
              <w:rPr>
                <w:rFonts w:ascii="Times New Roman" w:eastAsia="Times New Roman" w:hAnsi="Times New Roman"/>
                <w:sz w:val="24"/>
                <w:szCs w:val="24"/>
                <w:lang w:val="kk-KZ" w:eastAsia="ru-RU"/>
              </w:rPr>
              <w:t>Орташа</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val="en-US" w:eastAsia="ru-RU"/>
              </w:rPr>
            </w:pPr>
            <w:proofErr w:type="gramStart"/>
            <w:r w:rsidRPr="006A196B">
              <w:rPr>
                <w:rFonts w:ascii="Times New Roman" w:eastAsia="Times New Roman" w:hAnsi="Times New Roman"/>
                <w:sz w:val="24"/>
                <w:szCs w:val="24"/>
                <w:lang w:eastAsia="ru-RU"/>
              </w:rPr>
              <w:t>Меди</w:t>
            </w:r>
            <w:r w:rsidR="00631EA2" w:rsidRPr="006A196B">
              <w:rPr>
                <w:rFonts w:ascii="Times New Roman" w:eastAsia="Times New Roman" w:hAnsi="Times New Roman"/>
                <w:sz w:val="24"/>
                <w:szCs w:val="24"/>
                <w:lang w:val="en-US" w:eastAsia="ru-RU"/>
              </w:rPr>
              <w:t>-</w:t>
            </w:r>
            <w:r w:rsidRPr="006A196B">
              <w:rPr>
                <w:rFonts w:ascii="Times New Roman" w:eastAsia="Times New Roman" w:hAnsi="Times New Roman"/>
                <w:sz w:val="24"/>
                <w:szCs w:val="24"/>
                <w:lang w:eastAsia="ru-RU"/>
              </w:rPr>
              <w:t>ана</w:t>
            </w:r>
            <w:proofErr w:type="gramEnd"/>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Стан</w:t>
            </w:r>
            <w:r w:rsidR="00631EA2" w:rsidRPr="006A196B">
              <w:rPr>
                <w:rFonts w:ascii="Times New Roman" w:eastAsia="Times New Roman" w:hAnsi="Times New Roman"/>
                <w:sz w:val="24"/>
                <w:szCs w:val="24"/>
                <w:lang w:val="en-US" w:eastAsia="ru-RU"/>
              </w:rPr>
              <w:t>-</w:t>
            </w:r>
            <w:r w:rsidRPr="006A196B">
              <w:rPr>
                <w:rFonts w:ascii="Times New Roman" w:eastAsia="Times New Roman" w:hAnsi="Times New Roman"/>
                <w:sz w:val="24"/>
                <w:szCs w:val="24"/>
                <w:lang w:eastAsia="ru-RU"/>
              </w:rPr>
              <w:t>дарт</w:t>
            </w:r>
            <w:r w:rsidRPr="006A196B">
              <w:rPr>
                <w:rFonts w:ascii="Times New Roman" w:eastAsia="Times New Roman" w:hAnsi="Times New Roman"/>
                <w:sz w:val="24"/>
                <w:szCs w:val="24"/>
                <w:lang w:val="kk-KZ" w:eastAsia="ru-RU"/>
              </w:rPr>
              <w:t>ты ауытқу</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val="en-US" w:eastAsia="ru-RU"/>
              </w:rPr>
            </w:pPr>
            <w:r w:rsidRPr="006A196B">
              <w:rPr>
                <w:rFonts w:ascii="Times New Roman" w:eastAsia="Times New Roman" w:hAnsi="Times New Roman"/>
                <w:sz w:val="24"/>
                <w:szCs w:val="24"/>
                <w:lang w:val="en-US" w:eastAsia="ru-RU"/>
              </w:rPr>
              <w:t>Min-Max</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val="kk-KZ" w:eastAsia="ru-RU"/>
              </w:rPr>
            </w:pPr>
            <w:r w:rsidRPr="006A196B">
              <w:rPr>
                <w:rFonts w:ascii="Times New Roman" w:eastAsia="Times New Roman" w:hAnsi="Times New Roman"/>
                <w:sz w:val="24"/>
                <w:szCs w:val="24"/>
                <w:lang w:val="kk-KZ" w:eastAsia="ru-RU"/>
              </w:rPr>
              <w:t>В</w:t>
            </w:r>
            <w:r w:rsidRPr="006A196B">
              <w:rPr>
                <w:rFonts w:ascii="Times New Roman" w:eastAsia="Times New Roman" w:hAnsi="Times New Roman"/>
                <w:sz w:val="24"/>
                <w:szCs w:val="24"/>
                <w:lang w:eastAsia="ru-RU"/>
              </w:rPr>
              <w:t>ариа</w:t>
            </w:r>
            <w:r w:rsidR="00631EA2" w:rsidRPr="006A196B">
              <w:rPr>
                <w:rFonts w:ascii="Times New Roman" w:eastAsia="Times New Roman" w:hAnsi="Times New Roman"/>
                <w:sz w:val="24"/>
                <w:szCs w:val="24"/>
                <w:lang w:val="en-US" w:eastAsia="ru-RU"/>
              </w:rPr>
              <w:t>-</w:t>
            </w:r>
            <w:r w:rsidRPr="006A196B">
              <w:rPr>
                <w:rFonts w:ascii="Times New Roman" w:eastAsia="Times New Roman" w:hAnsi="Times New Roman"/>
                <w:sz w:val="24"/>
                <w:szCs w:val="24"/>
                <w:lang w:eastAsia="ru-RU"/>
              </w:rPr>
              <w:t>ци</w:t>
            </w:r>
            <w:r w:rsidRPr="006A196B">
              <w:rPr>
                <w:rFonts w:ascii="Times New Roman" w:eastAsia="Times New Roman" w:hAnsi="Times New Roman"/>
                <w:sz w:val="24"/>
                <w:szCs w:val="24"/>
                <w:lang w:val="kk-KZ" w:eastAsia="ru-RU"/>
              </w:rPr>
              <w:t>я</w:t>
            </w:r>
            <w:r w:rsidRPr="006A196B">
              <w:rPr>
                <w:rFonts w:ascii="Times New Roman" w:eastAsia="Times New Roman" w:hAnsi="Times New Roman"/>
                <w:sz w:val="24"/>
                <w:szCs w:val="24"/>
                <w:lang w:eastAsia="ru-RU"/>
              </w:rPr>
              <w:t xml:space="preserve"> </w:t>
            </w:r>
            <w:r w:rsidRPr="006A196B">
              <w:rPr>
                <w:rFonts w:ascii="Times New Roman" w:eastAsia="Times New Roman" w:hAnsi="Times New Roman"/>
                <w:sz w:val="24"/>
                <w:szCs w:val="24"/>
                <w:lang w:val="kk-KZ" w:eastAsia="ru-RU"/>
              </w:rPr>
              <w:t>к</w:t>
            </w:r>
            <w:r w:rsidRPr="006A196B">
              <w:rPr>
                <w:rFonts w:ascii="Times New Roman" w:eastAsia="Times New Roman" w:hAnsi="Times New Roman"/>
                <w:sz w:val="24"/>
                <w:szCs w:val="24"/>
                <w:lang w:eastAsia="ru-RU"/>
              </w:rPr>
              <w:t>оэффи</w:t>
            </w:r>
            <w:r w:rsidR="00631EA2" w:rsidRPr="006A196B">
              <w:rPr>
                <w:rFonts w:ascii="Times New Roman" w:eastAsia="Times New Roman" w:hAnsi="Times New Roman"/>
                <w:sz w:val="24"/>
                <w:szCs w:val="24"/>
                <w:lang w:val="en-US" w:eastAsia="ru-RU"/>
              </w:rPr>
              <w:t>-</w:t>
            </w:r>
            <w:r w:rsidRPr="006A196B">
              <w:rPr>
                <w:rFonts w:ascii="Times New Roman" w:eastAsia="Times New Roman" w:hAnsi="Times New Roman"/>
                <w:sz w:val="24"/>
                <w:szCs w:val="24"/>
                <w:lang w:eastAsia="ru-RU"/>
              </w:rPr>
              <w:t>циент</w:t>
            </w:r>
            <w:r w:rsidRPr="006A196B">
              <w:rPr>
                <w:rFonts w:ascii="Times New Roman" w:eastAsia="Times New Roman" w:hAnsi="Times New Roman"/>
                <w:sz w:val="24"/>
                <w:szCs w:val="24"/>
                <w:lang w:val="kk-KZ" w:eastAsia="ru-RU"/>
              </w:rPr>
              <w:t>і</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val="kk-KZ" w:eastAsia="ru-RU"/>
              </w:rPr>
            </w:pPr>
            <w:r w:rsidRPr="006A196B">
              <w:rPr>
                <w:rFonts w:ascii="Times New Roman" w:eastAsia="Times New Roman" w:hAnsi="Times New Roman"/>
                <w:sz w:val="24"/>
                <w:szCs w:val="24"/>
                <w:lang w:val="kk-KZ" w:eastAsia="ru-RU"/>
              </w:rPr>
              <w:t>Құрылық  өсімдіктерінің жылдық өсіміндегі шашыраңқы элемент</w:t>
            </w:r>
            <w:r w:rsidR="00631EA2" w:rsidRPr="006A196B">
              <w:rPr>
                <w:rFonts w:ascii="Times New Roman" w:eastAsia="Times New Roman" w:hAnsi="Times New Roman"/>
                <w:sz w:val="24"/>
                <w:szCs w:val="24"/>
                <w:lang w:val="kk-KZ" w:eastAsia="ru-RU"/>
              </w:rPr>
              <w:t>-</w:t>
            </w:r>
            <w:r w:rsidRPr="006A196B">
              <w:rPr>
                <w:rFonts w:ascii="Times New Roman" w:eastAsia="Times New Roman" w:hAnsi="Times New Roman"/>
                <w:sz w:val="24"/>
                <w:szCs w:val="24"/>
                <w:lang w:val="kk-KZ" w:eastAsia="ru-RU"/>
              </w:rPr>
              <w:t>тердің шоғырлануы  [2</w:t>
            </w:r>
            <w:r w:rsidR="000215DB" w:rsidRPr="006A196B">
              <w:rPr>
                <w:rFonts w:ascii="Times New Roman" w:eastAsia="Times New Roman" w:hAnsi="Times New Roman"/>
                <w:sz w:val="24"/>
                <w:szCs w:val="24"/>
                <w:lang w:val="kk-KZ" w:eastAsia="ru-RU"/>
              </w:rPr>
              <w:t>0</w:t>
            </w:r>
            <w:r w:rsidRPr="006A196B">
              <w:rPr>
                <w:rFonts w:ascii="Times New Roman" w:eastAsia="Times New Roman" w:hAnsi="Times New Roman"/>
                <w:sz w:val="24"/>
                <w:szCs w:val="24"/>
                <w:lang w:val="kk-KZ" w:eastAsia="ru-RU"/>
              </w:rPr>
              <w:t>5]</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Be</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0,1</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0,04</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0,05</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0,03-0,2</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50</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0,10</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Sc</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0,4</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0,4</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0,2</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0,3-1,1</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50</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V</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3,8</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2,1</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2,7-10</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53</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1,5</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Cr</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6</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5,4</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3,4-22</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90</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1,8</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Mn</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66</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65</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23</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38-120</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35</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205</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Fe</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1437</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1200</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839</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940-3900</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58</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Co</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0,6</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0,5</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0,3</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0,4-1,4</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50</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0,5</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Ni</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2,1</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2,4</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1,7-10</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80</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2,0</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Cu</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3,8</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1,7</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3-9</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43</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8</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Zn</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34</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31</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14</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21-71</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41</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30</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Ga</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0,6</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0,5</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0,3</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0,4-1,6</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50</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0,05</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As</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1,9</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0,7</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1,8-4,3</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35</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0,12</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Rb</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5</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4,9</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2,2</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3,3-11</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44</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5,0</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Sr</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15</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14</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4,9</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12-29</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33</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35</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Cd</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0,2</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0,1</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0,2</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0,08-0,6</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100</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0,035</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Cs</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0,3</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0,2</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0,2</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0,2-0,7</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67</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0,12</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Ba</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15</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13</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5,9</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11-32</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39</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22,5</w:t>
            </w:r>
          </w:p>
        </w:tc>
      </w:tr>
      <w:tr w:rsidR="00BA48B6" w:rsidRPr="006A196B" w:rsidTr="00CB30A8">
        <w:trPr>
          <w:trHeight w:val="315"/>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Pb</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6</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3,8</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6,6</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2,5-25</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110</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1,25</w:t>
            </w:r>
          </w:p>
        </w:tc>
      </w:tr>
      <w:tr w:rsidR="00BA48B6" w:rsidRPr="006A196B" w:rsidTr="00CB30A8">
        <w:trPr>
          <w:trHeight w:val="300"/>
        </w:trPr>
        <w:tc>
          <w:tcPr>
            <w:tcW w:w="138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U</w:t>
            </w:r>
          </w:p>
        </w:tc>
        <w:tc>
          <w:tcPr>
            <w:tcW w:w="992"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0,1</w:t>
            </w:r>
          </w:p>
        </w:tc>
        <w:tc>
          <w:tcPr>
            <w:tcW w:w="851"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0,08</w:t>
            </w:r>
          </w:p>
        </w:tc>
        <w:tc>
          <w:tcPr>
            <w:tcW w:w="99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0,1</w:t>
            </w:r>
          </w:p>
        </w:tc>
        <w:tc>
          <w:tcPr>
            <w:tcW w:w="1133"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0,06-0,3</w:t>
            </w:r>
          </w:p>
        </w:tc>
        <w:tc>
          <w:tcPr>
            <w:tcW w:w="1134" w:type="dxa"/>
            <w:shd w:val="clear" w:color="auto" w:fill="auto"/>
            <w:noWrap/>
            <w:vAlign w:val="center"/>
            <w:hideMark/>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hAnsi="Times New Roman"/>
                <w:sz w:val="24"/>
                <w:szCs w:val="24"/>
              </w:rPr>
              <w:t>100</w:t>
            </w:r>
          </w:p>
        </w:tc>
        <w:tc>
          <w:tcPr>
            <w:tcW w:w="3260" w:type="dxa"/>
            <w:vAlign w:val="center"/>
          </w:tcPr>
          <w:p w:rsidR="00BA48B6" w:rsidRPr="006A196B" w:rsidRDefault="00BA48B6" w:rsidP="00CF46A4">
            <w:pPr>
              <w:spacing w:after="0" w:line="240" w:lineRule="auto"/>
              <w:ind w:left="57"/>
              <w:jc w:val="both"/>
              <w:rPr>
                <w:rFonts w:ascii="Times New Roman" w:eastAsia="Times New Roman" w:hAnsi="Times New Roman"/>
                <w:sz w:val="24"/>
                <w:szCs w:val="24"/>
                <w:lang w:eastAsia="ru-RU"/>
              </w:rPr>
            </w:pPr>
            <w:r w:rsidRPr="006A196B">
              <w:rPr>
                <w:rFonts w:ascii="Times New Roman" w:eastAsia="Times New Roman" w:hAnsi="Times New Roman"/>
                <w:sz w:val="24"/>
                <w:szCs w:val="24"/>
                <w:lang w:eastAsia="ru-RU"/>
              </w:rPr>
              <w:t>0,02</w:t>
            </w:r>
          </w:p>
        </w:tc>
      </w:tr>
    </w:tbl>
    <w:p w:rsidR="00BA48B6" w:rsidRPr="006A196B" w:rsidRDefault="00BA48B6" w:rsidP="00CF46A4">
      <w:pPr>
        <w:spacing w:after="0" w:line="240" w:lineRule="auto"/>
        <w:ind w:firstLine="567"/>
        <w:jc w:val="both"/>
        <w:rPr>
          <w:rFonts w:ascii="Times New Roman" w:hAnsi="Times New Roman"/>
          <w:sz w:val="28"/>
          <w:szCs w:val="28"/>
          <w:lang w:val="kk-KZ"/>
        </w:rPr>
      </w:pP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Өсімдік жамылғысының элементтік құрамы бірінші кезекте олардың өсетін аумақтың геохимиялық ерекшеліктерін көрсетеді. </w:t>
      </w:r>
      <w:r w:rsidR="007777F8" w:rsidRPr="006A196B">
        <w:rPr>
          <w:rFonts w:ascii="Times New Roman" w:hAnsi="Times New Roman"/>
          <w:sz w:val="28"/>
          <w:szCs w:val="28"/>
          <w:lang w:val="kk-KZ"/>
        </w:rPr>
        <w:t>К</w:t>
      </w:r>
      <w:r w:rsidRPr="006A196B">
        <w:rPr>
          <w:rFonts w:ascii="Times New Roman" w:hAnsi="Times New Roman"/>
          <w:sz w:val="28"/>
          <w:szCs w:val="28"/>
          <w:lang w:val="kk-KZ"/>
        </w:rPr>
        <w:t>есте</w:t>
      </w:r>
      <w:r w:rsidR="007777F8" w:rsidRPr="006A196B">
        <w:rPr>
          <w:rFonts w:ascii="Times New Roman" w:hAnsi="Times New Roman"/>
          <w:sz w:val="28"/>
          <w:szCs w:val="28"/>
          <w:lang w:val="kk-KZ"/>
        </w:rPr>
        <w:t xml:space="preserve"> 1</w:t>
      </w:r>
      <w:r w:rsidR="00FB1D5C" w:rsidRPr="006A196B">
        <w:rPr>
          <w:rFonts w:ascii="Times New Roman" w:hAnsi="Times New Roman"/>
          <w:sz w:val="28"/>
          <w:szCs w:val="28"/>
          <w:lang w:val="kk-KZ"/>
        </w:rPr>
        <w:t>1</w:t>
      </w:r>
      <w:r w:rsidRPr="006A196B">
        <w:rPr>
          <w:rFonts w:ascii="Times New Roman" w:hAnsi="Times New Roman"/>
          <w:sz w:val="28"/>
          <w:szCs w:val="28"/>
          <w:lang w:val="kk-KZ"/>
        </w:rPr>
        <w:t xml:space="preserve"> құрғақ фито </w:t>
      </w:r>
      <w:r w:rsidRPr="006A196B">
        <w:rPr>
          <w:rFonts w:ascii="Times New Roman" w:hAnsi="Times New Roman"/>
          <w:sz w:val="28"/>
          <w:szCs w:val="28"/>
          <w:lang w:val="kk-KZ"/>
        </w:rPr>
        <w:lastRenderedPageBreak/>
        <w:t>массадағы элементтердің концентрациясы біркелкі таралмағандығы байқалады. Элементтердің құрамы кең ауқымды шекте ауытқиды. Вариация коэффициентінің маңызы бар.</w:t>
      </w:r>
    </w:p>
    <w:p w:rsidR="00B03210" w:rsidRPr="006A196B" w:rsidRDefault="00B35E90" w:rsidP="00CF46A4">
      <w:pPr>
        <w:pStyle w:val="a3"/>
        <w:numPr>
          <w:ilvl w:val="0"/>
          <w:numId w:val="8"/>
        </w:numPr>
        <w:tabs>
          <w:tab w:val="left" w:pos="1134"/>
        </w:tabs>
        <w:ind w:left="-142" w:firstLine="567"/>
        <w:jc w:val="both"/>
        <w:rPr>
          <w:sz w:val="28"/>
          <w:szCs w:val="28"/>
          <w:lang w:val="kk-KZ"/>
        </w:rPr>
      </w:pPr>
      <w:r w:rsidRPr="006A196B">
        <w:rPr>
          <w:sz w:val="28"/>
          <w:szCs w:val="28"/>
          <w:lang w:val="kk-KZ"/>
        </w:rPr>
        <w:t>Sr, Ba, As, Zn, Cu, Mn, Rb</w:t>
      </w:r>
      <w:r w:rsidR="00B03210" w:rsidRPr="006A196B">
        <w:rPr>
          <w:sz w:val="28"/>
          <w:szCs w:val="28"/>
          <w:lang w:val="kk-KZ"/>
        </w:rPr>
        <w:t xml:space="preserve"> сияқты элементтер үшін 50%-дан кем;</w:t>
      </w:r>
    </w:p>
    <w:p w:rsidR="00B35E90" w:rsidRPr="006A196B" w:rsidRDefault="00B35E90" w:rsidP="00CF46A4">
      <w:pPr>
        <w:pStyle w:val="a3"/>
        <w:numPr>
          <w:ilvl w:val="0"/>
          <w:numId w:val="8"/>
        </w:numPr>
        <w:tabs>
          <w:tab w:val="left" w:pos="1134"/>
        </w:tabs>
        <w:ind w:left="-142" w:firstLine="567"/>
        <w:jc w:val="both"/>
        <w:rPr>
          <w:sz w:val="28"/>
          <w:szCs w:val="28"/>
          <w:lang w:val="kk-KZ"/>
        </w:rPr>
      </w:pPr>
      <w:r w:rsidRPr="006A196B">
        <w:rPr>
          <w:sz w:val="28"/>
          <w:szCs w:val="28"/>
          <w:lang w:val="en-US"/>
        </w:rPr>
        <w:t>B</w:t>
      </w:r>
      <w:r w:rsidRPr="006A196B">
        <w:rPr>
          <w:sz w:val="28"/>
          <w:szCs w:val="28"/>
          <w:lang w:val="kk-KZ"/>
        </w:rPr>
        <w:t>e, Sc, V, Cr, Mn, Fe, Co, Ni, Ga, Cd, Cs, Pb</w:t>
      </w:r>
      <w:r w:rsidRPr="006A196B">
        <w:rPr>
          <w:sz w:val="28"/>
          <w:szCs w:val="28"/>
          <w:lang w:val="en-US"/>
        </w:rPr>
        <w:t xml:space="preserve">, U </w:t>
      </w:r>
      <w:r w:rsidRPr="006A196B">
        <w:rPr>
          <w:sz w:val="28"/>
          <w:szCs w:val="28"/>
          <w:lang w:val="kk-KZ"/>
        </w:rPr>
        <w:t>50%</w:t>
      </w:r>
      <w:r w:rsidR="00B03210" w:rsidRPr="006A196B">
        <w:rPr>
          <w:sz w:val="28"/>
          <w:szCs w:val="28"/>
          <w:lang w:val="kk-KZ"/>
        </w:rPr>
        <w:t>-дан</w:t>
      </w:r>
      <w:r w:rsidRPr="006A196B">
        <w:rPr>
          <w:sz w:val="28"/>
          <w:szCs w:val="28"/>
          <w:lang w:val="kk-KZ"/>
        </w:rPr>
        <w:t xml:space="preserve"> артық.</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Вариация коэффициенті 50%</w:t>
      </w:r>
      <w:r w:rsidR="00B03210" w:rsidRPr="006A196B">
        <w:rPr>
          <w:rFonts w:ascii="Times New Roman" w:hAnsi="Times New Roman"/>
          <w:sz w:val="28"/>
          <w:szCs w:val="28"/>
          <w:lang w:val="kk-KZ"/>
        </w:rPr>
        <w:t>-дан</w:t>
      </w:r>
      <w:r w:rsidRPr="006A196B">
        <w:rPr>
          <w:rFonts w:ascii="Times New Roman" w:hAnsi="Times New Roman"/>
          <w:sz w:val="28"/>
          <w:szCs w:val="28"/>
          <w:lang w:val="kk-KZ"/>
        </w:rPr>
        <w:t xml:space="preserve"> төмен элементтер топырақтан тұрақты келіп түседі. Вариация коэффициенті 50%-дан жоғары элементтердің жинақталуы тұрақты емес, бұл шалғынды шөптер мен іріктеу нүктелерінің құрамына кіретін өсімдіктердің түрлік ерекшеліктерінің біріккен ықпалынан болуы мүмкін</w:t>
      </w:r>
      <w:r w:rsidR="00B03210" w:rsidRPr="006A196B">
        <w:rPr>
          <w:rFonts w:ascii="Times New Roman" w:hAnsi="Times New Roman"/>
          <w:sz w:val="28"/>
          <w:szCs w:val="28"/>
          <w:lang w:val="kk-KZ"/>
        </w:rPr>
        <w:t>.</w:t>
      </w:r>
    </w:p>
    <w:p w:rsidR="007034D4"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Зерттелетін аумақтың өсімдік жамылғысының геохимиялық </w:t>
      </w:r>
      <w:r w:rsidR="00992E42" w:rsidRPr="006A196B">
        <w:rPr>
          <w:rFonts w:ascii="Times New Roman" w:hAnsi="Times New Roman"/>
          <w:sz w:val="28"/>
          <w:szCs w:val="28"/>
          <w:lang w:val="kk-KZ"/>
        </w:rPr>
        <w:t xml:space="preserve">байланысу </w:t>
      </w:r>
      <w:r w:rsidRPr="006A196B">
        <w:rPr>
          <w:rFonts w:ascii="Times New Roman" w:hAnsi="Times New Roman"/>
          <w:sz w:val="28"/>
          <w:szCs w:val="28"/>
          <w:lang w:val="kk-KZ"/>
        </w:rPr>
        <w:t>ерекшеліктерін бағалау үшін В. В. Добровольский бойынша құрлық өсімдігінің жыл сайынғы өсіміндегі элементтердің құрамымен салыстыру жүргізілді [2</w:t>
      </w:r>
      <w:r w:rsidR="00547F24" w:rsidRPr="006A196B">
        <w:rPr>
          <w:rFonts w:ascii="Times New Roman" w:hAnsi="Times New Roman"/>
          <w:sz w:val="28"/>
          <w:szCs w:val="28"/>
          <w:lang w:val="kk-KZ"/>
        </w:rPr>
        <w:t>02</w:t>
      </w:r>
      <w:r w:rsidRPr="006A196B">
        <w:rPr>
          <w:rFonts w:ascii="Times New Roman" w:hAnsi="Times New Roman"/>
          <w:sz w:val="28"/>
          <w:szCs w:val="28"/>
          <w:lang w:val="kk-KZ"/>
        </w:rPr>
        <w:t xml:space="preserve">]. </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Зерттелген өсімдіктерден Ni, Cs, V, Cr, Pb, U, Cd, Ga және As сияқты элементтердің жинақталуы байқалады.</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Неғұрлым жүйелендірілген ақпаратты алу үшін жинақтау коэффициенттері бойынша геохимиялық қатар тұрғызылды:</w:t>
      </w:r>
    </w:p>
    <w:p w:rsidR="00B03210" w:rsidRPr="006A196B" w:rsidRDefault="00B03210" w:rsidP="00CF46A4">
      <w:pPr>
        <w:spacing w:after="0" w:line="240" w:lineRule="auto"/>
        <w:ind w:firstLine="567"/>
        <w:jc w:val="both"/>
        <w:rPr>
          <w:rFonts w:ascii="Times New Roman" w:hAnsi="Times New Roman"/>
          <w:sz w:val="28"/>
          <w:szCs w:val="28"/>
          <w:lang w:val="kk-KZ"/>
        </w:rPr>
      </w:pPr>
    </w:p>
    <w:p w:rsidR="00B35E90" w:rsidRPr="006A196B" w:rsidRDefault="00B35E90" w:rsidP="00CF46A4">
      <w:pPr>
        <w:spacing w:after="0" w:line="240" w:lineRule="auto"/>
        <w:ind w:firstLine="567"/>
        <w:jc w:val="both"/>
        <w:rPr>
          <w:rFonts w:ascii="Times New Roman" w:hAnsi="Times New Roman"/>
          <w:sz w:val="28"/>
          <w:szCs w:val="28"/>
          <w:vertAlign w:val="subscript"/>
          <w:lang w:val="en-US"/>
        </w:rPr>
      </w:pPr>
      <w:r w:rsidRPr="006A196B">
        <w:rPr>
          <w:rFonts w:ascii="Times New Roman" w:hAnsi="Times New Roman"/>
          <w:sz w:val="28"/>
          <w:szCs w:val="28"/>
          <w:lang w:val="en-US"/>
        </w:rPr>
        <w:t>As</w:t>
      </w:r>
      <w:r w:rsidRPr="006A196B">
        <w:rPr>
          <w:rFonts w:ascii="Times New Roman" w:hAnsi="Times New Roman"/>
          <w:sz w:val="28"/>
          <w:szCs w:val="28"/>
          <w:vertAlign w:val="subscript"/>
          <w:lang w:val="en-US"/>
        </w:rPr>
        <w:t>17</w:t>
      </w:r>
      <w:r w:rsidRPr="006A196B">
        <w:rPr>
          <w:rFonts w:ascii="Times New Roman" w:hAnsi="Times New Roman"/>
          <w:sz w:val="28"/>
          <w:szCs w:val="28"/>
          <w:lang w:val="en-US"/>
        </w:rPr>
        <w:t>&gt; Ga</w:t>
      </w:r>
      <w:r w:rsidRPr="006A196B">
        <w:rPr>
          <w:rFonts w:ascii="Times New Roman" w:hAnsi="Times New Roman"/>
          <w:sz w:val="28"/>
          <w:szCs w:val="28"/>
          <w:vertAlign w:val="subscript"/>
          <w:lang w:val="en-US"/>
        </w:rPr>
        <w:t>12</w:t>
      </w:r>
      <w:r w:rsidRPr="006A196B">
        <w:rPr>
          <w:rFonts w:ascii="Times New Roman" w:hAnsi="Times New Roman"/>
          <w:sz w:val="28"/>
          <w:szCs w:val="28"/>
          <w:lang w:val="en-US"/>
        </w:rPr>
        <w:t>&gt; Cd</w:t>
      </w:r>
      <w:r w:rsidRPr="006A196B">
        <w:rPr>
          <w:rFonts w:ascii="Times New Roman" w:hAnsi="Times New Roman"/>
          <w:sz w:val="28"/>
          <w:szCs w:val="28"/>
          <w:vertAlign w:val="subscript"/>
          <w:lang w:val="en-US"/>
        </w:rPr>
        <w:t>6</w:t>
      </w:r>
      <w:r w:rsidRPr="006A196B">
        <w:rPr>
          <w:rFonts w:ascii="Times New Roman" w:hAnsi="Times New Roman"/>
          <w:sz w:val="28"/>
          <w:szCs w:val="28"/>
          <w:lang w:val="en-US"/>
        </w:rPr>
        <w:t>&gt; U</w:t>
      </w:r>
      <w:r w:rsidRPr="006A196B">
        <w:rPr>
          <w:rFonts w:ascii="Times New Roman" w:hAnsi="Times New Roman"/>
          <w:sz w:val="28"/>
          <w:szCs w:val="28"/>
          <w:vertAlign w:val="subscript"/>
          <w:lang w:val="en-US"/>
        </w:rPr>
        <w:t>5</w:t>
      </w:r>
      <w:proofErr w:type="gramStart"/>
      <w:r w:rsidR="00673FDF" w:rsidRPr="006A196B">
        <w:rPr>
          <w:rFonts w:ascii="Times New Roman" w:hAnsi="Times New Roman"/>
          <w:sz w:val="28"/>
          <w:szCs w:val="28"/>
          <w:lang w:val="en-US"/>
        </w:rPr>
        <w:t>=</w:t>
      </w:r>
      <w:r w:rsidR="00673FDF" w:rsidRPr="006A196B">
        <w:rPr>
          <w:rFonts w:ascii="Times New Roman" w:hAnsi="Times New Roman"/>
          <w:sz w:val="28"/>
          <w:szCs w:val="28"/>
          <w:vertAlign w:val="subscript"/>
          <w:lang w:val="en-US"/>
        </w:rPr>
        <w:t xml:space="preserve"> </w:t>
      </w:r>
      <w:r w:rsidRPr="006A196B">
        <w:rPr>
          <w:rFonts w:ascii="Times New Roman" w:hAnsi="Times New Roman"/>
          <w:sz w:val="28"/>
          <w:szCs w:val="28"/>
          <w:lang w:val="en-US"/>
        </w:rPr>
        <w:t xml:space="preserve"> Pb</w:t>
      </w:r>
      <w:r w:rsidRPr="006A196B">
        <w:rPr>
          <w:rFonts w:ascii="Times New Roman" w:hAnsi="Times New Roman"/>
          <w:sz w:val="28"/>
          <w:szCs w:val="28"/>
          <w:vertAlign w:val="subscript"/>
          <w:lang w:val="en-US"/>
        </w:rPr>
        <w:t>5</w:t>
      </w:r>
      <w:proofErr w:type="gramEnd"/>
      <w:r w:rsidRPr="006A196B">
        <w:rPr>
          <w:rFonts w:ascii="Times New Roman" w:hAnsi="Times New Roman"/>
          <w:sz w:val="28"/>
          <w:szCs w:val="28"/>
          <w:lang w:val="en-US"/>
        </w:rPr>
        <w:t>&gt; Cr</w:t>
      </w:r>
      <w:r w:rsidRPr="006A196B">
        <w:rPr>
          <w:rFonts w:ascii="Times New Roman" w:hAnsi="Times New Roman"/>
          <w:sz w:val="28"/>
          <w:szCs w:val="28"/>
          <w:vertAlign w:val="subscript"/>
          <w:lang w:val="en-US"/>
        </w:rPr>
        <w:t>3</w:t>
      </w:r>
      <w:r w:rsidR="00673FDF" w:rsidRPr="006A196B">
        <w:rPr>
          <w:rFonts w:ascii="Times New Roman" w:hAnsi="Times New Roman"/>
          <w:sz w:val="28"/>
          <w:szCs w:val="28"/>
          <w:lang w:val="en-US"/>
        </w:rPr>
        <w:t>=</w:t>
      </w:r>
      <w:r w:rsidRPr="006A196B">
        <w:rPr>
          <w:rFonts w:ascii="Times New Roman" w:hAnsi="Times New Roman"/>
          <w:sz w:val="28"/>
          <w:szCs w:val="28"/>
          <w:lang w:val="en-US"/>
        </w:rPr>
        <w:t xml:space="preserve"> V</w:t>
      </w:r>
      <w:r w:rsidRPr="006A196B">
        <w:rPr>
          <w:rFonts w:ascii="Times New Roman" w:hAnsi="Times New Roman"/>
          <w:sz w:val="28"/>
          <w:szCs w:val="28"/>
          <w:vertAlign w:val="subscript"/>
          <w:lang w:val="en-US"/>
        </w:rPr>
        <w:t>3</w:t>
      </w:r>
      <w:r w:rsidR="00673FDF" w:rsidRPr="006A196B">
        <w:rPr>
          <w:rFonts w:ascii="Times New Roman" w:hAnsi="Times New Roman"/>
          <w:sz w:val="28"/>
          <w:szCs w:val="28"/>
          <w:lang w:val="en-US"/>
        </w:rPr>
        <w:t>=</w:t>
      </w:r>
      <w:r w:rsidRPr="006A196B">
        <w:rPr>
          <w:rFonts w:ascii="Times New Roman" w:hAnsi="Times New Roman"/>
          <w:sz w:val="28"/>
          <w:szCs w:val="28"/>
          <w:lang w:val="en-US"/>
        </w:rPr>
        <w:t xml:space="preserve"> Cs</w:t>
      </w:r>
      <w:r w:rsidRPr="006A196B">
        <w:rPr>
          <w:rFonts w:ascii="Times New Roman" w:hAnsi="Times New Roman"/>
          <w:sz w:val="28"/>
          <w:szCs w:val="28"/>
          <w:vertAlign w:val="subscript"/>
          <w:lang w:val="en-US"/>
        </w:rPr>
        <w:t>3</w:t>
      </w:r>
      <w:r w:rsidRPr="006A196B">
        <w:rPr>
          <w:rFonts w:ascii="Times New Roman" w:hAnsi="Times New Roman"/>
          <w:sz w:val="28"/>
          <w:szCs w:val="28"/>
          <w:lang w:val="en-US"/>
        </w:rPr>
        <w:t>&gt; Ni</w:t>
      </w:r>
      <w:r w:rsidRPr="006A196B">
        <w:rPr>
          <w:rFonts w:ascii="Times New Roman" w:hAnsi="Times New Roman"/>
          <w:sz w:val="28"/>
          <w:szCs w:val="28"/>
          <w:vertAlign w:val="subscript"/>
          <w:lang w:val="en-US"/>
        </w:rPr>
        <w:t>2</w:t>
      </w:r>
    </w:p>
    <w:p w:rsidR="00B03210" w:rsidRPr="006A196B" w:rsidRDefault="00B03210" w:rsidP="00CF46A4">
      <w:pPr>
        <w:spacing w:after="0" w:line="240" w:lineRule="auto"/>
        <w:ind w:firstLine="567"/>
        <w:jc w:val="both"/>
        <w:rPr>
          <w:rFonts w:ascii="Times New Roman" w:hAnsi="Times New Roman"/>
          <w:sz w:val="28"/>
          <w:szCs w:val="28"/>
          <w:lang w:val="en-US"/>
        </w:rPr>
      </w:pP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rPr>
        <w:t>Геохимиялық</w:t>
      </w:r>
      <w:r w:rsidRPr="006A196B">
        <w:rPr>
          <w:rFonts w:ascii="Times New Roman" w:hAnsi="Times New Roman"/>
          <w:sz w:val="28"/>
          <w:szCs w:val="28"/>
          <w:lang w:val="en-US"/>
        </w:rPr>
        <w:t xml:space="preserve"> </w:t>
      </w:r>
      <w:r w:rsidRPr="006A196B">
        <w:rPr>
          <w:rFonts w:ascii="Times New Roman" w:hAnsi="Times New Roman"/>
          <w:sz w:val="28"/>
          <w:szCs w:val="28"/>
        </w:rPr>
        <w:t>қатард</w:t>
      </w:r>
      <w:r w:rsidRPr="006A196B">
        <w:rPr>
          <w:rFonts w:ascii="Times New Roman" w:hAnsi="Times New Roman"/>
          <w:sz w:val="28"/>
          <w:szCs w:val="28"/>
          <w:lang w:val="kk-KZ"/>
        </w:rPr>
        <w:t xml:space="preserve">ағы негізгі элементтер </w:t>
      </w:r>
      <w:r w:rsidRPr="006A196B">
        <w:rPr>
          <w:rFonts w:ascii="Times New Roman" w:hAnsi="Times New Roman"/>
          <w:sz w:val="28"/>
          <w:szCs w:val="28"/>
        </w:rPr>
        <w:t>концентрат</w:t>
      </w:r>
      <w:r w:rsidRPr="006A196B">
        <w:rPr>
          <w:rFonts w:ascii="Times New Roman" w:hAnsi="Times New Roman"/>
          <w:sz w:val="28"/>
          <w:szCs w:val="28"/>
          <w:lang w:val="kk-KZ"/>
        </w:rPr>
        <w:t xml:space="preserve">тарынан біркелкі </w:t>
      </w:r>
      <w:r w:rsidRPr="006A196B">
        <w:rPr>
          <w:rFonts w:ascii="Times New Roman" w:hAnsi="Times New Roman"/>
          <w:sz w:val="28"/>
          <w:szCs w:val="28"/>
        </w:rPr>
        <w:t>құрлық</w:t>
      </w:r>
      <w:r w:rsidRPr="006A196B">
        <w:rPr>
          <w:rFonts w:ascii="Times New Roman" w:hAnsi="Times New Roman"/>
          <w:sz w:val="28"/>
          <w:szCs w:val="28"/>
          <w:lang w:val="en-US"/>
        </w:rPr>
        <w:t xml:space="preserve"> </w:t>
      </w:r>
      <w:r w:rsidRPr="006A196B">
        <w:rPr>
          <w:rFonts w:ascii="Times New Roman" w:hAnsi="Times New Roman"/>
          <w:sz w:val="28"/>
          <w:szCs w:val="28"/>
        </w:rPr>
        <w:t>өсімдіктеріне</w:t>
      </w:r>
      <w:r w:rsidRPr="006A196B">
        <w:rPr>
          <w:rFonts w:ascii="Times New Roman" w:hAnsi="Times New Roman"/>
          <w:sz w:val="28"/>
          <w:szCs w:val="28"/>
          <w:lang w:val="en-US"/>
        </w:rPr>
        <w:t xml:space="preserve"> </w:t>
      </w:r>
      <w:r w:rsidRPr="006A196B">
        <w:rPr>
          <w:rFonts w:ascii="Times New Roman" w:hAnsi="Times New Roman"/>
          <w:sz w:val="28"/>
          <w:szCs w:val="28"/>
        </w:rPr>
        <w:t>қатысты</w:t>
      </w:r>
      <w:r w:rsidRPr="006A196B">
        <w:rPr>
          <w:rFonts w:ascii="Times New Roman" w:hAnsi="Times New Roman"/>
          <w:sz w:val="28"/>
          <w:szCs w:val="28"/>
          <w:lang w:val="en-US"/>
        </w:rPr>
        <w:t xml:space="preserve"> </w:t>
      </w:r>
      <w:r w:rsidRPr="006A196B">
        <w:rPr>
          <w:rFonts w:ascii="Times New Roman" w:hAnsi="Times New Roman"/>
          <w:sz w:val="28"/>
          <w:szCs w:val="28"/>
          <w:lang w:val="kk-KZ"/>
        </w:rPr>
        <w:t>мышьяк</w:t>
      </w:r>
      <w:r w:rsidRPr="006A196B">
        <w:rPr>
          <w:rFonts w:ascii="Times New Roman" w:hAnsi="Times New Roman"/>
          <w:sz w:val="28"/>
          <w:szCs w:val="28"/>
          <w:lang w:val="en-US"/>
        </w:rPr>
        <w:t xml:space="preserve">, </w:t>
      </w:r>
      <w:r w:rsidRPr="006A196B">
        <w:rPr>
          <w:rFonts w:ascii="Times New Roman" w:hAnsi="Times New Roman"/>
          <w:sz w:val="28"/>
          <w:szCs w:val="28"/>
        </w:rPr>
        <w:t>галлий</w:t>
      </w:r>
      <w:r w:rsidRPr="006A196B">
        <w:rPr>
          <w:rFonts w:ascii="Times New Roman" w:hAnsi="Times New Roman"/>
          <w:sz w:val="28"/>
          <w:szCs w:val="28"/>
          <w:lang w:val="en-US"/>
        </w:rPr>
        <w:t xml:space="preserve">, </w:t>
      </w:r>
      <w:r w:rsidRPr="006A196B">
        <w:rPr>
          <w:rFonts w:ascii="Times New Roman" w:hAnsi="Times New Roman"/>
          <w:sz w:val="28"/>
          <w:szCs w:val="28"/>
        </w:rPr>
        <w:t>кадмий</w:t>
      </w:r>
      <w:r w:rsidRPr="006A196B">
        <w:rPr>
          <w:rFonts w:ascii="Times New Roman" w:hAnsi="Times New Roman"/>
          <w:sz w:val="28"/>
          <w:szCs w:val="28"/>
          <w:lang w:val="en-US"/>
        </w:rPr>
        <w:t xml:space="preserve">, </w:t>
      </w:r>
      <w:r w:rsidRPr="006A196B">
        <w:rPr>
          <w:rFonts w:ascii="Times New Roman" w:hAnsi="Times New Roman"/>
          <w:sz w:val="28"/>
          <w:szCs w:val="28"/>
        </w:rPr>
        <w:t>уран</w:t>
      </w:r>
      <w:r w:rsidRPr="006A196B">
        <w:rPr>
          <w:rFonts w:ascii="Times New Roman" w:hAnsi="Times New Roman"/>
          <w:sz w:val="28"/>
          <w:szCs w:val="28"/>
          <w:lang w:val="en-US"/>
        </w:rPr>
        <w:t xml:space="preserve">, </w:t>
      </w:r>
      <w:r w:rsidRPr="006A196B">
        <w:rPr>
          <w:rFonts w:ascii="Times New Roman" w:hAnsi="Times New Roman"/>
          <w:sz w:val="28"/>
          <w:szCs w:val="28"/>
        </w:rPr>
        <w:t>қорғасын</w:t>
      </w:r>
      <w:r w:rsidRPr="006A196B">
        <w:rPr>
          <w:rFonts w:ascii="Times New Roman" w:hAnsi="Times New Roman"/>
          <w:sz w:val="28"/>
          <w:szCs w:val="28"/>
          <w:lang w:val="en-US"/>
        </w:rPr>
        <w:t xml:space="preserve"> </w:t>
      </w:r>
      <w:r w:rsidRPr="006A196B">
        <w:rPr>
          <w:rFonts w:ascii="Times New Roman" w:hAnsi="Times New Roman"/>
          <w:sz w:val="28"/>
          <w:szCs w:val="28"/>
        </w:rPr>
        <w:t>және</w:t>
      </w:r>
      <w:r w:rsidRPr="006A196B">
        <w:rPr>
          <w:rFonts w:ascii="Times New Roman" w:hAnsi="Times New Roman"/>
          <w:sz w:val="28"/>
          <w:szCs w:val="28"/>
          <w:lang w:val="en-US"/>
        </w:rPr>
        <w:t xml:space="preserve"> </w:t>
      </w:r>
      <w:r w:rsidRPr="006A196B">
        <w:rPr>
          <w:rFonts w:ascii="Times New Roman" w:hAnsi="Times New Roman"/>
          <w:sz w:val="28"/>
          <w:szCs w:val="28"/>
        </w:rPr>
        <w:t>т</w:t>
      </w:r>
      <w:r w:rsidRPr="006A196B">
        <w:rPr>
          <w:rFonts w:ascii="Times New Roman" w:hAnsi="Times New Roman"/>
          <w:sz w:val="28"/>
          <w:szCs w:val="28"/>
          <w:lang w:val="en-US"/>
        </w:rPr>
        <w:t>.</w:t>
      </w:r>
      <w:r w:rsidRPr="006A196B">
        <w:rPr>
          <w:rFonts w:ascii="Times New Roman" w:hAnsi="Times New Roman"/>
          <w:sz w:val="28"/>
          <w:szCs w:val="28"/>
        </w:rPr>
        <w:t>б</w:t>
      </w:r>
      <w:r w:rsidRPr="006A196B">
        <w:rPr>
          <w:rFonts w:ascii="Times New Roman" w:hAnsi="Times New Roman"/>
          <w:sz w:val="28"/>
          <w:szCs w:val="28"/>
          <w:lang w:val="en-US"/>
        </w:rPr>
        <w:t xml:space="preserve">. </w:t>
      </w:r>
      <w:r w:rsidRPr="006A196B">
        <w:rPr>
          <w:rFonts w:ascii="Times New Roman" w:hAnsi="Times New Roman"/>
          <w:sz w:val="28"/>
          <w:szCs w:val="28"/>
        </w:rPr>
        <w:t>бөлінеді</w:t>
      </w:r>
      <w:r w:rsidRPr="006A196B">
        <w:rPr>
          <w:rFonts w:ascii="Times New Roman" w:hAnsi="Times New Roman"/>
          <w:sz w:val="28"/>
          <w:szCs w:val="28"/>
          <w:lang w:val="en-US"/>
        </w:rPr>
        <w:t xml:space="preserve"> </w:t>
      </w:r>
      <w:r w:rsidRPr="006A196B">
        <w:rPr>
          <w:rFonts w:ascii="Times New Roman" w:hAnsi="Times New Roman"/>
          <w:sz w:val="28"/>
          <w:szCs w:val="28"/>
        </w:rPr>
        <w:t>деген</w:t>
      </w:r>
      <w:r w:rsidRPr="006A196B">
        <w:rPr>
          <w:rFonts w:ascii="Times New Roman" w:hAnsi="Times New Roman"/>
          <w:sz w:val="28"/>
          <w:szCs w:val="28"/>
          <w:lang w:val="en-US"/>
        </w:rPr>
        <w:t xml:space="preserve"> </w:t>
      </w:r>
      <w:r w:rsidRPr="006A196B">
        <w:rPr>
          <w:rFonts w:ascii="Times New Roman" w:hAnsi="Times New Roman"/>
          <w:sz w:val="28"/>
          <w:szCs w:val="28"/>
        </w:rPr>
        <w:t>қорытынды</w:t>
      </w:r>
      <w:r w:rsidRPr="006A196B">
        <w:rPr>
          <w:rFonts w:ascii="Times New Roman" w:hAnsi="Times New Roman"/>
          <w:sz w:val="28"/>
          <w:szCs w:val="28"/>
          <w:lang w:val="en-US"/>
        </w:rPr>
        <w:t xml:space="preserve"> </w:t>
      </w:r>
      <w:proofErr w:type="gramStart"/>
      <w:r w:rsidRPr="006A196B">
        <w:rPr>
          <w:rFonts w:ascii="Times New Roman" w:hAnsi="Times New Roman"/>
          <w:sz w:val="28"/>
          <w:szCs w:val="28"/>
        </w:rPr>
        <w:t>жасау</w:t>
      </w:r>
      <w:proofErr w:type="gramEnd"/>
      <w:r w:rsidRPr="006A196B">
        <w:rPr>
          <w:rFonts w:ascii="Times New Roman" w:hAnsi="Times New Roman"/>
          <w:sz w:val="28"/>
          <w:szCs w:val="28"/>
        </w:rPr>
        <w:t>ға</w:t>
      </w:r>
      <w:r w:rsidRPr="006A196B">
        <w:rPr>
          <w:rFonts w:ascii="Times New Roman" w:hAnsi="Times New Roman"/>
          <w:sz w:val="28"/>
          <w:szCs w:val="28"/>
          <w:lang w:val="en-US"/>
        </w:rPr>
        <w:t xml:space="preserve"> </w:t>
      </w:r>
      <w:r w:rsidRPr="006A196B">
        <w:rPr>
          <w:rFonts w:ascii="Times New Roman" w:hAnsi="Times New Roman"/>
          <w:sz w:val="28"/>
          <w:szCs w:val="28"/>
        </w:rPr>
        <w:t>болады</w:t>
      </w:r>
      <w:r w:rsidRPr="006A196B">
        <w:rPr>
          <w:rFonts w:ascii="Times New Roman" w:hAnsi="Times New Roman"/>
          <w:sz w:val="28"/>
          <w:szCs w:val="28"/>
          <w:lang w:val="en-US"/>
        </w:rPr>
        <w:t>.</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Зерттелетін өсімдік жамылғысында элементаралық байланысты анықтау үшін Statistica 11 бағдарламасында корреляциялық талдау жүргізілді. Корреляциялық талдау нәтижелері кесте</w:t>
      </w:r>
      <w:r w:rsidR="00415EAD" w:rsidRPr="006A196B">
        <w:rPr>
          <w:rFonts w:ascii="Times New Roman" w:hAnsi="Times New Roman"/>
          <w:sz w:val="28"/>
          <w:szCs w:val="28"/>
          <w:lang w:val="kk-KZ"/>
        </w:rPr>
        <w:t xml:space="preserve"> 1</w:t>
      </w:r>
      <w:r w:rsidR="002D2819" w:rsidRPr="006A196B">
        <w:rPr>
          <w:rFonts w:ascii="Times New Roman" w:hAnsi="Times New Roman"/>
          <w:sz w:val="28"/>
          <w:szCs w:val="28"/>
          <w:lang w:val="kk-KZ"/>
        </w:rPr>
        <w:t>3</w:t>
      </w:r>
      <w:r w:rsidRPr="006A196B">
        <w:rPr>
          <w:rFonts w:ascii="Times New Roman" w:hAnsi="Times New Roman"/>
          <w:sz w:val="28"/>
          <w:szCs w:val="28"/>
          <w:lang w:val="kk-KZ"/>
        </w:rPr>
        <w:t xml:space="preserve"> берілген.</w:t>
      </w:r>
    </w:p>
    <w:p w:rsidR="00631EA2" w:rsidRPr="006A196B" w:rsidRDefault="00631EA2"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Кесте 1</w:t>
      </w:r>
      <w:r w:rsidR="00FB1D5C" w:rsidRPr="006A196B">
        <w:rPr>
          <w:rFonts w:ascii="Times New Roman" w:hAnsi="Times New Roman"/>
          <w:sz w:val="28"/>
          <w:szCs w:val="28"/>
          <w:lang w:val="kk-KZ"/>
        </w:rPr>
        <w:t>2</w:t>
      </w:r>
      <w:r w:rsidRPr="006A196B">
        <w:rPr>
          <w:rFonts w:ascii="Times New Roman" w:hAnsi="Times New Roman"/>
          <w:sz w:val="28"/>
          <w:szCs w:val="28"/>
          <w:lang w:val="kk-KZ"/>
        </w:rPr>
        <w:t xml:space="preserve"> өсімдіктердегі элементтер үшін Спирманның корреляция коэффициентінің мәні, қосымшаларда (А, Б, В. Г, Д, Е) матрицалардың гистограммалары, графиктері және өлшеу хаттамалары толығымен берілген. Көрсеткіштік емес статистика 11 үлгіні іріктеудің шағын өлшеміне байланысты таңдалды. Корреляциялық талдау жүргізу нәтижесінде маңызды корреляциялық байланыстардың көп мөлшері бар екені айқындалды.</w:t>
      </w:r>
    </w:p>
    <w:p w:rsidR="00631EA2" w:rsidRDefault="00631EA2"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Келесі элементтер үшін статистикалық маңызды байланыстар анықталды:</w:t>
      </w:r>
    </w:p>
    <w:p w:rsidR="006A196B" w:rsidRPr="006A196B" w:rsidRDefault="006A196B" w:rsidP="00CF46A4">
      <w:pPr>
        <w:spacing w:after="0" w:line="240" w:lineRule="auto"/>
        <w:ind w:firstLine="567"/>
        <w:jc w:val="both"/>
        <w:rPr>
          <w:rFonts w:ascii="Times New Roman" w:hAnsi="Times New Roman"/>
          <w:sz w:val="28"/>
          <w:szCs w:val="28"/>
          <w:lang w:val="kk-KZ"/>
        </w:rPr>
      </w:pP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Be- [Cd; Ba; Pb];</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Sc- [V; Mn; Fe; Co; Cu; Zn; Ga; Ba; U];</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V- [Sc; Mn; Fe; Co; Cu; Zn; Ga; U];</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 xml:space="preserve">Cr- [Mn; Ni; Rb]; </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Mn- [Sc; V; Cr; Fe; Co; Ni; Cu; Zn; Rb]</w:t>
      </w:r>
      <w:r w:rsidRPr="006A196B">
        <w:rPr>
          <w:rFonts w:ascii="Times New Roman" w:eastAsia="Times New Roman" w:hAnsi="Times New Roman"/>
          <w:sz w:val="28"/>
          <w:szCs w:val="28"/>
          <w:lang w:val="kk-KZ" w:eastAsia="ru-RU"/>
        </w:rPr>
        <w:t>;</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Fe- [Sc; V; Mn; Co; Cu; Zn; Ga; Ba; U]</w:t>
      </w:r>
      <w:r w:rsidRPr="006A196B">
        <w:rPr>
          <w:rFonts w:ascii="Times New Roman" w:eastAsia="Times New Roman" w:hAnsi="Times New Roman"/>
          <w:sz w:val="28"/>
          <w:szCs w:val="28"/>
          <w:lang w:val="kk-KZ" w:eastAsia="ru-RU"/>
        </w:rPr>
        <w:t>;</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Co- [Sc; V; Mn; Fe; Ni; Cu; Zn; Ga; U]</w:t>
      </w:r>
      <w:r w:rsidRPr="006A196B">
        <w:rPr>
          <w:rFonts w:ascii="Times New Roman" w:eastAsia="Times New Roman" w:hAnsi="Times New Roman"/>
          <w:sz w:val="28"/>
          <w:szCs w:val="28"/>
          <w:lang w:val="kk-KZ" w:eastAsia="ru-RU"/>
        </w:rPr>
        <w:t>;</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Ni- [Cr; Mn; Co; Cu; Zn; Rb]</w:t>
      </w:r>
      <w:r w:rsidRPr="006A196B">
        <w:rPr>
          <w:rFonts w:ascii="Times New Roman" w:eastAsia="Times New Roman" w:hAnsi="Times New Roman"/>
          <w:sz w:val="28"/>
          <w:szCs w:val="28"/>
          <w:lang w:val="kk-KZ" w:eastAsia="ru-RU"/>
        </w:rPr>
        <w:t>;</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Cu- [Sc; V; Mn; Fe; Co; Ni; Zn; Rb; U]</w:t>
      </w:r>
      <w:r w:rsidRPr="006A196B">
        <w:rPr>
          <w:rFonts w:ascii="Times New Roman" w:eastAsia="Times New Roman" w:hAnsi="Times New Roman"/>
          <w:sz w:val="28"/>
          <w:szCs w:val="28"/>
          <w:lang w:val="kk-KZ" w:eastAsia="ru-RU"/>
        </w:rPr>
        <w:t>;</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 xml:space="preserve">Zn- [Sc; V; Mn; Fe; Co; Ni; Cu; </w:t>
      </w:r>
      <w:r w:rsidRPr="006A196B">
        <w:rPr>
          <w:rFonts w:ascii="Times New Roman" w:eastAsia="Times New Roman" w:hAnsi="Times New Roman"/>
          <w:sz w:val="28"/>
          <w:szCs w:val="28"/>
          <w:lang w:eastAsia="ru-RU"/>
        </w:rPr>
        <w:t>С</w:t>
      </w:r>
      <w:r w:rsidRPr="006A196B">
        <w:rPr>
          <w:rFonts w:ascii="Times New Roman" w:eastAsia="Times New Roman" w:hAnsi="Times New Roman"/>
          <w:sz w:val="28"/>
          <w:szCs w:val="28"/>
          <w:lang w:val="en-US" w:eastAsia="ru-RU"/>
        </w:rPr>
        <w:t>a; Rb; Cs; U]</w:t>
      </w:r>
      <w:r w:rsidRPr="006A196B">
        <w:rPr>
          <w:rFonts w:ascii="Times New Roman" w:eastAsia="Times New Roman" w:hAnsi="Times New Roman"/>
          <w:sz w:val="28"/>
          <w:szCs w:val="28"/>
          <w:lang w:val="kk-KZ" w:eastAsia="ru-RU"/>
        </w:rPr>
        <w:t>;</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lastRenderedPageBreak/>
        <w:t>Ga- [Sc; V; Fe; Co; Zn; Cs; U]</w:t>
      </w:r>
      <w:r w:rsidRPr="006A196B">
        <w:rPr>
          <w:rFonts w:ascii="Times New Roman" w:eastAsia="Times New Roman" w:hAnsi="Times New Roman"/>
          <w:sz w:val="28"/>
          <w:szCs w:val="28"/>
          <w:lang w:val="kk-KZ" w:eastAsia="ru-RU"/>
        </w:rPr>
        <w:t>;</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As-Pb</w:t>
      </w:r>
      <w:r w:rsidRPr="006A196B">
        <w:rPr>
          <w:rFonts w:ascii="Times New Roman" w:eastAsia="Times New Roman" w:hAnsi="Times New Roman"/>
          <w:sz w:val="28"/>
          <w:szCs w:val="28"/>
          <w:lang w:val="kk-KZ" w:eastAsia="ru-RU"/>
        </w:rPr>
        <w:t>;</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Rb- [Cr; Mn; Ni; Cu; Zn]</w:t>
      </w:r>
      <w:r w:rsidRPr="006A196B">
        <w:rPr>
          <w:rFonts w:ascii="Times New Roman" w:eastAsia="Times New Roman" w:hAnsi="Times New Roman"/>
          <w:sz w:val="28"/>
          <w:szCs w:val="28"/>
          <w:lang w:val="kk-KZ" w:eastAsia="ru-RU"/>
        </w:rPr>
        <w:t>;</w:t>
      </w:r>
      <w:r w:rsidRPr="006A196B">
        <w:rPr>
          <w:rFonts w:ascii="Times New Roman" w:eastAsia="Times New Roman" w:hAnsi="Times New Roman"/>
          <w:sz w:val="28"/>
          <w:szCs w:val="28"/>
          <w:lang w:val="en-US" w:eastAsia="ru-RU"/>
        </w:rPr>
        <w:t xml:space="preserve"> </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Sr-Ba</w:t>
      </w:r>
      <w:r w:rsidRPr="006A196B">
        <w:rPr>
          <w:rFonts w:ascii="Times New Roman" w:eastAsia="Times New Roman" w:hAnsi="Times New Roman"/>
          <w:sz w:val="28"/>
          <w:szCs w:val="28"/>
          <w:lang w:val="kk-KZ" w:eastAsia="ru-RU"/>
        </w:rPr>
        <w:t>;</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Cd- [Be; Pb]</w:t>
      </w:r>
      <w:r w:rsidRPr="006A196B">
        <w:rPr>
          <w:rFonts w:ascii="Times New Roman" w:eastAsia="Times New Roman" w:hAnsi="Times New Roman"/>
          <w:sz w:val="28"/>
          <w:szCs w:val="28"/>
          <w:lang w:val="kk-KZ" w:eastAsia="ru-RU"/>
        </w:rPr>
        <w:t>;</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 xml:space="preserve">Cs- [Zn; </w:t>
      </w:r>
      <w:r w:rsidRPr="006A196B">
        <w:rPr>
          <w:rFonts w:ascii="Times New Roman" w:eastAsia="Times New Roman" w:hAnsi="Times New Roman"/>
          <w:sz w:val="28"/>
          <w:szCs w:val="28"/>
          <w:lang w:eastAsia="ru-RU"/>
        </w:rPr>
        <w:t>С</w:t>
      </w:r>
      <w:r w:rsidRPr="006A196B">
        <w:rPr>
          <w:rFonts w:ascii="Times New Roman" w:eastAsia="Times New Roman" w:hAnsi="Times New Roman"/>
          <w:sz w:val="28"/>
          <w:szCs w:val="28"/>
          <w:lang w:val="en-US" w:eastAsia="ru-RU"/>
        </w:rPr>
        <w:t>a]</w:t>
      </w:r>
      <w:r w:rsidRPr="006A196B">
        <w:rPr>
          <w:rFonts w:ascii="Times New Roman" w:eastAsia="Times New Roman" w:hAnsi="Times New Roman"/>
          <w:sz w:val="28"/>
          <w:szCs w:val="28"/>
          <w:lang w:val="kk-KZ" w:eastAsia="ru-RU"/>
        </w:rPr>
        <w:t>;</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Ba- [Be; Sc; Fe; Sr; U]</w:t>
      </w:r>
      <w:r w:rsidRPr="006A196B">
        <w:rPr>
          <w:rFonts w:ascii="Times New Roman" w:eastAsia="Times New Roman" w:hAnsi="Times New Roman"/>
          <w:sz w:val="28"/>
          <w:szCs w:val="28"/>
          <w:lang w:val="kk-KZ" w:eastAsia="ru-RU"/>
        </w:rPr>
        <w:t>;</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Pb- [Be; As; Cd]</w:t>
      </w:r>
      <w:r w:rsidRPr="006A196B">
        <w:rPr>
          <w:rFonts w:ascii="Times New Roman" w:eastAsia="Times New Roman" w:hAnsi="Times New Roman"/>
          <w:sz w:val="28"/>
          <w:szCs w:val="28"/>
          <w:lang w:val="kk-KZ" w:eastAsia="ru-RU"/>
        </w:rPr>
        <w:t>;</w:t>
      </w:r>
    </w:p>
    <w:p w:rsidR="00631EA2" w:rsidRPr="006A196B" w:rsidRDefault="00631EA2" w:rsidP="00CF46A4">
      <w:pPr>
        <w:numPr>
          <w:ilvl w:val="0"/>
          <w:numId w:val="7"/>
        </w:numPr>
        <w:tabs>
          <w:tab w:val="left" w:pos="851"/>
        </w:tabs>
        <w:spacing w:after="0" w:line="240" w:lineRule="auto"/>
        <w:ind w:left="0" w:firstLine="567"/>
        <w:contextualSpacing/>
        <w:jc w:val="both"/>
        <w:rPr>
          <w:rFonts w:ascii="Times New Roman" w:eastAsia="Times New Roman" w:hAnsi="Times New Roman"/>
          <w:sz w:val="28"/>
          <w:szCs w:val="28"/>
          <w:lang w:val="en-US" w:eastAsia="ru-RU"/>
        </w:rPr>
      </w:pPr>
      <w:r w:rsidRPr="006A196B">
        <w:rPr>
          <w:rFonts w:ascii="Times New Roman" w:eastAsia="Times New Roman" w:hAnsi="Times New Roman"/>
          <w:sz w:val="28"/>
          <w:szCs w:val="28"/>
          <w:lang w:val="en-US" w:eastAsia="ru-RU"/>
        </w:rPr>
        <w:t>U- [Sc; V; Fe; Co; Cu; Zn; Ga; Ba]</w:t>
      </w:r>
      <w:r w:rsidRPr="006A196B">
        <w:rPr>
          <w:rFonts w:ascii="Times New Roman" w:eastAsia="Times New Roman" w:hAnsi="Times New Roman"/>
          <w:sz w:val="28"/>
          <w:szCs w:val="28"/>
          <w:lang w:val="kk-KZ" w:eastAsia="ru-RU"/>
        </w:rPr>
        <w:t>.</w:t>
      </w:r>
    </w:p>
    <w:p w:rsidR="00631EA2" w:rsidRPr="006A196B" w:rsidRDefault="00631EA2" w:rsidP="00CF46A4">
      <w:pPr>
        <w:spacing w:after="200" w:line="276" w:lineRule="auto"/>
        <w:ind w:firstLine="567"/>
        <w:jc w:val="both"/>
        <w:rPr>
          <w:rFonts w:ascii="Times New Roman" w:hAnsi="Times New Roman"/>
          <w:sz w:val="20"/>
          <w:szCs w:val="20"/>
          <w:lang w:val="kk-KZ"/>
        </w:rPr>
      </w:pPr>
      <w:r w:rsidRPr="006A196B">
        <w:rPr>
          <w:rFonts w:ascii="Times New Roman" w:hAnsi="Times New Roman"/>
          <w:sz w:val="28"/>
          <w:szCs w:val="28"/>
          <w:lang w:val="kk-KZ"/>
        </w:rPr>
        <w:t>Корреляциялық талдау нәтижесінен көрініп тұрғандай, байланыстардың алуан түрлілігі өсімдік жабынындағы элементтердің өзара әрекеттесуінің жоғары деңгейін көрсетеді.</w:t>
      </w:r>
    </w:p>
    <w:p w:rsidR="00631EA2" w:rsidRPr="006A196B" w:rsidRDefault="00631EA2" w:rsidP="00CF46A4">
      <w:pPr>
        <w:spacing w:after="200" w:line="276" w:lineRule="auto"/>
        <w:ind w:firstLine="567"/>
        <w:jc w:val="both"/>
        <w:rPr>
          <w:rFonts w:ascii="Times New Roman" w:hAnsi="Times New Roman"/>
          <w:sz w:val="28"/>
          <w:szCs w:val="28"/>
          <w:lang w:val="kk-KZ"/>
        </w:rPr>
      </w:pPr>
      <w:r w:rsidRPr="006A196B">
        <w:rPr>
          <w:rFonts w:ascii="Times New Roman" w:hAnsi="Times New Roman"/>
          <w:sz w:val="28"/>
          <w:szCs w:val="28"/>
          <w:lang w:val="kk-KZ"/>
        </w:rPr>
        <w:br w:type="page"/>
      </w:r>
    </w:p>
    <w:p w:rsidR="00673FDF" w:rsidRPr="006A196B" w:rsidRDefault="00673FDF" w:rsidP="00CF46A4">
      <w:pPr>
        <w:spacing w:after="0" w:line="240" w:lineRule="auto"/>
        <w:ind w:firstLine="567"/>
        <w:jc w:val="both"/>
        <w:rPr>
          <w:rFonts w:ascii="Times New Roman" w:hAnsi="Times New Roman"/>
          <w:sz w:val="28"/>
          <w:szCs w:val="28"/>
          <w:lang w:val="kk-KZ"/>
        </w:rPr>
        <w:sectPr w:rsidR="00673FDF" w:rsidRPr="006A196B" w:rsidSect="008713AC">
          <w:footerReference w:type="default" r:id="rId87"/>
          <w:pgSz w:w="11906" w:h="16838"/>
          <w:pgMar w:top="1134" w:right="567" w:bottom="1134" w:left="1701" w:header="709" w:footer="709" w:gutter="0"/>
          <w:pgNumType w:start="1"/>
          <w:cols w:space="708"/>
          <w:titlePg/>
          <w:docGrid w:linePitch="360"/>
        </w:sectPr>
      </w:pPr>
    </w:p>
    <w:p w:rsidR="00B35E90" w:rsidRPr="00AE1581" w:rsidRDefault="00B03210" w:rsidP="00CF46A4">
      <w:pPr>
        <w:spacing w:after="0" w:line="240" w:lineRule="auto"/>
        <w:ind w:hanging="284"/>
        <w:jc w:val="both"/>
        <w:rPr>
          <w:rFonts w:ascii="Times New Roman" w:hAnsi="Times New Roman"/>
          <w:sz w:val="28"/>
          <w:szCs w:val="28"/>
          <w:lang w:val="kk-KZ"/>
        </w:rPr>
      </w:pPr>
      <w:r w:rsidRPr="00AE1581">
        <w:rPr>
          <w:rFonts w:ascii="Times New Roman" w:hAnsi="Times New Roman"/>
          <w:sz w:val="28"/>
          <w:szCs w:val="28"/>
          <w:lang w:val="kk-KZ"/>
        </w:rPr>
        <w:lastRenderedPageBreak/>
        <w:t xml:space="preserve">Кесте </w:t>
      </w:r>
      <w:r w:rsidR="00415EAD" w:rsidRPr="00AE1581">
        <w:rPr>
          <w:rFonts w:ascii="Times New Roman" w:hAnsi="Times New Roman"/>
          <w:sz w:val="28"/>
          <w:szCs w:val="28"/>
          <w:lang w:val="kk-KZ"/>
        </w:rPr>
        <w:t>1</w:t>
      </w:r>
      <w:r w:rsidR="00FB1D5C" w:rsidRPr="00AE1581">
        <w:rPr>
          <w:rFonts w:ascii="Times New Roman" w:hAnsi="Times New Roman"/>
          <w:sz w:val="28"/>
          <w:szCs w:val="28"/>
          <w:lang w:val="kk-KZ"/>
        </w:rPr>
        <w:t>2</w:t>
      </w:r>
      <w:r w:rsidR="00631EA2" w:rsidRPr="00AE1581">
        <w:rPr>
          <w:rFonts w:ascii="Times New Roman" w:hAnsi="Times New Roman"/>
          <w:sz w:val="28"/>
          <w:szCs w:val="28"/>
          <w:lang w:val="kk-KZ"/>
        </w:rPr>
        <w:t xml:space="preserve"> </w:t>
      </w:r>
      <w:r w:rsidR="00415EAD" w:rsidRPr="00AE1581">
        <w:rPr>
          <w:rFonts w:ascii="Times New Roman" w:hAnsi="Times New Roman"/>
          <w:sz w:val="28"/>
          <w:szCs w:val="28"/>
          <w:lang w:val="kk-KZ"/>
        </w:rPr>
        <w:t>-</w:t>
      </w:r>
      <w:r w:rsidRPr="00AE1581">
        <w:rPr>
          <w:rFonts w:ascii="Times New Roman" w:hAnsi="Times New Roman"/>
          <w:sz w:val="28"/>
          <w:szCs w:val="28"/>
          <w:lang w:val="kk-KZ"/>
        </w:rPr>
        <w:t xml:space="preserve"> «</w:t>
      </w:r>
      <w:r w:rsidR="00B35E90" w:rsidRPr="00AE1581">
        <w:rPr>
          <w:rFonts w:ascii="Times New Roman" w:hAnsi="Times New Roman"/>
          <w:sz w:val="28"/>
          <w:szCs w:val="28"/>
          <w:lang w:val="kk-KZ"/>
        </w:rPr>
        <w:t>Атом көліне</w:t>
      </w:r>
      <w:r w:rsidRPr="00AE1581">
        <w:rPr>
          <w:rFonts w:ascii="Times New Roman" w:hAnsi="Times New Roman"/>
          <w:sz w:val="28"/>
          <w:szCs w:val="28"/>
          <w:lang w:val="kk-KZ"/>
        </w:rPr>
        <w:t>»</w:t>
      </w:r>
      <w:r w:rsidR="00B35E90" w:rsidRPr="00AE1581">
        <w:rPr>
          <w:rFonts w:ascii="Times New Roman" w:hAnsi="Times New Roman"/>
          <w:sz w:val="28"/>
          <w:szCs w:val="28"/>
          <w:lang w:val="kk-KZ"/>
        </w:rPr>
        <w:t xml:space="preserve"> жақын өсетін өсімдік жамылғысындағы элементтер ассоциацияларының корреляциялық матрицасы, n=11.</w:t>
      </w:r>
    </w:p>
    <w:tbl>
      <w:tblPr>
        <w:tblW w:w="4650" w:type="pct"/>
        <w:tblInd w:w="-147" w:type="dxa"/>
        <w:tblLook w:val="04A0" w:firstRow="1" w:lastRow="0" w:firstColumn="1" w:lastColumn="0" w:noHBand="0" w:noVBand="1"/>
      </w:tblPr>
      <w:tblGrid>
        <w:gridCol w:w="659"/>
        <w:gridCol w:w="695"/>
        <w:gridCol w:w="695"/>
        <w:gridCol w:w="695"/>
        <w:gridCol w:w="696"/>
        <w:gridCol w:w="696"/>
        <w:gridCol w:w="696"/>
        <w:gridCol w:w="696"/>
        <w:gridCol w:w="696"/>
        <w:gridCol w:w="696"/>
        <w:gridCol w:w="696"/>
        <w:gridCol w:w="696"/>
        <w:gridCol w:w="696"/>
        <w:gridCol w:w="696"/>
        <w:gridCol w:w="696"/>
        <w:gridCol w:w="696"/>
        <w:gridCol w:w="696"/>
        <w:gridCol w:w="696"/>
        <w:gridCol w:w="696"/>
        <w:gridCol w:w="553"/>
        <w:gridCol w:w="14"/>
      </w:tblGrid>
      <w:tr w:rsidR="00673FDF" w:rsidRPr="00AE1581" w:rsidTr="00673FDF">
        <w:trPr>
          <w:gridAfter w:val="1"/>
          <w:wAfter w:w="6" w:type="pct"/>
          <w:trHeight w:val="355"/>
        </w:trPr>
        <w:tc>
          <w:tcPr>
            <w:tcW w:w="24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A48B6" w:rsidRPr="00AE1581" w:rsidRDefault="00BA48B6" w:rsidP="00CF46A4">
            <w:pPr>
              <w:spacing w:after="0" w:line="240" w:lineRule="auto"/>
              <w:jc w:val="both"/>
              <w:rPr>
                <w:rFonts w:ascii="Times New Roman" w:eastAsia="Times New Roman" w:hAnsi="Times New Roman"/>
                <w:sz w:val="20"/>
                <w:szCs w:val="20"/>
                <w:lang w:val="kk-KZ" w:eastAsia="ru-RU"/>
              </w:rPr>
            </w:pPr>
            <w:r w:rsidRPr="00AE1581">
              <w:rPr>
                <w:rFonts w:ascii="Times New Roman" w:eastAsia="Times New Roman" w:hAnsi="Times New Roman"/>
                <w:sz w:val="20"/>
                <w:szCs w:val="20"/>
                <w:lang w:val="kk-KZ" w:eastAsia="ru-RU"/>
              </w:rPr>
              <w:t> </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Be</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Sc</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V</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Cr</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Mn</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Fe</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Co</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Ni</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Cu</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Zn</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Ga</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As</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Rb</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Sr</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Cd</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Cs</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Ba</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Pb</w:t>
            </w:r>
          </w:p>
        </w:tc>
        <w:tc>
          <w:tcPr>
            <w:tcW w:w="201"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U</w:t>
            </w:r>
          </w:p>
        </w:tc>
      </w:tr>
      <w:tr w:rsidR="00673FDF" w:rsidRPr="00AE1581" w:rsidTr="00AE1581">
        <w:trPr>
          <w:gridAfter w:val="1"/>
          <w:wAfter w:w="6" w:type="pct"/>
          <w:trHeight w:val="393"/>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Be</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673FDF">
        <w:trPr>
          <w:gridAfter w:val="1"/>
          <w:wAfter w:w="6" w:type="pct"/>
          <w:trHeight w:val="426"/>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Sc</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673FDF">
        <w:trPr>
          <w:gridAfter w:val="1"/>
          <w:wAfter w:w="6" w:type="pct"/>
          <w:trHeight w:val="426"/>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V</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673FDF">
        <w:trPr>
          <w:gridAfter w:val="1"/>
          <w:wAfter w:w="6" w:type="pct"/>
          <w:trHeight w:val="426"/>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Cr</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0,50</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0,62</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673FDF">
        <w:trPr>
          <w:gridAfter w:val="1"/>
          <w:wAfter w:w="6" w:type="pct"/>
          <w:trHeight w:val="426"/>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Mn</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0,39</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0,79</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0,80</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673FDF">
        <w:trPr>
          <w:gridAfter w:val="1"/>
          <w:wAfter w:w="6" w:type="pct"/>
          <w:trHeight w:val="426"/>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Fe</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0,70</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0,80</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673FDF">
        <w:trPr>
          <w:gridAfter w:val="1"/>
          <w:wAfter w:w="6" w:type="pct"/>
          <w:trHeight w:val="426"/>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Co</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0,94</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0,93</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0,82</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673FDF">
        <w:trPr>
          <w:gridAfter w:val="1"/>
          <w:wAfter w:w="6" w:type="pct"/>
          <w:trHeight w:val="426"/>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Ni</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0,32</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0,72</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0,73</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0,82</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0,80</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0,83</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673FDF">
        <w:trPr>
          <w:gridAfter w:val="1"/>
          <w:wAfter w:w="6" w:type="pct"/>
          <w:trHeight w:val="426"/>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Cu</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0,45</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0,93</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0,64</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0,92</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0,92</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0,79</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673FDF">
        <w:trPr>
          <w:gridAfter w:val="1"/>
          <w:wAfter w:w="6" w:type="pct"/>
          <w:trHeight w:val="426"/>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Zn</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0,38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0,90</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0,90</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0,69</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0,83</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0,93</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673FDF">
        <w:trPr>
          <w:gridAfter w:val="1"/>
          <w:wAfter w:w="6" w:type="pct"/>
          <w:trHeight w:val="426"/>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Ga</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0,65</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0,84</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0,59</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0,84</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0,74</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0,44</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0,82</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673FDF">
        <w:trPr>
          <w:gridAfter w:val="1"/>
          <w:wAfter w:w="6" w:type="pct"/>
          <w:trHeight w:val="426"/>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As</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0,69</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0,62</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0,73</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0,69</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0,73</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673FDF">
        <w:trPr>
          <w:gridAfter w:val="1"/>
          <w:wAfter w:w="6" w:type="pct"/>
          <w:trHeight w:val="426"/>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Rb</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0,65</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0,85</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0,72</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0,75</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673FDF">
        <w:trPr>
          <w:gridAfter w:val="1"/>
          <w:wAfter w:w="6" w:type="pct"/>
          <w:trHeight w:val="426"/>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Sr</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0,64</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0,44</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0,37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0,43</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0,50</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0,10</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0,35</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673FDF">
        <w:trPr>
          <w:gridAfter w:val="1"/>
          <w:wAfter w:w="6" w:type="pct"/>
          <w:trHeight w:val="426"/>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Cd</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0,92</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0,55</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0,49</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0,72</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0,45</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0,60</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0,53</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0,49</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0,38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0,55</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673FDF">
        <w:trPr>
          <w:gridAfter w:val="1"/>
          <w:wAfter w:w="6" w:type="pct"/>
          <w:trHeight w:val="426"/>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Cs</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0,60</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0,72</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0,70</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0,73</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0,79</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0,65</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0,64</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673FDF">
        <w:trPr>
          <w:gridAfter w:val="1"/>
          <w:wAfter w:w="6" w:type="pct"/>
          <w:trHeight w:val="426"/>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Ba</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0,74</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0,75</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0,43</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0,42</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0,54</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0,54</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0,72</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0,34</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0,36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0,89</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AE1581">
        <w:trPr>
          <w:gridAfter w:val="1"/>
          <w:wAfter w:w="6" w:type="pct"/>
          <w:trHeight w:val="357"/>
        </w:trPr>
        <w:tc>
          <w:tcPr>
            <w:tcW w:w="240" w:type="pct"/>
            <w:tcBorders>
              <w:top w:val="nil"/>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Pb</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0,46</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0,61</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0,47</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0,34</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0,39</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0,42</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0,64</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0,75</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0,55</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0,33</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0,85</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0,73</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0,58</w:t>
            </w:r>
          </w:p>
        </w:tc>
        <w:tc>
          <w:tcPr>
            <w:tcW w:w="253"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c>
          <w:tcPr>
            <w:tcW w:w="201" w:type="pct"/>
            <w:tcBorders>
              <w:top w:val="nil"/>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 </w:t>
            </w:r>
          </w:p>
        </w:tc>
      </w:tr>
      <w:tr w:rsidR="00673FDF" w:rsidRPr="00AE1581" w:rsidTr="00AE1581">
        <w:trPr>
          <w:gridAfter w:val="1"/>
          <w:wAfter w:w="6" w:type="pct"/>
          <w:trHeight w:val="349"/>
        </w:trPr>
        <w:tc>
          <w:tcPr>
            <w:tcW w:w="2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U</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0,52</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0,96</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0,93</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0,48</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0,62</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0,88</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0,85</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0,65</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0,86</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0,84</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0,77</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0,55</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0,55</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0,68</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0,45</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0,62</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0,74</w:t>
            </w:r>
          </w:p>
        </w:tc>
        <w:tc>
          <w:tcPr>
            <w:tcW w:w="253"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sz w:val="20"/>
                <w:szCs w:val="20"/>
                <w:lang w:eastAsia="ru-RU"/>
              </w:rPr>
            </w:pPr>
            <w:r w:rsidRPr="00AE1581">
              <w:rPr>
                <w:rFonts w:ascii="Times New Roman" w:eastAsia="Times New Roman" w:hAnsi="Times New Roman"/>
                <w:sz w:val="20"/>
                <w:szCs w:val="20"/>
                <w:lang w:eastAsia="ru-RU"/>
              </w:rPr>
              <w:t>0,29</w:t>
            </w:r>
          </w:p>
        </w:tc>
        <w:tc>
          <w:tcPr>
            <w:tcW w:w="201" w:type="pct"/>
            <w:tcBorders>
              <w:top w:val="single" w:sz="4" w:space="0" w:color="auto"/>
              <w:left w:val="nil"/>
              <w:bottom w:val="single" w:sz="4" w:space="0" w:color="auto"/>
              <w:right w:val="single" w:sz="4" w:space="0" w:color="auto"/>
            </w:tcBorders>
            <w:shd w:val="clear" w:color="auto" w:fill="auto"/>
            <w:noWrap/>
            <w:vAlign w:val="center"/>
            <w:hideMark/>
          </w:tcPr>
          <w:p w:rsidR="00BA48B6" w:rsidRPr="00AE1581" w:rsidRDefault="00BA48B6" w:rsidP="00CF46A4">
            <w:pPr>
              <w:spacing w:after="0" w:line="240" w:lineRule="auto"/>
              <w:jc w:val="both"/>
              <w:rPr>
                <w:rFonts w:ascii="Times New Roman" w:eastAsia="Times New Roman" w:hAnsi="Times New Roman"/>
                <w:bCs/>
                <w:sz w:val="20"/>
                <w:szCs w:val="20"/>
                <w:lang w:eastAsia="ru-RU"/>
              </w:rPr>
            </w:pPr>
            <w:r w:rsidRPr="00AE1581">
              <w:rPr>
                <w:rFonts w:ascii="Times New Roman" w:eastAsia="Times New Roman" w:hAnsi="Times New Roman"/>
                <w:bCs/>
                <w:sz w:val="20"/>
                <w:szCs w:val="20"/>
                <w:lang w:eastAsia="ru-RU"/>
              </w:rPr>
              <w:t>1</w:t>
            </w:r>
          </w:p>
        </w:tc>
      </w:tr>
      <w:tr w:rsidR="00BA48B6" w:rsidRPr="00F65F6B" w:rsidTr="00673FDF">
        <w:trPr>
          <w:trHeight w:val="426"/>
        </w:trPr>
        <w:tc>
          <w:tcPr>
            <w:tcW w:w="5000" w:type="pct"/>
            <w:gridSpan w:val="21"/>
            <w:tcBorders>
              <w:top w:val="single" w:sz="4" w:space="0" w:color="auto"/>
              <w:left w:val="single" w:sz="4" w:space="0" w:color="auto"/>
              <w:bottom w:val="single" w:sz="4" w:space="0" w:color="auto"/>
              <w:right w:val="single" w:sz="4" w:space="0" w:color="auto"/>
            </w:tcBorders>
            <w:shd w:val="clear" w:color="auto" w:fill="auto"/>
            <w:noWrap/>
            <w:vAlign w:val="center"/>
          </w:tcPr>
          <w:p w:rsidR="00BA48B6" w:rsidRPr="00F65F6B" w:rsidRDefault="00AE1581" w:rsidP="00CF46A4">
            <w:pPr>
              <w:spacing w:after="0" w:line="240" w:lineRule="auto"/>
              <w:ind w:firstLine="573"/>
              <w:jc w:val="both"/>
              <w:rPr>
                <w:rFonts w:ascii="Times New Roman" w:eastAsia="Times New Roman" w:hAnsi="Times New Roman"/>
                <w:sz w:val="20"/>
                <w:szCs w:val="20"/>
                <w:lang w:eastAsia="ru-RU"/>
              </w:rPr>
            </w:pPr>
            <w:r w:rsidRPr="00F65F6B">
              <w:rPr>
                <w:rFonts w:ascii="Times New Roman" w:eastAsia="Times New Roman" w:hAnsi="Times New Roman"/>
                <w:bCs/>
                <w:sz w:val="20"/>
                <w:szCs w:val="20"/>
                <w:lang w:val="kk-KZ" w:eastAsia="ru-RU"/>
              </w:rPr>
              <w:t>*</w:t>
            </w:r>
            <w:r w:rsidR="00BA48B6" w:rsidRPr="00F65F6B">
              <w:rPr>
                <w:rFonts w:ascii="Times New Roman" w:eastAsia="Times New Roman" w:hAnsi="Times New Roman"/>
                <w:bCs/>
                <w:sz w:val="20"/>
                <w:szCs w:val="20"/>
                <w:lang w:val="kk-KZ" w:eastAsia="ru-RU"/>
              </w:rPr>
              <w:t xml:space="preserve">Ескерту </w:t>
            </w:r>
            <w:r w:rsidR="00BA48B6" w:rsidRPr="00F65F6B">
              <w:rPr>
                <w:rFonts w:ascii="Times New Roman" w:eastAsia="Times New Roman" w:hAnsi="Times New Roman"/>
                <w:bCs/>
                <w:sz w:val="20"/>
                <w:szCs w:val="20"/>
                <w:lang w:eastAsia="ru-RU"/>
              </w:rPr>
              <w:t>: Спирман корреляциясының параметрлік емес коэффициентінің мәні. Қызыл</w:t>
            </w:r>
            <w:r w:rsidR="00BA48B6" w:rsidRPr="00F65F6B">
              <w:rPr>
                <w:rFonts w:ascii="Times New Roman" w:eastAsia="Times New Roman" w:hAnsi="Times New Roman"/>
                <w:bCs/>
                <w:sz w:val="20"/>
                <w:szCs w:val="20"/>
                <w:lang w:val="kk-KZ" w:eastAsia="ru-RU"/>
              </w:rPr>
              <w:t>мен белгіленген</w:t>
            </w:r>
            <w:r w:rsidR="00BA48B6" w:rsidRPr="00F65F6B">
              <w:rPr>
                <w:rFonts w:ascii="Times New Roman" w:eastAsia="Times New Roman" w:hAnsi="Times New Roman"/>
                <w:bCs/>
                <w:sz w:val="20"/>
                <w:szCs w:val="20"/>
                <w:lang w:eastAsia="ru-RU"/>
              </w:rPr>
              <w:t xml:space="preserve"> маңызды корреляция мәні</w:t>
            </w:r>
            <w:proofErr w:type="gramStart"/>
            <w:r w:rsidR="00BA48B6" w:rsidRPr="00F65F6B">
              <w:rPr>
                <w:rFonts w:ascii="Times New Roman" w:eastAsia="Times New Roman" w:hAnsi="Times New Roman"/>
                <w:bCs/>
                <w:sz w:val="20"/>
                <w:szCs w:val="20"/>
                <w:lang w:val="kk-KZ" w:eastAsia="ru-RU"/>
              </w:rPr>
              <w:t>н</w:t>
            </w:r>
            <w:proofErr w:type="gramEnd"/>
            <w:r w:rsidR="00BA48B6" w:rsidRPr="00F65F6B">
              <w:rPr>
                <w:rFonts w:ascii="Times New Roman" w:eastAsia="Times New Roman" w:hAnsi="Times New Roman"/>
                <w:bCs/>
                <w:sz w:val="20"/>
                <w:szCs w:val="20"/>
                <w:lang w:val="kk-KZ" w:eastAsia="ru-RU"/>
              </w:rPr>
              <w:t xml:space="preserve">ің </w:t>
            </w:r>
            <w:r w:rsidR="00BA48B6" w:rsidRPr="00F65F6B">
              <w:rPr>
                <w:rFonts w:ascii="Times New Roman" w:eastAsia="Times New Roman" w:hAnsi="Times New Roman"/>
                <w:bCs/>
                <w:sz w:val="20"/>
                <w:szCs w:val="20"/>
                <w:lang w:eastAsia="ru-RU"/>
              </w:rPr>
              <w:t>сенім</w:t>
            </w:r>
            <w:r w:rsidR="00BA48B6" w:rsidRPr="00F65F6B">
              <w:rPr>
                <w:rFonts w:ascii="Times New Roman" w:eastAsia="Times New Roman" w:hAnsi="Times New Roman"/>
                <w:bCs/>
                <w:sz w:val="20"/>
                <w:szCs w:val="20"/>
                <w:lang w:val="kk-KZ" w:eastAsia="ru-RU"/>
              </w:rPr>
              <w:t>ді</w:t>
            </w:r>
            <w:r w:rsidR="00BA48B6" w:rsidRPr="00F65F6B">
              <w:rPr>
                <w:rFonts w:ascii="Times New Roman" w:eastAsia="Times New Roman" w:hAnsi="Times New Roman"/>
                <w:bCs/>
                <w:sz w:val="20"/>
                <w:szCs w:val="20"/>
                <w:lang w:eastAsia="ru-RU"/>
              </w:rPr>
              <w:t xml:space="preserve"> деңгейі&lt;0,01.</w:t>
            </w:r>
          </w:p>
        </w:tc>
      </w:tr>
    </w:tbl>
    <w:p w:rsidR="00725847" w:rsidRPr="006A196B" w:rsidRDefault="00725847" w:rsidP="00CF46A4">
      <w:pPr>
        <w:spacing w:after="0" w:line="240" w:lineRule="auto"/>
        <w:ind w:firstLine="567"/>
        <w:jc w:val="both"/>
        <w:rPr>
          <w:rFonts w:ascii="Times New Roman" w:hAnsi="Times New Roman"/>
          <w:sz w:val="24"/>
          <w:szCs w:val="24"/>
          <w:lang w:val="kk-KZ"/>
        </w:rPr>
        <w:sectPr w:rsidR="00725847" w:rsidRPr="006A196B" w:rsidSect="00505BB5">
          <w:pgSz w:w="16838" w:h="11906" w:orient="landscape"/>
          <w:pgMar w:top="567" w:right="1134" w:bottom="1701" w:left="1134" w:header="709" w:footer="709" w:gutter="0"/>
          <w:pgNumType w:start="109"/>
          <w:cols w:space="708"/>
          <w:docGrid w:linePitch="360"/>
        </w:sectPr>
      </w:pPr>
    </w:p>
    <w:p w:rsidR="00BA48B6" w:rsidRPr="006A196B" w:rsidRDefault="00BA48B6" w:rsidP="00CF46A4">
      <w:pPr>
        <w:spacing w:after="0" w:line="240" w:lineRule="auto"/>
        <w:ind w:firstLine="567"/>
        <w:jc w:val="both"/>
        <w:rPr>
          <w:rFonts w:ascii="Times New Roman" w:hAnsi="Times New Roman"/>
          <w:sz w:val="24"/>
          <w:szCs w:val="24"/>
          <w:lang w:val="kk-KZ"/>
        </w:rPr>
      </w:pPr>
    </w:p>
    <w:p w:rsidR="00B35E90" w:rsidRPr="006A196B" w:rsidRDefault="007F2473" w:rsidP="0002637D">
      <w:pPr>
        <w:spacing w:after="0" w:line="240" w:lineRule="auto"/>
        <w:ind w:firstLine="567"/>
        <w:jc w:val="center"/>
        <w:rPr>
          <w:rFonts w:ascii="Times New Roman" w:hAnsi="Times New Roman"/>
          <w:sz w:val="28"/>
          <w:szCs w:val="28"/>
          <w:lang w:val="kk-KZ"/>
        </w:rPr>
      </w:pPr>
      <w:r w:rsidRPr="006A196B">
        <w:rPr>
          <w:rFonts w:ascii="Times New Roman" w:hAnsi="Times New Roman"/>
          <w:noProof/>
          <w:sz w:val="28"/>
          <w:szCs w:val="28"/>
          <w:lang w:eastAsia="ru-RU"/>
        </w:rPr>
        <mc:AlternateContent>
          <mc:Choice Requires="wps">
            <w:drawing>
              <wp:anchor distT="0" distB="0" distL="114300" distR="114300" simplePos="0" relativeHeight="251669504" behindDoc="0" locked="0" layoutInCell="1" allowOverlap="1" wp14:anchorId="28465A04" wp14:editId="2DF81569">
                <wp:simplePos x="0" y="0"/>
                <wp:positionH relativeFrom="column">
                  <wp:posOffset>-839469</wp:posOffset>
                </wp:positionH>
                <wp:positionV relativeFrom="paragraph">
                  <wp:posOffset>2506657</wp:posOffset>
                </wp:positionV>
                <wp:extent cx="2251710" cy="250850"/>
                <wp:effectExtent l="0" t="9208" r="6033" b="6032"/>
                <wp:wrapNone/>
                <wp:docPr id="38" name="Прямоугольник 3"/>
                <wp:cNvGraphicFramePr/>
                <a:graphic xmlns:a="http://schemas.openxmlformats.org/drawingml/2006/main">
                  <a:graphicData uri="http://schemas.microsoft.com/office/word/2010/wordprocessingShape">
                    <wps:wsp>
                      <wps:cNvSpPr/>
                      <wps:spPr>
                        <a:xfrm rot="16200000">
                          <a:off x="0" y="0"/>
                          <a:ext cx="2251710" cy="250850"/>
                        </a:xfrm>
                        <a:prstGeom prst="rect">
                          <a:avLst/>
                        </a:prstGeom>
                        <a:solidFill>
                          <a:schemeClr val="bg1"/>
                        </a:solidFill>
                      </wps:spPr>
                      <wps:txbx>
                        <w:txbxContent>
                          <w:p w:rsidR="002D13AE" w:rsidRPr="007D0CE8" w:rsidRDefault="002D13AE" w:rsidP="007D0CE8">
                            <w:pPr>
                              <w:spacing w:after="0"/>
                              <w:jc w:val="center"/>
                              <w:rPr>
                                <w:rFonts w:ascii="Times New Roman" w:hAnsi="Times New Roman"/>
                                <w:sz w:val="28"/>
                                <w:szCs w:val="28"/>
                              </w:rPr>
                            </w:pPr>
                            <w:r w:rsidRPr="007D0CE8">
                              <w:rPr>
                                <w:rFonts w:ascii="Times New Roman" w:hAnsi="Times New Roman"/>
                                <w:sz w:val="28"/>
                                <w:szCs w:val="28"/>
                              </w:rPr>
                              <w:t>Байланыс қашықтығы</w:t>
                            </w:r>
                          </w:p>
                          <w:p w:rsidR="002D13AE" w:rsidRPr="007F2473" w:rsidRDefault="002D13AE" w:rsidP="007D0CE8">
                            <w:pPr>
                              <w:pStyle w:val="aff8"/>
                              <w:spacing w:after="0"/>
                              <w:jc w:val="center"/>
                              <w:rPr>
                                <w:lang w:val="kk-KZ"/>
                              </w:rPr>
                            </w:pPr>
                          </w:p>
                        </w:txbxContent>
                      </wps:txbx>
                      <wps:bodyPr wrap="square" lIns="91440" tIns="45720" rIns="91440" bIns="45720">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30" style="position:absolute;left:0;text-align:left;margin-left:-66.1pt;margin-top:197.35pt;width:177.3pt;height:19.75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" fillcolor="white [3212]" stroked="f">
                <v:textbox>
                  <w:txbxContent>
                    <w:p w:rsidR="002D13AE" w:rsidRPr="007D0CE8" w:rsidRDefault="002D13AE" w:rsidP="007D0CE8">
                      <w:pPr>
                        <w:spacing w:after="0"/>
                        <w:jc w:val="center"/>
                        <w:rPr>
                          <w:rFonts w:ascii="Times New Roman" w:hAnsi="Times New Roman"/>
                          <w:sz w:val="28"/>
                          <w:szCs w:val="28"/>
                        </w:rPr>
                      </w:pPr>
                      <w:r w:rsidRPr="007D0CE8">
                        <w:rPr>
                          <w:rFonts w:ascii="Times New Roman" w:hAnsi="Times New Roman"/>
                          <w:sz w:val="28"/>
                          <w:szCs w:val="28"/>
                        </w:rPr>
                        <w:t>Байланыс қашықтығы</w:t>
                      </w:r>
                    </w:p>
                    <w:p w:rsidR="002D13AE" w:rsidRPr="007F2473" w:rsidRDefault="002D13AE" w:rsidP="007D0CE8">
                      <w:pPr>
                        <w:pStyle w:val="aff8"/>
                        <w:spacing w:after="0"/>
                        <w:jc w:val="center"/>
                        <w:rPr>
                          <w:lang w:val="kk-KZ"/>
                        </w:rPr>
                      </w:pPr>
                    </w:p>
                  </w:txbxContent>
                </v:textbox>
              </v:rect>
            </w:pict>
          </mc:Fallback>
        </mc:AlternateContent>
      </w:r>
      <w:r w:rsidR="00B35E90" w:rsidRPr="006A196B">
        <w:rPr>
          <w:rFonts w:ascii="Times New Roman" w:hAnsi="Times New Roman"/>
          <w:noProof/>
          <w:sz w:val="28"/>
          <w:szCs w:val="28"/>
          <w:lang w:eastAsia="ru-RU"/>
        </w:rPr>
        <mc:AlternateContent>
          <mc:Choice Requires="wpg">
            <w:drawing>
              <wp:anchor distT="0" distB="0" distL="114300" distR="114300" simplePos="0" relativeHeight="251658240" behindDoc="0" locked="0" layoutInCell="1" allowOverlap="1" wp14:anchorId="215A1B56" wp14:editId="18D782F1">
                <wp:simplePos x="0" y="0"/>
                <wp:positionH relativeFrom="column">
                  <wp:posOffset>1026795</wp:posOffset>
                </wp:positionH>
                <wp:positionV relativeFrom="paragraph">
                  <wp:posOffset>2109470</wp:posOffset>
                </wp:positionV>
                <wp:extent cx="4647565" cy="1668145"/>
                <wp:effectExtent l="19050" t="0" r="19685" b="27305"/>
                <wp:wrapNone/>
                <wp:docPr id="20" name="Группа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7565" cy="1668145"/>
                          <a:chOff x="0" y="0"/>
                          <a:chExt cx="4647840" cy="1668181"/>
                        </a:xfrm>
                      </wpg:grpSpPr>
                      <wps:wsp>
                        <wps:cNvPr id="21" name="Прямоугольник 2"/>
                        <wps:cNvSpPr>
                          <a:spLocks noChangeArrowheads="1"/>
                        </wps:cNvSpPr>
                        <wps:spPr bwMode="auto">
                          <a:xfrm>
                            <a:off x="0" y="329601"/>
                            <a:ext cx="1000664" cy="1319841"/>
                          </a:xfrm>
                          <a:prstGeom prst="rect">
                            <a:avLst/>
                          </a:prstGeom>
                          <a:noFill/>
                          <a:ln w="28575"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2" name="Прямоугольник 3"/>
                        <wps:cNvSpPr>
                          <a:spLocks noChangeArrowheads="1"/>
                        </wps:cNvSpPr>
                        <wps:spPr bwMode="auto">
                          <a:xfrm>
                            <a:off x="1095555" y="312348"/>
                            <a:ext cx="576173" cy="1319841"/>
                          </a:xfrm>
                          <a:prstGeom prst="rect">
                            <a:avLst/>
                          </a:prstGeom>
                          <a:noFill/>
                          <a:ln w="28575"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 name="Прямоугольник 4"/>
                        <wps:cNvSpPr>
                          <a:spLocks noChangeArrowheads="1"/>
                        </wps:cNvSpPr>
                        <wps:spPr bwMode="auto">
                          <a:xfrm>
                            <a:off x="1759789" y="303722"/>
                            <a:ext cx="464029" cy="1319841"/>
                          </a:xfrm>
                          <a:prstGeom prst="rect">
                            <a:avLst/>
                          </a:prstGeom>
                          <a:noFill/>
                          <a:ln w="28575"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4" name="Прямоугольник 5"/>
                        <wps:cNvSpPr>
                          <a:spLocks noChangeArrowheads="1"/>
                        </wps:cNvSpPr>
                        <wps:spPr bwMode="auto">
                          <a:xfrm>
                            <a:off x="2329133" y="1019714"/>
                            <a:ext cx="1119636" cy="648467"/>
                          </a:xfrm>
                          <a:prstGeom prst="rect">
                            <a:avLst/>
                          </a:prstGeom>
                          <a:noFill/>
                          <a:ln w="28575"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Прямоугольник 6"/>
                        <wps:cNvSpPr>
                          <a:spLocks noChangeArrowheads="1"/>
                        </wps:cNvSpPr>
                        <wps:spPr bwMode="auto">
                          <a:xfrm>
                            <a:off x="3528204" y="1011088"/>
                            <a:ext cx="1119636" cy="648467"/>
                          </a:xfrm>
                          <a:prstGeom prst="rect">
                            <a:avLst/>
                          </a:prstGeom>
                          <a:noFill/>
                          <a:ln w="28575"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 name="Надпись 8"/>
                        <wps:cNvSpPr txBox="1">
                          <a:spLocks noChangeArrowheads="1"/>
                        </wps:cNvSpPr>
                        <wps:spPr bwMode="auto">
                          <a:xfrm>
                            <a:off x="75841" y="17253"/>
                            <a:ext cx="698740" cy="26741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D13AE" w:rsidRPr="00306A6B" w:rsidRDefault="002D13AE" w:rsidP="00B35E90">
                              <w:pPr>
                                <w:rPr>
                                  <w:b/>
                                  <w:bCs/>
                                </w:rPr>
                              </w:pPr>
                              <w:r w:rsidRPr="00306A6B">
                                <w:rPr>
                                  <w:b/>
                                  <w:bCs/>
                                  <w:sz w:val="18"/>
                                  <w:szCs w:val="18"/>
                                </w:rPr>
                                <w:t>Кластер-1</w:t>
                              </w:r>
                            </w:p>
                          </w:txbxContent>
                        </wps:txbx>
                        <wps:bodyPr rot="0" vert="horz" wrap="square" lIns="91440" tIns="45720" rIns="91440" bIns="45720" anchor="t" anchorCtr="0" upright="1">
                          <a:noAutofit/>
                        </wps:bodyPr>
                      </wps:wsp>
                      <wps:wsp>
                        <wps:cNvPr id="27" name="Надпись 18"/>
                        <wps:cNvSpPr txBox="1">
                          <a:spLocks noChangeArrowheads="1"/>
                        </wps:cNvSpPr>
                        <wps:spPr bwMode="auto">
                          <a:xfrm>
                            <a:off x="990241" y="0"/>
                            <a:ext cx="698740" cy="26741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D13AE" w:rsidRPr="00306A6B" w:rsidRDefault="002D13AE" w:rsidP="00B35E90">
                              <w:pPr>
                                <w:rPr>
                                  <w:b/>
                                  <w:bCs/>
                                </w:rPr>
                              </w:pPr>
                              <w:r w:rsidRPr="00306A6B">
                                <w:rPr>
                                  <w:b/>
                                  <w:bCs/>
                                  <w:sz w:val="18"/>
                                  <w:szCs w:val="18"/>
                                </w:rPr>
                                <w:t>Кластер-</w:t>
                              </w:r>
                              <w:r>
                                <w:rPr>
                                  <w:b/>
                                  <w:bCs/>
                                  <w:sz w:val="18"/>
                                  <w:szCs w:val="18"/>
                                </w:rPr>
                                <w:t>2</w:t>
                              </w:r>
                            </w:p>
                          </w:txbxContent>
                        </wps:txbx>
                        <wps:bodyPr rot="0" vert="horz" wrap="square" lIns="91440" tIns="45720" rIns="91440" bIns="45720" anchor="t" anchorCtr="0" upright="1">
                          <a:noAutofit/>
                        </wps:bodyPr>
                      </wps:wsp>
                      <wps:wsp>
                        <wps:cNvPr id="28" name="Надпись 27"/>
                        <wps:cNvSpPr txBox="1">
                          <a:spLocks noChangeArrowheads="1"/>
                        </wps:cNvSpPr>
                        <wps:spPr bwMode="auto">
                          <a:xfrm>
                            <a:off x="1783871" y="8627"/>
                            <a:ext cx="698740" cy="26741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D13AE" w:rsidRPr="00306A6B" w:rsidRDefault="002D13AE" w:rsidP="00B35E90">
                              <w:pPr>
                                <w:rPr>
                                  <w:b/>
                                  <w:bCs/>
                                </w:rPr>
                              </w:pPr>
                              <w:r w:rsidRPr="00306A6B">
                                <w:rPr>
                                  <w:b/>
                                  <w:bCs/>
                                  <w:sz w:val="18"/>
                                  <w:szCs w:val="18"/>
                                </w:rPr>
                                <w:t>Кластер-</w:t>
                              </w:r>
                              <w:r>
                                <w:rPr>
                                  <w:b/>
                                  <w:bCs/>
                                  <w:sz w:val="18"/>
                                  <w:szCs w:val="18"/>
                                </w:rPr>
                                <w:t>3</w:t>
                              </w:r>
                            </w:p>
                          </w:txbxContent>
                        </wps:txbx>
                        <wps:bodyPr rot="0" vert="horz" wrap="square" lIns="91440" tIns="45720" rIns="91440" bIns="45720" anchor="t" anchorCtr="0" upright="1">
                          <a:noAutofit/>
                        </wps:bodyPr>
                      </wps:wsp>
                      <wps:wsp>
                        <wps:cNvPr id="29" name="Надпись 28"/>
                        <wps:cNvSpPr txBox="1">
                          <a:spLocks noChangeArrowheads="1"/>
                        </wps:cNvSpPr>
                        <wps:spPr bwMode="auto">
                          <a:xfrm>
                            <a:off x="2542996" y="646981"/>
                            <a:ext cx="698740" cy="26741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D13AE" w:rsidRPr="00306A6B" w:rsidRDefault="002D13AE" w:rsidP="00B35E90">
                              <w:pPr>
                                <w:rPr>
                                  <w:b/>
                                  <w:bCs/>
                                </w:rPr>
                              </w:pPr>
                              <w:r w:rsidRPr="00306A6B">
                                <w:rPr>
                                  <w:b/>
                                  <w:bCs/>
                                  <w:sz w:val="18"/>
                                  <w:szCs w:val="18"/>
                                </w:rPr>
                                <w:t>Кластер-</w:t>
                              </w:r>
                              <w:r>
                                <w:rPr>
                                  <w:b/>
                                  <w:bCs/>
                                  <w:sz w:val="18"/>
                                  <w:szCs w:val="18"/>
                                </w:rPr>
                                <w:t>4</w:t>
                              </w:r>
                            </w:p>
                          </w:txbxContent>
                        </wps:txbx>
                        <wps:bodyPr rot="0" vert="horz" wrap="square" lIns="91440" tIns="45720" rIns="91440" bIns="45720" anchor="t" anchorCtr="0" upright="1">
                          <a:noAutofit/>
                        </wps:bodyPr>
                      </wps:wsp>
                      <wps:wsp>
                        <wps:cNvPr id="30" name="Надпись 29"/>
                        <wps:cNvSpPr txBox="1">
                          <a:spLocks noChangeArrowheads="1"/>
                        </wps:cNvSpPr>
                        <wps:spPr bwMode="auto">
                          <a:xfrm>
                            <a:off x="3707562" y="672861"/>
                            <a:ext cx="698740" cy="26741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D13AE" w:rsidRPr="00306A6B" w:rsidRDefault="002D13AE" w:rsidP="00B35E90">
                              <w:pPr>
                                <w:rPr>
                                  <w:b/>
                                  <w:bCs/>
                                </w:rPr>
                              </w:pPr>
                              <w:r w:rsidRPr="00306A6B">
                                <w:rPr>
                                  <w:b/>
                                  <w:bCs/>
                                  <w:sz w:val="18"/>
                                  <w:szCs w:val="18"/>
                                </w:rPr>
                                <w:t>Кластер-</w:t>
                              </w:r>
                              <w:r>
                                <w:rPr>
                                  <w:b/>
                                  <w:bCs/>
                                  <w:sz w:val="18"/>
                                  <w:szCs w:val="18"/>
                                </w:rPr>
                                <w:t>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0" o:spid="_x0000_s1031" style="position:absolute;left:0;text-align:left;margin-left:80.85pt;margin-top:166.1pt;width:365.95pt;height:131.35pt;z-index:251658240" coordsize="46478,16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">
                <v:rect id="Прямоугольник 2" o:spid="_x0000_s1032" style="position:absolute;top:3296;width:10006;height:131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XknsMA&#10;AADbAAAADwAAAGRycy9kb3ducmV2LnhtbESPQWvCQBSE7wX/w/KEXkqzMQcpaVYRpbQnwVTi9Zl9&#10;JsHs25DdmtRf7wqCx2FmvmGy5WhacaHeNZYVzKIYBHFpdcOVgv3v1/sHCOeRNbaWScE/OVguJi8Z&#10;ptoOvKNL7isRIOxSVFB736VSurImgy6yHXHwTrY36IPsK6l7HALctDKJ47k02HBYqLGjdU3lOf8z&#10;Co5F115PG3MYi3zOuP3eIm/elHqdjqtPEJ5G/ww/2j9aQTKD+5fwA+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XknsMAAADbAAAADwAAAAAAAAAAAAAAAACYAgAAZHJzL2Rv&#10;d25yZXYueG1sUEsFBgAAAAAEAAQA9QAAAIgDAAAAAA==&#10;" filled="f" strokecolor="red" strokeweight="2.25pt"/>
                <v:rect id="_x0000_s1033" style="position:absolute;left:10955;top:3123;width:5762;height:131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d66cEA&#10;AADbAAAADwAAAGRycy9kb3ducmV2LnhtbESPQYvCMBSE7wv+h/AEL4um9iBLNYoooifBruj12Tzb&#10;YvNSmqjVX28EweMwM98wk1lrKnGjxpWWFQwHEQjizOqScwX7/1X/D4TzyBory6TgQQ5m087PBBNt&#10;77yjW+pzESDsElRQeF8nUrqsIINuYGvi4J1tY9AH2eRSN3gPcFPJOIpG0mDJYaHAmhYFZZf0ahSc&#10;DnX1PC/NsT2kI8bteou8/FWq123nYxCeWv8Nf9obrSCO4f0l/AA5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XeunBAAAA2wAAAA8AAAAAAAAAAAAAAAAAmAIAAGRycy9kb3du&#10;cmV2LnhtbFBLBQYAAAAABAAEAPUAAACGAwAAAAA=&#10;" filled="f" strokecolor="red" strokeweight="2.25pt"/>
                <v:rect id="Прямоугольник 4" o:spid="_x0000_s1034" style="position:absolute;left:17597;top:3037;width:4641;height:131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vfcsMA&#10;AADbAAAADwAAAGRycy9kb3ducmV2LnhtbESPT4vCMBTE78J+h/AW9iKaqiBLbZRlRdyTYBX3+mxe&#10;/2DzUpqo1U9vBMHjMDO/YZJFZ2pxodZVlhWMhhEI4szqigsF+91q8A3CeWSNtWVScCMHi/lHL8FY&#10;2ytv6ZL6QgQIuxgVlN43sZQuK8mgG9qGOHi5bQ36INtC6havAW5qOY6iqTRYcVgosaHfkrJTejYK&#10;joemvudL898d0injZr1BXvaV+vrsfmYgPHX+HX61/7SC8QSeX8IP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vfcsMAAADbAAAADwAAAAAAAAAAAAAAAACYAgAAZHJzL2Rv&#10;d25yZXYueG1sUEsFBgAAAAAEAAQA9QAAAIgDAAAAAA==&#10;" filled="f" strokecolor="red" strokeweight="2.25pt"/>
                <v:rect id="Прямоугольник 5" o:spid="_x0000_s1035" style="position:absolute;left:23291;top:10197;width:11196;height: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JHBsMA&#10;AADbAAAADwAAAGRycy9kb3ducmV2LnhtbESPT4vCMBTE78J+h/AW9iKaKiJLbZRlRdyTYBX3+mxe&#10;/2DzUpqo1U9vBMHjMDO/YZJFZ2pxodZVlhWMhhEI4szqigsF+91q8A3CeWSNtWVScCMHi/lHL8FY&#10;2ytv6ZL6QgQIuxgVlN43sZQuK8mgG9qGOHi5bQ36INtC6havAW5qOY6iqTRYcVgosaHfkrJTejYK&#10;joemvudL898d0injZr1BXvaV+vrsfmYgPHX+HX61/7SC8QSeX8IP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JHBsMAAADbAAAADwAAAAAAAAAAAAAAAACYAgAAZHJzL2Rv&#10;d25yZXYueG1sUEsFBgAAAAAEAAQA9QAAAIgDAAAAAA==&#10;" filled="f" strokecolor="red" strokeweight="2.25pt"/>
                <v:rect id="Прямоугольник 6" o:spid="_x0000_s1036" style="position:absolute;left:35282;top:10110;width:11196;height:64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7incMA&#10;AADbAAAADwAAAGRycy9kb3ducmV2LnhtbESPT4vCMBTE78J+h/AW9iKaKihLbZRlRdyTYBX3+mxe&#10;/2DzUpqo1U9vBMHjMDO/YZJFZ2pxodZVlhWMhhEI4szqigsF+91q8A3CeWSNtWVScCMHi/lHL8FY&#10;2ytv6ZL6QgQIuxgVlN43sZQuK8mgG9qGOHi5bQ36INtC6havAW5qOY6iqTRYcVgosaHfkrJTejYK&#10;joemvudL898d0injZr1BXvaV+vrsfmYgPHX+HX61/7SC8QSeX8IP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7incMAAADbAAAADwAAAAAAAAAAAAAAAACYAgAAZHJzL2Rv&#10;d25yZXYueG1sUEsFBgAAAAAEAAQA9QAAAIgDAAAAAA==&#10;" filled="f" strokecolor="red" strokeweight="2.25pt"/>
                <v:shape id="Надпись 8" o:spid="_x0000_s1037" type="#_x0000_t202" style="position:absolute;left:758;top:172;width:6987;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xk8UA&#10;AADbAAAADwAAAGRycy9kb3ducmV2LnhtbESPQWsCMRSE74X+h/CE3mpWoVZWo5Si0EIRqlJ7fG6e&#10;m6XJy7pJ19Vfb4RCj8PMfMNM552zoqUmVJ4VDPoZCOLC64pLBdvN8nEMIkRkjdYzKThTgPns/m6K&#10;ufYn/qR2HUuRIBxyVGBirHMpQ2HIYej7mjh5B984jEk2pdQNnhLcWTnMspF0WHFaMFjTq6HiZ/3r&#10;FHx87Y6L5eo729HeVk+tfTbvl71SD73uZQIiUhf/w3/tN61gOILbl/QD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vTGTxQAAANsAAAAPAAAAAAAAAAAAAAAAAJgCAABkcnMv&#10;ZG93bnJldi54bWxQSwUGAAAAAAQABAD1AAAAigMAAAAA&#10;" filled="f" strokeweight=".5pt">
                  <v:textbox>
                    <w:txbxContent>
                      <w:p w:rsidR="002D13AE" w:rsidRPr="00306A6B" w:rsidRDefault="002D13AE" w:rsidP="00B35E90">
                        <w:pPr>
                          <w:rPr>
                            <w:b/>
                            <w:bCs/>
                          </w:rPr>
                        </w:pPr>
                        <w:r w:rsidRPr="00306A6B">
                          <w:rPr>
                            <w:b/>
                            <w:bCs/>
                            <w:sz w:val="18"/>
                            <w:szCs w:val="18"/>
                          </w:rPr>
                          <w:t>Кластер-1</w:t>
                        </w:r>
                      </w:p>
                    </w:txbxContent>
                  </v:textbox>
                </v:shape>
                <v:shape id="Надпись 18" o:spid="_x0000_s1038" type="#_x0000_t202" style="position:absolute;left:9902;width:6987;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UCMUA&#10;AADbAAAADwAAAGRycy9kb3ducmV2LnhtbESPQWsCMRSE70L/Q3hCbzWr0CqrUaRUqCCFWlGPz81z&#10;s5i8bDfpuu2vbwoFj8PMfMPMFp2zoqUmVJ4VDAcZCOLC64pLBbuP1cMERIjIGq1nUvBNARbzu94M&#10;c+2v/E7tNpYiQTjkqMDEWOdShsKQwzDwNXHyzr5xGJNsSqkbvCa4s3KUZU/SYcVpwWBNz4aKy/bL&#10;KdjsD58vq7djdqCTrR5bOzbrn5NS9/1uOQURqYu38H/7VSsYjeHvS/oB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8ZQIxQAAANsAAAAPAAAAAAAAAAAAAAAAAJgCAABkcnMv&#10;ZG93bnJldi54bWxQSwUGAAAAAAQABAD1AAAAigMAAAAA&#10;" filled="f" strokeweight=".5pt">
                  <v:textbox>
                    <w:txbxContent>
                      <w:p w:rsidR="002D13AE" w:rsidRPr="00306A6B" w:rsidRDefault="002D13AE" w:rsidP="00B35E90">
                        <w:pPr>
                          <w:rPr>
                            <w:b/>
                            <w:bCs/>
                          </w:rPr>
                        </w:pPr>
                        <w:r w:rsidRPr="00306A6B">
                          <w:rPr>
                            <w:b/>
                            <w:bCs/>
                            <w:sz w:val="18"/>
                            <w:szCs w:val="18"/>
                          </w:rPr>
                          <w:t>Кластер-</w:t>
                        </w:r>
                        <w:r>
                          <w:rPr>
                            <w:b/>
                            <w:bCs/>
                            <w:sz w:val="18"/>
                            <w:szCs w:val="18"/>
                          </w:rPr>
                          <w:t>2</w:t>
                        </w:r>
                      </w:p>
                    </w:txbxContent>
                  </v:textbox>
                </v:shape>
                <v:shape id="Надпись 27" o:spid="_x0000_s1039" type="#_x0000_t202" style="position:absolute;left:17838;top:86;width:6988;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4AesMA&#10;AADbAAAADwAAAGRycy9kb3ducmV2LnhtbERPy2oCMRTdF/oP4QruakahrUyNIqVCBRF8ULu8Tm4n&#10;g8nNdBLHqV9vFkKXh/OezDpnRUtNqDwrGA4yEMSF1xWXCva7xdMYRIjIGq1nUvBHAWbTx4cJ5tpf&#10;eEPtNpYihXDIUYGJsc6lDIUhh2Hga+LE/fjGYUywKaVu8JLCnZWjLHuRDitODQZrejdUnLZnp2D1&#10;dfj9WKy/swMdbfXc2lezvB6V6ve6+RuISF38F9/dn1rBKI1NX9IPkN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m4AesMAAADbAAAADwAAAAAAAAAAAAAAAACYAgAAZHJzL2Rv&#10;d25yZXYueG1sUEsFBgAAAAAEAAQA9QAAAIgDAAAAAA==&#10;" filled="f" strokeweight=".5pt">
                  <v:textbox>
                    <w:txbxContent>
                      <w:p w:rsidR="002D13AE" w:rsidRPr="00306A6B" w:rsidRDefault="002D13AE" w:rsidP="00B35E90">
                        <w:pPr>
                          <w:rPr>
                            <w:b/>
                            <w:bCs/>
                          </w:rPr>
                        </w:pPr>
                        <w:r w:rsidRPr="00306A6B">
                          <w:rPr>
                            <w:b/>
                            <w:bCs/>
                            <w:sz w:val="18"/>
                            <w:szCs w:val="18"/>
                          </w:rPr>
                          <w:t>Кластер-</w:t>
                        </w:r>
                        <w:r>
                          <w:rPr>
                            <w:b/>
                            <w:bCs/>
                            <w:sz w:val="18"/>
                            <w:szCs w:val="18"/>
                          </w:rPr>
                          <w:t>3</w:t>
                        </w:r>
                      </w:p>
                    </w:txbxContent>
                  </v:textbox>
                </v:shape>
                <v:shape id="Надпись 28" o:spid="_x0000_s1040" type="#_x0000_t202" style="position:absolute;left:25429;top:6469;width:6988;height:2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Kl4cYA&#10;AADbAAAADwAAAGRycy9kb3ducmV2LnhtbESPQWsCMRSE74L/IbxCbzVboa3dGkWkgoVSUIt6fG5e&#10;N4vJy3YT121/fVMQPA4z8w0znnbOipaaUHlWcD/IQBAXXldcKvjcLO5GIEJE1mg9k4IfCjCd9Htj&#10;zLU/84radSxFgnDIUYGJsc6lDIUhh2Hga+LkffnGYUyyKaVu8Jzgzsphlj1KhxWnBYM1zQ0Vx/XJ&#10;KXjf7r5fFx/7bEcHWz209sm8/R6Uur3pZi8gInXxGr60l1rB8Bn+v6QfIC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Kl4cYAAADbAAAADwAAAAAAAAAAAAAAAACYAgAAZHJz&#10;L2Rvd25yZXYueG1sUEsFBgAAAAAEAAQA9QAAAIsDAAAAAA==&#10;" filled="f" strokeweight=".5pt">
                  <v:textbox>
                    <w:txbxContent>
                      <w:p w:rsidR="002D13AE" w:rsidRPr="00306A6B" w:rsidRDefault="002D13AE" w:rsidP="00B35E90">
                        <w:pPr>
                          <w:rPr>
                            <w:b/>
                            <w:bCs/>
                          </w:rPr>
                        </w:pPr>
                        <w:r w:rsidRPr="00306A6B">
                          <w:rPr>
                            <w:b/>
                            <w:bCs/>
                            <w:sz w:val="18"/>
                            <w:szCs w:val="18"/>
                          </w:rPr>
                          <w:t>Кластер-</w:t>
                        </w:r>
                        <w:r>
                          <w:rPr>
                            <w:b/>
                            <w:bCs/>
                            <w:sz w:val="18"/>
                            <w:szCs w:val="18"/>
                          </w:rPr>
                          <w:t>4</w:t>
                        </w:r>
                      </w:p>
                    </w:txbxContent>
                  </v:textbox>
                </v:shape>
                <v:shape id="Надпись 29" o:spid="_x0000_s1041" type="#_x0000_t202" style="position:absolute;left:37075;top:6728;width:6988;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GaocMA&#10;AADbAAAADwAAAGRycy9kb3ducmV2LnhtbERPTWsCMRC9F/ofwhS81Wwt2rIapRQFBRFqS+1x3Iyb&#10;pclku4nr6q83B6HHx/uezDpnRUtNqDwreOpnIIgLrysuFXx9Lh5fQYSIrNF6JgVnCjCb3t9NMNf+&#10;xB/UbmMpUgiHHBWYGOtcylAYchj6viZO3ME3DmOCTSl1g6cU7qwcZNlIOqw4NRis6d1Q8bs9OgXr&#10;793ffLH5yXa0t9WwtS9mddkr1Xvo3sYgInXxX3xzL7WC57Q+fUk/QE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GaocMAAADbAAAADwAAAAAAAAAAAAAAAACYAgAAZHJzL2Rv&#10;d25yZXYueG1sUEsFBgAAAAAEAAQA9QAAAIgDAAAAAA==&#10;" filled="f" strokeweight=".5pt">
                  <v:textbox>
                    <w:txbxContent>
                      <w:p w:rsidR="002D13AE" w:rsidRPr="00306A6B" w:rsidRDefault="002D13AE" w:rsidP="00B35E90">
                        <w:pPr>
                          <w:rPr>
                            <w:b/>
                            <w:bCs/>
                          </w:rPr>
                        </w:pPr>
                        <w:r w:rsidRPr="00306A6B">
                          <w:rPr>
                            <w:b/>
                            <w:bCs/>
                            <w:sz w:val="18"/>
                            <w:szCs w:val="18"/>
                          </w:rPr>
                          <w:t>Кластер-</w:t>
                        </w:r>
                        <w:r>
                          <w:rPr>
                            <w:b/>
                            <w:bCs/>
                            <w:sz w:val="18"/>
                            <w:szCs w:val="18"/>
                          </w:rPr>
                          <w:t>5</w:t>
                        </w:r>
                      </w:p>
                    </w:txbxContent>
                  </v:textbox>
                </v:shape>
              </v:group>
            </w:pict>
          </mc:Fallback>
        </mc:AlternateContent>
      </w:r>
      <w:r w:rsidR="00B35E90" w:rsidRPr="006A196B">
        <w:rPr>
          <w:rFonts w:ascii="Times New Roman" w:hAnsi="Times New Roman"/>
          <w:noProof/>
          <w:sz w:val="28"/>
          <w:szCs w:val="28"/>
          <w:lang w:eastAsia="ru-RU"/>
        </w:rPr>
        <w:drawing>
          <wp:inline distT="0" distB="0" distL="0" distR="0" wp14:anchorId="1EC72315" wp14:editId="589993B3">
            <wp:extent cx="5591175" cy="69723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88">
                      <a:extLst>
                        <a:ext uri="{28A0092B-C50C-407E-A947-70E740481C1C}">
                          <a14:useLocalDpi xmlns:a14="http://schemas.microsoft.com/office/drawing/2010/main" val="0"/>
                        </a:ext>
                      </a:extLst>
                    </a:blip>
                    <a:srcRect l="3951" t="12388"/>
                    <a:stretch/>
                  </pic:blipFill>
                  <pic:spPr bwMode="auto">
                    <a:xfrm>
                      <a:off x="0" y="0"/>
                      <a:ext cx="5601509" cy="6985186"/>
                    </a:xfrm>
                    <a:prstGeom prst="rect">
                      <a:avLst/>
                    </a:prstGeom>
                    <a:noFill/>
                    <a:ln>
                      <a:noFill/>
                    </a:ln>
                    <a:extLst>
                      <a:ext uri="{53640926-AAD7-44D8-BBD7-CCE9431645EC}">
                        <a14:shadowObscured xmlns:a14="http://schemas.microsoft.com/office/drawing/2010/main"/>
                      </a:ext>
                    </a:extLst>
                  </pic:spPr>
                </pic:pic>
              </a:graphicData>
            </a:graphic>
          </wp:inline>
        </w:drawing>
      </w:r>
    </w:p>
    <w:p w:rsidR="00401574" w:rsidRPr="006A196B" w:rsidRDefault="00401574" w:rsidP="00CF46A4">
      <w:pPr>
        <w:spacing w:after="0" w:line="240" w:lineRule="auto"/>
        <w:ind w:firstLine="567"/>
        <w:jc w:val="both"/>
        <w:rPr>
          <w:rFonts w:ascii="Times New Roman" w:hAnsi="Times New Roman"/>
          <w:sz w:val="28"/>
          <w:szCs w:val="28"/>
          <w:lang w:val="kk-KZ"/>
        </w:rPr>
      </w:pPr>
    </w:p>
    <w:p w:rsidR="00B35E90" w:rsidRPr="006A196B" w:rsidRDefault="00B35E90" w:rsidP="0002637D">
      <w:pPr>
        <w:spacing w:after="0" w:line="240" w:lineRule="auto"/>
        <w:ind w:firstLine="567"/>
        <w:jc w:val="center"/>
        <w:rPr>
          <w:rFonts w:ascii="Times New Roman" w:hAnsi="Times New Roman"/>
          <w:sz w:val="28"/>
          <w:szCs w:val="28"/>
          <w:lang w:val="kk-KZ"/>
        </w:rPr>
      </w:pPr>
      <w:r w:rsidRPr="006A196B">
        <w:rPr>
          <w:rFonts w:ascii="Times New Roman" w:hAnsi="Times New Roman"/>
          <w:sz w:val="28"/>
          <w:szCs w:val="28"/>
          <w:lang w:val="kk-KZ"/>
        </w:rPr>
        <w:t xml:space="preserve">Сурет </w:t>
      </w:r>
      <w:r w:rsidR="00FB1D5C" w:rsidRPr="006A196B">
        <w:rPr>
          <w:rFonts w:ascii="Times New Roman" w:hAnsi="Times New Roman"/>
          <w:sz w:val="28"/>
          <w:szCs w:val="28"/>
          <w:lang w:val="kk-KZ"/>
        </w:rPr>
        <w:t>43</w:t>
      </w:r>
      <w:r w:rsidR="00415EAD" w:rsidRPr="006A196B">
        <w:rPr>
          <w:rFonts w:ascii="Times New Roman" w:hAnsi="Times New Roman"/>
          <w:sz w:val="28"/>
          <w:szCs w:val="28"/>
          <w:lang w:val="kk-KZ"/>
        </w:rPr>
        <w:t>-</w:t>
      </w:r>
      <w:r w:rsidRPr="006A196B">
        <w:rPr>
          <w:rFonts w:ascii="Times New Roman" w:hAnsi="Times New Roman"/>
          <w:sz w:val="28"/>
          <w:szCs w:val="28"/>
          <w:lang w:val="kk-KZ"/>
        </w:rPr>
        <w:t xml:space="preserve"> «Ат</w:t>
      </w:r>
      <w:r w:rsidR="00E22A0C" w:rsidRPr="006A196B">
        <w:rPr>
          <w:rFonts w:ascii="Times New Roman" w:hAnsi="Times New Roman"/>
          <w:sz w:val="28"/>
          <w:szCs w:val="28"/>
          <w:lang w:val="kk-KZ"/>
        </w:rPr>
        <w:t>о</w:t>
      </w:r>
      <w:r w:rsidRPr="006A196B">
        <w:rPr>
          <w:rFonts w:ascii="Times New Roman" w:hAnsi="Times New Roman"/>
          <w:sz w:val="28"/>
          <w:szCs w:val="28"/>
          <w:lang w:val="kk-KZ"/>
        </w:rPr>
        <w:t xml:space="preserve">м көл» </w:t>
      </w:r>
      <w:r w:rsidR="00D358B7" w:rsidRPr="006A196B">
        <w:rPr>
          <w:rFonts w:ascii="Times New Roman" w:hAnsi="Times New Roman"/>
          <w:sz w:val="28"/>
          <w:szCs w:val="28"/>
          <w:lang w:val="kk-KZ"/>
        </w:rPr>
        <w:t>маңында</w:t>
      </w:r>
      <w:r w:rsidRPr="006A196B">
        <w:rPr>
          <w:rFonts w:ascii="Times New Roman" w:hAnsi="Times New Roman"/>
          <w:sz w:val="28"/>
          <w:szCs w:val="28"/>
          <w:lang w:val="kk-KZ"/>
        </w:rPr>
        <w:t xml:space="preserve"> өскен өсімдік жамылғысының элементтік құрамының корреляциялық матрица дендрограммасы, кластерлеу - Варда әдісі</w:t>
      </w:r>
    </w:p>
    <w:p w:rsidR="004A1B02" w:rsidRPr="006A196B" w:rsidRDefault="004A1B02" w:rsidP="00CF46A4">
      <w:pPr>
        <w:spacing w:after="0" w:line="240" w:lineRule="auto"/>
        <w:ind w:firstLine="567"/>
        <w:jc w:val="both"/>
        <w:rPr>
          <w:rFonts w:ascii="Times New Roman" w:hAnsi="Times New Roman"/>
          <w:sz w:val="28"/>
          <w:szCs w:val="28"/>
          <w:lang w:val="kk-KZ"/>
        </w:rPr>
      </w:pPr>
    </w:p>
    <w:p w:rsidR="00673FDF" w:rsidRPr="006A196B" w:rsidRDefault="00673FDF"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Маңызды корреляциялық байланыстар элементтік кластерлердің болуын көрсетеді, оларды анықтау үшін кластерлік талдау жүргізілді сурет </w:t>
      </w:r>
      <w:r w:rsidR="00FB1D5C" w:rsidRPr="006A196B">
        <w:rPr>
          <w:rFonts w:ascii="Times New Roman" w:hAnsi="Times New Roman"/>
          <w:sz w:val="28"/>
          <w:szCs w:val="28"/>
          <w:lang w:val="kk-KZ"/>
        </w:rPr>
        <w:t>43</w:t>
      </w:r>
      <w:r w:rsidRPr="006A196B">
        <w:rPr>
          <w:rFonts w:ascii="Times New Roman" w:hAnsi="Times New Roman"/>
          <w:sz w:val="28"/>
          <w:szCs w:val="28"/>
          <w:lang w:val="kk-KZ"/>
        </w:rPr>
        <w:t>.</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Кластерлік талдаудың нәтижесі 5 элементті кластерді бөлу болды. Айта кету керек, көптеген элементтердің биологиялық рөлі соңына дейін ашылған жоқ, бұл Pb, Sc, Ga, U және Be үшін аса өзекті.</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lastRenderedPageBreak/>
        <w:t>№1 кластер Zn-Cu-Rb-Mn тұрады, өсімдіктердегі олардың рөлін назарға ала отырып, онда бұл кластер фотосинтезге қатысатын және үлкен молекулаларда тіркелген элементтерді біріктіреді (Rb фотосинтезге қатыспайды, өсімдіктердің кейбір түрлері үшін калийдің аналогы болып табылады).</w:t>
      </w:r>
    </w:p>
    <w:p w:rsidR="00B35E90" w:rsidRPr="006A196B" w:rsidRDefault="00FE2652"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№2 кластерге </w:t>
      </w:r>
      <w:r w:rsidR="00B35E90" w:rsidRPr="006A196B">
        <w:rPr>
          <w:rFonts w:ascii="Times New Roman" w:hAnsi="Times New Roman"/>
          <w:sz w:val="28"/>
          <w:szCs w:val="28"/>
          <w:lang w:val="kk-KZ"/>
        </w:rPr>
        <w:t>Cd-Pb-As кіреді, кадмий және мышьяк өсімдіктердің метаболизміне қатысады, қорғасын осы үдерістермен байланысты болуы мүмкін.</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№3 кластерге тек 2 элемент кіреді, олар Ba және Sr. </w:t>
      </w:r>
      <w:r w:rsidR="00B07096" w:rsidRPr="006A196B">
        <w:rPr>
          <w:rFonts w:ascii="Times New Roman" w:hAnsi="Times New Roman"/>
          <w:sz w:val="28"/>
          <w:szCs w:val="28"/>
          <w:lang w:val="kk-KZ"/>
        </w:rPr>
        <w:t>Бұл</w:t>
      </w:r>
      <w:r w:rsidRPr="006A196B">
        <w:rPr>
          <w:rFonts w:ascii="Times New Roman" w:hAnsi="Times New Roman"/>
          <w:sz w:val="28"/>
          <w:szCs w:val="28"/>
          <w:lang w:val="kk-KZ"/>
        </w:rPr>
        <w:t xml:space="preserve"> элементтер ө</w:t>
      </w:r>
      <w:r w:rsidR="00E22A0C" w:rsidRPr="006A196B">
        <w:rPr>
          <w:rFonts w:ascii="Times New Roman" w:hAnsi="Times New Roman"/>
          <w:sz w:val="28"/>
          <w:szCs w:val="28"/>
          <w:lang w:val="kk-KZ"/>
        </w:rPr>
        <w:t xml:space="preserve">сімдік ағзасындағы </w:t>
      </w:r>
      <w:r w:rsidRPr="006A196B">
        <w:rPr>
          <w:rFonts w:ascii="Times New Roman" w:hAnsi="Times New Roman"/>
          <w:sz w:val="28"/>
          <w:szCs w:val="28"/>
          <w:lang w:val="kk-KZ"/>
        </w:rPr>
        <w:t>қаңқа</w:t>
      </w:r>
      <w:r w:rsidR="00B07096" w:rsidRPr="006A196B">
        <w:rPr>
          <w:rFonts w:ascii="Times New Roman" w:hAnsi="Times New Roman"/>
          <w:sz w:val="28"/>
          <w:szCs w:val="28"/>
          <w:lang w:val="kk-KZ"/>
        </w:rPr>
        <w:t xml:space="preserve">ның </w:t>
      </w:r>
      <w:r w:rsidRPr="006A196B">
        <w:rPr>
          <w:rFonts w:ascii="Times New Roman" w:hAnsi="Times New Roman"/>
          <w:sz w:val="28"/>
          <w:szCs w:val="28"/>
          <w:lang w:val="kk-KZ"/>
        </w:rPr>
        <w:t>құрамына кіреді және кремниймен бірге кремнеземді қаңқа құрайды.</w:t>
      </w:r>
    </w:p>
    <w:p w:rsidR="00B35E90" w:rsidRPr="006A196B" w:rsidRDefault="00FE2652"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№4 кластерін </w:t>
      </w:r>
      <w:r w:rsidR="00B35E90" w:rsidRPr="006A196B">
        <w:rPr>
          <w:rFonts w:ascii="Times New Roman" w:hAnsi="Times New Roman"/>
          <w:sz w:val="28"/>
          <w:szCs w:val="28"/>
          <w:lang w:val="kk-KZ"/>
        </w:rPr>
        <w:t>Co-</w:t>
      </w:r>
      <w:r w:rsidR="00E22A0C" w:rsidRPr="006A196B">
        <w:rPr>
          <w:rFonts w:ascii="Times New Roman" w:hAnsi="Times New Roman"/>
          <w:sz w:val="28"/>
          <w:szCs w:val="28"/>
          <w:lang w:val="kk-KZ"/>
        </w:rPr>
        <w:t>V</w:t>
      </w:r>
      <w:r w:rsidR="00B35E90" w:rsidRPr="006A196B">
        <w:rPr>
          <w:rFonts w:ascii="Times New Roman" w:hAnsi="Times New Roman"/>
          <w:sz w:val="28"/>
          <w:szCs w:val="28"/>
          <w:lang w:val="kk-KZ"/>
        </w:rPr>
        <w:t>-U-Fe-Sc қалыптастырады. Кобальт, ванадий және темірдің биологиялық рөлі белгілі, олар ұсақ молекулалардың құрамына кіреді және каталитикалық реакцияларға қатысады. Осы элементтермен уран мен скандийдің тығыз байланысынан элементтердің осы үдерістерге қатысатындығын көрсетеді.</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№5 кластер Cs-Ga-Ni-Cr-Be тұрады. Әдеби деректерге сәйкес бұл элементтер өсімдік ағзасында өтетін каталитикалық ү</w:t>
      </w:r>
      <w:r w:rsidR="007C699F" w:rsidRPr="006A196B">
        <w:rPr>
          <w:rFonts w:ascii="Times New Roman" w:hAnsi="Times New Roman"/>
          <w:sz w:val="28"/>
          <w:szCs w:val="28"/>
          <w:lang w:val="kk-KZ"/>
        </w:rPr>
        <w:t>р</w:t>
      </w:r>
      <w:r w:rsidRPr="006A196B">
        <w:rPr>
          <w:rFonts w:ascii="Times New Roman" w:hAnsi="Times New Roman"/>
          <w:sz w:val="28"/>
          <w:szCs w:val="28"/>
          <w:lang w:val="kk-KZ"/>
        </w:rPr>
        <w:t>д</w:t>
      </w:r>
      <w:r w:rsidR="007C699F" w:rsidRPr="006A196B">
        <w:rPr>
          <w:rFonts w:ascii="Times New Roman" w:hAnsi="Times New Roman"/>
          <w:sz w:val="28"/>
          <w:szCs w:val="28"/>
          <w:lang w:val="kk-KZ"/>
        </w:rPr>
        <w:t>іс</w:t>
      </w:r>
      <w:r w:rsidRPr="006A196B">
        <w:rPr>
          <w:rFonts w:ascii="Times New Roman" w:hAnsi="Times New Roman"/>
          <w:sz w:val="28"/>
          <w:szCs w:val="28"/>
          <w:lang w:val="kk-KZ"/>
        </w:rPr>
        <w:t>т</w:t>
      </w:r>
      <w:r w:rsidR="007C699F" w:rsidRPr="006A196B">
        <w:rPr>
          <w:rFonts w:ascii="Times New Roman" w:hAnsi="Times New Roman"/>
          <w:sz w:val="28"/>
          <w:szCs w:val="28"/>
          <w:lang w:val="kk-KZ"/>
        </w:rPr>
        <w:t>е</w:t>
      </w:r>
      <w:r w:rsidRPr="006A196B">
        <w:rPr>
          <w:rFonts w:ascii="Times New Roman" w:hAnsi="Times New Roman"/>
          <w:sz w:val="28"/>
          <w:szCs w:val="28"/>
          <w:lang w:val="kk-KZ"/>
        </w:rPr>
        <w:t>рмен тығыз байланысты.</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Әдеби дереккөздерден [</w:t>
      </w:r>
      <w:r w:rsidR="00547F24" w:rsidRPr="006A196B">
        <w:rPr>
          <w:rFonts w:ascii="Times New Roman" w:hAnsi="Times New Roman"/>
          <w:sz w:val="28"/>
          <w:szCs w:val="28"/>
          <w:lang w:val="kk-KZ"/>
        </w:rPr>
        <w:t>204</w:t>
      </w:r>
      <w:r w:rsidRPr="006A196B">
        <w:rPr>
          <w:rFonts w:ascii="Times New Roman" w:hAnsi="Times New Roman"/>
          <w:sz w:val="28"/>
          <w:szCs w:val="28"/>
          <w:lang w:val="kk-KZ"/>
        </w:rPr>
        <w:t>] өсімдіктерде жинақталатын элементтер тек қана түрлік ерекшеліктеріне ғана емес, сонымен қатар ортаның абиотикалық факторларына да байланысты екені белгілі, оның ішінде негізгілері олардың топырақтағы мөлшері және негізгі өсу жағдайлары болып табылады. Зерттелетін алқап, жалпы ССП аридті аймаққа жатады, бұл шөптердің элементтік құрамында коэффициенттердің жоғары мәндерімен анықталған элементтер осы климаттық аймаққа тән [2</w:t>
      </w:r>
      <w:r w:rsidR="00547F24" w:rsidRPr="006A196B">
        <w:rPr>
          <w:rFonts w:ascii="Times New Roman" w:hAnsi="Times New Roman"/>
          <w:sz w:val="28"/>
          <w:szCs w:val="28"/>
          <w:lang w:val="kk-KZ"/>
        </w:rPr>
        <w:t>05</w:t>
      </w:r>
      <w:r w:rsidRPr="006A196B">
        <w:rPr>
          <w:rFonts w:ascii="Times New Roman" w:hAnsi="Times New Roman"/>
          <w:sz w:val="28"/>
          <w:szCs w:val="28"/>
          <w:lang w:val="kk-KZ"/>
        </w:rPr>
        <w:t>].</w:t>
      </w:r>
    </w:p>
    <w:p w:rsidR="00B35E90" w:rsidRPr="006A196B" w:rsidRDefault="00E22A0C"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w:t>
      </w:r>
      <w:r w:rsidR="00B35E90" w:rsidRPr="006A196B">
        <w:rPr>
          <w:rFonts w:ascii="Times New Roman" w:hAnsi="Times New Roman"/>
          <w:sz w:val="28"/>
          <w:szCs w:val="28"/>
          <w:lang w:val="kk-KZ"/>
        </w:rPr>
        <w:t>Ат</w:t>
      </w:r>
      <w:r w:rsidRPr="006A196B">
        <w:rPr>
          <w:rFonts w:ascii="Times New Roman" w:hAnsi="Times New Roman"/>
          <w:sz w:val="28"/>
          <w:szCs w:val="28"/>
          <w:lang w:val="kk-KZ"/>
        </w:rPr>
        <w:t>о</w:t>
      </w:r>
      <w:r w:rsidR="00B35E90" w:rsidRPr="006A196B">
        <w:rPr>
          <w:rFonts w:ascii="Times New Roman" w:hAnsi="Times New Roman"/>
          <w:sz w:val="28"/>
          <w:szCs w:val="28"/>
          <w:lang w:val="kk-KZ"/>
        </w:rPr>
        <w:t>м көліне</w:t>
      </w:r>
      <w:r w:rsidRPr="006A196B">
        <w:rPr>
          <w:rFonts w:ascii="Times New Roman" w:hAnsi="Times New Roman"/>
          <w:sz w:val="28"/>
          <w:szCs w:val="28"/>
          <w:lang w:val="kk-KZ"/>
        </w:rPr>
        <w:t>»</w:t>
      </w:r>
      <w:r w:rsidR="00B35E90" w:rsidRPr="006A196B">
        <w:rPr>
          <w:rFonts w:ascii="Times New Roman" w:hAnsi="Times New Roman"/>
          <w:sz w:val="28"/>
          <w:szCs w:val="28"/>
          <w:lang w:val="kk-KZ"/>
        </w:rPr>
        <w:t xml:space="preserve"> жақын өсімдік жамылғысында уранның жоғары мөлшерде жиналуы жүргізілген ядролық сынақтарға байланысты болуы мүмкін, оны осы элементке изотоптық талдау жүргізу арқылы білуге болады</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Биогеохимиялық үдерістерді және өсімдіктен экологиялық </w:t>
      </w:r>
      <w:r w:rsidR="00B07096" w:rsidRPr="006A196B">
        <w:rPr>
          <w:rFonts w:ascii="Times New Roman" w:hAnsi="Times New Roman"/>
          <w:sz w:val="28"/>
          <w:szCs w:val="28"/>
          <w:lang w:val="kk-KZ"/>
        </w:rPr>
        <w:t>қауіп</w:t>
      </w:r>
      <w:r w:rsidRPr="006A196B">
        <w:rPr>
          <w:rFonts w:ascii="Times New Roman" w:hAnsi="Times New Roman"/>
          <w:sz w:val="28"/>
          <w:szCs w:val="28"/>
          <w:lang w:val="kk-KZ"/>
        </w:rPr>
        <w:t xml:space="preserve"> дәрежесін жақсы түсіну үшін ССП берілген алқаптардағы топырақ пен өсімдіктердің элементтік құрамын егжей-тегжейлі зерттеуді талап ет</w:t>
      </w:r>
      <w:r w:rsidR="00B07096" w:rsidRPr="006A196B">
        <w:rPr>
          <w:rFonts w:ascii="Times New Roman" w:hAnsi="Times New Roman"/>
          <w:sz w:val="28"/>
          <w:szCs w:val="28"/>
          <w:lang w:val="kk-KZ"/>
        </w:rPr>
        <w:t>е</w:t>
      </w:r>
      <w:r w:rsidRPr="006A196B">
        <w:rPr>
          <w:rFonts w:ascii="Times New Roman" w:hAnsi="Times New Roman"/>
          <w:sz w:val="28"/>
          <w:szCs w:val="28"/>
          <w:lang w:val="kk-KZ"/>
        </w:rPr>
        <w:t>ді.</w:t>
      </w:r>
    </w:p>
    <w:p w:rsidR="005555DA" w:rsidRPr="006A196B" w:rsidRDefault="005555DA" w:rsidP="00CF46A4">
      <w:pPr>
        <w:spacing w:after="0" w:line="240" w:lineRule="auto"/>
        <w:ind w:firstLine="567"/>
        <w:jc w:val="both"/>
        <w:rPr>
          <w:rFonts w:ascii="Times New Roman" w:hAnsi="Times New Roman"/>
          <w:b/>
          <w:iCs/>
          <w:sz w:val="28"/>
          <w:szCs w:val="28"/>
          <w:lang w:val="kk-KZ"/>
        </w:rPr>
      </w:pPr>
    </w:p>
    <w:p w:rsidR="005943C5" w:rsidRPr="006A196B" w:rsidRDefault="00B35E90" w:rsidP="00CF46A4">
      <w:pPr>
        <w:spacing w:after="0" w:line="240" w:lineRule="auto"/>
        <w:ind w:firstLine="567"/>
        <w:jc w:val="both"/>
        <w:rPr>
          <w:rFonts w:ascii="Times New Roman" w:hAnsi="Times New Roman"/>
          <w:b/>
          <w:sz w:val="28"/>
          <w:szCs w:val="28"/>
          <w:lang w:val="kk-KZ"/>
        </w:rPr>
      </w:pPr>
      <w:r w:rsidRPr="006A196B">
        <w:rPr>
          <w:rFonts w:ascii="Times New Roman" w:hAnsi="Times New Roman"/>
          <w:b/>
          <w:sz w:val="28"/>
          <w:szCs w:val="28"/>
          <w:lang w:val="kk-KZ"/>
        </w:rPr>
        <w:t>5.</w:t>
      </w:r>
      <w:r w:rsidR="00D178E5" w:rsidRPr="006A196B">
        <w:rPr>
          <w:rFonts w:ascii="Times New Roman" w:hAnsi="Times New Roman"/>
          <w:b/>
          <w:sz w:val="28"/>
          <w:szCs w:val="28"/>
          <w:lang w:val="kk-KZ"/>
        </w:rPr>
        <w:t>5</w:t>
      </w:r>
      <w:r w:rsidRPr="006A196B">
        <w:rPr>
          <w:rFonts w:ascii="Times New Roman" w:hAnsi="Times New Roman"/>
          <w:b/>
          <w:sz w:val="28"/>
          <w:szCs w:val="28"/>
          <w:lang w:val="kk-KZ"/>
        </w:rPr>
        <w:t xml:space="preserve"> Топырақ</w:t>
      </w:r>
      <w:r w:rsidR="00CE7740" w:rsidRPr="006A196B">
        <w:rPr>
          <w:rFonts w:ascii="Times New Roman" w:hAnsi="Times New Roman"/>
          <w:b/>
          <w:sz w:val="28"/>
          <w:szCs w:val="28"/>
          <w:lang w:val="kk-KZ"/>
        </w:rPr>
        <w:t>-</w:t>
      </w:r>
      <w:r w:rsidRPr="006A196B">
        <w:rPr>
          <w:rFonts w:ascii="Times New Roman" w:hAnsi="Times New Roman"/>
          <w:b/>
          <w:sz w:val="28"/>
          <w:szCs w:val="28"/>
          <w:lang w:val="kk-KZ"/>
        </w:rPr>
        <w:t>өсімдік жүйесіндегі радионуклидтердің тасымалдануы</w:t>
      </w:r>
      <w:r w:rsidR="00EB02ED" w:rsidRPr="006A196B">
        <w:rPr>
          <w:rFonts w:ascii="Times New Roman" w:hAnsi="Times New Roman"/>
          <w:b/>
          <w:sz w:val="28"/>
          <w:szCs w:val="28"/>
          <w:lang w:val="kk-KZ"/>
        </w:rPr>
        <w:t>н сараптау</w:t>
      </w:r>
    </w:p>
    <w:p w:rsidR="008A3E75" w:rsidRPr="006A196B" w:rsidRDefault="008A3E75" w:rsidP="00CF46A4">
      <w:pPr>
        <w:spacing w:after="0" w:line="240" w:lineRule="auto"/>
        <w:ind w:firstLine="567"/>
        <w:jc w:val="both"/>
        <w:rPr>
          <w:rFonts w:ascii="Times New Roman" w:hAnsi="Times New Roman"/>
          <w:b/>
          <w:sz w:val="28"/>
          <w:szCs w:val="28"/>
          <w:lang w:val="kk-KZ"/>
        </w:rPr>
      </w:pP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Өсімдіктер табиғатта табиғаттағы радионуклидтердің жылжуындағы биологиялық тізбектердің көпшілігінің маңызды буыны және қоректік тізбектердің, көп жағдайда жануарлар мен адам ағзасына радиоактивті заттардың түсуін анықтайтын бастапқы буыны болып табылады. Радионуклидтер өсімдіктерге топырақтан тамыр арқылы, сондай-ақ жер үсті бөліктері </w:t>
      </w:r>
      <w:r w:rsidR="00E22A0C" w:rsidRPr="006A196B">
        <w:rPr>
          <w:rFonts w:ascii="Times New Roman" w:hAnsi="Times New Roman"/>
          <w:sz w:val="28"/>
          <w:szCs w:val="28"/>
          <w:lang w:val="kk-KZ"/>
        </w:rPr>
        <w:t>–</w:t>
      </w:r>
      <w:r w:rsidRPr="006A196B">
        <w:rPr>
          <w:rFonts w:ascii="Times New Roman" w:hAnsi="Times New Roman"/>
          <w:sz w:val="28"/>
          <w:szCs w:val="28"/>
          <w:lang w:val="kk-KZ"/>
        </w:rPr>
        <w:t xml:space="preserve"> жапырақ, сабақ, гүл шоғырларына, жемістеріне қатты немесе сұйық күйдегі аэрозоль бөлшектерінің тұну кезінде түсуі мүмкін</w:t>
      </w:r>
      <w:r w:rsidR="00E22A0C" w:rsidRPr="006A196B">
        <w:rPr>
          <w:rFonts w:ascii="Times New Roman" w:hAnsi="Times New Roman"/>
          <w:sz w:val="28"/>
          <w:szCs w:val="28"/>
          <w:lang w:val="kk-KZ"/>
        </w:rPr>
        <w:t>.</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lastRenderedPageBreak/>
        <w:t xml:space="preserve">Бұрынғы Семей сынақ полигонының барлық аумағы жайылым үшін пайдаланылады, бірақ радионуклидтердің жергілікті топырақтан жайылымдық өсімдіктерге көшуінің ерекшеліктерін зерделеу жөніндегі материалдар ауыл шаруашылығы өнімдерінің ластануын дұрыс болжау және ластанған аумақтарды ұтымды пайдалану жөніндегі іс-шараларды әзірлеу үшін жеткіліксіз. </w:t>
      </w:r>
      <w:r w:rsidR="00EE62F8" w:rsidRPr="006A196B">
        <w:rPr>
          <w:rFonts w:ascii="Times New Roman" w:hAnsi="Times New Roman"/>
          <w:sz w:val="28"/>
          <w:szCs w:val="28"/>
          <w:lang w:val="kk-KZ"/>
        </w:rPr>
        <w:t>«</w:t>
      </w:r>
      <w:r w:rsidR="00804ED9" w:rsidRPr="006A196B">
        <w:rPr>
          <w:rFonts w:ascii="Times New Roman" w:hAnsi="Times New Roman"/>
          <w:sz w:val="28"/>
          <w:szCs w:val="28"/>
          <w:lang w:val="kk-KZ"/>
        </w:rPr>
        <w:t>Атом көл» аумағына жақын шабындық шөптерде радионуклидтердің жиналу коэффициентінің мәні  кесте 1</w:t>
      </w:r>
      <w:r w:rsidR="00E16D52">
        <w:rPr>
          <w:rFonts w:ascii="Times New Roman" w:hAnsi="Times New Roman"/>
          <w:sz w:val="28"/>
          <w:szCs w:val="28"/>
          <w:lang w:val="kk-KZ"/>
        </w:rPr>
        <w:t xml:space="preserve">3-те </w:t>
      </w:r>
      <w:r w:rsidR="00804ED9" w:rsidRPr="006A196B">
        <w:rPr>
          <w:rFonts w:ascii="Times New Roman" w:hAnsi="Times New Roman"/>
          <w:sz w:val="28"/>
          <w:szCs w:val="28"/>
          <w:lang w:val="kk-KZ"/>
        </w:rPr>
        <w:t>көрсетілген.</w:t>
      </w:r>
    </w:p>
    <w:p w:rsidR="00793ACB" w:rsidRPr="006A196B" w:rsidRDefault="00793ACB" w:rsidP="00CF46A4">
      <w:pPr>
        <w:spacing w:after="0" w:line="240" w:lineRule="auto"/>
        <w:ind w:firstLine="567"/>
        <w:jc w:val="both"/>
        <w:rPr>
          <w:rFonts w:ascii="Times New Roman" w:hAnsi="Times New Roman"/>
          <w:sz w:val="28"/>
          <w:szCs w:val="28"/>
          <w:lang w:val="kk-KZ"/>
        </w:rPr>
      </w:pPr>
    </w:p>
    <w:p w:rsidR="00793ACB" w:rsidRPr="006A196B" w:rsidRDefault="00793ACB" w:rsidP="00CF46A4">
      <w:pPr>
        <w:spacing w:after="0" w:line="240" w:lineRule="auto"/>
        <w:ind w:firstLine="567"/>
        <w:jc w:val="both"/>
        <w:rPr>
          <w:rFonts w:ascii="Times New Roman" w:hAnsi="Times New Roman"/>
          <w:sz w:val="28"/>
          <w:szCs w:val="28"/>
          <w:lang w:val="kk-KZ"/>
        </w:rPr>
      </w:pPr>
    </w:p>
    <w:p w:rsidR="00793ACB" w:rsidRPr="006A196B" w:rsidRDefault="00B35E90" w:rsidP="00CF46A4">
      <w:pPr>
        <w:spacing w:after="0" w:line="240" w:lineRule="auto"/>
        <w:jc w:val="both"/>
        <w:rPr>
          <w:rFonts w:ascii="Times New Roman" w:hAnsi="Times New Roman"/>
          <w:sz w:val="28"/>
          <w:szCs w:val="28"/>
          <w:lang w:val="kk-KZ"/>
        </w:rPr>
      </w:pPr>
      <w:r w:rsidRPr="006A196B">
        <w:rPr>
          <w:rFonts w:ascii="Times New Roman" w:hAnsi="Times New Roman"/>
          <w:sz w:val="28"/>
          <w:szCs w:val="28"/>
          <w:lang w:val="kk-KZ"/>
        </w:rPr>
        <w:t xml:space="preserve">Кесте </w:t>
      </w:r>
      <w:r w:rsidR="00804ED9" w:rsidRPr="006A196B">
        <w:rPr>
          <w:rFonts w:ascii="Times New Roman" w:hAnsi="Times New Roman"/>
          <w:sz w:val="28"/>
          <w:szCs w:val="28"/>
          <w:lang w:val="kk-KZ"/>
        </w:rPr>
        <w:t>1</w:t>
      </w:r>
      <w:r w:rsidR="00FB1D5C" w:rsidRPr="006A196B">
        <w:rPr>
          <w:rFonts w:ascii="Times New Roman" w:hAnsi="Times New Roman"/>
          <w:sz w:val="28"/>
          <w:szCs w:val="28"/>
          <w:lang w:val="kk-KZ"/>
        </w:rPr>
        <w:t xml:space="preserve">3 </w:t>
      </w:r>
      <w:r w:rsidR="00804ED9" w:rsidRPr="006A196B">
        <w:rPr>
          <w:rFonts w:ascii="Times New Roman" w:hAnsi="Times New Roman"/>
          <w:sz w:val="28"/>
          <w:szCs w:val="28"/>
          <w:lang w:val="kk-KZ"/>
        </w:rPr>
        <w:t>-</w:t>
      </w:r>
      <w:r w:rsidR="00FB1D5C" w:rsidRPr="006A196B">
        <w:rPr>
          <w:rFonts w:ascii="Times New Roman" w:hAnsi="Times New Roman"/>
          <w:sz w:val="28"/>
          <w:szCs w:val="28"/>
          <w:lang w:val="kk-KZ"/>
        </w:rPr>
        <w:t xml:space="preserve"> </w:t>
      </w:r>
      <w:r w:rsidRPr="006A196B">
        <w:rPr>
          <w:rFonts w:ascii="Times New Roman" w:hAnsi="Times New Roman"/>
          <w:sz w:val="28"/>
          <w:szCs w:val="28"/>
          <w:lang w:val="kk-KZ"/>
        </w:rPr>
        <w:t>«Атом көлі» аумағына жақын шабындық шөптерде радионуклидтердің жиналу коэффициентінің мәні</w:t>
      </w:r>
    </w:p>
    <w:p w:rsidR="00B35E90" w:rsidRPr="006A196B" w:rsidRDefault="00B35E90"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  </w:t>
      </w:r>
    </w:p>
    <w:tbl>
      <w:tblPr>
        <w:tblW w:w="49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4"/>
        <w:gridCol w:w="1889"/>
        <w:gridCol w:w="1661"/>
        <w:gridCol w:w="1539"/>
        <w:gridCol w:w="2023"/>
      </w:tblGrid>
      <w:tr w:rsidR="00E22A0C" w:rsidRPr="006A196B" w:rsidTr="00793ACB">
        <w:trPr>
          <w:trHeight w:val="397"/>
          <w:tblHeader/>
          <w:jc w:val="center"/>
        </w:trPr>
        <w:tc>
          <w:tcPr>
            <w:tcW w:w="1340" w:type="pct"/>
            <w:shd w:val="clear" w:color="auto" w:fill="auto"/>
            <w:vAlign w:val="center"/>
          </w:tcPr>
          <w:p w:rsidR="00E22A0C" w:rsidRPr="006A196B" w:rsidRDefault="00E22A0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 xml:space="preserve">N </w:t>
            </w:r>
            <w:proofErr w:type="gramStart"/>
            <w:r w:rsidRPr="006A196B">
              <w:rPr>
                <w:rFonts w:ascii="Times New Roman" w:eastAsia="Times New Roman" w:hAnsi="Times New Roman"/>
                <w:sz w:val="28"/>
                <w:szCs w:val="28"/>
                <w:lang w:eastAsia="ru-RU"/>
              </w:rPr>
              <w:t>п</w:t>
            </w:r>
            <w:proofErr w:type="gramEnd"/>
            <w:r w:rsidRPr="006A196B">
              <w:rPr>
                <w:rFonts w:ascii="Times New Roman" w:eastAsia="Times New Roman" w:hAnsi="Times New Roman"/>
                <w:sz w:val="28"/>
                <w:szCs w:val="28"/>
                <w:lang w:eastAsia="ru-RU"/>
              </w:rPr>
              <w:t>/п</w:t>
            </w:r>
          </w:p>
        </w:tc>
        <w:tc>
          <w:tcPr>
            <w:tcW w:w="972" w:type="pct"/>
            <w:shd w:val="clear" w:color="auto" w:fill="auto"/>
            <w:vAlign w:val="center"/>
            <w:hideMark/>
          </w:tcPr>
          <w:p w:rsidR="00E22A0C" w:rsidRPr="006A196B" w:rsidRDefault="00E22A0C"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vertAlign w:val="superscript"/>
                <w:lang w:eastAsia="ru-RU"/>
              </w:rPr>
              <w:t>241</w:t>
            </w:r>
            <w:r w:rsidRPr="006A196B">
              <w:rPr>
                <w:rFonts w:ascii="Times New Roman" w:eastAsia="Times New Roman" w:hAnsi="Times New Roman"/>
                <w:sz w:val="28"/>
                <w:szCs w:val="28"/>
                <w:lang w:eastAsia="ru-RU"/>
              </w:rPr>
              <w:t>Am</w:t>
            </w:r>
            <w:r w:rsidRPr="006A196B">
              <w:rPr>
                <w:rFonts w:ascii="Times New Roman" w:hAnsi="Times New Roman"/>
                <w:sz w:val="28"/>
                <w:szCs w:val="28"/>
                <w:lang w:val="kk-KZ"/>
              </w:rPr>
              <w:t>, Бк/кг</w:t>
            </w:r>
          </w:p>
        </w:tc>
        <w:tc>
          <w:tcPr>
            <w:tcW w:w="855" w:type="pct"/>
            <w:shd w:val="clear" w:color="auto" w:fill="auto"/>
            <w:vAlign w:val="center"/>
          </w:tcPr>
          <w:p w:rsidR="00E22A0C" w:rsidRPr="006A196B" w:rsidRDefault="00E22A0C" w:rsidP="00CF46A4">
            <w:pPr>
              <w:spacing w:after="0" w:line="240" w:lineRule="auto"/>
              <w:jc w:val="both"/>
              <w:rPr>
                <w:rFonts w:ascii="Times New Roman" w:eastAsia="Times New Roman" w:hAnsi="Times New Roman"/>
                <w:sz w:val="28"/>
                <w:szCs w:val="28"/>
                <w:vertAlign w:val="superscript"/>
                <w:lang w:eastAsia="ru-RU"/>
              </w:rPr>
            </w:pPr>
            <w:r w:rsidRPr="006A196B">
              <w:rPr>
                <w:rFonts w:ascii="Times New Roman" w:eastAsia="Times New Roman" w:hAnsi="Times New Roman"/>
                <w:sz w:val="28"/>
                <w:szCs w:val="28"/>
                <w:vertAlign w:val="superscript"/>
                <w:lang w:eastAsia="ru-RU"/>
              </w:rPr>
              <w:t>137</w:t>
            </w:r>
            <w:r w:rsidRPr="006A196B">
              <w:rPr>
                <w:rFonts w:ascii="Times New Roman" w:eastAsia="Times New Roman" w:hAnsi="Times New Roman"/>
                <w:sz w:val="28"/>
                <w:szCs w:val="28"/>
                <w:lang w:eastAsia="ru-RU"/>
              </w:rPr>
              <w:t>Cs</w:t>
            </w:r>
            <w:r w:rsidR="005555DA" w:rsidRPr="006A196B">
              <w:rPr>
                <w:rFonts w:ascii="Times New Roman" w:hAnsi="Times New Roman"/>
                <w:sz w:val="28"/>
                <w:szCs w:val="28"/>
                <w:lang w:val="kk-KZ"/>
              </w:rPr>
              <w:t>,</w:t>
            </w:r>
            <w:r w:rsidRPr="006A196B">
              <w:rPr>
                <w:rFonts w:ascii="Times New Roman" w:hAnsi="Times New Roman"/>
                <w:sz w:val="28"/>
                <w:szCs w:val="28"/>
                <w:lang w:val="kk-KZ"/>
              </w:rPr>
              <w:t>Бк/кг</w:t>
            </w:r>
          </w:p>
        </w:tc>
        <w:tc>
          <w:tcPr>
            <w:tcW w:w="792" w:type="pct"/>
            <w:shd w:val="clear" w:color="auto" w:fill="auto"/>
            <w:vAlign w:val="center"/>
            <w:hideMark/>
          </w:tcPr>
          <w:p w:rsidR="00E22A0C" w:rsidRPr="006A196B" w:rsidRDefault="00E22A0C"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vertAlign w:val="superscript"/>
                <w:lang w:eastAsia="ru-RU"/>
              </w:rPr>
              <w:t>90</w:t>
            </w:r>
            <w:r w:rsidRPr="006A196B">
              <w:rPr>
                <w:rFonts w:ascii="Times New Roman" w:eastAsia="Times New Roman" w:hAnsi="Times New Roman"/>
                <w:sz w:val="28"/>
                <w:szCs w:val="28"/>
                <w:lang w:eastAsia="ru-RU"/>
              </w:rPr>
              <w:t>Sr</w:t>
            </w:r>
            <w:r w:rsidR="005555DA" w:rsidRPr="006A196B">
              <w:rPr>
                <w:rFonts w:ascii="Times New Roman" w:hAnsi="Times New Roman"/>
                <w:sz w:val="28"/>
                <w:szCs w:val="28"/>
                <w:lang w:val="kk-KZ"/>
              </w:rPr>
              <w:t>,</w:t>
            </w:r>
            <w:r w:rsidRPr="006A196B">
              <w:rPr>
                <w:rFonts w:ascii="Times New Roman" w:hAnsi="Times New Roman"/>
                <w:sz w:val="28"/>
                <w:szCs w:val="28"/>
                <w:lang w:val="kk-KZ"/>
              </w:rPr>
              <w:t>Бк/кг</w:t>
            </w:r>
          </w:p>
        </w:tc>
        <w:tc>
          <w:tcPr>
            <w:tcW w:w="1041" w:type="pct"/>
            <w:shd w:val="clear" w:color="auto" w:fill="auto"/>
            <w:vAlign w:val="center"/>
            <w:hideMark/>
          </w:tcPr>
          <w:p w:rsidR="00E22A0C" w:rsidRPr="006A196B" w:rsidRDefault="00E22A0C" w:rsidP="00CF46A4">
            <w:pPr>
              <w:spacing w:after="0" w:line="240" w:lineRule="auto"/>
              <w:jc w:val="both"/>
              <w:rPr>
                <w:rFonts w:ascii="Times New Roman" w:eastAsia="Times New Roman" w:hAnsi="Times New Roman"/>
                <w:sz w:val="28"/>
                <w:szCs w:val="28"/>
                <w:lang w:eastAsia="ru-RU"/>
              </w:rPr>
            </w:pPr>
            <w:r w:rsidRPr="006A196B">
              <w:rPr>
                <w:rFonts w:ascii="Times New Roman" w:eastAsia="Times New Roman" w:hAnsi="Times New Roman"/>
                <w:sz w:val="28"/>
                <w:szCs w:val="28"/>
                <w:vertAlign w:val="superscript"/>
                <w:lang w:eastAsia="ru-RU"/>
              </w:rPr>
              <w:t>239+240</w:t>
            </w:r>
            <w:r w:rsidRPr="006A196B">
              <w:rPr>
                <w:rFonts w:ascii="Times New Roman" w:eastAsia="Times New Roman" w:hAnsi="Times New Roman"/>
                <w:sz w:val="28"/>
                <w:szCs w:val="28"/>
                <w:lang w:eastAsia="ru-RU"/>
              </w:rPr>
              <w:t>Pu</w:t>
            </w:r>
            <w:r w:rsidR="005555DA" w:rsidRPr="006A196B">
              <w:rPr>
                <w:rFonts w:ascii="Times New Roman" w:hAnsi="Times New Roman"/>
                <w:sz w:val="28"/>
                <w:szCs w:val="28"/>
                <w:lang w:val="kk-KZ"/>
              </w:rPr>
              <w:t>,</w:t>
            </w:r>
            <w:r w:rsidRPr="006A196B">
              <w:rPr>
                <w:rFonts w:ascii="Times New Roman" w:hAnsi="Times New Roman"/>
                <w:sz w:val="28"/>
                <w:szCs w:val="28"/>
                <w:lang w:val="kk-KZ"/>
              </w:rPr>
              <w:t>Бк/кг</w:t>
            </w:r>
          </w:p>
        </w:tc>
      </w:tr>
      <w:tr w:rsidR="008631EC" w:rsidRPr="006A196B" w:rsidTr="00793ACB">
        <w:trPr>
          <w:trHeight w:val="397"/>
          <w:jc w:val="center"/>
        </w:trPr>
        <w:tc>
          <w:tcPr>
            <w:tcW w:w="1340" w:type="pct"/>
            <w:shd w:val="clear" w:color="auto" w:fill="auto"/>
            <w:vAlign w:val="center"/>
          </w:tcPr>
          <w:p w:rsidR="008631EC" w:rsidRPr="006A196B" w:rsidRDefault="008631EC"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1 нүкте 1</w:t>
            </w:r>
          </w:p>
        </w:tc>
        <w:tc>
          <w:tcPr>
            <w:tcW w:w="97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0,01</w:t>
            </w:r>
          </w:p>
        </w:tc>
        <w:tc>
          <w:tcPr>
            <w:tcW w:w="855" w:type="pct"/>
            <w:shd w:val="clear" w:color="auto" w:fill="auto"/>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0,06</w:t>
            </w:r>
          </w:p>
        </w:tc>
        <w:tc>
          <w:tcPr>
            <w:tcW w:w="79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0,12</w:t>
            </w:r>
          </w:p>
        </w:tc>
        <w:tc>
          <w:tcPr>
            <w:tcW w:w="1041"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0,02</w:t>
            </w:r>
          </w:p>
        </w:tc>
      </w:tr>
      <w:tr w:rsidR="008631EC" w:rsidRPr="006A196B" w:rsidTr="00793ACB">
        <w:trPr>
          <w:trHeight w:val="397"/>
          <w:jc w:val="center"/>
        </w:trPr>
        <w:tc>
          <w:tcPr>
            <w:tcW w:w="1340" w:type="pct"/>
            <w:shd w:val="clear" w:color="auto" w:fill="auto"/>
            <w:vAlign w:val="center"/>
          </w:tcPr>
          <w:p w:rsidR="008631EC" w:rsidRPr="006A196B" w:rsidRDefault="008631EC"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1 нүкте 2</w:t>
            </w:r>
          </w:p>
        </w:tc>
        <w:tc>
          <w:tcPr>
            <w:tcW w:w="97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0,03</w:t>
            </w:r>
          </w:p>
        </w:tc>
        <w:tc>
          <w:tcPr>
            <w:tcW w:w="855" w:type="pct"/>
            <w:shd w:val="clear" w:color="auto" w:fill="auto"/>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0,08</w:t>
            </w:r>
          </w:p>
        </w:tc>
        <w:tc>
          <w:tcPr>
            <w:tcW w:w="79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0,04</w:t>
            </w:r>
          </w:p>
        </w:tc>
        <w:tc>
          <w:tcPr>
            <w:tcW w:w="1041"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0,01</w:t>
            </w:r>
          </w:p>
        </w:tc>
      </w:tr>
      <w:tr w:rsidR="008631EC" w:rsidRPr="006A196B" w:rsidTr="00793ACB">
        <w:trPr>
          <w:trHeight w:val="397"/>
          <w:jc w:val="center"/>
        </w:trPr>
        <w:tc>
          <w:tcPr>
            <w:tcW w:w="1340" w:type="pct"/>
            <w:shd w:val="clear" w:color="auto" w:fill="auto"/>
            <w:vAlign w:val="center"/>
          </w:tcPr>
          <w:p w:rsidR="008631EC" w:rsidRPr="006A196B" w:rsidRDefault="008631EC"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1 нүкте 5</w:t>
            </w:r>
          </w:p>
        </w:tc>
        <w:tc>
          <w:tcPr>
            <w:tcW w:w="97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0,01</w:t>
            </w:r>
          </w:p>
        </w:tc>
        <w:tc>
          <w:tcPr>
            <w:tcW w:w="855" w:type="pct"/>
            <w:shd w:val="clear" w:color="auto" w:fill="auto"/>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0,01</w:t>
            </w:r>
          </w:p>
        </w:tc>
        <w:tc>
          <w:tcPr>
            <w:tcW w:w="79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0,07</w:t>
            </w:r>
          </w:p>
        </w:tc>
        <w:tc>
          <w:tcPr>
            <w:tcW w:w="1041"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0,02</w:t>
            </w:r>
          </w:p>
        </w:tc>
      </w:tr>
      <w:tr w:rsidR="008631EC" w:rsidRPr="006A196B" w:rsidTr="00793ACB">
        <w:trPr>
          <w:trHeight w:val="397"/>
          <w:jc w:val="center"/>
        </w:trPr>
        <w:tc>
          <w:tcPr>
            <w:tcW w:w="1340" w:type="pct"/>
            <w:shd w:val="clear" w:color="auto" w:fill="auto"/>
            <w:vAlign w:val="center"/>
          </w:tcPr>
          <w:p w:rsidR="008631EC" w:rsidRPr="006A196B" w:rsidRDefault="008631EC"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1 нүкте 7</w:t>
            </w:r>
          </w:p>
        </w:tc>
        <w:tc>
          <w:tcPr>
            <w:tcW w:w="97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eastAsia="Times New Roman" w:hAnsi="Times New Roman"/>
                <w:sz w:val="28"/>
                <w:szCs w:val="28"/>
              </w:rPr>
              <w:t>-</w:t>
            </w:r>
          </w:p>
        </w:tc>
        <w:tc>
          <w:tcPr>
            <w:tcW w:w="855" w:type="pct"/>
            <w:shd w:val="clear" w:color="auto" w:fill="auto"/>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0,01</w:t>
            </w:r>
          </w:p>
        </w:tc>
        <w:tc>
          <w:tcPr>
            <w:tcW w:w="79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rPr>
              <w:t>-</w:t>
            </w:r>
          </w:p>
        </w:tc>
        <w:tc>
          <w:tcPr>
            <w:tcW w:w="1041"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rPr>
              <w:t>-</w:t>
            </w:r>
          </w:p>
        </w:tc>
      </w:tr>
      <w:tr w:rsidR="008631EC" w:rsidRPr="006A196B" w:rsidTr="00793ACB">
        <w:trPr>
          <w:trHeight w:val="397"/>
          <w:jc w:val="center"/>
        </w:trPr>
        <w:tc>
          <w:tcPr>
            <w:tcW w:w="1340" w:type="pct"/>
            <w:shd w:val="clear" w:color="auto" w:fill="auto"/>
            <w:vAlign w:val="center"/>
          </w:tcPr>
          <w:p w:rsidR="008631EC" w:rsidRPr="006A196B" w:rsidRDefault="008631EC"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2 нүкте 1</w:t>
            </w:r>
          </w:p>
        </w:tc>
        <w:tc>
          <w:tcPr>
            <w:tcW w:w="97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0,03</w:t>
            </w:r>
          </w:p>
        </w:tc>
        <w:tc>
          <w:tcPr>
            <w:tcW w:w="855" w:type="pct"/>
            <w:shd w:val="clear" w:color="auto" w:fill="auto"/>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hAnsi="Times New Roman"/>
                <w:sz w:val="28"/>
                <w:szCs w:val="28"/>
              </w:rPr>
              <w:t>0,02</w:t>
            </w:r>
          </w:p>
        </w:tc>
        <w:tc>
          <w:tcPr>
            <w:tcW w:w="79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0,04</w:t>
            </w:r>
          </w:p>
        </w:tc>
        <w:tc>
          <w:tcPr>
            <w:tcW w:w="1041"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0,05</w:t>
            </w:r>
          </w:p>
        </w:tc>
      </w:tr>
      <w:tr w:rsidR="008631EC" w:rsidRPr="006A196B" w:rsidTr="00793ACB">
        <w:trPr>
          <w:trHeight w:val="397"/>
          <w:jc w:val="center"/>
        </w:trPr>
        <w:tc>
          <w:tcPr>
            <w:tcW w:w="1340" w:type="pct"/>
            <w:shd w:val="clear" w:color="auto" w:fill="auto"/>
            <w:vAlign w:val="center"/>
          </w:tcPr>
          <w:p w:rsidR="008631EC" w:rsidRPr="006A196B" w:rsidRDefault="008631EC"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2 нүкте 4</w:t>
            </w:r>
          </w:p>
        </w:tc>
        <w:tc>
          <w:tcPr>
            <w:tcW w:w="97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w:t>
            </w:r>
          </w:p>
        </w:tc>
        <w:tc>
          <w:tcPr>
            <w:tcW w:w="855" w:type="pct"/>
            <w:shd w:val="clear" w:color="auto" w:fill="auto"/>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0,02</w:t>
            </w:r>
          </w:p>
        </w:tc>
        <w:tc>
          <w:tcPr>
            <w:tcW w:w="79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w:t>
            </w:r>
          </w:p>
        </w:tc>
        <w:tc>
          <w:tcPr>
            <w:tcW w:w="1041"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w:t>
            </w:r>
          </w:p>
        </w:tc>
      </w:tr>
      <w:tr w:rsidR="008631EC" w:rsidRPr="006A196B" w:rsidTr="00793ACB">
        <w:trPr>
          <w:trHeight w:val="397"/>
          <w:jc w:val="center"/>
        </w:trPr>
        <w:tc>
          <w:tcPr>
            <w:tcW w:w="1340" w:type="pct"/>
            <w:shd w:val="clear" w:color="auto" w:fill="auto"/>
            <w:vAlign w:val="center"/>
          </w:tcPr>
          <w:p w:rsidR="008631EC" w:rsidRPr="006A196B" w:rsidRDefault="008631EC"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3 нүкте 1</w:t>
            </w:r>
          </w:p>
        </w:tc>
        <w:tc>
          <w:tcPr>
            <w:tcW w:w="97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w:t>
            </w:r>
          </w:p>
        </w:tc>
        <w:tc>
          <w:tcPr>
            <w:tcW w:w="855" w:type="pct"/>
            <w:shd w:val="clear" w:color="auto" w:fill="auto"/>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0,04</w:t>
            </w:r>
          </w:p>
        </w:tc>
        <w:tc>
          <w:tcPr>
            <w:tcW w:w="79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0,01</w:t>
            </w:r>
          </w:p>
        </w:tc>
        <w:tc>
          <w:tcPr>
            <w:tcW w:w="1041"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w:t>
            </w:r>
          </w:p>
        </w:tc>
      </w:tr>
      <w:tr w:rsidR="008631EC" w:rsidRPr="006A196B" w:rsidTr="00793ACB">
        <w:trPr>
          <w:trHeight w:val="397"/>
          <w:jc w:val="center"/>
        </w:trPr>
        <w:tc>
          <w:tcPr>
            <w:tcW w:w="1340" w:type="pct"/>
            <w:shd w:val="clear" w:color="auto" w:fill="auto"/>
            <w:vAlign w:val="center"/>
          </w:tcPr>
          <w:p w:rsidR="008631EC" w:rsidRPr="006A196B" w:rsidRDefault="008631EC"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3 нүкте 4</w:t>
            </w:r>
          </w:p>
        </w:tc>
        <w:tc>
          <w:tcPr>
            <w:tcW w:w="972" w:type="pct"/>
            <w:shd w:val="clear" w:color="auto" w:fill="auto"/>
            <w:noWrap/>
            <w:vAlign w:val="center"/>
          </w:tcPr>
          <w:p w:rsidR="008631EC" w:rsidRPr="006A196B" w:rsidRDefault="008631EC" w:rsidP="00CF46A4">
            <w:pPr>
              <w:spacing w:after="0" w:line="240" w:lineRule="auto"/>
              <w:ind w:firstLine="709"/>
              <w:jc w:val="both"/>
              <w:rPr>
                <w:rFonts w:ascii="Times New Roman" w:hAnsi="Times New Roman"/>
                <w:sz w:val="28"/>
                <w:szCs w:val="28"/>
              </w:rPr>
            </w:pPr>
            <w:r w:rsidRPr="006A196B">
              <w:rPr>
                <w:rFonts w:ascii="Times New Roman" w:hAnsi="Times New Roman"/>
                <w:sz w:val="28"/>
                <w:szCs w:val="28"/>
              </w:rPr>
              <w:t>-</w:t>
            </w:r>
          </w:p>
        </w:tc>
        <w:tc>
          <w:tcPr>
            <w:tcW w:w="855" w:type="pct"/>
            <w:shd w:val="clear" w:color="auto" w:fill="auto"/>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0,04</w:t>
            </w:r>
          </w:p>
        </w:tc>
        <w:tc>
          <w:tcPr>
            <w:tcW w:w="79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w:t>
            </w:r>
          </w:p>
        </w:tc>
        <w:tc>
          <w:tcPr>
            <w:tcW w:w="1041"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w:t>
            </w:r>
          </w:p>
        </w:tc>
      </w:tr>
      <w:tr w:rsidR="008631EC" w:rsidRPr="006A196B" w:rsidTr="00793ACB">
        <w:trPr>
          <w:trHeight w:val="397"/>
          <w:jc w:val="center"/>
        </w:trPr>
        <w:tc>
          <w:tcPr>
            <w:tcW w:w="1340" w:type="pct"/>
            <w:shd w:val="clear" w:color="auto" w:fill="auto"/>
            <w:vAlign w:val="center"/>
          </w:tcPr>
          <w:p w:rsidR="008631EC" w:rsidRPr="006A196B" w:rsidRDefault="008631EC"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4 нүкте 1</w:t>
            </w:r>
          </w:p>
        </w:tc>
        <w:tc>
          <w:tcPr>
            <w:tcW w:w="97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w:t>
            </w:r>
          </w:p>
        </w:tc>
        <w:tc>
          <w:tcPr>
            <w:tcW w:w="855" w:type="pct"/>
            <w:shd w:val="clear" w:color="auto" w:fill="auto"/>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0,02</w:t>
            </w:r>
          </w:p>
        </w:tc>
        <w:tc>
          <w:tcPr>
            <w:tcW w:w="79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0,03</w:t>
            </w:r>
          </w:p>
        </w:tc>
        <w:tc>
          <w:tcPr>
            <w:tcW w:w="1041"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0,02</w:t>
            </w:r>
          </w:p>
        </w:tc>
      </w:tr>
      <w:tr w:rsidR="008631EC" w:rsidRPr="006A196B" w:rsidTr="00793ACB">
        <w:trPr>
          <w:trHeight w:val="397"/>
          <w:jc w:val="center"/>
        </w:trPr>
        <w:tc>
          <w:tcPr>
            <w:tcW w:w="1340" w:type="pct"/>
            <w:shd w:val="clear" w:color="auto" w:fill="auto"/>
            <w:vAlign w:val="center"/>
          </w:tcPr>
          <w:p w:rsidR="008631EC" w:rsidRPr="006A196B" w:rsidRDefault="008631EC"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4 нүкте 3</w:t>
            </w:r>
          </w:p>
        </w:tc>
        <w:tc>
          <w:tcPr>
            <w:tcW w:w="97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w:t>
            </w:r>
          </w:p>
        </w:tc>
        <w:tc>
          <w:tcPr>
            <w:tcW w:w="855" w:type="pct"/>
            <w:shd w:val="clear" w:color="auto" w:fill="auto"/>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0,08</w:t>
            </w:r>
          </w:p>
        </w:tc>
        <w:tc>
          <w:tcPr>
            <w:tcW w:w="79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0,03</w:t>
            </w:r>
          </w:p>
        </w:tc>
        <w:tc>
          <w:tcPr>
            <w:tcW w:w="1041"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w:t>
            </w:r>
          </w:p>
        </w:tc>
      </w:tr>
      <w:tr w:rsidR="008631EC" w:rsidRPr="006A196B" w:rsidTr="00793ACB">
        <w:trPr>
          <w:trHeight w:val="397"/>
          <w:jc w:val="center"/>
        </w:trPr>
        <w:tc>
          <w:tcPr>
            <w:tcW w:w="1340" w:type="pct"/>
            <w:shd w:val="clear" w:color="auto" w:fill="auto"/>
            <w:vAlign w:val="center"/>
          </w:tcPr>
          <w:p w:rsidR="008631EC" w:rsidRPr="006A196B" w:rsidRDefault="008631EC" w:rsidP="00CF46A4">
            <w:pPr>
              <w:spacing w:after="0" w:line="240" w:lineRule="auto"/>
              <w:contextualSpacing/>
              <w:jc w:val="both"/>
              <w:rPr>
                <w:rFonts w:ascii="Times New Roman" w:eastAsia="Times New Roman" w:hAnsi="Times New Roman"/>
                <w:sz w:val="28"/>
                <w:szCs w:val="28"/>
                <w:lang w:eastAsia="ru-RU"/>
              </w:rPr>
            </w:pPr>
            <w:r w:rsidRPr="006A196B">
              <w:rPr>
                <w:rFonts w:ascii="Times New Roman" w:eastAsia="Times New Roman" w:hAnsi="Times New Roman"/>
                <w:sz w:val="28"/>
                <w:szCs w:val="28"/>
                <w:lang w:eastAsia="ru-RU"/>
              </w:rPr>
              <w:t>Кескін 4 нүкте 6</w:t>
            </w:r>
          </w:p>
        </w:tc>
        <w:tc>
          <w:tcPr>
            <w:tcW w:w="97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eastAsia="ru-RU"/>
              </w:rPr>
            </w:pPr>
            <w:r w:rsidRPr="006A196B">
              <w:rPr>
                <w:rFonts w:ascii="Times New Roman" w:hAnsi="Times New Roman"/>
                <w:sz w:val="28"/>
                <w:szCs w:val="28"/>
              </w:rPr>
              <w:t>-</w:t>
            </w:r>
          </w:p>
        </w:tc>
        <w:tc>
          <w:tcPr>
            <w:tcW w:w="855" w:type="pct"/>
            <w:shd w:val="clear" w:color="auto" w:fill="auto"/>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0,04</w:t>
            </w:r>
          </w:p>
        </w:tc>
        <w:tc>
          <w:tcPr>
            <w:tcW w:w="792"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w:t>
            </w:r>
          </w:p>
        </w:tc>
        <w:tc>
          <w:tcPr>
            <w:tcW w:w="1041" w:type="pct"/>
            <w:shd w:val="clear" w:color="auto" w:fill="auto"/>
            <w:noWrap/>
            <w:vAlign w:val="center"/>
          </w:tcPr>
          <w:p w:rsidR="008631EC" w:rsidRPr="006A196B" w:rsidRDefault="008631EC" w:rsidP="00CF46A4">
            <w:pPr>
              <w:spacing w:after="0" w:line="240" w:lineRule="auto"/>
              <w:ind w:firstLine="709"/>
              <w:jc w:val="both"/>
              <w:rPr>
                <w:rFonts w:ascii="Times New Roman" w:eastAsia="Times New Roman" w:hAnsi="Times New Roman"/>
                <w:sz w:val="28"/>
                <w:szCs w:val="28"/>
                <w:lang w:val="kk-KZ" w:eastAsia="ru-RU"/>
              </w:rPr>
            </w:pPr>
            <w:r w:rsidRPr="006A196B">
              <w:rPr>
                <w:rFonts w:ascii="Times New Roman" w:eastAsia="Times New Roman" w:hAnsi="Times New Roman"/>
                <w:sz w:val="28"/>
                <w:szCs w:val="28"/>
                <w:lang w:val="kk-KZ" w:eastAsia="ru-RU"/>
              </w:rPr>
              <w:t>-</w:t>
            </w:r>
          </w:p>
        </w:tc>
      </w:tr>
    </w:tbl>
    <w:p w:rsidR="00353949" w:rsidRPr="006A196B" w:rsidRDefault="00353949" w:rsidP="00CF46A4">
      <w:pPr>
        <w:spacing w:after="0" w:line="240" w:lineRule="auto"/>
        <w:ind w:firstLine="567"/>
        <w:jc w:val="both"/>
        <w:rPr>
          <w:rFonts w:ascii="Times New Roman" w:hAnsi="Times New Roman"/>
          <w:sz w:val="28"/>
          <w:szCs w:val="28"/>
          <w:lang w:val="kk-KZ"/>
        </w:rPr>
      </w:pPr>
    </w:p>
    <w:p w:rsidR="00540A29" w:rsidRPr="006A196B" w:rsidRDefault="00804ED9"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Кесте 1</w:t>
      </w:r>
      <w:r w:rsidR="00FB1D5C" w:rsidRPr="006A196B">
        <w:rPr>
          <w:rFonts w:ascii="Times New Roman" w:hAnsi="Times New Roman"/>
          <w:sz w:val="28"/>
          <w:szCs w:val="28"/>
          <w:lang w:val="kk-KZ"/>
        </w:rPr>
        <w:t>3</w:t>
      </w:r>
      <w:r w:rsidRPr="006A196B">
        <w:rPr>
          <w:rFonts w:ascii="Times New Roman" w:hAnsi="Times New Roman"/>
          <w:sz w:val="28"/>
          <w:szCs w:val="28"/>
          <w:lang w:val="kk-KZ"/>
        </w:rPr>
        <w:t xml:space="preserve"> </w:t>
      </w:r>
      <w:r w:rsidR="00B35E90" w:rsidRPr="006A196B">
        <w:rPr>
          <w:rFonts w:ascii="Times New Roman" w:hAnsi="Times New Roman"/>
          <w:sz w:val="28"/>
          <w:szCs w:val="28"/>
          <w:lang w:val="kk-KZ"/>
        </w:rPr>
        <w:t xml:space="preserve">көрініп тұрғандай, </w:t>
      </w:r>
      <w:r w:rsidR="00353949" w:rsidRPr="006A196B">
        <w:rPr>
          <w:rFonts w:ascii="Times New Roman" w:hAnsi="Times New Roman"/>
          <w:sz w:val="28"/>
          <w:szCs w:val="28"/>
          <w:lang w:val="kk-KZ"/>
        </w:rPr>
        <w:t>«</w:t>
      </w:r>
      <w:r w:rsidR="00B35E90" w:rsidRPr="006A196B">
        <w:rPr>
          <w:rFonts w:ascii="Times New Roman" w:hAnsi="Times New Roman"/>
          <w:sz w:val="28"/>
          <w:szCs w:val="28"/>
          <w:lang w:val="kk-KZ"/>
        </w:rPr>
        <w:t>Атом көлінің</w:t>
      </w:r>
      <w:r w:rsidR="00353949" w:rsidRPr="006A196B">
        <w:rPr>
          <w:rFonts w:ascii="Times New Roman" w:hAnsi="Times New Roman"/>
          <w:sz w:val="28"/>
          <w:szCs w:val="28"/>
          <w:lang w:val="kk-KZ"/>
        </w:rPr>
        <w:t>»</w:t>
      </w:r>
      <w:r w:rsidR="00B35E90" w:rsidRPr="006A196B">
        <w:rPr>
          <w:rFonts w:ascii="Times New Roman" w:hAnsi="Times New Roman"/>
          <w:sz w:val="28"/>
          <w:szCs w:val="28"/>
          <w:lang w:val="kk-KZ"/>
        </w:rPr>
        <w:t xml:space="preserve"> жанында іріктелген өсімдіктердегі радионуклидтердің жинақталу коэффициенттерінің өзгеру шегінің ауқымы үлкен емес. </w:t>
      </w:r>
    </w:p>
    <w:p w:rsidR="00540A29" w:rsidRPr="006A196B" w:rsidRDefault="00540A29"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Бұл радионуклидтердің өсімдіктерге сіңірімділігінің нашар екендігін көрсетеді. </w:t>
      </w:r>
    </w:p>
    <w:p w:rsidR="00B72A99" w:rsidRPr="006A196B" w:rsidRDefault="00B72A99" w:rsidP="00CF46A4">
      <w:pPr>
        <w:spacing w:after="0" w:line="240" w:lineRule="auto"/>
        <w:ind w:firstLine="567"/>
        <w:jc w:val="both"/>
        <w:rPr>
          <w:rFonts w:ascii="Times New Roman" w:hAnsi="Times New Roman"/>
          <w:sz w:val="28"/>
          <w:szCs w:val="28"/>
          <w:lang w:val="kk-KZ"/>
        </w:rPr>
      </w:pPr>
    </w:p>
    <w:p w:rsidR="00540A29" w:rsidRPr="006A196B" w:rsidRDefault="00540A29" w:rsidP="0002637D">
      <w:pPr>
        <w:spacing w:after="0" w:line="240" w:lineRule="auto"/>
        <w:ind w:firstLine="567"/>
        <w:jc w:val="center"/>
        <w:rPr>
          <w:rFonts w:ascii="Times New Roman" w:hAnsi="Times New Roman"/>
          <w:sz w:val="28"/>
          <w:szCs w:val="28"/>
          <w:lang w:val="en-US"/>
        </w:rPr>
      </w:pPr>
      <w:r w:rsidRPr="006A196B">
        <w:rPr>
          <w:rFonts w:ascii="Times New Roman" w:hAnsi="Times New Roman"/>
          <w:noProof/>
          <w:sz w:val="28"/>
          <w:szCs w:val="28"/>
          <w:lang w:eastAsia="ru-RU"/>
        </w:rPr>
        <w:lastRenderedPageBreak/>
        <w:drawing>
          <wp:inline distT="0" distB="0" distL="0" distR="0" wp14:anchorId="16C42747" wp14:editId="7E237BD2">
            <wp:extent cx="5010150" cy="3533775"/>
            <wp:effectExtent l="0" t="0" r="0" b="9525"/>
            <wp:docPr id="2457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4578" name="Picture 2"/>
                    <pic:cNvPicPr>
                      <a:picLocks noGrp="1"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16843" cy="3538496"/>
                    </a:xfrm>
                    <a:prstGeom prst="rect">
                      <a:avLst/>
                    </a:prstGeom>
                    <a:noFill/>
                    <a:ln>
                      <a:noFill/>
                    </a:ln>
                    <a:extLs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540A29" w:rsidRPr="006A196B" w:rsidRDefault="00540A29" w:rsidP="00CF46A4">
      <w:pPr>
        <w:spacing w:after="0" w:line="240" w:lineRule="auto"/>
        <w:ind w:firstLine="567"/>
        <w:jc w:val="both"/>
        <w:rPr>
          <w:rFonts w:ascii="Times New Roman" w:hAnsi="Times New Roman"/>
          <w:sz w:val="28"/>
          <w:szCs w:val="28"/>
          <w:lang w:val="en-US"/>
        </w:rPr>
      </w:pPr>
    </w:p>
    <w:p w:rsidR="00540A29" w:rsidRPr="006A196B" w:rsidRDefault="00540A29"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en-US"/>
        </w:rPr>
        <w:t>C</w:t>
      </w:r>
      <w:r w:rsidRPr="006A196B">
        <w:rPr>
          <w:rFonts w:ascii="Times New Roman" w:hAnsi="Times New Roman"/>
          <w:sz w:val="28"/>
          <w:szCs w:val="28"/>
        </w:rPr>
        <w:t>урет</w:t>
      </w:r>
      <w:r w:rsidR="00101F28" w:rsidRPr="00101F28">
        <w:rPr>
          <w:rFonts w:ascii="Times New Roman" w:hAnsi="Times New Roman"/>
          <w:sz w:val="28"/>
          <w:szCs w:val="28"/>
          <w:lang w:val="en-US"/>
        </w:rPr>
        <w:t xml:space="preserve"> </w:t>
      </w:r>
      <w:r w:rsidR="00CE169B" w:rsidRPr="006A196B">
        <w:rPr>
          <w:rFonts w:ascii="Times New Roman" w:hAnsi="Times New Roman"/>
          <w:sz w:val="28"/>
          <w:szCs w:val="28"/>
          <w:lang w:val="en-US"/>
        </w:rPr>
        <w:t>44</w:t>
      </w:r>
      <w:r w:rsidRPr="006A196B">
        <w:rPr>
          <w:rFonts w:ascii="Times New Roman" w:hAnsi="Times New Roman"/>
          <w:sz w:val="28"/>
          <w:szCs w:val="28"/>
          <w:lang w:val="en-US"/>
        </w:rPr>
        <w:t xml:space="preserve"> </w:t>
      </w:r>
      <w:r w:rsidR="00101F28" w:rsidRPr="00101F28">
        <w:rPr>
          <w:rFonts w:ascii="Times New Roman" w:hAnsi="Times New Roman"/>
          <w:sz w:val="28"/>
          <w:szCs w:val="28"/>
          <w:lang w:val="en-US"/>
        </w:rPr>
        <w:t xml:space="preserve">- </w:t>
      </w:r>
      <w:r w:rsidRPr="006A196B">
        <w:rPr>
          <w:rFonts w:ascii="Times New Roman" w:hAnsi="Times New Roman"/>
          <w:sz w:val="28"/>
          <w:szCs w:val="28"/>
          <w:lang w:val="kk-KZ"/>
        </w:rPr>
        <w:t>Өсімдіктердің жинақталу коэффиценті бойынша диаграмасы</w:t>
      </w:r>
    </w:p>
    <w:p w:rsidR="004A1B02" w:rsidRPr="006A196B" w:rsidRDefault="004A1B02" w:rsidP="00CF46A4">
      <w:pPr>
        <w:spacing w:after="0" w:line="240" w:lineRule="auto"/>
        <w:ind w:firstLine="567"/>
        <w:jc w:val="both"/>
        <w:rPr>
          <w:rFonts w:ascii="Times New Roman" w:hAnsi="Times New Roman"/>
          <w:sz w:val="28"/>
          <w:szCs w:val="28"/>
          <w:lang w:val="kk-KZ"/>
        </w:rPr>
      </w:pPr>
    </w:p>
    <w:p w:rsidR="00540A29" w:rsidRPr="006A196B" w:rsidRDefault="00CE169B"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С</w:t>
      </w:r>
      <w:r w:rsidR="003831CD" w:rsidRPr="006A196B">
        <w:rPr>
          <w:rFonts w:ascii="Times New Roman" w:hAnsi="Times New Roman"/>
          <w:sz w:val="28"/>
          <w:szCs w:val="28"/>
          <w:lang w:val="kk-KZ"/>
        </w:rPr>
        <w:t>урет-</w:t>
      </w:r>
      <w:r w:rsidRPr="006A196B">
        <w:rPr>
          <w:rFonts w:ascii="Times New Roman" w:hAnsi="Times New Roman"/>
          <w:sz w:val="28"/>
          <w:szCs w:val="28"/>
          <w:lang w:val="kk-KZ"/>
        </w:rPr>
        <w:t>44-тен</w:t>
      </w:r>
      <w:r w:rsidR="00B35E90" w:rsidRPr="006A196B">
        <w:rPr>
          <w:rFonts w:ascii="Times New Roman" w:hAnsi="Times New Roman"/>
          <w:sz w:val="28"/>
          <w:szCs w:val="28"/>
          <w:lang w:val="kk-KZ"/>
        </w:rPr>
        <w:t xml:space="preserve"> өсімдіктердің радиоактивтілігінің негізгі үлесі өсімдік тіндерінде қандай да бір радионуклидтердің жиналуынан емес, жапырақтар мен сабақтардың бетінде шаң бөлшектері түрінде шөгу нәтижесінде болуы мүмкін</w:t>
      </w:r>
      <w:r w:rsidR="00540A29" w:rsidRPr="006A196B">
        <w:rPr>
          <w:rFonts w:ascii="Times New Roman" w:hAnsi="Times New Roman"/>
          <w:sz w:val="28"/>
          <w:szCs w:val="28"/>
          <w:lang w:val="kk-KZ"/>
        </w:rPr>
        <w:t xml:space="preserve"> екенін байқауға болады</w:t>
      </w:r>
      <w:r w:rsidR="00B35E90" w:rsidRPr="006A196B">
        <w:rPr>
          <w:rFonts w:ascii="Times New Roman" w:hAnsi="Times New Roman"/>
          <w:sz w:val="28"/>
          <w:szCs w:val="28"/>
          <w:lang w:val="kk-KZ"/>
        </w:rPr>
        <w:t>. Жина</w:t>
      </w:r>
      <w:r w:rsidR="00473B39" w:rsidRPr="006A196B">
        <w:rPr>
          <w:rFonts w:ascii="Times New Roman" w:hAnsi="Times New Roman"/>
          <w:sz w:val="28"/>
          <w:szCs w:val="28"/>
          <w:lang w:val="kk-KZ"/>
        </w:rPr>
        <w:t>қталу</w:t>
      </w:r>
      <w:r w:rsidR="00B35E90" w:rsidRPr="006A196B">
        <w:rPr>
          <w:rFonts w:ascii="Times New Roman" w:hAnsi="Times New Roman"/>
          <w:sz w:val="28"/>
          <w:szCs w:val="28"/>
          <w:lang w:val="kk-KZ"/>
        </w:rPr>
        <w:t xml:space="preserve"> коэффициенттерінің аздаған мәні топырақтағы радионуклидтердің әлсіз жылжуы белсенділігін және сәйкесінше өсімдіктерге тиімділігінің төмен екендігін көрсетеді.</w:t>
      </w:r>
      <w:r w:rsidR="002D2819" w:rsidRPr="006A196B">
        <w:rPr>
          <w:rFonts w:ascii="Times New Roman" w:hAnsi="Times New Roman"/>
          <w:sz w:val="28"/>
          <w:szCs w:val="28"/>
          <w:lang w:val="kk-KZ"/>
        </w:rPr>
        <w:t xml:space="preserve"> </w:t>
      </w:r>
      <w:r w:rsidR="00540A29" w:rsidRPr="006A196B">
        <w:rPr>
          <w:rFonts w:ascii="Times New Roman" w:hAnsi="Times New Roman"/>
          <w:sz w:val="28"/>
          <w:szCs w:val="28"/>
          <w:lang w:val="kk-KZ"/>
        </w:rPr>
        <w:t>Бұл радионуклидтердің өсімдіктерге сіңірімділігінің нашар екендігін көрсетеді</w:t>
      </w:r>
      <w:r w:rsidR="00021165" w:rsidRPr="006A196B">
        <w:rPr>
          <w:rFonts w:ascii="Times New Roman" w:hAnsi="Times New Roman"/>
          <w:sz w:val="28"/>
          <w:szCs w:val="28"/>
          <w:lang w:val="kk-KZ"/>
        </w:rPr>
        <w:t xml:space="preserve"> </w:t>
      </w:r>
      <w:r w:rsidR="00540A29" w:rsidRPr="006A196B">
        <w:rPr>
          <w:rFonts w:ascii="Times New Roman" w:hAnsi="Times New Roman"/>
          <w:sz w:val="28"/>
          <w:szCs w:val="28"/>
          <w:lang w:val="kk-KZ"/>
        </w:rPr>
        <w:t xml:space="preserve">. </w:t>
      </w:r>
    </w:p>
    <w:p w:rsidR="00B35E90" w:rsidRPr="006A196B" w:rsidRDefault="00353949"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w:t>
      </w:r>
      <w:r w:rsidR="00B35E90" w:rsidRPr="006A196B">
        <w:rPr>
          <w:rFonts w:ascii="Times New Roman" w:hAnsi="Times New Roman"/>
          <w:sz w:val="28"/>
          <w:szCs w:val="28"/>
          <w:lang w:val="kk-KZ"/>
        </w:rPr>
        <w:t>Атом көліне</w:t>
      </w:r>
      <w:r w:rsidRPr="006A196B">
        <w:rPr>
          <w:rFonts w:ascii="Times New Roman" w:hAnsi="Times New Roman"/>
          <w:sz w:val="28"/>
          <w:szCs w:val="28"/>
          <w:lang w:val="kk-KZ"/>
        </w:rPr>
        <w:t>»</w:t>
      </w:r>
      <w:r w:rsidR="00B35E90" w:rsidRPr="006A196B">
        <w:rPr>
          <w:rFonts w:ascii="Times New Roman" w:hAnsi="Times New Roman"/>
          <w:sz w:val="28"/>
          <w:szCs w:val="28"/>
          <w:lang w:val="kk-KZ"/>
        </w:rPr>
        <w:t xml:space="preserve"> жақын аумақтағы топырақтағы және өсімдіктердегі антропогендік радионуклидтердің </w:t>
      </w:r>
      <w:r w:rsidR="00E4344F" w:rsidRPr="006A196B">
        <w:rPr>
          <w:rFonts w:ascii="Times New Roman" w:hAnsi="Times New Roman"/>
          <w:sz w:val="28"/>
          <w:szCs w:val="28"/>
          <w:lang w:val="kk-KZ"/>
        </w:rPr>
        <w:t>миграциялану</w:t>
      </w:r>
      <w:r w:rsidR="00B35E90" w:rsidRPr="006A196B">
        <w:rPr>
          <w:rFonts w:ascii="Times New Roman" w:hAnsi="Times New Roman"/>
          <w:sz w:val="28"/>
          <w:szCs w:val="28"/>
          <w:lang w:val="kk-KZ"/>
        </w:rPr>
        <w:t xml:space="preserve"> дәрежесі бойынша жоғарыда көрсетілген деректерден радионуклидтердің алмасуы бойынша жылжуы үдерістері өте қарқынды емес және негізінен механикалық сипатқа ие екені көрінеді. Зерттеу нәтижелері осы алқаптың алдыңғы зерттеулерімен сәйкес келеді [1, 2</w:t>
      </w:r>
      <w:r w:rsidR="00547F24" w:rsidRPr="006A196B">
        <w:rPr>
          <w:rFonts w:ascii="Times New Roman" w:hAnsi="Times New Roman"/>
          <w:sz w:val="28"/>
          <w:szCs w:val="28"/>
          <w:lang w:val="kk-KZ"/>
        </w:rPr>
        <w:t>06</w:t>
      </w:r>
      <w:r w:rsidR="00A47E29">
        <w:rPr>
          <w:rFonts w:ascii="Times New Roman" w:hAnsi="Times New Roman"/>
          <w:sz w:val="28"/>
          <w:szCs w:val="28"/>
          <w:lang w:val="kk-KZ"/>
        </w:rPr>
        <w:t>, б.39-78</w:t>
      </w:r>
      <w:r w:rsidR="00B35E90" w:rsidRPr="006A196B">
        <w:rPr>
          <w:rFonts w:ascii="Times New Roman" w:hAnsi="Times New Roman"/>
          <w:sz w:val="28"/>
          <w:szCs w:val="28"/>
          <w:lang w:val="kk-KZ"/>
        </w:rPr>
        <w:t>]</w:t>
      </w:r>
      <w:r w:rsidR="008631EC" w:rsidRPr="006A196B">
        <w:rPr>
          <w:rFonts w:ascii="Times New Roman" w:hAnsi="Times New Roman"/>
          <w:sz w:val="28"/>
          <w:szCs w:val="28"/>
          <w:lang w:val="kk-KZ"/>
        </w:rPr>
        <w:t>.</w:t>
      </w:r>
    </w:p>
    <w:p w:rsidR="0075349B" w:rsidRPr="006A196B" w:rsidRDefault="0075349B" w:rsidP="00CF46A4">
      <w:pPr>
        <w:spacing w:after="0" w:line="240" w:lineRule="auto"/>
        <w:ind w:firstLine="567"/>
        <w:jc w:val="both"/>
        <w:rPr>
          <w:rFonts w:ascii="Times New Roman" w:hAnsi="Times New Roman"/>
          <w:iCs/>
          <w:sz w:val="28"/>
          <w:szCs w:val="28"/>
          <w:lang w:val="kk-KZ"/>
        </w:rPr>
      </w:pPr>
    </w:p>
    <w:p w:rsidR="00F34FB4" w:rsidRPr="00101F28" w:rsidRDefault="00F34FB4" w:rsidP="00CF46A4">
      <w:pPr>
        <w:spacing w:after="0" w:line="240" w:lineRule="auto"/>
        <w:ind w:firstLine="567"/>
        <w:jc w:val="both"/>
        <w:rPr>
          <w:rFonts w:ascii="Times New Roman" w:hAnsi="Times New Roman"/>
          <w:iCs/>
          <w:sz w:val="28"/>
          <w:szCs w:val="28"/>
          <w:lang w:val="kk-KZ"/>
        </w:rPr>
      </w:pPr>
      <w:r w:rsidRPr="00101F28">
        <w:rPr>
          <w:rFonts w:ascii="Times New Roman" w:hAnsi="Times New Roman"/>
          <w:iCs/>
          <w:sz w:val="28"/>
          <w:szCs w:val="28"/>
          <w:lang w:val="kk-KZ"/>
        </w:rPr>
        <w:t>5 тарау бойынша тұжырымдар:</w:t>
      </w:r>
    </w:p>
    <w:p w:rsidR="00F34FB4" w:rsidRPr="006A196B" w:rsidRDefault="00F34FB4" w:rsidP="00CF46A4">
      <w:pPr>
        <w:spacing w:after="0" w:line="240" w:lineRule="auto"/>
        <w:ind w:firstLine="567"/>
        <w:jc w:val="both"/>
        <w:rPr>
          <w:rFonts w:ascii="Times New Roman" w:hAnsi="Times New Roman"/>
          <w:iCs/>
          <w:sz w:val="28"/>
          <w:szCs w:val="28"/>
          <w:lang w:val="kk-KZ"/>
        </w:rPr>
      </w:pPr>
    </w:p>
    <w:p w:rsidR="00F34FB4" w:rsidRPr="006A196B" w:rsidRDefault="00F34FB4" w:rsidP="00CF46A4">
      <w:pPr>
        <w:spacing w:after="0" w:line="240" w:lineRule="auto"/>
        <w:ind w:firstLine="567"/>
        <w:jc w:val="both"/>
        <w:rPr>
          <w:rFonts w:ascii="Times New Roman" w:hAnsi="Times New Roman"/>
          <w:iCs/>
          <w:sz w:val="28"/>
          <w:szCs w:val="28"/>
          <w:lang w:val="kk-KZ"/>
        </w:rPr>
      </w:pPr>
      <w:r w:rsidRPr="006A196B">
        <w:rPr>
          <w:rFonts w:ascii="Times New Roman" w:hAnsi="Times New Roman"/>
          <w:iCs/>
          <w:sz w:val="28"/>
          <w:szCs w:val="28"/>
          <w:lang w:val="kk-KZ"/>
        </w:rPr>
        <w:t xml:space="preserve">1 </w:t>
      </w:r>
      <w:r w:rsidRPr="006A196B">
        <w:rPr>
          <w:rFonts w:ascii="Times New Roman" w:eastAsia="Times New Roman" w:hAnsi="Times New Roman"/>
          <w:sz w:val="28"/>
          <w:szCs w:val="28"/>
          <w:lang w:val="kk-KZ" w:eastAsia="ru-RU"/>
        </w:rPr>
        <w:t xml:space="preserve">«Атом көліне» іргелес жатқан аумақ топырағындағы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және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 xml:space="preserve">Pu кеңістіктік таралуы бойынша алынған нәтижелер, радиоактивтіліктің басым бөлігі ядролық жарылыстан пайда болған кратерге жақын маңда шоғырланғанын көрсетті, осыған ұқсас таралу сипаты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және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байқалды.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және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Pu үшін нақты кеңістіктік таралу ерекшелігі жаһандық шашырау сәулелік ластанудың болмауынан көрінеді.</w:t>
      </w:r>
    </w:p>
    <w:p w:rsidR="00D26FA2" w:rsidRDefault="00F34FB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2 «Атом көліне» жақын аумақтағы шабындық шөптердегі радионуклидтер мөлшері анықталды. Алынған деректер кратердің орталығына жақын </w:t>
      </w:r>
    </w:p>
    <w:p w:rsidR="00F34FB4" w:rsidRPr="006A196B" w:rsidRDefault="00F34FB4"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lastRenderedPageBreak/>
        <w:t xml:space="preserve">орналасқан жерлердегі өсімдіктердің ластануының жоғары біркелкі еместігін көрсетеді. Мысалы, «Атом көліне» жақын жиналған өсімдіктер, </w:t>
      </w:r>
      <w:r w:rsidRPr="006A196B">
        <w:rPr>
          <w:rFonts w:ascii="Times New Roman" w:hAnsi="Times New Roman"/>
          <w:sz w:val="28"/>
          <w:szCs w:val="28"/>
          <w:vertAlign w:val="superscript"/>
          <w:lang w:val="kk-KZ"/>
        </w:rPr>
        <w:t>137</w:t>
      </w:r>
      <w:r w:rsidRPr="006A196B">
        <w:rPr>
          <w:rFonts w:ascii="Times New Roman" w:hAnsi="Times New Roman"/>
          <w:sz w:val="28"/>
          <w:szCs w:val="28"/>
          <w:lang w:val="kk-KZ"/>
        </w:rPr>
        <w:t xml:space="preserve">Cs үшін ең жоғары меншікті радиоактивтілік – 250 Бк/кг; </w:t>
      </w:r>
      <w:r w:rsidRPr="006A196B">
        <w:rPr>
          <w:rFonts w:ascii="Times New Roman" w:hAnsi="Times New Roman"/>
          <w:sz w:val="28"/>
          <w:szCs w:val="28"/>
          <w:vertAlign w:val="superscript"/>
          <w:lang w:val="kk-KZ"/>
        </w:rPr>
        <w:t>90</w:t>
      </w:r>
      <w:r w:rsidRPr="006A196B">
        <w:rPr>
          <w:rFonts w:ascii="Times New Roman" w:hAnsi="Times New Roman"/>
          <w:sz w:val="28"/>
          <w:szCs w:val="28"/>
          <w:lang w:val="kk-KZ"/>
        </w:rPr>
        <w:t xml:space="preserve">Sr – 500 Бк/кг; </w:t>
      </w:r>
      <w:r w:rsidRPr="006A196B">
        <w:rPr>
          <w:rFonts w:ascii="Times New Roman" w:hAnsi="Times New Roman"/>
          <w:sz w:val="28"/>
          <w:szCs w:val="28"/>
          <w:vertAlign w:val="superscript"/>
          <w:lang w:val="kk-KZ"/>
        </w:rPr>
        <w:t>241</w:t>
      </w:r>
      <w:r w:rsidRPr="006A196B">
        <w:rPr>
          <w:rFonts w:ascii="Times New Roman" w:hAnsi="Times New Roman"/>
          <w:sz w:val="28"/>
          <w:szCs w:val="28"/>
          <w:lang w:val="kk-KZ"/>
        </w:rPr>
        <w:t xml:space="preserve">Am – 7; </w:t>
      </w:r>
      <w:r w:rsidRPr="006A196B">
        <w:rPr>
          <w:rFonts w:ascii="Times New Roman" w:hAnsi="Times New Roman"/>
          <w:sz w:val="28"/>
          <w:szCs w:val="28"/>
          <w:vertAlign w:val="superscript"/>
          <w:lang w:val="kk-KZ"/>
        </w:rPr>
        <w:t>239+240</w:t>
      </w:r>
      <w:r w:rsidRPr="006A196B">
        <w:rPr>
          <w:rFonts w:ascii="Times New Roman" w:hAnsi="Times New Roman"/>
          <w:sz w:val="28"/>
          <w:szCs w:val="28"/>
          <w:lang w:val="kk-KZ"/>
        </w:rPr>
        <w:t>Pu – 32 Бк/кг жетті.</w:t>
      </w:r>
    </w:p>
    <w:p w:rsidR="00F34FB4" w:rsidRPr="006A196B" w:rsidRDefault="00F34FB4" w:rsidP="00CF46A4">
      <w:pPr>
        <w:spacing w:after="0" w:line="240" w:lineRule="auto"/>
        <w:ind w:firstLine="567"/>
        <w:jc w:val="both"/>
        <w:rPr>
          <w:rFonts w:ascii="Times New Roman" w:hAnsi="Times New Roman"/>
          <w:iCs/>
          <w:sz w:val="28"/>
          <w:szCs w:val="28"/>
          <w:lang w:val="kk-KZ"/>
        </w:rPr>
      </w:pPr>
      <w:r w:rsidRPr="006A196B">
        <w:rPr>
          <w:rFonts w:ascii="Times New Roman" w:hAnsi="Times New Roman"/>
          <w:sz w:val="28"/>
          <w:szCs w:val="28"/>
          <w:lang w:val="kk-KZ"/>
        </w:rPr>
        <w:t xml:space="preserve">Зерттелген радионуклидтердің шабындық шөптерде таралуы топырақтарда таралу ерекшеліктеріне ұқсас. Белсенділігі жоғары үлгілер жарылыс кратерінің жанында орналасқандықтан мәндердің жоғары шашыраңқылығы байқалады. Дәл осы жерде </w:t>
      </w:r>
      <w:r w:rsidR="00D22664" w:rsidRPr="006A196B">
        <w:rPr>
          <w:rFonts w:ascii="Times New Roman" w:hAnsi="Times New Roman"/>
          <w:sz w:val="28"/>
          <w:szCs w:val="28"/>
          <w:lang w:val="kk-KZ"/>
        </w:rPr>
        <w:t xml:space="preserve">өсімдіктердегі </w:t>
      </w:r>
      <w:r w:rsidRPr="006A196B">
        <w:rPr>
          <w:rFonts w:ascii="Times New Roman" w:hAnsi="Times New Roman"/>
          <w:sz w:val="28"/>
          <w:szCs w:val="28"/>
          <w:lang w:val="kk-KZ"/>
        </w:rPr>
        <w:t>цезий мен стронций</w:t>
      </w:r>
      <w:r w:rsidR="00D22664" w:rsidRPr="006A196B">
        <w:rPr>
          <w:rFonts w:ascii="Times New Roman" w:hAnsi="Times New Roman"/>
          <w:sz w:val="28"/>
          <w:szCs w:val="28"/>
          <w:lang w:val="kk-KZ"/>
        </w:rPr>
        <w:t>дің меншікті радиоактивтілігі</w:t>
      </w:r>
      <w:r w:rsidRPr="006A196B">
        <w:rPr>
          <w:rFonts w:ascii="Times New Roman" w:hAnsi="Times New Roman"/>
          <w:sz w:val="28"/>
          <w:szCs w:val="28"/>
          <w:lang w:val="kk-KZ"/>
        </w:rPr>
        <w:t xml:space="preserve"> бойынша мән</w:t>
      </w:r>
      <w:r w:rsidR="00D22664" w:rsidRPr="006A196B">
        <w:rPr>
          <w:rFonts w:ascii="Times New Roman" w:hAnsi="Times New Roman"/>
          <w:sz w:val="28"/>
          <w:szCs w:val="28"/>
          <w:lang w:val="kk-KZ"/>
        </w:rPr>
        <w:t xml:space="preserve">дері </w:t>
      </w:r>
      <w:r w:rsidRPr="006A196B">
        <w:rPr>
          <w:rFonts w:ascii="Times New Roman" w:hAnsi="Times New Roman"/>
          <w:sz w:val="28"/>
          <w:szCs w:val="28"/>
          <w:lang w:val="kk-KZ"/>
        </w:rPr>
        <w:t xml:space="preserve"> нормативтік көрсеткіштерден </w:t>
      </w:r>
      <w:r w:rsidR="00D22664" w:rsidRPr="006A196B">
        <w:rPr>
          <w:rFonts w:ascii="Times New Roman" w:hAnsi="Times New Roman"/>
          <w:sz w:val="28"/>
          <w:szCs w:val="28"/>
          <w:lang w:val="kk-KZ"/>
        </w:rPr>
        <w:t>3(</w:t>
      </w:r>
      <w:r w:rsidR="00A0184F" w:rsidRPr="006A196B">
        <w:rPr>
          <w:rFonts w:ascii="Times New Roman" w:hAnsi="Times New Roman"/>
          <w:sz w:val="28"/>
          <w:szCs w:val="28"/>
          <w:lang w:val="kk-KZ"/>
        </w:rPr>
        <w:t>Cs</w:t>
      </w:r>
      <w:r w:rsidR="00D22664" w:rsidRPr="006A196B">
        <w:rPr>
          <w:rFonts w:ascii="Times New Roman" w:hAnsi="Times New Roman"/>
          <w:sz w:val="28"/>
          <w:szCs w:val="28"/>
          <w:lang w:val="kk-KZ"/>
        </w:rPr>
        <w:t>) – 4(</w:t>
      </w:r>
      <w:r w:rsidR="00A0184F" w:rsidRPr="006A196B">
        <w:rPr>
          <w:rFonts w:ascii="Times New Roman" w:hAnsi="Times New Roman"/>
          <w:sz w:val="28"/>
          <w:szCs w:val="28"/>
          <w:lang w:val="kk-KZ"/>
        </w:rPr>
        <w:t>Sr</w:t>
      </w:r>
      <w:r w:rsidR="00D22664" w:rsidRPr="006A196B">
        <w:rPr>
          <w:rFonts w:ascii="Times New Roman" w:hAnsi="Times New Roman"/>
          <w:sz w:val="28"/>
          <w:szCs w:val="28"/>
          <w:lang w:val="kk-KZ"/>
        </w:rPr>
        <w:t xml:space="preserve">) есе </w:t>
      </w:r>
      <w:r w:rsidRPr="006A196B">
        <w:rPr>
          <w:rFonts w:ascii="Times New Roman" w:hAnsi="Times New Roman"/>
          <w:sz w:val="28"/>
          <w:szCs w:val="28"/>
          <w:lang w:val="kk-KZ"/>
        </w:rPr>
        <w:t xml:space="preserve">жоғары </w:t>
      </w:r>
      <w:r w:rsidR="00D22664" w:rsidRPr="006A196B">
        <w:rPr>
          <w:rFonts w:ascii="Times New Roman" w:hAnsi="Times New Roman"/>
          <w:sz w:val="28"/>
          <w:szCs w:val="28"/>
          <w:lang w:val="kk-KZ"/>
        </w:rPr>
        <w:t>екені анықталды</w:t>
      </w:r>
      <w:r w:rsidRPr="006A196B">
        <w:rPr>
          <w:rFonts w:ascii="Times New Roman" w:hAnsi="Times New Roman"/>
          <w:sz w:val="28"/>
          <w:szCs w:val="28"/>
          <w:lang w:val="kk-KZ"/>
        </w:rPr>
        <w:t>.</w:t>
      </w:r>
    </w:p>
    <w:p w:rsidR="00F34FB4" w:rsidRPr="006A196B" w:rsidRDefault="00F34FB4" w:rsidP="00CF46A4">
      <w:pPr>
        <w:spacing w:after="0" w:line="240" w:lineRule="auto"/>
        <w:ind w:firstLine="567"/>
        <w:jc w:val="both"/>
        <w:rPr>
          <w:rFonts w:ascii="Times New Roman" w:hAnsi="Times New Roman"/>
          <w:sz w:val="28"/>
          <w:szCs w:val="28"/>
          <w:lang w:val="kk-KZ"/>
        </w:rPr>
      </w:pPr>
      <w:r w:rsidRPr="006A196B">
        <w:rPr>
          <w:rFonts w:ascii="Times New Roman" w:hAnsi="Times New Roman"/>
          <w:iCs/>
          <w:sz w:val="28"/>
          <w:szCs w:val="28"/>
          <w:lang w:val="kk-KZ"/>
        </w:rPr>
        <w:t>3  «Атом көліне» жақын өскен өсімдік жамылғысына элементтік талдау жүргізілді.</w:t>
      </w:r>
      <w:r w:rsidR="00D15D7D" w:rsidRPr="006A196B">
        <w:rPr>
          <w:rFonts w:ascii="Times New Roman" w:hAnsi="Times New Roman"/>
          <w:iCs/>
          <w:sz w:val="28"/>
          <w:szCs w:val="28"/>
          <w:lang w:val="kk-KZ"/>
        </w:rPr>
        <w:t xml:space="preserve"> </w:t>
      </w:r>
      <w:r w:rsidRPr="006A196B">
        <w:rPr>
          <w:rFonts w:ascii="Times New Roman" w:hAnsi="Times New Roman"/>
          <w:sz w:val="28"/>
          <w:szCs w:val="28"/>
          <w:lang w:val="kk-KZ"/>
        </w:rPr>
        <w:t>Зерттелетін аумақтың өсімдік жамылғысының геохимиялық байланысу ерекшеліктерін бағалау үшін В. В. Добровольский бойынша құрлық өсімдігінің жыл сайынғы өсіміндегі элементтердің құрамымен салыстыру жүргізілді</w:t>
      </w:r>
    </w:p>
    <w:p w:rsidR="00D15D7D" w:rsidRPr="006A196B" w:rsidRDefault="00D15D7D" w:rsidP="00CF46A4">
      <w:pPr>
        <w:spacing w:after="0" w:line="240" w:lineRule="auto"/>
        <w:ind w:firstLine="567"/>
        <w:jc w:val="both"/>
        <w:rPr>
          <w:rFonts w:ascii="Times New Roman" w:hAnsi="Times New Roman"/>
          <w:iCs/>
          <w:sz w:val="28"/>
          <w:szCs w:val="28"/>
          <w:lang w:val="kk-KZ"/>
        </w:rPr>
      </w:pPr>
      <w:r w:rsidRPr="006A196B">
        <w:rPr>
          <w:rFonts w:ascii="Times New Roman" w:hAnsi="Times New Roman"/>
          <w:iCs/>
          <w:sz w:val="28"/>
          <w:szCs w:val="28"/>
          <w:lang w:val="kk-KZ"/>
        </w:rPr>
        <w:t>4 Топырақтағы радионуклидтердің тігінен жылжу</w:t>
      </w:r>
      <w:r w:rsidRPr="006A196B">
        <w:rPr>
          <w:rFonts w:ascii="Times New Roman" w:hAnsi="Times New Roman"/>
          <w:sz w:val="28"/>
          <w:szCs w:val="28"/>
          <w:lang w:val="kk-KZ"/>
        </w:rPr>
        <w:t xml:space="preserve"> белсенділігі алғашқы 0-5 см-ге тереңдікте шоғырланғаны, ал 5-10см, 10-15см, 15-20см тереңдіктерде </w:t>
      </w:r>
      <w:r w:rsidRPr="006A196B">
        <w:rPr>
          <w:rFonts w:ascii="Times New Roman" w:hAnsi="Times New Roman"/>
          <w:iCs/>
          <w:sz w:val="28"/>
          <w:szCs w:val="28"/>
          <w:lang w:val="kk-KZ"/>
        </w:rPr>
        <w:t>жылжу</w:t>
      </w:r>
      <w:r w:rsidRPr="006A196B">
        <w:rPr>
          <w:rFonts w:ascii="Times New Roman" w:hAnsi="Times New Roman"/>
          <w:sz w:val="28"/>
          <w:szCs w:val="28"/>
          <w:lang w:val="kk-KZ"/>
        </w:rPr>
        <w:t xml:space="preserve"> белсенділігінің төмендегені</w:t>
      </w:r>
      <w:r w:rsidR="00D22664" w:rsidRPr="006A196B">
        <w:rPr>
          <w:rFonts w:ascii="Times New Roman" w:hAnsi="Times New Roman"/>
          <w:sz w:val="28"/>
          <w:szCs w:val="28"/>
          <w:lang w:val="kk-KZ"/>
        </w:rPr>
        <w:t xml:space="preserve"> байқалды</w:t>
      </w:r>
      <w:r w:rsidRPr="006A196B">
        <w:rPr>
          <w:rFonts w:ascii="Times New Roman" w:hAnsi="Times New Roman"/>
          <w:sz w:val="28"/>
          <w:szCs w:val="28"/>
          <w:lang w:val="kk-KZ"/>
        </w:rPr>
        <w:t xml:space="preserve">. </w:t>
      </w:r>
    </w:p>
    <w:p w:rsidR="00EE62F8" w:rsidRPr="006A196B" w:rsidRDefault="00EE62F8" w:rsidP="00CF46A4">
      <w:pPr>
        <w:spacing w:after="0" w:line="240" w:lineRule="auto"/>
        <w:ind w:firstLine="567"/>
        <w:jc w:val="both"/>
        <w:rPr>
          <w:rFonts w:ascii="Times New Roman" w:hAnsi="Times New Roman"/>
          <w:sz w:val="28"/>
          <w:szCs w:val="28"/>
          <w:lang w:val="kk-KZ"/>
        </w:rPr>
      </w:pPr>
      <w:r w:rsidRPr="006A196B">
        <w:rPr>
          <w:rFonts w:ascii="Times New Roman" w:hAnsi="Times New Roman"/>
          <w:bCs/>
          <w:sz w:val="28"/>
          <w:szCs w:val="28"/>
          <w:lang w:val="kk-KZ"/>
        </w:rPr>
        <w:t xml:space="preserve">5 </w:t>
      </w:r>
      <w:r w:rsidRPr="006A196B">
        <w:rPr>
          <w:rFonts w:ascii="Times New Roman" w:hAnsi="Times New Roman"/>
          <w:sz w:val="28"/>
          <w:szCs w:val="28"/>
          <w:lang w:val="kk-KZ"/>
        </w:rPr>
        <w:t>«Атом көл» аумағына жақын шабындық шөптерде радионуклидтердің жиналу коэффициентінің мәні есептелді. Жинақталу коэффициенттерінің аздаған мәні топырақтағы радионуклидтердің әлсіз жылжуы белсенділігін және сәйкесінше өсімдіктерге тиімділігінің төмен екендігін көрсетті.</w:t>
      </w:r>
    </w:p>
    <w:p w:rsidR="00D56AF6" w:rsidRPr="006A196B" w:rsidRDefault="00EE62F8" w:rsidP="00CF46A4">
      <w:pPr>
        <w:tabs>
          <w:tab w:val="left" w:pos="3285"/>
        </w:tabs>
        <w:spacing w:after="0" w:line="240" w:lineRule="auto"/>
        <w:ind w:firstLine="567"/>
        <w:jc w:val="both"/>
        <w:rPr>
          <w:rFonts w:ascii="Times New Roman" w:hAnsi="Times New Roman"/>
          <w:bCs/>
          <w:sz w:val="28"/>
          <w:szCs w:val="28"/>
          <w:lang w:val="kk-KZ"/>
        </w:rPr>
      </w:pPr>
      <w:r w:rsidRPr="006A196B">
        <w:rPr>
          <w:rFonts w:ascii="Times New Roman" w:hAnsi="Times New Roman"/>
          <w:sz w:val="28"/>
          <w:szCs w:val="28"/>
          <w:lang w:val="kk-KZ"/>
        </w:rPr>
        <w:t xml:space="preserve">  </w:t>
      </w:r>
      <w:r w:rsidR="00C265F2" w:rsidRPr="006A196B">
        <w:rPr>
          <w:rFonts w:ascii="Times New Roman" w:hAnsi="Times New Roman"/>
          <w:bCs/>
          <w:sz w:val="28"/>
          <w:szCs w:val="28"/>
          <w:lang w:val="kk-KZ"/>
        </w:rPr>
        <w:tab/>
      </w:r>
    </w:p>
    <w:p w:rsidR="00D56AF6" w:rsidRPr="006A196B" w:rsidRDefault="00D56AF6" w:rsidP="00CF46A4">
      <w:pPr>
        <w:tabs>
          <w:tab w:val="left" w:pos="3285"/>
        </w:tabs>
        <w:spacing w:after="0" w:line="240" w:lineRule="auto"/>
        <w:ind w:firstLine="567"/>
        <w:jc w:val="both"/>
        <w:rPr>
          <w:rFonts w:ascii="Times New Roman" w:hAnsi="Times New Roman"/>
          <w:b/>
          <w:bCs/>
          <w:sz w:val="28"/>
          <w:szCs w:val="28"/>
          <w:lang w:val="kk-KZ"/>
        </w:rPr>
      </w:pPr>
    </w:p>
    <w:p w:rsidR="00D56AF6" w:rsidRPr="006A196B" w:rsidRDefault="00D56AF6" w:rsidP="00CF46A4">
      <w:pPr>
        <w:tabs>
          <w:tab w:val="left" w:pos="3285"/>
        </w:tabs>
        <w:spacing w:after="0" w:line="240" w:lineRule="auto"/>
        <w:ind w:firstLine="567"/>
        <w:jc w:val="both"/>
        <w:rPr>
          <w:rFonts w:ascii="Times New Roman" w:hAnsi="Times New Roman"/>
          <w:b/>
          <w:bCs/>
          <w:sz w:val="28"/>
          <w:szCs w:val="28"/>
          <w:lang w:val="kk-KZ"/>
        </w:rPr>
      </w:pPr>
    </w:p>
    <w:p w:rsidR="00D56AF6" w:rsidRPr="006A196B" w:rsidRDefault="00D56AF6" w:rsidP="00CF46A4">
      <w:pPr>
        <w:tabs>
          <w:tab w:val="left" w:pos="3285"/>
        </w:tabs>
        <w:spacing w:after="0" w:line="240" w:lineRule="auto"/>
        <w:ind w:firstLine="567"/>
        <w:jc w:val="both"/>
        <w:rPr>
          <w:rFonts w:ascii="Times New Roman" w:hAnsi="Times New Roman"/>
          <w:b/>
          <w:bCs/>
          <w:sz w:val="28"/>
          <w:szCs w:val="28"/>
          <w:lang w:val="kk-KZ"/>
        </w:rPr>
      </w:pPr>
    </w:p>
    <w:p w:rsidR="00D56AF6" w:rsidRPr="006A196B" w:rsidRDefault="00D56AF6" w:rsidP="00CF46A4">
      <w:pPr>
        <w:tabs>
          <w:tab w:val="left" w:pos="3285"/>
        </w:tabs>
        <w:spacing w:after="0" w:line="240" w:lineRule="auto"/>
        <w:ind w:firstLine="567"/>
        <w:jc w:val="both"/>
        <w:rPr>
          <w:rFonts w:ascii="Times New Roman" w:hAnsi="Times New Roman"/>
          <w:b/>
          <w:bCs/>
          <w:sz w:val="28"/>
          <w:szCs w:val="28"/>
          <w:lang w:val="kk-KZ"/>
        </w:rPr>
      </w:pPr>
    </w:p>
    <w:p w:rsidR="00804ED9" w:rsidRPr="006A196B" w:rsidRDefault="00804ED9" w:rsidP="00CF46A4">
      <w:pPr>
        <w:tabs>
          <w:tab w:val="left" w:pos="3285"/>
        </w:tabs>
        <w:spacing w:after="0" w:line="240" w:lineRule="auto"/>
        <w:ind w:firstLine="567"/>
        <w:jc w:val="both"/>
        <w:rPr>
          <w:rFonts w:ascii="Times New Roman" w:hAnsi="Times New Roman"/>
          <w:b/>
          <w:bCs/>
          <w:sz w:val="28"/>
          <w:szCs w:val="28"/>
          <w:lang w:val="kk-KZ"/>
        </w:rPr>
      </w:pPr>
    </w:p>
    <w:p w:rsidR="00D56AF6" w:rsidRPr="006A196B" w:rsidRDefault="00D56AF6" w:rsidP="00CF46A4">
      <w:pPr>
        <w:tabs>
          <w:tab w:val="left" w:pos="3285"/>
        </w:tabs>
        <w:spacing w:after="0" w:line="240" w:lineRule="auto"/>
        <w:ind w:firstLine="567"/>
        <w:jc w:val="both"/>
        <w:rPr>
          <w:rFonts w:ascii="Times New Roman" w:hAnsi="Times New Roman"/>
          <w:b/>
          <w:bCs/>
          <w:sz w:val="28"/>
          <w:szCs w:val="28"/>
          <w:lang w:val="kk-KZ"/>
        </w:rPr>
      </w:pPr>
    </w:p>
    <w:p w:rsidR="00EE62F8" w:rsidRPr="006A196B" w:rsidRDefault="00EE62F8" w:rsidP="00CF46A4">
      <w:pPr>
        <w:tabs>
          <w:tab w:val="left" w:pos="3285"/>
        </w:tabs>
        <w:spacing w:after="0" w:line="240" w:lineRule="auto"/>
        <w:ind w:firstLine="567"/>
        <w:jc w:val="both"/>
        <w:rPr>
          <w:rFonts w:ascii="Times New Roman" w:hAnsi="Times New Roman"/>
          <w:b/>
          <w:bCs/>
          <w:sz w:val="28"/>
          <w:szCs w:val="28"/>
          <w:lang w:val="kk-KZ"/>
        </w:rPr>
      </w:pPr>
    </w:p>
    <w:p w:rsidR="00EE62F8" w:rsidRPr="006A196B" w:rsidRDefault="00EE62F8" w:rsidP="00CF46A4">
      <w:pPr>
        <w:tabs>
          <w:tab w:val="left" w:pos="3285"/>
        </w:tabs>
        <w:spacing w:after="0" w:line="240" w:lineRule="auto"/>
        <w:ind w:firstLine="567"/>
        <w:jc w:val="both"/>
        <w:rPr>
          <w:rFonts w:ascii="Times New Roman" w:hAnsi="Times New Roman"/>
          <w:b/>
          <w:bCs/>
          <w:sz w:val="28"/>
          <w:szCs w:val="28"/>
          <w:lang w:val="kk-KZ"/>
        </w:rPr>
      </w:pPr>
    </w:p>
    <w:p w:rsidR="002D2819" w:rsidRPr="006A196B" w:rsidRDefault="002D2819" w:rsidP="00CF46A4">
      <w:pPr>
        <w:tabs>
          <w:tab w:val="left" w:pos="3285"/>
        </w:tabs>
        <w:spacing w:after="0" w:line="240" w:lineRule="auto"/>
        <w:ind w:firstLine="567"/>
        <w:jc w:val="both"/>
        <w:rPr>
          <w:rFonts w:ascii="Times New Roman" w:hAnsi="Times New Roman"/>
          <w:b/>
          <w:bCs/>
          <w:sz w:val="28"/>
          <w:szCs w:val="28"/>
          <w:lang w:val="kk-KZ"/>
        </w:rPr>
      </w:pPr>
    </w:p>
    <w:p w:rsidR="002D2819" w:rsidRPr="006A196B" w:rsidRDefault="002D2819" w:rsidP="00CF46A4">
      <w:pPr>
        <w:tabs>
          <w:tab w:val="left" w:pos="3285"/>
        </w:tabs>
        <w:spacing w:after="0" w:line="240" w:lineRule="auto"/>
        <w:ind w:firstLine="567"/>
        <w:jc w:val="both"/>
        <w:rPr>
          <w:rFonts w:ascii="Times New Roman" w:hAnsi="Times New Roman"/>
          <w:b/>
          <w:bCs/>
          <w:sz w:val="28"/>
          <w:szCs w:val="28"/>
          <w:lang w:val="kk-KZ"/>
        </w:rPr>
      </w:pPr>
    </w:p>
    <w:p w:rsidR="002D2819" w:rsidRPr="006A196B" w:rsidRDefault="002D2819" w:rsidP="00CF46A4">
      <w:pPr>
        <w:tabs>
          <w:tab w:val="left" w:pos="3285"/>
        </w:tabs>
        <w:spacing w:after="0" w:line="240" w:lineRule="auto"/>
        <w:ind w:firstLine="567"/>
        <w:jc w:val="both"/>
        <w:rPr>
          <w:rFonts w:ascii="Times New Roman" w:hAnsi="Times New Roman"/>
          <w:b/>
          <w:bCs/>
          <w:sz w:val="28"/>
          <w:szCs w:val="28"/>
          <w:lang w:val="kk-KZ"/>
        </w:rPr>
      </w:pPr>
    </w:p>
    <w:p w:rsidR="002D2819" w:rsidRPr="006A196B" w:rsidRDefault="002D2819" w:rsidP="00CF46A4">
      <w:pPr>
        <w:tabs>
          <w:tab w:val="left" w:pos="3285"/>
        </w:tabs>
        <w:spacing w:after="0" w:line="240" w:lineRule="auto"/>
        <w:ind w:firstLine="567"/>
        <w:jc w:val="both"/>
        <w:rPr>
          <w:rFonts w:ascii="Times New Roman" w:hAnsi="Times New Roman"/>
          <w:b/>
          <w:bCs/>
          <w:sz w:val="28"/>
          <w:szCs w:val="28"/>
          <w:lang w:val="kk-KZ"/>
        </w:rPr>
      </w:pPr>
    </w:p>
    <w:p w:rsidR="002D2819" w:rsidRPr="006A196B" w:rsidRDefault="002D2819" w:rsidP="00CF46A4">
      <w:pPr>
        <w:tabs>
          <w:tab w:val="left" w:pos="3285"/>
        </w:tabs>
        <w:spacing w:after="0" w:line="240" w:lineRule="auto"/>
        <w:ind w:firstLine="567"/>
        <w:jc w:val="both"/>
        <w:rPr>
          <w:rFonts w:ascii="Times New Roman" w:hAnsi="Times New Roman"/>
          <w:b/>
          <w:bCs/>
          <w:sz w:val="28"/>
          <w:szCs w:val="28"/>
          <w:lang w:val="kk-KZ"/>
        </w:rPr>
      </w:pPr>
    </w:p>
    <w:p w:rsidR="00793ACB" w:rsidRPr="006A196B" w:rsidRDefault="00793ACB" w:rsidP="00CF46A4">
      <w:pPr>
        <w:tabs>
          <w:tab w:val="left" w:pos="3285"/>
        </w:tabs>
        <w:spacing w:after="0" w:line="240" w:lineRule="auto"/>
        <w:ind w:firstLine="567"/>
        <w:jc w:val="both"/>
        <w:rPr>
          <w:rFonts w:ascii="Times New Roman" w:hAnsi="Times New Roman"/>
          <w:b/>
          <w:bCs/>
          <w:sz w:val="28"/>
          <w:szCs w:val="28"/>
          <w:lang w:val="kk-KZ"/>
        </w:rPr>
      </w:pPr>
    </w:p>
    <w:p w:rsidR="003416BE" w:rsidRDefault="003416BE" w:rsidP="00CF46A4">
      <w:pPr>
        <w:tabs>
          <w:tab w:val="left" w:pos="3285"/>
        </w:tabs>
        <w:spacing w:after="0" w:line="240" w:lineRule="auto"/>
        <w:ind w:firstLine="567"/>
        <w:jc w:val="both"/>
        <w:rPr>
          <w:rFonts w:ascii="Times New Roman" w:hAnsi="Times New Roman"/>
          <w:b/>
          <w:bCs/>
          <w:sz w:val="28"/>
          <w:szCs w:val="28"/>
          <w:lang w:val="kk-KZ"/>
        </w:rPr>
      </w:pPr>
    </w:p>
    <w:p w:rsidR="00330658" w:rsidRDefault="00330658" w:rsidP="00CF46A4">
      <w:pPr>
        <w:tabs>
          <w:tab w:val="left" w:pos="3285"/>
        </w:tabs>
        <w:spacing w:after="0" w:line="240" w:lineRule="auto"/>
        <w:ind w:firstLine="567"/>
        <w:jc w:val="both"/>
        <w:rPr>
          <w:rFonts w:ascii="Times New Roman" w:hAnsi="Times New Roman"/>
          <w:b/>
          <w:bCs/>
          <w:sz w:val="28"/>
          <w:szCs w:val="28"/>
          <w:lang w:val="kk-KZ"/>
        </w:rPr>
      </w:pPr>
    </w:p>
    <w:p w:rsidR="00330658" w:rsidRDefault="00330658" w:rsidP="00CF46A4">
      <w:pPr>
        <w:tabs>
          <w:tab w:val="left" w:pos="3285"/>
        </w:tabs>
        <w:spacing w:after="0" w:line="240" w:lineRule="auto"/>
        <w:ind w:firstLine="567"/>
        <w:jc w:val="both"/>
        <w:rPr>
          <w:rFonts w:ascii="Times New Roman" w:hAnsi="Times New Roman"/>
          <w:b/>
          <w:bCs/>
          <w:sz w:val="28"/>
          <w:szCs w:val="28"/>
          <w:lang w:val="kk-KZ"/>
        </w:rPr>
      </w:pPr>
    </w:p>
    <w:p w:rsidR="00330658" w:rsidRDefault="00330658" w:rsidP="00CF46A4">
      <w:pPr>
        <w:tabs>
          <w:tab w:val="left" w:pos="3285"/>
        </w:tabs>
        <w:spacing w:after="0" w:line="240" w:lineRule="auto"/>
        <w:ind w:firstLine="567"/>
        <w:jc w:val="both"/>
        <w:rPr>
          <w:rFonts w:ascii="Times New Roman" w:hAnsi="Times New Roman"/>
          <w:b/>
          <w:bCs/>
          <w:sz w:val="28"/>
          <w:szCs w:val="28"/>
          <w:lang w:val="kk-KZ"/>
        </w:rPr>
      </w:pPr>
    </w:p>
    <w:p w:rsidR="00330658" w:rsidRDefault="00330658" w:rsidP="00CF46A4">
      <w:pPr>
        <w:tabs>
          <w:tab w:val="left" w:pos="3285"/>
        </w:tabs>
        <w:spacing w:after="0" w:line="240" w:lineRule="auto"/>
        <w:ind w:firstLine="567"/>
        <w:jc w:val="both"/>
        <w:rPr>
          <w:rFonts w:ascii="Times New Roman" w:hAnsi="Times New Roman"/>
          <w:b/>
          <w:bCs/>
          <w:sz w:val="28"/>
          <w:szCs w:val="28"/>
          <w:lang w:val="kk-KZ"/>
        </w:rPr>
      </w:pPr>
    </w:p>
    <w:p w:rsidR="00330658" w:rsidRPr="006A196B" w:rsidRDefault="00330658" w:rsidP="00CF46A4">
      <w:pPr>
        <w:tabs>
          <w:tab w:val="left" w:pos="3285"/>
        </w:tabs>
        <w:spacing w:after="0" w:line="240" w:lineRule="auto"/>
        <w:ind w:firstLine="567"/>
        <w:jc w:val="both"/>
        <w:rPr>
          <w:rFonts w:ascii="Times New Roman" w:hAnsi="Times New Roman"/>
          <w:b/>
          <w:bCs/>
          <w:sz w:val="28"/>
          <w:szCs w:val="28"/>
          <w:lang w:val="kk-KZ"/>
        </w:rPr>
      </w:pPr>
    </w:p>
    <w:p w:rsidR="003416BE" w:rsidRPr="006A196B" w:rsidRDefault="003416BE" w:rsidP="00CF46A4">
      <w:pPr>
        <w:tabs>
          <w:tab w:val="left" w:pos="3285"/>
        </w:tabs>
        <w:spacing w:after="0" w:line="240" w:lineRule="auto"/>
        <w:ind w:firstLine="567"/>
        <w:jc w:val="both"/>
        <w:rPr>
          <w:rFonts w:ascii="Times New Roman" w:hAnsi="Times New Roman"/>
          <w:b/>
          <w:bCs/>
          <w:sz w:val="28"/>
          <w:szCs w:val="28"/>
          <w:lang w:val="kk-KZ"/>
        </w:rPr>
      </w:pPr>
    </w:p>
    <w:p w:rsidR="00CE7740" w:rsidRPr="006A196B" w:rsidRDefault="00B36F1E" w:rsidP="00330658">
      <w:pPr>
        <w:tabs>
          <w:tab w:val="left" w:pos="3285"/>
        </w:tabs>
        <w:spacing w:after="0" w:line="240" w:lineRule="auto"/>
        <w:ind w:firstLine="567"/>
        <w:jc w:val="center"/>
        <w:rPr>
          <w:rFonts w:ascii="Times New Roman" w:hAnsi="Times New Roman"/>
          <w:b/>
          <w:bCs/>
          <w:sz w:val="28"/>
          <w:szCs w:val="28"/>
          <w:lang w:val="kk-KZ"/>
        </w:rPr>
      </w:pPr>
      <w:r w:rsidRPr="006A196B">
        <w:rPr>
          <w:rFonts w:ascii="Times New Roman" w:hAnsi="Times New Roman"/>
          <w:b/>
          <w:bCs/>
          <w:sz w:val="28"/>
          <w:szCs w:val="28"/>
          <w:lang w:val="kk-KZ"/>
        </w:rPr>
        <w:lastRenderedPageBreak/>
        <w:t>ҚОРЫТЫНДЫ</w:t>
      </w:r>
    </w:p>
    <w:p w:rsidR="00793ACB" w:rsidRPr="006A196B" w:rsidRDefault="00485E28" w:rsidP="00CF46A4">
      <w:pPr>
        <w:tabs>
          <w:tab w:val="left" w:pos="3285"/>
        </w:tabs>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Диссертацияның негізгі нәтижелері келесідей тұжырымдалуы мүмкін:</w:t>
      </w:r>
    </w:p>
    <w:p w:rsidR="00A0184F" w:rsidRPr="006A196B" w:rsidRDefault="00B36F1E"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 xml:space="preserve">1. Бұрынғы ССП аумағында орналасқан Сарапан және Жанан қыстақтарының радиоэкологиялық мониторингі жүйесінің ақпараттық-аналитикалық блогының тиімді </w:t>
      </w:r>
      <w:r w:rsidR="00D50A59" w:rsidRPr="006A196B">
        <w:rPr>
          <w:rFonts w:ascii="Times New Roman" w:hAnsi="Times New Roman"/>
          <w:bCs/>
          <w:sz w:val="28"/>
          <w:szCs w:val="28"/>
          <w:lang w:val="kk-KZ"/>
        </w:rPr>
        <w:t>сызбанұсқасы</w:t>
      </w:r>
      <w:r w:rsidRPr="006A196B">
        <w:rPr>
          <w:rFonts w:ascii="Times New Roman" w:hAnsi="Times New Roman"/>
          <w:bCs/>
          <w:sz w:val="28"/>
          <w:szCs w:val="28"/>
          <w:lang w:val="kk-KZ"/>
        </w:rPr>
        <w:t xml:space="preserve"> </w:t>
      </w:r>
      <w:r w:rsidR="00D50A59" w:rsidRPr="006A196B">
        <w:rPr>
          <w:rFonts w:ascii="Times New Roman" w:hAnsi="Times New Roman"/>
          <w:bCs/>
          <w:sz w:val="28"/>
          <w:szCs w:val="28"/>
          <w:lang w:val="kk-KZ"/>
        </w:rPr>
        <w:t>жасалды</w:t>
      </w:r>
      <w:r w:rsidRPr="006A196B">
        <w:rPr>
          <w:rFonts w:ascii="Times New Roman" w:hAnsi="Times New Roman"/>
          <w:bCs/>
          <w:sz w:val="28"/>
          <w:szCs w:val="28"/>
          <w:lang w:val="kk-KZ"/>
        </w:rPr>
        <w:t xml:space="preserve">. Зерттелетін аумақта радиоэкологиялық мониторинг жүргізудің ұсынылған сызбасын қолдану </w:t>
      </w:r>
      <w:r w:rsidR="00D50A59" w:rsidRPr="006A196B">
        <w:rPr>
          <w:rFonts w:ascii="Times New Roman" w:hAnsi="Times New Roman"/>
          <w:bCs/>
          <w:sz w:val="28"/>
          <w:szCs w:val="28"/>
          <w:lang w:val="kk-KZ"/>
        </w:rPr>
        <w:t xml:space="preserve">Microsoft Access, Excel, Statistica тиімді бағдарламалық кешендерін, Golden Surfer 11 және ArcGIS қол жетімді </w:t>
      </w:r>
      <w:r w:rsidR="00D50A59" w:rsidRPr="006A196B">
        <w:rPr>
          <w:rFonts w:ascii="Times New Roman" w:hAnsi="Times New Roman"/>
          <w:sz w:val="28"/>
          <w:szCs w:val="28"/>
          <w:lang w:val="kk-KZ"/>
        </w:rPr>
        <w:t>бағдарламалық қамтамасыздандырулар</w:t>
      </w:r>
      <w:r w:rsidR="00D50A59" w:rsidRPr="006A196B">
        <w:rPr>
          <w:rFonts w:ascii="Times New Roman" w:hAnsi="Times New Roman"/>
          <w:bCs/>
          <w:sz w:val="28"/>
          <w:szCs w:val="28"/>
          <w:lang w:val="kk-KZ"/>
        </w:rPr>
        <w:t xml:space="preserve"> қолдан</w:t>
      </w:r>
      <w:r w:rsidR="007C662E" w:rsidRPr="006A196B">
        <w:rPr>
          <w:rFonts w:ascii="Times New Roman" w:hAnsi="Times New Roman"/>
          <w:bCs/>
          <w:sz w:val="28"/>
          <w:szCs w:val="28"/>
          <w:lang w:val="kk-KZ"/>
        </w:rPr>
        <w:t>ылды.</w:t>
      </w:r>
      <w:r w:rsidRPr="006A196B">
        <w:rPr>
          <w:rFonts w:ascii="Times New Roman" w:hAnsi="Times New Roman"/>
          <w:bCs/>
          <w:sz w:val="28"/>
          <w:szCs w:val="28"/>
          <w:lang w:val="kk-KZ"/>
        </w:rPr>
        <w:t xml:space="preserve"> </w:t>
      </w:r>
      <w:r w:rsidR="00571083" w:rsidRPr="006A196B">
        <w:rPr>
          <w:rFonts w:ascii="Times New Roman" w:hAnsi="Times New Roman"/>
          <w:bCs/>
          <w:sz w:val="28"/>
          <w:szCs w:val="28"/>
          <w:lang w:val="kk-KZ"/>
        </w:rPr>
        <w:t>Зерттеу жұмыстарының нәтижелері бойынша ССП аумағында орналасқан Сарапан және Жанан қыстақтарының карта сызба</w:t>
      </w:r>
      <w:r w:rsidR="007C662E" w:rsidRPr="006A196B">
        <w:rPr>
          <w:rFonts w:ascii="Times New Roman" w:hAnsi="Times New Roman"/>
          <w:bCs/>
          <w:sz w:val="28"/>
          <w:szCs w:val="28"/>
          <w:lang w:val="kk-KZ"/>
        </w:rPr>
        <w:t>сы</w:t>
      </w:r>
      <w:r w:rsidR="00571083" w:rsidRPr="006A196B">
        <w:rPr>
          <w:rFonts w:ascii="Times New Roman" w:hAnsi="Times New Roman"/>
          <w:bCs/>
          <w:sz w:val="28"/>
          <w:szCs w:val="28"/>
          <w:lang w:val="kk-KZ"/>
        </w:rPr>
        <w:t xml:space="preserve">, визуализациясы   Golden Surfer 11 және </w:t>
      </w:r>
      <w:r w:rsidR="00D50A59" w:rsidRPr="006A196B">
        <w:rPr>
          <w:rFonts w:ascii="Times New Roman" w:hAnsi="Times New Roman"/>
          <w:bCs/>
          <w:sz w:val="28"/>
          <w:szCs w:val="28"/>
          <w:lang w:val="kk-KZ"/>
        </w:rPr>
        <w:t>ArcGIS бағдарламалық ке</w:t>
      </w:r>
      <w:r w:rsidR="007C662E" w:rsidRPr="006A196B">
        <w:rPr>
          <w:rFonts w:ascii="Times New Roman" w:hAnsi="Times New Roman"/>
          <w:bCs/>
          <w:sz w:val="28"/>
          <w:szCs w:val="28"/>
          <w:lang w:val="kk-KZ"/>
        </w:rPr>
        <w:t>ш</w:t>
      </w:r>
      <w:r w:rsidR="00D50A59" w:rsidRPr="006A196B">
        <w:rPr>
          <w:rFonts w:ascii="Times New Roman" w:hAnsi="Times New Roman"/>
          <w:bCs/>
          <w:sz w:val="28"/>
          <w:szCs w:val="28"/>
          <w:lang w:val="kk-KZ"/>
        </w:rPr>
        <w:t>ендер</w:t>
      </w:r>
      <w:r w:rsidR="00571083" w:rsidRPr="006A196B">
        <w:rPr>
          <w:rFonts w:ascii="Times New Roman" w:hAnsi="Times New Roman"/>
          <w:bCs/>
          <w:sz w:val="28"/>
          <w:szCs w:val="28"/>
          <w:lang w:val="kk-KZ"/>
        </w:rPr>
        <w:t>ін</w:t>
      </w:r>
      <w:r w:rsidR="00D50A59" w:rsidRPr="006A196B">
        <w:rPr>
          <w:rFonts w:ascii="Times New Roman" w:hAnsi="Times New Roman"/>
          <w:bCs/>
          <w:sz w:val="28"/>
          <w:szCs w:val="28"/>
          <w:lang w:val="kk-KZ"/>
        </w:rPr>
        <w:t xml:space="preserve"> </w:t>
      </w:r>
      <w:r w:rsidR="007C662E" w:rsidRPr="006A196B">
        <w:rPr>
          <w:rFonts w:ascii="Times New Roman" w:hAnsi="Times New Roman"/>
          <w:bCs/>
          <w:sz w:val="28"/>
          <w:szCs w:val="28"/>
          <w:lang w:val="kk-KZ"/>
        </w:rPr>
        <w:t>қолдану арқылы іске асырылды.</w:t>
      </w:r>
    </w:p>
    <w:p w:rsidR="00604578" w:rsidRPr="006A196B" w:rsidRDefault="00B36F1E" w:rsidP="00CF46A4">
      <w:pPr>
        <w:spacing w:after="0" w:line="240" w:lineRule="auto"/>
        <w:ind w:firstLine="567"/>
        <w:jc w:val="both"/>
        <w:rPr>
          <w:rFonts w:ascii="Times New Roman" w:hAnsi="Times New Roman"/>
          <w:sz w:val="28"/>
          <w:szCs w:val="28"/>
          <w:lang w:val="kk-KZ"/>
        </w:rPr>
      </w:pPr>
      <w:r w:rsidRPr="006A196B">
        <w:rPr>
          <w:rFonts w:ascii="Times New Roman" w:hAnsi="Times New Roman"/>
          <w:bCs/>
          <w:sz w:val="28"/>
          <w:szCs w:val="28"/>
          <w:lang w:val="kk-KZ"/>
        </w:rPr>
        <w:t xml:space="preserve">2. </w:t>
      </w:r>
      <w:r w:rsidR="00604578" w:rsidRPr="006A196B">
        <w:rPr>
          <w:rFonts w:ascii="Times New Roman" w:hAnsi="Times New Roman"/>
          <w:sz w:val="28"/>
          <w:szCs w:val="28"/>
          <w:lang w:val="kk-KZ"/>
        </w:rPr>
        <w:t>Ашық қара қоңыр топырақтағы катиондардың сіңіру сиымдылығы Са</w:t>
      </w:r>
      <w:r w:rsidR="00604578" w:rsidRPr="006A196B">
        <w:rPr>
          <w:rFonts w:ascii="Times New Roman" w:hAnsi="Times New Roman"/>
          <w:sz w:val="28"/>
          <w:szCs w:val="28"/>
          <w:vertAlign w:val="superscript"/>
          <w:lang w:val="kk-KZ"/>
        </w:rPr>
        <w:t>..</w:t>
      </w:r>
      <w:r w:rsidR="00604578" w:rsidRPr="006A196B">
        <w:rPr>
          <w:rFonts w:ascii="Times New Roman" w:hAnsi="Times New Roman"/>
          <w:sz w:val="28"/>
          <w:szCs w:val="28"/>
          <w:lang w:val="kk-KZ"/>
        </w:rPr>
        <w:t>(7,8 мг-экв/100г), Mg</w:t>
      </w:r>
      <w:r w:rsidR="00604578" w:rsidRPr="006A196B">
        <w:rPr>
          <w:rFonts w:ascii="Times New Roman" w:hAnsi="Times New Roman"/>
          <w:sz w:val="28"/>
          <w:szCs w:val="28"/>
          <w:vertAlign w:val="superscript"/>
          <w:lang w:val="kk-KZ"/>
        </w:rPr>
        <w:t>..</w:t>
      </w:r>
      <w:r w:rsidR="00604578" w:rsidRPr="006A196B">
        <w:rPr>
          <w:rFonts w:ascii="Times New Roman" w:hAnsi="Times New Roman"/>
          <w:sz w:val="28"/>
          <w:szCs w:val="28"/>
          <w:lang w:val="kk-KZ"/>
        </w:rPr>
        <w:t>(1,6 мг-экв/100г), Na</w:t>
      </w:r>
      <w:r w:rsidR="00604578" w:rsidRPr="006A196B">
        <w:rPr>
          <w:rFonts w:ascii="Times New Roman" w:hAnsi="Times New Roman"/>
          <w:sz w:val="28"/>
          <w:szCs w:val="28"/>
          <w:vertAlign w:val="superscript"/>
          <w:lang w:val="kk-KZ"/>
        </w:rPr>
        <w:t>.</w:t>
      </w:r>
      <w:r w:rsidR="00604578" w:rsidRPr="006A196B">
        <w:rPr>
          <w:rFonts w:ascii="Times New Roman" w:hAnsi="Times New Roman"/>
          <w:sz w:val="28"/>
          <w:szCs w:val="28"/>
          <w:lang w:val="kk-KZ"/>
        </w:rPr>
        <w:t>(0,09 мг-экв/100г) мәндеріне ие екені анықталды. Катиондардың жылжымалы түрлерінің мәндері Р</w:t>
      </w:r>
      <w:r w:rsidR="00604578" w:rsidRPr="006A196B">
        <w:rPr>
          <w:rFonts w:ascii="Times New Roman" w:hAnsi="Times New Roman"/>
          <w:sz w:val="28"/>
          <w:szCs w:val="28"/>
          <w:vertAlign w:val="subscript"/>
          <w:lang w:val="kk-KZ"/>
        </w:rPr>
        <w:t>2</w:t>
      </w:r>
      <w:r w:rsidR="00604578" w:rsidRPr="006A196B">
        <w:rPr>
          <w:rFonts w:ascii="Times New Roman" w:hAnsi="Times New Roman"/>
          <w:sz w:val="28"/>
          <w:szCs w:val="28"/>
          <w:lang w:val="kk-KZ"/>
        </w:rPr>
        <w:t>О</w:t>
      </w:r>
      <w:r w:rsidR="00604578" w:rsidRPr="006A196B">
        <w:rPr>
          <w:rFonts w:ascii="Times New Roman" w:hAnsi="Times New Roman"/>
          <w:sz w:val="28"/>
          <w:szCs w:val="28"/>
          <w:vertAlign w:val="subscript"/>
          <w:lang w:val="kk-KZ"/>
        </w:rPr>
        <w:t>5</w:t>
      </w:r>
      <w:r w:rsidR="00604578" w:rsidRPr="006A196B">
        <w:rPr>
          <w:rFonts w:ascii="Times New Roman" w:hAnsi="Times New Roman"/>
          <w:sz w:val="28"/>
          <w:szCs w:val="28"/>
          <w:lang w:val="kk-KZ"/>
        </w:rPr>
        <w:t xml:space="preserve"> (3,1мг/кг), К</w:t>
      </w:r>
      <w:r w:rsidR="00604578" w:rsidRPr="006A196B">
        <w:rPr>
          <w:rFonts w:ascii="Times New Roman" w:hAnsi="Times New Roman"/>
          <w:sz w:val="28"/>
          <w:szCs w:val="28"/>
          <w:vertAlign w:val="subscript"/>
          <w:lang w:val="kk-KZ"/>
        </w:rPr>
        <w:t>2</w:t>
      </w:r>
      <w:r w:rsidR="00604578" w:rsidRPr="006A196B">
        <w:rPr>
          <w:rFonts w:ascii="Times New Roman" w:hAnsi="Times New Roman"/>
          <w:sz w:val="28"/>
          <w:szCs w:val="28"/>
          <w:lang w:val="kk-KZ"/>
        </w:rPr>
        <w:t xml:space="preserve">О (21,2 мг/кг).  Қара шіріндінің мөлшері 0-20см тереңдікте 1,6% , 70-80см тереңдікте 0,4% көрсетті. Үлгі  алу тереңдігі төмендеген сайын катиондардың сіңіру сиымдылығының мәндері, катиондардың жылжымалы түрлерінің  сандық көрсеткіштері және қара шіріндінің пайыздық мөлшерінің төмендегені байқалды. Мұны ылғалдылықтың топырақтың беткі қабатындағы ғана болуымен түсіндіруге болады.  </w:t>
      </w:r>
    </w:p>
    <w:p w:rsidR="00E16C1E" w:rsidRPr="006A196B" w:rsidRDefault="00E16C1E"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Гранулометриялық талдау көрсеткендей, зерттелетін аумақтың топырағы топырақ массасының шамамен 41% құрайтын ірі және майда құм фракцияларының басым болуымен сипатталды. Шаңды және тозаңды фракциялары топырақтың қалған массасын құрайды. Тозаңды фракциясының массалық үлесі (&lt;0,001мм) төмен және 7,2–11,9% аралығында болды. </w:t>
      </w:r>
    </w:p>
    <w:p w:rsidR="00B36F1E" w:rsidRPr="006A196B" w:rsidRDefault="00B36F1E"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 xml:space="preserve"> «Атом көл» айналасындағы қыстақтардың ластануы біркелкі емес сипатқа ие болатыны анықталды (</w:t>
      </w:r>
      <w:r w:rsidRPr="006A196B">
        <w:rPr>
          <w:rFonts w:ascii="Times New Roman" w:hAnsi="Times New Roman"/>
          <w:bCs/>
          <w:sz w:val="28"/>
          <w:szCs w:val="28"/>
          <w:vertAlign w:val="superscript"/>
          <w:lang w:val="kk-KZ"/>
        </w:rPr>
        <w:t>137</w:t>
      </w:r>
      <w:r w:rsidRPr="006A196B">
        <w:rPr>
          <w:rFonts w:ascii="Times New Roman" w:hAnsi="Times New Roman"/>
          <w:bCs/>
          <w:sz w:val="28"/>
          <w:szCs w:val="28"/>
          <w:lang w:val="kk-KZ"/>
        </w:rPr>
        <w:t xml:space="preserve">Cs 6,4-ден 4500 Бк/кг, </w:t>
      </w:r>
      <w:r w:rsidRPr="006A196B">
        <w:rPr>
          <w:rFonts w:ascii="Times New Roman" w:hAnsi="Times New Roman"/>
          <w:bCs/>
          <w:sz w:val="28"/>
          <w:szCs w:val="28"/>
          <w:vertAlign w:val="superscript"/>
          <w:lang w:val="kk-KZ"/>
        </w:rPr>
        <w:t>90</w:t>
      </w:r>
      <w:r w:rsidRPr="006A196B">
        <w:rPr>
          <w:rFonts w:ascii="Times New Roman" w:hAnsi="Times New Roman"/>
          <w:bCs/>
          <w:sz w:val="28"/>
          <w:szCs w:val="28"/>
          <w:lang w:val="kk-KZ"/>
        </w:rPr>
        <w:t xml:space="preserve">Sr 8-ден 4300 Бк/кг, </w:t>
      </w:r>
      <w:r w:rsidRPr="006A196B">
        <w:rPr>
          <w:rFonts w:ascii="Times New Roman" w:hAnsi="Times New Roman"/>
          <w:bCs/>
          <w:sz w:val="28"/>
          <w:szCs w:val="28"/>
          <w:vertAlign w:val="superscript"/>
          <w:lang w:val="kk-KZ"/>
        </w:rPr>
        <w:t>241</w:t>
      </w:r>
      <w:r w:rsidRPr="006A196B">
        <w:rPr>
          <w:rFonts w:ascii="Times New Roman" w:hAnsi="Times New Roman"/>
          <w:bCs/>
          <w:sz w:val="28"/>
          <w:szCs w:val="28"/>
          <w:lang w:val="kk-KZ"/>
        </w:rPr>
        <w:t xml:space="preserve">Am 1-ден 350 Бк/кг, </w:t>
      </w:r>
      <w:r w:rsidRPr="006A196B">
        <w:rPr>
          <w:rFonts w:ascii="Times New Roman" w:hAnsi="Times New Roman"/>
          <w:bCs/>
          <w:sz w:val="28"/>
          <w:szCs w:val="28"/>
          <w:vertAlign w:val="superscript"/>
          <w:lang w:val="kk-KZ"/>
        </w:rPr>
        <w:t>239+240</w:t>
      </w:r>
      <w:r w:rsidRPr="006A196B">
        <w:rPr>
          <w:rFonts w:ascii="Times New Roman" w:hAnsi="Times New Roman"/>
          <w:bCs/>
          <w:sz w:val="28"/>
          <w:szCs w:val="28"/>
          <w:lang w:val="kk-KZ"/>
        </w:rPr>
        <w:t>Pu 7-ден 1800 Бк/кг). Ластанудың ең үлкен тығыздығы  ядролық  құрылғы сыналған кратерде шоғырланған. Жаhандық түсім деңгейінің артуы есептелді (</w:t>
      </w:r>
      <w:r w:rsidRPr="006A196B">
        <w:rPr>
          <w:rFonts w:ascii="Times New Roman" w:hAnsi="Times New Roman"/>
          <w:bCs/>
          <w:sz w:val="28"/>
          <w:szCs w:val="28"/>
          <w:vertAlign w:val="superscript"/>
          <w:lang w:val="kk-KZ"/>
        </w:rPr>
        <w:t>137</w:t>
      </w:r>
      <w:r w:rsidRPr="006A196B">
        <w:rPr>
          <w:rFonts w:ascii="Times New Roman" w:hAnsi="Times New Roman"/>
          <w:bCs/>
          <w:sz w:val="28"/>
          <w:szCs w:val="28"/>
          <w:lang w:val="kk-KZ"/>
        </w:rPr>
        <w:t xml:space="preserve">Cs-0,07, </w:t>
      </w:r>
      <w:r w:rsidRPr="006A196B">
        <w:rPr>
          <w:rFonts w:ascii="Times New Roman" w:hAnsi="Times New Roman"/>
          <w:bCs/>
          <w:sz w:val="28"/>
          <w:szCs w:val="28"/>
          <w:vertAlign w:val="superscript"/>
          <w:lang w:val="kk-KZ"/>
        </w:rPr>
        <w:t>90</w:t>
      </w:r>
      <w:r w:rsidRPr="006A196B">
        <w:rPr>
          <w:rFonts w:ascii="Times New Roman" w:hAnsi="Times New Roman"/>
          <w:bCs/>
          <w:sz w:val="28"/>
          <w:szCs w:val="28"/>
          <w:lang w:val="kk-KZ"/>
        </w:rPr>
        <w:t xml:space="preserve">Sr -54,79, </w:t>
      </w:r>
      <w:r w:rsidRPr="006A196B">
        <w:rPr>
          <w:rFonts w:ascii="Times New Roman" w:hAnsi="Times New Roman"/>
          <w:bCs/>
          <w:sz w:val="28"/>
          <w:szCs w:val="28"/>
          <w:vertAlign w:val="superscript"/>
          <w:lang w:val="kk-KZ"/>
        </w:rPr>
        <w:t>241</w:t>
      </w:r>
      <w:r w:rsidRPr="006A196B">
        <w:rPr>
          <w:rFonts w:ascii="Times New Roman" w:hAnsi="Times New Roman"/>
          <w:bCs/>
          <w:sz w:val="28"/>
          <w:szCs w:val="28"/>
          <w:lang w:val="kk-KZ"/>
        </w:rPr>
        <w:t xml:space="preserve">Am- 113,33, </w:t>
      </w:r>
      <w:r w:rsidRPr="006A196B">
        <w:rPr>
          <w:rFonts w:ascii="Times New Roman" w:hAnsi="Times New Roman"/>
          <w:bCs/>
          <w:sz w:val="28"/>
          <w:szCs w:val="28"/>
          <w:vertAlign w:val="superscript"/>
          <w:lang w:val="kk-KZ"/>
        </w:rPr>
        <w:t>239+240</w:t>
      </w:r>
      <w:r w:rsidRPr="006A196B">
        <w:rPr>
          <w:rFonts w:ascii="Times New Roman" w:hAnsi="Times New Roman"/>
          <w:bCs/>
          <w:sz w:val="28"/>
          <w:szCs w:val="28"/>
          <w:lang w:val="kk-KZ"/>
        </w:rPr>
        <w:t>Pu- 295,83 есе).</w:t>
      </w:r>
    </w:p>
    <w:p w:rsidR="00C56AF6" w:rsidRPr="006A196B" w:rsidRDefault="00B36F1E"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 xml:space="preserve">«Атом көл» маңына жақын орналасқан қыстақтар аумағындағы радионуклидтердің кеңістіктік таралу ерекшеліктері анықталды. </w:t>
      </w:r>
      <w:r w:rsidRPr="006A196B">
        <w:rPr>
          <w:rFonts w:ascii="Times New Roman" w:hAnsi="Times New Roman"/>
          <w:bCs/>
          <w:sz w:val="28"/>
          <w:szCs w:val="28"/>
          <w:vertAlign w:val="superscript"/>
          <w:lang w:val="kk-KZ"/>
        </w:rPr>
        <w:t>137</w:t>
      </w:r>
      <w:r w:rsidRPr="006A196B">
        <w:rPr>
          <w:rFonts w:ascii="Times New Roman" w:hAnsi="Times New Roman"/>
          <w:bCs/>
          <w:sz w:val="28"/>
          <w:szCs w:val="28"/>
          <w:lang w:val="kk-KZ"/>
        </w:rPr>
        <w:t xml:space="preserve">Cs и </w:t>
      </w:r>
      <w:r w:rsidRPr="006A196B">
        <w:rPr>
          <w:rFonts w:ascii="Times New Roman" w:hAnsi="Times New Roman"/>
          <w:bCs/>
          <w:sz w:val="28"/>
          <w:szCs w:val="28"/>
          <w:vertAlign w:val="superscript"/>
          <w:lang w:val="kk-KZ"/>
        </w:rPr>
        <w:t>90</w:t>
      </w:r>
      <w:r w:rsidRPr="006A196B">
        <w:rPr>
          <w:rFonts w:ascii="Times New Roman" w:hAnsi="Times New Roman"/>
          <w:bCs/>
          <w:sz w:val="28"/>
          <w:szCs w:val="28"/>
          <w:lang w:val="kk-KZ"/>
        </w:rPr>
        <w:t xml:space="preserve">Sr кеңістіктік таралуы бір біріне ұқсас. Себебі бұл радионуклидтер ядролық жарылыстан кейін ұқсас ерекшеліктері бар  </w:t>
      </w:r>
      <w:r w:rsidRPr="006A196B">
        <w:rPr>
          <w:rFonts w:ascii="Times New Roman" w:hAnsi="Times New Roman"/>
          <w:bCs/>
          <w:sz w:val="28"/>
          <w:szCs w:val="28"/>
          <w:vertAlign w:val="superscript"/>
          <w:lang w:val="kk-KZ"/>
        </w:rPr>
        <w:t>137</w:t>
      </w:r>
      <w:r w:rsidRPr="006A196B">
        <w:rPr>
          <w:rFonts w:ascii="Times New Roman" w:hAnsi="Times New Roman"/>
          <w:bCs/>
          <w:sz w:val="28"/>
          <w:szCs w:val="28"/>
          <w:lang w:val="kk-KZ"/>
        </w:rPr>
        <w:t xml:space="preserve">Xe </w:t>
      </w:r>
      <w:r w:rsidR="00CF46A4">
        <w:rPr>
          <w:rFonts w:ascii="Times New Roman" w:hAnsi="Times New Roman"/>
          <w:bCs/>
          <w:sz w:val="28"/>
          <w:szCs w:val="28"/>
          <w:lang w:val="kk-KZ"/>
        </w:rPr>
        <w:t>және</w:t>
      </w:r>
      <w:r w:rsidRPr="006A196B">
        <w:rPr>
          <w:rFonts w:ascii="Times New Roman" w:hAnsi="Times New Roman"/>
          <w:bCs/>
          <w:sz w:val="28"/>
          <w:szCs w:val="28"/>
          <w:lang w:val="kk-KZ"/>
        </w:rPr>
        <w:t xml:space="preserve"> </w:t>
      </w:r>
      <w:r w:rsidRPr="006A196B">
        <w:rPr>
          <w:rFonts w:ascii="Times New Roman" w:hAnsi="Times New Roman"/>
          <w:bCs/>
          <w:sz w:val="28"/>
          <w:szCs w:val="28"/>
          <w:vertAlign w:val="superscript"/>
          <w:lang w:val="kk-KZ"/>
        </w:rPr>
        <w:t>90</w:t>
      </w:r>
      <w:r w:rsidRPr="006A196B">
        <w:rPr>
          <w:rFonts w:ascii="Times New Roman" w:hAnsi="Times New Roman"/>
          <w:bCs/>
          <w:sz w:val="28"/>
          <w:szCs w:val="28"/>
          <w:lang w:val="kk-KZ"/>
        </w:rPr>
        <w:t xml:space="preserve">Rb изотоптарынан түзіледі. </w:t>
      </w:r>
      <w:r w:rsidRPr="006A196B">
        <w:rPr>
          <w:rFonts w:ascii="Times New Roman" w:hAnsi="Times New Roman"/>
          <w:bCs/>
          <w:sz w:val="28"/>
          <w:szCs w:val="28"/>
          <w:vertAlign w:val="superscript"/>
          <w:lang w:val="kk-KZ"/>
        </w:rPr>
        <w:t>241</w:t>
      </w:r>
      <w:r w:rsidRPr="006A196B">
        <w:rPr>
          <w:rFonts w:ascii="Times New Roman" w:hAnsi="Times New Roman"/>
          <w:bCs/>
          <w:sz w:val="28"/>
          <w:szCs w:val="28"/>
          <w:lang w:val="kk-KZ"/>
        </w:rPr>
        <w:t xml:space="preserve">Am мен </w:t>
      </w:r>
      <w:r w:rsidRPr="006A196B">
        <w:rPr>
          <w:rFonts w:ascii="Times New Roman" w:hAnsi="Times New Roman"/>
          <w:bCs/>
          <w:sz w:val="28"/>
          <w:szCs w:val="28"/>
          <w:vertAlign w:val="superscript"/>
          <w:lang w:val="kk-KZ"/>
        </w:rPr>
        <w:t>239+240</w:t>
      </w:r>
      <w:r w:rsidRPr="006A196B">
        <w:rPr>
          <w:rFonts w:ascii="Times New Roman" w:hAnsi="Times New Roman"/>
          <w:bCs/>
          <w:sz w:val="28"/>
          <w:szCs w:val="28"/>
          <w:lang w:val="kk-KZ"/>
        </w:rPr>
        <w:t xml:space="preserve">Pu үшін кеңістіктік таралуының ерекшелігі шашыраңқы ластанудың жергілікті </w:t>
      </w:r>
      <w:r w:rsidR="00C56AF6" w:rsidRPr="006A196B">
        <w:rPr>
          <w:rFonts w:ascii="Times New Roman" w:hAnsi="Times New Roman"/>
          <w:bCs/>
          <w:sz w:val="28"/>
          <w:szCs w:val="28"/>
          <w:lang w:val="kk-KZ"/>
        </w:rPr>
        <w:t>аймағының</w:t>
      </w:r>
      <w:r w:rsidRPr="006A196B">
        <w:rPr>
          <w:rFonts w:ascii="Times New Roman" w:hAnsi="Times New Roman"/>
          <w:bCs/>
          <w:sz w:val="28"/>
          <w:szCs w:val="28"/>
          <w:lang w:val="kk-KZ"/>
        </w:rPr>
        <w:t xml:space="preserve"> пайда болмауы. </w:t>
      </w:r>
    </w:p>
    <w:p w:rsidR="00B84DBB" w:rsidRPr="006A196B" w:rsidRDefault="00495DAF" w:rsidP="00CF46A4">
      <w:pPr>
        <w:spacing w:after="0" w:line="240" w:lineRule="auto"/>
        <w:ind w:firstLine="567"/>
        <w:jc w:val="both"/>
        <w:rPr>
          <w:rFonts w:ascii="Times New Roman" w:hAnsi="Times New Roman"/>
          <w:sz w:val="28"/>
          <w:szCs w:val="28"/>
          <w:lang w:val="kk-KZ"/>
        </w:rPr>
      </w:pPr>
      <w:r w:rsidRPr="006A196B">
        <w:rPr>
          <w:rFonts w:ascii="Times New Roman" w:hAnsi="Times New Roman"/>
          <w:bCs/>
          <w:sz w:val="28"/>
          <w:szCs w:val="28"/>
          <w:lang w:val="kk-KZ"/>
        </w:rPr>
        <w:t xml:space="preserve">3. </w:t>
      </w:r>
      <w:r w:rsidR="00B36F1E" w:rsidRPr="006A196B">
        <w:rPr>
          <w:rFonts w:ascii="Times New Roman" w:hAnsi="Times New Roman"/>
          <w:bCs/>
          <w:sz w:val="28"/>
          <w:szCs w:val="28"/>
          <w:lang w:val="kk-KZ"/>
        </w:rPr>
        <w:t>Зерттелген радионуклидтер үшін белсенділіктің негізгі бөлігі алғашқы 5 см-де шоғырланған және тереңдігімен төмендейді. Топырақ қабатында 10-15 см тереңдікте 137</w:t>
      </w:r>
      <w:r w:rsidR="00B36F1E" w:rsidRPr="006A196B">
        <w:rPr>
          <w:rFonts w:ascii="Times New Roman" w:hAnsi="Times New Roman"/>
          <w:bCs/>
          <w:sz w:val="28"/>
          <w:szCs w:val="28"/>
          <w:lang w:val="tr-TR"/>
        </w:rPr>
        <w:t xml:space="preserve">cs, 90sr, </w:t>
      </w:r>
      <w:r w:rsidR="00B36F1E" w:rsidRPr="006A196B">
        <w:rPr>
          <w:rFonts w:ascii="Times New Roman" w:hAnsi="Times New Roman"/>
          <w:bCs/>
          <w:sz w:val="28"/>
          <w:szCs w:val="28"/>
          <w:vertAlign w:val="superscript"/>
          <w:lang w:val="kk-KZ"/>
        </w:rPr>
        <w:t>241</w:t>
      </w:r>
      <w:r w:rsidR="00B36F1E" w:rsidRPr="006A196B">
        <w:rPr>
          <w:rFonts w:ascii="Times New Roman" w:hAnsi="Times New Roman"/>
          <w:bCs/>
          <w:sz w:val="28"/>
          <w:szCs w:val="28"/>
          <w:lang w:val="kk-KZ"/>
        </w:rPr>
        <w:t>Am</w:t>
      </w:r>
      <w:r w:rsidR="00B36F1E" w:rsidRPr="006A196B">
        <w:rPr>
          <w:rFonts w:ascii="Times New Roman" w:hAnsi="Times New Roman"/>
          <w:bCs/>
          <w:sz w:val="28"/>
          <w:szCs w:val="28"/>
          <w:lang w:val="tr-TR"/>
        </w:rPr>
        <w:t xml:space="preserve">, </w:t>
      </w:r>
      <w:r w:rsidR="00B36F1E" w:rsidRPr="006A196B">
        <w:rPr>
          <w:rFonts w:ascii="Times New Roman" w:hAnsi="Times New Roman"/>
          <w:bCs/>
          <w:sz w:val="28"/>
          <w:szCs w:val="28"/>
          <w:vertAlign w:val="superscript"/>
          <w:lang w:val="kk-KZ"/>
        </w:rPr>
        <w:t>239+240</w:t>
      </w:r>
      <w:r w:rsidR="00B36F1E" w:rsidRPr="006A196B">
        <w:rPr>
          <w:rFonts w:ascii="Times New Roman" w:hAnsi="Times New Roman"/>
          <w:bCs/>
          <w:sz w:val="28"/>
          <w:szCs w:val="28"/>
          <w:lang w:val="kk-KZ"/>
        </w:rPr>
        <w:t>Pu</w:t>
      </w:r>
      <w:r w:rsidR="00B36F1E" w:rsidRPr="006A196B">
        <w:rPr>
          <w:rFonts w:ascii="Times New Roman" w:hAnsi="Times New Roman"/>
          <w:bCs/>
          <w:sz w:val="28"/>
          <w:szCs w:val="28"/>
          <w:lang w:val="tr-TR"/>
        </w:rPr>
        <w:t xml:space="preserve"> </w:t>
      </w:r>
      <w:r w:rsidR="00B36F1E" w:rsidRPr="006A196B">
        <w:rPr>
          <w:rFonts w:ascii="Times New Roman" w:hAnsi="Times New Roman"/>
          <w:bCs/>
          <w:sz w:val="28"/>
          <w:szCs w:val="28"/>
          <w:lang w:val="kk-KZ"/>
        </w:rPr>
        <w:t xml:space="preserve">меншікті радиоактивтілігінің күрт төмендеуі байқалды. </w:t>
      </w:r>
      <w:r w:rsidRPr="006A196B">
        <w:rPr>
          <w:rFonts w:ascii="Times New Roman" w:hAnsi="Times New Roman"/>
          <w:bCs/>
          <w:sz w:val="28"/>
          <w:szCs w:val="28"/>
          <w:lang w:val="kk-KZ"/>
        </w:rPr>
        <w:t xml:space="preserve">Бұл үрдісті </w:t>
      </w:r>
      <w:r w:rsidRPr="006A196B">
        <w:rPr>
          <w:rFonts w:ascii="Times New Roman" w:hAnsi="Times New Roman"/>
          <w:sz w:val="28"/>
          <w:szCs w:val="28"/>
          <w:lang w:val="kk-KZ"/>
        </w:rPr>
        <w:t>топырақтағы катиондардың сіңіру сиымдылығы</w:t>
      </w:r>
      <w:r w:rsidR="00090223" w:rsidRPr="006A196B">
        <w:rPr>
          <w:rFonts w:ascii="Times New Roman" w:hAnsi="Times New Roman"/>
          <w:sz w:val="28"/>
          <w:szCs w:val="28"/>
          <w:lang w:val="kk-KZ"/>
        </w:rPr>
        <w:t xml:space="preserve"> мен топырақ фракцияларында</w:t>
      </w:r>
      <w:r w:rsidR="007066F6" w:rsidRPr="006A196B">
        <w:rPr>
          <w:rFonts w:ascii="Times New Roman" w:hAnsi="Times New Roman"/>
          <w:sz w:val="28"/>
          <w:szCs w:val="28"/>
          <w:lang w:val="kk-KZ"/>
        </w:rPr>
        <w:t xml:space="preserve"> қар немесе жауын шашын әсерінен </w:t>
      </w:r>
      <w:r w:rsidR="00090223" w:rsidRPr="006A196B">
        <w:rPr>
          <w:rFonts w:ascii="Times New Roman" w:hAnsi="Times New Roman"/>
          <w:sz w:val="28"/>
          <w:szCs w:val="28"/>
          <w:lang w:val="kk-KZ"/>
        </w:rPr>
        <w:t>түзілетін коллойдты ерітіділердің топырақтың беткі бөлігін</w:t>
      </w:r>
      <w:r w:rsidR="007066F6" w:rsidRPr="006A196B">
        <w:rPr>
          <w:rFonts w:ascii="Times New Roman" w:hAnsi="Times New Roman"/>
          <w:sz w:val="28"/>
          <w:szCs w:val="28"/>
          <w:lang w:val="kk-KZ"/>
        </w:rPr>
        <w:t xml:space="preserve">де </w:t>
      </w:r>
      <w:r w:rsidR="007066F6" w:rsidRPr="006A196B">
        <w:rPr>
          <w:rFonts w:ascii="Times New Roman" w:hAnsi="Times New Roman"/>
          <w:bCs/>
          <w:sz w:val="28"/>
          <w:szCs w:val="28"/>
          <w:lang w:val="kk-KZ"/>
        </w:rPr>
        <w:t xml:space="preserve">(0-5см) </w:t>
      </w:r>
      <w:r w:rsidR="007066F6" w:rsidRPr="006A196B">
        <w:rPr>
          <w:rFonts w:ascii="Times New Roman" w:hAnsi="Times New Roman"/>
          <w:sz w:val="28"/>
          <w:szCs w:val="28"/>
          <w:lang w:val="kk-KZ"/>
        </w:rPr>
        <w:t>белсенді болуымен байланыстыруға болады.</w:t>
      </w:r>
      <w:r w:rsidR="00B84DBB" w:rsidRPr="006A196B">
        <w:rPr>
          <w:rFonts w:ascii="Times New Roman" w:hAnsi="Times New Roman"/>
          <w:sz w:val="28"/>
          <w:szCs w:val="28"/>
          <w:lang w:val="kk-KZ"/>
        </w:rPr>
        <w:t xml:space="preserve"> </w:t>
      </w:r>
    </w:p>
    <w:p w:rsidR="00B36F1E" w:rsidRPr="006A196B" w:rsidRDefault="00C56AF6"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lastRenderedPageBreak/>
        <w:t>4</w:t>
      </w:r>
      <w:r w:rsidR="00B36F1E" w:rsidRPr="006A196B">
        <w:rPr>
          <w:rFonts w:ascii="Times New Roman" w:hAnsi="Times New Roman"/>
          <w:bCs/>
          <w:sz w:val="28"/>
          <w:szCs w:val="28"/>
          <w:lang w:val="kk-KZ"/>
        </w:rPr>
        <w:t xml:space="preserve">. </w:t>
      </w:r>
      <w:r w:rsidR="004A4AE6" w:rsidRPr="006A196B">
        <w:rPr>
          <w:rFonts w:ascii="Times New Roman" w:hAnsi="Times New Roman"/>
          <w:bCs/>
          <w:sz w:val="28"/>
          <w:szCs w:val="28"/>
          <w:lang w:val="kk-KZ"/>
        </w:rPr>
        <w:t xml:space="preserve">Зерттеу нәтижелері «Атом көліне» жақын аумақта өсетін өсімдіктердегі радионуклидтердің жинақталуы туралы алынған мәліметтер олардың өсімдіктер үшін қол жетімді еместігін көрсетті. «Атом көлі» маңында таңдап алынған өсімдіктерде радионуклидтердің жинақталу коэффициенттері кең емес шектерде өзгереді (0,01-0,08). </w:t>
      </w:r>
      <w:r w:rsidR="009A0767" w:rsidRPr="006A196B">
        <w:rPr>
          <w:rFonts w:ascii="Times New Roman" w:hAnsi="Times New Roman"/>
          <w:sz w:val="28"/>
          <w:szCs w:val="28"/>
          <w:lang w:val="kk-KZ"/>
        </w:rPr>
        <w:t xml:space="preserve">Жинақталу коэффициенттерінің аздаған мәні топырақтағы радионуклидтердің әлсіз жылжуы белсенділігін және сәйкесінше өсімдіктерге </w:t>
      </w:r>
      <w:r w:rsidR="00ED3731" w:rsidRPr="006A196B">
        <w:rPr>
          <w:rFonts w:ascii="Times New Roman" w:hAnsi="Times New Roman"/>
          <w:sz w:val="28"/>
          <w:szCs w:val="28"/>
          <w:lang w:val="kk-KZ"/>
        </w:rPr>
        <w:t>жинақталуының</w:t>
      </w:r>
      <w:r w:rsidR="009A0767" w:rsidRPr="006A196B">
        <w:rPr>
          <w:rFonts w:ascii="Times New Roman" w:hAnsi="Times New Roman"/>
          <w:sz w:val="28"/>
          <w:szCs w:val="28"/>
          <w:lang w:val="kk-KZ"/>
        </w:rPr>
        <w:t xml:space="preserve"> төмен екендігін көрсет</w:t>
      </w:r>
      <w:r w:rsidR="00ED3731" w:rsidRPr="006A196B">
        <w:rPr>
          <w:rFonts w:ascii="Times New Roman" w:hAnsi="Times New Roman"/>
          <w:sz w:val="28"/>
          <w:szCs w:val="28"/>
          <w:lang w:val="kk-KZ"/>
        </w:rPr>
        <w:t>ті</w:t>
      </w:r>
      <w:r w:rsidR="009A0767" w:rsidRPr="006A196B">
        <w:rPr>
          <w:rFonts w:ascii="Times New Roman" w:hAnsi="Times New Roman"/>
          <w:sz w:val="28"/>
          <w:szCs w:val="28"/>
          <w:lang w:val="kk-KZ"/>
        </w:rPr>
        <w:t xml:space="preserve">. </w:t>
      </w:r>
    </w:p>
    <w:p w:rsidR="007066F6" w:rsidRPr="006A196B" w:rsidRDefault="007066F6"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 xml:space="preserve">Зерттелген аумақтағы топырақтан өсімдіктердің жинақталу қабілеті бойынша бірқатар радионуклидтер алынды: </w:t>
      </w:r>
      <w:r w:rsidRPr="006A196B">
        <w:rPr>
          <w:rFonts w:ascii="Times New Roman" w:hAnsi="Times New Roman"/>
          <w:bCs/>
          <w:sz w:val="28"/>
          <w:szCs w:val="28"/>
          <w:vertAlign w:val="superscript"/>
          <w:lang w:val="kk-KZ"/>
        </w:rPr>
        <w:t>90</w:t>
      </w:r>
      <w:r w:rsidRPr="006A196B">
        <w:rPr>
          <w:rFonts w:ascii="Times New Roman" w:hAnsi="Times New Roman"/>
          <w:bCs/>
          <w:sz w:val="28"/>
          <w:szCs w:val="28"/>
          <w:lang w:val="kk-KZ"/>
        </w:rPr>
        <w:t xml:space="preserve">Sr &gt; </w:t>
      </w:r>
      <w:r w:rsidRPr="006A196B">
        <w:rPr>
          <w:rFonts w:ascii="Times New Roman" w:hAnsi="Times New Roman"/>
          <w:bCs/>
          <w:sz w:val="28"/>
          <w:szCs w:val="28"/>
          <w:vertAlign w:val="superscript"/>
          <w:lang w:val="kk-KZ"/>
        </w:rPr>
        <w:t>137</w:t>
      </w:r>
      <w:r w:rsidRPr="006A196B">
        <w:rPr>
          <w:rFonts w:ascii="Times New Roman" w:hAnsi="Times New Roman"/>
          <w:bCs/>
          <w:sz w:val="28"/>
          <w:szCs w:val="28"/>
          <w:lang w:val="kk-KZ"/>
        </w:rPr>
        <w:t xml:space="preserve">Cs &gt; </w:t>
      </w:r>
      <w:r w:rsidRPr="006A196B">
        <w:rPr>
          <w:rFonts w:ascii="Times New Roman" w:hAnsi="Times New Roman"/>
          <w:bCs/>
          <w:sz w:val="28"/>
          <w:szCs w:val="28"/>
          <w:vertAlign w:val="superscript"/>
          <w:lang w:val="kk-KZ"/>
        </w:rPr>
        <w:t>239+240</w:t>
      </w:r>
      <w:r w:rsidRPr="006A196B">
        <w:rPr>
          <w:rFonts w:ascii="Times New Roman" w:hAnsi="Times New Roman"/>
          <w:bCs/>
          <w:sz w:val="28"/>
          <w:szCs w:val="28"/>
          <w:lang w:val="kk-KZ"/>
        </w:rPr>
        <w:t xml:space="preserve">Pu &gt; </w:t>
      </w:r>
      <w:r w:rsidRPr="006A196B">
        <w:rPr>
          <w:rFonts w:ascii="Times New Roman" w:hAnsi="Times New Roman"/>
          <w:bCs/>
          <w:sz w:val="28"/>
          <w:szCs w:val="28"/>
          <w:vertAlign w:val="superscript"/>
          <w:lang w:val="kk-KZ"/>
        </w:rPr>
        <w:t>241</w:t>
      </w:r>
      <w:r w:rsidRPr="006A196B">
        <w:rPr>
          <w:rFonts w:ascii="Times New Roman" w:hAnsi="Times New Roman"/>
          <w:bCs/>
          <w:sz w:val="28"/>
          <w:szCs w:val="28"/>
          <w:lang w:val="kk-KZ"/>
        </w:rPr>
        <w:t xml:space="preserve">Am. «Атом көл» маңында өсетін өсімдіктер жамылғысына элементтік талдау жүргізілді. Құрғақ фито массадағы элементтердің концентрациясы біркелкі таралмағандығы анықталды. </w:t>
      </w:r>
    </w:p>
    <w:p w:rsidR="007C662E" w:rsidRPr="006A196B" w:rsidRDefault="007066F6"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 xml:space="preserve">Зерттелетін аумақтың өсімдік жамылғысының геохимиялық байланысу ерекшеліктерін бағалау үшін құрлық өсімдігінің жыл сайынғы өсіміндегі элементтердің құрамымен салыстыру жүргізілді. </w:t>
      </w:r>
      <w:r w:rsidR="007C662E" w:rsidRPr="006A196B">
        <w:rPr>
          <w:rFonts w:ascii="Times New Roman" w:hAnsi="Times New Roman"/>
          <w:bCs/>
          <w:sz w:val="28"/>
          <w:szCs w:val="28"/>
          <w:lang w:val="kk-KZ"/>
        </w:rPr>
        <w:t>Жинақтау коэффициенттері бойынша геохимиялық қатар тұрғызылды:</w:t>
      </w:r>
    </w:p>
    <w:p w:rsidR="007C662E" w:rsidRPr="006A196B" w:rsidRDefault="007C662E" w:rsidP="00CF46A4">
      <w:pPr>
        <w:spacing w:after="0" w:line="240" w:lineRule="auto"/>
        <w:ind w:left="567"/>
        <w:jc w:val="both"/>
        <w:rPr>
          <w:rFonts w:ascii="Times New Roman" w:hAnsi="Times New Roman"/>
          <w:bCs/>
          <w:sz w:val="28"/>
          <w:szCs w:val="28"/>
          <w:vertAlign w:val="subscript"/>
          <w:lang w:val="kk-KZ"/>
        </w:rPr>
      </w:pPr>
      <w:r w:rsidRPr="00F335D7">
        <w:rPr>
          <w:rFonts w:ascii="Times New Roman" w:hAnsi="Times New Roman"/>
          <w:bCs/>
          <w:sz w:val="28"/>
          <w:szCs w:val="28"/>
          <w:lang w:val="kk-KZ"/>
        </w:rPr>
        <w:t>As</w:t>
      </w:r>
      <w:r w:rsidRPr="00F335D7">
        <w:rPr>
          <w:rFonts w:ascii="Times New Roman" w:hAnsi="Times New Roman"/>
          <w:bCs/>
          <w:sz w:val="28"/>
          <w:szCs w:val="28"/>
          <w:vertAlign w:val="subscript"/>
          <w:lang w:val="kk-KZ"/>
        </w:rPr>
        <w:t>17</w:t>
      </w:r>
      <w:r w:rsidRPr="00F335D7">
        <w:rPr>
          <w:rFonts w:ascii="Times New Roman" w:hAnsi="Times New Roman"/>
          <w:bCs/>
          <w:sz w:val="28"/>
          <w:szCs w:val="28"/>
          <w:lang w:val="kk-KZ"/>
        </w:rPr>
        <w:t>&gt; Ga</w:t>
      </w:r>
      <w:r w:rsidRPr="00F335D7">
        <w:rPr>
          <w:rFonts w:ascii="Times New Roman" w:hAnsi="Times New Roman"/>
          <w:bCs/>
          <w:sz w:val="28"/>
          <w:szCs w:val="28"/>
          <w:vertAlign w:val="subscript"/>
          <w:lang w:val="kk-KZ"/>
        </w:rPr>
        <w:t>12</w:t>
      </w:r>
      <w:r w:rsidRPr="00F335D7">
        <w:rPr>
          <w:rFonts w:ascii="Times New Roman" w:hAnsi="Times New Roman"/>
          <w:bCs/>
          <w:sz w:val="28"/>
          <w:szCs w:val="28"/>
          <w:lang w:val="kk-KZ"/>
        </w:rPr>
        <w:t>&gt; Cd</w:t>
      </w:r>
      <w:r w:rsidRPr="00F335D7">
        <w:rPr>
          <w:rFonts w:ascii="Times New Roman" w:hAnsi="Times New Roman"/>
          <w:bCs/>
          <w:sz w:val="28"/>
          <w:szCs w:val="28"/>
          <w:vertAlign w:val="subscript"/>
          <w:lang w:val="kk-KZ"/>
        </w:rPr>
        <w:t>6</w:t>
      </w:r>
      <w:r w:rsidRPr="00F335D7">
        <w:rPr>
          <w:rFonts w:ascii="Times New Roman" w:hAnsi="Times New Roman"/>
          <w:bCs/>
          <w:sz w:val="28"/>
          <w:szCs w:val="28"/>
          <w:lang w:val="kk-KZ"/>
        </w:rPr>
        <w:t>&gt; U</w:t>
      </w:r>
      <w:r w:rsidRPr="00F335D7">
        <w:rPr>
          <w:rFonts w:ascii="Times New Roman" w:hAnsi="Times New Roman"/>
          <w:bCs/>
          <w:sz w:val="28"/>
          <w:szCs w:val="28"/>
          <w:vertAlign w:val="subscript"/>
          <w:lang w:val="kk-KZ"/>
        </w:rPr>
        <w:t>5</w:t>
      </w:r>
      <w:r w:rsidRPr="00F335D7">
        <w:rPr>
          <w:rFonts w:ascii="Times New Roman" w:hAnsi="Times New Roman"/>
          <w:bCs/>
          <w:sz w:val="28"/>
          <w:szCs w:val="28"/>
          <w:lang w:val="kk-KZ"/>
        </w:rPr>
        <w:t xml:space="preserve"> =Pb</w:t>
      </w:r>
      <w:r w:rsidRPr="00F335D7">
        <w:rPr>
          <w:rFonts w:ascii="Times New Roman" w:hAnsi="Times New Roman"/>
          <w:bCs/>
          <w:sz w:val="28"/>
          <w:szCs w:val="28"/>
          <w:vertAlign w:val="subscript"/>
          <w:lang w:val="kk-KZ"/>
        </w:rPr>
        <w:t>5</w:t>
      </w:r>
      <w:r w:rsidRPr="00F335D7">
        <w:rPr>
          <w:rFonts w:ascii="Times New Roman" w:hAnsi="Times New Roman"/>
          <w:bCs/>
          <w:sz w:val="28"/>
          <w:szCs w:val="28"/>
          <w:lang w:val="kk-KZ"/>
        </w:rPr>
        <w:t>&gt; Cr</w:t>
      </w:r>
      <w:r w:rsidRPr="00F335D7">
        <w:rPr>
          <w:rFonts w:ascii="Times New Roman" w:hAnsi="Times New Roman"/>
          <w:bCs/>
          <w:sz w:val="28"/>
          <w:szCs w:val="28"/>
          <w:vertAlign w:val="subscript"/>
          <w:lang w:val="kk-KZ"/>
        </w:rPr>
        <w:t>3</w:t>
      </w:r>
      <w:r w:rsidRPr="00F335D7">
        <w:rPr>
          <w:rFonts w:ascii="Times New Roman" w:hAnsi="Times New Roman"/>
          <w:bCs/>
          <w:sz w:val="28"/>
          <w:szCs w:val="28"/>
          <w:lang w:val="kk-KZ"/>
        </w:rPr>
        <w:t>= V</w:t>
      </w:r>
      <w:r w:rsidRPr="00F335D7">
        <w:rPr>
          <w:rFonts w:ascii="Times New Roman" w:hAnsi="Times New Roman"/>
          <w:bCs/>
          <w:sz w:val="28"/>
          <w:szCs w:val="28"/>
          <w:vertAlign w:val="subscript"/>
          <w:lang w:val="kk-KZ"/>
        </w:rPr>
        <w:t>3</w:t>
      </w:r>
      <w:r w:rsidRPr="00F335D7">
        <w:rPr>
          <w:rFonts w:ascii="Times New Roman" w:hAnsi="Times New Roman"/>
          <w:bCs/>
          <w:sz w:val="28"/>
          <w:szCs w:val="28"/>
          <w:lang w:val="kk-KZ"/>
        </w:rPr>
        <w:t>= Cs</w:t>
      </w:r>
      <w:r w:rsidRPr="00F335D7">
        <w:rPr>
          <w:rFonts w:ascii="Times New Roman" w:hAnsi="Times New Roman"/>
          <w:bCs/>
          <w:sz w:val="28"/>
          <w:szCs w:val="28"/>
          <w:vertAlign w:val="subscript"/>
          <w:lang w:val="kk-KZ"/>
        </w:rPr>
        <w:t>3</w:t>
      </w:r>
      <w:r w:rsidRPr="00F335D7">
        <w:rPr>
          <w:rFonts w:ascii="Times New Roman" w:hAnsi="Times New Roman"/>
          <w:bCs/>
          <w:sz w:val="28"/>
          <w:szCs w:val="28"/>
          <w:lang w:val="kk-KZ"/>
        </w:rPr>
        <w:t>&gt; Ni</w:t>
      </w:r>
      <w:r w:rsidRPr="00F335D7">
        <w:rPr>
          <w:rFonts w:ascii="Times New Roman" w:hAnsi="Times New Roman"/>
          <w:bCs/>
          <w:sz w:val="28"/>
          <w:szCs w:val="28"/>
          <w:vertAlign w:val="subscript"/>
          <w:lang w:val="kk-KZ"/>
        </w:rPr>
        <w:t>2</w:t>
      </w:r>
    </w:p>
    <w:p w:rsidR="007066F6" w:rsidRPr="006A196B" w:rsidRDefault="007066F6"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 xml:space="preserve"> «Атом көліне» маңындағы өсімдік жамылғысында уранның жоғары мөлшерде жиналуы жүргізілген ядролық сынақтарға байланысты және «Қаражыра» кен орнының жақын орналасуымен түсіндіруге болады. </w:t>
      </w:r>
    </w:p>
    <w:p w:rsidR="00936B55" w:rsidRDefault="00936B55"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Корреляциялық талдау өсімдік жабынындағы элементтердің өзара әрекеттесуінің жоғары деңгейін көрсететті.</w:t>
      </w:r>
    </w:p>
    <w:p w:rsidR="00CF46A4" w:rsidRPr="006A196B" w:rsidRDefault="00CF46A4"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«Топырақ-өсімдік» жүйесіндегі радиоактивті ластанудың алынған сандық сипаттамалары мен радионуклидтердің миграциялану параметрлері радиациялық жағдайды бағалауға және ССП аумағын сипаттауға мүмкіндік берді.</w:t>
      </w:r>
    </w:p>
    <w:p w:rsidR="00451241" w:rsidRPr="006A196B" w:rsidRDefault="00451241" w:rsidP="00CF46A4">
      <w:pPr>
        <w:spacing w:after="0" w:line="240" w:lineRule="auto"/>
        <w:ind w:firstLine="567"/>
        <w:jc w:val="both"/>
        <w:rPr>
          <w:rFonts w:ascii="Times New Roman" w:hAnsi="Times New Roman"/>
          <w:bCs/>
          <w:sz w:val="28"/>
          <w:szCs w:val="28"/>
          <w:lang w:val="kk-KZ"/>
        </w:rPr>
      </w:pPr>
      <w:r w:rsidRPr="006A196B">
        <w:rPr>
          <w:rFonts w:ascii="Times New Roman" w:hAnsi="Times New Roman"/>
          <w:bCs/>
          <w:sz w:val="28"/>
          <w:szCs w:val="28"/>
          <w:lang w:val="kk-KZ"/>
        </w:rPr>
        <w:t xml:space="preserve">Атом көл маңындағы </w:t>
      </w:r>
      <w:r w:rsidR="007C662E" w:rsidRPr="006A196B">
        <w:rPr>
          <w:rFonts w:ascii="Times New Roman" w:hAnsi="Times New Roman"/>
          <w:bCs/>
          <w:sz w:val="28"/>
          <w:szCs w:val="28"/>
          <w:lang w:val="kk-KZ"/>
        </w:rPr>
        <w:t xml:space="preserve">кратерге жақын </w:t>
      </w:r>
      <w:r w:rsidRPr="006A196B">
        <w:rPr>
          <w:rFonts w:ascii="Times New Roman" w:hAnsi="Times New Roman"/>
          <w:bCs/>
          <w:sz w:val="28"/>
          <w:szCs w:val="28"/>
          <w:lang w:val="kk-KZ"/>
        </w:rPr>
        <w:t xml:space="preserve">жайылымдық жерлерден алынған топырақ сынамаларынан </w:t>
      </w:r>
      <w:r w:rsidRPr="006A196B">
        <w:rPr>
          <w:rFonts w:ascii="Times New Roman" w:hAnsi="Times New Roman"/>
          <w:bCs/>
          <w:sz w:val="28"/>
          <w:szCs w:val="28"/>
          <w:vertAlign w:val="superscript"/>
          <w:lang w:val="kk-KZ"/>
        </w:rPr>
        <w:t>90</w:t>
      </w:r>
      <w:r w:rsidRPr="006A196B">
        <w:rPr>
          <w:rFonts w:ascii="Times New Roman" w:hAnsi="Times New Roman"/>
          <w:bCs/>
          <w:sz w:val="28"/>
          <w:szCs w:val="28"/>
          <w:lang w:val="kk-KZ"/>
        </w:rPr>
        <w:t xml:space="preserve">Sr мен </w:t>
      </w:r>
      <w:r w:rsidRPr="006A196B">
        <w:rPr>
          <w:rFonts w:ascii="Times New Roman" w:hAnsi="Times New Roman"/>
          <w:bCs/>
          <w:sz w:val="28"/>
          <w:szCs w:val="28"/>
          <w:vertAlign w:val="superscript"/>
          <w:lang w:val="kk-KZ"/>
        </w:rPr>
        <w:t>239+240</w:t>
      </w:r>
      <w:r w:rsidRPr="006A196B">
        <w:rPr>
          <w:rFonts w:ascii="Times New Roman" w:hAnsi="Times New Roman"/>
          <w:bCs/>
          <w:sz w:val="28"/>
          <w:szCs w:val="28"/>
          <w:lang w:val="kk-KZ"/>
        </w:rPr>
        <w:t xml:space="preserve">Pu радиоактивті  белсенділігінің жоғары мөлшері анықталды. Осы учаскелерде жануарларды жаю кезінде өнімге </w:t>
      </w:r>
      <w:r w:rsidRPr="006A196B">
        <w:rPr>
          <w:rFonts w:ascii="Times New Roman" w:hAnsi="Times New Roman"/>
          <w:bCs/>
          <w:sz w:val="28"/>
          <w:szCs w:val="28"/>
          <w:vertAlign w:val="superscript"/>
          <w:lang w:val="kk-KZ"/>
        </w:rPr>
        <w:t>90</w:t>
      </w:r>
      <w:r w:rsidRPr="006A196B">
        <w:rPr>
          <w:rFonts w:ascii="Times New Roman" w:hAnsi="Times New Roman"/>
          <w:bCs/>
          <w:sz w:val="28"/>
          <w:szCs w:val="28"/>
          <w:lang w:val="kk-KZ"/>
        </w:rPr>
        <w:t xml:space="preserve">Sr </w:t>
      </w:r>
      <w:r w:rsidR="00E16D52">
        <w:rPr>
          <w:rFonts w:ascii="Times New Roman" w:hAnsi="Times New Roman"/>
          <w:bCs/>
          <w:sz w:val="28"/>
          <w:szCs w:val="28"/>
          <w:lang w:val="kk-KZ"/>
        </w:rPr>
        <w:t>және</w:t>
      </w:r>
      <w:r w:rsidRPr="006A196B">
        <w:rPr>
          <w:rFonts w:ascii="Times New Roman" w:hAnsi="Times New Roman"/>
          <w:bCs/>
          <w:sz w:val="28"/>
          <w:szCs w:val="28"/>
          <w:lang w:val="kk-KZ"/>
        </w:rPr>
        <w:t xml:space="preserve"> </w:t>
      </w:r>
      <w:r w:rsidRPr="006A196B">
        <w:rPr>
          <w:rFonts w:ascii="Times New Roman" w:hAnsi="Times New Roman"/>
          <w:bCs/>
          <w:sz w:val="28"/>
          <w:szCs w:val="28"/>
          <w:vertAlign w:val="superscript"/>
          <w:lang w:val="kk-KZ"/>
        </w:rPr>
        <w:t>239+240</w:t>
      </w:r>
      <w:r w:rsidRPr="006A196B">
        <w:rPr>
          <w:rFonts w:ascii="Times New Roman" w:hAnsi="Times New Roman"/>
          <w:bCs/>
          <w:sz w:val="28"/>
          <w:szCs w:val="28"/>
          <w:lang w:val="kk-KZ"/>
        </w:rPr>
        <w:t>Pu жоғары концентрациялары түсуі мүмкін. Осыған байланысты кратер маңына радиациялық кауіпсіздік белгісін қою ұсынылады.</w:t>
      </w:r>
    </w:p>
    <w:p w:rsidR="00451241" w:rsidRPr="006A196B" w:rsidRDefault="00451241" w:rsidP="00CF46A4">
      <w:pPr>
        <w:spacing w:after="0" w:line="240" w:lineRule="auto"/>
        <w:ind w:firstLine="567"/>
        <w:jc w:val="both"/>
        <w:rPr>
          <w:rFonts w:ascii="Times New Roman" w:hAnsi="Times New Roman"/>
          <w:sz w:val="28"/>
          <w:szCs w:val="28"/>
          <w:lang w:val="kk-KZ"/>
        </w:rPr>
      </w:pPr>
      <w:r w:rsidRPr="006A196B">
        <w:rPr>
          <w:rFonts w:ascii="Times New Roman" w:hAnsi="Times New Roman"/>
          <w:sz w:val="28"/>
          <w:szCs w:val="28"/>
          <w:lang w:val="kk-KZ"/>
        </w:rPr>
        <w:t xml:space="preserve">«Атом көл» маңында орналасқан </w:t>
      </w:r>
      <w:r w:rsidR="00B84DBB" w:rsidRPr="006A196B">
        <w:rPr>
          <w:rFonts w:ascii="Times New Roman" w:hAnsi="Times New Roman"/>
          <w:bCs/>
          <w:sz w:val="28"/>
          <w:szCs w:val="28"/>
          <w:lang w:val="kk-KZ"/>
        </w:rPr>
        <w:t xml:space="preserve">Сарапан және Жанан қыстақтарының радиоэкологиялық мониторингі жүйесінің ақпараттық-аналитикалық блогының тиімді сызбанұсқасын және далалық зерттеу жұмыстарының </w:t>
      </w:r>
      <w:r w:rsidRPr="006A196B">
        <w:rPr>
          <w:rFonts w:ascii="Times New Roman" w:hAnsi="Times New Roman"/>
          <w:sz w:val="28"/>
          <w:szCs w:val="28"/>
          <w:lang w:val="kk-KZ"/>
        </w:rPr>
        <w:t>нәтижелері</w:t>
      </w:r>
      <w:r w:rsidR="00B84DBB" w:rsidRPr="006A196B">
        <w:rPr>
          <w:rFonts w:ascii="Times New Roman" w:hAnsi="Times New Roman"/>
          <w:sz w:val="28"/>
          <w:szCs w:val="28"/>
          <w:lang w:val="kk-KZ"/>
        </w:rPr>
        <w:t xml:space="preserve"> бойынша  </w:t>
      </w:r>
      <w:r w:rsidR="00485E28" w:rsidRPr="006A196B">
        <w:rPr>
          <w:rFonts w:ascii="Times New Roman" w:hAnsi="Times New Roman"/>
          <w:sz w:val="28"/>
          <w:szCs w:val="28"/>
          <w:lang w:val="kk-KZ"/>
        </w:rPr>
        <w:t xml:space="preserve">ГАЖ қолдана отырып </w:t>
      </w:r>
      <w:r w:rsidR="00B84DBB" w:rsidRPr="006A196B">
        <w:rPr>
          <w:rFonts w:ascii="Times New Roman" w:hAnsi="Times New Roman"/>
          <w:sz w:val="28"/>
          <w:szCs w:val="28"/>
          <w:lang w:val="kk-KZ"/>
        </w:rPr>
        <w:t>жасалған карталарды</w:t>
      </w:r>
      <w:r w:rsidRPr="006A196B">
        <w:rPr>
          <w:rFonts w:ascii="Times New Roman" w:hAnsi="Times New Roman"/>
          <w:sz w:val="28"/>
          <w:szCs w:val="28"/>
          <w:lang w:val="kk-KZ"/>
        </w:rPr>
        <w:t xml:space="preserve"> қоршаған табиғи ортаны қорғау мәселелері жөніндегі ғылыми-зерттеу жұмыстарында пайдаланылуға болады. </w:t>
      </w:r>
    </w:p>
    <w:p w:rsidR="00654D4D" w:rsidRDefault="00654D4D" w:rsidP="00CF46A4">
      <w:pPr>
        <w:spacing w:after="0" w:line="240" w:lineRule="auto"/>
        <w:ind w:firstLine="567"/>
        <w:jc w:val="both"/>
        <w:rPr>
          <w:rFonts w:ascii="Times New Roman" w:hAnsi="Times New Roman"/>
          <w:b/>
          <w:bCs/>
          <w:sz w:val="28"/>
          <w:szCs w:val="28"/>
          <w:lang w:val="kk-KZ"/>
        </w:rPr>
      </w:pPr>
    </w:p>
    <w:p w:rsidR="00CF46A4" w:rsidRDefault="00CF46A4" w:rsidP="00CF46A4">
      <w:pPr>
        <w:spacing w:after="0" w:line="240" w:lineRule="auto"/>
        <w:ind w:firstLine="567"/>
        <w:jc w:val="both"/>
        <w:rPr>
          <w:rFonts w:ascii="Times New Roman" w:hAnsi="Times New Roman"/>
          <w:b/>
          <w:bCs/>
          <w:sz w:val="28"/>
          <w:szCs w:val="28"/>
          <w:lang w:val="kk-KZ"/>
        </w:rPr>
      </w:pPr>
    </w:p>
    <w:p w:rsidR="00CF46A4" w:rsidRDefault="00CF46A4" w:rsidP="00CF46A4">
      <w:pPr>
        <w:spacing w:after="0" w:line="240" w:lineRule="auto"/>
        <w:ind w:firstLine="567"/>
        <w:jc w:val="both"/>
        <w:rPr>
          <w:rFonts w:ascii="Times New Roman" w:hAnsi="Times New Roman"/>
          <w:b/>
          <w:bCs/>
          <w:sz w:val="28"/>
          <w:szCs w:val="28"/>
          <w:lang w:val="kk-KZ"/>
        </w:rPr>
      </w:pPr>
    </w:p>
    <w:p w:rsidR="00CF46A4" w:rsidRDefault="00CF46A4" w:rsidP="00CF46A4">
      <w:pPr>
        <w:spacing w:after="0" w:line="240" w:lineRule="auto"/>
        <w:ind w:firstLine="567"/>
        <w:jc w:val="both"/>
        <w:rPr>
          <w:rFonts w:ascii="Times New Roman" w:hAnsi="Times New Roman"/>
          <w:b/>
          <w:bCs/>
          <w:sz w:val="28"/>
          <w:szCs w:val="28"/>
          <w:lang w:val="kk-KZ"/>
        </w:rPr>
      </w:pPr>
    </w:p>
    <w:p w:rsidR="00CF46A4" w:rsidRDefault="00CF46A4" w:rsidP="00CF46A4">
      <w:pPr>
        <w:spacing w:after="0" w:line="240" w:lineRule="auto"/>
        <w:ind w:firstLine="567"/>
        <w:jc w:val="both"/>
        <w:rPr>
          <w:rFonts w:ascii="Times New Roman" w:hAnsi="Times New Roman"/>
          <w:b/>
          <w:bCs/>
          <w:sz w:val="28"/>
          <w:szCs w:val="28"/>
          <w:lang w:val="kk-KZ"/>
        </w:rPr>
      </w:pPr>
    </w:p>
    <w:p w:rsidR="00CF46A4" w:rsidRDefault="00CF46A4" w:rsidP="00CF46A4">
      <w:pPr>
        <w:spacing w:after="0" w:line="240" w:lineRule="auto"/>
        <w:ind w:firstLine="567"/>
        <w:jc w:val="both"/>
        <w:rPr>
          <w:rFonts w:ascii="Times New Roman" w:hAnsi="Times New Roman"/>
          <w:b/>
          <w:bCs/>
          <w:sz w:val="28"/>
          <w:szCs w:val="28"/>
          <w:lang w:val="kk-KZ"/>
        </w:rPr>
      </w:pPr>
    </w:p>
    <w:p w:rsidR="00CF46A4" w:rsidRDefault="00CF46A4" w:rsidP="00CF46A4">
      <w:pPr>
        <w:spacing w:after="0" w:line="240" w:lineRule="auto"/>
        <w:ind w:firstLine="567"/>
        <w:jc w:val="both"/>
        <w:rPr>
          <w:rFonts w:ascii="Times New Roman" w:hAnsi="Times New Roman"/>
          <w:b/>
          <w:bCs/>
          <w:sz w:val="28"/>
          <w:szCs w:val="28"/>
          <w:lang w:val="kk-KZ"/>
        </w:rPr>
      </w:pPr>
    </w:p>
    <w:p w:rsidR="00B35E90" w:rsidRPr="006A196B" w:rsidRDefault="00540985" w:rsidP="00EC11F3">
      <w:pPr>
        <w:tabs>
          <w:tab w:val="left" w:pos="2085"/>
          <w:tab w:val="center" w:pos="5103"/>
        </w:tabs>
        <w:spacing w:after="0" w:line="240" w:lineRule="auto"/>
        <w:ind w:firstLine="567"/>
        <w:jc w:val="center"/>
        <w:rPr>
          <w:rFonts w:ascii="Times New Roman" w:eastAsia="Times New Roman" w:hAnsi="Times New Roman"/>
          <w:b/>
          <w:sz w:val="28"/>
          <w:szCs w:val="28"/>
          <w:lang w:val="kk-KZ" w:eastAsia="ru-RU"/>
        </w:rPr>
      </w:pPr>
      <w:r w:rsidRPr="006A196B">
        <w:rPr>
          <w:rFonts w:ascii="Times New Roman" w:eastAsia="Times New Roman" w:hAnsi="Times New Roman"/>
          <w:b/>
          <w:sz w:val="28"/>
          <w:szCs w:val="28"/>
          <w:lang w:val="kk-KZ" w:eastAsia="ru-RU"/>
        </w:rPr>
        <w:lastRenderedPageBreak/>
        <w:t>ҚОЛДАНЫЛҒАН ӘДЕБИЕТТЕР ТІЗІМІ</w:t>
      </w:r>
    </w:p>
    <w:p w:rsidR="00804ED9" w:rsidRPr="006A196B" w:rsidRDefault="00804ED9" w:rsidP="00C74AAD">
      <w:pPr>
        <w:tabs>
          <w:tab w:val="left" w:pos="2085"/>
          <w:tab w:val="center" w:pos="5103"/>
        </w:tabs>
        <w:spacing w:after="0" w:line="240" w:lineRule="auto"/>
        <w:ind w:firstLine="567"/>
        <w:jc w:val="both"/>
        <w:rPr>
          <w:rFonts w:ascii="Times New Roman" w:eastAsia="Times New Roman" w:hAnsi="Times New Roman"/>
          <w:b/>
          <w:sz w:val="28"/>
          <w:szCs w:val="28"/>
          <w:lang w:val="kk-KZ" w:eastAsia="ru-RU"/>
        </w:rPr>
      </w:pPr>
    </w:p>
    <w:p w:rsidR="00B35E90" w:rsidRPr="006A196B" w:rsidRDefault="00101F28" w:rsidP="00C74AAD">
      <w:pPr>
        <w:pStyle w:val="ad"/>
        <w:numPr>
          <w:ilvl w:val="0"/>
          <w:numId w:val="1"/>
        </w:numPr>
        <w:spacing w:line="240" w:lineRule="auto"/>
        <w:ind w:left="0" w:firstLine="567"/>
        <w:rPr>
          <w:rFonts w:cs="Times New Roman"/>
          <w:szCs w:val="28"/>
        </w:rPr>
      </w:pPr>
      <w:r>
        <w:rPr>
          <w:rFonts w:cs="Times New Roman"/>
          <w:szCs w:val="28"/>
          <w:lang w:val="kk-KZ"/>
        </w:rPr>
        <w:t xml:space="preserve"> </w:t>
      </w:r>
      <w:r w:rsidR="00B35E90" w:rsidRPr="006A196B">
        <w:rPr>
          <w:rFonts w:cs="Times New Roman"/>
          <w:szCs w:val="28"/>
          <w:lang w:val="kk-KZ"/>
        </w:rPr>
        <w:t>Семиошкина Н.А. Оценка радиологических последствий радиоактивного заг</w:t>
      </w:r>
      <w:r w:rsidR="00B35E90" w:rsidRPr="006A196B">
        <w:rPr>
          <w:rFonts w:cs="Times New Roman"/>
          <w:szCs w:val="28"/>
        </w:rPr>
        <w:t>рязнения территории Семипалатинского испытательного полигона:</w:t>
      </w:r>
      <w:r w:rsidR="00584591">
        <w:rPr>
          <w:rFonts w:cs="Times New Roman"/>
          <w:szCs w:val="28"/>
        </w:rPr>
        <w:t xml:space="preserve"> </w:t>
      </w:r>
      <w:r w:rsidR="00B35E90" w:rsidRPr="006A196B">
        <w:rPr>
          <w:rFonts w:cs="Times New Roman"/>
          <w:szCs w:val="28"/>
        </w:rPr>
        <w:t xml:space="preserve"> автореф.</w:t>
      </w:r>
      <w:r w:rsidR="00584591">
        <w:rPr>
          <w:rFonts w:cs="Times New Roman"/>
          <w:szCs w:val="28"/>
        </w:rPr>
        <w:t>.</w:t>
      </w:r>
      <w:r w:rsidR="00B35E90" w:rsidRPr="006A196B">
        <w:rPr>
          <w:rFonts w:cs="Times New Roman"/>
          <w:szCs w:val="28"/>
        </w:rPr>
        <w:t xml:space="preserve"> </w:t>
      </w:r>
      <w:r w:rsidR="004315D2" w:rsidRPr="006A196B">
        <w:rPr>
          <w:rFonts w:cs="Times New Roman"/>
          <w:szCs w:val="28"/>
        </w:rPr>
        <w:t>д</w:t>
      </w:r>
      <w:r w:rsidR="00B35E90" w:rsidRPr="006A196B">
        <w:rPr>
          <w:rFonts w:cs="Times New Roman"/>
          <w:szCs w:val="28"/>
        </w:rPr>
        <w:t>ис</w:t>
      </w:r>
      <w:r w:rsidR="004315D2" w:rsidRPr="006A196B">
        <w:rPr>
          <w:rFonts w:cs="Times New Roman"/>
          <w:szCs w:val="28"/>
        </w:rPr>
        <w:t>.</w:t>
      </w:r>
      <w:r w:rsidR="00B35E90" w:rsidRPr="006A196B">
        <w:rPr>
          <w:rFonts w:cs="Times New Roman"/>
          <w:szCs w:val="28"/>
        </w:rPr>
        <w:t xml:space="preserve"> канд. биол. </w:t>
      </w:r>
      <w:r w:rsidR="00965D77">
        <w:rPr>
          <w:rFonts w:cs="Times New Roman"/>
          <w:szCs w:val="28"/>
        </w:rPr>
        <w:t>н</w:t>
      </w:r>
      <w:r w:rsidR="00B35E90" w:rsidRPr="006A196B">
        <w:rPr>
          <w:rFonts w:cs="Times New Roman"/>
          <w:szCs w:val="28"/>
        </w:rPr>
        <w:t>аук</w:t>
      </w:r>
      <w:r w:rsidR="00584591">
        <w:rPr>
          <w:rFonts w:cs="Times New Roman"/>
          <w:szCs w:val="28"/>
        </w:rPr>
        <w:t>:</w:t>
      </w:r>
      <w:r w:rsidR="00584591" w:rsidRPr="00584591">
        <w:rPr>
          <w:rFonts w:ascii="Arial" w:hAnsi="Arial" w:cs="Arial"/>
          <w:color w:val="4D5156"/>
          <w:sz w:val="21"/>
          <w:szCs w:val="21"/>
          <w:shd w:val="clear" w:color="auto" w:fill="FFFFFF"/>
        </w:rPr>
        <w:t xml:space="preserve"> </w:t>
      </w:r>
      <w:r w:rsidR="00584591" w:rsidRPr="00965D77">
        <w:rPr>
          <w:rFonts w:cs="Times New Roman"/>
          <w:szCs w:val="28"/>
          <w:shd w:val="clear" w:color="auto" w:fill="FFFFFF"/>
        </w:rPr>
        <w:t>03.01.01</w:t>
      </w:r>
      <w:r w:rsidR="00B35E90" w:rsidRPr="00965D77">
        <w:rPr>
          <w:rFonts w:cs="Times New Roman"/>
          <w:szCs w:val="28"/>
        </w:rPr>
        <w:t xml:space="preserve"> </w:t>
      </w:r>
      <w:r w:rsidR="00B35E90" w:rsidRPr="006A196B">
        <w:rPr>
          <w:rFonts w:cs="Times New Roman"/>
          <w:szCs w:val="28"/>
        </w:rPr>
        <w:t>– Обнинск, 2002</w:t>
      </w:r>
      <w:r w:rsidR="00FB6AAA">
        <w:rPr>
          <w:rFonts w:cs="Times New Roman"/>
          <w:szCs w:val="28"/>
        </w:rPr>
        <w:t xml:space="preserve">. </w:t>
      </w:r>
      <w:r w:rsidR="00965D77">
        <w:rPr>
          <w:rFonts w:cs="Times New Roman"/>
          <w:szCs w:val="28"/>
        </w:rPr>
        <w:t>-16с</w:t>
      </w:r>
      <w:r w:rsidR="00B35E90" w:rsidRPr="006A196B">
        <w:rPr>
          <w:rFonts w:cs="Times New Roman"/>
          <w:szCs w:val="28"/>
        </w:rPr>
        <w:t>.</w:t>
      </w:r>
    </w:p>
    <w:p w:rsidR="00B80BAE" w:rsidRPr="008B6430" w:rsidRDefault="00101F28" w:rsidP="00B80BAE">
      <w:pPr>
        <w:pStyle w:val="ad"/>
        <w:numPr>
          <w:ilvl w:val="0"/>
          <w:numId w:val="1"/>
        </w:numPr>
        <w:spacing w:line="240" w:lineRule="auto"/>
        <w:ind w:left="0" w:firstLine="567"/>
        <w:rPr>
          <w:szCs w:val="28"/>
        </w:rPr>
      </w:pPr>
      <w:r w:rsidRPr="008B6430">
        <w:rPr>
          <w:rFonts w:cs="Times New Roman"/>
          <w:szCs w:val="28"/>
        </w:rPr>
        <w:t xml:space="preserve"> </w:t>
      </w:r>
      <w:r w:rsidR="00B35E90" w:rsidRPr="008B6430">
        <w:rPr>
          <w:rFonts w:cs="Times New Roman"/>
          <w:szCs w:val="28"/>
        </w:rPr>
        <w:t xml:space="preserve">Спиридонов С.И. Прогнозирование накопления </w:t>
      </w:r>
      <w:r w:rsidR="00B35E90" w:rsidRPr="008B6430">
        <w:rPr>
          <w:rFonts w:cs="Times New Roman"/>
          <w:szCs w:val="28"/>
          <w:vertAlign w:val="superscript"/>
        </w:rPr>
        <w:t>137</w:t>
      </w:r>
      <w:r w:rsidR="00B35E90" w:rsidRPr="008B6430">
        <w:rPr>
          <w:rFonts w:cs="Times New Roman"/>
          <w:szCs w:val="28"/>
        </w:rPr>
        <w:t xml:space="preserve">Cs в продукции животноводства на территории Семипалатинского испытательного полигона  // Радиационная биология. Радиоэкология. – Т.45, вып. 4. </w:t>
      </w:r>
      <w:r w:rsidR="00965D77" w:rsidRPr="008B6430">
        <w:rPr>
          <w:rFonts w:cs="Times New Roman"/>
          <w:szCs w:val="28"/>
        </w:rPr>
        <w:t xml:space="preserve">2005. </w:t>
      </w:r>
      <w:r w:rsidR="00B35E90" w:rsidRPr="008B6430">
        <w:rPr>
          <w:rFonts w:cs="Times New Roman"/>
          <w:szCs w:val="28"/>
        </w:rPr>
        <w:t>– С. 480–487.</w:t>
      </w:r>
    </w:p>
    <w:p w:rsidR="00FE2882" w:rsidRPr="008B6430" w:rsidRDefault="00101F28" w:rsidP="00B80BAE">
      <w:pPr>
        <w:pStyle w:val="ad"/>
        <w:numPr>
          <w:ilvl w:val="0"/>
          <w:numId w:val="1"/>
        </w:numPr>
        <w:spacing w:line="240" w:lineRule="auto"/>
        <w:ind w:left="0" w:firstLine="567"/>
        <w:rPr>
          <w:szCs w:val="28"/>
        </w:rPr>
      </w:pPr>
      <w:r w:rsidRPr="008B6430">
        <w:rPr>
          <w:rFonts w:cs="Times New Roman"/>
          <w:szCs w:val="28"/>
        </w:rPr>
        <w:t xml:space="preserve">  </w:t>
      </w:r>
      <w:r w:rsidR="00FE2882" w:rsidRPr="008B6430">
        <w:rPr>
          <w:rFonts w:cs="Times New Roman"/>
          <w:szCs w:val="28"/>
        </w:rPr>
        <w:t>Байгазинов Ж.А.</w:t>
      </w:r>
      <w:r w:rsidR="00B35E90" w:rsidRPr="008B6430">
        <w:rPr>
          <w:rFonts w:cs="Times New Roman"/>
          <w:szCs w:val="28"/>
        </w:rPr>
        <w:t xml:space="preserve"> </w:t>
      </w:r>
      <w:r w:rsidR="00FE2882" w:rsidRPr="008B6430">
        <w:rPr>
          <w:rFonts w:cs="Times New Roman"/>
          <w:szCs w:val="28"/>
        </w:rPr>
        <w:t xml:space="preserve">Исследование параметров перехода </w:t>
      </w:r>
      <w:r w:rsidR="00FE2882" w:rsidRPr="008B6430">
        <w:rPr>
          <w:rFonts w:cs="Times New Roman"/>
          <w:szCs w:val="28"/>
          <w:vertAlign w:val="superscript"/>
        </w:rPr>
        <w:t>239+240</w:t>
      </w:r>
      <w:r w:rsidR="00FE2882" w:rsidRPr="008B6430">
        <w:rPr>
          <w:rFonts w:cs="Times New Roman"/>
          <w:szCs w:val="28"/>
        </w:rPr>
        <w:t xml:space="preserve">Pu, </w:t>
      </w:r>
      <w:r w:rsidR="00FE2882" w:rsidRPr="008B6430">
        <w:rPr>
          <w:rFonts w:cs="Times New Roman"/>
          <w:szCs w:val="28"/>
          <w:vertAlign w:val="superscript"/>
        </w:rPr>
        <w:t>241</w:t>
      </w:r>
      <w:r w:rsidR="00FE2882" w:rsidRPr="008B6430">
        <w:rPr>
          <w:rFonts w:cs="Times New Roman"/>
          <w:szCs w:val="28"/>
        </w:rPr>
        <w:t xml:space="preserve">Am, </w:t>
      </w:r>
      <w:r w:rsidR="00FE2882" w:rsidRPr="008B6430">
        <w:rPr>
          <w:rFonts w:cs="Times New Roman"/>
          <w:szCs w:val="28"/>
          <w:vertAlign w:val="superscript"/>
        </w:rPr>
        <w:t>137</w:t>
      </w:r>
      <w:r w:rsidR="00FE2882" w:rsidRPr="008B6430">
        <w:rPr>
          <w:rFonts w:cs="Times New Roman"/>
          <w:szCs w:val="28"/>
        </w:rPr>
        <w:t xml:space="preserve">Cs, </w:t>
      </w:r>
      <w:r w:rsidR="00FE2882" w:rsidRPr="008B6430">
        <w:rPr>
          <w:rFonts w:cs="Times New Roman"/>
          <w:szCs w:val="28"/>
          <w:vertAlign w:val="superscript"/>
        </w:rPr>
        <w:t>90</w:t>
      </w:r>
      <w:r w:rsidR="00FE2882" w:rsidRPr="008B6430">
        <w:rPr>
          <w:rFonts w:cs="Times New Roman"/>
          <w:szCs w:val="28"/>
        </w:rPr>
        <w:t xml:space="preserve">Sr и </w:t>
      </w:r>
      <w:r w:rsidR="00FE2882" w:rsidRPr="008B6430">
        <w:rPr>
          <w:rFonts w:cs="Times New Roman"/>
          <w:szCs w:val="28"/>
          <w:vertAlign w:val="superscript"/>
        </w:rPr>
        <w:t>3</w:t>
      </w:r>
      <w:r w:rsidR="00FE2882" w:rsidRPr="008B6430">
        <w:rPr>
          <w:rFonts w:cs="Times New Roman"/>
          <w:szCs w:val="28"/>
        </w:rPr>
        <w:t>Н в организм некоторых видов сельскохозяйственных животных и птиц в условиях Семипалатинского испытательного полигона</w:t>
      </w:r>
      <w:r w:rsidR="00FB6AAA" w:rsidRPr="008B6430">
        <w:rPr>
          <w:rFonts w:cs="Times New Roman"/>
          <w:szCs w:val="28"/>
        </w:rPr>
        <w:t>: автореф</w:t>
      </w:r>
      <w:proofErr w:type="gramStart"/>
      <w:r w:rsidR="00FB6AAA" w:rsidRPr="008B6430">
        <w:rPr>
          <w:rFonts w:cs="Times New Roman"/>
          <w:szCs w:val="28"/>
        </w:rPr>
        <w:t xml:space="preserve">.. </w:t>
      </w:r>
      <w:proofErr w:type="gramEnd"/>
      <w:r w:rsidR="00FB6AAA" w:rsidRPr="008B6430">
        <w:rPr>
          <w:rFonts w:cs="Times New Roman"/>
          <w:szCs w:val="28"/>
        </w:rPr>
        <w:t>дис. канд. биол. наук:</w:t>
      </w:r>
      <w:r w:rsidR="00FB6AAA" w:rsidRPr="008B6430">
        <w:rPr>
          <w:rFonts w:ascii="Arial" w:hAnsi="Arial" w:cs="Arial"/>
          <w:sz w:val="21"/>
          <w:szCs w:val="21"/>
          <w:shd w:val="clear" w:color="auto" w:fill="FFFFFF"/>
        </w:rPr>
        <w:t xml:space="preserve"> </w:t>
      </w:r>
      <w:r w:rsidR="00FB6AAA" w:rsidRPr="008B6430">
        <w:rPr>
          <w:rFonts w:cs="Times New Roman"/>
          <w:szCs w:val="28"/>
          <w:shd w:val="clear" w:color="auto" w:fill="FFFFFF"/>
        </w:rPr>
        <w:t>03.01.01</w:t>
      </w:r>
      <w:r w:rsidR="00FB6AAA" w:rsidRPr="008B6430">
        <w:rPr>
          <w:rFonts w:cs="Times New Roman"/>
          <w:szCs w:val="28"/>
        </w:rPr>
        <w:t xml:space="preserve"> – Обнинск, 2016. -20с.</w:t>
      </w:r>
    </w:p>
    <w:p w:rsidR="00B35E90" w:rsidRPr="00FE2882" w:rsidRDefault="00101F28" w:rsidP="00C74AAD">
      <w:pPr>
        <w:pStyle w:val="ad"/>
        <w:numPr>
          <w:ilvl w:val="0"/>
          <w:numId w:val="1"/>
        </w:numPr>
        <w:spacing w:line="240" w:lineRule="auto"/>
        <w:ind w:left="0" w:firstLine="567"/>
        <w:rPr>
          <w:rFonts w:cs="Times New Roman"/>
          <w:szCs w:val="28"/>
        </w:rPr>
      </w:pPr>
      <w:r w:rsidRPr="00FE2882">
        <w:rPr>
          <w:rFonts w:cs="Times New Roman"/>
          <w:szCs w:val="28"/>
        </w:rPr>
        <w:t xml:space="preserve">  </w:t>
      </w:r>
      <w:r w:rsidR="00B35E90" w:rsidRPr="00FE2882">
        <w:rPr>
          <w:rFonts w:cs="Times New Roman"/>
          <w:szCs w:val="28"/>
        </w:rPr>
        <w:t>Ядерные испытания СССР: современное радиоэкологическое состояние полигонов. / Кол. авторов под рук. проф. В.А. Логачева – М.: Изд</w:t>
      </w:r>
      <w:proofErr w:type="gramStart"/>
      <w:r w:rsidR="00B35E90" w:rsidRPr="00FE2882">
        <w:rPr>
          <w:rFonts w:cs="Times New Roman"/>
          <w:szCs w:val="28"/>
        </w:rPr>
        <w:t>.А</w:t>
      </w:r>
      <w:proofErr w:type="gramEnd"/>
      <w:r w:rsidR="00B35E90" w:rsidRPr="00FE2882">
        <w:rPr>
          <w:rFonts w:cs="Times New Roman"/>
          <w:szCs w:val="28"/>
        </w:rPr>
        <w:t>Т, 2002. – 639 с., ил.</w:t>
      </w:r>
    </w:p>
    <w:p w:rsidR="00B35E90" w:rsidRPr="006A196B" w:rsidRDefault="00101F28" w:rsidP="00C74AAD">
      <w:pPr>
        <w:pStyle w:val="ad"/>
        <w:numPr>
          <w:ilvl w:val="0"/>
          <w:numId w:val="1"/>
        </w:numPr>
        <w:spacing w:line="240" w:lineRule="auto"/>
        <w:ind w:left="0" w:firstLine="567"/>
        <w:rPr>
          <w:rFonts w:cs="Times New Roman"/>
          <w:szCs w:val="28"/>
        </w:rPr>
      </w:pPr>
      <w:r>
        <w:rPr>
          <w:rFonts w:cs="Times New Roman"/>
          <w:szCs w:val="28"/>
        </w:rPr>
        <w:t xml:space="preserve"> </w:t>
      </w:r>
      <w:r w:rsidR="00B35E90" w:rsidRPr="006A196B">
        <w:rPr>
          <w:rFonts w:cs="Times New Roman"/>
          <w:szCs w:val="28"/>
        </w:rPr>
        <w:t xml:space="preserve">Ядерные испытания СССР. Том 1 // Коллектив авторов </w:t>
      </w:r>
      <w:proofErr w:type="gramStart"/>
      <w:r w:rsidR="00B35E90" w:rsidRPr="006A196B">
        <w:rPr>
          <w:rFonts w:cs="Times New Roman"/>
          <w:szCs w:val="28"/>
        </w:rPr>
        <w:t>под</w:t>
      </w:r>
      <w:proofErr w:type="gramEnd"/>
      <w:r w:rsidR="00B35E90" w:rsidRPr="006A196B">
        <w:rPr>
          <w:rFonts w:cs="Times New Roman"/>
          <w:szCs w:val="28"/>
        </w:rPr>
        <w:t xml:space="preserve"> рук. В.Н. Михайлова. – Саров: РФЯЦ-ВНИИЭФ. – 1997. – Т.1. – 286 с.</w:t>
      </w:r>
    </w:p>
    <w:p w:rsidR="00B35E90" w:rsidRPr="00FB6AAA" w:rsidRDefault="00101F28" w:rsidP="00C74AAD">
      <w:pPr>
        <w:pStyle w:val="ad"/>
        <w:numPr>
          <w:ilvl w:val="0"/>
          <w:numId w:val="1"/>
        </w:numPr>
        <w:spacing w:line="240" w:lineRule="auto"/>
        <w:ind w:left="0" w:firstLine="567"/>
        <w:rPr>
          <w:rFonts w:cs="Times New Roman"/>
          <w:szCs w:val="28"/>
        </w:rPr>
      </w:pPr>
      <w:r>
        <w:rPr>
          <w:rFonts w:cs="Times New Roman"/>
          <w:szCs w:val="28"/>
        </w:rPr>
        <w:t xml:space="preserve"> </w:t>
      </w:r>
      <w:r w:rsidR="00B35E90" w:rsidRPr="00FB6AAA">
        <w:rPr>
          <w:rFonts w:cs="Times New Roman"/>
          <w:szCs w:val="28"/>
        </w:rPr>
        <w:t xml:space="preserve">Тухватулин Ш.Т., Жотабаев Ж.Р., Кадыржанов К.К. </w:t>
      </w:r>
      <w:r w:rsidR="00FB6AAA" w:rsidRPr="00FB6AAA">
        <w:rPr>
          <w:rFonts w:cs="Times New Roman"/>
          <w:szCs w:val="28"/>
        </w:rPr>
        <w:t>Тяжелые металлы, радионуклиды и элементы-биофилы в окружающей среде</w:t>
      </w:r>
      <w:r w:rsidR="00B35E90" w:rsidRPr="00FB6AAA">
        <w:rPr>
          <w:rFonts w:cs="Times New Roman"/>
          <w:szCs w:val="28"/>
        </w:rPr>
        <w:t xml:space="preserve">// Сб. </w:t>
      </w:r>
      <w:proofErr w:type="gramStart"/>
      <w:r w:rsidR="00B35E90" w:rsidRPr="00FB6AAA">
        <w:rPr>
          <w:rFonts w:cs="Times New Roman"/>
          <w:szCs w:val="28"/>
        </w:rPr>
        <w:t>матер</w:t>
      </w:r>
      <w:proofErr w:type="gramEnd"/>
      <w:r w:rsidR="00B35E90" w:rsidRPr="00FB6AAA">
        <w:rPr>
          <w:rFonts w:cs="Times New Roman"/>
          <w:szCs w:val="28"/>
        </w:rPr>
        <w:t xml:space="preserve">. II Междунар. </w:t>
      </w:r>
      <w:r w:rsidR="00FB6AAA" w:rsidRPr="00FB6AAA">
        <w:rPr>
          <w:rFonts w:cs="Times New Roman"/>
          <w:szCs w:val="28"/>
        </w:rPr>
        <w:t>к</w:t>
      </w:r>
      <w:r w:rsidR="00B35E90" w:rsidRPr="00FB6AAA">
        <w:rPr>
          <w:rFonts w:cs="Times New Roman"/>
          <w:szCs w:val="28"/>
        </w:rPr>
        <w:t>онф.</w:t>
      </w:r>
      <w:r w:rsidR="00FB6AAA" w:rsidRPr="00FB6AAA">
        <w:rPr>
          <w:rFonts w:cs="Times New Roman"/>
          <w:szCs w:val="28"/>
        </w:rPr>
        <w:t>-</w:t>
      </w:r>
      <w:r w:rsidR="00B35E90" w:rsidRPr="00FB6AAA">
        <w:rPr>
          <w:rFonts w:cs="Times New Roman"/>
          <w:szCs w:val="28"/>
        </w:rPr>
        <w:t xml:space="preserve"> Семипалатинск, </w:t>
      </w:r>
      <w:r w:rsidRPr="00FB6AAA">
        <w:rPr>
          <w:rFonts w:cs="Times New Roman"/>
          <w:szCs w:val="28"/>
        </w:rPr>
        <w:t xml:space="preserve">- </w:t>
      </w:r>
      <w:r w:rsidR="00B35E90" w:rsidRPr="00FB6AAA">
        <w:rPr>
          <w:rFonts w:cs="Times New Roman"/>
          <w:szCs w:val="28"/>
        </w:rPr>
        <w:t xml:space="preserve">2002. </w:t>
      </w:r>
      <w:r w:rsidRPr="00FB6AAA">
        <w:rPr>
          <w:rFonts w:cs="Times New Roman"/>
          <w:szCs w:val="28"/>
        </w:rPr>
        <w:t xml:space="preserve">- </w:t>
      </w:r>
      <w:r w:rsidR="00B35E90" w:rsidRPr="00FB6AAA">
        <w:rPr>
          <w:rFonts w:cs="Times New Roman"/>
          <w:szCs w:val="28"/>
        </w:rPr>
        <w:t xml:space="preserve">Т. 2. </w:t>
      </w:r>
      <w:r w:rsidRPr="00FB6AAA">
        <w:rPr>
          <w:rFonts w:cs="Times New Roman"/>
          <w:szCs w:val="28"/>
        </w:rPr>
        <w:t>-</w:t>
      </w:r>
      <w:r w:rsidR="00B35E90" w:rsidRPr="00FB6AAA">
        <w:rPr>
          <w:rFonts w:cs="Times New Roman"/>
          <w:szCs w:val="28"/>
        </w:rPr>
        <w:t xml:space="preserve"> С. 128-140.</w:t>
      </w:r>
    </w:p>
    <w:p w:rsidR="00B35E90" w:rsidRPr="006A196B" w:rsidRDefault="00101F28" w:rsidP="00C74AAD">
      <w:pPr>
        <w:pStyle w:val="ad"/>
        <w:numPr>
          <w:ilvl w:val="0"/>
          <w:numId w:val="1"/>
        </w:numPr>
        <w:spacing w:line="240" w:lineRule="auto"/>
        <w:ind w:left="0" w:firstLine="567"/>
        <w:rPr>
          <w:rFonts w:cs="Times New Roman"/>
          <w:szCs w:val="28"/>
        </w:rPr>
      </w:pPr>
      <w:r>
        <w:rPr>
          <w:rFonts w:cs="Times New Roman"/>
          <w:szCs w:val="28"/>
        </w:rPr>
        <w:t xml:space="preserve"> </w:t>
      </w:r>
      <w:r w:rsidR="00B35E90" w:rsidRPr="006A196B">
        <w:rPr>
          <w:rFonts w:cs="Times New Roman"/>
          <w:szCs w:val="28"/>
        </w:rPr>
        <w:t>Ахметов М.А., Птицкая Л.Д., Стрильчук Ю.Г., Осинцев А.Ю. Оценка радионуклидного загрязнения территории Актогайского района Карагандинской области // Вестник НЯЦ РК, выпуск 3. – 2002. – С. 30-37.</w:t>
      </w:r>
    </w:p>
    <w:p w:rsidR="00B35E90" w:rsidRPr="006A196B" w:rsidRDefault="00101F28" w:rsidP="00C74AAD">
      <w:pPr>
        <w:pStyle w:val="ad"/>
        <w:numPr>
          <w:ilvl w:val="0"/>
          <w:numId w:val="1"/>
        </w:numPr>
        <w:spacing w:line="240" w:lineRule="auto"/>
        <w:ind w:left="0" w:firstLine="567"/>
        <w:rPr>
          <w:rFonts w:cs="Times New Roman"/>
          <w:szCs w:val="28"/>
        </w:rPr>
      </w:pPr>
      <w:r>
        <w:rPr>
          <w:rFonts w:cs="Times New Roman"/>
          <w:szCs w:val="28"/>
        </w:rPr>
        <w:t xml:space="preserve"> </w:t>
      </w:r>
      <w:r w:rsidR="00B35E90" w:rsidRPr="006A196B">
        <w:rPr>
          <w:rFonts w:cs="Times New Roman"/>
          <w:szCs w:val="28"/>
        </w:rPr>
        <w:t>Артемьев О.И., Ахметов М.А., Птицкая Л.Д. Радионуклидное загрязнение территории бывшего Семипалатинского испытательного ядерного полигона // Вестник НЯЦ РК, выпуск 3(7). – 2001. – С. 12-19.</w:t>
      </w:r>
    </w:p>
    <w:p w:rsidR="00B35E90" w:rsidRPr="00101F28" w:rsidRDefault="00101F28" w:rsidP="00C74AAD">
      <w:pPr>
        <w:pStyle w:val="ad"/>
        <w:numPr>
          <w:ilvl w:val="0"/>
          <w:numId w:val="1"/>
        </w:numPr>
        <w:spacing w:line="240" w:lineRule="auto"/>
        <w:ind w:left="0" w:firstLine="567"/>
        <w:rPr>
          <w:rFonts w:cs="Times New Roman"/>
          <w:szCs w:val="28"/>
          <w:lang w:val="en-US"/>
        </w:rPr>
      </w:pPr>
      <w:r w:rsidRPr="00CA60F0">
        <w:rPr>
          <w:rFonts w:cs="Times New Roman"/>
          <w:szCs w:val="28"/>
        </w:rPr>
        <w:t xml:space="preserve"> </w:t>
      </w:r>
      <w:r>
        <w:rPr>
          <w:rFonts w:cs="Times New Roman"/>
          <w:szCs w:val="28"/>
          <w:lang w:val="en-US"/>
        </w:rPr>
        <w:t>Cherepnin Yu.S., Tukhvatulin Sh.T., Kadyrzhanov K.K.</w:t>
      </w:r>
      <w:r w:rsidR="00B35E90" w:rsidRPr="006A196B">
        <w:rPr>
          <w:rFonts w:cs="Times New Roman"/>
          <w:szCs w:val="28"/>
          <w:lang w:val="en-US"/>
        </w:rPr>
        <w:t xml:space="preserve">, Akhmetov M.A. , Baldov A.N. , Zhantikin T.M. , Mukusheva M.K. Radiation heritage of the past in the Republic of Kazakhstan // Radiation legacy of the 20th century: Environmental restoration. </w:t>
      </w:r>
      <w:r w:rsidR="00B35E90" w:rsidRPr="00101F28">
        <w:rPr>
          <w:rFonts w:cs="Times New Roman"/>
          <w:szCs w:val="28"/>
          <w:lang w:val="en-US"/>
        </w:rPr>
        <w:t>Proceedings of an International Conference (RADLEG 2000) – Moscow. – 2000. – P. 54-57.</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Чакров П.В. Электронно-микроскопическое исследование структуры и элементного состава «горячей» частицы. // </w:t>
      </w:r>
      <w:r w:rsidR="00FB6AAA" w:rsidRPr="006A196B">
        <w:rPr>
          <w:rFonts w:cs="Times New Roman"/>
          <w:szCs w:val="28"/>
        </w:rPr>
        <w:t>Материалы научно-практической конференции по Проекту МНТЦ К-053</w:t>
      </w:r>
      <w:r w:rsidR="00FB6AAA">
        <w:rPr>
          <w:rFonts w:cs="Times New Roman"/>
          <w:szCs w:val="28"/>
        </w:rPr>
        <w:t>.</w:t>
      </w:r>
      <w:r w:rsidRPr="006A196B">
        <w:rPr>
          <w:rFonts w:cs="Times New Roman"/>
          <w:szCs w:val="28"/>
        </w:rPr>
        <w:t xml:space="preserve"> «Радионуклидное загрязнение территории Семипалатинского полигона», ИЯФ НЯЦ РК, - Алматы, 1999. </w:t>
      </w:r>
      <w:r w:rsidR="00101F28">
        <w:rPr>
          <w:rFonts w:cs="Times New Roman"/>
          <w:szCs w:val="28"/>
        </w:rPr>
        <w:t xml:space="preserve">- </w:t>
      </w:r>
      <w:r w:rsidR="006B27D9">
        <w:rPr>
          <w:rFonts w:cs="Times New Roman"/>
          <w:szCs w:val="28"/>
        </w:rPr>
        <w:t>С</w:t>
      </w:r>
      <w:r w:rsidRPr="006A196B">
        <w:rPr>
          <w:rFonts w:cs="Times New Roman"/>
          <w:szCs w:val="28"/>
        </w:rPr>
        <w:t>. 45-51.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Оценка поглощённых и эффективных доз ионизирующих излучений у населения, постоянно проживающего на радиоактивных следах атмосферных ядерных взрывов. МУ 2.6.1.11-40</w:t>
      </w:r>
      <w:proofErr w:type="gramStart"/>
      <w:r w:rsidRPr="006A196B">
        <w:rPr>
          <w:rFonts w:cs="Times New Roman"/>
          <w:szCs w:val="28"/>
        </w:rPr>
        <w:t xml:space="preserve"> ;</w:t>
      </w:r>
      <w:proofErr w:type="gramEnd"/>
      <w:r w:rsidRPr="006A196B">
        <w:rPr>
          <w:rFonts w:cs="Times New Roman"/>
          <w:szCs w:val="28"/>
        </w:rPr>
        <w:t xml:space="preserve"> утв. ГГСВ РФ 15.11.2000.</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Израэль Ю.А. Мирные ядерные взрывы и окружающая среда. – Л.: Гидрометеоиздат. – 1974. – 135 c.</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Ахметов М.А., Дубасов Ю.В., Искра А.А., Логачев В.А., Матущенко А.М., Смагулов С.Г. и др. Характеристика исходных данных радиационного состояния эпицентральной зоны объекта «Чаган» - </w:t>
      </w:r>
      <w:r w:rsidRPr="006A196B">
        <w:rPr>
          <w:rFonts w:cs="Times New Roman"/>
          <w:szCs w:val="28"/>
        </w:rPr>
        <w:lastRenderedPageBreak/>
        <w:t>экскавационного подземного ядерного взрыва для создания искусственного водохранилища // Известия НАН РК, серия физ</w:t>
      </w:r>
      <w:proofErr w:type="gramStart"/>
      <w:r w:rsidRPr="006A196B">
        <w:rPr>
          <w:rFonts w:cs="Times New Roman"/>
          <w:szCs w:val="28"/>
        </w:rPr>
        <w:t>.-</w:t>
      </w:r>
      <w:proofErr w:type="gramEnd"/>
      <w:r w:rsidRPr="006A196B">
        <w:rPr>
          <w:rFonts w:cs="Times New Roman"/>
          <w:szCs w:val="28"/>
        </w:rPr>
        <w:t>мат. – 1994. – № 6. – С. 79-97.</w:t>
      </w:r>
    </w:p>
    <w:p w:rsidR="00B35E90" w:rsidRPr="006A196B" w:rsidRDefault="00B35E90" w:rsidP="00C74AAD">
      <w:pPr>
        <w:pStyle w:val="ad"/>
        <w:numPr>
          <w:ilvl w:val="0"/>
          <w:numId w:val="1"/>
        </w:numPr>
        <w:spacing w:line="240" w:lineRule="auto"/>
        <w:ind w:left="0" w:firstLine="567"/>
        <w:rPr>
          <w:rFonts w:cs="Times New Roman"/>
          <w:szCs w:val="28"/>
        </w:rPr>
      </w:pPr>
      <w:proofErr w:type="gramStart"/>
      <w:r w:rsidRPr="006A196B">
        <w:rPr>
          <w:rFonts w:cs="Times New Roman"/>
          <w:szCs w:val="28"/>
        </w:rPr>
        <w:t>Ахметов М.А., Волошин Н.П., Демин В.Н., Ковалев В.И., Матущенко А.М., Птицкая Л.Д., Смагулов С.Г., Степанюк В.С., Смирнов В.Г. и др. Совместные работы по ликвидации инфраструктуры испытаний ядерного оружия и улучшения экологической обстановки на территории бывшего Семипалатинского испытательного полигона // Труды II Международной конференции по проблемам нераспространения ядерного оружия.</w:t>
      </w:r>
      <w:proofErr w:type="gramEnd"/>
      <w:r w:rsidRPr="006A196B">
        <w:rPr>
          <w:rFonts w:cs="Times New Roman"/>
          <w:szCs w:val="28"/>
        </w:rPr>
        <w:t xml:space="preserve"> – Курчатов. – С. 74-87.</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Семипалатинский испытательный полигон. Современное состояние: научно-популярное издание. – Изд.2. Павлодар: Дом печати, 2011. – 48 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Сельскохозяйственная радиоэкология. Под ред. Р.М. Алексахина и Н.А. Корнеева. М.: Экология, 1991.</w:t>
      </w:r>
      <w:r w:rsidR="006B27D9">
        <w:rPr>
          <w:rFonts w:cs="Times New Roman"/>
          <w:szCs w:val="28"/>
        </w:rPr>
        <w:t>-243с.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Шувалов Ю.Н., Контридзе А.Н. Сорбция и десорбция стронция-90 почвами субтропической зоны. // Почвоведение, 1882, №11. – с.38-42.</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Шагалова Э.Д. Сорбция микроколичеств цезия некоторыми почвами Белоруссии. // Почвоведение, 1982, №11. – с. 26-33.</w:t>
      </w:r>
    </w:p>
    <w:p w:rsidR="00B35E90" w:rsidRPr="006A196B" w:rsidRDefault="00B35E90" w:rsidP="00C74AAD">
      <w:pPr>
        <w:pStyle w:val="ad"/>
        <w:numPr>
          <w:ilvl w:val="0"/>
          <w:numId w:val="1"/>
        </w:numPr>
        <w:spacing w:line="240" w:lineRule="auto"/>
        <w:ind w:left="0" w:firstLine="567"/>
        <w:rPr>
          <w:rFonts w:cs="Times New Roman"/>
          <w:szCs w:val="28"/>
          <w:lang w:val="en-US"/>
        </w:rPr>
      </w:pPr>
      <w:r w:rsidRPr="006A196B">
        <w:rPr>
          <w:rFonts w:cs="Times New Roman"/>
          <w:szCs w:val="28"/>
          <w:lang w:val="en-US"/>
        </w:rPr>
        <w:t xml:space="preserve">Baltakmens T., Gregory L.P. Protiler of </w:t>
      </w:r>
      <w:r w:rsidRPr="006A196B">
        <w:rPr>
          <w:rFonts w:cs="Times New Roman"/>
          <w:szCs w:val="28"/>
          <w:vertAlign w:val="superscript"/>
          <w:lang w:val="en-US"/>
        </w:rPr>
        <w:t>90</w:t>
      </w:r>
      <w:r w:rsidRPr="006A196B">
        <w:rPr>
          <w:rFonts w:cs="Times New Roman"/>
          <w:szCs w:val="28"/>
          <w:lang w:val="en-US"/>
        </w:rPr>
        <w:t xml:space="preserve">Sr and </w:t>
      </w:r>
      <w:r w:rsidRPr="006A196B">
        <w:rPr>
          <w:rFonts w:cs="Times New Roman"/>
          <w:szCs w:val="28"/>
          <w:vertAlign w:val="superscript"/>
          <w:lang w:val="en-US"/>
        </w:rPr>
        <w:t>137</w:t>
      </w:r>
      <w:r w:rsidRPr="006A196B">
        <w:rPr>
          <w:rFonts w:cs="Times New Roman"/>
          <w:szCs w:val="28"/>
          <w:lang w:val="en-US"/>
        </w:rPr>
        <w:t xml:space="preserve">Cs concentrations in selected New Zealand soils and their bearing on milk contamination levels. // N.Z.J. Sci., 1977, 20, №4. – </w:t>
      </w:r>
      <w:proofErr w:type="gramStart"/>
      <w:r w:rsidRPr="006A196B">
        <w:rPr>
          <w:rFonts w:cs="Times New Roman"/>
          <w:szCs w:val="28"/>
          <w:lang w:val="en-US"/>
        </w:rPr>
        <w:t>p.425-431</w:t>
      </w:r>
      <w:proofErr w:type="gramEnd"/>
      <w:r w:rsidRPr="006A196B">
        <w:rPr>
          <w:rFonts w:cs="Times New Roman"/>
          <w:szCs w:val="28"/>
          <w:lang w:val="en-US"/>
        </w:rPr>
        <w:t>.</w:t>
      </w:r>
    </w:p>
    <w:p w:rsidR="00B35E90" w:rsidRPr="006A196B" w:rsidRDefault="00B35E90" w:rsidP="00C74AAD">
      <w:pPr>
        <w:pStyle w:val="ad"/>
        <w:numPr>
          <w:ilvl w:val="0"/>
          <w:numId w:val="1"/>
        </w:numPr>
        <w:spacing w:line="240" w:lineRule="auto"/>
        <w:ind w:left="0" w:firstLine="567"/>
        <w:rPr>
          <w:rFonts w:cs="Times New Roman"/>
          <w:szCs w:val="28"/>
          <w:lang w:val="en-US"/>
        </w:rPr>
      </w:pPr>
      <w:r w:rsidRPr="006A196B">
        <w:rPr>
          <w:rFonts w:cs="Times New Roman"/>
          <w:szCs w:val="28"/>
          <w:lang w:val="en-US"/>
        </w:rPr>
        <w:t xml:space="preserve">Gebhardt Y., Rosemann V. Cesium- und Strotium austausch eigenschaften von Marschboden. // "Z. Pflanzenernahr und Bodenkunde", 1984, 147, №5. – </w:t>
      </w:r>
      <w:proofErr w:type="gramStart"/>
      <w:r w:rsidRPr="006A196B">
        <w:rPr>
          <w:rFonts w:cs="Times New Roman"/>
          <w:szCs w:val="28"/>
          <w:lang w:val="en-US"/>
        </w:rPr>
        <w:t>p.592-603</w:t>
      </w:r>
      <w:proofErr w:type="gramEnd"/>
      <w:r w:rsidRPr="006A196B">
        <w:rPr>
          <w:rFonts w:cs="Times New Roman"/>
          <w:szCs w:val="28"/>
          <w:lang w:val="en-US"/>
        </w:rPr>
        <w:t>.</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Булгаков А.А., Коноплев А.В., Шкуратова И.Г. Динамика содержания </w:t>
      </w:r>
      <w:r w:rsidRPr="006A196B">
        <w:rPr>
          <w:rFonts w:cs="Times New Roman"/>
          <w:szCs w:val="28"/>
          <w:vertAlign w:val="superscript"/>
        </w:rPr>
        <w:t>137</w:t>
      </w:r>
      <w:r w:rsidRPr="006A196B">
        <w:rPr>
          <w:rFonts w:cs="Times New Roman"/>
          <w:szCs w:val="28"/>
          <w:lang w:val="en-US"/>
        </w:rPr>
        <w:t>Cs</w:t>
      </w:r>
      <w:r w:rsidRPr="006A196B">
        <w:rPr>
          <w:rFonts w:cs="Times New Roman"/>
          <w:szCs w:val="28"/>
        </w:rPr>
        <w:t xml:space="preserve"> в поверхностном слое почв 30-километровой зоны Чернобыльской атомной электростанции // Почвоведение, 200-, №9, С. 1149 – 1152.</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Фирсова В.П. и др. Почвенно-экологические условия накопления и перераспределения радионуклидов в зоне ВУРСа / В.П. Фирсова, И.В. Молчанова, П.В. Мещеряков и др. – Екатеринбург: Издательство «Екатеринбург», 1996. – 140 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Титаева Н.А. Ядерная геохимия. 2-ое издание, испр., доплн. М.: Изд-во МГУ, 2000. – 336с.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Котов Ю.А., Попова Р.П., Урбанова А.П. Сорбция долгоживущих продуктов деления почвами и глинистыми минералами. // Радиохимия, 1961, т.3, №2. с.199-205.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Тимофеев-Ресовский Н.В., Титлянова А.А., Тимофеева Н.А. и др. Поведение радиоактивных изотопов в системе почва-раствор. // Радиоактивность почв и методы ее определения. – Москва, Изд-во "Наука", 1966. – с. 46-80.</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lang w:val="en-US"/>
        </w:rPr>
        <w:t xml:space="preserve">D'Souza T.J., Mistry K.B. Mobiliti of gamma-cmitting Fission products in typical black and laterite soils. // J. Indian Soc. Soil. Sci., 1981, 29, №3. – </w:t>
      </w:r>
      <w:proofErr w:type="gramStart"/>
      <w:r w:rsidRPr="006A196B">
        <w:rPr>
          <w:rFonts w:cs="Times New Roman"/>
          <w:szCs w:val="28"/>
        </w:rPr>
        <w:t>р</w:t>
      </w:r>
      <w:r w:rsidRPr="006A196B">
        <w:rPr>
          <w:rFonts w:cs="Times New Roman"/>
          <w:szCs w:val="28"/>
          <w:lang w:val="en-US"/>
        </w:rPr>
        <w:t>.314-321</w:t>
      </w:r>
      <w:proofErr w:type="gramEnd"/>
      <w:r w:rsidRPr="006A196B">
        <w:rPr>
          <w:rFonts w:cs="Times New Roman"/>
          <w:szCs w:val="28"/>
          <w:lang w:val="en-US"/>
        </w:rPr>
        <w:t>.</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lastRenderedPageBreak/>
        <w:t>Титлянова А.А. О поведении цезия и рубидия в почвах. // Почвоведение, 1962, №3. – с.53-58.</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Гулякин И.В., Юдинцева Е.В. Сельскохозяйственная радиобиология. – Москва, Изд-во "Колос", 1973. – 272с.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Юдинцева Е.В., Гулякин И.В., Фоломкина З.М. Поступление в растения стронция-90 и цезия-137 в зависимости от сорбции их механическими фракциями почв. //Агрохимия, 1970 №2. – с. 30-39.</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Юдинцева Е.В., Гулякин И.В., Фоломкина З.М. Влияние механических фракций дерново-подзолистой почвы и черноземов на накопление 90-стронция и 137-цезия в урожае овса. // Изв. ТСХА, 1968, №4. – С. 101-107.</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lang w:val="en-US"/>
        </w:rPr>
        <w:t xml:space="preserve">Darab E.K., Kalmar T. Magyarorszag 90Sr szennyezetteqe. // Agrokem. Es </w:t>
      </w:r>
      <w:proofErr w:type="gramStart"/>
      <w:r w:rsidRPr="006A196B">
        <w:rPr>
          <w:rFonts w:cs="Times New Roman"/>
          <w:szCs w:val="28"/>
          <w:lang w:val="en-US"/>
        </w:rPr>
        <w:t>talaj.,</w:t>
      </w:r>
      <w:proofErr w:type="gramEnd"/>
      <w:r w:rsidRPr="006A196B">
        <w:rPr>
          <w:rFonts w:cs="Times New Roman"/>
          <w:szCs w:val="28"/>
          <w:lang w:val="en-US"/>
        </w:rPr>
        <w:t xml:space="preserve"> 1980, 29, №3. – </w:t>
      </w:r>
      <w:proofErr w:type="gramStart"/>
      <w:r w:rsidRPr="006A196B">
        <w:rPr>
          <w:rFonts w:cs="Times New Roman"/>
          <w:szCs w:val="28"/>
        </w:rPr>
        <w:t>р</w:t>
      </w:r>
      <w:r w:rsidRPr="006A196B">
        <w:rPr>
          <w:rFonts w:cs="Times New Roman"/>
          <w:szCs w:val="28"/>
          <w:lang w:val="en-US"/>
        </w:rPr>
        <w:t>. 517</w:t>
      </w:r>
      <w:proofErr w:type="gramEnd"/>
      <w:r w:rsidRPr="006A196B">
        <w:rPr>
          <w:rFonts w:cs="Times New Roman"/>
          <w:szCs w:val="28"/>
          <w:lang w:val="en-US"/>
        </w:rPr>
        <w:t>-530.</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Анненков Б.Н., Юдинцева Е.В. Основы сельскохозяйственной радиологии. Москва, 1991 г.</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Марей А.Н., Бархударов Р.М., Новикова Н.Я. Глобальные выпадения цезия-137 и человек. М.: Атомиздат,1974.</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Плэтт Р.Б. Экологическое действие ионизирующей радиации на организмы, сообщества и экосистемы // Вопросы радиоэкологии / Под ред. В.И. Баранова. М.: 1968.</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Куликов И.В., Молчанова И.В., Караваева Е.Н. Радиоэкология почвенно-растительного покрова. Свердловск: УрО АН СССр, 1990.</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Бакунов Н.А., Дрожжин В.М., Коротылев О.А. К вопросу геохимического поведения 90-стронция и 137-цезия в почвах. – В кн.: Токсикологический и радиоэкологический контроль состояния почв и растений в процессе химизации сельского хозяйства. М., 1981, с. 150-157.</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Гулякин И.В., Дергунов И.Д., Мороз В.Д. Поведение радиоактивных продуктов деления в некоторых почвах сероземной зоны Узбекистана. // Изв. ТСХА, 1968, №1. С. 84-86.</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Вернадский В.И. Избр. соч. Т-5. – Москва, Изд-во АНСССР, 1960. – 422с.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Елаишевич Н.В. О метеогенной изменчивости содержания 137Cs в надземной части растений автоморфных почв. // Доклады НАН Беларуси, 2000. Т.44, №2. – с. 87-90.</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Моисеев А.А., Рамзаев П.В. Цезий-137 в биосфере. – Москва, Изд-во "Атомиздат", 1975, 180с.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Романов Г.Н., Уханова В.А. Некоторые количественные характеристики непосредственного загрязнения наземной части растений глобальными радиоактивными выпадениями. // Доклады ООН. – Москва, Изд-во "Атомиздат", 1969. – с.11-18.</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Корнеев И.А., Сироткин А.Н., Корнеева Н.В. Снижение радиоактивности в растениях и продуктах животноводства. М.: Колос, 1977.</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Рассел Р. Поведение радионуклидов в почве // Радиоактивность и пища человека / Под ред. Рассела Р. М., 1971.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lang w:val="en-US"/>
        </w:rPr>
        <w:lastRenderedPageBreak/>
        <w:t>Lu Hui-min Biokinetics of tritium incorporation into the tissues of rats during continuous ingestion of trifiated water or tritium-labeled food / Lu Hui-min, H. Takeda // Chinese journal of preventive medicine. – 1992. Vol. 105, № 7. – C. 594–597</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Клечковский В.М., Федоров Е.А., Архипов Н.И. и др. Закономерности почвенного и аэрального поступления радиоактивного стронция в сельскохозяйственные растения // Почвоведение. 1973. № 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Шагалова Э.Д., Ручьева Е.П. Формы калия в почве и поступление </w:t>
      </w:r>
      <w:r w:rsidRPr="006A196B">
        <w:rPr>
          <w:rFonts w:cs="Times New Roman"/>
          <w:szCs w:val="28"/>
          <w:vertAlign w:val="superscript"/>
        </w:rPr>
        <w:t>137</w:t>
      </w:r>
      <w:r w:rsidRPr="006A196B">
        <w:rPr>
          <w:rFonts w:cs="Times New Roman"/>
          <w:szCs w:val="28"/>
        </w:rPr>
        <w:t>Cs в зерновые культуры. // Почвоведение и агрохимия, (Минск), 1982, "18. – 117-121.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Юдинцева Е.В., Левина Э.М. О роли калия в доступности цезия-137 растениям. // Агрохимия, 19</w:t>
      </w:r>
      <w:r w:rsidR="006B27D9">
        <w:rPr>
          <w:rFonts w:cs="Times New Roman"/>
          <w:szCs w:val="28"/>
        </w:rPr>
        <w:t>9</w:t>
      </w:r>
      <w:r w:rsidRPr="006A196B">
        <w:rPr>
          <w:rFonts w:cs="Times New Roman"/>
          <w:szCs w:val="28"/>
        </w:rPr>
        <w:t>2, "4. – с.75-81.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Kiepul J., Glabiszewski J. Pobiranie </w:t>
      </w:r>
      <w:r w:rsidRPr="006A196B">
        <w:rPr>
          <w:rFonts w:cs="Times New Roman"/>
          <w:szCs w:val="28"/>
          <w:vertAlign w:val="superscript"/>
        </w:rPr>
        <w:t>90</w:t>
      </w:r>
      <w:r w:rsidRPr="006A196B">
        <w:rPr>
          <w:rFonts w:cs="Times New Roman"/>
          <w:szCs w:val="28"/>
        </w:rPr>
        <w:t xml:space="preserve">Sr i </w:t>
      </w:r>
      <w:r w:rsidRPr="006A196B">
        <w:rPr>
          <w:rFonts w:cs="Times New Roman"/>
          <w:szCs w:val="28"/>
          <w:vertAlign w:val="superscript"/>
        </w:rPr>
        <w:t>137</w:t>
      </w:r>
      <w:r w:rsidRPr="006A196B">
        <w:rPr>
          <w:rFonts w:cs="Times New Roman"/>
          <w:szCs w:val="28"/>
        </w:rPr>
        <w:t>Cs prozez niektore rozliny uprawue z gleb o rozuym sktodzie mechaniczuym. // Pamienuik Putaw, 1984, №83. – р.105-115.</w:t>
      </w:r>
    </w:p>
    <w:p w:rsidR="00B35E90" w:rsidRPr="006A196B" w:rsidRDefault="00B35E90" w:rsidP="00C74AAD">
      <w:pPr>
        <w:pStyle w:val="ad"/>
        <w:numPr>
          <w:ilvl w:val="0"/>
          <w:numId w:val="1"/>
        </w:numPr>
        <w:spacing w:line="240" w:lineRule="auto"/>
        <w:ind w:left="0" w:firstLine="567"/>
        <w:rPr>
          <w:rFonts w:cs="Times New Roman"/>
          <w:szCs w:val="28"/>
          <w:lang w:val="en-US"/>
        </w:rPr>
      </w:pPr>
      <w:r w:rsidRPr="006A196B">
        <w:rPr>
          <w:rFonts w:cs="Times New Roman"/>
          <w:szCs w:val="28"/>
          <w:lang w:val="en-US"/>
        </w:rPr>
        <w:t xml:space="preserve">Szabo A., Kovacs A. Adotok a novenyek </w:t>
      </w:r>
      <w:r w:rsidRPr="006A196B">
        <w:rPr>
          <w:rFonts w:cs="Times New Roman"/>
          <w:szCs w:val="28"/>
          <w:vertAlign w:val="superscript"/>
          <w:lang w:val="en-US"/>
        </w:rPr>
        <w:t>90</w:t>
      </w:r>
      <w:r w:rsidRPr="006A196B">
        <w:rPr>
          <w:rFonts w:cs="Times New Roman"/>
          <w:szCs w:val="28"/>
          <w:lang w:val="en-US"/>
        </w:rPr>
        <w:t xml:space="preserve">Sr es </w:t>
      </w:r>
      <w:r w:rsidRPr="006A196B">
        <w:rPr>
          <w:rFonts w:cs="Times New Roman"/>
          <w:szCs w:val="28"/>
          <w:vertAlign w:val="superscript"/>
          <w:lang w:val="en-US"/>
        </w:rPr>
        <w:t>137</w:t>
      </w:r>
      <w:r w:rsidRPr="006A196B">
        <w:rPr>
          <w:rFonts w:cs="Times New Roman"/>
          <w:szCs w:val="28"/>
          <w:lang w:val="en-US"/>
        </w:rPr>
        <w:t>Cs felvelenek vizsgalataiol. // Novenytermeles, 19</w:t>
      </w:r>
      <w:r w:rsidR="006B27D9" w:rsidRPr="006B27D9">
        <w:rPr>
          <w:rFonts w:cs="Times New Roman"/>
          <w:szCs w:val="28"/>
          <w:lang w:val="en-US"/>
        </w:rPr>
        <w:t>9</w:t>
      </w:r>
      <w:r w:rsidRPr="006A196B">
        <w:rPr>
          <w:rFonts w:cs="Times New Roman"/>
          <w:szCs w:val="28"/>
          <w:lang w:val="en-US"/>
        </w:rPr>
        <w:t xml:space="preserve">7, 26, №4. – </w:t>
      </w:r>
      <w:proofErr w:type="gramStart"/>
      <w:r w:rsidRPr="006A196B">
        <w:rPr>
          <w:rFonts w:cs="Times New Roman"/>
          <w:szCs w:val="28"/>
        </w:rPr>
        <w:t>р</w:t>
      </w:r>
      <w:r w:rsidRPr="006A196B">
        <w:rPr>
          <w:rFonts w:cs="Times New Roman"/>
          <w:szCs w:val="28"/>
          <w:lang w:val="en-US"/>
        </w:rPr>
        <w:t>. 249</w:t>
      </w:r>
      <w:proofErr w:type="gramEnd"/>
      <w:r w:rsidRPr="006A196B">
        <w:rPr>
          <w:rFonts w:cs="Times New Roman"/>
          <w:szCs w:val="28"/>
          <w:lang w:val="en-US"/>
        </w:rPr>
        <w:t>-252.</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Мещеряков П.В. Накопление и распределение в почве биомассы подземных органов культурных растений. // Достижения науки и практики в решении Продовольственной программы на Среднем Урале. Тез. докл. науч</w:t>
      </w:r>
      <w:proofErr w:type="gramStart"/>
      <w:r w:rsidRPr="006A196B">
        <w:rPr>
          <w:rFonts w:cs="Times New Roman"/>
          <w:szCs w:val="28"/>
        </w:rPr>
        <w:t>.-</w:t>
      </w:r>
      <w:proofErr w:type="gramEnd"/>
      <w:r w:rsidRPr="006A196B">
        <w:rPr>
          <w:rFonts w:cs="Times New Roman"/>
          <w:szCs w:val="28"/>
        </w:rPr>
        <w:t>практич. конф. – Свердловск, 19</w:t>
      </w:r>
      <w:r w:rsidR="006B27D9">
        <w:rPr>
          <w:rFonts w:cs="Times New Roman"/>
          <w:szCs w:val="28"/>
        </w:rPr>
        <w:t>9</w:t>
      </w:r>
      <w:r w:rsidRPr="006A196B">
        <w:rPr>
          <w:rFonts w:cs="Times New Roman"/>
          <w:szCs w:val="28"/>
        </w:rPr>
        <w:t>5. – С. 20 – 21.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Мещеряков П.В. Запасы и структура </w:t>
      </w:r>
      <w:proofErr w:type="gramStart"/>
      <w:r w:rsidRPr="006A196B">
        <w:rPr>
          <w:rFonts w:cs="Times New Roman"/>
          <w:szCs w:val="28"/>
        </w:rPr>
        <w:t>подземной</w:t>
      </w:r>
      <w:proofErr w:type="gramEnd"/>
      <w:r w:rsidRPr="006A196B">
        <w:rPr>
          <w:rFonts w:cs="Times New Roman"/>
          <w:szCs w:val="28"/>
        </w:rPr>
        <w:t xml:space="preserve"> фитомассы в лесных экосистемах Зауралья. // Ботанические исследования на Урале. Информ. матер. Свердловск, 1988. – С. 67 – 68.</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Мещеряков П.В., Прокопович Е.В. Регулирование гумусного состояния почв зоны ВУРСа как один из способов реабилитации. // Реализация Государственной программы РФ по радиационной реабилитации Уральского региона. Матер. науч</w:t>
      </w:r>
      <w:proofErr w:type="gramStart"/>
      <w:r w:rsidRPr="006A196B">
        <w:rPr>
          <w:rFonts w:cs="Times New Roman"/>
          <w:szCs w:val="28"/>
        </w:rPr>
        <w:t>.-</w:t>
      </w:r>
      <w:proofErr w:type="gramEnd"/>
      <w:r w:rsidRPr="006A196B">
        <w:rPr>
          <w:rFonts w:cs="Times New Roman"/>
          <w:szCs w:val="28"/>
        </w:rPr>
        <w:t>практич. конф. Екатиринбург, 1993. – С. 70 – 71.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Отаров А. Радионуклиды в растительном покрове нижнего течения реки Или: 2. Особенности поступления радионуклидов в растения // Вестник КазНУ. серия экологическая, №2 (13) 2003г. – С. 42 – 45.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Бондарь Ю.И., Шманай Г.С., Ивашкевич Л.С. и др. Доступность 90Sr и 137Cs растениям из различных компонентов почвы. // Почвоведение, 2000. №4. - .с.439-445.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Отаров А. Радионуклиды в растительном покрове нижнего течения реки Или: 1. Накопление радионуклидов представителями основных растительных формаций // Вестник КазНУ. серия экологическая, №2 (13) 2003г. – С. 36 – 41.</w:t>
      </w:r>
    </w:p>
    <w:p w:rsidR="00B35E90" w:rsidRPr="006A196B" w:rsidRDefault="00B35E90" w:rsidP="00C74AAD">
      <w:pPr>
        <w:pStyle w:val="ad"/>
        <w:numPr>
          <w:ilvl w:val="0"/>
          <w:numId w:val="1"/>
        </w:numPr>
        <w:spacing w:line="240" w:lineRule="auto"/>
        <w:ind w:left="0" w:firstLine="567"/>
        <w:rPr>
          <w:rFonts w:cs="Times New Roman"/>
          <w:szCs w:val="28"/>
          <w:lang w:val="en-US"/>
        </w:rPr>
      </w:pPr>
      <w:r w:rsidRPr="006A196B">
        <w:rPr>
          <w:rFonts w:cs="Times New Roman"/>
          <w:szCs w:val="28"/>
          <w:lang w:val="en-US"/>
        </w:rPr>
        <w:t>Howard B.J. Gastrointestinal fractional absorption of radionuclides in adult domestic ruminants / B.J. Howard, N.A. Beresford, C.L. Barnett, S. Fesenko // Journal of Environmental Radioactivity. – 2009. – Vol. 100. – P. 1069–1078.</w:t>
      </w:r>
    </w:p>
    <w:p w:rsidR="00B35E90" w:rsidRPr="006A196B" w:rsidRDefault="00B35E90" w:rsidP="00C74AAD">
      <w:pPr>
        <w:pStyle w:val="ad"/>
        <w:numPr>
          <w:ilvl w:val="0"/>
          <w:numId w:val="1"/>
        </w:numPr>
        <w:spacing w:line="240" w:lineRule="auto"/>
        <w:ind w:left="0" w:firstLine="567"/>
        <w:rPr>
          <w:rFonts w:cs="Times New Roman"/>
          <w:szCs w:val="28"/>
          <w:lang w:val="en-US"/>
        </w:rPr>
      </w:pPr>
      <w:r w:rsidRPr="006A196B">
        <w:rPr>
          <w:rFonts w:cs="Times New Roman"/>
          <w:szCs w:val="28"/>
          <w:lang w:val="en-US"/>
        </w:rPr>
        <w:t xml:space="preserve">Howard B.J. Radionuclide transfer to animal products: revised recommended transfer coefficient values / B.J. Howard, N.A. Beresford, C.L. </w:t>
      </w:r>
      <w:r w:rsidRPr="006A196B">
        <w:rPr>
          <w:rFonts w:cs="Times New Roman"/>
          <w:szCs w:val="28"/>
          <w:lang w:val="en-US"/>
        </w:rPr>
        <w:lastRenderedPageBreak/>
        <w:t>Barnett, S. Fesenko // Journal of Environmental Radioactivity. – 2009. – Vol. 100. – P. 263–273.</w:t>
      </w:r>
    </w:p>
    <w:p w:rsidR="00B35E90" w:rsidRPr="006A196B" w:rsidRDefault="00B35E90" w:rsidP="00C74AAD">
      <w:pPr>
        <w:pStyle w:val="ad"/>
        <w:numPr>
          <w:ilvl w:val="0"/>
          <w:numId w:val="1"/>
        </w:numPr>
        <w:spacing w:line="240" w:lineRule="auto"/>
        <w:ind w:left="0" w:firstLine="567"/>
        <w:rPr>
          <w:rFonts w:cs="Times New Roman"/>
          <w:szCs w:val="28"/>
          <w:lang w:val="en-US"/>
        </w:rPr>
      </w:pPr>
      <w:r w:rsidRPr="006A196B">
        <w:rPr>
          <w:rFonts w:cs="Times New Roman"/>
          <w:szCs w:val="28"/>
          <w:lang w:val="en-US"/>
        </w:rPr>
        <w:t>Howard B.J. Quantifying the transfer of radionuclides to food products from domestic farm animals / B.J. Howard, N.A. Beresford, C.L. Barnett, S. Fesenko // Journal of Environmental Radioactivity. – 2009. – Vol. 100. – P. 767–773.</w:t>
      </w:r>
    </w:p>
    <w:p w:rsidR="00E0219D" w:rsidRPr="006A196B" w:rsidRDefault="00E0219D" w:rsidP="00E0219D">
      <w:pPr>
        <w:pStyle w:val="ad"/>
        <w:numPr>
          <w:ilvl w:val="0"/>
          <w:numId w:val="1"/>
        </w:numPr>
        <w:spacing w:line="240" w:lineRule="auto"/>
        <w:ind w:left="0" w:firstLine="567"/>
      </w:pPr>
      <w:r w:rsidRPr="006A196B">
        <w:rPr>
          <w:rFonts w:cs="Times New Roman"/>
          <w:szCs w:val="28"/>
        </w:rPr>
        <w:t>Соломатин В.М. Оценка радиоэкологических рисков для населения и биоты на территории Семипалатинского испытательного полигона: дисс. канд. био. наук:</w:t>
      </w:r>
      <w:r>
        <w:rPr>
          <w:rFonts w:cs="Times New Roman"/>
          <w:szCs w:val="28"/>
        </w:rPr>
        <w:t xml:space="preserve">  </w:t>
      </w:r>
      <w:r w:rsidRPr="006A196B">
        <w:rPr>
          <w:rFonts w:cs="Times New Roman"/>
          <w:szCs w:val="28"/>
        </w:rPr>
        <w:t>03.00.01</w:t>
      </w:r>
      <w:r>
        <w:rPr>
          <w:rFonts w:cs="Times New Roman"/>
          <w:szCs w:val="28"/>
        </w:rPr>
        <w:t>-</w:t>
      </w:r>
      <w:r w:rsidRPr="006A196B">
        <w:rPr>
          <w:rFonts w:cs="Times New Roman"/>
          <w:szCs w:val="28"/>
        </w:rPr>
        <w:t xml:space="preserve"> Обнинск</w:t>
      </w:r>
      <w:r>
        <w:rPr>
          <w:rFonts w:cs="Times New Roman"/>
          <w:szCs w:val="28"/>
        </w:rPr>
        <w:t>,</w:t>
      </w:r>
      <w:r w:rsidRPr="006A196B">
        <w:rPr>
          <w:rFonts w:cs="Times New Roman"/>
          <w:szCs w:val="28"/>
        </w:rPr>
        <w:t xml:space="preserve"> 2010.</w:t>
      </w:r>
      <w:r>
        <w:rPr>
          <w:rFonts w:cs="Times New Roman"/>
          <w:szCs w:val="28"/>
        </w:rPr>
        <w:t>-67с.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Сироткин А.Н. Поступление продуктов деления в организм сельскохозяйственных животных и переход радионуклидов в продукцию животноводства / Б.Н. Анненкова, И.К. Дибобеса и Р.М. Алексахина // Радиобиология и радиоэкология сельскохозяйственных животных. – М.</w:t>
      </w:r>
      <w:proofErr w:type="gramStart"/>
      <w:r w:rsidRPr="006A196B">
        <w:rPr>
          <w:rFonts w:cs="Times New Roman"/>
          <w:szCs w:val="28"/>
        </w:rPr>
        <w:t xml:space="preserve"> :</w:t>
      </w:r>
      <w:proofErr w:type="gramEnd"/>
      <w:r w:rsidRPr="006A196B">
        <w:rPr>
          <w:rFonts w:cs="Times New Roman"/>
          <w:szCs w:val="28"/>
        </w:rPr>
        <w:t xml:space="preserve"> Атомиздат, 1973. – 140–171.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Оценка среднегодовой эффективной дозы внутреннего облучения населения региона СИП / Б.К. Карабалин [и др.] // Вестник НЯЦ РК. – Курчатов, 2001. – № 3. </w:t>
      </w:r>
      <w:r w:rsidR="00101F28">
        <w:rPr>
          <w:rFonts w:cs="Times New Roman"/>
          <w:szCs w:val="28"/>
        </w:rPr>
        <w:t xml:space="preserve">- </w:t>
      </w:r>
      <w:r w:rsidRPr="006A196B">
        <w:rPr>
          <w:rFonts w:cs="Times New Roman"/>
          <w:szCs w:val="28"/>
        </w:rPr>
        <w:t>С. 79–85.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Ильин Д.И. К вопросу об обмене цезия, стронция и смеси </w:t>
      </w:r>
      <w:proofErr w:type="gramStart"/>
      <w:r w:rsidRPr="006A196B">
        <w:rPr>
          <w:rFonts w:cs="Times New Roman"/>
          <w:szCs w:val="28"/>
        </w:rPr>
        <w:t>β-</w:t>
      </w:r>
      <w:proofErr w:type="gramEnd"/>
      <w:r w:rsidRPr="006A196B">
        <w:rPr>
          <w:rFonts w:cs="Times New Roman"/>
          <w:szCs w:val="28"/>
        </w:rPr>
        <w:t>излучателей у коров / Д.И. Ильин, Ю.И. Москалев // Атомная энергия. – 19</w:t>
      </w:r>
      <w:r w:rsidR="006B27D9">
        <w:rPr>
          <w:rFonts w:cs="Times New Roman"/>
          <w:szCs w:val="28"/>
        </w:rPr>
        <w:t>9</w:t>
      </w:r>
      <w:r w:rsidRPr="006A196B">
        <w:rPr>
          <w:rFonts w:cs="Times New Roman"/>
          <w:szCs w:val="28"/>
        </w:rPr>
        <w:t>7. – Т. 2, вып. 2. – С. 163–168.</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Анненков Б.Н. Метаболизм радиоактивных продуктов деления урана в организме сельскохозяйственных животных / Б.Н. Анненков // Использование изотопов и излучении в исследованиях по сельскому хозяйству. – М.</w:t>
      </w:r>
      <w:proofErr w:type="gramStart"/>
      <w:r w:rsidRPr="006A196B">
        <w:rPr>
          <w:rFonts w:cs="Times New Roman"/>
          <w:szCs w:val="28"/>
        </w:rPr>
        <w:t xml:space="preserve"> :</w:t>
      </w:r>
      <w:proofErr w:type="gramEnd"/>
      <w:r w:rsidRPr="006A196B">
        <w:rPr>
          <w:rFonts w:cs="Times New Roman"/>
          <w:szCs w:val="28"/>
        </w:rPr>
        <w:t xml:space="preserve"> Колос, 1967. – С. 244–253.</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Анненков Б.Н. Метаболизм стронция в организме сельскохозяйственных и лабораторных животных</w:t>
      </w:r>
      <w:proofErr w:type="gramStart"/>
      <w:r w:rsidRPr="006A196B">
        <w:rPr>
          <w:rFonts w:cs="Times New Roman"/>
          <w:szCs w:val="28"/>
        </w:rPr>
        <w:t xml:space="preserve"> :</w:t>
      </w:r>
      <w:proofErr w:type="gramEnd"/>
      <w:r w:rsidRPr="006A196B">
        <w:rPr>
          <w:rFonts w:cs="Times New Roman"/>
          <w:szCs w:val="28"/>
        </w:rPr>
        <w:t xml:space="preserve"> автореф. дис … доктора био. наук : 102 / Б.Н. Анненков. – Москва, 19</w:t>
      </w:r>
      <w:r w:rsidR="006B27D9">
        <w:rPr>
          <w:rFonts w:cs="Times New Roman"/>
          <w:szCs w:val="28"/>
        </w:rPr>
        <w:t>9</w:t>
      </w:r>
      <w:r w:rsidRPr="006A196B">
        <w:rPr>
          <w:rFonts w:cs="Times New Roman"/>
          <w:szCs w:val="28"/>
        </w:rPr>
        <w:t>9. – 35 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Анненков Б.Н. Миграция </w:t>
      </w:r>
      <w:r w:rsidRPr="006A196B">
        <w:rPr>
          <w:rFonts w:cs="Times New Roman"/>
          <w:szCs w:val="28"/>
          <w:vertAlign w:val="superscript"/>
        </w:rPr>
        <w:t>90</w:t>
      </w:r>
      <w:r w:rsidRPr="006A196B">
        <w:rPr>
          <w:rFonts w:cs="Times New Roman"/>
          <w:szCs w:val="28"/>
        </w:rPr>
        <w:t xml:space="preserve">Sr, </w:t>
      </w:r>
      <w:r w:rsidRPr="006A196B">
        <w:rPr>
          <w:rFonts w:cs="Times New Roman"/>
          <w:szCs w:val="28"/>
          <w:vertAlign w:val="superscript"/>
        </w:rPr>
        <w:t>137</w:t>
      </w:r>
      <w:r w:rsidRPr="006A196B">
        <w:rPr>
          <w:rFonts w:cs="Times New Roman"/>
          <w:szCs w:val="28"/>
        </w:rPr>
        <w:t xml:space="preserve">Cs и </w:t>
      </w:r>
      <w:r w:rsidRPr="006A196B">
        <w:rPr>
          <w:rFonts w:cs="Times New Roman"/>
          <w:szCs w:val="28"/>
          <w:vertAlign w:val="superscript"/>
        </w:rPr>
        <w:t>131</w:t>
      </w:r>
      <w:r w:rsidRPr="006A196B">
        <w:rPr>
          <w:rFonts w:cs="Times New Roman"/>
          <w:szCs w:val="28"/>
        </w:rPr>
        <w:t>I по цепи корм - сельскохозяйственные животные - продукты животноводства / Б.Н. Анненков // Проблемы и задачи радиоэкологии животных. – М.</w:t>
      </w:r>
      <w:proofErr w:type="gramStart"/>
      <w:r w:rsidRPr="006A196B">
        <w:rPr>
          <w:rFonts w:cs="Times New Roman"/>
          <w:szCs w:val="28"/>
        </w:rPr>
        <w:t xml:space="preserve"> :</w:t>
      </w:r>
      <w:proofErr w:type="gramEnd"/>
      <w:r w:rsidRPr="006A196B">
        <w:rPr>
          <w:rFonts w:cs="Times New Roman"/>
          <w:szCs w:val="28"/>
        </w:rPr>
        <w:t xml:space="preserve"> Наука, </w:t>
      </w:r>
      <w:r w:rsidR="006B27D9">
        <w:rPr>
          <w:rFonts w:cs="Times New Roman"/>
          <w:szCs w:val="28"/>
        </w:rPr>
        <w:t>2000</w:t>
      </w:r>
      <w:r w:rsidRPr="006A196B">
        <w:rPr>
          <w:rFonts w:cs="Times New Roman"/>
          <w:szCs w:val="28"/>
        </w:rPr>
        <w:t>. – С. 131-144.</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Анненков Б.Н. Некоторые данные о накоплении </w:t>
      </w:r>
      <w:r w:rsidRPr="006A196B">
        <w:rPr>
          <w:rFonts w:cs="Times New Roman"/>
          <w:szCs w:val="28"/>
          <w:vertAlign w:val="superscript"/>
        </w:rPr>
        <w:t>90</w:t>
      </w:r>
      <w:r w:rsidRPr="006A196B">
        <w:rPr>
          <w:rFonts w:cs="Times New Roman"/>
          <w:szCs w:val="28"/>
        </w:rPr>
        <w:t>Sr у крупного рогатого скота в эмбриональный и постэмбриональный периоды развития / Б.Н. Анненков, С.Г. Чухин, З.А. Бахарев // Распределение, биологическое действие, ускорение выведения радиоактивных изотопов</w:t>
      </w:r>
      <w:proofErr w:type="gramStart"/>
      <w:r w:rsidRPr="006A196B">
        <w:rPr>
          <w:rFonts w:cs="Times New Roman"/>
          <w:szCs w:val="28"/>
        </w:rPr>
        <w:t xml:space="preserve"> :</w:t>
      </w:r>
      <w:proofErr w:type="gramEnd"/>
      <w:r w:rsidRPr="006A196B">
        <w:rPr>
          <w:rFonts w:cs="Times New Roman"/>
          <w:szCs w:val="28"/>
        </w:rPr>
        <w:t xml:space="preserve"> сб. ст.; под ред. Ю.И. Москалева. – М.</w:t>
      </w:r>
      <w:proofErr w:type="gramStart"/>
      <w:r w:rsidRPr="006A196B">
        <w:rPr>
          <w:rFonts w:cs="Times New Roman"/>
          <w:szCs w:val="28"/>
        </w:rPr>
        <w:t xml:space="preserve"> :</w:t>
      </w:r>
      <w:proofErr w:type="gramEnd"/>
      <w:r w:rsidRPr="006A196B">
        <w:rPr>
          <w:rFonts w:cs="Times New Roman"/>
          <w:szCs w:val="28"/>
        </w:rPr>
        <w:t xml:space="preserve"> Медицина, 19</w:t>
      </w:r>
      <w:r w:rsidR="006B27D9">
        <w:rPr>
          <w:rFonts w:cs="Times New Roman"/>
          <w:szCs w:val="28"/>
        </w:rPr>
        <w:t>94</w:t>
      </w:r>
      <w:r w:rsidRPr="006A196B">
        <w:rPr>
          <w:rFonts w:cs="Times New Roman"/>
          <w:szCs w:val="28"/>
        </w:rPr>
        <w:t>. – С. 142–146.</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Анненков Б.Н., Бахарева З.А. Накопление и распределение </w:t>
      </w:r>
      <w:r w:rsidRPr="006A196B">
        <w:rPr>
          <w:rFonts w:cs="Times New Roman"/>
          <w:szCs w:val="28"/>
          <w:vertAlign w:val="superscript"/>
        </w:rPr>
        <w:t>90</w:t>
      </w:r>
      <w:r w:rsidRPr="006A196B">
        <w:rPr>
          <w:rFonts w:cs="Times New Roman"/>
          <w:szCs w:val="28"/>
        </w:rPr>
        <w:t>Sr у свиней при длительном введении радиостронция / Б.Н. Анненков, З.А. Бахарева // Распределение, биологическое действие, ускорение выведения радиоактивных изотопов</w:t>
      </w:r>
      <w:proofErr w:type="gramStart"/>
      <w:r w:rsidRPr="006A196B">
        <w:rPr>
          <w:rFonts w:cs="Times New Roman"/>
          <w:szCs w:val="28"/>
        </w:rPr>
        <w:t xml:space="preserve"> :</w:t>
      </w:r>
      <w:proofErr w:type="gramEnd"/>
      <w:r w:rsidRPr="006A196B">
        <w:rPr>
          <w:rFonts w:cs="Times New Roman"/>
          <w:szCs w:val="28"/>
        </w:rPr>
        <w:t xml:space="preserve"> сб. ст. ; под ред. Ю.И. Москалева. – М.</w:t>
      </w:r>
      <w:proofErr w:type="gramStart"/>
      <w:r w:rsidRPr="006A196B">
        <w:rPr>
          <w:rFonts w:cs="Times New Roman"/>
          <w:szCs w:val="28"/>
        </w:rPr>
        <w:t xml:space="preserve"> :</w:t>
      </w:r>
      <w:proofErr w:type="gramEnd"/>
      <w:r w:rsidRPr="006A196B">
        <w:rPr>
          <w:rFonts w:cs="Times New Roman"/>
          <w:szCs w:val="28"/>
        </w:rPr>
        <w:t xml:space="preserve"> Медицина, 19</w:t>
      </w:r>
      <w:r w:rsidR="006B27D9">
        <w:rPr>
          <w:rFonts w:cs="Times New Roman"/>
          <w:szCs w:val="28"/>
        </w:rPr>
        <w:t>9</w:t>
      </w:r>
      <w:r w:rsidRPr="006A196B">
        <w:rPr>
          <w:rFonts w:cs="Times New Roman"/>
          <w:szCs w:val="28"/>
        </w:rPr>
        <w:t>4. – С. 131-135.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Анненков Б.Н Переход цезия 134, 137 через плацентарный барьер у свиноматок : тез</w:t>
      </w:r>
      <w:proofErr w:type="gramStart"/>
      <w:r w:rsidRPr="006A196B">
        <w:rPr>
          <w:rFonts w:cs="Times New Roman"/>
          <w:szCs w:val="28"/>
        </w:rPr>
        <w:t>.</w:t>
      </w:r>
      <w:proofErr w:type="gramEnd"/>
      <w:r w:rsidRPr="006A196B">
        <w:rPr>
          <w:rFonts w:cs="Times New Roman"/>
          <w:szCs w:val="28"/>
        </w:rPr>
        <w:t xml:space="preserve"> </w:t>
      </w:r>
      <w:proofErr w:type="gramStart"/>
      <w:r w:rsidRPr="006A196B">
        <w:rPr>
          <w:rFonts w:cs="Times New Roman"/>
          <w:szCs w:val="28"/>
        </w:rPr>
        <w:t>д</w:t>
      </w:r>
      <w:proofErr w:type="gramEnd"/>
      <w:r w:rsidRPr="006A196B">
        <w:rPr>
          <w:rFonts w:cs="Times New Roman"/>
          <w:szCs w:val="28"/>
        </w:rPr>
        <w:t>окл. конф. / Б.Н. Анненков, Н.П. Асташева, М.А. Чмырев // Всесоюзная конференция по сельскохозяйственной радиологии, Обнинск, 199</w:t>
      </w:r>
      <w:r w:rsidR="006B27D9">
        <w:rPr>
          <w:rFonts w:cs="Times New Roman"/>
          <w:szCs w:val="28"/>
        </w:rPr>
        <w:t>7</w:t>
      </w:r>
      <w:r w:rsidRPr="006A196B">
        <w:rPr>
          <w:rFonts w:cs="Times New Roman"/>
          <w:szCs w:val="28"/>
        </w:rPr>
        <w:t>. – Т. 2. –  С.174–175.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lastRenderedPageBreak/>
        <w:t>Анненков Б.Н. Некоторые закономерности накопления радиоактивного цезия в организме супоросных свиноматок / Б.Н. Анненков, Н.П. Асташева, М.А. Чмыров // Проблемы сельскохозяйственной радиологии : сб. науч. тр.; под</w:t>
      </w:r>
      <w:proofErr w:type="gramStart"/>
      <w:r w:rsidRPr="006A196B">
        <w:rPr>
          <w:rFonts w:cs="Times New Roman"/>
          <w:szCs w:val="28"/>
        </w:rPr>
        <w:t>.</w:t>
      </w:r>
      <w:proofErr w:type="gramEnd"/>
      <w:r w:rsidRPr="006A196B">
        <w:rPr>
          <w:rFonts w:cs="Times New Roman"/>
          <w:szCs w:val="28"/>
        </w:rPr>
        <w:t xml:space="preserve"> </w:t>
      </w:r>
      <w:proofErr w:type="gramStart"/>
      <w:r w:rsidRPr="006A196B">
        <w:rPr>
          <w:rFonts w:cs="Times New Roman"/>
          <w:szCs w:val="28"/>
        </w:rPr>
        <w:t>р</w:t>
      </w:r>
      <w:proofErr w:type="gramEnd"/>
      <w:r w:rsidRPr="006A196B">
        <w:rPr>
          <w:rFonts w:cs="Times New Roman"/>
          <w:szCs w:val="28"/>
        </w:rPr>
        <w:t>ед. Н.А. Лощилова. – Киев, 1991. – С. 171–175.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Булдаков Л.А. О биологическом влиянии некоторых долгоживущих радиоизотопов при длительном энтеральном поступлении их в организм овец</w:t>
      </w:r>
      <w:proofErr w:type="gramStart"/>
      <w:r w:rsidRPr="006A196B">
        <w:rPr>
          <w:rFonts w:cs="Times New Roman"/>
          <w:szCs w:val="28"/>
        </w:rPr>
        <w:t xml:space="preserve"> :</w:t>
      </w:r>
      <w:proofErr w:type="gramEnd"/>
      <w:r w:rsidRPr="006A196B">
        <w:rPr>
          <w:rFonts w:cs="Times New Roman"/>
          <w:szCs w:val="28"/>
        </w:rPr>
        <w:t xml:space="preserve"> сб. ст. / Л.А. Булдаков // Биологическое действие радиации и вопросы распределения радиоактивных изотопов; под ред. А.В. Лебединского, Ю.И. Москалева. – М.</w:t>
      </w:r>
      <w:proofErr w:type="gramStart"/>
      <w:r w:rsidRPr="006A196B">
        <w:rPr>
          <w:rFonts w:cs="Times New Roman"/>
          <w:szCs w:val="28"/>
        </w:rPr>
        <w:t xml:space="preserve"> :</w:t>
      </w:r>
      <w:proofErr w:type="gramEnd"/>
      <w:r w:rsidRPr="006A196B">
        <w:rPr>
          <w:rFonts w:cs="Times New Roman"/>
          <w:szCs w:val="28"/>
        </w:rPr>
        <w:t xml:space="preserve"> Гос изд-во лит-ры в обл. атомной науки и техники, 1961. – С. 80–87.</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Булдаков Л.А К обмену и биологическому действию цезия-137 у овец</w:t>
      </w:r>
      <w:proofErr w:type="gramStart"/>
      <w:r w:rsidRPr="006A196B">
        <w:rPr>
          <w:rFonts w:cs="Times New Roman"/>
          <w:szCs w:val="28"/>
        </w:rPr>
        <w:t xml:space="preserve"> :</w:t>
      </w:r>
      <w:proofErr w:type="gramEnd"/>
      <w:r w:rsidRPr="006A196B">
        <w:rPr>
          <w:rFonts w:cs="Times New Roman"/>
          <w:szCs w:val="28"/>
        </w:rPr>
        <w:t xml:space="preserve"> сб. ст. / Л.А. Булдаков // Распределения, биологическое действие, ускорение выведения радиоактивных изотопов; под ред. Ю.И. Москалева. – М.</w:t>
      </w:r>
      <w:proofErr w:type="gramStart"/>
      <w:r w:rsidRPr="006A196B">
        <w:rPr>
          <w:rFonts w:cs="Times New Roman"/>
          <w:szCs w:val="28"/>
        </w:rPr>
        <w:t xml:space="preserve"> :</w:t>
      </w:r>
      <w:proofErr w:type="gramEnd"/>
      <w:r w:rsidRPr="006A196B">
        <w:rPr>
          <w:rFonts w:cs="Times New Roman"/>
          <w:szCs w:val="28"/>
        </w:rPr>
        <w:t xml:space="preserve"> Медицина, 1964. – С. 167–182.</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Булдаков Л.А. Поведение </w:t>
      </w:r>
      <w:r w:rsidRPr="006A196B">
        <w:rPr>
          <w:rFonts w:cs="Times New Roman"/>
          <w:szCs w:val="28"/>
          <w:vertAlign w:val="superscript"/>
        </w:rPr>
        <w:t>137</w:t>
      </w:r>
      <w:r w:rsidRPr="006A196B">
        <w:rPr>
          <w:rFonts w:cs="Times New Roman"/>
          <w:szCs w:val="28"/>
        </w:rPr>
        <w:t>Cs в организме млекопитающих / Л.А. Булдаков, Ю.И. Москалев // Медицинская радиология. – 1967. – Т. 12, № 9. – С. 42–53.</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Булдаков Л.А. Проблемы распределения и экспериментальной оценки допустимых уровней Cs-137, Sr-90, Ru-106 / Л.А. Булдаков, Ю.И. Москалев. – М.</w:t>
      </w:r>
      <w:proofErr w:type="gramStart"/>
      <w:r w:rsidRPr="006A196B">
        <w:rPr>
          <w:rFonts w:cs="Times New Roman"/>
          <w:szCs w:val="28"/>
        </w:rPr>
        <w:t xml:space="preserve"> :</w:t>
      </w:r>
      <w:proofErr w:type="gramEnd"/>
      <w:r w:rsidRPr="006A196B">
        <w:rPr>
          <w:rFonts w:cs="Times New Roman"/>
          <w:szCs w:val="28"/>
        </w:rPr>
        <w:t xml:space="preserve"> Атомиздат, 1968. – 295 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Кудрявцев В.Н., Васильев А.В., Краснова Е.Г. Фадеев М.Ю. Распределение и накопление </w:t>
      </w:r>
      <w:r w:rsidRPr="006A196B">
        <w:rPr>
          <w:rFonts w:cs="Times New Roman"/>
          <w:szCs w:val="28"/>
          <w:vertAlign w:val="superscript"/>
        </w:rPr>
        <w:t>137</w:t>
      </w:r>
      <w:r w:rsidRPr="006A196B">
        <w:rPr>
          <w:rFonts w:cs="Times New Roman"/>
          <w:szCs w:val="28"/>
        </w:rPr>
        <w:t>Cs в органах и тканях овец при хроническом поступлении с кормом в зоне аварии Чернобыльской АЭС / В.Н. Кудрявцев, А.В. Васильев, Е.Г. Краснова, М.Ю.  Фадеев // Радиационная биология. Радиоэкология. – 200</w:t>
      </w:r>
      <w:r w:rsidR="006B27D9">
        <w:rPr>
          <w:rFonts w:cs="Times New Roman"/>
          <w:szCs w:val="28"/>
        </w:rPr>
        <w:t>9</w:t>
      </w:r>
      <w:r w:rsidRPr="006A196B">
        <w:rPr>
          <w:rFonts w:cs="Times New Roman"/>
          <w:szCs w:val="28"/>
        </w:rPr>
        <w:t>, Т. 46, № 1. – С. 45–49.</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Буров Н.И. Вопросы миграции радиоактивного стронция в организме стельных коров</w:t>
      </w:r>
      <w:proofErr w:type="gramStart"/>
      <w:r w:rsidRPr="006A196B">
        <w:rPr>
          <w:rFonts w:cs="Times New Roman"/>
          <w:szCs w:val="28"/>
        </w:rPr>
        <w:t xml:space="preserve"> :</w:t>
      </w:r>
      <w:proofErr w:type="gramEnd"/>
      <w:r w:rsidRPr="006A196B">
        <w:rPr>
          <w:rFonts w:cs="Times New Roman"/>
          <w:szCs w:val="28"/>
        </w:rPr>
        <w:t xml:space="preserve"> сб. ст. / Н.И. Буров // Биологическое действие радиации и вопросы распределения радиоактивных изотопов; под ред. А.В. Лебединского, Ю.И. Мокалева. – М.</w:t>
      </w:r>
      <w:proofErr w:type="gramStart"/>
      <w:r w:rsidRPr="006A196B">
        <w:rPr>
          <w:rFonts w:cs="Times New Roman"/>
          <w:szCs w:val="28"/>
        </w:rPr>
        <w:t xml:space="preserve"> :</w:t>
      </w:r>
      <w:proofErr w:type="gramEnd"/>
      <w:r w:rsidRPr="006A196B">
        <w:rPr>
          <w:rFonts w:cs="Times New Roman"/>
          <w:szCs w:val="28"/>
        </w:rPr>
        <w:t xml:space="preserve"> Госатомиздат, 1961. – С. 88–94.</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Буров Н.И. Метаболизм стронция-90 в организме некоторых видов сельскохозяйственных животных: автореф. дис…канд. био. наук</w:t>
      </w:r>
      <w:proofErr w:type="gramStart"/>
      <w:r w:rsidRPr="006A196B">
        <w:rPr>
          <w:rFonts w:cs="Times New Roman"/>
          <w:szCs w:val="28"/>
        </w:rPr>
        <w:t xml:space="preserve"> :</w:t>
      </w:r>
      <w:proofErr w:type="gramEnd"/>
      <w:r w:rsidRPr="006A196B">
        <w:rPr>
          <w:rFonts w:cs="Times New Roman"/>
          <w:szCs w:val="28"/>
        </w:rPr>
        <w:t xml:space="preserve"> 03.00.01 / Буров Николай Иосифович. – Москва, 1974. – 18 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Буров Н.И. Метаболизм цезия-137 в организме овец и коз / Н.И. Буров, Н.Н. Антакова, И.Я. Панченко // Радиоэкология позвоночных животных. – М.</w:t>
      </w:r>
      <w:proofErr w:type="gramStart"/>
      <w:r w:rsidRPr="006A196B">
        <w:rPr>
          <w:rFonts w:cs="Times New Roman"/>
          <w:szCs w:val="28"/>
        </w:rPr>
        <w:t xml:space="preserve"> :</w:t>
      </w:r>
      <w:proofErr w:type="gramEnd"/>
      <w:r w:rsidRPr="006A196B">
        <w:rPr>
          <w:rFonts w:cs="Times New Roman"/>
          <w:szCs w:val="28"/>
        </w:rPr>
        <w:t xml:space="preserve"> Наука, 1978. – С. 80-89.</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Буров Н.И. Накопление и распределение 90-Sr у овец и свиней в эмбриональной стадии / Н.И. Буров // Сельскохозяйственная биология, 1969. – Т. 4, № 2. – С. 199–202.</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Буров Н.И. Обмен стронция-90 в организме свиней</w:t>
      </w:r>
      <w:proofErr w:type="gramStart"/>
      <w:r w:rsidRPr="006A196B">
        <w:rPr>
          <w:rFonts w:cs="Times New Roman"/>
          <w:szCs w:val="28"/>
        </w:rPr>
        <w:t xml:space="preserve"> :</w:t>
      </w:r>
      <w:proofErr w:type="gramEnd"/>
      <w:r w:rsidRPr="006A196B">
        <w:rPr>
          <w:rFonts w:cs="Times New Roman"/>
          <w:szCs w:val="28"/>
        </w:rPr>
        <w:t xml:space="preserve"> докл. ВАСХНИЛ / Н.И. Буров, Н.А. Корнеев, З.А. Никитина. – 1971, №1 с. 33-35.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Корнеев Н.А. Миграция стронция-90 и цезия-137 по цепи почва - корм - крупный рогатый скот</w:t>
      </w:r>
      <w:proofErr w:type="gramStart"/>
      <w:r w:rsidRPr="006A196B">
        <w:rPr>
          <w:rFonts w:cs="Times New Roman"/>
          <w:szCs w:val="28"/>
        </w:rPr>
        <w:t xml:space="preserve"> :</w:t>
      </w:r>
      <w:proofErr w:type="gramEnd"/>
      <w:r w:rsidRPr="006A196B">
        <w:rPr>
          <w:rFonts w:cs="Times New Roman"/>
          <w:szCs w:val="28"/>
        </w:rPr>
        <w:t xml:space="preserve"> докл. ВАСХНИЛ / Н.А. Корнеев, А.Н. Сироткин. – 1982. – № 4. – С. 26–28.</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lastRenderedPageBreak/>
        <w:t>Корнеев Н.А. Основы радиоэкологии сельскохозяйственных животных / Н.А Корнеев, А.Н. Сироткин. – М.</w:t>
      </w:r>
      <w:proofErr w:type="gramStart"/>
      <w:r w:rsidRPr="006A196B">
        <w:rPr>
          <w:rFonts w:cs="Times New Roman"/>
          <w:szCs w:val="28"/>
        </w:rPr>
        <w:t xml:space="preserve"> :</w:t>
      </w:r>
      <w:proofErr w:type="gramEnd"/>
      <w:r w:rsidRPr="006A196B">
        <w:rPr>
          <w:rFonts w:cs="Times New Roman"/>
          <w:szCs w:val="28"/>
        </w:rPr>
        <w:t xml:space="preserve"> Энергоатомиздат, 1987. – 208 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Корнеев Н.А. Радиоэкология сельскохозяйственных животных</w:t>
      </w:r>
      <w:proofErr w:type="gramStart"/>
      <w:r w:rsidRPr="006A196B">
        <w:rPr>
          <w:rFonts w:cs="Times New Roman"/>
          <w:szCs w:val="28"/>
        </w:rPr>
        <w:t xml:space="preserve"> :</w:t>
      </w:r>
      <w:proofErr w:type="gramEnd"/>
      <w:r w:rsidRPr="006A196B">
        <w:rPr>
          <w:rFonts w:cs="Times New Roman"/>
          <w:szCs w:val="28"/>
        </w:rPr>
        <w:t xml:space="preserve"> сб.ст. / Н.А. Корнеев [и др.] // Радиоэкология; под ред. В.М. Клечковского, Г.Г. Поликарпова, Р.М. Алексахина. – М.</w:t>
      </w:r>
      <w:proofErr w:type="gramStart"/>
      <w:r w:rsidRPr="006A196B">
        <w:rPr>
          <w:rFonts w:cs="Times New Roman"/>
          <w:szCs w:val="28"/>
        </w:rPr>
        <w:t xml:space="preserve"> :</w:t>
      </w:r>
      <w:proofErr w:type="gramEnd"/>
      <w:r w:rsidRPr="006A196B">
        <w:rPr>
          <w:rFonts w:cs="Times New Roman"/>
          <w:szCs w:val="28"/>
        </w:rPr>
        <w:t xml:space="preserve"> Атомиздат, 1971. – С. 316–325.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Корнеев Н.А. Снижение радиоактивности в растениях и продуктах животноводства / Н.А. Корнеев, А.Н. Сироткин, Н.В. Корнеева. – M.</w:t>
      </w:r>
      <w:proofErr w:type="gramStart"/>
      <w:r w:rsidRPr="006A196B">
        <w:rPr>
          <w:rFonts w:cs="Times New Roman"/>
          <w:szCs w:val="28"/>
        </w:rPr>
        <w:t xml:space="preserve"> :</w:t>
      </w:r>
      <w:proofErr w:type="gramEnd"/>
      <w:r w:rsidRPr="006A196B">
        <w:rPr>
          <w:rFonts w:cs="Times New Roman"/>
          <w:szCs w:val="28"/>
        </w:rPr>
        <w:t xml:space="preserve"> Колос, 1977. – 208 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Сироткин А.Н. Кинетика обмена </w:t>
      </w:r>
      <w:r w:rsidRPr="006A196B">
        <w:rPr>
          <w:rFonts w:cs="Times New Roman"/>
          <w:szCs w:val="28"/>
          <w:vertAlign w:val="superscript"/>
        </w:rPr>
        <w:t>137</w:t>
      </w:r>
      <w:r w:rsidRPr="006A196B">
        <w:rPr>
          <w:rFonts w:cs="Times New Roman"/>
          <w:szCs w:val="28"/>
        </w:rPr>
        <w:t>Cs у крупного рогатого скота / А. Н. Сироткин [и. др.]. – M.</w:t>
      </w:r>
      <w:proofErr w:type="gramStart"/>
      <w:r w:rsidRPr="006A196B">
        <w:rPr>
          <w:rFonts w:cs="Times New Roman"/>
          <w:szCs w:val="28"/>
        </w:rPr>
        <w:t xml:space="preserve"> :</w:t>
      </w:r>
      <w:proofErr w:type="gramEnd"/>
      <w:r w:rsidRPr="006A196B">
        <w:rPr>
          <w:rFonts w:cs="Times New Roman"/>
          <w:szCs w:val="28"/>
        </w:rPr>
        <w:t xml:space="preserve"> Медицина, 1972. – С. 149–151.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Сироткин А.Н. О поведении стронция-90, цезия-137, церия-144, рутения-106, сурьмы-125 и циркония-95 у крупного рогатого скота / А.Н. Сироткин [и. др.] // Радиобиология. – М.</w:t>
      </w:r>
      <w:proofErr w:type="gramStart"/>
      <w:r w:rsidRPr="006A196B">
        <w:rPr>
          <w:rFonts w:cs="Times New Roman"/>
          <w:szCs w:val="28"/>
        </w:rPr>
        <w:t xml:space="preserve"> :</w:t>
      </w:r>
      <w:proofErr w:type="gramEnd"/>
      <w:r w:rsidRPr="006A196B">
        <w:rPr>
          <w:rFonts w:cs="Times New Roman"/>
          <w:szCs w:val="28"/>
        </w:rPr>
        <w:t xml:space="preserve"> Наука, 1970. – Т. 10, № 4. – 629 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Сироткин А.Н. Переход продуктов ядерного деления в молоко коров при однократном и хроническом поступлении через рот / А.Н. Сироткин, И.А. Сарапульцев // Гигиена и санитария. – 1973. – № 6. – С. 108–110.</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Сироткин А.Н. Поступление и обмен радиоизотопов у сельскохозяйственных животных / А.Н. Сироткин [и. др.] // Радиоэкология позвоночных животных. – M.</w:t>
      </w:r>
      <w:proofErr w:type="gramStart"/>
      <w:r w:rsidRPr="006A196B">
        <w:rPr>
          <w:rFonts w:cs="Times New Roman"/>
          <w:szCs w:val="28"/>
        </w:rPr>
        <w:t xml:space="preserve"> :</w:t>
      </w:r>
      <w:proofErr w:type="gramEnd"/>
      <w:r w:rsidRPr="006A196B">
        <w:rPr>
          <w:rFonts w:cs="Times New Roman"/>
          <w:szCs w:val="28"/>
        </w:rPr>
        <w:t xml:space="preserve"> Наука, 1978. – С. 103–123.</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Сироткин А.Н. Поступление радионуклидов в продукцию животноводства / А.Н. Сироткин // Сельскохозяйственная Радиоэкология. – M.</w:t>
      </w:r>
      <w:proofErr w:type="gramStart"/>
      <w:r w:rsidRPr="006A196B">
        <w:rPr>
          <w:rFonts w:cs="Times New Roman"/>
          <w:szCs w:val="28"/>
        </w:rPr>
        <w:t xml:space="preserve"> :</w:t>
      </w:r>
      <w:proofErr w:type="gramEnd"/>
      <w:r w:rsidRPr="006A196B">
        <w:rPr>
          <w:rFonts w:cs="Times New Roman"/>
          <w:szCs w:val="28"/>
        </w:rPr>
        <w:t xml:space="preserve"> Наука, 1991. – С. 106–115.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Сироткин А.Н. Радиологические параметры перехода цезия-137 из почвенно-растительного покрова в организм КРС и продукты животноводства / А.Н. Сироткин, Е. А. Соколова // Вестник РАСХН. – 1999. – № 1. – С. 73–75.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Сироткин, А.Н. Переход стронция -90 через плацентарный барьер у коров / А.Н. Сироткин, Н.И. Буров, Н.А. Корнеев // Радиобиология. – 1969. – Т. 9, вып. 1. – С. 103–107.</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Сироткин А.Н. О влиянии уровня кальция в рационе на накопление стронция-90 у телят </w:t>
      </w:r>
      <w:proofErr w:type="gramStart"/>
      <w:r w:rsidRPr="006A196B">
        <w:rPr>
          <w:rFonts w:cs="Times New Roman"/>
          <w:szCs w:val="28"/>
        </w:rPr>
        <w:t>в</w:t>
      </w:r>
      <w:proofErr w:type="gramEnd"/>
      <w:r w:rsidRPr="006A196B">
        <w:rPr>
          <w:rFonts w:cs="Times New Roman"/>
          <w:szCs w:val="28"/>
        </w:rPr>
        <w:t xml:space="preserve"> </w:t>
      </w:r>
      <w:proofErr w:type="gramStart"/>
      <w:r w:rsidRPr="006A196B">
        <w:rPr>
          <w:rFonts w:cs="Times New Roman"/>
          <w:szCs w:val="28"/>
        </w:rPr>
        <w:t>эмбриональный</w:t>
      </w:r>
      <w:proofErr w:type="gramEnd"/>
      <w:r w:rsidRPr="006A196B">
        <w:rPr>
          <w:rFonts w:cs="Times New Roman"/>
          <w:szCs w:val="28"/>
        </w:rPr>
        <w:t xml:space="preserve"> и постэмбриональный периоды развития / А.Н. Сироткин, Н.А. Корнеев, Н.И. Буров // Радиобиология. – 1968. – Т. 7, вып. 5. – С. 752–753.</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Панченко И.Я. Накопление и распределение стронция-90 в различных органах и тканях овец при оральном хроническом поступлении / И.Я. Панченко, И.А. Сарапульцев // Радиобиология. – 1966. – Т. 6, вып. 3. – С. 459–463.</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Панченко И.Я. Динамика стронция-90 в организме кур при продолжительном поступлении с кормом / И.Я. Панченко, И.А. Сарапульцев, В.И. Педченко, А.П. Поваляев // Ветеринария. – 1966. – № 4. – С. 63–64.</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Панченко И.Я. Поведение Sr</w:t>
      </w:r>
      <w:r w:rsidRPr="006A196B">
        <w:rPr>
          <w:rFonts w:cs="Times New Roman"/>
          <w:szCs w:val="28"/>
          <w:vertAlign w:val="superscript"/>
        </w:rPr>
        <w:t>90</w:t>
      </w:r>
      <w:r w:rsidRPr="006A196B">
        <w:rPr>
          <w:rFonts w:cs="Times New Roman"/>
          <w:szCs w:val="28"/>
        </w:rPr>
        <w:t xml:space="preserve"> и Cs</w:t>
      </w:r>
      <w:r w:rsidRPr="006A196B">
        <w:rPr>
          <w:rFonts w:cs="Times New Roman"/>
          <w:szCs w:val="28"/>
          <w:vertAlign w:val="superscript"/>
        </w:rPr>
        <w:t>137</w:t>
      </w:r>
      <w:r w:rsidRPr="006A196B">
        <w:rPr>
          <w:rFonts w:cs="Times New Roman"/>
          <w:szCs w:val="28"/>
        </w:rPr>
        <w:t xml:space="preserve"> в организме коров при различном содержании кальция стабильного в рационе / И.Я. Панченко, А.Н. Сироткин // Радиоактивные изотопы во внешней среде и организме. – М.</w:t>
      </w:r>
      <w:proofErr w:type="gramStart"/>
      <w:r w:rsidRPr="006A196B">
        <w:rPr>
          <w:rFonts w:cs="Times New Roman"/>
          <w:szCs w:val="28"/>
        </w:rPr>
        <w:t xml:space="preserve"> :</w:t>
      </w:r>
      <w:proofErr w:type="gramEnd"/>
      <w:r w:rsidRPr="006A196B">
        <w:rPr>
          <w:rFonts w:cs="Times New Roman"/>
          <w:szCs w:val="28"/>
        </w:rPr>
        <w:t xml:space="preserve"> Атомиздат, 1970. – С. 85–95.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lastRenderedPageBreak/>
        <w:t>Панченко И.Я. Распределение 90Sr в организме овец и коз при разных ритмах поступления / И.Я. Панченко, Н.И. Буров // Радиоактивные изотопы во внешней среде и организме. – M.</w:t>
      </w:r>
      <w:proofErr w:type="gramStart"/>
      <w:r w:rsidRPr="006A196B">
        <w:rPr>
          <w:rFonts w:cs="Times New Roman"/>
          <w:szCs w:val="28"/>
        </w:rPr>
        <w:t xml:space="preserve"> :</w:t>
      </w:r>
      <w:proofErr w:type="gramEnd"/>
      <w:r w:rsidRPr="006A196B">
        <w:rPr>
          <w:rFonts w:cs="Times New Roman"/>
          <w:szCs w:val="28"/>
        </w:rPr>
        <w:t xml:space="preserve"> Атомиздат, 1970. – С. 78–84.</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Панченко И.Я. Распределение стронция и иттрия в организме животных и пути их выведения / И.Я. Панченко, И. А. Сарапульцев // Труды по радиационной гигиене. – 1964. – вып. 2. – С. 230–232.</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Панченко И. Я. Накопление </w:t>
      </w:r>
      <w:r w:rsidRPr="006A196B">
        <w:rPr>
          <w:rFonts w:cs="Times New Roman"/>
          <w:szCs w:val="28"/>
          <w:vertAlign w:val="superscript"/>
        </w:rPr>
        <w:t>90</w:t>
      </w:r>
      <w:r w:rsidRPr="006A196B">
        <w:rPr>
          <w:rFonts w:cs="Times New Roman"/>
          <w:szCs w:val="28"/>
        </w:rPr>
        <w:t>Sr в организме различных животных / И. Я. Панченко [и. др.] // Сельскохозяйственная биология. – Москва. – 1974. – Т. 9, № 1. – С. 124–127.</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Сарапульцев И.А. Распределение стронция-90 в различных отделах желудочно-кишечного тракта крупного рогатого скота при хроническом поступлении изотопа и создаваемые им мощности доз / И.А. Сарапульцев [и др.] // Радиобиология. – 19</w:t>
      </w:r>
      <w:r w:rsidR="006B27D9">
        <w:rPr>
          <w:rFonts w:cs="Times New Roman"/>
          <w:szCs w:val="28"/>
        </w:rPr>
        <w:t>9</w:t>
      </w:r>
      <w:r w:rsidRPr="006A196B">
        <w:rPr>
          <w:rFonts w:cs="Times New Roman"/>
          <w:szCs w:val="28"/>
        </w:rPr>
        <w:t>9. – Т. 9, вып. 1. – С. 116–119.</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Никитина З.А. Накопление и распределение 137Cs в организме свиней при длительном поступлении изотопа / З. А. Никитина, И.Я. Панченко, Н. И. Буров // Биологическое действие внешних и внутренних источников радиации. – M. – 1972. – С. 145–148.</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К вопросу о расчете активности скелета по содержанию стронция-90 в отдельных костях / З.В. Дубровина [и др.] // Радиобиология. – 19</w:t>
      </w:r>
      <w:r w:rsidR="006B27D9">
        <w:rPr>
          <w:rFonts w:cs="Times New Roman"/>
          <w:szCs w:val="28"/>
        </w:rPr>
        <w:t>9</w:t>
      </w:r>
      <w:r w:rsidRPr="006A196B">
        <w:rPr>
          <w:rFonts w:cs="Times New Roman"/>
          <w:szCs w:val="28"/>
        </w:rPr>
        <w:t>3. – Т. 3, вып. 5. – С. 773–777.</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Ильязов Р.Г. Получение экологически безопасных продуктов животноводства в зоне радиоактивного загрязнения / Р.Г. Ильязов // Вестник РАСХН. – 2001. – № 6. – С. 82–83.</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Исамов Н.Н. Переход </w:t>
      </w:r>
      <w:r w:rsidRPr="006A196B">
        <w:rPr>
          <w:rFonts w:cs="Times New Roman"/>
          <w:szCs w:val="28"/>
          <w:vertAlign w:val="superscript"/>
        </w:rPr>
        <w:t>137</w:t>
      </w:r>
      <w:r w:rsidRPr="006A196B">
        <w:rPr>
          <w:rFonts w:cs="Times New Roman"/>
          <w:szCs w:val="28"/>
        </w:rPr>
        <w:t>Cs и тяжелых металлов в корма и организм овец при различной плотности выпаса на пастбище / Н.Н. Исамов, М.О. Шокель, А.Н. Сироткин, Е.А. Соколова, В.И. Лой // Журн. Сельскохозяйственная биология. – 1995. – № 6. – С. 38–42.</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Исамов Н.Н. Закономерности миграции техногенных загрязнителей в трофической цепи лактирующих коров / Н.Н. Исамов [и др.</w:t>
      </w:r>
      <w:proofErr w:type="gramStart"/>
      <w:r w:rsidRPr="006A196B">
        <w:rPr>
          <w:rFonts w:cs="Times New Roman"/>
          <w:szCs w:val="28"/>
        </w:rPr>
        <w:t xml:space="preserve"> ]</w:t>
      </w:r>
      <w:proofErr w:type="gramEnd"/>
      <w:r w:rsidRPr="006A196B">
        <w:rPr>
          <w:rFonts w:cs="Times New Roman"/>
          <w:szCs w:val="28"/>
        </w:rPr>
        <w:t xml:space="preserve"> // ЭКОЛОГИЯ. – 1998. – № 6. – С. 441–446.</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Калмыков М. В. Переход глобальных радионуклидов стронция-90 и цезия-137 из кормов сельскохозяйственных животных в продукцию животноводства : тез</w:t>
      </w:r>
      <w:proofErr w:type="gramStart"/>
      <w:r w:rsidRPr="006A196B">
        <w:rPr>
          <w:rFonts w:cs="Times New Roman"/>
          <w:szCs w:val="28"/>
        </w:rPr>
        <w:t>.</w:t>
      </w:r>
      <w:proofErr w:type="gramEnd"/>
      <w:r w:rsidRPr="006A196B">
        <w:rPr>
          <w:rFonts w:cs="Times New Roman"/>
          <w:szCs w:val="28"/>
        </w:rPr>
        <w:t xml:space="preserve"> </w:t>
      </w:r>
      <w:proofErr w:type="gramStart"/>
      <w:r w:rsidRPr="006A196B">
        <w:rPr>
          <w:rFonts w:cs="Times New Roman"/>
          <w:szCs w:val="28"/>
        </w:rPr>
        <w:t>д</w:t>
      </w:r>
      <w:proofErr w:type="gramEnd"/>
      <w:r w:rsidRPr="006A196B">
        <w:rPr>
          <w:rFonts w:cs="Times New Roman"/>
          <w:szCs w:val="28"/>
        </w:rPr>
        <w:t>окл. / М.В. Калмыков, Ю.Я. Михайлов // IV съезд по радиационным исследованиям (радиобиология, радиоэкология, радиационная безопасность). – M.</w:t>
      </w:r>
      <w:proofErr w:type="gramStart"/>
      <w:r w:rsidRPr="006A196B">
        <w:rPr>
          <w:rFonts w:cs="Times New Roman"/>
          <w:szCs w:val="28"/>
        </w:rPr>
        <w:t xml:space="preserve"> :</w:t>
      </w:r>
      <w:proofErr w:type="gramEnd"/>
      <w:r w:rsidRPr="006A196B">
        <w:rPr>
          <w:rFonts w:cs="Times New Roman"/>
          <w:szCs w:val="28"/>
        </w:rPr>
        <w:t xml:space="preserve"> Изд-во Российского университета дружбы народов, 20</w:t>
      </w:r>
      <w:r w:rsidR="006B27D9">
        <w:rPr>
          <w:rFonts w:cs="Times New Roman"/>
          <w:szCs w:val="28"/>
        </w:rPr>
        <w:t>1</w:t>
      </w:r>
      <w:r w:rsidRPr="006A196B">
        <w:rPr>
          <w:rFonts w:cs="Times New Roman"/>
          <w:szCs w:val="28"/>
        </w:rPr>
        <w:t>1. – Т. 2. – 648 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Михайлов Ю.Я. Миграция стронция-90 и цезия-137 в цепи корм-продукция животноводства в условиях глобальных выпадений : тез</w:t>
      </w:r>
      <w:proofErr w:type="gramStart"/>
      <w:r w:rsidRPr="006A196B">
        <w:rPr>
          <w:rFonts w:cs="Times New Roman"/>
          <w:szCs w:val="28"/>
        </w:rPr>
        <w:t>.</w:t>
      </w:r>
      <w:proofErr w:type="gramEnd"/>
      <w:r w:rsidRPr="006A196B">
        <w:rPr>
          <w:rFonts w:cs="Times New Roman"/>
          <w:szCs w:val="28"/>
        </w:rPr>
        <w:t xml:space="preserve"> </w:t>
      </w:r>
      <w:proofErr w:type="gramStart"/>
      <w:r w:rsidRPr="006A196B">
        <w:rPr>
          <w:rFonts w:cs="Times New Roman"/>
          <w:szCs w:val="28"/>
        </w:rPr>
        <w:t>д</w:t>
      </w:r>
      <w:proofErr w:type="gramEnd"/>
      <w:r w:rsidRPr="006A196B">
        <w:rPr>
          <w:rFonts w:cs="Times New Roman"/>
          <w:szCs w:val="28"/>
        </w:rPr>
        <w:t>окл. конф / Ю.Я. Михайлов [и др.] // Вторая всесоюзная конференция по сельскохозяйственной радиологии, Обнинск, 19</w:t>
      </w:r>
      <w:r w:rsidR="006B27D9">
        <w:rPr>
          <w:rFonts w:cs="Times New Roman"/>
          <w:szCs w:val="28"/>
        </w:rPr>
        <w:t>9</w:t>
      </w:r>
      <w:r w:rsidRPr="006A196B">
        <w:rPr>
          <w:rFonts w:cs="Times New Roman"/>
          <w:szCs w:val="28"/>
        </w:rPr>
        <w:t>4. – С. 120–121.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Соболев А.С. Контроль содержания 137Cs в молоке ЛПХ в населенных пунктах зоны отселения / А.С. Соболев, Н.П. Асташева, С.В. Юрецкий, Е.В. Боженко // Проблемы сельскохозяйственной радиологии. – Киев, 1992. – С. 136–140.</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lastRenderedPageBreak/>
        <w:t>Соколова Е.А. Поступление 137Cs в продукцию животноводства, производимую в Московской области / Е.А. Соколова // Вестник РАСХН. – 1999. – № 4. – С. 64–66.</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Васильев А.Н. Закономерности перехода радионуклидов и тяжелых металлов в системе почва - растение - животное - продукция животноводства / А.Н. Васильев [и др.] // Химия в сельском хозяйстве. – Обнинск, 1995. – № 4. – С. 16–18.</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Аверин В.С. Оценка параметров перехода радионуклидов из почвенных частиц и растительной компоненты верхнего слоя дернины в молоко крупного рогатого скота в условиях пастбищного содержания / В.С. Аверин, С.А. Калиниченко, Р.А. Ненашев, Э.Н. Цуранков // Радиационная биология. Радиоэкология. – 2002. – Т. 42, № 4. – С. 429–432.</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Кудрявцев В.Н., Васильев А.В., Краснова Е.Г. Фадеев М.Ю. Распределение и накопление 137Cs в органах и тканях овец при хроническом поступлении с кормом в зоне аварии Чернобыльской АЭС / В.Н. Кудрявцев, А.В. Васильев, Е.Г. Краснова, М.Ю. Фадеев // Радиационная биология. Радиоэкология. – 2006, Т. 46, № 1. – С. 45–49.</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Исимов П.Г. Распределение и кинетика обмена 238Pu после итратрахеального введения крысам / Н.Н. Исимов // Журн. Радиобиология. – 19</w:t>
      </w:r>
      <w:r w:rsidR="006B27D9">
        <w:rPr>
          <w:rFonts w:cs="Times New Roman"/>
          <w:szCs w:val="28"/>
        </w:rPr>
        <w:t>9</w:t>
      </w:r>
      <w:r w:rsidRPr="006A196B">
        <w:rPr>
          <w:rFonts w:cs="Times New Roman"/>
          <w:szCs w:val="28"/>
        </w:rPr>
        <w:t>8. – Т. XVIII, вып. 3. – С. 406–410.</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Кабдыракова А.М., Кундузбаева А.Е., Лукашенко С.Н. Формы нахождения радионуклидов в почвах экосистем водотоков горного массива Дегелен / А.М. Кабдыракова, А.Е. Кундузбаева, С.Н. Лукашенко // Актуальные вопросы радиоэкологии Казахстана. Сборник трудов Института радиационной безопасности и экологии за 2007–2009 г. – Павлодар: Дом печати, 2010. – вып. 2. – С. 285–299.</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Кадыржанов К.К., Хажекбер С., Казачевский И.В., Лукашенко С.Н., Солодухин В.П. Морфология радионуклидного загрязнения Семипалатинского испытательного полигона / К.К. Кадыржанов, С. Хажекбер, И.В. Казачевский, С.Н. Лукашенко, В.П. Солодухин // Радионуклидное загрязнение территории Семипалатинского испытательного полигона. Р12. Материалы научно–практической конференции по проекту МНТЦ К–053. – Алматы: Институт ядерной физики, 1999. – С. 36–45.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Кадыржанов К.К., Хажекбер С., Казачевский И.В., Солодухин В.П., Лукашенко С.Н. Особенности состава, форм нахождения и распределения радионуклидов на различных площадках СИП / К.К. Кадыржанов, С. Хажекбер, И.В. Казачевский, В.П. Солодухин, С.Н. Лукашенко // Вестник НЯЦ РК, Радиоэкология, охрана окружающей среды. – 2000. – вып. 3, сентябрь. – С. 15–22.</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Лемберг В.К., Нифатов А.П. Микрораспределение плутония в печени кроликов и крыс / В.К. Лемберг, А.П. Нифатов // Плутоний–239. Распределение, биологическое действие, ускорение выведения; под ред. А.В. Лебединского, Ю.И. Москалева. – М.</w:t>
      </w:r>
      <w:proofErr w:type="gramStart"/>
      <w:r w:rsidRPr="006A196B">
        <w:rPr>
          <w:rFonts w:cs="Times New Roman"/>
          <w:szCs w:val="28"/>
        </w:rPr>
        <w:t xml:space="preserve"> :</w:t>
      </w:r>
      <w:proofErr w:type="gramEnd"/>
      <w:r w:rsidRPr="006A196B">
        <w:rPr>
          <w:rFonts w:cs="Times New Roman"/>
          <w:szCs w:val="28"/>
        </w:rPr>
        <w:t xml:space="preserve"> Медгиз, 1962. – С. 23–31.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lastRenderedPageBreak/>
        <w:t>Лемберг В.К., Бухтоярова З.М., Распределение плутония в костях крыс и кроликов по данным гистоауторадиографии / В.К. Лемберг, З.М. Бухтоярова // Плутоний–239. Распределение, биологическое действие, ускорение выведения;  под ред. А.В. Лебединского, Ю.И. Москалева. – М.</w:t>
      </w:r>
      <w:proofErr w:type="gramStart"/>
      <w:r w:rsidRPr="006A196B">
        <w:rPr>
          <w:rFonts w:cs="Times New Roman"/>
          <w:szCs w:val="28"/>
        </w:rPr>
        <w:t xml:space="preserve"> :</w:t>
      </w:r>
      <w:proofErr w:type="gramEnd"/>
      <w:r w:rsidRPr="006A196B">
        <w:rPr>
          <w:rFonts w:cs="Times New Roman"/>
          <w:szCs w:val="28"/>
        </w:rPr>
        <w:t xml:space="preserve"> Медгиз, 1962. – С. 32–40.</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Рысина Т.Н., Цевелева И.А. К вопросу о передаче плутония потомству / Т.Н. Рысина, И.А. Цевелева // Плутоний–239. Распределение, биологическое действие, ускорение выведения; под ред. А.В. Лебединского, Ю.И. Москалева. – М.</w:t>
      </w:r>
      <w:proofErr w:type="gramStart"/>
      <w:r w:rsidRPr="006A196B">
        <w:rPr>
          <w:rFonts w:cs="Times New Roman"/>
          <w:szCs w:val="28"/>
        </w:rPr>
        <w:t xml:space="preserve"> :</w:t>
      </w:r>
      <w:proofErr w:type="gramEnd"/>
      <w:r w:rsidRPr="006A196B">
        <w:rPr>
          <w:rFonts w:cs="Times New Roman"/>
          <w:szCs w:val="28"/>
        </w:rPr>
        <w:t xml:space="preserve"> Медгиз, 1962. – С. 41–44.</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Беляева Ю.А., Константинова В.В., Елкина Н.И. Распределение плутония у кроликов / Ю.А. Беляева, В.В. Константинова, Н.И. Елкина // Плутоний–239. Распределение, биологическое действие, ускорение выведения; под ред. А.В. Лебединского, Ю.И. Москалева. – М.</w:t>
      </w:r>
      <w:proofErr w:type="gramStart"/>
      <w:r w:rsidRPr="006A196B">
        <w:rPr>
          <w:rFonts w:cs="Times New Roman"/>
          <w:szCs w:val="28"/>
        </w:rPr>
        <w:t xml:space="preserve"> :</w:t>
      </w:r>
      <w:proofErr w:type="gramEnd"/>
      <w:r w:rsidRPr="006A196B">
        <w:rPr>
          <w:rFonts w:cs="Times New Roman"/>
          <w:szCs w:val="28"/>
        </w:rPr>
        <w:t xml:space="preserve"> Медгиз, 1962. – С. 7–11.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Рысина Т.Н., Ерохин Р.А. Распределение и выведение плутония у собак в отдаленные сроки после введения / Т.Н. Рысина, Р.А.  Ерохин // Плутоний–239. Распределение, биологическое действие, ускорение выведения; под ред. А.В. Лебединского, Ю.И. Москалева. – М.</w:t>
      </w:r>
      <w:proofErr w:type="gramStart"/>
      <w:r w:rsidRPr="006A196B">
        <w:rPr>
          <w:rFonts w:cs="Times New Roman"/>
          <w:szCs w:val="28"/>
        </w:rPr>
        <w:t xml:space="preserve"> :</w:t>
      </w:r>
      <w:proofErr w:type="gramEnd"/>
      <w:r w:rsidRPr="006A196B">
        <w:rPr>
          <w:rFonts w:cs="Times New Roman"/>
          <w:szCs w:val="28"/>
        </w:rPr>
        <w:t xml:space="preserve"> Медгиз, 1962. – С. 12-18.</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Беляева Ю.А. Химические формы плутония (</w:t>
      </w:r>
      <w:r w:rsidRPr="006A196B">
        <w:rPr>
          <w:rFonts w:cs="Times New Roman"/>
          <w:szCs w:val="28"/>
          <w:lang w:val="en-US"/>
        </w:rPr>
        <w:t>Pu</w:t>
      </w:r>
      <w:r w:rsidRPr="006A196B">
        <w:rPr>
          <w:rFonts w:cs="Times New Roman"/>
          <w:szCs w:val="28"/>
        </w:rPr>
        <w:t>–239) в печени и селезенке крыс / Ю.А. Беляева // Плутоний–239. Распределение, биологическое действие, ускорение выведения под</w:t>
      </w:r>
      <w:proofErr w:type="gramStart"/>
      <w:r w:rsidRPr="006A196B">
        <w:rPr>
          <w:rFonts w:cs="Times New Roman"/>
          <w:szCs w:val="28"/>
        </w:rPr>
        <w:t>.р</w:t>
      </w:r>
      <w:proofErr w:type="gramEnd"/>
      <w:r w:rsidRPr="006A196B">
        <w:rPr>
          <w:rFonts w:cs="Times New Roman"/>
          <w:szCs w:val="28"/>
        </w:rPr>
        <w:t>ед. А.В. Лебединского, Ю.И. Москалева. – М.</w:t>
      </w:r>
      <w:proofErr w:type="gramStart"/>
      <w:r w:rsidRPr="006A196B">
        <w:rPr>
          <w:rFonts w:cs="Times New Roman"/>
          <w:szCs w:val="28"/>
        </w:rPr>
        <w:t xml:space="preserve"> :</w:t>
      </w:r>
      <w:proofErr w:type="gramEnd"/>
      <w:r w:rsidRPr="006A196B">
        <w:rPr>
          <w:rFonts w:cs="Times New Roman"/>
          <w:szCs w:val="28"/>
        </w:rPr>
        <w:t xml:space="preserve"> Медгиз, 1962. – С.  45-51.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Кинетика обмена и биологического действия </w:t>
      </w:r>
      <w:r w:rsidRPr="006A196B">
        <w:rPr>
          <w:rFonts w:cs="Times New Roman"/>
          <w:szCs w:val="28"/>
          <w:vertAlign w:val="superscript"/>
        </w:rPr>
        <w:t>239</w:t>
      </w:r>
      <w:r w:rsidRPr="006A196B">
        <w:rPr>
          <w:rFonts w:cs="Times New Roman"/>
          <w:szCs w:val="28"/>
        </w:rPr>
        <w:t>Pu. Проблемы токсикологии плутония / Булдаков Л.А. [и др.]. – М.</w:t>
      </w:r>
      <w:proofErr w:type="gramStart"/>
      <w:r w:rsidRPr="006A196B">
        <w:rPr>
          <w:rFonts w:cs="Times New Roman"/>
          <w:szCs w:val="28"/>
        </w:rPr>
        <w:t xml:space="preserve"> :</w:t>
      </w:r>
      <w:proofErr w:type="gramEnd"/>
      <w:r w:rsidRPr="006A196B">
        <w:rPr>
          <w:rFonts w:cs="Times New Roman"/>
          <w:szCs w:val="28"/>
        </w:rPr>
        <w:t xml:space="preserve"> Атомиздат, 1969. – С. 19–31.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Булдаков Л.А. Поведение плутония (Pu239) в организме поросят / Л.А. Булдаков // Журн. Радиобиология. – 1968. – Т. VIII, вып. 1. – С. 62–64.</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Булдаков Л.А. Всасывание плутония-239 через кожу и из подкожной клетчатки поросят / Л.А. Булдаков, А.П. Нифатов, Н.М. Толочкова, Н.И. Буров // Журн. Радиобиология – 1967. – Т. 7, вып. 4. – С. 591–601.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Булдаков Л.А. Кинетика обмена плутония-239 при длительном пероральном введении / Л.А. Булдаков, Р.А. Ерохин, А.П. Нифагов </w:t>
      </w:r>
      <w:r w:rsidRPr="006A196B">
        <w:rPr>
          <w:rFonts w:cs="Times New Roman"/>
          <w:b/>
          <w:szCs w:val="28"/>
        </w:rPr>
        <w:t>//</w:t>
      </w:r>
      <w:r w:rsidRPr="006A196B">
        <w:rPr>
          <w:rFonts w:cs="Times New Roman"/>
          <w:szCs w:val="28"/>
        </w:rPr>
        <w:t xml:space="preserve"> Журн. Радиобиология. – 1968. – Т. </w:t>
      </w:r>
      <w:r w:rsidRPr="006A196B">
        <w:rPr>
          <w:rFonts w:cs="Times New Roman"/>
          <w:szCs w:val="28"/>
          <w:lang w:val="en-US"/>
        </w:rPr>
        <w:t>VIII</w:t>
      </w:r>
      <w:r w:rsidRPr="006A196B">
        <w:rPr>
          <w:rFonts w:cs="Times New Roman"/>
          <w:szCs w:val="28"/>
        </w:rPr>
        <w:t>, вып. 6. – С. 900–907.</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Булдаков Л.А. О судьбе плутония-29 при подкожном введении / Л.А. Булдаков, Л.Г. Филлипов, Г.Б. Халтурин // Журн. Радиобиология – 1972. – Т. 12, вып. 1. – С. 156.</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Булдаков Л.А. Кинентика обмена плутония-239 и дозы в тканях у собак после ингаляционного введения радионуклида в полимерной форме / Л.А. Булдаков, З.И. Калмыкова // Журн. Радиобиология. – 1979. – Т. 19, вып. 3. – С. 408–411.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Проблемы токсикологии плутония / Л.А. Булдаков, Э.Р. Любчанский, Ю.И. Москалев, А.П. Нифатов. – М.</w:t>
      </w:r>
      <w:proofErr w:type="gramStart"/>
      <w:r w:rsidRPr="006A196B">
        <w:rPr>
          <w:rFonts w:cs="Times New Roman"/>
          <w:szCs w:val="28"/>
        </w:rPr>
        <w:t xml:space="preserve"> :</w:t>
      </w:r>
      <w:proofErr w:type="gramEnd"/>
      <w:r w:rsidRPr="006A196B">
        <w:rPr>
          <w:rFonts w:cs="Times New Roman"/>
          <w:szCs w:val="28"/>
        </w:rPr>
        <w:t xml:space="preserve"> Агропромиздат, 1969. – 368 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lastRenderedPageBreak/>
        <w:t>Булдаков Л.А. Кинетика обмена америция-241 и поглощенные дозы в органах после ингаляционного введения радионуклида / Л.А. Булдаков, З.И. Калмыкова // Журн. Радиобиология – 1979. – Т. – 19, вып. 3. – С. 462–466.</w:t>
      </w:r>
    </w:p>
    <w:p w:rsidR="00B35E90" w:rsidRPr="006A196B" w:rsidRDefault="00B35E90" w:rsidP="00C74AAD">
      <w:pPr>
        <w:pStyle w:val="ad"/>
        <w:numPr>
          <w:ilvl w:val="0"/>
          <w:numId w:val="1"/>
        </w:numPr>
        <w:spacing w:line="240" w:lineRule="auto"/>
        <w:ind w:left="0" w:firstLine="567"/>
        <w:rPr>
          <w:rFonts w:cs="Times New Roman"/>
          <w:szCs w:val="28"/>
          <w:lang w:val="en-US"/>
        </w:rPr>
      </w:pPr>
      <w:r w:rsidRPr="006A196B">
        <w:rPr>
          <w:rFonts w:cs="Times New Roman"/>
          <w:szCs w:val="28"/>
          <w:lang w:val="en-US"/>
        </w:rPr>
        <w:t>Mullen A.L., Moghissi A.A., Stanley L.E., Lloyd S.R., Fort P.A. Biologigal half-life of tritium in chickens and eggs / A.L. Mullen, A.A. Moghissi, L.E. Stanley, S.R. Lloyd, P.A. Fort // U.S. Environmental Protection Agency, Washington, 1976. –D.C., EPA/600/J-76/050 NTIS PB266820.</w:t>
      </w:r>
    </w:p>
    <w:p w:rsidR="00B35E90" w:rsidRPr="006A196B" w:rsidRDefault="00B35E90" w:rsidP="00C74AAD">
      <w:pPr>
        <w:pStyle w:val="ad"/>
        <w:numPr>
          <w:ilvl w:val="0"/>
          <w:numId w:val="1"/>
        </w:numPr>
        <w:spacing w:line="240" w:lineRule="auto"/>
        <w:ind w:left="0" w:firstLine="567"/>
        <w:rPr>
          <w:rFonts w:cs="Times New Roman"/>
          <w:szCs w:val="28"/>
          <w:lang w:val="en-US"/>
        </w:rPr>
      </w:pPr>
      <w:r w:rsidRPr="006A196B">
        <w:rPr>
          <w:rFonts w:cs="Times New Roman"/>
          <w:szCs w:val="28"/>
          <w:lang w:val="en-US"/>
        </w:rPr>
        <w:t>Beresford N.A. The transfer of radionuclides from saltmarsh vegetation to sheep tissues and milk / N.A. Beresford, B.J. Howard, R.W. Mayes, C.S. Lamb // Journal of Environmental Radioactivity. – 2008. – Vol. 98. – P. 36–49.</w:t>
      </w:r>
    </w:p>
    <w:p w:rsidR="00B35E90" w:rsidRPr="006A196B" w:rsidRDefault="00B35E90" w:rsidP="00C74AAD">
      <w:pPr>
        <w:pStyle w:val="ad"/>
        <w:numPr>
          <w:ilvl w:val="0"/>
          <w:numId w:val="1"/>
        </w:numPr>
        <w:spacing w:line="240" w:lineRule="auto"/>
        <w:ind w:left="0" w:firstLine="567"/>
        <w:rPr>
          <w:rFonts w:cs="Times New Roman"/>
          <w:szCs w:val="28"/>
          <w:lang w:val="en-US"/>
        </w:rPr>
      </w:pPr>
      <w:r w:rsidRPr="006A196B">
        <w:rPr>
          <w:rFonts w:cs="Times New Roman"/>
          <w:szCs w:val="28"/>
          <w:lang w:val="en-US"/>
        </w:rPr>
        <w:t>Howard B.J. Aspect of the Uptake of Radionuclides by sheep Grazing on an Estuarine Saltmarsh.2.Radionuclides in sheep Tissues / D.K. Lindley, B.J. Howard // Journal Environ Radioactivity. – 1985. – Vol. 2. – P. 199–213.</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Аверин В.С. Поступление трансурановых элементов в молоко коров / В.С. Аверин, К.Н. Буздалкин, Царенок А.А., Тагай С.А., А.Б. Кухтевич, И.В. Макаревич, Е.К. Нилова // Журн. Медико-биологические проблемы жизнедеятельсти. – 2011. – № 15 (5) – С. 144–152.</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Ходырева М.А. О всасывании 239Pu через кожу животных и распределение его в организме</w:t>
      </w:r>
      <w:proofErr w:type="gramStart"/>
      <w:r w:rsidRPr="006A196B">
        <w:rPr>
          <w:rFonts w:cs="Times New Roman"/>
          <w:szCs w:val="28"/>
        </w:rPr>
        <w:t xml:space="preserve"> :</w:t>
      </w:r>
      <w:proofErr w:type="gramEnd"/>
      <w:r w:rsidRPr="006A196B">
        <w:rPr>
          <w:rFonts w:cs="Times New Roman"/>
          <w:szCs w:val="28"/>
        </w:rPr>
        <w:t xml:space="preserve"> сб. ст. / Ходырева М.А. // Распределение и биологическое действие радиоактивных изотопов ; под ред. Ю.И. Москалева. – М.</w:t>
      </w:r>
      <w:proofErr w:type="gramStart"/>
      <w:r w:rsidRPr="006A196B">
        <w:rPr>
          <w:rFonts w:cs="Times New Roman"/>
          <w:szCs w:val="28"/>
        </w:rPr>
        <w:t xml:space="preserve"> :</w:t>
      </w:r>
      <w:proofErr w:type="gramEnd"/>
      <w:r w:rsidRPr="006A196B">
        <w:rPr>
          <w:rFonts w:cs="Times New Roman"/>
          <w:szCs w:val="28"/>
        </w:rPr>
        <w:t xml:space="preserve"> Атомиздат, 1966. – С. 78–83.</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Швыдко Н.С. Физико-химическое состояние и обмен плутония и америция в организме / Н.С. Швыдко, Н.П. Иванова, С.И. Рушоник. – М.</w:t>
      </w:r>
      <w:proofErr w:type="gramStart"/>
      <w:r w:rsidRPr="006A196B">
        <w:rPr>
          <w:rFonts w:cs="Times New Roman"/>
          <w:szCs w:val="28"/>
        </w:rPr>
        <w:t xml:space="preserve"> :</w:t>
      </w:r>
      <w:proofErr w:type="gramEnd"/>
      <w:r w:rsidRPr="006A196B">
        <w:rPr>
          <w:rFonts w:cs="Times New Roman"/>
          <w:szCs w:val="28"/>
        </w:rPr>
        <w:t xml:space="preserve"> Энергоатомиздат, 1987. – 144 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Любчанский Э.Р. Поведение и характер микрораспределения плутония-239 в организме крыс при хронической ингаляции его растворимых соединений / Э.Р. Любчанский // Журн. Радиобиология. – 1972. – Т. 12, вып. 2. – С. 272–278.</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Швыдко Н.С. Особенности метаболизма плутония-239 при раздельном и комбинированном введении препарата железа и ДТПА / Н.С. Швыдко, С.И. Рушоник, Д.К. Попов, И.А. Лихтарев // Журн. Радиобиология. – 1981. – Т. XXI, вып. 6. – С. 868–872.</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Чудин В.А. Поведение двуокиси плутония-239 при ингаляционном введении крысам / В.А. Чудин, В.В. Харунжин // Журн. Радиобиология. – 1980. – Т. 20, вып. 2. – С. 309–312.</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Швыдко Н.С. Применимость концепции морфофизиологических факторов обмена к модификации распределения попавшего в органы дыхания 239Pu / Н.С. Швыдко, Н.П. Иванова, С.И. Рушоник // Журн. Радиобиология. – 1990. – Т. 30, вып. 5. – С. 665–670.</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Демина Г.А. Физико-химическое состояние плутония-239 в крови крыс при резорбции его из легких, мышц, подкожной клетчатки и брюшной полости / Г.А. Демина, Л.А. Булдаков, Г.В. Халтурин // Журн. Радиобиология. – 1981. – Т. XXI, вып. 3. – С. 407–412.</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lastRenderedPageBreak/>
        <w:t>Рушоник С.И. Распределение плутония-239 в организме в зависимости от ритма введения препарата железа / С.И. Рушоник, Н.С. Швыдко // Журн. Радиобиология. – 1985. – Т. 25, вып. 3. – С. 410–413.</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Рушоник С.И. Специфика отложения итратрахельно введенного плутония в различных костях скелета при изменении гомеостаза железа / С.И. Рушоник, Н.П. Иванова, Н.С. Швыдко // Журн. Радиобиология. – 1992. Т. 32, вып. 2 – С. 288–291.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Фетисова Л.И. Распределение плутония-239 в организме собак через 7 суток после внутривенного введения цитратного комплекса металла / Л.И. Фетисова, Э.Р. Любчанский // Журн. Радиобиология. – 1988. – Т. 28, вып. 6. – С. 857–859.</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Чудин В.А. Поведение двуокиси плутония-239 в организме крыс после внутритрахеального и внутривенного введения / В.А. Чудин // Журн. Радиобиология. – 1980. – Т. 20, вып. 9. – С. 475.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Швыдко Н.С. К вопросу о распределении интратрахеально введенного плутония-239 по костям скелета/ Н.С. Швыдко, Н.П. Иванова, С.И. Рушоник // Журн. Радиобиология. – 1992. Т. 32, вып. 4 – С. 608–611.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Санжаров Н.И., Фесенко С.Ф., Шубина О.А., Исамов Н.И., Санжаров А.И. Пересмотр параметров миграции радионуклидов в агроэкосистемах / Н.И. Санжаров, С.Ф. Фесенко, О.А. Шубина, Н.И. Исамов, А.И. Санжаров // Радиационная биология. Радиоэкология. – 2009. – Т. 49, № 3. – С. 268–276.</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Заликин Г.А. Распределение и биологическое действие америция-241 / Г.А. Заликин, Ю.И. Москалев, И.К. Петрович // Журн. Радиобиология. – 1968. – Т. 8, вып. 1. – С. 65–71.</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Заликин Г.А. Биологическое действие америция-241 / Г.А. Заликин, Ю.И. Москалев, И.К. Петрович, Э.И. Рудицкая // Журн. Радиобиология. – 1969. – Т. 9, вып. 4. – С. 599–603.</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Заликин Г.А. Кинетика обмена 241Am в организме крысы при длительном подкожном введении / Г.А. Заликин // Журн. Радиобиология. – 1975. – Т. 15, вып. 15.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Заликин Г.А. Кинетика обмена Am241 при поступлении его через легкие/ Г.А. Заликин, Б.А. Попов // Журн. Радиобиология. – 1977.– Т. 17, вып. 1. – С. 152–156.</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Заликин Г.А. Влияние возраста на распределение 241Am в организме крыс / Г.А. Заликин, П.Г. Нисимов // Журн. Радиобиология. – 1990. Т. 30, вып. 3. – С. 422–424.</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Заликин Г.А. Модификация процессов резорбции </w:t>
      </w:r>
      <w:proofErr w:type="gramStart"/>
      <w:r w:rsidRPr="006A196B">
        <w:rPr>
          <w:rFonts w:cs="Times New Roman"/>
          <w:szCs w:val="28"/>
        </w:rPr>
        <w:t>α-</w:t>
      </w:r>
      <w:proofErr w:type="gramEnd"/>
      <w:r w:rsidRPr="006A196B">
        <w:rPr>
          <w:rFonts w:cs="Times New Roman"/>
          <w:szCs w:val="28"/>
        </w:rPr>
        <w:t>излучающих нуклидов из желудочно-кишечного тракта в зависимости от свойств вводимых соединений и физиологического состояния крыс / Г.А. Заликин, Ю.И. Москалев, П.Г. Нисимов, И.Б. Романова // Журн. Радиобиология. – 1986. – Т. 26, вып. 2. – С. 209–213.</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Москалев Ю.И. Кинетика обмена в организме собак и биологическое действие америция-241 / Ю.И. Москалев, Г.А. Заликин, Р.М. </w:t>
      </w:r>
      <w:r w:rsidRPr="006A196B">
        <w:rPr>
          <w:rFonts w:cs="Times New Roman"/>
          <w:szCs w:val="28"/>
        </w:rPr>
        <w:lastRenderedPageBreak/>
        <w:t>Любимова-Герасимова, И.К. Петрович, Э.И. Рудницкая // Журн. Радиобиология. – 1974. – Т. 14, вып. 2. – С. 261–265.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Москалев Ю.И. Кинетика обмена америция при длительном поступлении в организм крысы/ Ю.И. Москалев, Г.А. Заликин // Журн. Радиобиология. – 1984. Т. 24, вып. 1. – С. 99–100.</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Рудницкая Э.И. Микрораспределение и морфологические изменения у крыс при внутривенном введении америция-241 / Э.И. Рудницкая, Ю.И. Москалев // Журн. Радиобиология. – 1970. Т. 10, вып. 4. – С. 570–574.</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Рудницкая Э.И. К механизму агрегации частиц америция-241 / Э.И. Рудницкая, Ю.И. Москалев // Журн. Радиобиология. – 1975. – Т. 15, вып. 3. – С. 471–473.</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Степанов В.С. Распределение и кинетика выведения америция-21 из организма крысы / В.С. Степанов, Г.А. Заликин // Журн. Радиобиология. – 1970. –Т. 10, вып. 1. – С. 150.</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Овчаренко Е.П. К вопросу о переходе трансурановых элементов к потомству крыс с молоком / Е.П. Овчаренко // Журн. Радиобиология. – 1971. – Т. – 11, вып. 4. – С. 566–569.</w:t>
      </w:r>
    </w:p>
    <w:p w:rsidR="00E0219D" w:rsidRPr="00E0219D" w:rsidRDefault="00B35E90" w:rsidP="00E0219D">
      <w:pPr>
        <w:pStyle w:val="ad"/>
        <w:numPr>
          <w:ilvl w:val="0"/>
          <w:numId w:val="1"/>
        </w:numPr>
        <w:spacing w:line="240" w:lineRule="auto"/>
        <w:ind w:left="0" w:firstLine="567"/>
        <w:rPr>
          <w:rFonts w:cs="Times New Roman"/>
          <w:szCs w:val="28"/>
        </w:rPr>
      </w:pPr>
      <w:r w:rsidRPr="00E0219D">
        <w:rPr>
          <w:rFonts w:cs="Times New Roman"/>
          <w:szCs w:val="28"/>
        </w:rPr>
        <w:t>Баранов С.А. Разработка системы радиоэкологического мониторинга на основе геоинформационных технологий: дисс. канд. био. наук:</w:t>
      </w:r>
      <w:r w:rsidR="00FE2882" w:rsidRPr="00E0219D">
        <w:rPr>
          <w:rFonts w:cs="Times New Roman"/>
          <w:szCs w:val="28"/>
        </w:rPr>
        <w:t xml:space="preserve"> </w:t>
      </w:r>
      <w:r w:rsidRPr="00E0219D">
        <w:rPr>
          <w:rFonts w:cs="Times New Roman"/>
          <w:szCs w:val="28"/>
        </w:rPr>
        <w:t>03.00.01</w:t>
      </w:r>
      <w:r w:rsidR="00FE2882" w:rsidRPr="00E0219D">
        <w:rPr>
          <w:rFonts w:cs="Times New Roman"/>
          <w:szCs w:val="28"/>
        </w:rPr>
        <w:t>-</w:t>
      </w:r>
      <w:r w:rsidRPr="00E0219D">
        <w:rPr>
          <w:rFonts w:cs="Times New Roman"/>
          <w:szCs w:val="28"/>
        </w:rPr>
        <w:t xml:space="preserve"> Обнинск</w:t>
      </w:r>
      <w:r w:rsidR="00FE2882" w:rsidRPr="00E0219D">
        <w:rPr>
          <w:rFonts w:cs="Times New Roman"/>
          <w:szCs w:val="28"/>
        </w:rPr>
        <w:t xml:space="preserve">, </w:t>
      </w:r>
      <w:r w:rsidRPr="00E0219D">
        <w:rPr>
          <w:rFonts w:cs="Times New Roman"/>
          <w:szCs w:val="28"/>
        </w:rPr>
        <w:t>2009.</w:t>
      </w:r>
      <w:r w:rsidR="00FE2882" w:rsidRPr="00E0219D">
        <w:rPr>
          <w:rFonts w:cs="Times New Roman"/>
          <w:szCs w:val="28"/>
        </w:rPr>
        <w:t>-98с.</w:t>
      </w:r>
    </w:p>
    <w:p w:rsidR="00E0219D" w:rsidRPr="00E0219D" w:rsidRDefault="00E0219D" w:rsidP="00E0219D">
      <w:pPr>
        <w:pStyle w:val="ad"/>
        <w:numPr>
          <w:ilvl w:val="0"/>
          <w:numId w:val="1"/>
        </w:numPr>
        <w:spacing w:line="240" w:lineRule="auto"/>
        <w:ind w:left="0" w:firstLine="567"/>
        <w:rPr>
          <w:rFonts w:cs="Times New Roman"/>
          <w:szCs w:val="28"/>
          <w:lang w:val="en-US"/>
        </w:rPr>
      </w:pPr>
      <w:r w:rsidRPr="00E0219D">
        <w:rPr>
          <w:rFonts w:cs="Times New Roman"/>
          <w:szCs w:val="28"/>
          <w:lang w:val="en-US"/>
        </w:rPr>
        <w:t>Sheppard S.C. Verification of radionuclide transfer factors to domestic-animal food products, using indigenous elements and with emphasis on iodine / Sheppard S.C. Sheppard, J.M. Long, B. Sanipelli // Journal of Environmental Radioactivity. – 2010. – Vol. 101. – P. 895–901.</w:t>
      </w:r>
    </w:p>
    <w:p w:rsidR="00530664" w:rsidRPr="006A196B" w:rsidRDefault="00530664" w:rsidP="00530664">
      <w:pPr>
        <w:pStyle w:val="ad"/>
        <w:numPr>
          <w:ilvl w:val="0"/>
          <w:numId w:val="1"/>
        </w:numPr>
        <w:spacing w:line="240" w:lineRule="auto"/>
        <w:ind w:left="0" w:firstLine="567"/>
      </w:pPr>
      <w:r w:rsidRPr="006A196B">
        <w:t>Умирбаев</w:t>
      </w:r>
      <w:r w:rsidRPr="006A196B">
        <w:rPr>
          <w:lang w:val="kk-KZ"/>
        </w:rPr>
        <w:t>а</w:t>
      </w:r>
      <w:r w:rsidRPr="006A196B">
        <w:t xml:space="preserve"> А</w:t>
      </w:r>
      <w:r w:rsidRPr="006A196B">
        <w:rPr>
          <w:lang w:val="kk-KZ"/>
        </w:rPr>
        <w:t xml:space="preserve">. </w:t>
      </w:r>
      <w:r w:rsidRPr="006A196B">
        <w:t>Б</w:t>
      </w:r>
      <w:r w:rsidRPr="006A196B">
        <w:rPr>
          <w:lang w:val="kk-KZ"/>
        </w:rPr>
        <w:t xml:space="preserve">. </w:t>
      </w:r>
      <w:r w:rsidRPr="006A196B">
        <w:t>Составление экологических карт территории Cемипалатинского испытательного полигона (СИП) на основе инновационных методов мониторинга</w:t>
      </w:r>
      <w:r w:rsidRPr="006A196B">
        <w:rPr>
          <w:lang w:val="kk-KZ"/>
        </w:rPr>
        <w:t>: докт</w:t>
      </w:r>
      <w:proofErr w:type="gramStart"/>
      <w:r w:rsidRPr="006A196B">
        <w:rPr>
          <w:lang w:val="kk-KZ"/>
        </w:rPr>
        <w:t>.д</w:t>
      </w:r>
      <w:proofErr w:type="gramEnd"/>
      <w:r w:rsidRPr="006A196B">
        <w:rPr>
          <w:lang w:val="kk-KZ"/>
        </w:rPr>
        <w:t>исс.</w:t>
      </w:r>
      <w:r w:rsidR="0068138E" w:rsidRPr="006A196B">
        <w:rPr>
          <w:lang w:val="kk-KZ"/>
        </w:rPr>
        <w:t xml:space="preserve"> на соиск. степени доктора философии (</w:t>
      </w:r>
      <w:r w:rsidR="0068138E" w:rsidRPr="006A196B">
        <w:rPr>
          <w:lang w:val="en-US"/>
        </w:rPr>
        <w:t>PhD</w:t>
      </w:r>
      <w:r w:rsidR="0068138E" w:rsidRPr="006A196B">
        <w:rPr>
          <w:lang w:val="kk-KZ"/>
        </w:rPr>
        <w:t>)</w:t>
      </w:r>
      <w:r w:rsidR="00FE2882">
        <w:rPr>
          <w:lang w:val="kk-KZ"/>
        </w:rPr>
        <w:t xml:space="preserve">: </w:t>
      </w:r>
      <w:r w:rsidR="0068138E" w:rsidRPr="006A196B">
        <w:rPr>
          <w:lang w:val="kk-KZ"/>
        </w:rPr>
        <w:t>Алматы</w:t>
      </w:r>
      <w:r w:rsidR="00FE2882">
        <w:rPr>
          <w:lang w:val="kk-KZ"/>
        </w:rPr>
        <w:t xml:space="preserve">, </w:t>
      </w:r>
      <w:r w:rsidR="0068138E" w:rsidRPr="006A196B">
        <w:rPr>
          <w:lang w:val="kk-KZ"/>
        </w:rPr>
        <w:t>2022</w:t>
      </w:r>
      <w:r w:rsidR="00FE2882">
        <w:rPr>
          <w:lang w:val="kk-KZ"/>
        </w:rPr>
        <w:t>.-58с.</w:t>
      </w:r>
      <w:r w:rsidR="0068138E" w:rsidRPr="006A196B">
        <w:t xml:space="preserve"> </w:t>
      </w:r>
      <w:r w:rsidR="0068138E" w:rsidRPr="006A196B">
        <w:rPr>
          <w:lang w:val="kk-KZ"/>
        </w:rPr>
        <w:t xml:space="preserve"> </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Исаков К.И. Пастбища и сенокосы степной зоны. / Алматы: «Гылым», 1993 г. – С. 44-58.</w:t>
      </w:r>
    </w:p>
    <w:p w:rsidR="00204D78" w:rsidRPr="006A196B" w:rsidRDefault="00204D78" w:rsidP="00C74AAD">
      <w:pPr>
        <w:pStyle w:val="ad"/>
        <w:numPr>
          <w:ilvl w:val="0"/>
          <w:numId w:val="1"/>
        </w:numPr>
        <w:spacing w:line="240" w:lineRule="auto"/>
        <w:ind w:left="0" w:firstLine="567"/>
        <w:rPr>
          <w:rFonts w:cs="Times New Roman"/>
          <w:szCs w:val="28"/>
        </w:rPr>
      </w:pPr>
      <w:r w:rsidRPr="006A196B">
        <w:rPr>
          <w:rFonts w:cs="Times New Roman"/>
          <w:szCs w:val="28"/>
        </w:rPr>
        <w:t>Казахская ССР. Энциклопедия. Алма-Ата, 1998</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Ю.В. Дубасов и др. Хронология ядерных испытаний в атмосфере на Семипалатинском полигоне и их радиационная характеристика // Вестник научной программы «Семипалатинский полигон – Алтай» /1994, № 4.</w:t>
      </w:r>
    </w:p>
    <w:p w:rsidR="00BC0A15" w:rsidRPr="00BC0A15" w:rsidRDefault="00B35E90" w:rsidP="00BC0A15">
      <w:pPr>
        <w:pStyle w:val="ad"/>
        <w:widowControl w:val="0"/>
        <w:numPr>
          <w:ilvl w:val="0"/>
          <w:numId w:val="1"/>
        </w:numPr>
        <w:autoSpaceDE w:val="0"/>
        <w:autoSpaceDN w:val="0"/>
        <w:spacing w:before="21" w:line="240" w:lineRule="auto"/>
        <w:ind w:left="0" w:right="136" w:firstLine="567"/>
        <w:rPr>
          <w:szCs w:val="28"/>
        </w:rPr>
      </w:pPr>
      <w:r w:rsidRPr="00BC0A15">
        <w:rPr>
          <w:rFonts w:cs="Times New Roman"/>
          <w:szCs w:val="28"/>
        </w:rPr>
        <w:t>Горин В.В., Красилов Г.А., Матущенко А.М. и др. Семипалатинский полигон: хронология подземных ядерных взрывов и их первоначальные радиационные Эффекты (1961-1989 гг.) //Бюллетень Центра общественной информации по атомной энергии. – 1993. - № 9 – С. 21-32.</w:t>
      </w:r>
    </w:p>
    <w:p w:rsidR="00BC0A15" w:rsidRPr="00BC0A15" w:rsidRDefault="00BC0A15" w:rsidP="00BC0A15">
      <w:pPr>
        <w:pStyle w:val="ad"/>
        <w:widowControl w:val="0"/>
        <w:numPr>
          <w:ilvl w:val="0"/>
          <w:numId w:val="1"/>
        </w:numPr>
        <w:autoSpaceDE w:val="0"/>
        <w:autoSpaceDN w:val="0"/>
        <w:spacing w:before="21" w:line="240" w:lineRule="auto"/>
        <w:ind w:left="0" w:right="136" w:firstLine="567"/>
        <w:rPr>
          <w:szCs w:val="28"/>
          <w:lang w:val="kk-KZ"/>
        </w:rPr>
      </w:pPr>
      <w:r w:rsidRPr="00BC0A15">
        <w:rPr>
          <w:szCs w:val="28"/>
          <w:lang w:val="kk-KZ"/>
        </w:rPr>
        <w:t>Қарауыл ауылы метеостанциясындағы ауа райы мұрағаты, 2014-2018</w:t>
      </w:r>
      <w:r w:rsidR="00204D78" w:rsidRPr="00BC0A15">
        <w:rPr>
          <w:szCs w:val="28"/>
          <w:lang w:val="kk-KZ"/>
        </w:rPr>
        <w:t>:</w:t>
      </w:r>
      <w:r w:rsidR="00204D78" w:rsidRPr="00BC0A15">
        <w:rPr>
          <w:spacing w:val="-10"/>
          <w:szCs w:val="28"/>
          <w:lang w:val="kk-KZ"/>
        </w:rPr>
        <w:t xml:space="preserve"> </w:t>
      </w:r>
      <w:hyperlink w:history="1">
        <w:r w:rsidR="000946BC" w:rsidRPr="000F042E">
          <w:rPr>
            <w:rStyle w:val="a5"/>
            <w:szCs w:val="28"/>
            <w:lang w:val="kk-KZ"/>
          </w:rPr>
          <w:t xml:space="preserve">http://www.rp5.kz.   </w:t>
        </w:r>
        <w:r w:rsidR="000946BC" w:rsidRPr="000F042E">
          <w:rPr>
            <w:rStyle w:val="a5"/>
            <w:spacing w:val="-4"/>
            <w:szCs w:val="28"/>
            <w:lang w:val="kk-KZ"/>
          </w:rPr>
          <w:t xml:space="preserve"> </w:t>
        </w:r>
      </w:hyperlink>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Куксенко А.Ф.//Отчет по проекту RECLAIM (ЕС) - 1997 - Алмата, Респ. Казахстан.</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Атлас почв СССР//1974 - Москва, Колос.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Почвы Казахской ССР/ В 16 выпусках/1960 - выпуск 3 - 265 с.</w:t>
      </w:r>
    </w:p>
    <w:p w:rsidR="00204D78" w:rsidRPr="006A196B" w:rsidRDefault="00204D78" w:rsidP="00C74AAD">
      <w:pPr>
        <w:pStyle w:val="ad"/>
        <w:numPr>
          <w:ilvl w:val="0"/>
          <w:numId w:val="1"/>
        </w:numPr>
        <w:spacing w:line="240" w:lineRule="auto"/>
        <w:ind w:left="0" w:firstLine="567"/>
        <w:rPr>
          <w:rFonts w:cs="Times New Roman"/>
          <w:szCs w:val="28"/>
        </w:rPr>
      </w:pPr>
      <w:r w:rsidRPr="006A196B">
        <w:rPr>
          <w:rFonts w:cs="Times New Roman"/>
          <w:szCs w:val="28"/>
        </w:rPr>
        <w:lastRenderedPageBreak/>
        <w:t>Ядерные испытания СССР. Семипалатинский полигон: обеспечение общей и радиационной безопасности ядерных испытаний. / Кол</w:t>
      </w:r>
      <w:proofErr w:type="gramStart"/>
      <w:r w:rsidRPr="006A196B">
        <w:rPr>
          <w:rFonts w:cs="Times New Roman"/>
          <w:szCs w:val="28"/>
        </w:rPr>
        <w:t>.</w:t>
      </w:r>
      <w:proofErr w:type="gramEnd"/>
      <w:r w:rsidRPr="006A196B">
        <w:rPr>
          <w:rFonts w:cs="Times New Roman"/>
          <w:szCs w:val="28"/>
        </w:rPr>
        <w:t xml:space="preserve"> </w:t>
      </w:r>
      <w:proofErr w:type="gramStart"/>
      <w:r w:rsidRPr="006A196B">
        <w:rPr>
          <w:rFonts w:cs="Times New Roman"/>
          <w:szCs w:val="28"/>
        </w:rPr>
        <w:t>а</w:t>
      </w:r>
      <w:proofErr w:type="gramEnd"/>
      <w:r w:rsidRPr="006A196B">
        <w:rPr>
          <w:rFonts w:cs="Times New Roman"/>
          <w:szCs w:val="28"/>
        </w:rPr>
        <w:t>второв под рук. В.А. Логачева. – М.: Вторая типография ФУ «Медбиоэкстрем» при Минздраве России, 1997.</w:t>
      </w:r>
    </w:p>
    <w:p w:rsidR="00B35E90" w:rsidRPr="006A196B" w:rsidRDefault="00B35E90" w:rsidP="00C74AAD">
      <w:pPr>
        <w:pStyle w:val="ad"/>
        <w:numPr>
          <w:ilvl w:val="0"/>
          <w:numId w:val="1"/>
        </w:numPr>
        <w:spacing w:line="240" w:lineRule="auto"/>
        <w:ind w:left="0" w:firstLine="567"/>
        <w:rPr>
          <w:rFonts w:cs="Times New Roman"/>
          <w:szCs w:val="28"/>
          <w:lang w:val="en-US"/>
        </w:rPr>
      </w:pPr>
      <w:r w:rsidRPr="006A196B">
        <w:rPr>
          <w:rFonts w:cs="Times New Roman"/>
          <w:szCs w:val="28"/>
          <w:lang w:val="en-US"/>
        </w:rPr>
        <w:t>Kazachevsiy I.V, Solodukhin V.P., Khajekber S., Smirin L.N., Chumikov G.N., Lukashenko S.N. Some aspects of determination of radionuclides at the former Semipalatinsk Nuclear Test Site, // Journal of Radioanalitical and Nuclear Chemistry, vol. 235, N 1-2 (1998), p. 145-149.</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Актуальные вопросы радиоэкологии Казахстана. Выпуск 5. Оптимизация исследований территорий Семипалатинского испытательного полигона с целью их передачи в хозяйственный оборот / </w:t>
      </w:r>
      <w:proofErr w:type="gramStart"/>
      <w:r w:rsidRPr="006A196B">
        <w:rPr>
          <w:rFonts w:cs="Times New Roman"/>
          <w:szCs w:val="28"/>
        </w:rPr>
        <w:t>под</w:t>
      </w:r>
      <w:proofErr w:type="gramEnd"/>
      <w:r w:rsidRPr="006A196B">
        <w:rPr>
          <w:rFonts w:cs="Times New Roman"/>
          <w:szCs w:val="28"/>
        </w:rPr>
        <w:t xml:space="preserve"> рук. Лукашенко С.Н. – Павлодар: Дом печати, 2015.- 356 с.: ил. – Библиогр.: с 332-349.</w:t>
      </w:r>
    </w:p>
    <w:p w:rsidR="00295541" w:rsidRPr="006A196B" w:rsidRDefault="00B35E90" w:rsidP="00C74AAD">
      <w:pPr>
        <w:pStyle w:val="ad"/>
        <w:numPr>
          <w:ilvl w:val="0"/>
          <w:numId w:val="1"/>
        </w:numPr>
        <w:spacing w:line="240" w:lineRule="auto"/>
        <w:ind w:left="0" w:firstLine="567"/>
        <w:rPr>
          <w:rFonts w:cs="Times New Roman"/>
          <w:szCs w:val="28"/>
          <w:lang w:val="kk-KZ"/>
        </w:rPr>
      </w:pPr>
      <w:r w:rsidRPr="006A196B">
        <w:rPr>
          <w:rFonts w:cs="Times New Roman"/>
          <w:szCs w:val="28"/>
        </w:rPr>
        <w:t>Оценка радиоэкологических рисков и обоснование необходимости защитных мероприятий для населения Семипалатинского испытательного полигона. Итоговый отчет по Договору №10/2008-11 от 30.06.08 г. ГНУ ВНИИСХРАЭ, Обнинск, 2008. 60 с.</w:t>
      </w:r>
    </w:p>
    <w:p w:rsidR="00295541" w:rsidRPr="006A196B" w:rsidRDefault="00295541" w:rsidP="00C74AAD">
      <w:pPr>
        <w:pStyle w:val="ad"/>
        <w:numPr>
          <w:ilvl w:val="0"/>
          <w:numId w:val="1"/>
        </w:numPr>
        <w:spacing w:line="240" w:lineRule="auto"/>
        <w:ind w:left="0" w:firstLine="567"/>
        <w:rPr>
          <w:rFonts w:cs="Times New Roman"/>
          <w:szCs w:val="28"/>
          <w:lang w:val="kk-KZ"/>
        </w:rPr>
      </w:pPr>
      <w:r w:rsidRPr="006A196B">
        <w:rPr>
          <w:rFonts w:cs="Times New Roman"/>
          <w:szCs w:val="28"/>
          <w:lang w:val="kk-KZ"/>
        </w:rPr>
        <w:t>Буркитбаев М.М. Куянова Е.Ю. Практикум по радиационной экологии.-Алматы: Қазақ университеті, 2006.-56с.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СТП 17.66–92. Плутоний–238,239,240. Радиохимическая методика выделения из проб почвы и приготовления препаратов </w:t>
      </w:r>
      <w:proofErr w:type="gramStart"/>
      <w:r w:rsidRPr="006A196B">
        <w:rPr>
          <w:rFonts w:cs="Times New Roman"/>
          <w:szCs w:val="28"/>
        </w:rPr>
        <w:t>для</w:t>
      </w:r>
      <w:proofErr w:type="gramEnd"/>
      <w:r w:rsidRPr="006A196B">
        <w:rPr>
          <w:rFonts w:cs="Times New Roman"/>
          <w:szCs w:val="28"/>
        </w:rPr>
        <w:t xml:space="preserve"> </w:t>
      </w:r>
      <w:proofErr w:type="gramStart"/>
      <w:r w:rsidRPr="006A196B">
        <w:rPr>
          <w:rFonts w:cs="Times New Roman"/>
          <w:szCs w:val="28"/>
        </w:rPr>
        <w:t>альфа</w:t>
      </w:r>
      <w:proofErr w:type="gramEnd"/>
      <w:r w:rsidRPr="006A196B">
        <w:rPr>
          <w:rFonts w:cs="Times New Roman"/>
          <w:szCs w:val="28"/>
        </w:rPr>
        <w:t xml:space="preserve"> – спектрометрических измерений. Стандарт предприятия. Комплексная система управления качеством разработок</w:t>
      </w:r>
      <w:proofErr w:type="gramStart"/>
      <w:r w:rsidRPr="006A196B">
        <w:rPr>
          <w:rFonts w:cs="Times New Roman"/>
          <w:szCs w:val="28"/>
        </w:rPr>
        <w:t xml:space="preserve"> ;</w:t>
      </w:r>
      <w:proofErr w:type="gramEnd"/>
      <w:r w:rsidRPr="006A196B">
        <w:rPr>
          <w:rFonts w:cs="Times New Roman"/>
          <w:szCs w:val="28"/>
        </w:rPr>
        <w:t xml:space="preserve"> введ. 01.02.93. – Санкт–Петербург: НПО "Радиевый институт им. В.Г. Хлопина", 1993. – 10 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Активность радионуклидов в объемных образцах. Методика выполнения измерений на </w:t>
      </w:r>
      <w:proofErr w:type="gramStart"/>
      <w:r w:rsidRPr="006A196B">
        <w:rPr>
          <w:rFonts w:cs="Times New Roman"/>
          <w:szCs w:val="28"/>
        </w:rPr>
        <w:t>γ–</w:t>
      </w:r>
      <w:proofErr w:type="gramEnd"/>
      <w:r w:rsidRPr="006A196B">
        <w:rPr>
          <w:rFonts w:cs="Times New Roman"/>
          <w:szCs w:val="28"/>
        </w:rPr>
        <w:t>спектрометре: МИ 2143–91. – Введ. 1998–06–02. – Рег. №5.06.001.98. – М.</w:t>
      </w:r>
      <w:proofErr w:type="gramStart"/>
      <w:r w:rsidRPr="006A196B">
        <w:rPr>
          <w:rFonts w:cs="Times New Roman"/>
          <w:szCs w:val="28"/>
        </w:rPr>
        <w:t xml:space="preserve"> :</w:t>
      </w:r>
      <w:proofErr w:type="gramEnd"/>
      <w:r w:rsidRPr="006A196B">
        <w:rPr>
          <w:rFonts w:cs="Times New Roman"/>
          <w:szCs w:val="28"/>
        </w:rPr>
        <w:t xml:space="preserve"> НПО ВНИИФТРИ, 1991. – 17 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Демьянов В.В., Савельева Е.А. Геостатистика: теория и практика. Наука, Москва, 2010 г., 327 стр.</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Геохимия окружающей среды/Ю. Е. Сает, Б. А. Ревич, Е. П. Янин и др.— М.: Недра, 1990.—335 с.: ил.</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lang w:eastAsia="ru-RU"/>
        </w:rPr>
        <w:t>Воронов В.В. Геоэкоинформатика в системе экологических исследований. // Вест. АН СССР. 1988. №11. С. 73-76.</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lang w:eastAsia="ru-RU"/>
        </w:rPr>
        <w:t>Цветков В.Я. Геоинформационные системы и технологии. М.: Финансы и статистика, 1998. 288 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lang w:eastAsia="ru-RU"/>
        </w:rPr>
        <w:t>Джанет</w:t>
      </w:r>
      <w:proofErr w:type="gramStart"/>
      <w:r w:rsidRPr="006A196B">
        <w:rPr>
          <w:rFonts w:cs="Times New Roman"/>
          <w:szCs w:val="28"/>
          <w:lang w:eastAsia="ru-RU"/>
        </w:rPr>
        <w:t xml:space="preserve"> Л</w:t>
      </w:r>
      <w:proofErr w:type="gramEnd"/>
      <w:r w:rsidRPr="006A196B">
        <w:rPr>
          <w:rFonts w:cs="Times New Roman"/>
          <w:szCs w:val="28"/>
          <w:lang w:eastAsia="ru-RU"/>
        </w:rPr>
        <w:t>и. Географические информационные системы // Информационные технологии в бизнесе. Под ред. М. Желены. СПб: Питер, 2002.</w:t>
      </w:r>
    </w:p>
    <w:p w:rsidR="00B35E90" w:rsidRPr="006A196B" w:rsidRDefault="00B35E90" w:rsidP="00C74AAD">
      <w:pPr>
        <w:pStyle w:val="ad"/>
        <w:numPr>
          <w:ilvl w:val="0"/>
          <w:numId w:val="1"/>
        </w:numPr>
        <w:spacing w:line="240" w:lineRule="auto"/>
        <w:ind w:left="0" w:firstLine="567"/>
        <w:rPr>
          <w:rStyle w:val="a5"/>
          <w:rFonts w:cs="Times New Roman"/>
          <w:color w:val="auto"/>
          <w:szCs w:val="28"/>
          <w:u w:val="none"/>
        </w:rPr>
      </w:pPr>
      <w:r w:rsidRPr="006A196B">
        <w:rPr>
          <w:rFonts w:cs="Times New Roman"/>
          <w:szCs w:val="28"/>
          <w:lang w:eastAsia="ru-RU"/>
        </w:rPr>
        <w:t xml:space="preserve">Ванеева М.В. Геоинформационные системы в экономике // Научно-практическая конференция «Информатика-2001». Новосибирск. 2001/- </w:t>
      </w:r>
      <w:hyperlink r:id="rId90" w:history="1">
        <w:r w:rsidR="000946BC" w:rsidRPr="000F042E">
          <w:rPr>
            <w:rStyle w:val="a5"/>
            <w:rFonts w:cs="Times New Roman"/>
            <w:szCs w:val="28"/>
            <w:lang w:val="en-US"/>
          </w:rPr>
          <w:t>http</w:t>
        </w:r>
        <w:r w:rsidR="000946BC" w:rsidRPr="000F042E">
          <w:rPr>
            <w:rStyle w:val="a5"/>
            <w:rFonts w:cs="Times New Roman"/>
            <w:szCs w:val="28"/>
          </w:rPr>
          <w:t>://</w:t>
        </w:r>
        <w:r w:rsidR="000946BC" w:rsidRPr="000F042E">
          <w:rPr>
            <w:rStyle w:val="a5"/>
            <w:rFonts w:cs="Times New Roman"/>
            <w:szCs w:val="28"/>
            <w:lang w:val="en-US"/>
          </w:rPr>
          <w:t>www</w:t>
        </w:r>
        <w:r w:rsidR="000946BC" w:rsidRPr="000F042E">
          <w:rPr>
            <w:rStyle w:val="a5"/>
            <w:rFonts w:cs="Times New Roman"/>
            <w:szCs w:val="28"/>
          </w:rPr>
          <w:t>.</w:t>
        </w:r>
        <w:r w:rsidR="000946BC" w:rsidRPr="000F042E">
          <w:rPr>
            <w:rStyle w:val="a5"/>
            <w:rFonts w:cs="Times New Roman"/>
            <w:szCs w:val="28"/>
            <w:lang w:val="en-US"/>
          </w:rPr>
          <w:t>sibupk</w:t>
        </w:r>
        <w:r w:rsidR="000946BC" w:rsidRPr="000F042E">
          <w:rPr>
            <w:rStyle w:val="a5"/>
            <w:rFonts w:cs="Times New Roman"/>
            <w:szCs w:val="28"/>
          </w:rPr>
          <w:t>.</w:t>
        </w:r>
        <w:r w:rsidR="000946BC" w:rsidRPr="000F042E">
          <w:rPr>
            <w:rStyle w:val="a5"/>
            <w:rFonts w:cs="Times New Roman"/>
            <w:szCs w:val="28"/>
            <w:lang w:val="en-US"/>
          </w:rPr>
          <w:t>nsk</w:t>
        </w:r>
        <w:r w:rsidR="000946BC" w:rsidRPr="000F042E">
          <w:rPr>
            <w:rStyle w:val="a5"/>
            <w:rFonts w:cs="Times New Roman"/>
            <w:szCs w:val="28"/>
          </w:rPr>
          <w:t>.</w:t>
        </w:r>
        <w:r w:rsidR="000946BC" w:rsidRPr="000F042E">
          <w:rPr>
            <w:rStyle w:val="a5"/>
            <w:rFonts w:cs="Times New Roman"/>
            <w:szCs w:val="28"/>
            <w:lang w:val="en-US"/>
          </w:rPr>
          <w:t>su</w:t>
        </w:r>
        <w:r w:rsidR="000946BC" w:rsidRPr="000F042E">
          <w:rPr>
            <w:rStyle w:val="a5"/>
            <w:rFonts w:cs="Times New Roman"/>
            <w:szCs w:val="28"/>
          </w:rPr>
          <w:t>/</w:t>
        </w:r>
        <w:r w:rsidR="000946BC" w:rsidRPr="000F042E">
          <w:rPr>
            <w:rStyle w:val="a5"/>
            <w:rFonts w:cs="Times New Roman"/>
            <w:szCs w:val="28"/>
            <w:lang w:val="en-US"/>
          </w:rPr>
          <w:t>New</w:t>
        </w:r>
        <w:r w:rsidR="000946BC" w:rsidRPr="000F042E">
          <w:rPr>
            <w:rStyle w:val="a5"/>
            <w:rFonts w:cs="Times New Roman"/>
            <w:szCs w:val="28"/>
          </w:rPr>
          <w:t>/05/</w:t>
        </w:r>
        <w:r w:rsidR="000946BC" w:rsidRPr="000F042E">
          <w:rPr>
            <w:rStyle w:val="a5"/>
            <w:rFonts w:cs="Times New Roman"/>
            <w:szCs w:val="28"/>
            <w:lang w:val="en-US"/>
          </w:rPr>
          <w:t>sem</w:t>
        </w:r>
        <w:r w:rsidR="000946BC" w:rsidRPr="000F042E">
          <w:rPr>
            <w:rStyle w:val="a5"/>
            <w:rFonts w:cs="Times New Roman"/>
            <w:szCs w:val="28"/>
          </w:rPr>
          <w:t>/2001</w:t>
        </w:r>
      </w:hyperlink>
      <w:r w:rsidR="000946BC">
        <w:rPr>
          <w:rStyle w:val="a5"/>
          <w:rFonts w:cs="Times New Roman"/>
          <w:color w:val="auto"/>
          <w:szCs w:val="28"/>
          <w:u w:val="none"/>
          <w:lang w:val="kk-KZ"/>
        </w:rPr>
        <w:t xml:space="preserve">  </w:t>
      </w:r>
    </w:p>
    <w:p w:rsidR="00B35E90" w:rsidRPr="000946BC" w:rsidRDefault="00B35E90" w:rsidP="00C74AAD">
      <w:pPr>
        <w:pStyle w:val="ad"/>
        <w:numPr>
          <w:ilvl w:val="0"/>
          <w:numId w:val="1"/>
        </w:numPr>
        <w:spacing w:line="240" w:lineRule="auto"/>
        <w:ind w:left="0" w:firstLine="567"/>
        <w:rPr>
          <w:rFonts w:cs="Times New Roman"/>
          <w:szCs w:val="28"/>
          <w:lang w:val="en-US"/>
        </w:rPr>
      </w:pPr>
      <w:r w:rsidRPr="000946BC">
        <w:rPr>
          <w:rFonts w:cs="Times New Roman"/>
          <w:szCs w:val="28"/>
          <w:lang w:eastAsia="ru-RU"/>
        </w:rPr>
        <w:t>Потапычев С. Н., Панысин А. В. Геоинформационная система как основа поддержки принятия решений // Инновации. 2003. № 8</w:t>
      </w:r>
      <w:r w:rsidRPr="000946BC">
        <w:rPr>
          <w:rFonts w:cs="Times New Roman"/>
          <w:szCs w:val="28"/>
          <w:lang w:val="en-US" w:eastAsia="ru-RU"/>
        </w:rPr>
        <w:t>/-</w:t>
      </w:r>
      <w:r w:rsidRPr="000946BC">
        <w:rPr>
          <w:rFonts w:cs="Times New Roman"/>
          <w:szCs w:val="28"/>
          <w:lang w:val="en-US"/>
        </w:rPr>
        <w:t>http</w:t>
      </w:r>
      <w:proofErr w:type="gramStart"/>
      <w:r w:rsidRPr="000946BC">
        <w:rPr>
          <w:rFonts w:cs="Times New Roman"/>
          <w:szCs w:val="28"/>
          <w:lang w:val="en-US"/>
        </w:rPr>
        <w:t xml:space="preserve"> :</w:t>
      </w:r>
      <w:proofErr w:type="gramEnd"/>
      <w:r w:rsidRPr="000946BC">
        <w:rPr>
          <w:rFonts w:cs="Times New Roman"/>
          <w:szCs w:val="28"/>
          <w:lang w:val="en-US"/>
        </w:rPr>
        <w:t>//stra. teg.ru/lenta/innovation/</w:t>
      </w:r>
      <w:r w:rsidRPr="000946BC">
        <w:rPr>
          <w:rFonts w:cs="Times New Roman"/>
          <w:szCs w:val="28"/>
          <w:lang w:val="en-US" w:eastAsia="ru-RU"/>
        </w:rPr>
        <w:t>1858</w:t>
      </w:r>
      <w:r w:rsidR="000946BC" w:rsidRPr="000946BC">
        <w:rPr>
          <w:rFonts w:cs="Times New Roman"/>
          <w:szCs w:val="28"/>
          <w:lang w:val="kk-KZ" w:eastAsia="ru-RU"/>
        </w:rPr>
        <w:t xml:space="preserve">                 </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lang w:eastAsia="ru-RU"/>
        </w:rPr>
        <w:lastRenderedPageBreak/>
        <w:t>Кузнецов Н.А., Гитис В.Г. Сетевые аналитические ГИС в фундаментальных исследованиях // Информационные процессы. Том, 4, № 3. С. 221-240.</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lang w:val="en-US"/>
        </w:rPr>
        <w:t xml:space="preserve">Grassland M.D., Perkins, W.C.; </w:t>
      </w:r>
      <w:r w:rsidRPr="006A196B">
        <w:rPr>
          <w:rFonts w:cs="Times New Roman"/>
          <w:szCs w:val="28"/>
          <w:lang w:val="en-US" w:eastAsia="ru-RU"/>
        </w:rPr>
        <w:t xml:space="preserve">&amp; </w:t>
      </w:r>
      <w:r w:rsidRPr="006A196B">
        <w:rPr>
          <w:rFonts w:cs="Times New Roman"/>
          <w:szCs w:val="28"/>
          <w:lang w:val="en-US"/>
        </w:rPr>
        <w:t xml:space="preserve">Wynne, </w:t>
      </w:r>
      <w:r w:rsidRPr="006A196B">
        <w:rPr>
          <w:rFonts w:cs="Times New Roman"/>
          <w:szCs w:val="28"/>
          <w:lang w:eastAsia="ru-RU"/>
        </w:rPr>
        <w:t>В</w:t>
      </w:r>
      <w:r w:rsidRPr="006A196B">
        <w:rPr>
          <w:rFonts w:cs="Times New Roman"/>
          <w:szCs w:val="28"/>
          <w:lang w:val="en-US" w:eastAsia="ru-RU"/>
        </w:rPr>
        <w:t>.</w:t>
      </w:r>
      <w:r w:rsidRPr="006A196B">
        <w:rPr>
          <w:rFonts w:cs="Times New Roman"/>
          <w:szCs w:val="28"/>
          <w:lang w:eastAsia="ru-RU"/>
        </w:rPr>
        <w:t>Е</w:t>
      </w:r>
      <w:r w:rsidRPr="006A196B">
        <w:rPr>
          <w:rFonts w:cs="Times New Roman"/>
          <w:szCs w:val="28"/>
          <w:lang w:val="en-US" w:eastAsia="ru-RU"/>
        </w:rPr>
        <w:t xml:space="preserve">. (1995). </w:t>
      </w:r>
      <w:r w:rsidRPr="006A196B">
        <w:rPr>
          <w:rFonts w:cs="Times New Roman"/>
          <w:szCs w:val="28"/>
          <w:lang w:val="en-US"/>
        </w:rPr>
        <w:t xml:space="preserve">Spatial decision support systems: An overview of technology and test of efficacy. Decision Support Systems, </w:t>
      </w:r>
      <w:r w:rsidRPr="006A196B">
        <w:rPr>
          <w:rFonts w:cs="Times New Roman"/>
          <w:szCs w:val="28"/>
          <w:lang w:eastAsia="ru-RU"/>
        </w:rPr>
        <w:t xml:space="preserve">14 (3). </w:t>
      </w:r>
      <w:r w:rsidRPr="006A196B">
        <w:rPr>
          <w:rFonts w:cs="Times New Roman"/>
          <w:szCs w:val="28"/>
          <w:lang w:val="en-US"/>
        </w:rPr>
        <w:t xml:space="preserve">C. </w:t>
      </w:r>
      <w:r w:rsidRPr="006A196B">
        <w:rPr>
          <w:rFonts w:cs="Times New Roman"/>
          <w:szCs w:val="28"/>
          <w:lang w:eastAsia="ru-RU"/>
        </w:rPr>
        <w:t>219-235.</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lang w:val="en-US"/>
        </w:rPr>
        <w:t>Huxhold W. An introduction to urban geographic information systems. New</w:t>
      </w:r>
      <w:r w:rsidRPr="006A196B">
        <w:rPr>
          <w:rFonts w:cs="Times New Roman"/>
          <w:szCs w:val="28"/>
        </w:rPr>
        <w:t xml:space="preserve"> </w:t>
      </w:r>
      <w:r w:rsidRPr="006A196B">
        <w:rPr>
          <w:rFonts w:cs="Times New Roman"/>
          <w:szCs w:val="28"/>
          <w:lang w:val="en-US"/>
        </w:rPr>
        <w:t xml:space="preserve">York: Oxford University Press. </w:t>
      </w:r>
      <w:r w:rsidRPr="006A196B">
        <w:rPr>
          <w:rFonts w:cs="Times New Roman"/>
          <w:szCs w:val="28"/>
          <w:lang w:val="en-US" w:eastAsia="ru-RU"/>
        </w:rPr>
        <w:t xml:space="preserve">1991. 338 </w:t>
      </w:r>
      <w:r w:rsidRPr="006A196B">
        <w:rPr>
          <w:rFonts w:cs="Times New Roman"/>
          <w:szCs w:val="28"/>
          <w:lang w:val="en-US"/>
        </w:rPr>
        <w:t>p.</w:t>
      </w:r>
    </w:p>
    <w:p w:rsidR="00B35E90" w:rsidRPr="006A196B" w:rsidRDefault="00B35E90" w:rsidP="00C74AAD">
      <w:pPr>
        <w:pStyle w:val="ad"/>
        <w:numPr>
          <w:ilvl w:val="0"/>
          <w:numId w:val="1"/>
        </w:numPr>
        <w:spacing w:line="240" w:lineRule="auto"/>
        <w:ind w:left="0" w:firstLine="567"/>
        <w:rPr>
          <w:rFonts w:cs="Times New Roman"/>
          <w:szCs w:val="28"/>
          <w:lang w:val="en-US"/>
        </w:rPr>
      </w:pPr>
      <w:r w:rsidRPr="006A196B">
        <w:rPr>
          <w:rFonts w:cs="Times New Roman"/>
          <w:szCs w:val="28"/>
          <w:lang w:val="en-US"/>
        </w:rPr>
        <w:t xml:space="preserve">Malczewski J. GIS and multi-criteria decision analysis. Toronto, Canada: John Wiley </w:t>
      </w:r>
      <w:r w:rsidRPr="006A196B">
        <w:rPr>
          <w:rFonts w:cs="Times New Roman"/>
          <w:szCs w:val="28"/>
          <w:lang w:val="en-US" w:eastAsia="ru-RU"/>
        </w:rPr>
        <w:t xml:space="preserve">&amp; </w:t>
      </w:r>
      <w:r w:rsidRPr="006A196B">
        <w:rPr>
          <w:rFonts w:cs="Times New Roman"/>
          <w:szCs w:val="28"/>
          <w:lang w:val="en-US"/>
        </w:rPr>
        <w:t xml:space="preserve">Sons. </w:t>
      </w:r>
      <w:r w:rsidRPr="006A196B">
        <w:rPr>
          <w:rFonts w:cs="Times New Roman"/>
          <w:szCs w:val="28"/>
          <w:lang w:val="en-US" w:eastAsia="ru-RU"/>
        </w:rPr>
        <w:t>- 1999.</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lang w:val="en-US"/>
        </w:rPr>
        <w:t>James B. Pick. Geographic Information Systems in Business. Idea Group</w:t>
      </w:r>
      <w:r w:rsidRPr="006A196B">
        <w:rPr>
          <w:rFonts w:cs="Times New Roman"/>
          <w:szCs w:val="28"/>
        </w:rPr>
        <w:t xml:space="preserve"> </w:t>
      </w:r>
      <w:r w:rsidRPr="006A196B">
        <w:rPr>
          <w:rFonts w:cs="Times New Roman"/>
          <w:szCs w:val="28"/>
          <w:lang w:val="en-US"/>
        </w:rPr>
        <w:t xml:space="preserve">Publishing. </w:t>
      </w:r>
      <w:r w:rsidRPr="006A196B">
        <w:rPr>
          <w:rFonts w:cs="Times New Roman"/>
          <w:szCs w:val="28"/>
          <w:lang w:eastAsia="ru-RU"/>
        </w:rPr>
        <w:t xml:space="preserve">2005. </w:t>
      </w:r>
      <w:r w:rsidRPr="006A196B">
        <w:rPr>
          <w:rFonts w:cs="Times New Roman"/>
          <w:szCs w:val="28"/>
          <w:lang w:val="en-US"/>
        </w:rPr>
        <w:t xml:space="preserve">P. </w:t>
      </w:r>
      <w:r w:rsidRPr="006A196B">
        <w:rPr>
          <w:rFonts w:cs="Times New Roman"/>
          <w:szCs w:val="28"/>
          <w:lang w:eastAsia="ru-RU"/>
        </w:rPr>
        <w:t>151-174.</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Ключарев А.А., Матьяш В. А.,  Щекин С.В. Структуры и алгоритмы обработки данных: Учеб</w:t>
      </w:r>
      <w:proofErr w:type="gramStart"/>
      <w:r w:rsidRPr="006A196B">
        <w:rPr>
          <w:rFonts w:cs="Times New Roman"/>
          <w:szCs w:val="28"/>
        </w:rPr>
        <w:t>.</w:t>
      </w:r>
      <w:proofErr w:type="gramEnd"/>
      <w:r w:rsidRPr="006A196B">
        <w:rPr>
          <w:rFonts w:cs="Times New Roman"/>
          <w:szCs w:val="28"/>
        </w:rPr>
        <w:t xml:space="preserve"> </w:t>
      </w:r>
      <w:proofErr w:type="gramStart"/>
      <w:r w:rsidRPr="006A196B">
        <w:rPr>
          <w:rFonts w:cs="Times New Roman"/>
          <w:szCs w:val="28"/>
        </w:rPr>
        <w:t>п</w:t>
      </w:r>
      <w:proofErr w:type="gramEnd"/>
      <w:r w:rsidRPr="006A196B">
        <w:rPr>
          <w:rFonts w:cs="Times New Roman"/>
          <w:szCs w:val="28"/>
        </w:rPr>
        <w:t>особие/СПбГУАП. СПб</w:t>
      </w:r>
      <w:proofErr w:type="gramStart"/>
      <w:r w:rsidRPr="006A196B">
        <w:rPr>
          <w:rFonts w:cs="Times New Roman"/>
          <w:szCs w:val="28"/>
        </w:rPr>
        <w:t xml:space="preserve">., </w:t>
      </w:r>
      <w:proofErr w:type="gramEnd"/>
      <w:r w:rsidRPr="006A196B">
        <w:rPr>
          <w:rFonts w:cs="Times New Roman"/>
          <w:szCs w:val="28"/>
        </w:rPr>
        <w:t>2003. 172 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Грекул В.И. Управление внедрением информационных систем: Учебник / В.И. Грекул, Г.Н. Денищенко, Н.Л. Коровкина - М.: Интернет-Университет Информационных Технологий; БИНОМ. Лаборатория знаний, 2008. - 224 с.</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lang w:val="en-US"/>
        </w:rPr>
        <w:t>Topical Issues in Radioecology of Kazakhstan [Optimization of study of the Semipalatinsk Test Site lands for the purpose of their transfer into economic turnover] / supervised by Lukashenko S.N. – Issue. 5. – Pavlodar: Dom Pechati, 2015</w:t>
      </w:r>
      <w:proofErr w:type="gramStart"/>
      <w:r w:rsidRPr="006A196B">
        <w:rPr>
          <w:rFonts w:cs="Times New Roman"/>
          <w:szCs w:val="28"/>
          <w:lang w:val="en-US"/>
        </w:rPr>
        <w:t>.-</w:t>
      </w:r>
      <w:proofErr w:type="gramEnd"/>
      <w:r w:rsidRPr="006A196B">
        <w:rPr>
          <w:rFonts w:cs="Times New Roman"/>
          <w:szCs w:val="28"/>
          <w:lang w:val="en-US"/>
        </w:rPr>
        <w:t xml:space="preserve"> </w:t>
      </w:r>
      <w:r w:rsidRPr="006A196B">
        <w:rPr>
          <w:rFonts w:cs="Times New Roman"/>
          <w:szCs w:val="28"/>
        </w:rPr>
        <w:t xml:space="preserve">324 </w:t>
      </w:r>
      <w:r w:rsidRPr="006A196B">
        <w:rPr>
          <w:rFonts w:cs="Times New Roman"/>
          <w:szCs w:val="28"/>
          <w:lang w:val="en-US"/>
        </w:rPr>
        <w:t>p</w:t>
      </w:r>
      <w:r w:rsidRPr="006A196B">
        <w:rPr>
          <w:rFonts w:cs="Times New Roman"/>
          <w:szCs w:val="28"/>
        </w:rPr>
        <w:t>.: ill. – Bibliogr.: pp 298-315.</w:t>
      </w:r>
    </w:p>
    <w:p w:rsidR="00B35E90" w:rsidRPr="006A196B" w:rsidRDefault="00B35E90" w:rsidP="00C74AAD">
      <w:pPr>
        <w:pStyle w:val="ad"/>
        <w:numPr>
          <w:ilvl w:val="0"/>
          <w:numId w:val="1"/>
        </w:numPr>
        <w:spacing w:line="240" w:lineRule="auto"/>
        <w:ind w:left="0" w:firstLine="567"/>
        <w:rPr>
          <w:rFonts w:cs="Times New Roman"/>
          <w:szCs w:val="28"/>
          <w:lang w:val="en-US"/>
        </w:rPr>
      </w:pPr>
      <w:r w:rsidRPr="006A196B">
        <w:rPr>
          <w:rFonts w:cs="Times New Roman"/>
          <w:szCs w:val="28"/>
          <w:lang w:val="en-US"/>
        </w:rPr>
        <w:t>Katrin Meusburger, Lionel Mabit, Michael Ketterer, Ji-Hyung Park, Tarjan Sandor, Paolo Porto, Christine Alewell. A multi-radionuclide approach to evaluate the suitability of 239+240Pu as soil erosion tracer // Science of The Total Environment, Volumes 566–567, 2016, Pages 1489-1499</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eastAsia="Times New Roman" w:cs="Times New Roman"/>
          <w:szCs w:val="28"/>
          <w:lang w:eastAsia="ru-RU"/>
        </w:rPr>
        <w:t xml:space="preserve">Мурзалимова А.К. и др. </w:t>
      </w:r>
      <w:r w:rsidRPr="006A196B">
        <w:rPr>
          <w:rFonts w:eastAsia="Times New Roman" w:cs="Times New Roman"/>
          <w:szCs w:val="28"/>
          <w:vertAlign w:val="superscript"/>
          <w:lang w:eastAsia="ru-RU"/>
        </w:rPr>
        <w:t>239+240</w:t>
      </w:r>
      <w:r w:rsidRPr="006A196B">
        <w:rPr>
          <w:rFonts w:eastAsia="Times New Roman" w:cs="Times New Roman"/>
          <w:szCs w:val="28"/>
          <w:lang w:eastAsia="ru-RU"/>
        </w:rPr>
        <w:t xml:space="preserve">Pu в почве зимовки Сарапан Семипалатинского испытательного полигона </w:t>
      </w:r>
      <w:r w:rsidRPr="006A196B">
        <w:rPr>
          <w:rFonts w:cs="Times New Roman"/>
          <w:szCs w:val="28"/>
        </w:rPr>
        <w:t>// Вестник КазНУ, серия географическая №1, 2017 – с. 118-127.</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А.К. Мурзалимова, Е.Ю. </w:t>
      </w:r>
      <w:proofErr w:type="gramStart"/>
      <w:r w:rsidRPr="006A196B">
        <w:rPr>
          <w:rFonts w:cs="Times New Roman"/>
          <w:szCs w:val="28"/>
        </w:rPr>
        <w:t>Яровая</w:t>
      </w:r>
      <w:proofErr w:type="gramEnd"/>
      <w:r w:rsidRPr="006A196B">
        <w:rPr>
          <w:rFonts w:cs="Times New Roman"/>
          <w:szCs w:val="28"/>
        </w:rPr>
        <w:t xml:space="preserve"> и Ж.У. Мамутов Формы нахождения </w:t>
      </w:r>
      <w:r w:rsidRPr="006A196B">
        <w:rPr>
          <w:rFonts w:cs="Times New Roman"/>
          <w:szCs w:val="28"/>
          <w:vertAlign w:val="superscript"/>
        </w:rPr>
        <w:t>239+240</w:t>
      </w:r>
      <w:r w:rsidRPr="006A196B">
        <w:rPr>
          <w:rFonts w:cs="Times New Roman"/>
          <w:szCs w:val="28"/>
        </w:rPr>
        <w:t xml:space="preserve">Pu в почве зимовки Сарапан бывшего Семипалатинского испытательного полигона // Сборник научных статей по результатам </w:t>
      </w:r>
      <w:r w:rsidRPr="006A196B">
        <w:rPr>
          <w:rFonts w:cs="Times New Roman"/>
          <w:szCs w:val="28"/>
          <w:lang w:val="en-US"/>
        </w:rPr>
        <w:t>III</w:t>
      </w:r>
      <w:r w:rsidRPr="006A196B">
        <w:rPr>
          <w:rFonts w:cs="Times New Roman"/>
          <w:szCs w:val="28"/>
        </w:rPr>
        <w:t xml:space="preserve"> Международного Конгресса молодых ученых по проблемам устойчивого развития Том 1, 2017, С. 60-64.</w:t>
      </w:r>
    </w:p>
    <w:p w:rsidR="00B35E90" w:rsidRPr="007B668B" w:rsidRDefault="00B35E90" w:rsidP="00C74AAD">
      <w:pPr>
        <w:pStyle w:val="ad"/>
        <w:numPr>
          <w:ilvl w:val="0"/>
          <w:numId w:val="1"/>
        </w:numPr>
        <w:spacing w:line="240" w:lineRule="auto"/>
        <w:ind w:left="0" w:firstLine="567"/>
        <w:rPr>
          <w:rFonts w:cs="Times New Roman"/>
          <w:szCs w:val="28"/>
        </w:rPr>
      </w:pPr>
      <w:r w:rsidRPr="007B668B">
        <w:rPr>
          <w:rFonts w:cs="Times New Roman"/>
          <w:szCs w:val="28"/>
        </w:rPr>
        <w:t xml:space="preserve">А.К. Мурзалимова, Е.Ю. Яровая, Л.С. Бакирова, Ж.У. Мамутов Бұрынғы Семей сынақ полигоны Жанан қыстағының топырығындығы </w:t>
      </w:r>
      <w:r w:rsidRPr="007B668B">
        <w:rPr>
          <w:rFonts w:cs="Times New Roman"/>
          <w:szCs w:val="28"/>
          <w:vertAlign w:val="superscript"/>
        </w:rPr>
        <w:t>239+240</w:t>
      </w:r>
      <w:r w:rsidRPr="007B668B">
        <w:rPr>
          <w:rFonts w:cs="Times New Roman"/>
          <w:szCs w:val="28"/>
        </w:rPr>
        <w:t>Pu болу формасы //</w:t>
      </w:r>
      <w:r w:rsidR="006A196B" w:rsidRPr="007B668B">
        <w:rPr>
          <w:rFonts w:cs="Times New Roman"/>
          <w:szCs w:val="28"/>
        </w:rPr>
        <w:t>Семей</w:t>
      </w:r>
      <w:r w:rsidR="006A196B" w:rsidRPr="007B668B">
        <w:rPr>
          <w:rFonts w:cs="Times New Roman"/>
          <w:szCs w:val="28"/>
          <w:lang w:val="kk-KZ"/>
        </w:rPr>
        <w:t xml:space="preserve"> қаласының </w:t>
      </w:r>
      <w:proofErr w:type="gramStart"/>
      <w:r w:rsidR="006A196B" w:rsidRPr="007B668B">
        <w:rPr>
          <w:rFonts w:cs="Times New Roman"/>
          <w:szCs w:val="28"/>
        </w:rPr>
        <w:t>Ш</w:t>
      </w:r>
      <w:proofErr w:type="gramEnd"/>
      <w:r w:rsidR="006A196B" w:rsidRPr="007B668B">
        <w:rPr>
          <w:rFonts w:cs="Times New Roman"/>
          <w:szCs w:val="28"/>
          <w:lang w:val="kk-KZ"/>
        </w:rPr>
        <w:t>ә</w:t>
      </w:r>
      <w:r w:rsidR="006A196B" w:rsidRPr="007B668B">
        <w:rPr>
          <w:rFonts w:cs="Times New Roman"/>
          <w:szCs w:val="28"/>
        </w:rPr>
        <w:t>к</w:t>
      </w:r>
      <w:r w:rsidR="006A196B" w:rsidRPr="007B668B">
        <w:rPr>
          <w:rFonts w:cs="Times New Roman"/>
          <w:szCs w:val="28"/>
          <w:lang w:val="kk-KZ"/>
        </w:rPr>
        <w:t>ә</w:t>
      </w:r>
      <w:r w:rsidR="006A196B" w:rsidRPr="007B668B">
        <w:rPr>
          <w:rFonts w:cs="Times New Roman"/>
          <w:szCs w:val="28"/>
        </w:rPr>
        <w:t>р</w:t>
      </w:r>
      <w:r w:rsidR="006A196B" w:rsidRPr="007B668B">
        <w:rPr>
          <w:rFonts w:cs="Times New Roman"/>
          <w:szCs w:val="28"/>
          <w:lang w:val="kk-KZ"/>
        </w:rPr>
        <w:t>і</w:t>
      </w:r>
      <w:r w:rsidR="006A196B" w:rsidRPr="007B668B">
        <w:rPr>
          <w:rFonts w:cs="Times New Roman"/>
          <w:szCs w:val="28"/>
        </w:rPr>
        <w:t>м</w:t>
      </w:r>
      <w:r w:rsidR="006A196B" w:rsidRPr="007B668B">
        <w:rPr>
          <w:rFonts w:cs="Times New Roman"/>
          <w:szCs w:val="28"/>
          <w:lang w:val="kk-KZ"/>
        </w:rPr>
        <w:t xml:space="preserve"> атындағы</w:t>
      </w:r>
      <w:r w:rsidR="006A196B" w:rsidRPr="007B668B">
        <w:rPr>
          <w:rFonts w:cs="Times New Roman"/>
          <w:szCs w:val="28"/>
        </w:rPr>
        <w:t xml:space="preserve"> </w:t>
      </w:r>
      <w:r w:rsidR="006A196B" w:rsidRPr="007B668B">
        <w:rPr>
          <w:rFonts w:cs="Times New Roman"/>
          <w:szCs w:val="28"/>
          <w:lang w:val="kk-KZ"/>
        </w:rPr>
        <w:t>МУ Хабаршысы</w:t>
      </w:r>
      <w:r w:rsidRPr="007B668B">
        <w:rPr>
          <w:rFonts w:cs="Times New Roman"/>
          <w:szCs w:val="28"/>
        </w:rPr>
        <w:t xml:space="preserve">, </w:t>
      </w:r>
      <w:r w:rsidR="007B668B" w:rsidRPr="007B668B">
        <w:rPr>
          <w:rFonts w:cs="Times New Roman"/>
          <w:szCs w:val="28"/>
        </w:rPr>
        <w:t>№4</w:t>
      </w:r>
      <w:r w:rsidRPr="007B668B">
        <w:rPr>
          <w:rFonts w:cs="Times New Roman"/>
          <w:szCs w:val="28"/>
        </w:rPr>
        <w:t xml:space="preserve">биология </w:t>
      </w:r>
      <w:r w:rsidR="007B668B" w:rsidRPr="007B668B">
        <w:rPr>
          <w:rFonts w:cs="Times New Roman"/>
          <w:szCs w:val="28"/>
        </w:rPr>
        <w:t>серия</w:t>
      </w:r>
      <w:r w:rsidR="007B668B" w:rsidRPr="007B668B">
        <w:rPr>
          <w:rFonts w:cs="Times New Roman"/>
          <w:szCs w:val="28"/>
          <w:lang w:val="kk-KZ"/>
        </w:rPr>
        <w:t>сы</w:t>
      </w:r>
      <w:r w:rsidRPr="007B668B">
        <w:rPr>
          <w:rFonts w:cs="Times New Roman"/>
          <w:szCs w:val="28"/>
        </w:rPr>
        <w:t>, 2017</w:t>
      </w:r>
      <w:r w:rsidR="007B668B" w:rsidRPr="007B668B">
        <w:rPr>
          <w:rFonts w:cs="Times New Roman"/>
          <w:szCs w:val="28"/>
          <w:lang w:val="kk-KZ"/>
        </w:rPr>
        <w:t xml:space="preserve">, </w:t>
      </w:r>
      <w:r w:rsidRPr="007B668B">
        <w:rPr>
          <w:rFonts w:cs="Times New Roman"/>
          <w:szCs w:val="28"/>
        </w:rPr>
        <w:t>131-135</w:t>
      </w:r>
      <w:r w:rsidR="007B668B" w:rsidRPr="007B668B">
        <w:rPr>
          <w:rFonts w:cs="Times New Roman"/>
          <w:szCs w:val="28"/>
          <w:lang w:val="kk-KZ"/>
        </w:rPr>
        <w:t>б</w:t>
      </w:r>
      <w:r w:rsidRPr="007B668B">
        <w:rPr>
          <w:rFonts w:cs="Times New Roman"/>
          <w:szCs w:val="28"/>
        </w:rPr>
        <w:t>.</w:t>
      </w:r>
    </w:p>
    <w:p w:rsidR="00B35E90" w:rsidRPr="007B668B" w:rsidRDefault="00B35E90" w:rsidP="00C74AAD">
      <w:pPr>
        <w:pStyle w:val="ad"/>
        <w:numPr>
          <w:ilvl w:val="0"/>
          <w:numId w:val="1"/>
        </w:numPr>
        <w:spacing w:line="240" w:lineRule="auto"/>
        <w:ind w:left="0" w:firstLine="567"/>
        <w:rPr>
          <w:rFonts w:cs="Times New Roman"/>
          <w:szCs w:val="28"/>
        </w:rPr>
      </w:pPr>
      <w:r w:rsidRPr="007B668B">
        <w:rPr>
          <w:rFonts w:cs="Times New Roman"/>
          <w:szCs w:val="28"/>
        </w:rPr>
        <w:t xml:space="preserve">Мурзалимова А.К. и др. Радиоактивное загрязнение </w:t>
      </w:r>
      <w:r w:rsidRPr="007B668B">
        <w:rPr>
          <w:rFonts w:cs="Times New Roman"/>
          <w:szCs w:val="28"/>
          <w:vertAlign w:val="superscript"/>
        </w:rPr>
        <w:t>239+240</w:t>
      </w:r>
      <w:r w:rsidRPr="007B668B">
        <w:rPr>
          <w:rFonts w:cs="Times New Roman"/>
          <w:szCs w:val="28"/>
        </w:rPr>
        <w:t>Pu почвенного покрова бывшего Семипалатинского испытательного полигона (на примере зимовки Жанан) // VIІ Международный студенческий форум «Зеленый мост через поколения», 9-10 апрель 2018г. – Алматы: Қазақ университеті, 2018.</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Мурзалимова А.К., Мамутов Ж.У. Радиологические обстановки зимовок Сарапан и Жанан, находящихся на территории бывшего </w:t>
      </w:r>
      <w:r w:rsidRPr="006A196B">
        <w:rPr>
          <w:rFonts w:cs="Times New Roman"/>
          <w:szCs w:val="28"/>
        </w:rPr>
        <w:lastRenderedPageBreak/>
        <w:t>Семипалатинского испытательного полигона // Вестник СГУ Шакарима г. Семей, серия биология №2, 2019</w:t>
      </w:r>
      <w:r w:rsidR="007B668B">
        <w:rPr>
          <w:rFonts w:cs="Times New Roman"/>
          <w:szCs w:val="28"/>
          <w:lang w:val="kk-KZ"/>
        </w:rPr>
        <w:t xml:space="preserve"> </w:t>
      </w:r>
      <w:r w:rsidRPr="006A196B">
        <w:rPr>
          <w:rFonts w:cs="Times New Roman"/>
          <w:szCs w:val="28"/>
        </w:rPr>
        <w:t>-С.-332-336</w:t>
      </w:r>
    </w:p>
    <w:p w:rsidR="00B35E90" w:rsidRPr="006A196B" w:rsidRDefault="00B35E90" w:rsidP="00C74AAD">
      <w:pPr>
        <w:pStyle w:val="ad"/>
        <w:numPr>
          <w:ilvl w:val="0"/>
          <w:numId w:val="1"/>
        </w:numPr>
        <w:spacing w:line="240" w:lineRule="auto"/>
        <w:ind w:left="0" w:firstLine="567"/>
        <w:rPr>
          <w:rFonts w:cs="Times New Roman"/>
          <w:szCs w:val="28"/>
          <w:lang w:val="en-US"/>
        </w:rPr>
      </w:pPr>
      <w:r w:rsidRPr="006A196B">
        <w:rPr>
          <w:rFonts w:cs="Times New Roman"/>
          <w:szCs w:val="28"/>
          <w:lang w:val="en-US"/>
        </w:rPr>
        <w:t>Murzalimova A.K., Yarovaya E. Yu, Mamutov Zh.U, Imamova B.Zh. Current state of the radiation situation in Sarapan and Zhanan settlements located on the territory of the former Semipalatinsk nuclear test site, Kazakhstan // Journal of Engineering and Applied Sciences,14(19):7174-7178, 2019</w:t>
      </w:r>
      <w:r w:rsidR="00156345" w:rsidRPr="006A196B">
        <w:rPr>
          <w:rFonts w:cs="Times New Roman"/>
          <w:szCs w:val="28"/>
          <w:lang w:val="en-US"/>
        </w:rPr>
        <w:t xml:space="preserve"> Scopus.</w:t>
      </w:r>
    </w:p>
    <w:p w:rsidR="00B35E90" w:rsidRPr="006A196B" w:rsidRDefault="00B35E90" w:rsidP="00C74AAD">
      <w:pPr>
        <w:pStyle w:val="ad"/>
        <w:numPr>
          <w:ilvl w:val="0"/>
          <w:numId w:val="1"/>
        </w:numPr>
        <w:spacing w:line="240" w:lineRule="auto"/>
        <w:ind w:left="0" w:firstLine="567"/>
        <w:rPr>
          <w:rFonts w:cs="Times New Roman"/>
          <w:szCs w:val="28"/>
          <w:lang w:val="en-US"/>
        </w:rPr>
      </w:pPr>
      <w:r w:rsidRPr="006A196B">
        <w:rPr>
          <w:rFonts w:cs="Times New Roman"/>
          <w:szCs w:val="28"/>
          <w:lang w:val="en-US"/>
        </w:rPr>
        <w:t xml:space="preserve">Murzalimova A.K., Mamutov Zh.U Distribution of radionuclides in the system "soil-vegetation-livestock products" on the area near the Semipalatinsk Nuclear Test Site // EurAsian journal </w:t>
      </w:r>
      <w:proofErr w:type="gramStart"/>
      <w:r w:rsidRPr="006A196B">
        <w:rPr>
          <w:rFonts w:cs="Times New Roman"/>
          <w:szCs w:val="28"/>
          <w:lang w:val="en-US"/>
        </w:rPr>
        <w:t>of  BioSciences</w:t>
      </w:r>
      <w:proofErr w:type="gramEnd"/>
      <w:r w:rsidRPr="006A196B">
        <w:rPr>
          <w:rFonts w:cs="Times New Roman"/>
          <w:szCs w:val="28"/>
          <w:lang w:val="en-US"/>
        </w:rPr>
        <w:t xml:space="preserve"> 13, 2225-2231 (2019)</w:t>
      </w:r>
      <w:r w:rsidR="008225A2" w:rsidRPr="006A196B">
        <w:rPr>
          <w:rFonts w:cs="Times New Roman"/>
          <w:szCs w:val="28"/>
          <w:lang w:val="en-US"/>
        </w:rPr>
        <w:t>.</w:t>
      </w:r>
      <w:r w:rsidRPr="006A196B">
        <w:rPr>
          <w:rFonts w:cs="Times New Roman"/>
          <w:szCs w:val="28"/>
          <w:lang w:val="en-US"/>
        </w:rPr>
        <w:t xml:space="preserve"> </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Айдарханов А.О. Состояние экосистемы р. Шаган и основные механизмы его формирования / А.О. Айдарханов, С.Н. Лукашенко, С.Б. Субботин [и др.] // Актуальные вопросы радиоэкологии Казахстана. Сборник трудов Института радиационной безопасности и экологии за 2007–2009 </w:t>
      </w:r>
      <w:proofErr w:type="gramStart"/>
      <w:r w:rsidRPr="006A196B">
        <w:rPr>
          <w:rFonts w:cs="Times New Roman"/>
          <w:szCs w:val="28"/>
        </w:rPr>
        <w:t>гг</w:t>
      </w:r>
      <w:proofErr w:type="gramEnd"/>
      <w:r w:rsidRPr="006A196B">
        <w:rPr>
          <w:rFonts w:cs="Times New Roman"/>
          <w:szCs w:val="28"/>
        </w:rPr>
        <w:t>; под рук. Лукашенко С.Н. – Павлодар</w:t>
      </w:r>
      <w:proofErr w:type="gramStart"/>
      <w:r w:rsidRPr="006A196B">
        <w:rPr>
          <w:rFonts w:cs="Times New Roman"/>
          <w:szCs w:val="28"/>
        </w:rPr>
        <w:t xml:space="preserve"> :</w:t>
      </w:r>
      <w:proofErr w:type="gramEnd"/>
      <w:r w:rsidRPr="006A196B">
        <w:rPr>
          <w:rFonts w:cs="Times New Roman"/>
          <w:szCs w:val="28"/>
        </w:rPr>
        <w:t xml:space="preserve"> Дом печати, 2010. – вып. 2.– С. 9–56.</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РЕСПУБЛИКА КАЗАХСТАН, Критерии оценки земельных участков, Указ Кабинета Министров РК о принятии критериев оценки окружающей среды территорий (на русском языке), </w:t>
      </w:r>
      <w:r w:rsidRPr="006A196B">
        <w:rPr>
          <w:rFonts w:cs="Times New Roman"/>
          <w:szCs w:val="28"/>
          <w:lang w:val="en-US"/>
        </w:rPr>
        <w:t>No</w:t>
      </w:r>
      <w:r w:rsidRPr="006A196B">
        <w:rPr>
          <w:rFonts w:cs="Times New Roman"/>
          <w:szCs w:val="28"/>
        </w:rPr>
        <w:t xml:space="preserve"> 653 31 июля 2007 г (2007)</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Прохоров В.М. Миграция радиоактивных загрязнений в почвах. Физико-химические механизмы и моделирование /Под</w:t>
      </w:r>
      <w:proofErr w:type="gramStart"/>
      <w:r w:rsidRPr="006A196B">
        <w:rPr>
          <w:rFonts w:cs="Times New Roman"/>
          <w:szCs w:val="28"/>
        </w:rPr>
        <w:t>.</w:t>
      </w:r>
      <w:proofErr w:type="gramEnd"/>
      <w:r w:rsidRPr="006A196B">
        <w:rPr>
          <w:rFonts w:cs="Times New Roman"/>
          <w:szCs w:val="28"/>
        </w:rPr>
        <w:t xml:space="preserve"> </w:t>
      </w:r>
      <w:proofErr w:type="gramStart"/>
      <w:r w:rsidRPr="006A196B">
        <w:rPr>
          <w:rFonts w:cs="Times New Roman"/>
          <w:szCs w:val="28"/>
        </w:rPr>
        <w:t>р</w:t>
      </w:r>
      <w:proofErr w:type="gramEnd"/>
      <w:r w:rsidRPr="006A196B">
        <w:rPr>
          <w:rFonts w:cs="Times New Roman"/>
          <w:szCs w:val="28"/>
        </w:rPr>
        <w:t>ед. Р.М.Алексахина. - М.: Энергоиздат, 1981. - с 98.</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Мурзалимова А.К., Мамутов Ж.У. Флористическая характеристика пастбищных угодий зимовок Сарапан и Жанан // Материалы международной научной конференции студентов и молодых ученых «Фараби әлемі», Алматы», 2-12апрель, 2019, С.-492-494.</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РЕСПУБЛИКА КАЗАХСТАН, Временные допустимые уровни содержания радионуклидов в объектах, контролируемых Министерством  сельского хозяйства</w:t>
      </w:r>
      <w:r w:rsidR="000946BC">
        <w:rPr>
          <w:rFonts w:cs="Times New Roman"/>
          <w:szCs w:val="28"/>
        </w:rPr>
        <w:t>.</w:t>
      </w:r>
      <w:r w:rsidRPr="006A196B">
        <w:rPr>
          <w:rFonts w:cs="Times New Roman"/>
          <w:szCs w:val="28"/>
        </w:rPr>
        <w:t xml:space="preserve"> </w:t>
      </w:r>
      <w:r w:rsidR="000946BC">
        <w:rPr>
          <w:rFonts w:cs="Times New Roman"/>
          <w:szCs w:val="28"/>
        </w:rPr>
        <w:t>-</w:t>
      </w:r>
      <w:r w:rsidR="000946BC" w:rsidRPr="006A196B">
        <w:rPr>
          <w:rFonts w:cs="Times New Roman"/>
          <w:szCs w:val="28"/>
        </w:rPr>
        <w:t>1994</w:t>
      </w:r>
      <w:r w:rsidR="000946BC">
        <w:rPr>
          <w:rFonts w:cs="Times New Roman"/>
          <w:szCs w:val="28"/>
        </w:rPr>
        <w:t xml:space="preserve">, </w:t>
      </w:r>
      <w:r w:rsidRPr="006A196B">
        <w:rPr>
          <w:rFonts w:cs="Times New Roman"/>
          <w:szCs w:val="28"/>
        </w:rPr>
        <w:t>феврал</w:t>
      </w:r>
      <w:r w:rsidR="000946BC">
        <w:rPr>
          <w:rFonts w:cs="Times New Roman"/>
          <w:szCs w:val="28"/>
        </w:rPr>
        <w:t>ь-</w:t>
      </w:r>
      <w:r w:rsidRPr="006A196B">
        <w:rPr>
          <w:rFonts w:cs="Times New Roman"/>
          <w:szCs w:val="28"/>
        </w:rPr>
        <w:t xml:space="preserve">  </w:t>
      </w:r>
      <w:r w:rsidR="000946BC" w:rsidRPr="006A196B">
        <w:rPr>
          <w:rFonts w:cs="Times New Roman"/>
          <w:szCs w:val="28"/>
        </w:rPr>
        <w:t>22</w:t>
      </w:r>
      <w:r w:rsidR="000946BC">
        <w:rPr>
          <w:rFonts w:cs="Times New Roman"/>
          <w:szCs w:val="28"/>
        </w:rPr>
        <w:t>.</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Добровольский В.В. Основы биогеохимии / Москва, 2003 г., 400 стр.</w:t>
      </w:r>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 xml:space="preserve">Кабата-Пендиас А., Пендиас X. Микроэлементы в почвах и растениях: Пер. с англ. - М.: Мир, 1989. - 439 </w:t>
      </w:r>
      <w:proofErr w:type="gramStart"/>
      <w:r w:rsidRPr="006A196B">
        <w:rPr>
          <w:rFonts w:cs="Times New Roman"/>
          <w:szCs w:val="28"/>
        </w:rPr>
        <w:t>с</w:t>
      </w:r>
      <w:proofErr w:type="gramEnd"/>
    </w:p>
    <w:p w:rsidR="00B35E90" w:rsidRPr="006A196B" w:rsidRDefault="00B35E90" w:rsidP="00C74AAD">
      <w:pPr>
        <w:pStyle w:val="ad"/>
        <w:numPr>
          <w:ilvl w:val="0"/>
          <w:numId w:val="1"/>
        </w:numPr>
        <w:spacing w:line="240" w:lineRule="auto"/>
        <w:ind w:left="0" w:firstLine="567"/>
        <w:rPr>
          <w:rFonts w:cs="Times New Roman"/>
          <w:szCs w:val="28"/>
        </w:rPr>
      </w:pPr>
      <w:r w:rsidRPr="006A196B">
        <w:rPr>
          <w:rFonts w:cs="Times New Roman"/>
          <w:szCs w:val="28"/>
        </w:rPr>
        <w:t>Дубасов Ю.В., Кривохатский А.С., Филонов Н.П., Харитонов К.В. Радиационная обстановка за пределами Семипалатинского испытательного полигона// Бюллетень центра общественной информации по атомной энергии- 1993 - N9 - с.5-12</w:t>
      </w:r>
    </w:p>
    <w:p w:rsidR="000B2E64" w:rsidRPr="006A196B" w:rsidRDefault="000B2E64" w:rsidP="00C74AAD">
      <w:pPr>
        <w:pStyle w:val="a3"/>
        <w:ind w:left="5743" w:firstLine="567"/>
        <w:jc w:val="both"/>
        <w:rPr>
          <w:b/>
          <w:sz w:val="28"/>
          <w:szCs w:val="28"/>
        </w:rPr>
      </w:pPr>
    </w:p>
    <w:p w:rsidR="00B72A99" w:rsidRPr="006A196B" w:rsidRDefault="00B72A99" w:rsidP="00C74AAD">
      <w:pPr>
        <w:pStyle w:val="a3"/>
        <w:ind w:left="5743" w:firstLine="567"/>
        <w:jc w:val="both"/>
        <w:rPr>
          <w:b/>
          <w:sz w:val="28"/>
          <w:szCs w:val="28"/>
          <w:lang w:val="kk-KZ"/>
        </w:rPr>
      </w:pPr>
    </w:p>
    <w:p w:rsidR="00B72A99" w:rsidRPr="006A196B" w:rsidRDefault="00B72A99" w:rsidP="00C74AAD">
      <w:pPr>
        <w:pStyle w:val="a3"/>
        <w:ind w:left="5743" w:firstLine="567"/>
        <w:jc w:val="both"/>
        <w:rPr>
          <w:b/>
          <w:sz w:val="28"/>
          <w:szCs w:val="28"/>
          <w:lang w:val="kk-KZ"/>
        </w:rPr>
      </w:pPr>
    </w:p>
    <w:p w:rsidR="00B72A99" w:rsidRPr="006A196B" w:rsidRDefault="00B72A99" w:rsidP="00C74AAD">
      <w:pPr>
        <w:pStyle w:val="a3"/>
        <w:ind w:left="5743" w:firstLine="567"/>
        <w:jc w:val="both"/>
        <w:rPr>
          <w:b/>
          <w:sz w:val="28"/>
          <w:szCs w:val="28"/>
          <w:lang w:val="kk-KZ"/>
        </w:rPr>
      </w:pPr>
    </w:p>
    <w:p w:rsidR="00B72A99" w:rsidRPr="006A196B" w:rsidRDefault="00B72A99" w:rsidP="00C74AAD">
      <w:pPr>
        <w:pStyle w:val="a3"/>
        <w:ind w:left="5743" w:firstLine="567"/>
        <w:jc w:val="both"/>
        <w:rPr>
          <w:b/>
          <w:sz w:val="28"/>
          <w:szCs w:val="28"/>
          <w:lang w:val="kk-KZ"/>
        </w:rPr>
      </w:pPr>
    </w:p>
    <w:p w:rsidR="00B72A99" w:rsidRPr="006A196B" w:rsidRDefault="00B72A99" w:rsidP="00C74AAD">
      <w:pPr>
        <w:pStyle w:val="a3"/>
        <w:ind w:left="5743" w:firstLine="567"/>
        <w:jc w:val="both"/>
        <w:rPr>
          <w:b/>
          <w:sz w:val="28"/>
          <w:szCs w:val="28"/>
          <w:lang w:val="kk-KZ"/>
        </w:rPr>
      </w:pPr>
    </w:p>
    <w:p w:rsidR="00B72A99" w:rsidRPr="006A196B" w:rsidRDefault="00B72A99" w:rsidP="00C74AAD">
      <w:pPr>
        <w:pStyle w:val="a3"/>
        <w:ind w:left="5743" w:firstLine="567"/>
        <w:jc w:val="both"/>
        <w:rPr>
          <w:b/>
          <w:sz w:val="28"/>
          <w:szCs w:val="28"/>
          <w:lang w:val="kk-KZ"/>
        </w:rPr>
      </w:pPr>
    </w:p>
    <w:p w:rsidR="00B72A99" w:rsidRPr="006A196B" w:rsidRDefault="00B72A99">
      <w:pPr>
        <w:spacing w:after="200" w:line="276" w:lineRule="auto"/>
        <w:rPr>
          <w:rFonts w:ascii="Times New Roman" w:eastAsia="Times New Roman" w:hAnsi="Times New Roman"/>
          <w:b/>
          <w:sz w:val="28"/>
          <w:szCs w:val="28"/>
          <w:lang w:val="kk-KZ" w:eastAsia="ru-RU"/>
        </w:rPr>
      </w:pPr>
      <w:r w:rsidRPr="006A196B">
        <w:rPr>
          <w:b/>
          <w:sz w:val="28"/>
          <w:szCs w:val="28"/>
          <w:lang w:val="kk-KZ"/>
        </w:rPr>
        <w:br w:type="page"/>
      </w:r>
    </w:p>
    <w:p w:rsidR="008C3570" w:rsidRDefault="008C3570" w:rsidP="00E40D0F">
      <w:pPr>
        <w:pStyle w:val="a3"/>
        <w:ind w:left="5743" w:hanging="2341"/>
        <w:rPr>
          <w:b/>
          <w:sz w:val="28"/>
          <w:szCs w:val="28"/>
          <w:lang w:val="kk-KZ"/>
        </w:rPr>
      </w:pPr>
      <w:r w:rsidRPr="006A196B">
        <w:rPr>
          <w:b/>
          <w:sz w:val="28"/>
          <w:szCs w:val="28"/>
          <w:lang w:val="kk-KZ"/>
        </w:rPr>
        <w:lastRenderedPageBreak/>
        <w:t>ҚОСЫМША</w:t>
      </w:r>
      <w:r w:rsidRPr="006A196B">
        <w:rPr>
          <w:b/>
          <w:sz w:val="28"/>
          <w:szCs w:val="28"/>
        </w:rPr>
        <w:t xml:space="preserve"> </w:t>
      </w:r>
      <w:r w:rsidRPr="006A196B">
        <w:rPr>
          <w:b/>
          <w:sz w:val="28"/>
          <w:szCs w:val="28"/>
          <w:lang w:val="kk-KZ"/>
        </w:rPr>
        <w:t>А</w:t>
      </w:r>
    </w:p>
    <w:p w:rsidR="00101F28" w:rsidRPr="00101F28" w:rsidRDefault="00E40D0F" w:rsidP="00E40D0F">
      <w:pPr>
        <w:pStyle w:val="a3"/>
        <w:ind w:left="5743" w:hanging="3191"/>
        <w:rPr>
          <w:sz w:val="28"/>
          <w:szCs w:val="28"/>
          <w:lang w:val="kk-KZ"/>
        </w:rPr>
      </w:pPr>
      <w:r>
        <w:rPr>
          <w:sz w:val="28"/>
          <w:szCs w:val="28"/>
          <w:lang w:val="kk-KZ"/>
        </w:rPr>
        <w:t xml:space="preserve">           Матрицалық кесте</w:t>
      </w:r>
    </w:p>
    <w:p w:rsidR="00B35E90" w:rsidRPr="00101F28" w:rsidRDefault="00B35E90" w:rsidP="0002637D">
      <w:pPr>
        <w:pStyle w:val="a3"/>
        <w:ind w:left="0" w:firstLine="567"/>
        <w:jc w:val="center"/>
        <w:rPr>
          <w:sz w:val="28"/>
          <w:szCs w:val="28"/>
          <w:lang w:val="kk-KZ"/>
        </w:rPr>
      </w:pPr>
      <w:r w:rsidRPr="006A196B">
        <w:rPr>
          <w:noProof/>
          <w:sz w:val="28"/>
          <w:szCs w:val="28"/>
        </w:rPr>
        <w:drawing>
          <wp:inline distT="0" distB="0" distL="0" distR="0" wp14:anchorId="5F74C1BA" wp14:editId="1D38DF54">
            <wp:extent cx="5793740" cy="7727950"/>
            <wp:effectExtent l="0" t="0" r="0" b="635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93740" cy="7727950"/>
                    </a:xfrm>
                    <a:prstGeom prst="rect">
                      <a:avLst/>
                    </a:prstGeom>
                    <a:noFill/>
                    <a:ln>
                      <a:noFill/>
                    </a:ln>
                  </pic:spPr>
                </pic:pic>
              </a:graphicData>
            </a:graphic>
          </wp:inline>
        </w:drawing>
      </w:r>
    </w:p>
    <w:p w:rsidR="00B35E90" w:rsidRPr="00101F28" w:rsidRDefault="00B35E90" w:rsidP="00C74AAD">
      <w:pPr>
        <w:spacing w:after="0" w:line="240" w:lineRule="auto"/>
        <w:ind w:firstLine="567"/>
        <w:rPr>
          <w:rFonts w:ascii="Times New Roman" w:hAnsi="Times New Roman"/>
          <w:sz w:val="28"/>
          <w:szCs w:val="28"/>
          <w:lang w:val="kk-KZ"/>
        </w:rPr>
      </w:pPr>
    </w:p>
    <w:p w:rsidR="00B35E90" w:rsidRPr="00101F28" w:rsidRDefault="00B35E90" w:rsidP="00C74AAD">
      <w:pPr>
        <w:spacing w:after="0" w:line="240" w:lineRule="auto"/>
        <w:ind w:firstLine="567"/>
        <w:rPr>
          <w:rFonts w:ascii="Times New Roman" w:hAnsi="Times New Roman"/>
          <w:sz w:val="28"/>
          <w:szCs w:val="28"/>
          <w:lang w:val="kk-KZ"/>
        </w:rPr>
      </w:pPr>
    </w:p>
    <w:p w:rsidR="00B35E90" w:rsidRPr="00101F28" w:rsidRDefault="00B35E90" w:rsidP="00C74AAD">
      <w:pPr>
        <w:spacing w:after="0" w:line="240" w:lineRule="auto"/>
        <w:ind w:firstLine="567"/>
        <w:rPr>
          <w:rFonts w:ascii="Times New Roman" w:hAnsi="Times New Roman"/>
          <w:sz w:val="28"/>
          <w:szCs w:val="28"/>
          <w:lang w:val="kk-KZ"/>
        </w:rPr>
      </w:pPr>
    </w:p>
    <w:p w:rsidR="0002637D" w:rsidRDefault="0002637D" w:rsidP="00101F28">
      <w:pPr>
        <w:spacing w:after="0" w:line="240" w:lineRule="auto"/>
        <w:ind w:left="6371" w:hanging="2827"/>
        <w:jc w:val="both"/>
        <w:rPr>
          <w:rFonts w:ascii="Times New Roman" w:hAnsi="Times New Roman"/>
          <w:b/>
          <w:sz w:val="28"/>
          <w:szCs w:val="28"/>
          <w:lang w:val="kk-KZ"/>
        </w:rPr>
      </w:pPr>
    </w:p>
    <w:p w:rsidR="00B35E90" w:rsidRDefault="001A1099" w:rsidP="0002637D">
      <w:pPr>
        <w:spacing w:after="0" w:line="240" w:lineRule="auto"/>
        <w:ind w:left="6371" w:hanging="2827"/>
        <w:rPr>
          <w:rFonts w:ascii="Times New Roman" w:hAnsi="Times New Roman"/>
          <w:b/>
          <w:sz w:val="28"/>
          <w:szCs w:val="28"/>
          <w:lang w:val="kk-KZ"/>
        </w:rPr>
      </w:pPr>
      <w:r w:rsidRPr="006A196B">
        <w:rPr>
          <w:rFonts w:ascii="Times New Roman" w:hAnsi="Times New Roman"/>
          <w:b/>
          <w:sz w:val="28"/>
          <w:szCs w:val="28"/>
          <w:lang w:val="kk-KZ"/>
        </w:rPr>
        <w:lastRenderedPageBreak/>
        <w:t>ҚОСЫМША</w:t>
      </w:r>
      <w:r w:rsidR="00B35E90" w:rsidRPr="00101F28">
        <w:rPr>
          <w:rFonts w:ascii="Times New Roman" w:hAnsi="Times New Roman"/>
          <w:b/>
          <w:sz w:val="28"/>
          <w:szCs w:val="28"/>
          <w:lang w:val="kk-KZ"/>
        </w:rPr>
        <w:t xml:space="preserve"> </w:t>
      </w:r>
      <w:r w:rsidR="00CE7740" w:rsidRPr="006A196B">
        <w:rPr>
          <w:rFonts w:ascii="Times New Roman" w:hAnsi="Times New Roman"/>
          <w:b/>
          <w:sz w:val="28"/>
          <w:szCs w:val="28"/>
          <w:lang w:val="kk-KZ"/>
        </w:rPr>
        <w:t>Б</w:t>
      </w:r>
    </w:p>
    <w:p w:rsidR="00E40D0F" w:rsidRPr="00E40D0F" w:rsidRDefault="00E40D0F" w:rsidP="00C74AAD">
      <w:pPr>
        <w:spacing w:after="0" w:line="240" w:lineRule="auto"/>
        <w:ind w:firstLine="567"/>
        <w:rPr>
          <w:rFonts w:ascii="Times New Roman" w:hAnsi="Times New Roman"/>
          <w:noProof/>
          <w:sz w:val="28"/>
          <w:szCs w:val="28"/>
          <w:lang w:val="kk-KZ" w:eastAsia="ru-RU"/>
        </w:rPr>
      </w:pPr>
      <w:r>
        <w:rPr>
          <w:sz w:val="28"/>
          <w:szCs w:val="28"/>
          <w:lang w:val="kk-KZ"/>
        </w:rPr>
        <w:t xml:space="preserve">                                             </w:t>
      </w:r>
      <w:r w:rsidRPr="00E40D0F">
        <w:rPr>
          <w:rFonts w:ascii="Times New Roman" w:hAnsi="Times New Roman"/>
          <w:sz w:val="28"/>
          <w:szCs w:val="28"/>
          <w:lang w:val="kk-KZ"/>
        </w:rPr>
        <w:t>Матрицалық кесте</w:t>
      </w:r>
      <w:r w:rsidRPr="006A196B">
        <w:rPr>
          <w:rFonts w:ascii="Times New Roman" w:hAnsi="Times New Roman"/>
          <w:noProof/>
          <w:sz w:val="28"/>
          <w:szCs w:val="28"/>
          <w:lang w:eastAsia="ru-RU"/>
        </w:rPr>
        <w:t xml:space="preserve"> </w:t>
      </w:r>
    </w:p>
    <w:p w:rsidR="00B35E90" w:rsidRPr="00101F28" w:rsidRDefault="00B35E90" w:rsidP="00C74AAD">
      <w:pPr>
        <w:spacing w:after="0" w:line="240" w:lineRule="auto"/>
        <w:ind w:firstLine="567"/>
        <w:rPr>
          <w:rFonts w:ascii="Times New Roman" w:hAnsi="Times New Roman"/>
          <w:sz w:val="28"/>
          <w:szCs w:val="28"/>
          <w:lang w:val="kk-KZ"/>
        </w:rPr>
      </w:pPr>
      <w:r w:rsidRPr="006A196B">
        <w:rPr>
          <w:rFonts w:ascii="Times New Roman" w:hAnsi="Times New Roman"/>
          <w:noProof/>
          <w:sz w:val="28"/>
          <w:szCs w:val="28"/>
          <w:lang w:eastAsia="ru-RU"/>
        </w:rPr>
        <w:drawing>
          <wp:inline distT="0" distB="0" distL="0" distR="0" wp14:anchorId="49787329" wp14:editId="2CE6D3E6">
            <wp:extent cx="5771515" cy="7694930"/>
            <wp:effectExtent l="0" t="0" r="635" b="127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71515" cy="7694930"/>
                    </a:xfrm>
                    <a:prstGeom prst="rect">
                      <a:avLst/>
                    </a:prstGeom>
                    <a:noFill/>
                    <a:ln>
                      <a:noFill/>
                    </a:ln>
                  </pic:spPr>
                </pic:pic>
              </a:graphicData>
            </a:graphic>
          </wp:inline>
        </w:drawing>
      </w:r>
    </w:p>
    <w:p w:rsidR="00B35E90" w:rsidRPr="00101F28" w:rsidRDefault="00B35E90" w:rsidP="00C74AAD">
      <w:pPr>
        <w:spacing w:after="0" w:line="240" w:lineRule="auto"/>
        <w:ind w:firstLine="567"/>
        <w:rPr>
          <w:rFonts w:ascii="Times New Roman" w:hAnsi="Times New Roman"/>
          <w:sz w:val="28"/>
          <w:szCs w:val="28"/>
          <w:lang w:val="kk-KZ"/>
        </w:rPr>
      </w:pPr>
    </w:p>
    <w:p w:rsidR="00B35E90" w:rsidRPr="00101F28" w:rsidRDefault="00B35E90" w:rsidP="00C74AAD">
      <w:pPr>
        <w:spacing w:after="0" w:line="240" w:lineRule="auto"/>
        <w:ind w:firstLine="567"/>
        <w:rPr>
          <w:rFonts w:ascii="Times New Roman" w:hAnsi="Times New Roman"/>
          <w:sz w:val="28"/>
          <w:szCs w:val="28"/>
          <w:lang w:val="kk-KZ"/>
        </w:rPr>
      </w:pPr>
    </w:p>
    <w:p w:rsidR="008C3570" w:rsidRPr="006A196B" w:rsidRDefault="008C3570" w:rsidP="00C74AAD">
      <w:pPr>
        <w:spacing w:after="0" w:line="240" w:lineRule="auto"/>
        <w:ind w:left="5663" w:firstLine="567"/>
        <w:jc w:val="center"/>
        <w:rPr>
          <w:rFonts w:ascii="Times New Roman" w:hAnsi="Times New Roman"/>
          <w:b/>
          <w:sz w:val="28"/>
          <w:szCs w:val="28"/>
          <w:lang w:val="kk-KZ"/>
        </w:rPr>
      </w:pPr>
    </w:p>
    <w:p w:rsidR="00B35E90" w:rsidRDefault="00B72A99" w:rsidP="00E40D0F">
      <w:pPr>
        <w:spacing w:after="0" w:line="240" w:lineRule="auto"/>
        <w:jc w:val="center"/>
        <w:rPr>
          <w:rFonts w:ascii="Times New Roman" w:hAnsi="Times New Roman"/>
          <w:b/>
          <w:sz w:val="28"/>
          <w:szCs w:val="28"/>
          <w:lang w:val="kk-KZ"/>
        </w:rPr>
      </w:pPr>
      <w:r w:rsidRPr="006A196B">
        <w:rPr>
          <w:rFonts w:ascii="Times New Roman" w:hAnsi="Times New Roman"/>
          <w:b/>
          <w:sz w:val="28"/>
          <w:szCs w:val="28"/>
          <w:lang w:val="kk-KZ"/>
        </w:rPr>
        <w:br w:type="page"/>
      </w:r>
      <w:r w:rsidR="001A1099" w:rsidRPr="006A196B">
        <w:rPr>
          <w:rFonts w:ascii="Times New Roman" w:hAnsi="Times New Roman"/>
          <w:b/>
          <w:sz w:val="28"/>
          <w:szCs w:val="28"/>
          <w:lang w:val="kk-KZ"/>
        </w:rPr>
        <w:lastRenderedPageBreak/>
        <w:t>ҚОСЫМША</w:t>
      </w:r>
      <w:r w:rsidR="00B35E90" w:rsidRPr="00101F28">
        <w:rPr>
          <w:rFonts w:ascii="Times New Roman" w:hAnsi="Times New Roman"/>
          <w:b/>
          <w:sz w:val="28"/>
          <w:szCs w:val="28"/>
          <w:lang w:val="kk-KZ"/>
        </w:rPr>
        <w:t xml:space="preserve"> </w:t>
      </w:r>
      <w:r w:rsidR="00CE7740" w:rsidRPr="006A196B">
        <w:rPr>
          <w:rFonts w:ascii="Times New Roman" w:hAnsi="Times New Roman"/>
          <w:b/>
          <w:sz w:val="28"/>
          <w:szCs w:val="28"/>
          <w:lang w:val="kk-KZ"/>
        </w:rPr>
        <w:t>В</w:t>
      </w:r>
    </w:p>
    <w:p w:rsidR="00E40D0F" w:rsidRDefault="00E40D0F" w:rsidP="00E40D0F">
      <w:pPr>
        <w:spacing w:after="0" w:line="240" w:lineRule="auto"/>
        <w:jc w:val="center"/>
        <w:rPr>
          <w:rFonts w:ascii="Times New Roman" w:hAnsi="Times New Roman"/>
          <w:b/>
          <w:sz w:val="28"/>
          <w:szCs w:val="28"/>
          <w:lang w:val="kk-KZ"/>
        </w:rPr>
      </w:pPr>
      <w:r w:rsidRPr="00E40D0F">
        <w:rPr>
          <w:rFonts w:ascii="Times New Roman" w:hAnsi="Times New Roman"/>
          <w:sz w:val="28"/>
          <w:szCs w:val="28"/>
          <w:lang w:val="kk-KZ"/>
        </w:rPr>
        <w:t>Матрицалық кесте</w:t>
      </w:r>
      <w:r>
        <w:rPr>
          <w:rFonts w:ascii="Times New Roman" w:hAnsi="Times New Roman"/>
          <w:sz w:val="28"/>
          <w:szCs w:val="28"/>
          <w:lang w:val="kk-KZ"/>
        </w:rPr>
        <w:t xml:space="preserve"> </w:t>
      </w:r>
    </w:p>
    <w:p w:rsidR="00B35E90" w:rsidRPr="00101F28" w:rsidRDefault="00B35E90" w:rsidP="00C74AAD">
      <w:pPr>
        <w:spacing w:line="240" w:lineRule="auto"/>
        <w:ind w:firstLine="567"/>
        <w:jc w:val="center"/>
        <w:rPr>
          <w:rFonts w:ascii="Times New Roman" w:hAnsi="Times New Roman"/>
          <w:b/>
          <w:sz w:val="28"/>
          <w:szCs w:val="28"/>
          <w:lang w:val="kk-KZ"/>
        </w:rPr>
      </w:pPr>
      <w:r w:rsidRPr="006A196B">
        <w:rPr>
          <w:rFonts w:ascii="Times New Roman" w:hAnsi="Times New Roman"/>
          <w:b/>
          <w:noProof/>
          <w:sz w:val="28"/>
          <w:szCs w:val="28"/>
          <w:lang w:eastAsia="ru-RU"/>
        </w:rPr>
        <w:drawing>
          <wp:inline distT="0" distB="0" distL="0" distR="0" wp14:anchorId="28BF34B1" wp14:editId="4A552CE9">
            <wp:extent cx="5831840" cy="77755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31840" cy="7775575"/>
                    </a:xfrm>
                    <a:prstGeom prst="rect">
                      <a:avLst/>
                    </a:prstGeom>
                    <a:noFill/>
                    <a:ln>
                      <a:noFill/>
                    </a:ln>
                  </pic:spPr>
                </pic:pic>
              </a:graphicData>
            </a:graphic>
          </wp:inline>
        </w:drawing>
      </w:r>
    </w:p>
    <w:p w:rsidR="00B35E90" w:rsidRPr="00101F28" w:rsidRDefault="00B35E90" w:rsidP="00C74AAD">
      <w:pPr>
        <w:spacing w:line="240" w:lineRule="auto"/>
        <w:ind w:firstLine="567"/>
        <w:jc w:val="center"/>
        <w:rPr>
          <w:rFonts w:ascii="Times New Roman" w:hAnsi="Times New Roman"/>
          <w:b/>
          <w:sz w:val="28"/>
          <w:szCs w:val="28"/>
          <w:lang w:val="kk-KZ"/>
        </w:rPr>
      </w:pPr>
    </w:p>
    <w:p w:rsidR="006B0B68" w:rsidRPr="006A196B" w:rsidRDefault="006B0B68" w:rsidP="00C74AAD">
      <w:pPr>
        <w:spacing w:line="240" w:lineRule="auto"/>
        <w:ind w:left="6229" w:firstLine="567"/>
        <w:jc w:val="both"/>
        <w:rPr>
          <w:rFonts w:ascii="Times New Roman" w:hAnsi="Times New Roman"/>
          <w:b/>
          <w:sz w:val="28"/>
          <w:szCs w:val="28"/>
          <w:lang w:val="kk-KZ"/>
        </w:rPr>
      </w:pPr>
    </w:p>
    <w:p w:rsidR="00B72A99" w:rsidRPr="006A196B" w:rsidRDefault="00B72A99">
      <w:pPr>
        <w:spacing w:after="200" w:line="276" w:lineRule="auto"/>
        <w:rPr>
          <w:rFonts w:ascii="Times New Roman" w:hAnsi="Times New Roman"/>
          <w:b/>
          <w:sz w:val="28"/>
          <w:szCs w:val="28"/>
          <w:lang w:val="kk-KZ"/>
        </w:rPr>
      </w:pPr>
      <w:r w:rsidRPr="006A196B">
        <w:rPr>
          <w:rFonts w:ascii="Times New Roman" w:hAnsi="Times New Roman"/>
          <w:b/>
          <w:sz w:val="28"/>
          <w:szCs w:val="28"/>
          <w:lang w:val="kk-KZ"/>
        </w:rPr>
        <w:br w:type="page"/>
      </w:r>
    </w:p>
    <w:p w:rsidR="008C3570" w:rsidRDefault="008C3570" w:rsidP="00101F28">
      <w:pPr>
        <w:spacing w:line="240" w:lineRule="auto"/>
        <w:ind w:left="6229" w:hanging="6371"/>
        <w:jc w:val="center"/>
        <w:rPr>
          <w:rFonts w:ascii="Times New Roman" w:hAnsi="Times New Roman"/>
          <w:b/>
          <w:sz w:val="28"/>
          <w:szCs w:val="28"/>
          <w:lang w:val="kk-KZ"/>
        </w:rPr>
      </w:pPr>
      <w:r w:rsidRPr="006A196B">
        <w:rPr>
          <w:rFonts w:ascii="Times New Roman" w:hAnsi="Times New Roman"/>
          <w:b/>
          <w:sz w:val="28"/>
          <w:szCs w:val="28"/>
          <w:lang w:val="kk-KZ"/>
        </w:rPr>
        <w:lastRenderedPageBreak/>
        <w:t xml:space="preserve">ҚОСЫМША </w:t>
      </w:r>
      <w:r w:rsidR="00021165" w:rsidRPr="006A196B">
        <w:rPr>
          <w:rFonts w:ascii="Times New Roman" w:hAnsi="Times New Roman"/>
          <w:b/>
          <w:sz w:val="28"/>
          <w:szCs w:val="28"/>
          <w:lang w:val="kk-KZ"/>
        </w:rPr>
        <w:t>Г</w:t>
      </w:r>
    </w:p>
    <w:p w:rsidR="00E40D0F" w:rsidRPr="003403CB" w:rsidRDefault="00E40D0F" w:rsidP="00101F28">
      <w:pPr>
        <w:spacing w:line="240" w:lineRule="auto"/>
        <w:ind w:left="6229" w:hanging="6371"/>
        <w:jc w:val="center"/>
        <w:rPr>
          <w:rFonts w:ascii="Times New Roman" w:hAnsi="Times New Roman"/>
          <w:sz w:val="28"/>
          <w:szCs w:val="28"/>
          <w:lang w:val="kk-KZ"/>
        </w:rPr>
      </w:pPr>
      <w:r w:rsidRPr="003403CB">
        <w:rPr>
          <w:rFonts w:ascii="Times New Roman" w:hAnsi="Times New Roman"/>
          <w:sz w:val="28"/>
          <w:szCs w:val="28"/>
          <w:lang w:val="kk-KZ"/>
        </w:rPr>
        <w:t>Сынақ хаттамасы</w:t>
      </w:r>
    </w:p>
    <w:p w:rsidR="008C3570" w:rsidRPr="00402CFD" w:rsidRDefault="006042E8" w:rsidP="00402CFD">
      <w:pPr>
        <w:spacing w:line="240" w:lineRule="auto"/>
        <w:ind w:firstLine="567"/>
        <w:jc w:val="center"/>
        <w:rPr>
          <w:rFonts w:ascii="Times New Roman" w:hAnsi="Times New Roman"/>
          <w:b/>
          <w:sz w:val="28"/>
          <w:szCs w:val="28"/>
          <w:lang w:val="kk-KZ"/>
        </w:rPr>
      </w:pPr>
      <w:r>
        <w:rPr>
          <w:rFonts w:ascii="Times New Roman" w:hAnsi="Times New Roman"/>
          <w:b/>
          <w:noProof/>
          <w:sz w:val="28"/>
          <w:szCs w:val="28"/>
          <w:lang w:eastAsia="ru-RU"/>
        </w:rPr>
        <w:drawing>
          <wp:inline distT="0" distB="0" distL="0" distR="0" wp14:anchorId="4BABE244" wp14:editId="1C141D0D">
            <wp:extent cx="5562600" cy="80772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62600" cy="8077200"/>
                    </a:xfrm>
                    <a:prstGeom prst="rect">
                      <a:avLst/>
                    </a:prstGeom>
                    <a:noFill/>
                    <a:ln>
                      <a:noFill/>
                    </a:ln>
                  </pic:spPr>
                </pic:pic>
              </a:graphicData>
            </a:graphic>
          </wp:inline>
        </w:drawing>
      </w:r>
    </w:p>
    <w:p w:rsidR="008C3570" w:rsidRPr="00101F28" w:rsidRDefault="008C3570" w:rsidP="00402CFD">
      <w:pPr>
        <w:spacing w:line="240" w:lineRule="auto"/>
        <w:jc w:val="center"/>
        <w:rPr>
          <w:rFonts w:ascii="Times New Roman" w:hAnsi="Times New Roman"/>
          <w:b/>
          <w:sz w:val="28"/>
          <w:szCs w:val="28"/>
          <w:lang w:val="kk-KZ"/>
        </w:rPr>
        <w:sectPr w:rsidR="008C3570" w:rsidRPr="00101F28" w:rsidSect="00505BB5">
          <w:pgSz w:w="11906" w:h="16838"/>
          <w:pgMar w:top="1134" w:right="567" w:bottom="1134" w:left="1701" w:header="709" w:footer="709" w:gutter="0"/>
          <w:pgNumType w:start="110"/>
          <w:cols w:space="708"/>
          <w:docGrid w:linePitch="360"/>
        </w:sectPr>
      </w:pPr>
    </w:p>
    <w:p w:rsidR="00E40D0F" w:rsidRDefault="001A1099" w:rsidP="00E40D0F">
      <w:pPr>
        <w:spacing w:after="0" w:line="240" w:lineRule="auto"/>
        <w:jc w:val="center"/>
        <w:rPr>
          <w:rFonts w:ascii="Times New Roman" w:hAnsi="Times New Roman"/>
          <w:b/>
          <w:sz w:val="28"/>
          <w:szCs w:val="28"/>
          <w:lang w:val="kk-KZ"/>
        </w:rPr>
      </w:pPr>
      <w:r w:rsidRPr="006A196B">
        <w:rPr>
          <w:rFonts w:ascii="Times New Roman" w:hAnsi="Times New Roman"/>
          <w:b/>
          <w:sz w:val="28"/>
          <w:szCs w:val="28"/>
          <w:lang w:val="kk-KZ"/>
        </w:rPr>
        <w:lastRenderedPageBreak/>
        <w:t>ҚОСЫМША</w:t>
      </w:r>
      <w:r w:rsidR="00CE7740" w:rsidRPr="006A196B">
        <w:rPr>
          <w:rFonts w:ascii="Times New Roman" w:hAnsi="Times New Roman"/>
          <w:b/>
          <w:sz w:val="28"/>
          <w:szCs w:val="28"/>
          <w:lang w:val="kk-KZ"/>
        </w:rPr>
        <w:t xml:space="preserve"> </w:t>
      </w:r>
      <w:r w:rsidR="00021165" w:rsidRPr="006A196B">
        <w:rPr>
          <w:rFonts w:ascii="Times New Roman" w:hAnsi="Times New Roman"/>
          <w:b/>
          <w:sz w:val="28"/>
          <w:szCs w:val="28"/>
          <w:lang w:val="kk-KZ"/>
        </w:rPr>
        <w:t>Д</w:t>
      </w:r>
    </w:p>
    <w:p w:rsidR="00E40D0F" w:rsidRPr="003403CB" w:rsidRDefault="00E40D0F" w:rsidP="00E40D0F">
      <w:pPr>
        <w:spacing w:after="0" w:line="240" w:lineRule="auto"/>
        <w:jc w:val="center"/>
        <w:rPr>
          <w:rFonts w:ascii="Times New Roman" w:hAnsi="Times New Roman"/>
          <w:sz w:val="28"/>
          <w:szCs w:val="28"/>
          <w:lang w:val="kk-KZ"/>
        </w:rPr>
      </w:pPr>
      <w:r w:rsidRPr="003403CB">
        <w:rPr>
          <w:rFonts w:ascii="Times New Roman" w:hAnsi="Times New Roman"/>
          <w:sz w:val="28"/>
          <w:szCs w:val="28"/>
          <w:lang w:val="kk-KZ"/>
        </w:rPr>
        <w:t>Сынақ хаттамасы</w:t>
      </w:r>
    </w:p>
    <w:p w:rsidR="00525BC6" w:rsidRPr="006A196B" w:rsidRDefault="003476CF" w:rsidP="00C74AAD">
      <w:pPr>
        <w:spacing w:line="240" w:lineRule="auto"/>
        <w:ind w:firstLine="567"/>
        <w:jc w:val="center"/>
        <w:rPr>
          <w:rFonts w:ascii="Times New Roman" w:hAnsi="Times New Roman"/>
          <w:b/>
          <w:sz w:val="28"/>
          <w:szCs w:val="28"/>
          <w:lang w:val="kk-KZ"/>
        </w:rPr>
      </w:pPr>
      <w:r w:rsidRPr="006A196B">
        <w:rPr>
          <w:rFonts w:ascii="Times New Roman" w:hAnsi="Times New Roman"/>
          <w:noProof/>
          <w:sz w:val="28"/>
          <w:szCs w:val="28"/>
          <w:lang w:eastAsia="ru-RU"/>
        </w:rPr>
        <w:drawing>
          <wp:inline distT="0" distB="0" distL="0" distR="0" wp14:anchorId="6FD1E844" wp14:editId="62C869EB">
            <wp:extent cx="8852172" cy="5000625"/>
            <wp:effectExtent l="0" t="0" r="635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856272" cy="5002941"/>
                    </a:xfrm>
                    <a:prstGeom prst="rect">
                      <a:avLst/>
                    </a:prstGeom>
                    <a:noFill/>
                  </pic:spPr>
                </pic:pic>
              </a:graphicData>
            </a:graphic>
          </wp:inline>
        </w:drawing>
      </w:r>
    </w:p>
    <w:p w:rsidR="00E66891" w:rsidRPr="00101F28" w:rsidRDefault="00E66891" w:rsidP="00C74AAD">
      <w:pPr>
        <w:spacing w:line="240" w:lineRule="auto"/>
        <w:ind w:firstLine="567"/>
        <w:jc w:val="center"/>
        <w:rPr>
          <w:rFonts w:ascii="Times New Roman" w:hAnsi="Times New Roman"/>
          <w:b/>
          <w:sz w:val="28"/>
          <w:szCs w:val="28"/>
          <w:lang w:val="kk-KZ"/>
        </w:rPr>
      </w:pPr>
    </w:p>
    <w:p w:rsidR="00D96F87" w:rsidRDefault="00505BB5" w:rsidP="00D96F87">
      <w:pPr>
        <w:tabs>
          <w:tab w:val="center" w:pos="7710"/>
          <w:tab w:val="left" w:pos="9404"/>
        </w:tabs>
        <w:spacing w:line="240" w:lineRule="auto"/>
        <w:ind w:firstLine="567"/>
        <w:jc w:val="center"/>
        <w:rPr>
          <w:rFonts w:ascii="Times New Roman" w:hAnsi="Times New Roman"/>
          <w:b/>
          <w:sz w:val="28"/>
          <w:szCs w:val="28"/>
          <w:lang w:val="kk-KZ"/>
        </w:rPr>
      </w:pPr>
      <w:r w:rsidRPr="006A196B">
        <w:rPr>
          <w:rFonts w:ascii="Times New Roman" w:hAnsi="Times New Roman"/>
          <w:noProof/>
          <w:sz w:val="28"/>
          <w:szCs w:val="28"/>
          <w:lang w:eastAsia="ru-RU"/>
        </w:rPr>
        <w:lastRenderedPageBreak/>
        <w:drawing>
          <wp:anchor distT="0" distB="0" distL="114300" distR="114300" simplePos="0" relativeHeight="251663360" behindDoc="1" locked="0" layoutInCell="1" allowOverlap="1" wp14:anchorId="757E4A68" wp14:editId="08F95B97">
            <wp:simplePos x="0" y="0"/>
            <wp:positionH relativeFrom="page">
              <wp:posOffset>2803454</wp:posOffset>
            </wp:positionH>
            <wp:positionV relativeFrom="paragraph">
              <wp:posOffset>-1110544</wp:posOffset>
            </wp:positionV>
            <wp:extent cx="5109704" cy="8777605"/>
            <wp:effectExtent l="0" t="5398"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5112114" cy="8781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1099" w:rsidRDefault="001A1099" w:rsidP="003403CB">
      <w:pPr>
        <w:tabs>
          <w:tab w:val="center" w:pos="7710"/>
          <w:tab w:val="left" w:pos="9404"/>
        </w:tabs>
        <w:spacing w:after="0" w:line="240" w:lineRule="auto"/>
        <w:jc w:val="center"/>
        <w:rPr>
          <w:rFonts w:ascii="Times New Roman" w:hAnsi="Times New Roman"/>
          <w:b/>
          <w:sz w:val="28"/>
          <w:szCs w:val="28"/>
          <w:lang w:val="kk-KZ"/>
        </w:rPr>
      </w:pPr>
      <w:r w:rsidRPr="006A196B">
        <w:rPr>
          <w:rFonts w:ascii="Times New Roman" w:hAnsi="Times New Roman"/>
          <w:b/>
          <w:sz w:val="28"/>
          <w:szCs w:val="28"/>
          <w:lang w:val="kk-KZ"/>
        </w:rPr>
        <w:t xml:space="preserve">ҚОСЫМША </w:t>
      </w:r>
      <w:r w:rsidR="00021165" w:rsidRPr="006A196B">
        <w:rPr>
          <w:rFonts w:ascii="Times New Roman" w:hAnsi="Times New Roman"/>
          <w:b/>
          <w:sz w:val="28"/>
          <w:szCs w:val="28"/>
          <w:lang w:val="kk-KZ"/>
        </w:rPr>
        <w:t>Е</w:t>
      </w:r>
    </w:p>
    <w:p w:rsidR="00E40D0F" w:rsidRPr="003403CB" w:rsidRDefault="00E40D0F" w:rsidP="003403CB">
      <w:pPr>
        <w:spacing w:after="0" w:line="240" w:lineRule="auto"/>
        <w:jc w:val="center"/>
        <w:rPr>
          <w:rFonts w:ascii="Times New Roman" w:hAnsi="Times New Roman"/>
          <w:sz w:val="28"/>
          <w:szCs w:val="28"/>
          <w:lang w:val="kk-KZ"/>
        </w:rPr>
      </w:pPr>
      <w:r w:rsidRPr="003403CB">
        <w:rPr>
          <w:rFonts w:ascii="Times New Roman" w:hAnsi="Times New Roman"/>
          <w:sz w:val="28"/>
          <w:szCs w:val="28"/>
          <w:lang w:val="kk-KZ"/>
        </w:rPr>
        <w:t>Сынақ хаттамасының жалғасы</w:t>
      </w:r>
    </w:p>
    <w:p w:rsidR="00E40D0F" w:rsidRPr="006A196B" w:rsidRDefault="00E40D0F" w:rsidP="00D96F87">
      <w:pPr>
        <w:tabs>
          <w:tab w:val="center" w:pos="7710"/>
          <w:tab w:val="left" w:pos="9404"/>
        </w:tabs>
        <w:spacing w:line="240" w:lineRule="auto"/>
        <w:ind w:firstLine="567"/>
        <w:jc w:val="center"/>
        <w:rPr>
          <w:rFonts w:ascii="Times New Roman" w:hAnsi="Times New Roman"/>
          <w:b/>
          <w:sz w:val="28"/>
          <w:szCs w:val="28"/>
          <w:lang w:val="kk-KZ"/>
        </w:rPr>
      </w:pPr>
    </w:p>
    <w:sectPr w:rsidR="00E40D0F" w:rsidRPr="006A196B" w:rsidSect="00CF46A4">
      <w:type w:val="nextColumn"/>
      <w:pgSz w:w="16838" w:h="11906" w:orient="landscape"/>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16E0" w:rsidRDefault="008816E0" w:rsidP="003476CF">
      <w:pPr>
        <w:spacing w:after="0" w:line="240" w:lineRule="auto"/>
      </w:pPr>
      <w:r>
        <w:separator/>
      </w:r>
    </w:p>
  </w:endnote>
  <w:endnote w:type="continuationSeparator" w:id="0">
    <w:p w:rsidR="008816E0" w:rsidRDefault="008816E0" w:rsidP="003476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8387588"/>
      <w:docPartObj>
        <w:docPartGallery w:val="Page Numbers (Bottom of Page)"/>
        <w:docPartUnique/>
      </w:docPartObj>
    </w:sdtPr>
    <w:sdtContent>
      <w:p w:rsidR="002D13AE" w:rsidRDefault="002D13AE">
        <w:pPr>
          <w:pStyle w:val="afe"/>
          <w:jc w:val="center"/>
        </w:pPr>
        <w:r>
          <w:fldChar w:fldCharType="begin"/>
        </w:r>
        <w:r>
          <w:instrText>PAGE   \* MERGEFORMAT</w:instrText>
        </w:r>
        <w:r>
          <w:fldChar w:fldCharType="separate"/>
        </w:r>
        <w:r w:rsidR="00171F72">
          <w:rPr>
            <w:noProof/>
          </w:rPr>
          <w:t>138</w:t>
        </w:r>
        <w:r>
          <w:fldChar w:fldCharType="end"/>
        </w:r>
      </w:p>
    </w:sdtContent>
  </w:sdt>
  <w:p w:rsidR="002D13AE" w:rsidRDefault="002D13AE">
    <w:pPr>
      <w:pStyle w:val="af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16E0" w:rsidRDefault="008816E0" w:rsidP="003476CF">
      <w:pPr>
        <w:spacing w:after="0" w:line="240" w:lineRule="auto"/>
      </w:pPr>
      <w:r>
        <w:separator/>
      </w:r>
    </w:p>
  </w:footnote>
  <w:footnote w:type="continuationSeparator" w:id="0">
    <w:p w:rsidR="008816E0" w:rsidRDefault="008816E0" w:rsidP="003476C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FFFFFFFF"/>
    <w:lvl w:ilvl="0">
      <w:start w:val="1"/>
      <w:numFmt w:val="decimal"/>
      <w:lvlText w:val="%1."/>
      <w:legacy w:legacy="1" w:legacySpace="144" w:legacyIndent="0"/>
      <w:lvlJc w:val="left"/>
    </w:lvl>
    <w:lvl w:ilvl="1">
      <w:start w:val="1"/>
      <w:numFmt w:val="decimal"/>
      <w:lvlText w:val="%1.%2"/>
      <w:legacy w:legacy="1" w:legacySpace="144" w:legacyIndent="0"/>
      <w:lvlJc w:val="left"/>
    </w:lvl>
    <w:lvl w:ilvl="2">
      <w:start w:val="1"/>
      <w:numFmt w:val="decimal"/>
      <w:lvlText w:val="%1.%2.%3"/>
      <w:legacy w:legacy="1" w:legacySpace="144" w:legacyIndent="0"/>
      <w:lvlJc w:val="left"/>
    </w:lvl>
    <w:lvl w:ilvl="3">
      <w:start w:val="1"/>
      <w:numFmt w:val="decimal"/>
      <w:lvlText w:val="%1.%2.%3.%4"/>
      <w:legacy w:legacy="1" w:legacySpace="144" w:legacyIndent="0"/>
      <w:lvlJc w:val="left"/>
    </w:lvl>
    <w:lvl w:ilvl="4">
      <w:start w:val="1"/>
      <w:numFmt w:val="decimal"/>
      <w:lvlText w:val="%1.%2.%3.%4.%5"/>
      <w:legacy w:legacy="1" w:legacySpace="144" w:legacyIndent="0"/>
      <w:lvlJc w:val="left"/>
    </w:lvl>
    <w:lvl w:ilvl="5">
      <w:start w:val="1"/>
      <w:numFmt w:val="decimal"/>
      <w:lvlText w:val="%1.%2.%3.%4.%5.%6"/>
      <w:legacy w:legacy="1" w:legacySpace="144" w:legacyIndent="0"/>
      <w:lvlJc w:val="left"/>
    </w:lvl>
    <w:lvl w:ilvl="6">
      <w:start w:val="1"/>
      <w:numFmt w:val="decimal"/>
      <w:lvlText w:val="%1.%2.%3.%4.%5.%6.%7"/>
      <w:legacy w:legacy="1" w:legacySpace="144" w:legacyIndent="0"/>
      <w:lvlJc w:val="left"/>
    </w:lvl>
    <w:lvl w:ilvl="7">
      <w:start w:val="1"/>
      <w:numFmt w:val="decimal"/>
      <w:pStyle w:val="8"/>
      <w:lvlText w:val="%1.%2.%3.%4.%5.%6.%7.%8"/>
      <w:legacy w:legacy="1" w:legacySpace="144" w:legacyIndent="0"/>
      <w:lvlJc w:val="left"/>
    </w:lvl>
    <w:lvl w:ilvl="8">
      <w:start w:val="1"/>
      <w:numFmt w:val="decimal"/>
      <w:lvlText w:val="%1.%2.%3.%4.%5.%6.%7.%8.%9"/>
      <w:legacy w:legacy="1" w:legacySpace="144" w:legacyIndent="0"/>
      <w:lvlJc w:val="left"/>
    </w:lvl>
  </w:abstractNum>
  <w:abstractNum w:abstractNumId="1">
    <w:nsid w:val="00000004"/>
    <w:multiLevelType w:val="singleLevel"/>
    <w:tmpl w:val="00000004"/>
    <w:name w:val="WW8Num4"/>
    <w:lvl w:ilvl="0">
      <w:numFmt w:val="bullet"/>
      <w:lvlText w:val="-"/>
      <w:lvlJc w:val="left"/>
      <w:pPr>
        <w:tabs>
          <w:tab w:val="num" w:pos="0"/>
        </w:tabs>
        <w:ind w:left="1069" w:hanging="360"/>
      </w:pPr>
      <w:rPr>
        <w:rFonts w:ascii="Times New Roman" w:hAnsi="Times New Roman" w:hint="default"/>
        <w:b/>
        <w:color w:val="000000"/>
        <w:sz w:val="24"/>
        <w:szCs w:val="24"/>
        <w:lang w:val="kk-KZ"/>
      </w:rPr>
    </w:lvl>
  </w:abstractNum>
  <w:abstractNum w:abstractNumId="2">
    <w:nsid w:val="005F583E"/>
    <w:multiLevelType w:val="hybridMultilevel"/>
    <w:tmpl w:val="ACAA8D0A"/>
    <w:lvl w:ilvl="0" w:tplc="22383A2E">
      <w:start w:val="2"/>
      <w:numFmt w:val="bullet"/>
      <w:lvlText w:val="-"/>
      <w:lvlJc w:val="left"/>
      <w:pPr>
        <w:tabs>
          <w:tab w:val="num" w:pos="720"/>
        </w:tabs>
        <w:ind w:left="720" w:hanging="360"/>
      </w:pPr>
      <w:rPr>
        <w:rFonts w:ascii="Times New Roman" w:eastAsia="Calibri" w:hAnsi="Times New Roman" w:cs="Times New Roman" w:hint="default"/>
      </w:rPr>
    </w:lvl>
    <w:lvl w:ilvl="1" w:tplc="9DFC5116" w:tentative="1">
      <w:start w:val="1"/>
      <w:numFmt w:val="bullet"/>
      <w:lvlText w:val="•"/>
      <w:lvlJc w:val="left"/>
      <w:pPr>
        <w:tabs>
          <w:tab w:val="num" w:pos="1440"/>
        </w:tabs>
        <w:ind w:left="1440" w:hanging="360"/>
      </w:pPr>
      <w:rPr>
        <w:rFonts w:ascii="Arial" w:hAnsi="Arial" w:hint="default"/>
      </w:rPr>
    </w:lvl>
    <w:lvl w:ilvl="2" w:tplc="0D5840C6" w:tentative="1">
      <w:start w:val="1"/>
      <w:numFmt w:val="bullet"/>
      <w:lvlText w:val="•"/>
      <w:lvlJc w:val="left"/>
      <w:pPr>
        <w:tabs>
          <w:tab w:val="num" w:pos="2160"/>
        </w:tabs>
        <w:ind w:left="2160" w:hanging="360"/>
      </w:pPr>
      <w:rPr>
        <w:rFonts w:ascii="Arial" w:hAnsi="Arial" w:hint="default"/>
      </w:rPr>
    </w:lvl>
    <w:lvl w:ilvl="3" w:tplc="690C8CD6" w:tentative="1">
      <w:start w:val="1"/>
      <w:numFmt w:val="bullet"/>
      <w:lvlText w:val="•"/>
      <w:lvlJc w:val="left"/>
      <w:pPr>
        <w:tabs>
          <w:tab w:val="num" w:pos="2880"/>
        </w:tabs>
        <w:ind w:left="2880" w:hanging="360"/>
      </w:pPr>
      <w:rPr>
        <w:rFonts w:ascii="Arial" w:hAnsi="Arial" w:hint="default"/>
      </w:rPr>
    </w:lvl>
    <w:lvl w:ilvl="4" w:tplc="69A663DC" w:tentative="1">
      <w:start w:val="1"/>
      <w:numFmt w:val="bullet"/>
      <w:lvlText w:val="•"/>
      <w:lvlJc w:val="left"/>
      <w:pPr>
        <w:tabs>
          <w:tab w:val="num" w:pos="3600"/>
        </w:tabs>
        <w:ind w:left="3600" w:hanging="360"/>
      </w:pPr>
      <w:rPr>
        <w:rFonts w:ascii="Arial" w:hAnsi="Arial" w:hint="default"/>
      </w:rPr>
    </w:lvl>
    <w:lvl w:ilvl="5" w:tplc="4FF4D548" w:tentative="1">
      <w:start w:val="1"/>
      <w:numFmt w:val="bullet"/>
      <w:lvlText w:val="•"/>
      <w:lvlJc w:val="left"/>
      <w:pPr>
        <w:tabs>
          <w:tab w:val="num" w:pos="4320"/>
        </w:tabs>
        <w:ind w:left="4320" w:hanging="360"/>
      </w:pPr>
      <w:rPr>
        <w:rFonts w:ascii="Arial" w:hAnsi="Arial" w:hint="default"/>
      </w:rPr>
    </w:lvl>
    <w:lvl w:ilvl="6" w:tplc="DACC3E9C" w:tentative="1">
      <w:start w:val="1"/>
      <w:numFmt w:val="bullet"/>
      <w:lvlText w:val="•"/>
      <w:lvlJc w:val="left"/>
      <w:pPr>
        <w:tabs>
          <w:tab w:val="num" w:pos="5040"/>
        </w:tabs>
        <w:ind w:left="5040" w:hanging="360"/>
      </w:pPr>
      <w:rPr>
        <w:rFonts w:ascii="Arial" w:hAnsi="Arial" w:hint="default"/>
      </w:rPr>
    </w:lvl>
    <w:lvl w:ilvl="7" w:tplc="610C9E74" w:tentative="1">
      <w:start w:val="1"/>
      <w:numFmt w:val="bullet"/>
      <w:lvlText w:val="•"/>
      <w:lvlJc w:val="left"/>
      <w:pPr>
        <w:tabs>
          <w:tab w:val="num" w:pos="5760"/>
        </w:tabs>
        <w:ind w:left="5760" w:hanging="360"/>
      </w:pPr>
      <w:rPr>
        <w:rFonts w:ascii="Arial" w:hAnsi="Arial" w:hint="default"/>
      </w:rPr>
    </w:lvl>
    <w:lvl w:ilvl="8" w:tplc="3800A5FE" w:tentative="1">
      <w:start w:val="1"/>
      <w:numFmt w:val="bullet"/>
      <w:lvlText w:val="•"/>
      <w:lvlJc w:val="left"/>
      <w:pPr>
        <w:tabs>
          <w:tab w:val="num" w:pos="6480"/>
        </w:tabs>
        <w:ind w:left="6480" w:hanging="360"/>
      </w:pPr>
      <w:rPr>
        <w:rFonts w:ascii="Arial" w:hAnsi="Arial" w:hint="default"/>
      </w:rPr>
    </w:lvl>
  </w:abstractNum>
  <w:abstractNum w:abstractNumId="3">
    <w:nsid w:val="0213413D"/>
    <w:multiLevelType w:val="multilevel"/>
    <w:tmpl w:val="239A1162"/>
    <w:lvl w:ilvl="0">
      <w:start w:val="1"/>
      <w:numFmt w:val="decimal"/>
      <w:lvlText w:val="%1"/>
      <w:lvlJc w:val="left"/>
      <w:pPr>
        <w:ind w:left="375" w:hanging="375"/>
      </w:pPr>
      <w:rPr>
        <w:rFonts w:hint="default"/>
      </w:rPr>
    </w:lvl>
    <w:lvl w:ilvl="1">
      <w:start w:val="1"/>
      <w:numFmt w:val="decimal"/>
      <w:lvlText w:val="%1.%2"/>
      <w:lvlJc w:val="left"/>
      <w:pPr>
        <w:ind w:left="1085"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
    <w:nsid w:val="02D002A7"/>
    <w:multiLevelType w:val="hybridMultilevel"/>
    <w:tmpl w:val="880CB36E"/>
    <w:lvl w:ilvl="0" w:tplc="22383A2E">
      <w:start w:val="2"/>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
    <w:nsid w:val="07D81A2C"/>
    <w:multiLevelType w:val="hybridMultilevel"/>
    <w:tmpl w:val="7EE208D4"/>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D5074EC"/>
    <w:multiLevelType w:val="hybridMultilevel"/>
    <w:tmpl w:val="97A4F50A"/>
    <w:lvl w:ilvl="0" w:tplc="278A5AFC">
      <w:start w:val="1"/>
      <w:numFmt w:val="decimal"/>
      <w:lvlText w:val="%1"/>
      <w:lvlJc w:val="left"/>
      <w:pPr>
        <w:ind w:left="1165" w:hanging="454"/>
        <w:jc w:val="right"/>
      </w:pPr>
      <w:rPr>
        <w:rFonts w:ascii="Times New Roman" w:eastAsia="Times New Roman" w:hAnsi="Times New Roman" w:cs="Times New Roman" w:hint="default"/>
        <w:color w:val="231F20"/>
        <w:w w:val="100"/>
        <w:sz w:val="21"/>
        <w:szCs w:val="21"/>
        <w:lang w:val="ru-RU" w:eastAsia="en-US" w:bidi="ar-SA"/>
      </w:rPr>
    </w:lvl>
    <w:lvl w:ilvl="1" w:tplc="C95E99A4">
      <w:numFmt w:val="bullet"/>
      <w:lvlText w:val="•"/>
      <w:lvlJc w:val="left"/>
      <w:pPr>
        <w:ind w:left="1865" w:hanging="454"/>
      </w:pPr>
      <w:rPr>
        <w:rFonts w:hint="default"/>
        <w:lang w:val="ru-RU" w:eastAsia="en-US" w:bidi="ar-SA"/>
      </w:rPr>
    </w:lvl>
    <w:lvl w:ilvl="2" w:tplc="B8AC48DE">
      <w:numFmt w:val="bullet"/>
      <w:lvlText w:val="•"/>
      <w:lvlJc w:val="left"/>
      <w:pPr>
        <w:ind w:left="2571" w:hanging="454"/>
      </w:pPr>
      <w:rPr>
        <w:rFonts w:hint="default"/>
        <w:lang w:val="ru-RU" w:eastAsia="en-US" w:bidi="ar-SA"/>
      </w:rPr>
    </w:lvl>
    <w:lvl w:ilvl="3" w:tplc="E668B04E">
      <w:numFmt w:val="bullet"/>
      <w:lvlText w:val="•"/>
      <w:lvlJc w:val="left"/>
      <w:pPr>
        <w:ind w:left="3277" w:hanging="454"/>
      </w:pPr>
      <w:rPr>
        <w:rFonts w:hint="default"/>
        <w:lang w:val="ru-RU" w:eastAsia="en-US" w:bidi="ar-SA"/>
      </w:rPr>
    </w:lvl>
    <w:lvl w:ilvl="4" w:tplc="1D5819DE">
      <w:numFmt w:val="bullet"/>
      <w:lvlText w:val="•"/>
      <w:lvlJc w:val="left"/>
      <w:pPr>
        <w:ind w:left="3983" w:hanging="454"/>
      </w:pPr>
      <w:rPr>
        <w:rFonts w:hint="default"/>
        <w:lang w:val="ru-RU" w:eastAsia="en-US" w:bidi="ar-SA"/>
      </w:rPr>
    </w:lvl>
    <w:lvl w:ilvl="5" w:tplc="B7607B16">
      <w:numFmt w:val="bullet"/>
      <w:lvlText w:val="•"/>
      <w:lvlJc w:val="left"/>
      <w:pPr>
        <w:ind w:left="4689" w:hanging="454"/>
      </w:pPr>
      <w:rPr>
        <w:rFonts w:hint="default"/>
        <w:lang w:val="ru-RU" w:eastAsia="en-US" w:bidi="ar-SA"/>
      </w:rPr>
    </w:lvl>
    <w:lvl w:ilvl="6" w:tplc="6E16BF66">
      <w:numFmt w:val="bullet"/>
      <w:lvlText w:val="•"/>
      <w:lvlJc w:val="left"/>
      <w:pPr>
        <w:ind w:left="5395" w:hanging="454"/>
      </w:pPr>
      <w:rPr>
        <w:rFonts w:hint="default"/>
        <w:lang w:val="ru-RU" w:eastAsia="en-US" w:bidi="ar-SA"/>
      </w:rPr>
    </w:lvl>
    <w:lvl w:ilvl="7" w:tplc="61C2BBE6">
      <w:numFmt w:val="bullet"/>
      <w:lvlText w:val="•"/>
      <w:lvlJc w:val="left"/>
      <w:pPr>
        <w:ind w:left="6101" w:hanging="454"/>
      </w:pPr>
      <w:rPr>
        <w:rFonts w:hint="default"/>
        <w:lang w:val="ru-RU" w:eastAsia="en-US" w:bidi="ar-SA"/>
      </w:rPr>
    </w:lvl>
    <w:lvl w:ilvl="8" w:tplc="E640A70E">
      <w:numFmt w:val="bullet"/>
      <w:lvlText w:val="•"/>
      <w:lvlJc w:val="left"/>
      <w:pPr>
        <w:ind w:left="6807" w:hanging="454"/>
      </w:pPr>
      <w:rPr>
        <w:rFonts w:hint="default"/>
        <w:lang w:val="ru-RU" w:eastAsia="en-US" w:bidi="ar-SA"/>
      </w:rPr>
    </w:lvl>
  </w:abstractNum>
  <w:abstractNum w:abstractNumId="7">
    <w:nsid w:val="0F2532A2"/>
    <w:multiLevelType w:val="hybridMultilevel"/>
    <w:tmpl w:val="84D6643A"/>
    <w:lvl w:ilvl="0" w:tplc="22383A2E">
      <w:start w:val="2"/>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cs="Wingdings" w:hint="default"/>
      </w:rPr>
    </w:lvl>
    <w:lvl w:ilvl="3" w:tplc="04190001" w:tentative="1">
      <w:start w:val="1"/>
      <w:numFmt w:val="bullet"/>
      <w:lvlText w:val=""/>
      <w:lvlJc w:val="left"/>
      <w:pPr>
        <w:ind w:left="3731" w:hanging="360"/>
      </w:pPr>
      <w:rPr>
        <w:rFonts w:ascii="Symbol" w:hAnsi="Symbol" w:cs="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cs="Wingdings" w:hint="default"/>
      </w:rPr>
    </w:lvl>
    <w:lvl w:ilvl="6" w:tplc="04190001" w:tentative="1">
      <w:start w:val="1"/>
      <w:numFmt w:val="bullet"/>
      <w:lvlText w:val=""/>
      <w:lvlJc w:val="left"/>
      <w:pPr>
        <w:ind w:left="5891" w:hanging="360"/>
      </w:pPr>
      <w:rPr>
        <w:rFonts w:ascii="Symbol" w:hAnsi="Symbol" w:cs="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cs="Wingdings" w:hint="default"/>
      </w:rPr>
    </w:lvl>
  </w:abstractNum>
  <w:abstractNum w:abstractNumId="8">
    <w:nsid w:val="108D168C"/>
    <w:multiLevelType w:val="multilevel"/>
    <w:tmpl w:val="D00029FC"/>
    <w:styleLink w:val="11"/>
    <w:lvl w:ilvl="0">
      <w:start w:val="1"/>
      <w:numFmt w:val="bullet"/>
      <w:lvlText w:val=""/>
      <w:lvlJc w:val="left"/>
      <w:pPr>
        <w:tabs>
          <w:tab w:val="num" w:pos="851"/>
        </w:tabs>
        <w:ind w:left="851" w:hanging="360"/>
      </w:pPr>
      <w:rPr>
        <w:rFonts w:ascii="Wingdings" w:hAnsi="Wingdings" w:hint="default"/>
      </w:rPr>
    </w:lvl>
    <w:lvl w:ilvl="1">
      <w:start w:val="1"/>
      <w:numFmt w:val="bullet"/>
      <w:lvlText w:val="o"/>
      <w:lvlJc w:val="left"/>
      <w:pPr>
        <w:tabs>
          <w:tab w:val="num" w:pos="1571"/>
        </w:tabs>
        <w:ind w:left="1571" w:hanging="360"/>
      </w:pPr>
      <w:rPr>
        <w:rFonts w:ascii="Courier New" w:hAnsi="Courier New" w:cs="Courier New" w:hint="default"/>
      </w:rPr>
    </w:lvl>
    <w:lvl w:ilvl="2">
      <w:start w:val="1"/>
      <w:numFmt w:val="bullet"/>
      <w:lvlText w:val=""/>
      <w:lvlJc w:val="left"/>
      <w:pPr>
        <w:tabs>
          <w:tab w:val="num" w:pos="2291"/>
        </w:tabs>
        <w:ind w:left="2291" w:hanging="360"/>
      </w:pPr>
      <w:rPr>
        <w:rFonts w:ascii="Wingdings" w:hAnsi="Wingdings" w:hint="default"/>
      </w:rPr>
    </w:lvl>
    <w:lvl w:ilvl="3">
      <w:start w:val="1"/>
      <w:numFmt w:val="bullet"/>
      <w:lvlText w:val=""/>
      <w:lvlJc w:val="left"/>
      <w:pPr>
        <w:tabs>
          <w:tab w:val="num" w:pos="3011"/>
        </w:tabs>
        <w:ind w:left="3011" w:hanging="360"/>
      </w:pPr>
      <w:rPr>
        <w:rFonts w:ascii="Symbol" w:hAnsi="Symbol" w:hint="default"/>
      </w:rPr>
    </w:lvl>
    <w:lvl w:ilvl="4">
      <w:start w:val="1"/>
      <w:numFmt w:val="bullet"/>
      <w:lvlText w:val="o"/>
      <w:lvlJc w:val="left"/>
      <w:pPr>
        <w:tabs>
          <w:tab w:val="num" w:pos="3731"/>
        </w:tabs>
        <w:ind w:left="3731" w:hanging="360"/>
      </w:pPr>
      <w:rPr>
        <w:rFonts w:ascii="Courier New" w:hAnsi="Courier New" w:cs="Courier New" w:hint="default"/>
      </w:rPr>
    </w:lvl>
    <w:lvl w:ilvl="5">
      <w:start w:val="1"/>
      <w:numFmt w:val="bullet"/>
      <w:lvlText w:val=""/>
      <w:lvlJc w:val="left"/>
      <w:pPr>
        <w:tabs>
          <w:tab w:val="num" w:pos="4451"/>
        </w:tabs>
        <w:ind w:left="4451" w:hanging="360"/>
      </w:pPr>
      <w:rPr>
        <w:rFonts w:ascii="Wingdings" w:hAnsi="Wingdings" w:hint="default"/>
      </w:rPr>
    </w:lvl>
    <w:lvl w:ilvl="6">
      <w:start w:val="1"/>
      <w:numFmt w:val="bullet"/>
      <w:lvlText w:val=""/>
      <w:lvlJc w:val="left"/>
      <w:pPr>
        <w:tabs>
          <w:tab w:val="num" w:pos="5171"/>
        </w:tabs>
        <w:ind w:left="5171" w:hanging="360"/>
      </w:pPr>
      <w:rPr>
        <w:rFonts w:ascii="Symbol" w:hAnsi="Symbol" w:hint="default"/>
      </w:rPr>
    </w:lvl>
    <w:lvl w:ilvl="7">
      <w:start w:val="1"/>
      <w:numFmt w:val="bullet"/>
      <w:lvlText w:val="o"/>
      <w:lvlJc w:val="left"/>
      <w:pPr>
        <w:tabs>
          <w:tab w:val="num" w:pos="5891"/>
        </w:tabs>
        <w:ind w:left="5891" w:hanging="360"/>
      </w:pPr>
      <w:rPr>
        <w:rFonts w:ascii="Courier New" w:hAnsi="Courier New" w:cs="Courier New" w:hint="default"/>
      </w:rPr>
    </w:lvl>
    <w:lvl w:ilvl="8">
      <w:start w:val="1"/>
      <w:numFmt w:val="bullet"/>
      <w:lvlText w:val=""/>
      <w:lvlJc w:val="left"/>
      <w:pPr>
        <w:tabs>
          <w:tab w:val="num" w:pos="6611"/>
        </w:tabs>
        <w:ind w:left="6611" w:hanging="360"/>
      </w:pPr>
      <w:rPr>
        <w:rFonts w:ascii="Wingdings" w:hAnsi="Wingdings" w:hint="default"/>
      </w:rPr>
    </w:lvl>
  </w:abstractNum>
  <w:abstractNum w:abstractNumId="9">
    <w:nsid w:val="13997F90"/>
    <w:multiLevelType w:val="hybridMultilevel"/>
    <w:tmpl w:val="8CE6C488"/>
    <w:lvl w:ilvl="0" w:tplc="33FCA03E">
      <w:start w:val="1"/>
      <w:numFmt w:val="decimal"/>
      <w:lvlText w:val="%1"/>
      <w:lvlJc w:val="left"/>
      <w:pPr>
        <w:ind w:left="4755"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4262B27"/>
    <w:multiLevelType w:val="multilevel"/>
    <w:tmpl w:val="29203AAC"/>
    <w:lvl w:ilvl="0">
      <w:start w:val="1"/>
      <w:numFmt w:val="decimal"/>
      <w:lvlText w:val="%1."/>
      <w:lvlJc w:val="left"/>
      <w:pPr>
        <w:ind w:left="1571" w:hanging="360"/>
      </w:pPr>
      <w:rPr>
        <w:rFonts w:hint="default"/>
      </w:rPr>
    </w:lvl>
    <w:lvl w:ilvl="1">
      <w:start w:val="2"/>
      <w:numFmt w:val="decimal"/>
      <w:isLgl/>
      <w:lvlText w:val="%1.%2"/>
      <w:lvlJc w:val="left"/>
      <w:pPr>
        <w:ind w:left="1518" w:hanging="525"/>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2291" w:hanging="108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651" w:hanging="144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3011" w:hanging="1800"/>
      </w:pPr>
      <w:rPr>
        <w:rFonts w:hint="default"/>
      </w:rPr>
    </w:lvl>
    <w:lvl w:ilvl="8">
      <w:start w:val="1"/>
      <w:numFmt w:val="decimal"/>
      <w:isLgl/>
      <w:lvlText w:val="%1.%2.%3.%4.%5.%6.%7.%8.%9"/>
      <w:lvlJc w:val="left"/>
      <w:pPr>
        <w:ind w:left="3371" w:hanging="2160"/>
      </w:pPr>
      <w:rPr>
        <w:rFonts w:hint="default"/>
      </w:rPr>
    </w:lvl>
  </w:abstractNum>
  <w:abstractNum w:abstractNumId="11">
    <w:nsid w:val="28A034E7"/>
    <w:multiLevelType w:val="hybridMultilevel"/>
    <w:tmpl w:val="5B52B976"/>
    <w:lvl w:ilvl="0" w:tplc="22383A2E">
      <w:start w:val="2"/>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2D76561B"/>
    <w:multiLevelType w:val="hybridMultilevel"/>
    <w:tmpl w:val="1F28A770"/>
    <w:lvl w:ilvl="0" w:tplc="22383A2E">
      <w:start w:val="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A7B46B0"/>
    <w:multiLevelType w:val="hybridMultilevel"/>
    <w:tmpl w:val="FD3EF7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B143069"/>
    <w:multiLevelType w:val="hybridMultilevel"/>
    <w:tmpl w:val="19D20CA2"/>
    <w:lvl w:ilvl="0" w:tplc="22383A2E">
      <w:start w:val="2"/>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nsid w:val="3CC356CF"/>
    <w:multiLevelType w:val="hybridMultilevel"/>
    <w:tmpl w:val="C4B6280C"/>
    <w:lvl w:ilvl="0" w:tplc="22383A2E">
      <w:start w:val="2"/>
      <w:numFmt w:val="bullet"/>
      <w:lvlText w:val="-"/>
      <w:lvlJc w:val="left"/>
      <w:pPr>
        <w:ind w:left="1353"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FF60EAF"/>
    <w:multiLevelType w:val="hybridMultilevel"/>
    <w:tmpl w:val="12BAC75A"/>
    <w:lvl w:ilvl="0" w:tplc="8320FB2C">
      <w:start w:val="1"/>
      <w:numFmt w:val="bullet"/>
      <w:lvlText w:val="•"/>
      <w:lvlJc w:val="left"/>
      <w:pPr>
        <w:tabs>
          <w:tab w:val="num" w:pos="720"/>
        </w:tabs>
        <w:ind w:left="720" w:hanging="360"/>
      </w:pPr>
      <w:rPr>
        <w:rFonts w:ascii="Arial" w:hAnsi="Arial" w:hint="default"/>
      </w:rPr>
    </w:lvl>
    <w:lvl w:ilvl="1" w:tplc="58287CF6" w:tentative="1">
      <w:start w:val="1"/>
      <w:numFmt w:val="bullet"/>
      <w:lvlText w:val="•"/>
      <w:lvlJc w:val="left"/>
      <w:pPr>
        <w:tabs>
          <w:tab w:val="num" w:pos="1440"/>
        </w:tabs>
        <w:ind w:left="1440" w:hanging="360"/>
      </w:pPr>
      <w:rPr>
        <w:rFonts w:ascii="Arial" w:hAnsi="Arial" w:hint="default"/>
      </w:rPr>
    </w:lvl>
    <w:lvl w:ilvl="2" w:tplc="7F9E67A0" w:tentative="1">
      <w:start w:val="1"/>
      <w:numFmt w:val="bullet"/>
      <w:lvlText w:val="•"/>
      <w:lvlJc w:val="left"/>
      <w:pPr>
        <w:tabs>
          <w:tab w:val="num" w:pos="2160"/>
        </w:tabs>
        <w:ind w:left="2160" w:hanging="360"/>
      </w:pPr>
      <w:rPr>
        <w:rFonts w:ascii="Arial" w:hAnsi="Arial" w:hint="default"/>
      </w:rPr>
    </w:lvl>
    <w:lvl w:ilvl="3" w:tplc="D31EAB26" w:tentative="1">
      <w:start w:val="1"/>
      <w:numFmt w:val="bullet"/>
      <w:lvlText w:val="•"/>
      <w:lvlJc w:val="left"/>
      <w:pPr>
        <w:tabs>
          <w:tab w:val="num" w:pos="2880"/>
        </w:tabs>
        <w:ind w:left="2880" w:hanging="360"/>
      </w:pPr>
      <w:rPr>
        <w:rFonts w:ascii="Arial" w:hAnsi="Arial" w:hint="default"/>
      </w:rPr>
    </w:lvl>
    <w:lvl w:ilvl="4" w:tplc="4EC67FF4" w:tentative="1">
      <w:start w:val="1"/>
      <w:numFmt w:val="bullet"/>
      <w:lvlText w:val="•"/>
      <w:lvlJc w:val="left"/>
      <w:pPr>
        <w:tabs>
          <w:tab w:val="num" w:pos="3600"/>
        </w:tabs>
        <w:ind w:left="3600" w:hanging="360"/>
      </w:pPr>
      <w:rPr>
        <w:rFonts w:ascii="Arial" w:hAnsi="Arial" w:hint="default"/>
      </w:rPr>
    </w:lvl>
    <w:lvl w:ilvl="5" w:tplc="44F4B7F6" w:tentative="1">
      <w:start w:val="1"/>
      <w:numFmt w:val="bullet"/>
      <w:lvlText w:val="•"/>
      <w:lvlJc w:val="left"/>
      <w:pPr>
        <w:tabs>
          <w:tab w:val="num" w:pos="4320"/>
        </w:tabs>
        <w:ind w:left="4320" w:hanging="360"/>
      </w:pPr>
      <w:rPr>
        <w:rFonts w:ascii="Arial" w:hAnsi="Arial" w:hint="default"/>
      </w:rPr>
    </w:lvl>
    <w:lvl w:ilvl="6" w:tplc="0A64F518" w:tentative="1">
      <w:start w:val="1"/>
      <w:numFmt w:val="bullet"/>
      <w:lvlText w:val="•"/>
      <w:lvlJc w:val="left"/>
      <w:pPr>
        <w:tabs>
          <w:tab w:val="num" w:pos="5040"/>
        </w:tabs>
        <w:ind w:left="5040" w:hanging="360"/>
      </w:pPr>
      <w:rPr>
        <w:rFonts w:ascii="Arial" w:hAnsi="Arial" w:hint="default"/>
      </w:rPr>
    </w:lvl>
    <w:lvl w:ilvl="7" w:tplc="30E4E762" w:tentative="1">
      <w:start w:val="1"/>
      <w:numFmt w:val="bullet"/>
      <w:lvlText w:val="•"/>
      <w:lvlJc w:val="left"/>
      <w:pPr>
        <w:tabs>
          <w:tab w:val="num" w:pos="5760"/>
        </w:tabs>
        <w:ind w:left="5760" w:hanging="360"/>
      </w:pPr>
      <w:rPr>
        <w:rFonts w:ascii="Arial" w:hAnsi="Arial" w:hint="default"/>
      </w:rPr>
    </w:lvl>
    <w:lvl w:ilvl="8" w:tplc="4314B4FA" w:tentative="1">
      <w:start w:val="1"/>
      <w:numFmt w:val="bullet"/>
      <w:lvlText w:val="•"/>
      <w:lvlJc w:val="left"/>
      <w:pPr>
        <w:tabs>
          <w:tab w:val="num" w:pos="6480"/>
        </w:tabs>
        <w:ind w:left="6480" w:hanging="360"/>
      </w:pPr>
      <w:rPr>
        <w:rFonts w:ascii="Arial" w:hAnsi="Arial" w:hint="default"/>
      </w:rPr>
    </w:lvl>
  </w:abstractNum>
  <w:abstractNum w:abstractNumId="17">
    <w:nsid w:val="401F341F"/>
    <w:multiLevelType w:val="hybridMultilevel"/>
    <w:tmpl w:val="87240C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41675255"/>
    <w:multiLevelType w:val="hybridMultilevel"/>
    <w:tmpl w:val="DAB62E7E"/>
    <w:lvl w:ilvl="0" w:tplc="183C3E3C">
      <w:start w:val="2"/>
      <w:numFmt w:val="bullet"/>
      <w:lvlText w:val="-"/>
      <w:lvlJc w:val="left"/>
      <w:pPr>
        <w:ind w:left="2204" w:hanging="360"/>
      </w:pPr>
      <w:rPr>
        <w:rFonts w:ascii="Times New Roman" w:eastAsia="Calibri" w:hAnsi="Times New Roman" w:cs="Times New Roman" w:hint="default"/>
        <w:color w:val="231F20"/>
        <w:w w:val="100"/>
        <w:sz w:val="21"/>
        <w:szCs w:val="21"/>
        <w:lang w:val="kk-KZ" w:eastAsia="en-US" w:bidi="ar-SA"/>
      </w:rPr>
    </w:lvl>
    <w:lvl w:ilvl="1" w:tplc="04190019" w:tentative="1">
      <w:start w:val="1"/>
      <w:numFmt w:val="lowerLetter"/>
      <w:lvlText w:val="%2."/>
      <w:lvlJc w:val="left"/>
      <w:pPr>
        <w:ind w:left="2924" w:hanging="360"/>
      </w:pPr>
    </w:lvl>
    <w:lvl w:ilvl="2" w:tplc="0419001B" w:tentative="1">
      <w:start w:val="1"/>
      <w:numFmt w:val="lowerRoman"/>
      <w:lvlText w:val="%3."/>
      <w:lvlJc w:val="right"/>
      <w:pPr>
        <w:ind w:left="3644" w:hanging="180"/>
      </w:pPr>
    </w:lvl>
    <w:lvl w:ilvl="3" w:tplc="0419000F" w:tentative="1">
      <w:start w:val="1"/>
      <w:numFmt w:val="decimal"/>
      <w:lvlText w:val="%4."/>
      <w:lvlJc w:val="left"/>
      <w:pPr>
        <w:ind w:left="4364" w:hanging="360"/>
      </w:pPr>
    </w:lvl>
    <w:lvl w:ilvl="4" w:tplc="04190019" w:tentative="1">
      <w:start w:val="1"/>
      <w:numFmt w:val="lowerLetter"/>
      <w:lvlText w:val="%5."/>
      <w:lvlJc w:val="left"/>
      <w:pPr>
        <w:ind w:left="5084" w:hanging="360"/>
      </w:pPr>
    </w:lvl>
    <w:lvl w:ilvl="5" w:tplc="0419001B" w:tentative="1">
      <w:start w:val="1"/>
      <w:numFmt w:val="lowerRoman"/>
      <w:lvlText w:val="%6."/>
      <w:lvlJc w:val="right"/>
      <w:pPr>
        <w:ind w:left="5804" w:hanging="180"/>
      </w:pPr>
    </w:lvl>
    <w:lvl w:ilvl="6" w:tplc="0419000F" w:tentative="1">
      <w:start w:val="1"/>
      <w:numFmt w:val="decimal"/>
      <w:lvlText w:val="%7."/>
      <w:lvlJc w:val="left"/>
      <w:pPr>
        <w:ind w:left="6524" w:hanging="360"/>
      </w:pPr>
    </w:lvl>
    <w:lvl w:ilvl="7" w:tplc="04190019" w:tentative="1">
      <w:start w:val="1"/>
      <w:numFmt w:val="lowerLetter"/>
      <w:lvlText w:val="%8."/>
      <w:lvlJc w:val="left"/>
      <w:pPr>
        <w:ind w:left="7244" w:hanging="360"/>
      </w:pPr>
    </w:lvl>
    <w:lvl w:ilvl="8" w:tplc="0419001B" w:tentative="1">
      <w:start w:val="1"/>
      <w:numFmt w:val="lowerRoman"/>
      <w:lvlText w:val="%9."/>
      <w:lvlJc w:val="right"/>
      <w:pPr>
        <w:ind w:left="7964" w:hanging="180"/>
      </w:pPr>
    </w:lvl>
  </w:abstractNum>
  <w:abstractNum w:abstractNumId="19">
    <w:nsid w:val="4D8766BE"/>
    <w:multiLevelType w:val="hybridMultilevel"/>
    <w:tmpl w:val="9E4EC21E"/>
    <w:lvl w:ilvl="0" w:tplc="22383A2E">
      <w:start w:val="2"/>
      <w:numFmt w:val="bullet"/>
      <w:lvlText w:val="-"/>
      <w:lvlJc w:val="left"/>
      <w:pPr>
        <w:ind w:left="790" w:hanging="360"/>
      </w:pPr>
      <w:rPr>
        <w:rFonts w:ascii="Times New Roman" w:eastAsia="Calibri" w:hAnsi="Times New Roman" w:cs="Times New Roman" w:hint="default"/>
      </w:rPr>
    </w:lvl>
    <w:lvl w:ilvl="1" w:tplc="04190003" w:tentative="1">
      <w:start w:val="1"/>
      <w:numFmt w:val="bullet"/>
      <w:lvlText w:val="o"/>
      <w:lvlJc w:val="left"/>
      <w:pPr>
        <w:ind w:left="1510" w:hanging="360"/>
      </w:pPr>
      <w:rPr>
        <w:rFonts w:ascii="Courier New" w:hAnsi="Courier New" w:cs="Courier New" w:hint="default"/>
      </w:rPr>
    </w:lvl>
    <w:lvl w:ilvl="2" w:tplc="04190005" w:tentative="1">
      <w:start w:val="1"/>
      <w:numFmt w:val="bullet"/>
      <w:lvlText w:val=""/>
      <w:lvlJc w:val="left"/>
      <w:pPr>
        <w:ind w:left="2230" w:hanging="360"/>
      </w:pPr>
      <w:rPr>
        <w:rFonts w:ascii="Wingdings" w:hAnsi="Wingdings" w:hint="default"/>
      </w:rPr>
    </w:lvl>
    <w:lvl w:ilvl="3" w:tplc="04190001" w:tentative="1">
      <w:start w:val="1"/>
      <w:numFmt w:val="bullet"/>
      <w:lvlText w:val=""/>
      <w:lvlJc w:val="left"/>
      <w:pPr>
        <w:ind w:left="2950" w:hanging="360"/>
      </w:pPr>
      <w:rPr>
        <w:rFonts w:ascii="Symbol" w:hAnsi="Symbol" w:hint="default"/>
      </w:rPr>
    </w:lvl>
    <w:lvl w:ilvl="4" w:tplc="04190003" w:tentative="1">
      <w:start w:val="1"/>
      <w:numFmt w:val="bullet"/>
      <w:lvlText w:val="o"/>
      <w:lvlJc w:val="left"/>
      <w:pPr>
        <w:ind w:left="3670" w:hanging="360"/>
      </w:pPr>
      <w:rPr>
        <w:rFonts w:ascii="Courier New" w:hAnsi="Courier New" w:cs="Courier New" w:hint="default"/>
      </w:rPr>
    </w:lvl>
    <w:lvl w:ilvl="5" w:tplc="04190005" w:tentative="1">
      <w:start w:val="1"/>
      <w:numFmt w:val="bullet"/>
      <w:lvlText w:val=""/>
      <w:lvlJc w:val="left"/>
      <w:pPr>
        <w:ind w:left="4390" w:hanging="360"/>
      </w:pPr>
      <w:rPr>
        <w:rFonts w:ascii="Wingdings" w:hAnsi="Wingdings" w:hint="default"/>
      </w:rPr>
    </w:lvl>
    <w:lvl w:ilvl="6" w:tplc="04190001" w:tentative="1">
      <w:start w:val="1"/>
      <w:numFmt w:val="bullet"/>
      <w:lvlText w:val=""/>
      <w:lvlJc w:val="left"/>
      <w:pPr>
        <w:ind w:left="5110" w:hanging="360"/>
      </w:pPr>
      <w:rPr>
        <w:rFonts w:ascii="Symbol" w:hAnsi="Symbol" w:hint="default"/>
      </w:rPr>
    </w:lvl>
    <w:lvl w:ilvl="7" w:tplc="04190003" w:tentative="1">
      <w:start w:val="1"/>
      <w:numFmt w:val="bullet"/>
      <w:lvlText w:val="o"/>
      <w:lvlJc w:val="left"/>
      <w:pPr>
        <w:ind w:left="5830" w:hanging="360"/>
      </w:pPr>
      <w:rPr>
        <w:rFonts w:ascii="Courier New" w:hAnsi="Courier New" w:cs="Courier New" w:hint="default"/>
      </w:rPr>
    </w:lvl>
    <w:lvl w:ilvl="8" w:tplc="04190005" w:tentative="1">
      <w:start w:val="1"/>
      <w:numFmt w:val="bullet"/>
      <w:lvlText w:val=""/>
      <w:lvlJc w:val="left"/>
      <w:pPr>
        <w:ind w:left="6550" w:hanging="360"/>
      </w:pPr>
      <w:rPr>
        <w:rFonts w:ascii="Wingdings" w:hAnsi="Wingdings" w:hint="default"/>
      </w:rPr>
    </w:lvl>
  </w:abstractNum>
  <w:abstractNum w:abstractNumId="20">
    <w:nsid w:val="566F2ED5"/>
    <w:multiLevelType w:val="multilevel"/>
    <w:tmpl w:val="B1F203CE"/>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1">
    <w:nsid w:val="57286D94"/>
    <w:multiLevelType w:val="hybridMultilevel"/>
    <w:tmpl w:val="6BCC0A00"/>
    <w:lvl w:ilvl="0" w:tplc="22383A2E">
      <w:start w:val="2"/>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5FD54096"/>
    <w:multiLevelType w:val="hybridMultilevel"/>
    <w:tmpl w:val="144AA9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647F2ED9"/>
    <w:multiLevelType w:val="hybridMultilevel"/>
    <w:tmpl w:val="DE7E2876"/>
    <w:lvl w:ilvl="0" w:tplc="278A5AFC">
      <w:start w:val="1"/>
      <w:numFmt w:val="decimal"/>
      <w:lvlText w:val="%1"/>
      <w:lvlJc w:val="left"/>
      <w:pPr>
        <w:ind w:left="1571" w:hanging="360"/>
      </w:pPr>
      <w:rPr>
        <w:rFonts w:ascii="Times New Roman" w:eastAsia="Times New Roman" w:hAnsi="Times New Roman" w:cs="Times New Roman" w:hint="default"/>
        <w:color w:val="231F20"/>
        <w:w w:val="100"/>
        <w:sz w:val="21"/>
        <w:szCs w:val="21"/>
        <w:lang w:val="ru-RU" w:eastAsia="en-US" w:bidi="ar-SA"/>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4">
    <w:nsid w:val="66B9191A"/>
    <w:multiLevelType w:val="hybridMultilevel"/>
    <w:tmpl w:val="A46E88C6"/>
    <w:lvl w:ilvl="0" w:tplc="22383A2E">
      <w:start w:val="2"/>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nsid w:val="69BD39A3"/>
    <w:multiLevelType w:val="hybridMultilevel"/>
    <w:tmpl w:val="DE644784"/>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39572B8"/>
    <w:multiLevelType w:val="hybridMultilevel"/>
    <w:tmpl w:val="D432324C"/>
    <w:lvl w:ilvl="0" w:tplc="7F98481C">
      <w:start w:val="4"/>
      <w:numFmt w:val="decimal"/>
      <w:lvlText w:val="%1."/>
      <w:lvlJc w:val="left"/>
      <w:pPr>
        <w:ind w:left="2036" w:hanging="1185"/>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7">
    <w:nsid w:val="77E44113"/>
    <w:multiLevelType w:val="hybridMultilevel"/>
    <w:tmpl w:val="85F4894A"/>
    <w:lvl w:ilvl="0" w:tplc="278A5AFC">
      <w:start w:val="1"/>
      <w:numFmt w:val="decimal"/>
      <w:lvlText w:val="%1"/>
      <w:lvlJc w:val="left"/>
      <w:pPr>
        <w:ind w:left="1571" w:hanging="360"/>
      </w:pPr>
      <w:rPr>
        <w:rFonts w:ascii="Times New Roman" w:eastAsia="Times New Roman" w:hAnsi="Times New Roman" w:cs="Times New Roman" w:hint="default"/>
        <w:color w:val="231F20"/>
        <w:w w:val="100"/>
        <w:sz w:val="21"/>
        <w:szCs w:val="21"/>
        <w:lang w:val="ru-RU" w:eastAsia="en-US" w:bidi="ar-SA"/>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8">
    <w:nsid w:val="7DB97F23"/>
    <w:multiLevelType w:val="hybridMultilevel"/>
    <w:tmpl w:val="4AD099DC"/>
    <w:lvl w:ilvl="0" w:tplc="1CB00A1C">
      <w:start w:val="1"/>
      <w:numFmt w:val="bullet"/>
      <w:lvlText w:val="-"/>
      <w:lvlJc w:val="left"/>
      <w:pPr>
        <w:tabs>
          <w:tab w:val="num" w:pos="720"/>
        </w:tabs>
        <w:ind w:left="720" w:hanging="360"/>
      </w:pPr>
      <w:rPr>
        <w:rFonts w:ascii="Times New Roman" w:hAnsi="Times New Roman" w:hint="default"/>
      </w:rPr>
    </w:lvl>
    <w:lvl w:ilvl="1" w:tplc="39B6438C" w:tentative="1">
      <w:start w:val="1"/>
      <w:numFmt w:val="bullet"/>
      <w:lvlText w:val="-"/>
      <w:lvlJc w:val="left"/>
      <w:pPr>
        <w:tabs>
          <w:tab w:val="num" w:pos="1440"/>
        </w:tabs>
        <w:ind w:left="1440" w:hanging="360"/>
      </w:pPr>
      <w:rPr>
        <w:rFonts w:ascii="Times New Roman" w:hAnsi="Times New Roman" w:hint="default"/>
      </w:rPr>
    </w:lvl>
    <w:lvl w:ilvl="2" w:tplc="B49A0814" w:tentative="1">
      <w:start w:val="1"/>
      <w:numFmt w:val="bullet"/>
      <w:lvlText w:val="-"/>
      <w:lvlJc w:val="left"/>
      <w:pPr>
        <w:tabs>
          <w:tab w:val="num" w:pos="2160"/>
        </w:tabs>
        <w:ind w:left="2160" w:hanging="360"/>
      </w:pPr>
      <w:rPr>
        <w:rFonts w:ascii="Times New Roman" w:hAnsi="Times New Roman" w:hint="default"/>
      </w:rPr>
    </w:lvl>
    <w:lvl w:ilvl="3" w:tplc="4D564542" w:tentative="1">
      <w:start w:val="1"/>
      <w:numFmt w:val="bullet"/>
      <w:lvlText w:val="-"/>
      <w:lvlJc w:val="left"/>
      <w:pPr>
        <w:tabs>
          <w:tab w:val="num" w:pos="2880"/>
        </w:tabs>
        <w:ind w:left="2880" w:hanging="360"/>
      </w:pPr>
      <w:rPr>
        <w:rFonts w:ascii="Times New Roman" w:hAnsi="Times New Roman" w:hint="default"/>
      </w:rPr>
    </w:lvl>
    <w:lvl w:ilvl="4" w:tplc="765AD29E" w:tentative="1">
      <w:start w:val="1"/>
      <w:numFmt w:val="bullet"/>
      <w:lvlText w:val="-"/>
      <w:lvlJc w:val="left"/>
      <w:pPr>
        <w:tabs>
          <w:tab w:val="num" w:pos="3600"/>
        </w:tabs>
        <w:ind w:left="3600" w:hanging="360"/>
      </w:pPr>
      <w:rPr>
        <w:rFonts w:ascii="Times New Roman" w:hAnsi="Times New Roman" w:hint="default"/>
      </w:rPr>
    </w:lvl>
    <w:lvl w:ilvl="5" w:tplc="7D746540" w:tentative="1">
      <w:start w:val="1"/>
      <w:numFmt w:val="bullet"/>
      <w:lvlText w:val="-"/>
      <w:lvlJc w:val="left"/>
      <w:pPr>
        <w:tabs>
          <w:tab w:val="num" w:pos="4320"/>
        </w:tabs>
        <w:ind w:left="4320" w:hanging="360"/>
      </w:pPr>
      <w:rPr>
        <w:rFonts w:ascii="Times New Roman" w:hAnsi="Times New Roman" w:hint="default"/>
      </w:rPr>
    </w:lvl>
    <w:lvl w:ilvl="6" w:tplc="D6BA1962" w:tentative="1">
      <w:start w:val="1"/>
      <w:numFmt w:val="bullet"/>
      <w:lvlText w:val="-"/>
      <w:lvlJc w:val="left"/>
      <w:pPr>
        <w:tabs>
          <w:tab w:val="num" w:pos="5040"/>
        </w:tabs>
        <w:ind w:left="5040" w:hanging="360"/>
      </w:pPr>
      <w:rPr>
        <w:rFonts w:ascii="Times New Roman" w:hAnsi="Times New Roman" w:hint="default"/>
      </w:rPr>
    </w:lvl>
    <w:lvl w:ilvl="7" w:tplc="446651C6" w:tentative="1">
      <w:start w:val="1"/>
      <w:numFmt w:val="bullet"/>
      <w:lvlText w:val="-"/>
      <w:lvlJc w:val="left"/>
      <w:pPr>
        <w:tabs>
          <w:tab w:val="num" w:pos="5760"/>
        </w:tabs>
        <w:ind w:left="5760" w:hanging="360"/>
      </w:pPr>
      <w:rPr>
        <w:rFonts w:ascii="Times New Roman" w:hAnsi="Times New Roman" w:hint="default"/>
      </w:rPr>
    </w:lvl>
    <w:lvl w:ilvl="8" w:tplc="7DD84AFC" w:tentative="1">
      <w:start w:val="1"/>
      <w:numFmt w:val="bullet"/>
      <w:lvlText w:val="-"/>
      <w:lvlJc w:val="left"/>
      <w:pPr>
        <w:tabs>
          <w:tab w:val="num" w:pos="6480"/>
        </w:tabs>
        <w:ind w:left="6480" w:hanging="360"/>
      </w:pPr>
      <w:rPr>
        <w:rFonts w:ascii="Times New Roman" w:hAnsi="Times New Roman" w:hint="default"/>
      </w:rPr>
    </w:lvl>
  </w:abstractNum>
  <w:abstractNum w:abstractNumId="29">
    <w:nsid w:val="7E7A6C7E"/>
    <w:multiLevelType w:val="hybridMultilevel"/>
    <w:tmpl w:val="8DFED410"/>
    <w:lvl w:ilvl="0" w:tplc="22383A2E">
      <w:start w:val="2"/>
      <w:numFmt w:val="bullet"/>
      <w:lvlText w:val="-"/>
      <w:lvlJc w:val="left"/>
      <w:pPr>
        <w:ind w:left="1496" w:hanging="360"/>
      </w:pPr>
      <w:rPr>
        <w:rFonts w:ascii="Times New Roman" w:eastAsia="Calibri" w:hAnsi="Times New Roman" w:cs="Times New Roman" w:hint="default"/>
      </w:rPr>
    </w:lvl>
    <w:lvl w:ilvl="1" w:tplc="20000003" w:tentative="1">
      <w:start w:val="1"/>
      <w:numFmt w:val="bullet"/>
      <w:lvlText w:val="o"/>
      <w:lvlJc w:val="left"/>
      <w:pPr>
        <w:ind w:left="2216" w:hanging="360"/>
      </w:pPr>
      <w:rPr>
        <w:rFonts w:ascii="Courier New" w:hAnsi="Courier New" w:cs="Courier New" w:hint="default"/>
      </w:rPr>
    </w:lvl>
    <w:lvl w:ilvl="2" w:tplc="20000005" w:tentative="1">
      <w:start w:val="1"/>
      <w:numFmt w:val="bullet"/>
      <w:lvlText w:val=""/>
      <w:lvlJc w:val="left"/>
      <w:pPr>
        <w:ind w:left="2936" w:hanging="360"/>
      </w:pPr>
      <w:rPr>
        <w:rFonts w:ascii="Wingdings" w:hAnsi="Wingdings" w:hint="default"/>
      </w:rPr>
    </w:lvl>
    <w:lvl w:ilvl="3" w:tplc="20000001" w:tentative="1">
      <w:start w:val="1"/>
      <w:numFmt w:val="bullet"/>
      <w:lvlText w:val=""/>
      <w:lvlJc w:val="left"/>
      <w:pPr>
        <w:ind w:left="3656" w:hanging="360"/>
      </w:pPr>
      <w:rPr>
        <w:rFonts w:ascii="Symbol" w:hAnsi="Symbol" w:hint="default"/>
      </w:rPr>
    </w:lvl>
    <w:lvl w:ilvl="4" w:tplc="20000003" w:tentative="1">
      <w:start w:val="1"/>
      <w:numFmt w:val="bullet"/>
      <w:lvlText w:val="o"/>
      <w:lvlJc w:val="left"/>
      <w:pPr>
        <w:ind w:left="4376" w:hanging="360"/>
      </w:pPr>
      <w:rPr>
        <w:rFonts w:ascii="Courier New" w:hAnsi="Courier New" w:cs="Courier New" w:hint="default"/>
      </w:rPr>
    </w:lvl>
    <w:lvl w:ilvl="5" w:tplc="20000005" w:tentative="1">
      <w:start w:val="1"/>
      <w:numFmt w:val="bullet"/>
      <w:lvlText w:val=""/>
      <w:lvlJc w:val="left"/>
      <w:pPr>
        <w:ind w:left="5096" w:hanging="360"/>
      </w:pPr>
      <w:rPr>
        <w:rFonts w:ascii="Wingdings" w:hAnsi="Wingdings" w:hint="default"/>
      </w:rPr>
    </w:lvl>
    <w:lvl w:ilvl="6" w:tplc="20000001" w:tentative="1">
      <w:start w:val="1"/>
      <w:numFmt w:val="bullet"/>
      <w:lvlText w:val=""/>
      <w:lvlJc w:val="left"/>
      <w:pPr>
        <w:ind w:left="5816" w:hanging="360"/>
      </w:pPr>
      <w:rPr>
        <w:rFonts w:ascii="Symbol" w:hAnsi="Symbol" w:hint="default"/>
      </w:rPr>
    </w:lvl>
    <w:lvl w:ilvl="7" w:tplc="20000003" w:tentative="1">
      <w:start w:val="1"/>
      <w:numFmt w:val="bullet"/>
      <w:lvlText w:val="o"/>
      <w:lvlJc w:val="left"/>
      <w:pPr>
        <w:ind w:left="6536" w:hanging="360"/>
      </w:pPr>
      <w:rPr>
        <w:rFonts w:ascii="Courier New" w:hAnsi="Courier New" w:cs="Courier New" w:hint="default"/>
      </w:rPr>
    </w:lvl>
    <w:lvl w:ilvl="8" w:tplc="20000005" w:tentative="1">
      <w:start w:val="1"/>
      <w:numFmt w:val="bullet"/>
      <w:lvlText w:val=""/>
      <w:lvlJc w:val="left"/>
      <w:pPr>
        <w:ind w:left="7256" w:hanging="360"/>
      </w:pPr>
      <w:rPr>
        <w:rFonts w:ascii="Wingdings" w:hAnsi="Wingdings" w:hint="default"/>
      </w:rPr>
    </w:lvl>
  </w:abstractNum>
  <w:num w:numId="1">
    <w:abstractNumId w:val="9"/>
  </w:num>
  <w:num w:numId="2">
    <w:abstractNumId w:val="29"/>
  </w:num>
  <w:num w:numId="3">
    <w:abstractNumId w:val="0"/>
  </w:num>
  <w:num w:numId="4">
    <w:abstractNumId w:val="8"/>
  </w:num>
  <w:num w:numId="5">
    <w:abstractNumId w:val="14"/>
  </w:num>
  <w:num w:numId="6">
    <w:abstractNumId w:val="15"/>
  </w:num>
  <w:num w:numId="7">
    <w:abstractNumId w:val="7"/>
  </w:num>
  <w:num w:numId="8">
    <w:abstractNumId w:val="24"/>
  </w:num>
  <w:num w:numId="9">
    <w:abstractNumId w:val="5"/>
  </w:num>
  <w:num w:numId="10">
    <w:abstractNumId w:val="17"/>
  </w:num>
  <w:num w:numId="11">
    <w:abstractNumId w:val="22"/>
  </w:num>
  <w:num w:numId="12">
    <w:abstractNumId w:val="21"/>
  </w:num>
  <w:num w:numId="13">
    <w:abstractNumId w:val="13"/>
  </w:num>
  <w:num w:numId="14">
    <w:abstractNumId w:val="10"/>
  </w:num>
  <w:num w:numId="15">
    <w:abstractNumId w:val="20"/>
  </w:num>
  <w:num w:numId="16">
    <w:abstractNumId w:val="11"/>
  </w:num>
  <w:num w:numId="17">
    <w:abstractNumId w:val="3"/>
  </w:num>
  <w:num w:numId="18">
    <w:abstractNumId w:val="4"/>
  </w:num>
  <w:num w:numId="19">
    <w:abstractNumId w:val="6"/>
  </w:num>
  <w:num w:numId="20">
    <w:abstractNumId w:val="28"/>
  </w:num>
  <w:num w:numId="21">
    <w:abstractNumId w:val="25"/>
  </w:num>
  <w:num w:numId="22">
    <w:abstractNumId w:val="27"/>
  </w:num>
  <w:num w:numId="23">
    <w:abstractNumId w:val="23"/>
  </w:num>
  <w:num w:numId="24">
    <w:abstractNumId w:val="18"/>
  </w:num>
  <w:num w:numId="25">
    <w:abstractNumId w:val="16"/>
  </w:num>
  <w:num w:numId="26">
    <w:abstractNumId w:val="19"/>
  </w:num>
  <w:num w:numId="27">
    <w:abstractNumId w:val="26"/>
  </w:num>
  <w:num w:numId="28">
    <w:abstractNumId w:val="2"/>
  </w:num>
  <w:num w:numId="29">
    <w:abstractNumId w:val="1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7AA3"/>
    <w:rsid w:val="000038F4"/>
    <w:rsid w:val="0001009A"/>
    <w:rsid w:val="00010BC0"/>
    <w:rsid w:val="00015303"/>
    <w:rsid w:val="000202D4"/>
    <w:rsid w:val="00021165"/>
    <w:rsid w:val="000215DB"/>
    <w:rsid w:val="0002637D"/>
    <w:rsid w:val="0003167D"/>
    <w:rsid w:val="00031B70"/>
    <w:rsid w:val="00037C14"/>
    <w:rsid w:val="00042624"/>
    <w:rsid w:val="00042666"/>
    <w:rsid w:val="000454A0"/>
    <w:rsid w:val="0004631F"/>
    <w:rsid w:val="000576A6"/>
    <w:rsid w:val="000640CD"/>
    <w:rsid w:val="00073439"/>
    <w:rsid w:val="0007442A"/>
    <w:rsid w:val="00087DA8"/>
    <w:rsid w:val="00090223"/>
    <w:rsid w:val="00092765"/>
    <w:rsid w:val="00093A27"/>
    <w:rsid w:val="000941A4"/>
    <w:rsid w:val="000946BC"/>
    <w:rsid w:val="000A0D5F"/>
    <w:rsid w:val="000A3898"/>
    <w:rsid w:val="000A5DFF"/>
    <w:rsid w:val="000B2E64"/>
    <w:rsid w:val="000B38F6"/>
    <w:rsid w:val="000D0F00"/>
    <w:rsid w:val="000D4C97"/>
    <w:rsid w:val="000D549A"/>
    <w:rsid w:val="000D6F83"/>
    <w:rsid w:val="000E3A4B"/>
    <w:rsid w:val="000E6E06"/>
    <w:rsid w:val="000E7592"/>
    <w:rsid w:val="000E7616"/>
    <w:rsid w:val="000F33ED"/>
    <w:rsid w:val="000F4F72"/>
    <w:rsid w:val="000F7257"/>
    <w:rsid w:val="00101F28"/>
    <w:rsid w:val="00105CDD"/>
    <w:rsid w:val="00106D41"/>
    <w:rsid w:val="0011167B"/>
    <w:rsid w:val="0012046F"/>
    <w:rsid w:val="00125EBA"/>
    <w:rsid w:val="0013273C"/>
    <w:rsid w:val="00132F77"/>
    <w:rsid w:val="001339F8"/>
    <w:rsid w:val="001343CD"/>
    <w:rsid w:val="0013658E"/>
    <w:rsid w:val="00136843"/>
    <w:rsid w:val="001404C4"/>
    <w:rsid w:val="001460F9"/>
    <w:rsid w:val="00146C24"/>
    <w:rsid w:val="0015095E"/>
    <w:rsid w:val="00151EEF"/>
    <w:rsid w:val="00153DF0"/>
    <w:rsid w:val="00156345"/>
    <w:rsid w:val="00160250"/>
    <w:rsid w:val="0016340D"/>
    <w:rsid w:val="001635D5"/>
    <w:rsid w:val="00164586"/>
    <w:rsid w:val="001654CD"/>
    <w:rsid w:val="00167F23"/>
    <w:rsid w:val="00171A0C"/>
    <w:rsid w:val="00171F72"/>
    <w:rsid w:val="001752ED"/>
    <w:rsid w:val="0017562E"/>
    <w:rsid w:val="00177AB7"/>
    <w:rsid w:val="00181F5A"/>
    <w:rsid w:val="001824D6"/>
    <w:rsid w:val="0018287A"/>
    <w:rsid w:val="001836EC"/>
    <w:rsid w:val="0019258C"/>
    <w:rsid w:val="00192986"/>
    <w:rsid w:val="00193CD1"/>
    <w:rsid w:val="00194795"/>
    <w:rsid w:val="00197026"/>
    <w:rsid w:val="001A07C6"/>
    <w:rsid w:val="001A1099"/>
    <w:rsid w:val="001A1853"/>
    <w:rsid w:val="001A23A8"/>
    <w:rsid w:val="001A4407"/>
    <w:rsid w:val="001A5B9F"/>
    <w:rsid w:val="001B46E4"/>
    <w:rsid w:val="001B6AEC"/>
    <w:rsid w:val="001C1857"/>
    <w:rsid w:val="001C783A"/>
    <w:rsid w:val="001E23DE"/>
    <w:rsid w:val="001E24F1"/>
    <w:rsid w:val="001E2DB1"/>
    <w:rsid w:val="001E5DFB"/>
    <w:rsid w:val="001F1B0F"/>
    <w:rsid w:val="001F5815"/>
    <w:rsid w:val="002022BB"/>
    <w:rsid w:val="00203118"/>
    <w:rsid w:val="00204907"/>
    <w:rsid w:val="00204D78"/>
    <w:rsid w:val="002103CF"/>
    <w:rsid w:val="0021667C"/>
    <w:rsid w:val="00221BAB"/>
    <w:rsid w:val="002223CA"/>
    <w:rsid w:val="00230877"/>
    <w:rsid w:val="00231087"/>
    <w:rsid w:val="00234E74"/>
    <w:rsid w:val="0024251C"/>
    <w:rsid w:val="00243698"/>
    <w:rsid w:val="00254360"/>
    <w:rsid w:val="00254F02"/>
    <w:rsid w:val="00261DEA"/>
    <w:rsid w:val="002625DD"/>
    <w:rsid w:val="0026265A"/>
    <w:rsid w:val="00262F1A"/>
    <w:rsid w:val="00267F25"/>
    <w:rsid w:val="00270EF0"/>
    <w:rsid w:val="002727CA"/>
    <w:rsid w:val="0027699E"/>
    <w:rsid w:val="00281643"/>
    <w:rsid w:val="00284D4F"/>
    <w:rsid w:val="002856D5"/>
    <w:rsid w:val="00287645"/>
    <w:rsid w:val="00294084"/>
    <w:rsid w:val="00294A11"/>
    <w:rsid w:val="00295541"/>
    <w:rsid w:val="002972C5"/>
    <w:rsid w:val="002979C1"/>
    <w:rsid w:val="002A009A"/>
    <w:rsid w:val="002A3956"/>
    <w:rsid w:val="002A65D6"/>
    <w:rsid w:val="002B24A0"/>
    <w:rsid w:val="002B43C9"/>
    <w:rsid w:val="002B5A8A"/>
    <w:rsid w:val="002C027A"/>
    <w:rsid w:val="002C0C9B"/>
    <w:rsid w:val="002C4903"/>
    <w:rsid w:val="002C7A92"/>
    <w:rsid w:val="002D13AE"/>
    <w:rsid w:val="002D1E4D"/>
    <w:rsid w:val="002D2601"/>
    <w:rsid w:val="002D2819"/>
    <w:rsid w:val="002E0103"/>
    <w:rsid w:val="002E1CEE"/>
    <w:rsid w:val="002F1F0F"/>
    <w:rsid w:val="002F3332"/>
    <w:rsid w:val="002F48C6"/>
    <w:rsid w:val="002F5183"/>
    <w:rsid w:val="002F716D"/>
    <w:rsid w:val="002F7657"/>
    <w:rsid w:val="00300F59"/>
    <w:rsid w:val="003010F3"/>
    <w:rsid w:val="003012FA"/>
    <w:rsid w:val="00302A6D"/>
    <w:rsid w:val="003056BB"/>
    <w:rsid w:val="00312F8E"/>
    <w:rsid w:val="0031304D"/>
    <w:rsid w:val="00326EA7"/>
    <w:rsid w:val="00327B3F"/>
    <w:rsid w:val="00330658"/>
    <w:rsid w:val="00330A0D"/>
    <w:rsid w:val="00332D56"/>
    <w:rsid w:val="00333147"/>
    <w:rsid w:val="003366C7"/>
    <w:rsid w:val="00336CB2"/>
    <w:rsid w:val="003403CB"/>
    <w:rsid w:val="003416BE"/>
    <w:rsid w:val="00341AF5"/>
    <w:rsid w:val="0034655B"/>
    <w:rsid w:val="003474B1"/>
    <w:rsid w:val="003476CF"/>
    <w:rsid w:val="00347971"/>
    <w:rsid w:val="00353949"/>
    <w:rsid w:val="00353A13"/>
    <w:rsid w:val="0035463F"/>
    <w:rsid w:val="003548CE"/>
    <w:rsid w:val="00355238"/>
    <w:rsid w:val="003647EA"/>
    <w:rsid w:val="0036675E"/>
    <w:rsid w:val="003669A2"/>
    <w:rsid w:val="003669BF"/>
    <w:rsid w:val="00366A48"/>
    <w:rsid w:val="003672CA"/>
    <w:rsid w:val="0036788A"/>
    <w:rsid w:val="00367E64"/>
    <w:rsid w:val="003731E0"/>
    <w:rsid w:val="0037333D"/>
    <w:rsid w:val="00376B33"/>
    <w:rsid w:val="003807A1"/>
    <w:rsid w:val="003827B3"/>
    <w:rsid w:val="003831CD"/>
    <w:rsid w:val="00383681"/>
    <w:rsid w:val="00384C2D"/>
    <w:rsid w:val="0038779E"/>
    <w:rsid w:val="00395470"/>
    <w:rsid w:val="003A03DF"/>
    <w:rsid w:val="003A33FA"/>
    <w:rsid w:val="003B0B31"/>
    <w:rsid w:val="003B278D"/>
    <w:rsid w:val="003B48B6"/>
    <w:rsid w:val="003B64A7"/>
    <w:rsid w:val="003B70EB"/>
    <w:rsid w:val="003C0B25"/>
    <w:rsid w:val="003C31FB"/>
    <w:rsid w:val="003C333B"/>
    <w:rsid w:val="003C39B0"/>
    <w:rsid w:val="003C6926"/>
    <w:rsid w:val="003D1274"/>
    <w:rsid w:val="003D442F"/>
    <w:rsid w:val="003D6579"/>
    <w:rsid w:val="003D6C2C"/>
    <w:rsid w:val="003E240C"/>
    <w:rsid w:val="003E3621"/>
    <w:rsid w:val="003E64AB"/>
    <w:rsid w:val="003F2B90"/>
    <w:rsid w:val="00400FAA"/>
    <w:rsid w:val="00401574"/>
    <w:rsid w:val="00402415"/>
    <w:rsid w:val="00402CFD"/>
    <w:rsid w:val="00405152"/>
    <w:rsid w:val="00405C8E"/>
    <w:rsid w:val="00415EAD"/>
    <w:rsid w:val="0041633E"/>
    <w:rsid w:val="00431095"/>
    <w:rsid w:val="004315D2"/>
    <w:rsid w:val="00433EF0"/>
    <w:rsid w:val="004359F7"/>
    <w:rsid w:val="0044284F"/>
    <w:rsid w:val="00447AF8"/>
    <w:rsid w:val="00451241"/>
    <w:rsid w:val="004529CB"/>
    <w:rsid w:val="00456C81"/>
    <w:rsid w:val="00464DBA"/>
    <w:rsid w:val="004679FB"/>
    <w:rsid w:val="004732AA"/>
    <w:rsid w:val="00473B39"/>
    <w:rsid w:val="004756C7"/>
    <w:rsid w:val="0047704B"/>
    <w:rsid w:val="00480443"/>
    <w:rsid w:val="004837E6"/>
    <w:rsid w:val="00483A41"/>
    <w:rsid w:val="00485E28"/>
    <w:rsid w:val="00490E6B"/>
    <w:rsid w:val="0049222A"/>
    <w:rsid w:val="0049543F"/>
    <w:rsid w:val="0049579E"/>
    <w:rsid w:val="00495DAF"/>
    <w:rsid w:val="00495E1E"/>
    <w:rsid w:val="00495F52"/>
    <w:rsid w:val="004A0FA5"/>
    <w:rsid w:val="004A1B02"/>
    <w:rsid w:val="004A1DCE"/>
    <w:rsid w:val="004A4AE6"/>
    <w:rsid w:val="004B3ED3"/>
    <w:rsid w:val="004C31A5"/>
    <w:rsid w:val="004C3C40"/>
    <w:rsid w:val="004D040F"/>
    <w:rsid w:val="004D537F"/>
    <w:rsid w:val="004E57DA"/>
    <w:rsid w:val="005050AE"/>
    <w:rsid w:val="00505BB5"/>
    <w:rsid w:val="00521086"/>
    <w:rsid w:val="00525BC6"/>
    <w:rsid w:val="005302B2"/>
    <w:rsid w:val="00530664"/>
    <w:rsid w:val="00533964"/>
    <w:rsid w:val="00540985"/>
    <w:rsid w:val="00540A29"/>
    <w:rsid w:val="00541FB9"/>
    <w:rsid w:val="00543750"/>
    <w:rsid w:val="00544E29"/>
    <w:rsid w:val="0054507A"/>
    <w:rsid w:val="00547F24"/>
    <w:rsid w:val="00551BC1"/>
    <w:rsid w:val="00555296"/>
    <w:rsid w:val="005555DA"/>
    <w:rsid w:val="0055656A"/>
    <w:rsid w:val="00557B9D"/>
    <w:rsid w:val="005643DD"/>
    <w:rsid w:val="0056543F"/>
    <w:rsid w:val="00571083"/>
    <w:rsid w:val="00571243"/>
    <w:rsid w:val="005768EA"/>
    <w:rsid w:val="00581749"/>
    <w:rsid w:val="00584591"/>
    <w:rsid w:val="00585923"/>
    <w:rsid w:val="005903EB"/>
    <w:rsid w:val="00590A38"/>
    <w:rsid w:val="0059378B"/>
    <w:rsid w:val="005943C5"/>
    <w:rsid w:val="0059762A"/>
    <w:rsid w:val="005A0D77"/>
    <w:rsid w:val="005A0FA2"/>
    <w:rsid w:val="005A1AA8"/>
    <w:rsid w:val="005A3430"/>
    <w:rsid w:val="005A4523"/>
    <w:rsid w:val="005A50D9"/>
    <w:rsid w:val="005A6DE4"/>
    <w:rsid w:val="005A7169"/>
    <w:rsid w:val="005A74F6"/>
    <w:rsid w:val="005A7D56"/>
    <w:rsid w:val="005B0C51"/>
    <w:rsid w:val="005B38CD"/>
    <w:rsid w:val="005B405F"/>
    <w:rsid w:val="005B6D04"/>
    <w:rsid w:val="005C1756"/>
    <w:rsid w:val="005C35F0"/>
    <w:rsid w:val="005C47BE"/>
    <w:rsid w:val="005D4203"/>
    <w:rsid w:val="005E2BCA"/>
    <w:rsid w:val="005E2FF5"/>
    <w:rsid w:val="005E3998"/>
    <w:rsid w:val="005E503C"/>
    <w:rsid w:val="005F38AF"/>
    <w:rsid w:val="0060200C"/>
    <w:rsid w:val="00602024"/>
    <w:rsid w:val="006042E8"/>
    <w:rsid w:val="00604578"/>
    <w:rsid w:val="00605906"/>
    <w:rsid w:val="00611751"/>
    <w:rsid w:val="0061234D"/>
    <w:rsid w:val="0061315B"/>
    <w:rsid w:val="00614852"/>
    <w:rsid w:val="00620C0A"/>
    <w:rsid w:val="00621BA3"/>
    <w:rsid w:val="00622925"/>
    <w:rsid w:val="00630FB5"/>
    <w:rsid w:val="00631C10"/>
    <w:rsid w:val="00631EA2"/>
    <w:rsid w:val="006361CC"/>
    <w:rsid w:val="00646706"/>
    <w:rsid w:val="00650950"/>
    <w:rsid w:val="006511AB"/>
    <w:rsid w:val="006515A4"/>
    <w:rsid w:val="00651A35"/>
    <w:rsid w:val="00652C79"/>
    <w:rsid w:val="00654D4D"/>
    <w:rsid w:val="0065632E"/>
    <w:rsid w:val="00663F06"/>
    <w:rsid w:val="00665837"/>
    <w:rsid w:val="00667AAD"/>
    <w:rsid w:val="00667ACE"/>
    <w:rsid w:val="006729B0"/>
    <w:rsid w:val="00673FDF"/>
    <w:rsid w:val="006760E5"/>
    <w:rsid w:val="0068039F"/>
    <w:rsid w:val="00680F7B"/>
    <w:rsid w:val="0068138E"/>
    <w:rsid w:val="0068408E"/>
    <w:rsid w:val="0068430F"/>
    <w:rsid w:val="00685724"/>
    <w:rsid w:val="006879B5"/>
    <w:rsid w:val="00690426"/>
    <w:rsid w:val="00692AB9"/>
    <w:rsid w:val="0069446D"/>
    <w:rsid w:val="0069507C"/>
    <w:rsid w:val="006A0695"/>
    <w:rsid w:val="006A0EEB"/>
    <w:rsid w:val="006A13B5"/>
    <w:rsid w:val="006A196B"/>
    <w:rsid w:val="006A3C32"/>
    <w:rsid w:val="006A585C"/>
    <w:rsid w:val="006A5E5C"/>
    <w:rsid w:val="006A5FBA"/>
    <w:rsid w:val="006A780E"/>
    <w:rsid w:val="006B0B68"/>
    <w:rsid w:val="006B1815"/>
    <w:rsid w:val="006B27D9"/>
    <w:rsid w:val="006B35BF"/>
    <w:rsid w:val="006C14B4"/>
    <w:rsid w:val="006C3D00"/>
    <w:rsid w:val="006C7832"/>
    <w:rsid w:val="006C79F3"/>
    <w:rsid w:val="006D1645"/>
    <w:rsid w:val="006D269A"/>
    <w:rsid w:val="006D2847"/>
    <w:rsid w:val="006D37AD"/>
    <w:rsid w:val="006D48C5"/>
    <w:rsid w:val="006D5DBA"/>
    <w:rsid w:val="006E107C"/>
    <w:rsid w:val="006E4B9F"/>
    <w:rsid w:val="006E5629"/>
    <w:rsid w:val="006E74A3"/>
    <w:rsid w:val="006E7E75"/>
    <w:rsid w:val="006F1C6B"/>
    <w:rsid w:val="006F49F5"/>
    <w:rsid w:val="006F4EB4"/>
    <w:rsid w:val="006F6D68"/>
    <w:rsid w:val="007034D4"/>
    <w:rsid w:val="00704111"/>
    <w:rsid w:val="00704146"/>
    <w:rsid w:val="007051CF"/>
    <w:rsid w:val="007066F6"/>
    <w:rsid w:val="00714FAA"/>
    <w:rsid w:val="00715364"/>
    <w:rsid w:val="007215A3"/>
    <w:rsid w:val="00725847"/>
    <w:rsid w:val="0072779F"/>
    <w:rsid w:val="0074391D"/>
    <w:rsid w:val="007440A9"/>
    <w:rsid w:val="00744A0B"/>
    <w:rsid w:val="00751A64"/>
    <w:rsid w:val="00751FA4"/>
    <w:rsid w:val="0075349B"/>
    <w:rsid w:val="00754F38"/>
    <w:rsid w:val="0075605B"/>
    <w:rsid w:val="007607CD"/>
    <w:rsid w:val="007612B9"/>
    <w:rsid w:val="007653C7"/>
    <w:rsid w:val="007673C1"/>
    <w:rsid w:val="0077037F"/>
    <w:rsid w:val="00770DF8"/>
    <w:rsid w:val="00771C33"/>
    <w:rsid w:val="007732CF"/>
    <w:rsid w:val="007744D4"/>
    <w:rsid w:val="00775E54"/>
    <w:rsid w:val="007772E2"/>
    <w:rsid w:val="007777F8"/>
    <w:rsid w:val="00781A75"/>
    <w:rsid w:val="00782907"/>
    <w:rsid w:val="00782A8E"/>
    <w:rsid w:val="00787F4C"/>
    <w:rsid w:val="00793ACB"/>
    <w:rsid w:val="007952F9"/>
    <w:rsid w:val="00795E4A"/>
    <w:rsid w:val="0079792F"/>
    <w:rsid w:val="007A72AA"/>
    <w:rsid w:val="007B03AE"/>
    <w:rsid w:val="007B082E"/>
    <w:rsid w:val="007B2B7A"/>
    <w:rsid w:val="007B472C"/>
    <w:rsid w:val="007B6322"/>
    <w:rsid w:val="007B668B"/>
    <w:rsid w:val="007B66B1"/>
    <w:rsid w:val="007B7E71"/>
    <w:rsid w:val="007C1718"/>
    <w:rsid w:val="007C48D5"/>
    <w:rsid w:val="007C59EC"/>
    <w:rsid w:val="007C662E"/>
    <w:rsid w:val="007C699F"/>
    <w:rsid w:val="007C6CCF"/>
    <w:rsid w:val="007D0CE8"/>
    <w:rsid w:val="007D68E1"/>
    <w:rsid w:val="007D6B41"/>
    <w:rsid w:val="007D6CB2"/>
    <w:rsid w:val="007D759E"/>
    <w:rsid w:val="007E0C60"/>
    <w:rsid w:val="007E35B0"/>
    <w:rsid w:val="007F1185"/>
    <w:rsid w:val="007F1522"/>
    <w:rsid w:val="007F2473"/>
    <w:rsid w:val="007F2EB3"/>
    <w:rsid w:val="007F42FB"/>
    <w:rsid w:val="0080313C"/>
    <w:rsid w:val="00804ED9"/>
    <w:rsid w:val="00805440"/>
    <w:rsid w:val="00805F6D"/>
    <w:rsid w:val="008060CA"/>
    <w:rsid w:val="00811CDD"/>
    <w:rsid w:val="008120F8"/>
    <w:rsid w:val="008130D0"/>
    <w:rsid w:val="008136F8"/>
    <w:rsid w:val="00813F8A"/>
    <w:rsid w:val="00816547"/>
    <w:rsid w:val="00816E92"/>
    <w:rsid w:val="0081739A"/>
    <w:rsid w:val="008225A2"/>
    <w:rsid w:val="0082416B"/>
    <w:rsid w:val="008311CF"/>
    <w:rsid w:val="00835710"/>
    <w:rsid w:val="008359B5"/>
    <w:rsid w:val="00836EF4"/>
    <w:rsid w:val="00841545"/>
    <w:rsid w:val="008427F3"/>
    <w:rsid w:val="00842E38"/>
    <w:rsid w:val="008433B2"/>
    <w:rsid w:val="00843460"/>
    <w:rsid w:val="00843B31"/>
    <w:rsid w:val="00843F58"/>
    <w:rsid w:val="00844541"/>
    <w:rsid w:val="00851490"/>
    <w:rsid w:val="008521D9"/>
    <w:rsid w:val="00854310"/>
    <w:rsid w:val="008557A4"/>
    <w:rsid w:val="00855968"/>
    <w:rsid w:val="0085689F"/>
    <w:rsid w:val="00857179"/>
    <w:rsid w:val="00857B76"/>
    <w:rsid w:val="008631EC"/>
    <w:rsid w:val="0086409A"/>
    <w:rsid w:val="00871292"/>
    <w:rsid w:val="008713AC"/>
    <w:rsid w:val="00871BA7"/>
    <w:rsid w:val="00872AAA"/>
    <w:rsid w:val="00877006"/>
    <w:rsid w:val="008776F9"/>
    <w:rsid w:val="008816E0"/>
    <w:rsid w:val="00891DAA"/>
    <w:rsid w:val="00891E4F"/>
    <w:rsid w:val="008934D3"/>
    <w:rsid w:val="00895B82"/>
    <w:rsid w:val="00896961"/>
    <w:rsid w:val="008A06E3"/>
    <w:rsid w:val="008A16E5"/>
    <w:rsid w:val="008A3E75"/>
    <w:rsid w:val="008A45B2"/>
    <w:rsid w:val="008A52CB"/>
    <w:rsid w:val="008B15AA"/>
    <w:rsid w:val="008B28C4"/>
    <w:rsid w:val="008B6183"/>
    <w:rsid w:val="008B6430"/>
    <w:rsid w:val="008B6C46"/>
    <w:rsid w:val="008B7956"/>
    <w:rsid w:val="008C2452"/>
    <w:rsid w:val="008C3444"/>
    <w:rsid w:val="008C3570"/>
    <w:rsid w:val="008C5FF8"/>
    <w:rsid w:val="008D026C"/>
    <w:rsid w:val="008D07F1"/>
    <w:rsid w:val="008D483C"/>
    <w:rsid w:val="008D6A4C"/>
    <w:rsid w:val="008E3EC0"/>
    <w:rsid w:val="008F094F"/>
    <w:rsid w:val="008F1AF6"/>
    <w:rsid w:val="008F297E"/>
    <w:rsid w:val="008F46AC"/>
    <w:rsid w:val="008F5BDE"/>
    <w:rsid w:val="00902DB9"/>
    <w:rsid w:val="00905A42"/>
    <w:rsid w:val="009141EC"/>
    <w:rsid w:val="00915EB9"/>
    <w:rsid w:val="00917567"/>
    <w:rsid w:val="00917AA3"/>
    <w:rsid w:val="00917E64"/>
    <w:rsid w:val="009225AE"/>
    <w:rsid w:val="00922C65"/>
    <w:rsid w:val="009243B5"/>
    <w:rsid w:val="009249EA"/>
    <w:rsid w:val="0092561F"/>
    <w:rsid w:val="009306B8"/>
    <w:rsid w:val="0093282B"/>
    <w:rsid w:val="00936B55"/>
    <w:rsid w:val="009414BF"/>
    <w:rsid w:val="009433C4"/>
    <w:rsid w:val="00951889"/>
    <w:rsid w:val="00951BEA"/>
    <w:rsid w:val="00952543"/>
    <w:rsid w:val="00952D76"/>
    <w:rsid w:val="00954205"/>
    <w:rsid w:val="0095661B"/>
    <w:rsid w:val="00960D60"/>
    <w:rsid w:val="00962DD0"/>
    <w:rsid w:val="00965D77"/>
    <w:rsid w:val="00972BFA"/>
    <w:rsid w:val="00973345"/>
    <w:rsid w:val="009735DB"/>
    <w:rsid w:val="0097441B"/>
    <w:rsid w:val="00974EF8"/>
    <w:rsid w:val="00976CAE"/>
    <w:rsid w:val="009840D0"/>
    <w:rsid w:val="00987BD9"/>
    <w:rsid w:val="00992E42"/>
    <w:rsid w:val="0099385E"/>
    <w:rsid w:val="0099433F"/>
    <w:rsid w:val="0099754E"/>
    <w:rsid w:val="00997D38"/>
    <w:rsid w:val="009A0767"/>
    <w:rsid w:val="009A1D00"/>
    <w:rsid w:val="009A2F5F"/>
    <w:rsid w:val="009A457E"/>
    <w:rsid w:val="009A587E"/>
    <w:rsid w:val="009A7EEB"/>
    <w:rsid w:val="009B2682"/>
    <w:rsid w:val="009B2B9A"/>
    <w:rsid w:val="009B38FE"/>
    <w:rsid w:val="009B485E"/>
    <w:rsid w:val="009B58D4"/>
    <w:rsid w:val="009B6C5B"/>
    <w:rsid w:val="009B7A05"/>
    <w:rsid w:val="009C59CB"/>
    <w:rsid w:val="009C6B75"/>
    <w:rsid w:val="009D2357"/>
    <w:rsid w:val="009D2AE7"/>
    <w:rsid w:val="009D5248"/>
    <w:rsid w:val="009D7F99"/>
    <w:rsid w:val="009E09A4"/>
    <w:rsid w:val="009E78C1"/>
    <w:rsid w:val="009F1188"/>
    <w:rsid w:val="009F1C1E"/>
    <w:rsid w:val="009F5ABB"/>
    <w:rsid w:val="009F5E52"/>
    <w:rsid w:val="00A0184F"/>
    <w:rsid w:val="00A06E6C"/>
    <w:rsid w:val="00A1000F"/>
    <w:rsid w:val="00A10618"/>
    <w:rsid w:val="00A11843"/>
    <w:rsid w:val="00A176D7"/>
    <w:rsid w:val="00A22C98"/>
    <w:rsid w:val="00A31DAE"/>
    <w:rsid w:val="00A337D5"/>
    <w:rsid w:val="00A374F0"/>
    <w:rsid w:val="00A379C1"/>
    <w:rsid w:val="00A4628C"/>
    <w:rsid w:val="00A4681F"/>
    <w:rsid w:val="00A47E29"/>
    <w:rsid w:val="00A51938"/>
    <w:rsid w:val="00A54A15"/>
    <w:rsid w:val="00A54D9D"/>
    <w:rsid w:val="00A55BDB"/>
    <w:rsid w:val="00A61117"/>
    <w:rsid w:val="00A628C4"/>
    <w:rsid w:val="00A63904"/>
    <w:rsid w:val="00A63A4F"/>
    <w:rsid w:val="00A64A54"/>
    <w:rsid w:val="00A66E3E"/>
    <w:rsid w:val="00A71835"/>
    <w:rsid w:val="00A73920"/>
    <w:rsid w:val="00A76224"/>
    <w:rsid w:val="00A7650D"/>
    <w:rsid w:val="00A77454"/>
    <w:rsid w:val="00A83CCD"/>
    <w:rsid w:val="00A86CAC"/>
    <w:rsid w:val="00A945EB"/>
    <w:rsid w:val="00A952BF"/>
    <w:rsid w:val="00AA2C19"/>
    <w:rsid w:val="00AA2D43"/>
    <w:rsid w:val="00AA2E2F"/>
    <w:rsid w:val="00AA3353"/>
    <w:rsid w:val="00AA3D16"/>
    <w:rsid w:val="00AA79ED"/>
    <w:rsid w:val="00AB0291"/>
    <w:rsid w:val="00AB06E8"/>
    <w:rsid w:val="00AB0926"/>
    <w:rsid w:val="00AB3EB4"/>
    <w:rsid w:val="00AB54FF"/>
    <w:rsid w:val="00AC1C28"/>
    <w:rsid w:val="00AC3AE5"/>
    <w:rsid w:val="00AC49C2"/>
    <w:rsid w:val="00AD0DF0"/>
    <w:rsid w:val="00AD1131"/>
    <w:rsid w:val="00AD7EEC"/>
    <w:rsid w:val="00AE1048"/>
    <w:rsid w:val="00AE1581"/>
    <w:rsid w:val="00AE2411"/>
    <w:rsid w:val="00AE25E0"/>
    <w:rsid w:val="00AE2BC3"/>
    <w:rsid w:val="00AE3DA5"/>
    <w:rsid w:val="00AE49EF"/>
    <w:rsid w:val="00AF4274"/>
    <w:rsid w:val="00AF5225"/>
    <w:rsid w:val="00B03210"/>
    <w:rsid w:val="00B03FE5"/>
    <w:rsid w:val="00B0638E"/>
    <w:rsid w:val="00B07096"/>
    <w:rsid w:val="00B106B8"/>
    <w:rsid w:val="00B12073"/>
    <w:rsid w:val="00B13F6A"/>
    <w:rsid w:val="00B17FE9"/>
    <w:rsid w:val="00B21442"/>
    <w:rsid w:val="00B22D51"/>
    <w:rsid w:val="00B23CF3"/>
    <w:rsid w:val="00B26D1A"/>
    <w:rsid w:val="00B34069"/>
    <w:rsid w:val="00B35E90"/>
    <w:rsid w:val="00B36E92"/>
    <w:rsid w:val="00B36F1E"/>
    <w:rsid w:val="00B41917"/>
    <w:rsid w:val="00B525BC"/>
    <w:rsid w:val="00B578A8"/>
    <w:rsid w:val="00B608FE"/>
    <w:rsid w:val="00B60911"/>
    <w:rsid w:val="00B61D4F"/>
    <w:rsid w:val="00B61EF4"/>
    <w:rsid w:val="00B62739"/>
    <w:rsid w:val="00B63788"/>
    <w:rsid w:val="00B64230"/>
    <w:rsid w:val="00B6516F"/>
    <w:rsid w:val="00B652C0"/>
    <w:rsid w:val="00B65FB2"/>
    <w:rsid w:val="00B671B7"/>
    <w:rsid w:val="00B7165D"/>
    <w:rsid w:val="00B72A99"/>
    <w:rsid w:val="00B757D7"/>
    <w:rsid w:val="00B7665F"/>
    <w:rsid w:val="00B771E9"/>
    <w:rsid w:val="00B80BAE"/>
    <w:rsid w:val="00B80BBB"/>
    <w:rsid w:val="00B84466"/>
    <w:rsid w:val="00B84DBB"/>
    <w:rsid w:val="00B863E3"/>
    <w:rsid w:val="00B86A54"/>
    <w:rsid w:val="00B959DE"/>
    <w:rsid w:val="00B9778C"/>
    <w:rsid w:val="00BA0354"/>
    <w:rsid w:val="00BA21E7"/>
    <w:rsid w:val="00BA48B6"/>
    <w:rsid w:val="00BA5C1C"/>
    <w:rsid w:val="00BA65E4"/>
    <w:rsid w:val="00BA7B91"/>
    <w:rsid w:val="00BA7C33"/>
    <w:rsid w:val="00BB0D8D"/>
    <w:rsid w:val="00BB13A7"/>
    <w:rsid w:val="00BB196A"/>
    <w:rsid w:val="00BB4749"/>
    <w:rsid w:val="00BB50F0"/>
    <w:rsid w:val="00BC0A15"/>
    <w:rsid w:val="00BC37BE"/>
    <w:rsid w:val="00BC40B4"/>
    <w:rsid w:val="00BD17CA"/>
    <w:rsid w:val="00BD2FCD"/>
    <w:rsid w:val="00BD3E10"/>
    <w:rsid w:val="00BD53E1"/>
    <w:rsid w:val="00BD61F1"/>
    <w:rsid w:val="00BD6E04"/>
    <w:rsid w:val="00BE2366"/>
    <w:rsid w:val="00BE4738"/>
    <w:rsid w:val="00BF2959"/>
    <w:rsid w:val="00BF5097"/>
    <w:rsid w:val="00BF7216"/>
    <w:rsid w:val="00BF72B7"/>
    <w:rsid w:val="00C0049C"/>
    <w:rsid w:val="00C0568B"/>
    <w:rsid w:val="00C11182"/>
    <w:rsid w:val="00C12059"/>
    <w:rsid w:val="00C1534A"/>
    <w:rsid w:val="00C1743D"/>
    <w:rsid w:val="00C2115A"/>
    <w:rsid w:val="00C257C2"/>
    <w:rsid w:val="00C265F2"/>
    <w:rsid w:val="00C35383"/>
    <w:rsid w:val="00C35F15"/>
    <w:rsid w:val="00C41E30"/>
    <w:rsid w:val="00C45CC1"/>
    <w:rsid w:val="00C46F03"/>
    <w:rsid w:val="00C51DCC"/>
    <w:rsid w:val="00C56AF6"/>
    <w:rsid w:val="00C56F57"/>
    <w:rsid w:val="00C57128"/>
    <w:rsid w:val="00C603B3"/>
    <w:rsid w:val="00C62457"/>
    <w:rsid w:val="00C62C8B"/>
    <w:rsid w:val="00C64681"/>
    <w:rsid w:val="00C671DB"/>
    <w:rsid w:val="00C70291"/>
    <w:rsid w:val="00C718F9"/>
    <w:rsid w:val="00C74AAD"/>
    <w:rsid w:val="00C74BBF"/>
    <w:rsid w:val="00C752AD"/>
    <w:rsid w:val="00C76BAF"/>
    <w:rsid w:val="00C80EDB"/>
    <w:rsid w:val="00C82013"/>
    <w:rsid w:val="00C85F74"/>
    <w:rsid w:val="00C91B01"/>
    <w:rsid w:val="00C91B24"/>
    <w:rsid w:val="00C976D9"/>
    <w:rsid w:val="00C97D92"/>
    <w:rsid w:val="00CA3602"/>
    <w:rsid w:val="00CA5860"/>
    <w:rsid w:val="00CA60F0"/>
    <w:rsid w:val="00CB0C5B"/>
    <w:rsid w:val="00CB12DF"/>
    <w:rsid w:val="00CB30A8"/>
    <w:rsid w:val="00CB386E"/>
    <w:rsid w:val="00CB4373"/>
    <w:rsid w:val="00CB61EE"/>
    <w:rsid w:val="00CB6D03"/>
    <w:rsid w:val="00CC1FAE"/>
    <w:rsid w:val="00CC2AC5"/>
    <w:rsid w:val="00CC2D17"/>
    <w:rsid w:val="00CC3725"/>
    <w:rsid w:val="00CC6108"/>
    <w:rsid w:val="00CC62CC"/>
    <w:rsid w:val="00CD08D2"/>
    <w:rsid w:val="00CD2233"/>
    <w:rsid w:val="00CE169B"/>
    <w:rsid w:val="00CE7740"/>
    <w:rsid w:val="00CF0AF6"/>
    <w:rsid w:val="00CF2D0D"/>
    <w:rsid w:val="00CF46A4"/>
    <w:rsid w:val="00CF5DED"/>
    <w:rsid w:val="00CF6F1B"/>
    <w:rsid w:val="00CF782D"/>
    <w:rsid w:val="00D029D2"/>
    <w:rsid w:val="00D0345A"/>
    <w:rsid w:val="00D04C86"/>
    <w:rsid w:val="00D06ED0"/>
    <w:rsid w:val="00D13770"/>
    <w:rsid w:val="00D1404C"/>
    <w:rsid w:val="00D14AAF"/>
    <w:rsid w:val="00D15D7D"/>
    <w:rsid w:val="00D174B6"/>
    <w:rsid w:val="00D178E5"/>
    <w:rsid w:val="00D22664"/>
    <w:rsid w:val="00D24161"/>
    <w:rsid w:val="00D24B05"/>
    <w:rsid w:val="00D26FA2"/>
    <w:rsid w:val="00D275E0"/>
    <w:rsid w:val="00D34278"/>
    <w:rsid w:val="00D358B7"/>
    <w:rsid w:val="00D36A76"/>
    <w:rsid w:val="00D36B7B"/>
    <w:rsid w:val="00D411C0"/>
    <w:rsid w:val="00D46481"/>
    <w:rsid w:val="00D50A59"/>
    <w:rsid w:val="00D52D5C"/>
    <w:rsid w:val="00D55268"/>
    <w:rsid w:val="00D55F77"/>
    <w:rsid w:val="00D56AF6"/>
    <w:rsid w:val="00D60577"/>
    <w:rsid w:val="00D61545"/>
    <w:rsid w:val="00D61881"/>
    <w:rsid w:val="00D623EB"/>
    <w:rsid w:val="00D649A0"/>
    <w:rsid w:val="00D71B86"/>
    <w:rsid w:val="00D72C9D"/>
    <w:rsid w:val="00D753BD"/>
    <w:rsid w:val="00D77FF3"/>
    <w:rsid w:val="00D80734"/>
    <w:rsid w:val="00D810B5"/>
    <w:rsid w:val="00D811DD"/>
    <w:rsid w:val="00D81303"/>
    <w:rsid w:val="00D82699"/>
    <w:rsid w:val="00D83B9A"/>
    <w:rsid w:val="00D901BF"/>
    <w:rsid w:val="00D902FC"/>
    <w:rsid w:val="00D93DE1"/>
    <w:rsid w:val="00D93EAB"/>
    <w:rsid w:val="00D968B8"/>
    <w:rsid w:val="00D96F87"/>
    <w:rsid w:val="00D97F2D"/>
    <w:rsid w:val="00DA17CB"/>
    <w:rsid w:val="00DA252D"/>
    <w:rsid w:val="00DA2A34"/>
    <w:rsid w:val="00DB0C46"/>
    <w:rsid w:val="00DB11B7"/>
    <w:rsid w:val="00DB2973"/>
    <w:rsid w:val="00DB6AC5"/>
    <w:rsid w:val="00DB76F6"/>
    <w:rsid w:val="00DB7B12"/>
    <w:rsid w:val="00DC049F"/>
    <w:rsid w:val="00DC2C4D"/>
    <w:rsid w:val="00DC5693"/>
    <w:rsid w:val="00DD14C8"/>
    <w:rsid w:val="00DD31D9"/>
    <w:rsid w:val="00DD7051"/>
    <w:rsid w:val="00DD791C"/>
    <w:rsid w:val="00DE29FD"/>
    <w:rsid w:val="00DE508A"/>
    <w:rsid w:val="00DF4983"/>
    <w:rsid w:val="00DF6A8B"/>
    <w:rsid w:val="00DF74FF"/>
    <w:rsid w:val="00E0175F"/>
    <w:rsid w:val="00E01F76"/>
    <w:rsid w:val="00E0219D"/>
    <w:rsid w:val="00E042E6"/>
    <w:rsid w:val="00E04C12"/>
    <w:rsid w:val="00E04F30"/>
    <w:rsid w:val="00E0658C"/>
    <w:rsid w:val="00E07C51"/>
    <w:rsid w:val="00E129C9"/>
    <w:rsid w:val="00E12DF7"/>
    <w:rsid w:val="00E16C1E"/>
    <w:rsid w:val="00E16D52"/>
    <w:rsid w:val="00E17986"/>
    <w:rsid w:val="00E20078"/>
    <w:rsid w:val="00E22A0C"/>
    <w:rsid w:val="00E25D78"/>
    <w:rsid w:val="00E32144"/>
    <w:rsid w:val="00E327B4"/>
    <w:rsid w:val="00E357D9"/>
    <w:rsid w:val="00E35FFE"/>
    <w:rsid w:val="00E36ABE"/>
    <w:rsid w:val="00E40D0F"/>
    <w:rsid w:val="00E4344F"/>
    <w:rsid w:val="00E43965"/>
    <w:rsid w:val="00E43D4F"/>
    <w:rsid w:val="00E54C1B"/>
    <w:rsid w:val="00E647CF"/>
    <w:rsid w:val="00E66415"/>
    <w:rsid w:val="00E66743"/>
    <w:rsid w:val="00E66891"/>
    <w:rsid w:val="00E677D3"/>
    <w:rsid w:val="00E71A0D"/>
    <w:rsid w:val="00E726EF"/>
    <w:rsid w:val="00E837FE"/>
    <w:rsid w:val="00E86BE2"/>
    <w:rsid w:val="00E9209B"/>
    <w:rsid w:val="00E92599"/>
    <w:rsid w:val="00E934D8"/>
    <w:rsid w:val="00E93B05"/>
    <w:rsid w:val="00E93C13"/>
    <w:rsid w:val="00EA358C"/>
    <w:rsid w:val="00EA4F03"/>
    <w:rsid w:val="00EB02ED"/>
    <w:rsid w:val="00EB0546"/>
    <w:rsid w:val="00EB0D34"/>
    <w:rsid w:val="00EB2A88"/>
    <w:rsid w:val="00EB2B0B"/>
    <w:rsid w:val="00EB64B0"/>
    <w:rsid w:val="00EB66D9"/>
    <w:rsid w:val="00EB6F94"/>
    <w:rsid w:val="00EC11F3"/>
    <w:rsid w:val="00EC1B7A"/>
    <w:rsid w:val="00EC3091"/>
    <w:rsid w:val="00EC50A2"/>
    <w:rsid w:val="00EC5EC4"/>
    <w:rsid w:val="00EC6529"/>
    <w:rsid w:val="00ED040B"/>
    <w:rsid w:val="00ED3731"/>
    <w:rsid w:val="00ED4AFB"/>
    <w:rsid w:val="00EE14C4"/>
    <w:rsid w:val="00EE56D2"/>
    <w:rsid w:val="00EE6290"/>
    <w:rsid w:val="00EE62F8"/>
    <w:rsid w:val="00EF1A82"/>
    <w:rsid w:val="00EF29AB"/>
    <w:rsid w:val="00EF3E5A"/>
    <w:rsid w:val="00EF4A63"/>
    <w:rsid w:val="00F026BF"/>
    <w:rsid w:val="00F0443F"/>
    <w:rsid w:val="00F06A11"/>
    <w:rsid w:val="00F11159"/>
    <w:rsid w:val="00F111F6"/>
    <w:rsid w:val="00F14CE9"/>
    <w:rsid w:val="00F1564B"/>
    <w:rsid w:val="00F17CF7"/>
    <w:rsid w:val="00F20DCB"/>
    <w:rsid w:val="00F2184D"/>
    <w:rsid w:val="00F2611C"/>
    <w:rsid w:val="00F26BB1"/>
    <w:rsid w:val="00F335D7"/>
    <w:rsid w:val="00F33CAB"/>
    <w:rsid w:val="00F34417"/>
    <w:rsid w:val="00F34FB4"/>
    <w:rsid w:val="00F35167"/>
    <w:rsid w:val="00F445F6"/>
    <w:rsid w:val="00F466E0"/>
    <w:rsid w:val="00F46DB7"/>
    <w:rsid w:val="00F47BC6"/>
    <w:rsid w:val="00F50CE5"/>
    <w:rsid w:val="00F51684"/>
    <w:rsid w:val="00F57EA9"/>
    <w:rsid w:val="00F637B5"/>
    <w:rsid w:val="00F639B7"/>
    <w:rsid w:val="00F65F6B"/>
    <w:rsid w:val="00F72661"/>
    <w:rsid w:val="00F72D99"/>
    <w:rsid w:val="00F73C04"/>
    <w:rsid w:val="00F74A47"/>
    <w:rsid w:val="00F74B7B"/>
    <w:rsid w:val="00F82A89"/>
    <w:rsid w:val="00F85215"/>
    <w:rsid w:val="00F87216"/>
    <w:rsid w:val="00F90EDD"/>
    <w:rsid w:val="00F915A1"/>
    <w:rsid w:val="00F95F0B"/>
    <w:rsid w:val="00FA1899"/>
    <w:rsid w:val="00FA224A"/>
    <w:rsid w:val="00FA2E32"/>
    <w:rsid w:val="00FA34DD"/>
    <w:rsid w:val="00FA3EF2"/>
    <w:rsid w:val="00FA78E1"/>
    <w:rsid w:val="00FB1D5C"/>
    <w:rsid w:val="00FB5D9D"/>
    <w:rsid w:val="00FB65EA"/>
    <w:rsid w:val="00FB6AAA"/>
    <w:rsid w:val="00FB6B4D"/>
    <w:rsid w:val="00FB7555"/>
    <w:rsid w:val="00FC1567"/>
    <w:rsid w:val="00FC1FAA"/>
    <w:rsid w:val="00FC28B0"/>
    <w:rsid w:val="00FC5C0E"/>
    <w:rsid w:val="00FD250F"/>
    <w:rsid w:val="00FD38D3"/>
    <w:rsid w:val="00FD6091"/>
    <w:rsid w:val="00FD6782"/>
    <w:rsid w:val="00FD7171"/>
    <w:rsid w:val="00FE08AC"/>
    <w:rsid w:val="00FE2652"/>
    <w:rsid w:val="00FE2882"/>
    <w:rsid w:val="00FE518F"/>
    <w:rsid w:val="00FF1920"/>
    <w:rsid w:val="00FF2880"/>
    <w:rsid w:val="00FF3449"/>
    <w:rsid w:val="00FF3C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annotation reference"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35E90"/>
    <w:pPr>
      <w:spacing w:after="160" w:line="259" w:lineRule="auto"/>
    </w:pPr>
    <w:rPr>
      <w:rFonts w:ascii="Calibri" w:eastAsia="Calibri" w:hAnsi="Calibri" w:cs="Times New Roman"/>
    </w:rPr>
  </w:style>
  <w:style w:type="paragraph" w:styleId="1">
    <w:name w:val="heading 1"/>
    <w:aliases w:val="_ГЛАВА"/>
    <w:basedOn w:val="a"/>
    <w:next w:val="a"/>
    <w:link w:val="10"/>
    <w:qFormat/>
    <w:rsid w:val="00B35E90"/>
    <w:pPr>
      <w:keepNext/>
      <w:spacing w:before="240" w:after="60"/>
      <w:outlineLvl w:val="0"/>
    </w:pPr>
    <w:rPr>
      <w:rFonts w:ascii="Calibri Light" w:eastAsia="Times New Roman" w:hAnsi="Calibri Light"/>
      <w:b/>
      <w:bCs/>
      <w:kern w:val="32"/>
      <w:sz w:val="32"/>
      <w:szCs w:val="32"/>
    </w:rPr>
  </w:style>
  <w:style w:type="paragraph" w:styleId="2">
    <w:name w:val="heading 2"/>
    <w:basedOn w:val="a"/>
    <w:next w:val="a"/>
    <w:link w:val="20"/>
    <w:semiHidden/>
    <w:unhideWhenUsed/>
    <w:qFormat/>
    <w:rsid w:val="00B35E90"/>
    <w:pPr>
      <w:keepNext/>
      <w:spacing w:before="240" w:after="60"/>
      <w:outlineLvl w:val="1"/>
    </w:pPr>
    <w:rPr>
      <w:rFonts w:eastAsia="Times New Roman"/>
      <w:b/>
      <w:bCs/>
      <w:sz w:val="28"/>
      <w:szCs w:val="26"/>
    </w:rPr>
  </w:style>
  <w:style w:type="paragraph" w:styleId="3">
    <w:name w:val="heading 3"/>
    <w:basedOn w:val="a"/>
    <w:next w:val="a"/>
    <w:link w:val="30"/>
    <w:semiHidden/>
    <w:unhideWhenUsed/>
    <w:qFormat/>
    <w:rsid w:val="00B35E90"/>
    <w:pPr>
      <w:keepNext/>
      <w:spacing w:before="240" w:after="60"/>
      <w:outlineLvl w:val="2"/>
    </w:pPr>
    <w:rPr>
      <w:rFonts w:eastAsia="Times New Roman"/>
      <w:b/>
      <w:bCs/>
      <w:sz w:val="28"/>
      <w:szCs w:val="20"/>
    </w:rPr>
  </w:style>
  <w:style w:type="paragraph" w:styleId="4">
    <w:name w:val="heading 4"/>
    <w:basedOn w:val="a"/>
    <w:next w:val="a"/>
    <w:link w:val="40"/>
    <w:qFormat/>
    <w:rsid w:val="00B35E90"/>
    <w:pPr>
      <w:keepNext/>
      <w:spacing w:after="120" w:line="240" w:lineRule="auto"/>
      <w:jc w:val="center"/>
      <w:outlineLvl w:val="3"/>
    </w:pPr>
    <w:rPr>
      <w:rFonts w:ascii="Times New Roman" w:eastAsia="Times New Roman" w:hAnsi="Times New Roman"/>
      <w:b/>
      <w:caps/>
      <w:sz w:val="36"/>
      <w:szCs w:val="20"/>
    </w:rPr>
  </w:style>
  <w:style w:type="paragraph" w:styleId="5">
    <w:name w:val="heading 5"/>
    <w:basedOn w:val="a"/>
    <w:next w:val="a"/>
    <w:link w:val="50"/>
    <w:qFormat/>
    <w:rsid w:val="00B35E90"/>
    <w:pPr>
      <w:keepNext/>
      <w:spacing w:before="240" w:after="120" w:line="240" w:lineRule="auto"/>
      <w:ind w:firstLine="1134"/>
      <w:outlineLvl w:val="4"/>
    </w:pPr>
    <w:rPr>
      <w:rFonts w:ascii="Times New Roman" w:eastAsia="Times New Roman" w:hAnsi="Times New Roman"/>
      <w:b/>
      <w:sz w:val="20"/>
      <w:szCs w:val="20"/>
    </w:rPr>
  </w:style>
  <w:style w:type="paragraph" w:styleId="6">
    <w:name w:val="heading 6"/>
    <w:basedOn w:val="a"/>
    <w:next w:val="a"/>
    <w:link w:val="60"/>
    <w:qFormat/>
    <w:rsid w:val="00B35E90"/>
    <w:pPr>
      <w:keepNext/>
      <w:spacing w:after="0" w:line="240" w:lineRule="auto"/>
      <w:jc w:val="center"/>
      <w:outlineLvl w:val="5"/>
    </w:pPr>
    <w:rPr>
      <w:rFonts w:ascii="Times New Roman" w:eastAsia="Times New Roman" w:hAnsi="Times New Roman"/>
      <w:i/>
      <w:sz w:val="24"/>
      <w:szCs w:val="20"/>
    </w:rPr>
  </w:style>
  <w:style w:type="paragraph" w:styleId="7">
    <w:name w:val="heading 7"/>
    <w:basedOn w:val="a"/>
    <w:next w:val="a"/>
    <w:link w:val="70"/>
    <w:qFormat/>
    <w:rsid w:val="00B35E90"/>
    <w:pPr>
      <w:keepNext/>
      <w:spacing w:after="0" w:line="240" w:lineRule="auto"/>
      <w:outlineLvl w:val="6"/>
    </w:pPr>
    <w:rPr>
      <w:rFonts w:ascii="Times New Roman" w:eastAsia="Times New Roman" w:hAnsi="Times New Roman"/>
      <w:b/>
      <w:sz w:val="20"/>
      <w:szCs w:val="20"/>
    </w:rPr>
  </w:style>
  <w:style w:type="paragraph" w:styleId="8">
    <w:name w:val="heading 8"/>
    <w:basedOn w:val="a"/>
    <w:next w:val="a"/>
    <w:link w:val="80"/>
    <w:qFormat/>
    <w:rsid w:val="00B35E90"/>
    <w:pPr>
      <w:widowControl w:val="0"/>
      <w:numPr>
        <w:ilvl w:val="7"/>
        <w:numId w:val="3"/>
      </w:numPr>
      <w:spacing w:before="240" w:after="60" w:line="240" w:lineRule="auto"/>
      <w:outlineLvl w:val="7"/>
    </w:pPr>
    <w:rPr>
      <w:rFonts w:ascii="Arial" w:eastAsia="Times New Roman" w:hAnsi="Arial"/>
      <w:i/>
      <w:sz w:val="20"/>
      <w:szCs w:val="20"/>
    </w:rPr>
  </w:style>
  <w:style w:type="paragraph" w:styleId="9">
    <w:name w:val="heading 9"/>
    <w:basedOn w:val="a"/>
    <w:next w:val="a"/>
    <w:link w:val="90"/>
    <w:qFormat/>
    <w:rsid w:val="00B35E90"/>
    <w:pPr>
      <w:keepNext/>
      <w:spacing w:after="0" w:line="240" w:lineRule="auto"/>
      <w:jc w:val="right"/>
      <w:outlineLvl w:val="8"/>
    </w:pPr>
    <w:rPr>
      <w:rFonts w:ascii="Times New Roman" w:eastAsia="Times New Roman" w:hAnsi="Times New Roman"/>
      <w:b/>
      <w:kern w:val="28"/>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_ГЛАВА Знак"/>
    <w:basedOn w:val="a0"/>
    <w:link w:val="1"/>
    <w:rsid w:val="00B35E90"/>
    <w:rPr>
      <w:rFonts w:ascii="Calibri Light" w:eastAsia="Times New Roman" w:hAnsi="Calibri Light" w:cs="Times New Roman"/>
      <w:b/>
      <w:bCs/>
      <w:kern w:val="32"/>
      <w:sz w:val="32"/>
      <w:szCs w:val="32"/>
    </w:rPr>
  </w:style>
  <w:style w:type="character" w:customStyle="1" w:styleId="20">
    <w:name w:val="Заголовок 2 Знак"/>
    <w:basedOn w:val="a0"/>
    <w:link w:val="2"/>
    <w:semiHidden/>
    <w:rsid w:val="00B35E90"/>
    <w:rPr>
      <w:rFonts w:ascii="Calibri" w:eastAsia="Times New Roman" w:hAnsi="Calibri" w:cs="Times New Roman"/>
      <w:b/>
      <w:bCs/>
      <w:sz w:val="28"/>
      <w:szCs w:val="26"/>
    </w:rPr>
  </w:style>
  <w:style w:type="character" w:customStyle="1" w:styleId="30">
    <w:name w:val="Заголовок 3 Знак"/>
    <w:basedOn w:val="a0"/>
    <w:link w:val="3"/>
    <w:semiHidden/>
    <w:rsid w:val="00B35E90"/>
    <w:rPr>
      <w:rFonts w:ascii="Calibri" w:eastAsia="Times New Roman" w:hAnsi="Calibri" w:cs="Times New Roman"/>
      <w:b/>
      <w:bCs/>
      <w:sz w:val="28"/>
      <w:szCs w:val="20"/>
    </w:rPr>
  </w:style>
  <w:style w:type="character" w:customStyle="1" w:styleId="40">
    <w:name w:val="Заголовок 4 Знак"/>
    <w:basedOn w:val="a0"/>
    <w:link w:val="4"/>
    <w:rsid w:val="00B35E90"/>
    <w:rPr>
      <w:rFonts w:ascii="Times New Roman" w:eastAsia="Times New Roman" w:hAnsi="Times New Roman" w:cs="Times New Roman"/>
      <w:b/>
      <w:caps/>
      <w:sz w:val="36"/>
      <w:szCs w:val="20"/>
    </w:rPr>
  </w:style>
  <w:style w:type="character" w:customStyle="1" w:styleId="50">
    <w:name w:val="Заголовок 5 Знак"/>
    <w:basedOn w:val="a0"/>
    <w:link w:val="5"/>
    <w:rsid w:val="00B35E90"/>
    <w:rPr>
      <w:rFonts w:ascii="Times New Roman" w:eastAsia="Times New Roman" w:hAnsi="Times New Roman" w:cs="Times New Roman"/>
      <w:b/>
      <w:sz w:val="20"/>
      <w:szCs w:val="20"/>
    </w:rPr>
  </w:style>
  <w:style w:type="character" w:customStyle="1" w:styleId="60">
    <w:name w:val="Заголовок 6 Знак"/>
    <w:basedOn w:val="a0"/>
    <w:link w:val="6"/>
    <w:rsid w:val="00B35E90"/>
    <w:rPr>
      <w:rFonts w:ascii="Times New Roman" w:eastAsia="Times New Roman" w:hAnsi="Times New Roman" w:cs="Times New Roman"/>
      <w:i/>
      <w:sz w:val="24"/>
      <w:szCs w:val="20"/>
    </w:rPr>
  </w:style>
  <w:style w:type="character" w:customStyle="1" w:styleId="70">
    <w:name w:val="Заголовок 7 Знак"/>
    <w:basedOn w:val="a0"/>
    <w:link w:val="7"/>
    <w:rsid w:val="00B35E90"/>
    <w:rPr>
      <w:rFonts w:ascii="Times New Roman" w:eastAsia="Times New Roman" w:hAnsi="Times New Roman" w:cs="Times New Roman"/>
      <w:b/>
      <w:sz w:val="20"/>
      <w:szCs w:val="20"/>
    </w:rPr>
  </w:style>
  <w:style w:type="character" w:customStyle="1" w:styleId="80">
    <w:name w:val="Заголовок 8 Знак"/>
    <w:basedOn w:val="a0"/>
    <w:link w:val="8"/>
    <w:rsid w:val="00B35E90"/>
    <w:rPr>
      <w:rFonts w:ascii="Arial" w:eastAsia="Times New Roman" w:hAnsi="Arial" w:cs="Times New Roman"/>
      <w:i/>
      <w:sz w:val="20"/>
      <w:szCs w:val="20"/>
    </w:rPr>
  </w:style>
  <w:style w:type="character" w:customStyle="1" w:styleId="90">
    <w:name w:val="Заголовок 9 Знак"/>
    <w:basedOn w:val="a0"/>
    <w:link w:val="9"/>
    <w:rsid w:val="00B35E90"/>
    <w:rPr>
      <w:rFonts w:ascii="Times New Roman" w:eastAsia="Times New Roman" w:hAnsi="Times New Roman" w:cs="Times New Roman"/>
      <w:b/>
      <w:kern w:val="28"/>
      <w:sz w:val="20"/>
      <w:szCs w:val="20"/>
    </w:rPr>
  </w:style>
  <w:style w:type="paragraph" w:styleId="a3">
    <w:name w:val="List Paragraph"/>
    <w:basedOn w:val="a"/>
    <w:uiPriority w:val="1"/>
    <w:qFormat/>
    <w:rsid w:val="00B35E90"/>
    <w:pPr>
      <w:spacing w:after="0" w:line="240" w:lineRule="auto"/>
      <w:ind w:left="720"/>
      <w:contextualSpacing/>
    </w:pPr>
    <w:rPr>
      <w:rFonts w:ascii="Times New Roman" w:eastAsia="Times New Roman" w:hAnsi="Times New Roman"/>
      <w:sz w:val="24"/>
      <w:szCs w:val="24"/>
      <w:lang w:eastAsia="ru-RU"/>
    </w:rPr>
  </w:style>
  <w:style w:type="paragraph" w:styleId="12">
    <w:name w:val="toc 1"/>
    <w:basedOn w:val="a"/>
    <w:next w:val="a"/>
    <w:autoRedefine/>
    <w:uiPriority w:val="39"/>
    <w:unhideWhenUsed/>
    <w:qFormat/>
    <w:rsid w:val="00B35E90"/>
    <w:pPr>
      <w:tabs>
        <w:tab w:val="right" w:leader="dot" w:pos="9923"/>
      </w:tabs>
      <w:spacing w:after="100" w:line="360" w:lineRule="auto"/>
      <w:jc w:val="both"/>
    </w:pPr>
    <w:rPr>
      <w:rFonts w:ascii="Times New Roman" w:hAnsi="Times New Roman"/>
      <w:noProof/>
      <w:sz w:val="28"/>
      <w:szCs w:val="20"/>
    </w:rPr>
  </w:style>
  <w:style w:type="paragraph" w:styleId="21">
    <w:name w:val="toc 2"/>
    <w:basedOn w:val="a"/>
    <w:next w:val="a"/>
    <w:autoRedefine/>
    <w:uiPriority w:val="39"/>
    <w:unhideWhenUsed/>
    <w:qFormat/>
    <w:rsid w:val="00B35E90"/>
    <w:pPr>
      <w:tabs>
        <w:tab w:val="right" w:leader="dot" w:pos="9923"/>
      </w:tabs>
      <w:spacing w:after="100" w:line="360" w:lineRule="auto"/>
      <w:jc w:val="both"/>
    </w:pPr>
    <w:rPr>
      <w:rFonts w:ascii="Times New Roman" w:hAnsi="Times New Roman"/>
      <w:sz w:val="28"/>
      <w:szCs w:val="20"/>
    </w:rPr>
  </w:style>
  <w:style w:type="character" w:customStyle="1" w:styleId="13">
    <w:name w:val="_основной текст Знак1"/>
    <w:link w:val="a4"/>
    <w:rsid w:val="00B35E90"/>
    <w:rPr>
      <w:sz w:val="28"/>
      <w:szCs w:val="24"/>
    </w:rPr>
  </w:style>
  <w:style w:type="paragraph" w:customStyle="1" w:styleId="a4">
    <w:name w:val="_основной текст"/>
    <w:basedOn w:val="a"/>
    <w:link w:val="13"/>
    <w:qFormat/>
    <w:rsid w:val="00B35E90"/>
    <w:pPr>
      <w:tabs>
        <w:tab w:val="left" w:pos="0"/>
      </w:tabs>
      <w:spacing w:after="0" w:line="360" w:lineRule="auto"/>
      <w:ind w:firstLine="567"/>
      <w:jc w:val="both"/>
    </w:pPr>
    <w:rPr>
      <w:rFonts w:asciiTheme="minorHAnsi" w:eastAsiaTheme="minorHAnsi" w:hAnsiTheme="minorHAnsi" w:cstheme="minorBidi"/>
      <w:sz w:val="28"/>
      <w:szCs w:val="24"/>
    </w:rPr>
  </w:style>
  <w:style w:type="character" w:styleId="a5">
    <w:name w:val="Hyperlink"/>
    <w:uiPriority w:val="99"/>
    <w:unhideWhenUsed/>
    <w:rsid w:val="00B35E90"/>
    <w:rPr>
      <w:color w:val="0000FF"/>
      <w:u w:val="single"/>
    </w:rPr>
  </w:style>
  <w:style w:type="paragraph" w:customStyle="1" w:styleId="14">
    <w:name w:val="_Пункт1"/>
    <w:basedOn w:val="a"/>
    <w:next w:val="a"/>
    <w:unhideWhenUsed/>
    <w:qFormat/>
    <w:rsid w:val="00B35E90"/>
    <w:pPr>
      <w:keepNext/>
      <w:keepLines/>
      <w:spacing w:before="60" w:after="60" w:line="360" w:lineRule="auto"/>
      <w:jc w:val="center"/>
      <w:outlineLvl w:val="1"/>
    </w:pPr>
    <w:rPr>
      <w:rFonts w:ascii="Times New Roman" w:eastAsia="Times New Roman" w:hAnsi="Times New Roman"/>
      <w:b/>
      <w:bCs/>
      <w:sz w:val="28"/>
      <w:szCs w:val="26"/>
    </w:rPr>
  </w:style>
  <w:style w:type="paragraph" w:customStyle="1" w:styleId="31">
    <w:name w:val="Заголовок 31"/>
    <w:basedOn w:val="a"/>
    <w:next w:val="a"/>
    <w:unhideWhenUsed/>
    <w:qFormat/>
    <w:rsid w:val="00B35E90"/>
    <w:pPr>
      <w:keepNext/>
      <w:keepLines/>
      <w:spacing w:after="0" w:line="360" w:lineRule="auto"/>
      <w:jc w:val="center"/>
      <w:outlineLvl w:val="2"/>
    </w:pPr>
    <w:rPr>
      <w:rFonts w:ascii="Times New Roman" w:eastAsia="Times New Roman" w:hAnsi="Times New Roman"/>
      <w:b/>
      <w:bCs/>
      <w:sz w:val="28"/>
      <w:szCs w:val="20"/>
    </w:rPr>
  </w:style>
  <w:style w:type="numbering" w:customStyle="1" w:styleId="15">
    <w:name w:val="Нет списка1"/>
    <w:next w:val="a2"/>
    <w:uiPriority w:val="99"/>
    <w:semiHidden/>
    <w:unhideWhenUsed/>
    <w:rsid w:val="00B35E90"/>
  </w:style>
  <w:style w:type="paragraph" w:customStyle="1" w:styleId="a6">
    <w:name w:val="_таблица_название"/>
    <w:basedOn w:val="a4"/>
    <w:link w:val="a7"/>
    <w:qFormat/>
    <w:rsid w:val="00B35E90"/>
    <w:pPr>
      <w:ind w:firstLine="0"/>
    </w:pPr>
    <w:rPr>
      <w:rFonts w:ascii="Times New Roman" w:hAnsi="Times New Roman"/>
    </w:rPr>
  </w:style>
  <w:style w:type="paragraph" w:customStyle="1" w:styleId="a8">
    <w:name w:val="_рисунок_название"/>
    <w:basedOn w:val="a"/>
    <w:link w:val="a9"/>
    <w:qFormat/>
    <w:rsid w:val="00B35E90"/>
    <w:pPr>
      <w:spacing w:after="60" w:line="240" w:lineRule="auto"/>
      <w:jc w:val="center"/>
    </w:pPr>
    <w:rPr>
      <w:rFonts w:ascii="Times New Roman" w:hAnsi="Times New Roman"/>
      <w:sz w:val="28"/>
      <w:szCs w:val="20"/>
    </w:rPr>
  </w:style>
  <w:style w:type="character" w:customStyle="1" w:styleId="a7">
    <w:name w:val="_таблица_название Знак"/>
    <w:link w:val="a6"/>
    <w:rsid w:val="00B35E90"/>
    <w:rPr>
      <w:rFonts w:ascii="Times New Roman" w:hAnsi="Times New Roman"/>
      <w:sz w:val="28"/>
      <w:szCs w:val="24"/>
    </w:rPr>
  </w:style>
  <w:style w:type="character" w:customStyle="1" w:styleId="a9">
    <w:name w:val="_рисунок_название Знак"/>
    <w:link w:val="a8"/>
    <w:rsid w:val="00B35E90"/>
    <w:rPr>
      <w:rFonts w:ascii="Times New Roman" w:eastAsia="Calibri" w:hAnsi="Times New Roman" w:cs="Times New Roman"/>
      <w:sz w:val="28"/>
      <w:szCs w:val="20"/>
    </w:rPr>
  </w:style>
  <w:style w:type="paragraph" w:styleId="aa">
    <w:name w:val="No Spacing"/>
    <w:aliases w:val="_назв.таб.рис"/>
    <w:uiPriority w:val="1"/>
    <w:qFormat/>
    <w:rsid w:val="00B35E90"/>
    <w:pPr>
      <w:spacing w:after="0" w:line="240" w:lineRule="auto"/>
      <w:ind w:firstLine="567"/>
      <w:jc w:val="both"/>
    </w:pPr>
    <w:rPr>
      <w:rFonts w:ascii="Times New Roman" w:eastAsia="Calibri" w:hAnsi="Times New Roman" w:cs="Times New Roman"/>
      <w:sz w:val="28"/>
      <w:szCs w:val="20"/>
    </w:rPr>
  </w:style>
  <w:style w:type="paragraph" w:customStyle="1" w:styleId="ab">
    <w:name w:val="_основной текст_Жирный"/>
    <w:basedOn w:val="a"/>
    <w:link w:val="ac"/>
    <w:qFormat/>
    <w:rsid w:val="00B35E90"/>
    <w:pPr>
      <w:tabs>
        <w:tab w:val="left" w:pos="0"/>
      </w:tabs>
      <w:spacing w:after="0" w:line="360" w:lineRule="auto"/>
      <w:ind w:firstLine="567"/>
      <w:jc w:val="both"/>
    </w:pPr>
    <w:rPr>
      <w:rFonts w:ascii="Times New Roman" w:hAnsi="Times New Roman"/>
      <w:b/>
      <w:sz w:val="28"/>
      <w:szCs w:val="20"/>
    </w:rPr>
  </w:style>
  <w:style w:type="paragraph" w:customStyle="1" w:styleId="ad">
    <w:name w:val="_Источники литрер"/>
    <w:basedOn w:val="a4"/>
    <w:link w:val="ae"/>
    <w:qFormat/>
    <w:rsid w:val="00B35E90"/>
    <w:rPr>
      <w:rFonts w:ascii="Times New Roman" w:hAnsi="Times New Roman"/>
    </w:rPr>
  </w:style>
  <w:style w:type="character" w:customStyle="1" w:styleId="ac">
    <w:name w:val="_основной текст_Жирный Знак"/>
    <w:link w:val="ab"/>
    <w:rsid w:val="00B35E90"/>
    <w:rPr>
      <w:rFonts w:ascii="Times New Roman" w:eastAsia="Calibri" w:hAnsi="Times New Roman" w:cs="Times New Roman"/>
      <w:b/>
      <w:sz w:val="28"/>
      <w:szCs w:val="20"/>
    </w:rPr>
  </w:style>
  <w:style w:type="character" w:customStyle="1" w:styleId="ae">
    <w:name w:val="_Источники литрер Знак"/>
    <w:link w:val="ad"/>
    <w:rsid w:val="00B35E90"/>
    <w:rPr>
      <w:rFonts w:ascii="Times New Roman" w:hAnsi="Times New Roman"/>
      <w:sz w:val="28"/>
      <w:szCs w:val="24"/>
    </w:rPr>
  </w:style>
  <w:style w:type="paragraph" w:styleId="af">
    <w:name w:val="Balloon Text"/>
    <w:basedOn w:val="a"/>
    <w:link w:val="af0"/>
    <w:uiPriority w:val="99"/>
    <w:semiHidden/>
    <w:unhideWhenUsed/>
    <w:rsid w:val="00B35E90"/>
    <w:pPr>
      <w:spacing w:after="0" w:line="240" w:lineRule="auto"/>
      <w:ind w:firstLine="567"/>
      <w:jc w:val="both"/>
    </w:pPr>
    <w:rPr>
      <w:rFonts w:ascii="Tahoma" w:hAnsi="Tahoma"/>
      <w:sz w:val="16"/>
      <w:szCs w:val="16"/>
    </w:rPr>
  </w:style>
  <w:style w:type="character" w:customStyle="1" w:styleId="af0">
    <w:name w:val="Текст выноски Знак"/>
    <w:basedOn w:val="a0"/>
    <w:link w:val="af"/>
    <w:uiPriority w:val="99"/>
    <w:semiHidden/>
    <w:rsid w:val="00B35E90"/>
    <w:rPr>
      <w:rFonts w:ascii="Tahoma" w:eastAsia="Calibri" w:hAnsi="Tahoma" w:cs="Times New Roman"/>
      <w:sz w:val="16"/>
      <w:szCs w:val="16"/>
    </w:rPr>
  </w:style>
  <w:style w:type="table" w:styleId="af1">
    <w:name w:val="Table Grid"/>
    <w:aliases w:val="1"/>
    <w:basedOn w:val="a1"/>
    <w:uiPriority w:val="59"/>
    <w:rsid w:val="00B35E90"/>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Document Map"/>
    <w:basedOn w:val="a"/>
    <w:link w:val="af3"/>
    <w:uiPriority w:val="99"/>
    <w:semiHidden/>
    <w:unhideWhenUsed/>
    <w:rsid w:val="00B35E90"/>
    <w:pPr>
      <w:spacing w:after="0" w:line="240" w:lineRule="auto"/>
      <w:ind w:firstLine="567"/>
      <w:jc w:val="both"/>
    </w:pPr>
    <w:rPr>
      <w:rFonts w:ascii="Tahoma" w:hAnsi="Tahoma"/>
      <w:sz w:val="16"/>
      <w:szCs w:val="16"/>
    </w:rPr>
  </w:style>
  <w:style w:type="character" w:customStyle="1" w:styleId="af3">
    <w:name w:val="Схема документа Знак"/>
    <w:basedOn w:val="a0"/>
    <w:link w:val="af2"/>
    <w:uiPriority w:val="99"/>
    <w:semiHidden/>
    <w:rsid w:val="00B35E90"/>
    <w:rPr>
      <w:rFonts w:ascii="Tahoma" w:eastAsia="Calibri" w:hAnsi="Tahoma" w:cs="Times New Roman"/>
      <w:sz w:val="16"/>
      <w:szCs w:val="16"/>
    </w:rPr>
  </w:style>
  <w:style w:type="numbering" w:customStyle="1" w:styleId="16">
    <w:name w:val="Текущий список1"/>
    <w:rsid w:val="00B35E90"/>
  </w:style>
  <w:style w:type="paragraph" w:customStyle="1" w:styleId="newsbody">
    <w:name w:val="newsbody"/>
    <w:basedOn w:val="a"/>
    <w:uiPriority w:val="99"/>
    <w:semiHidden/>
    <w:rsid w:val="00B35E90"/>
    <w:pPr>
      <w:spacing w:after="0" w:line="240" w:lineRule="auto"/>
    </w:pPr>
    <w:rPr>
      <w:rFonts w:ascii="Arial" w:eastAsia="Times New Roman" w:hAnsi="Arial" w:cs="Arial"/>
      <w:sz w:val="24"/>
      <w:szCs w:val="24"/>
      <w:lang w:eastAsia="ru-RU"/>
    </w:rPr>
  </w:style>
  <w:style w:type="paragraph" w:customStyle="1" w:styleId="-">
    <w:name w:val="Обычный список лит-ры"/>
    <w:basedOn w:val="a"/>
    <w:uiPriority w:val="99"/>
    <w:semiHidden/>
    <w:rsid w:val="00B35E90"/>
    <w:pPr>
      <w:spacing w:after="0" w:line="240" w:lineRule="auto"/>
      <w:ind w:left="567" w:right="57" w:hanging="567"/>
      <w:jc w:val="both"/>
    </w:pPr>
    <w:rPr>
      <w:rFonts w:ascii="Arial" w:eastAsia="Times New Roman" w:hAnsi="Arial"/>
      <w:sz w:val="19"/>
      <w:szCs w:val="20"/>
      <w:lang w:eastAsia="ru-RU"/>
    </w:rPr>
  </w:style>
  <w:style w:type="character" w:customStyle="1" w:styleId="17">
    <w:name w:val="Текст концевой сноски Знак1"/>
    <w:aliases w:val="Знак Знак Знак Знак Знак2,Знак Знак Знак Знак Знак Знак Знак Знак1,Текст концевой сноски Знак Знак Знак Знак1,Текст концевой сноски Знак Знак Знак2,Знак Знак1,Знак Знак Знак1 Знак"/>
    <w:semiHidden/>
    <w:rsid w:val="00B35E90"/>
    <w:rPr>
      <w:rFonts w:ascii="Calibri" w:eastAsia="Calibri" w:hAnsi="Calibri"/>
      <w:b/>
      <w:lang w:eastAsia="en-US"/>
    </w:rPr>
  </w:style>
  <w:style w:type="character" w:customStyle="1" w:styleId="Heading2Char">
    <w:name w:val="Heading 2 Char"/>
    <w:semiHidden/>
    <w:locked/>
    <w:rsid w:val="00B35E90"/>
    <w:rPr>
      <w:rFonts w:ascii="Cambria" w:hAnsi="Cambria" w:cs="Times New Roman"/>
      <w:b/>
      <w:bCs/>
      <w:color w:val="4F81BD"/>
      <w:sz w:val="26"/>
      <w:szCs w:val="26"/>
      <w:lang w:eastAsia="ru-RU"/>
    </w:rPr>
  </w:style>
  <w:style w:type="character" w:customStyle="1" w:styleId="BalloonTextChar">
    <w:name w:val="Balloon Text Char"/>
    <w:semiHidden/>
    <w:locked/>
    <w:rsid w:val="00B35E90"/>
    <w:rPr>
      <w:rFonts w:ascii="Tahoma" w:hAnsi="Tahoma" w:cs="Tahoma"/>
      <w:sz w:val="16"/>
      <w:szCs w:val="16"/>
      <w:lang w:eastAsia="ru-RU"/>
    </w:rPr>
  </w:style>
  <w:style w:type="character" w:customStyle="1" w:styleId="FootnoteTextChar">
    <w:name w:val="Footnote Text Char"/>
    <w:semiHidden/>
    <w:locked/>
    <w:rsid w:val="00B35E90"/>
    <w:rPr>
      <w:rFonts w:ascii="Times New Roman" w:hAnsi="Times New Roman" w:cs="Times New Roman"/>
    </w:rPr>
  </w:style>
  <w:style w:type="character" w:customStyle="1" w:styleId="18">
    <w:name w:val="Название объекта Знак1 Знак Знак"/>
    <w:aliases w:val="Название объекта Знак1 Знак1"/>
    <w:semiHidden/>
    <w:locked/>
    <w:rsid w:val="00B35E90"/>
    <w:rPr>
      <w:rFonts w:ascii="Arial" w:hAnsi="Arial" w:cs="Arial"/>
      <w:b/>
      <w:bCs/>
    </w:rPr>
  </w:style>
  <w:style w:type="character" w:customStyle="1" w:styleId="22">
    <w:name w:val="Заголовок 2 Знак Знак Знак Знак2"/>
    <w:aliases w:val="Заголовок 2 Знак1 Знак Знак2,Заголовок 2 Знак Знак1 Знак1,Заголовок 2 Знак Знак Знак Знак Знак1,Заголовок 2 Знак1 Знак Знак Знак1,Заголовок 2 Знак Знак Знак1 Знак Знак1,Заголовок 2 Знак2 Знак"/>
    <w:semiHidden/>
    <w:rsid w:val="00B35E90"/>
    <w:rPr>
      <w:rFonts w:ascii="Cambria" w:eastAsia="Times New Roman" w:hAnsi="Cambria" w:cs="Times New Roman"/>
      <w:b/>
      <w:bCs/>
      <w:color w:val="4F81BD"/>
      <w:sz w:val="26"/>
      <w:szCs w:val="26"/>
    </w:rPr>
  </w:style>
  <w:style w:type="character" w:customStyle="1" w:styleId="19">
    <w:name w:val="Основной текст с отступом Знак1"/>
    <w:aliases w:val="Основной текст с отступом Знак Знак Знак1"/>
    <w:semiHidden/>
    <w:rsid w:val="00B35E90"/>
  </w:style>
  <w:style w:type="character" w:customStyle="1" w:styleId="32">
    <w:name w:val="Текст концевой сноски Знак3"/>
    <w:aliases w:val="Знак Знак3"/>
    <w:semiHidden/>
    <w:locked/>
    <w:rsid w:val="00B35E90"/>
    <w:rPr>
      <w:rFonts w:eastAsia="SimSun"/>
      <w:b/>
      <w:sz w:val="28"/>
      <w:szCs w:val="24"/>
      <w:lang w:val="en-US" w:eastAsia="en-US"/>
    </w:rPr>
  </w:style>
  <w:style w:type="character" w:customStyle="1" w:styleId="41">
    <w:name w:val="Текст концевой сноски Знак4"/>
    <w:aliases w:val="Знак Знак4"/>
    <w:semiHidden/>
    <w:locked/>
    <w:rsid w:val="00B35E90"/>
    <w:rPr>
      <w:rFonts w:eastAsia="SimSun"/>
      <w:b/>
      <w:sz w:val="28"/>
      <w:szCs w:val="24"/>
      <w:lang w:val="en-US" w:eastAsia="en-US"/>
    </w:rPr>
  </w:style>
  <w:style w:type="character" w:customStyle="1" w:styleId="310">
    <w:name w:val="Заголовок 3 Знак1"/>
    <w:aliases w:val="Заголовок 3 Знак2 Знак,Заголовок 3 Знак1 Знак Знак,Caaieiaie 3 Ciae2 Знак,Caaieiaie 3 Ciae1 Ciae Знак,Çàãîëîâîê 3 Çíàê2 Знак,Çàãîëîâîê 3 Çíàê1 Çíàê Знак"/>
    <w:semiHidden/>
    <w:rsid w:val="00B35E90"/>
    <w:rPr>
      <w:rFonts w:ascii="Cambria" w:eastAsia="Times New Roman" w:hAnsi="Cambria" w:cs="Times New Roman"/>
      <w:b/>
      <w:bCs/>
      <w:color w:val="4F81BD"/>
    </w:rPr>
  </w:style>
  <w:style w:type="numbering" w:customStyle="1" w:styleId="110">
    <w:name w:val="Нет списка11"/>
    <w:next w:val="a2"/>
    <w:uiPriority w:val="99"/>
    <w:semiHidden/>
    <w:unhideWhenUsed/>
    <w:rsid w:val="00B35E90"/>
  </w:style>
  <w:style w:type="paragraph" w:customStyle="1" w:styleId="1a">
    <w:name w:val="Название объекта Зна1"/>
    <w:basedOn w:val="a"/>
    <w:next w:val="a"/>
    <w:uiPriority w:val="99"/>
    <w:semiHidden/>
    <w:unhideWhenUsed/>
    <w:qFormat/>
    <w:rsid w:val="00B35E90"/>
    <w:pPr>
      <w:spacing w:before="120" w:after="120" w:line="240" w:lineRule="auto"/>
    </w:pPr>
    <w:rPr>
      <w:rFonts w:ascii="SimSun" w:eastAsia="SimSun" w:hAnsi="SimSun" w:hint="eastAsia"/>
      <w:b/>
      <w:bCs/>
      <w:lang w:eastAsia="zh-CN"/>
    </w:rPr>
  </w:style>
  <w:style w:type="paragraph" w:customStyle="1" w:styleId="1b">
    <w:name w:val="Основной текст с отступом Знак Знак1"/>
    <w:basedOn w:val="a"/>
    <w:next w:val="a"/>
    <w:uiPriority w:val="99"/>
    <w:semiHidden/>
    <w:unhideWhenUsed/>
    <w:rsid w:val="00B35E90"/>
    <w:pPr>
      <w:widowControl w:val="0"/>
      <w:spacing w:after="120" w:line="360" w:lineRule="auto"/>
      <w:ind w:firstLine="567"/>
      <w:jc w:val="both"/>
    </w:pPr>
    <w:rPr>
      <w:sz w:val="26"/>
    </w:rPr>
  </w:style>
  <w:style w:type="character" w:customStyle="1" w:styleId="23">
    <w:name w:val="Основной текст с отступом Знак2"/>
    <w:semiHidden/>
    <w:rsid w:val="00B35E90"/>
  </w:style>
  <w:style w:type="character" w:customStyle="1" w:styleId="24">
    <w:name w:val="Основной текст Знак2"/>
    <w:semiHidden/>
    <w:rsid w:val="00B35E90"/>
  </w:style>
  <w:style w:type="numbering" w:customStyle="1" w:styleId="25">
    <w:name w:val="Нет списка2"/>
    <w:next w:val="a2"/>
    <w:semiHidden/>
    <w:unhideWhenUsed/>
    <w:rsid w:val="00B35E90"/>
  </w:style>
  <w:style w:type="table" w:customStyle="1" w:styleId="1c">
    <w:name w:val="Сетка таблицы1"/>
    <w:basedOn w:val="a1"/>
    <w:next w:val="af1"/>
    <w:rsid w:val="00B35E90"/>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
    <w:name w:val="Текущий список11"/>
    <w:rsid w:val="00B35E90"/>
    <w:pPr>
      <w:numPr>
        <w:numId w:val="4"/>
      </w:numPr>
    </w:pPr>
  </w:style>
  <w:style w:type="numbering" w:customStyle="1" w:styleId="33">
    <w:name w:val="Нет списка3"/>
    <w:next w:val="a2"/>
    <w:semiHidden/>
    <w:unhideWhenUsed/>
    <w:rsid w:val="00B35E90"/>
  </w:style>
  <w:style w:type="character" w:customStyle="1" w:styleId="51">
    <w:name w:val="Текст концевой сноски Знак5"/>
    <w:aliases w:val="Знак Знак5, Знак Знак Знак Знак Знак1, Знак Знак Знак Знак Знак Знак Знак Знак1,Текст концевой сноски Знак Знак Знак Знак2,Текст концевой сноски Знак Знак Знак3,Знак Знак Знак Знак Знак3, Знак Знак Знак1 Знак"/>
    <w:semiHidden/>
    <w:locked/>
    <w:rsid w:val="00B35E90"/>
    <w:rPr>
      <w:rFonts w:eastAsia="SimSun"/>
      <w:b/>
      <w:sz w:val="28"/>
      <w:szCs w:val="24"/>
      <w:lang w:val="en-US" w:eastAsia="en-US"/>
    </w:rPr>
  </w:style>
  <w:style w:type="numbering" w:customStyle="1" w:styleId="42">
    <w:name w:val="Нет списка4"/>
    <w:next w:val="a2"/>
    <w:semiHidden/>
    <w:unhideWhenUsed/>
    <w:rsid w:val="00B35E90"/>
  </w:style>
  <w:style w:type="table" w:customStyle="1" w:styleId="26">
    <w:name w:val="Сетка таблицы2"/>
    <w:basedOn w:val="a1"/>
    <w:next w:val="af1"/>
    <w:uiPriority w:val="59"/>
    <w:rsid w:val="00B35E90"/>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61">
    <w:name w:val="Текст концевой сноски Знак6"/>
    <w:aliases w:val="Знак Знак6"/>
    <w:semiHidden/>
    <w:locked/>
    <w:rsid w:val="00B35E90"/>
    <w:rPr>
      <w:rFonts w:eastAsia="SimSun"/>
      <w:b/>
      <w:sz w:val="28"/>
      <w:szCs w:val="24"/>
      <w:lang w:val="en-US" w:eastAsia="en-US"/>
    </w:rPr>
  </w:style>
  <w:style w:type="character" w:customStyle="1" w:styleId="1d">
    <w:name w:val="Текст Знак1"/>
    <w:semiHidden/>
    <w:locked/>
    <w:rsid w:val="00B35E90"/>
    <w:rPr>
      <w:rFonts w:ascii="Courier New" w:hAnsi="Courier New" w:cs="Courier New"/>
      <w:color w:val="000000"/>
    </w:rPr>
  </w:style>
  <w:style w:type="character" w:styleId="af4">
    <w:name w:val="Placeholder Text"/>
    <w:uiPriority w:val="99"/>
    <w:semiHidden/>
    <w:rsid w:val="00B35E90"/>
    <w:rPr>
      <w:color w:val="808080"/>
    </w:rPr>
  </w:style>
  <w:style w:type="character" w:customStyle="1" w:styleId="71">
    <w:name w:val="Текст концевой сноски Знак7"/>
    <w:aliases w:val="Знак Знак7"/>
    <w:uiPriority w:val="99"/>
    <w:semiHidden/>
    <w:locked/>
    <w:rsid w:val="00B35E90"/>
    <w:rPr>
      <w:rFonts w:eastAsia="SimSun"/>
      <w:b/>
      <w:sz w:val="28"/>
      <w:szCs w:val="24"/>
      <w:lang w:val="en-US" w:eastAsia="en-US"/>
    </w:rPr>
  </w:style>
  <w:style w:type="numbering" w:customStyle="1" w:styleId="111">
    <w:name w:val="Нет списка111"/>
    <w:next w:val="a2"/>
    <w:uiPriority w:val="99"/>
    <w:semiHidden/>
    <w:unhideWhenUsed/>
    <w:rsid w:val="00B35E90"/>
  </w:style>
  <w:style w:type="numbering" w:customStyle="1" w:styleId="52">
    <w:name w:val="Нет списка5"/>
    <w:next w:val="a2"/>
    <w:uiPriority w:val="99"/>
    <w:semiHidden/>
    <w:unhideWhenUsed/>
    <w:rsid w:val="00B35E90"/>
  </w:style>
  <w:style w:type="numbering" w:customStyle="1" w:styleId="120">
    <w:name w:val="Нет списка12"/>
    <w:next w:val="a2"/>
    <w:uiPriority w:val="99"/>
    <w:semiHidden/>
    <w:unhideWhenUsed/>
    <w:rsid w:val="00B35E90"/>
  </w:style>
  <w:style w:type="numbering" w:customStyle="1" w:styleId="121">
    <w:name w:val="Текущий список12"/>
    <w:rsid w:val="00B35E90"/>
  </w:style>
  <w:style w:type="numbering" w:customStyle="1" w:styleId="1111">
    <w:name w:val="Нет списка1111"/>
    <w:next w:val="a2"/>
    <w:semiHidden/>
    <w:unhideWhenUsed/>
    <w:rsid w:val="00B35E90"/>
  </w:style>
  <w:style w:type="numbering" w:customStyle="1" w:styleId="210">
    <w:name w:val="Нет списка21"/>
    <w:next w:val="a2"/>
    <w:semiHidden/>
    <w:unhideWhenUsed/>
    <w:rsid w:val="00B35E90"/>
  </w:style>
  <w:style w:type="numbering" w:customStyle="1" w:styleId="1110">
    <w:name w:val="Текущий список111"/>
    <w:rsid w:val="00B35E90"/>
  </w:style>
  <w:style w:type="numbering" w:customStyle="1" w:styleId="311">
    <w:name w:val="Нет списка31"/>
    <w:next w:val="a2"/>
    <w:semiHidden/>
    <w:unhideWhenUsed/>
    <w:rsid w:val="00B35E90"/>
  </w:style>
  <w:style w:type="numbering" w:customStyle="1" w:styleId="410">
    <w:name w:val="Нет списка41"/>
    <w:next w:val="a2"/>
    <w:semiHidden/>
    <w:unhideWhenUsed/>
    <w:rsid w:val="00B35E90"/>
  </w:style>
  <w:style w:type="paragraph" w:customStyle="1" w:styleId="af5">
    <w:name w:val="_таблица_текст"/>
    <w:basedOn w:val="a"/>
    <w:link w:val="af6"/>
    <w:qFormat/>
    <w:rsid w:val="00B35E90"/>
    <w:pPr>
      <w:spacing w:after="0" w:line="240" w:lineRule="auto"/>
      <w:ind w:left="-57" w:right="-57"/>
      <w:jc w:val="center"/>
    </w:pPr>
    <w:rPr>
      <w:rFonts w:ascii="Times New Roman" w:eastAsia="Times New Roman" w:hAnsi="Times New Roman"/>
      <w:szCs w:val="24"/>
    </w:rPr>
  </w:style>
  <w:style w:type="character" w:customStyle="1" w:styleId="af6">
    <w:name w:val="_таблица_текст Знак"/>
    <w:link w:val="af5"/>
    <w:rsid w:val="00B35E90"/>
    <w:rPr>
      <w:rFonts w:ascii="Times New Roman" w:eastAsia="Times New Roman" w:hAnsi="Times New Roman" w:cs="Times New Roman"/>
      <w:szCs w:val="24"/>
    </w:rPr>
  </w:style>
  <w:style w:type="table" w:customStyle="1" w:styleId="211">
    <w:name w:val="Сетка таблицы21"/>
    <w:basedOn w:val="a1"/>
    <w:next w:val="af1"/>
    <w:rsid w:val="00B35E90"/>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
    <w:name w:val="Нет списка11111"/>
    <w:next w:val="a2"/>
    <w:semiHidden/>
    <w:unhideWhenUsed/>
    <w:rsid w:val="00B35E90"/>
  </w:style>
  <w:style w:type="character" w:customStyle="1" w:styleId="81">
    <w:name w:val="Текст концевой сноски Знак8"/>
    <w:aliases w:val="Знак Знак8"/>
    <w:uiPriority w:val="99"/>
    <w:semiHidden/>
    <w:locked/>
    <w:rsid w:val="00B35E90"/>
    <w:rPr>
      <w:rFonts w:ascii="Times New Roman" w:eastAsia="SimSun" w:hAnsi="Times New Roman" w:cs="Times New Roman"/>
      <w:b/>
      <w:sz w:val="28"/>
      <w:szCs w:val="24"/>
      <w:lang w:val="en-US"/>
    </w:rPr>
  </w:style>
  <w:style w:type="paragraph" w:customStyle="1" w:styleId="af7">
    <w:name w:val="_лит.обзор"/>
    <w:basedOn w:val="a"/>
    <w:link w:val="af8"/>
    <w:qFormat/>
    <w:rsid w:val="00B35E90"/>
    <w:pPr>
      <w:spacing w:before="120" w:after="120" w:line="240" w:lineRule="auto"/>
      <w:ind w:firstLine="567"/>
    </w:pPr>
    <w:rPr>
      <w:rFonts w:ascii="Times New Roman" w:eastAsia="Times New Roman" w:hAnsi="Times New Roman"/>
      <w:sz w:val="20"/>
      <w:szCs w:val="24"/>
    </w:rPr>
  </w:style>
  <w:style w:type="character" w:customStyle="1" w:styleId="af8">
    <w:name w:val="_лит.обзор Знак"/>
    <w:link w:val="af7"/>
    <w:rsid w:val="00B35E90"/>
    <w:rPr>
      <w:rFonts w:ascii="Times New Roman" w:eastAsia="Times New Roman" w:hAnsi="Times New Roman" w:cs="Times New Roman"/>
      <w:sz w:val="20"/>
      <w:szCs w:val="24"/>
    </w:rPr>
  </w:style>
  <w:style w:type="character" w:styleId="af9">
    <w:name w:val="endnote reference"/>
    <w:unhideWhenUsed/>
    <w:rsid w:val="00B35E90"/>
    <w:rPr>
      <w:vertAlign w:val="superscript"/>
    </w:rPr>
  </w:style>
  <w:style w:type="paragraph" w:styleId="afa">
    <w:name w:val="endnote text"/>
    <w:aliases w:val="Текст концевой сноски Знак Знак Знак,Текст концевой сноски Знак Знак"/>
    <w:basedOn w:val="a"/>
    <w:link w:val="afb"/>
    <w:unhideWhenUsed/>
    <w:rsid w:val="00B35E90"/>
    <w:pPr>
      <w:spacing w:after="0" w:line="240" w:lineRule="auto"/>
      <w:ind w:firstLine="567"/>
      <w:jc w:val="both"/>
    </w:pPr>
    <w:rPr>
      <w:rFonts w:ascii="Times New Roman" w:hAnsi="Times New Roman"/>
      <w:sz w:val="20"/>
      <w:szCs w:val="20"/>
    </w:rPr>
  </w:style>
  <w:style w:type="character" w:customStyle="1" w:styleId="afb">
    <w:name w:val="Текст концевой сноски Знак"/>
    <w:aliases w:val="Текст концевой сноски Знак Знак Знак Знак,Текст концевой сноски Знак Знак Знак1"/>
    <w:basedOn w:val="a0"/>
    <w:link w:val="afa"/>
    <w:rsid w:val="00B35E90"/>
    <w:rPr>
      <w:rFonts w:ascii="Times New Roman" w:eastAsia="Calibri" w:hAnsi="Times New Roman" w:cs="Times New Roman"/>
      <w:sz w:val="20"/>
      <w:szCs w:val="20"/>
    </w:rPr>
  </w:style>
  <w:style w:type="paragraph" w:styleId="afc">
    <w:name w:val="header"/>
    <w:basedOn w:val="a"/>
    <w:link w:val="afd"/>
    <w:uiPriority w:val="99"/>
    <w:unhideWhenUsed/>
    <w:rsid w:val="00B35E90"/>
    <w:pPr>
      <w:tabs>
        <w:tab w:val="center" w:pos="4677"/>
        <w:tab w:val="right" w:pos="9355"/>
      </w:tabs>
      <w:spacing w:after="0" w:line="240" w:lineRule="auto"/>
      <w:ind w:firstLine="567"/>
      <w:jc w:val="both"/>
    </w:pPr>
    <w:rPr>
      <w:rFonts w:ascii="Times New Roman" w:hAnsi="Times New Roman"/>
      <w:sz w:val="28"/>
      <w:szCs w:val="20"/>
    </w:rPr>
  </w:style>
  <w:style w:type="character" w:customStyle="1" w:styleId="afd">
    <w:name w:val="Верхний колонтитул Знак"/>
    <w:basedOn w:val="a0"/>
    <w:link w:val="afc"/>
    <w:uiPriority w:val="99"/>
    <w:rsid w:val="00B35E90"/>
    <w:rPr>
      <w:rFonts w:ascii="Times New Roman" w:eastAsia="Calibri" w:hAnsi="Times New Roman" w:cs="Times New Roman"/>
      <w:sz w:val="28"/>
      <w:szCs w:val="20"/>
    </w:rPr>
  </w:style>
  <w:style w:type="paragraph" w:styleId="afe">
    <w:name w:val="footer"/>
    <w:basedOn w:val="a"/>
    <w:link w:val="aff"/>
    <w:uiPriority w:val="99"/>
    <w:unhideWhenUsed/>
    <w:rsid w:val="00B35E90"/>
    <w:pPr>
      <w:tabs>
        <w:tab w:val="center" w:pos="4677"/>
        <w:tab w:val="right" w:pos="9355"/>
      </w:tabs>
      <w:spacing w:after="0" w:line="240" w:lineRule="auto"/>
      <w:ind w:firstLine="567"/>
      <w:jc w:val="both"/>
    </w:pPr>
    <w:rPr>
      <w:rFonts w:ascii="Times New Roman" w:hAnsi="Times New Roman"/>
      <w:sz w:val="28"/>
      <w:szCs w:val="20"/>
    </w:rPr>
  </w:style>
  <w:style w:type="character" w:customStyle="1" w:styleId="aff">
    <w:name w:val="Нижний колонтитул Знак"/>
    <w:basedOn w:val="a0"/>
    <w:link w:val="afe"/>
    <w:uiPriority w:val="99"/>
    <w:rsid w:val="00B35E90"/>
    <w:rPr>
      <w:rFonts w:ascii="Times New Roman" w:eastAsia="Calibri" w:hAnsi="Times New Roman" w:cs="Times New Roman"/>
      <w:sz w:val="28"/>
      <w:szCs w:val="20"/>
    </w:rPr>
  </w:style>
  <w:style w:type="paragraph" w:customStyle="1" w:styleId="aff0">
    <w:name w:val="таблица"/>
    <w:basedOn w:val="a"/>
    <w:link w:val="aff1"/>
    <w:uiPriority w:val="99"/>
    <w:rsid w:val="00B35E90"/>
    <w:pPr>
      <w:spacing w:after="0" w:line="240" w:lineRule="auto"/>
      <w:jc w:val="center"/>
    </w:pPr>
    <w:rPr>
      <w:rFonts w:ascii="Times New Roman" w:eastAsia="Times New Roman" w:hAnsi="Times New Roman"/>
      <w:sz w:val="24"/>
      <w:szCs w:val="24"/>
    </w:rPr>
  </w:style>
  <w:style w:type="character" w:customStyle="1" w:styleId="aff1">
    <w:name w:val="таблица Знак"/>
    <w:link w:val="aff0"/>
    <w:uiPriority w:val="99"/>
    <w:locked/>
    <w:rsid w:val="00B35E90"/>
    <w:rPr>
      <w:rFonts w:ascii="Times New Roman" w:eastAsia="Times New Roman" w:hAnsi="Times New Roman" w:cs="Times New Roman"/>
      <w:sz w:val="24"/>
      <w:szCs w:val="24"/>
    </w:rPr>
  </w:style>
  <w:style w:type="character" w:styleId="aff2">
    <w:name w:val="annotation reference"/>
    <w:semiHidden/>
    <w:rsid w:val="00B35E90"/>
    <w:rPr>
      <w:sz w:val="16"/>
      <w:szCs w:val="16"/>
    </w:rPr>
  </w:style>
  <w:style w:type="paragraph" w:styleId="aff3">
    <w:name w:val="annotation text"/>
    <w:basedOn w:val="a"/>
    <w:link w:val="aff4"/>
    <w:uiPriority w:val="99"/>
    <w:semiHidden/>
    <w:rsid w:val="00B35E90"/>
    <w:pPr>
      <w:spacing w:after="0" w:line="240" w:lineRule="auto"/>
    </w:pPr>
    <w:rPr>
      <w:rFonts w:ascii="Times New Roman" w:hAnsi="Times New Roman"/>
      <w:sz w:val="20"/>
      <w:szCs w:val="20"/>
    </w:rPr>
  </w:style>
  <w:style w:type="character" w:customStyle="1" w:styleId="aff4">
    <w:name w:val="Текст примечания Знак"/>
    <w:basedOn w:val="a0"/>
    <w:link w:val="aff3"/>
    <w:uiPriority w:val="99"/>
    <w:semiHidden/>
    <w:rsid w:val="00B35E90"/>
    <w:rPr>
      <w:rFonts w:ascii="Times New Roman" w:eastAsia="Calibri" w:hAnsi="Times New Roman" w:cs="Times New Roman"/>
      <w:sz w:val="20"/>
      <w:szCs w:val="20"/>
    </w:rPr>
  </w:style>
  <w:style w:type="paragraph" w:customStyle="1" w:styleId="1e">
    <w:name w:val="Название объекта1"/>
    <w:basedOn w:val="a"/>
    <w:next w:val="a"/>
    <w:unhideWhenUsed/>
    <w:qFormat/>
    <w:rsid w:val="00B35E90"/>
    <w:pPr>
      <w:spacing w:after="200" w:line="240" w:lineRule="auto"/>
      <w:ind w:firstLine="567"/>
      <w:jc w:val="both"/>
    </w:pPr>
    <w:rPr>
      <w:rFonts w:ascii="Times New Roman" w:hAnsi="Times New Roman"/>
      <w:b/>
      <w:bCs/>
      <w:color w:val="4F81BD"/>
      <w:sz w:val="18"/>
      <w:szCs w:val="18"/>
    </w:rPr>
  </w:style>
  <w:style w:type="paragraph" w:customStyle="1" w:styleId="aff5">
    <w:name w:val="текст"/>
    <w:basedOn w:val="a"/>
    <w:link w:val="aff6"/>
    <w:qFormat/>
    <w:rsid w:val="00B35E90"/>
    <w:pPr>
      <w:widowControl w:val="0"/>
      <w:spacing w:after="0" w:line="240" w:lineRule="auto"/>
      <w:ind w:firstLine="454"/>
      <w:jc w:val="both"/>
    </w:pPr>
    <w:rPr>
      <w:rFonts w:ascii="Times New Roman" w:eastAsia="Times New Roman" w:hAnsi="Times New Roman"/>
      <w:bCs/>
      <w:snapToGrid w:val="0"/>
      <w:sz w:val="26"/>
      <w:szCs w:val="26"/>
    </w:rPr>
  </w:style>
  <w:style w:type="character" w:customStyle="1" w:styleId="aff6">
    <w:name w:val="текст Знак"/>
    <w:link w:val="aff5"/>
    <w:rsid w:val="00B35E90"/>
    <w:rPr>
      <w:rFonts w:ascii="Times New Roman" w:eastAsia="Times New Roman" w:hAnsi="Times New Roman" w:cs="Times New Roman"/>
      <w:bCs/>
      <w:snapToGrid w:val="0"/>
      <w:sz w:val="26"/>
      <w:szCs w:val="26"/>
    </w:rPr>
  </w:style>
  <w:style w:type="paragraph" w:customStyle="1" w:styleId="312">
    <w:name w:val="Оглавление 31"/>
    <w:basedOn w:val="a"/>
    <w:next w:val="a"/>
    <w:autoRedefine/>
    <w:uiPriority w:val="39"/>
    <w:unhideWhenUsed/>
    <w:rsid w:val="00B35E90"/>
    <w:pPr>
      <w:spacing w:after="100" w:line="276" w:lineRule="auto"/>
      <w:ind w:left="440"/>
    </w:pPr>
    <w:rPr>
      <w:rFonts w:eastAsia="Times New Roman"/>
      <w:lang w:eastAsia="ru-RU"/>
    </w:rPr>
  </w:style>
  <w:style w:type="paragraph" w:customStyle="1" w:styleId="411">
    <w:name w:val="Оглавление 41"/>
    <w:basedOn w:val="a"/>
    <w:next w:val="a"/>
    <w:autoRedefine/>
    <w:uiPriority w:val="39"/>
    <w:unhideWhenUsed/>
    <w:rsid w:val="00B35E90"/>
    <w:pPr>
      <w:spacing w:after="100" w:line="276" w:lineRule="auto"/>
      <w:ind w:left="660"/>
    </w:pPr>
    <w:rPr>
      <w:rFonts w:eastAsia="Times New Roman"/>
      <w:lang w:eastAsia="ru-RU"/>
    </w:rPr>
  </w:style>
  <w:style w:type="paragraph" w:customStyle="1" w:styleId="510">
    <w:name w:val="Оглавление 51"/>
    <w:basedOn w:val="a"/>
    <w:next w:val="a"/>
    <w:autoRedefine/>
    <w:uiPriority w:val="39"/>
    <w:unhideWhenUsed/>
    <w:rsid w:val="00B35E90"/>
    <w:pPr>
      <w:spacing w:after="100" w:line="276" w:lineRule="auto"/>
      <w:ind w:left="880"/>
    </w:pPr>
    <w:rPr>
      <w:rFonts w:eastAsia="Times New Roman"/>
      <w:lang w:eastAsia="ru-RU"/>
    </w:rPr>
  </w:style>
  <w:style w:type="paragraph" w:customStyle="1" w:styleId="610">
    <w:name w:val="Оглавление 61"/>
    <w:basedOn w:val="a"/>
    <w:next w:val="a"/>
    <w:autoRedefine/>
    <w:uiPriority w:val="39"/>
    <w:unhideWhenUsed/>
    <w:rsid w:val="00B35E90"/>
    <w:pPr>
      <w:spacing w:after="100" w:line="276" w:lineRule="auto"/>
      <w:ind w:left="1100"/>
    </w:pPr>
    <w:rPr>
      <w:rFonts w:eastAsia="Times New Roman"/>
      <w:lang w:eastAsia="ru-RU"/>
    </w:rPr>
  </w:style>
  <w:style w:type="paragraph" w:customStyle="1" w:styleId="710">
    <w:name w:val="Оглавление 71"/>
    <w:basedOn w:val="a"/>
    <w:next w:val="a"/>
    <w:autoRedefine/>
    <w:uiPriority w:val="39"/>
    <w:unhideWhenUsed/>
    <w:rsid w:val="00B35E90"/>
    <w:pPr>
      <w:spacing w:after="100" w:line="276" w:lineRule="auto"/>
      <w:ind w:left="1320"/>
    </w:pPr>
    <w:rPr>
      <w:rFonts w:eastAsia="Times New Roman"/>
      <w:lang w:eastAsia="ru-RU"/>
    </w:rPr>
  </w:style>
  <w:style w:type="paragraph" w:customStyle="1" w:styleId="810">
    <w:name w:val="Оглавление 81"/>
    <w:basedOn w:val="a"/>
    <w:next w:val="a"/>
    <w:autoRedefine/>
    <w:uiPriority w:val="39"/>
    <w:unhideWhenUsed/>
    <w:rsid w:val="00B35E90"/>
    <w:pPr>
      <w:spacing w:after="100" w:line="276" w:lineRule="auto"/>
      <w:ind w:left="1540"/>
    </w:pPr>
    <w:rPr>
      <w:rFonts w:eastAsia="Times New Roman"/>
      <w:lang w:eastAsia="ru-RU"/>
    </w:rPr>
  </w:style>
  <w:style w:type="paragraph" w:customStyle="1" w:styleId="91">
    <w:name w:val="Оглавление 91"/>
    <w:basedOn w:val="a"/>
    <w:next w:val="a"/>
    <w:autoRedefine/>
    <w:uiPriority w:val="39"/>
    <w:unhideWhenUsed/>
    <w:rsid w:val="00B35E90"/>
    <w:pPr>
      <w:spacing w:after="100" w:line="276" w:lineRule="auto"/>
      <w:ind w:left="1760"/>
    </w:pPr>
    <w:rPr>
      <w:rFonts w:eastAsia="Times New Roman"/>
      <w:lang w:eastAsia="ru-RU"/>
    </w:rPr>
  </w:style>
  <w:style w:type="paragraph" w:customStyle="1" w:styleId="1f">
    <w:name w:val="Заголовок оглавления1"/>
    <w:basedOn w:val="1"/>
    <w:next w:val="a"/>
    <w:uiPriority w:val="39"/>
    <w:semiHidden/>
    <w:unhideWhenUsed/>
    <w:qFormat/>
    <w:rsid w:val="00B35E90"/>
    <w:pPr>
      <w:keepLines/>
      <w:spacing w:before="480" w:line="276" w:lineRule="auto"/>
      <w:outlineLvl w:val="9"/>
    </w:pPr>
    <w:rPr>
      <w:color w:val="365F91"/>
      <w:kern w:val="0"/>
      <w:sz w:val="28"/>
      <w:szCs w:val="28"/>
    </w:rPr>
  </w:style>
  <w:style w:type="character" w:customStyle="1" w:styleId="apple-converted-space">
    <w:name w:val="apple-converted-space"/>
    <w:rsid w:val="00B35E90"/>
  </w:style>
  <w:style w:type="character" w:styleId="aff7">
    <w:name w:val="Strong"/>
    <w:uiPriority w:val="22"/>
    <w:qFormat/>
    <w:rsid w:val="00B35E90"/>
    <w:rPr>
      <w:b/>
      <w:bCs/>
    </w:rPr>
  </w:style>
  <w:style w:type="paragraph" w:styleId="aff8">
    <w:name w:val="Normal (Web)"/>
    <w:basedOn w:val="a"/>
    <w:uiPriority w:val="99"/>
    <w:unhideWhenUsed/>
    <w:rsid w:val="00B35E90"/>
    <w:rPr>
      <w:rFonts w:ascii="Times New Roman" w:hAnsi="Times New Roman"/>
      <w:sz w:val="24"/>
      <w:szCs w:val="24"/>
    </w:rPr>
  </w:style>
  <w:style w:type="paragraph" w:customStyle="1" w:styleId="aff9">
    <w:name w:val="_абзац"/>
    <w:basedOn w:val="a"/>
    <w:link w:val="affa"/>
    <w:rsid w:val="00B35E90"/>
    <w:pPr>
      <w:spacing w:after="0" w:line="240" w:lineRule="auto"/>
      <w:ind w:firstLine="567"/>
      <w:jc w:val="both"/>
    </w:pPr>
    <w:rPr>
      <w:rFonts w:ascii="Times New Roman" w:eastAsia="Times New Roman" w:hAnsi="Times New Roman"/>
      <w:sz w:val="28"/>
      <w:szCs w:val="20"/>
    </w:rPr>
  </w:style>
  <w:style w:type="character" w:customStyle="1" w:styleId="affa">
    <w:name w:val="_абзац Знак Знак"/>
    <w:link w:val="aff9"/>
    <w:rsid w:val="00B35E90"/>
    <w:rPr>
      <w:rFonts w:ascii="Times New Roman" w:eastAsia="Times New Roman" w:hAnsi="Times New Roman" w:cs="Times New Roman"/>
      <w:sz w:val="28"/>
      <w:szCs w:val="20"/>
    </w:rPr>
  </w:style>
  <w:style w:type="paragraph" w:customStyle="1" w:styleId="212">
    <w:name w:val="Основной текст 21"/>
    <w:basedOn w:val="a"/>
    <w:rsid w:val="00B35E90"/>
    <w:pPr>
      <w:tabs>
        <w:tab w:val="left" w:pos="2552"/>
      </w:tabs>
      <w:suppressAutoHyphens/>
      <w:spacing w:after="0" w:line="240" w:lineRule="auto"/>
      <w:jc w:val="both"/>
    </w:pPr>
    <w:rPr>
      <w:rFonts w:ascii="Times New Roman" w:eastAsia="Times New Roman" w:hAnsi="Times New Roman"/>
      <w:b/>
      <w:bCs/>
      <w:sz w:val="28"/>
      <w:szCs w:val="28"/>
      <w:lang w:eastAsia="ar-SA"/>
    </w:rPr>
  </w:style>
  <w:style w:type="paragraph" w:styleId="affb">
    <w:name w:val="Body Text"/>
    <w:basedOn w:val="a"/>
    <w:link w:val="affc"/>
    <w:rsid w:val="00B35E90"/>
    <w:pPr>
      <w:spacing w:after="0" w:line="240" w:lineRule="auto"/>
    </w:pPr>
    <w:rPr>
      <w:rFonts w:ascii="Times New Roman" w:eastAsia="Times New Roman" w:hAnsi="Times New Roman"/>
      <w:sz w:val="24"/>
      <w:szCs w:val="20"/>
    </w:rPr>
  </w:style>
  <w:style w:type="character" w:customStyle="1" w:styleId="affc">
    <w:name w:val="Основной текст Знак"/>
    <w:basedOn w:val="a0"/>
    <w:link w:val="affb"/>
    <w:rsid w:val="00B35E90"/>
    <w:rPr>
      <w:rFonts w:ascii="Times New Roman" w:eastAsia="Times New Roman" w:hAnsi="Times New Roman" w:cs="Times New Roman"/>
      <w:sz w:val="24"/>
      <w:szCs w:val="20"/>
    </w:rPr>
  </w:style>
  <w:style w:type="paragraph" w:styleId="34">
    <w:name w:val="Body Text Indent 3"/>
    <w:basedOn w:val="a"/>
    <w:link w:val="35"/>
    <w:rsid w:val="00B35E90"/>
    <w:pPr>
      <w:spacing w:after="120" w:line="240" w:lineRule="auto"/>
      <w:ind w:left="283"/>
    </w:pPr>
    <w:rPr>
      <w:rFonts w:ascii="Times New Roman" w:eastAsia="Times New Roman" w:hAnsi="Times New Roman"/>
      <w:sz w:val="16"/>
      <w:szCs w:val="16"/>
    </w:rPr>
  </w:style>
  <w:style w:type="character" w:customStyle="1" w:styleId="35">
    <w:name w:val="Основной текст с отступом 3 Знак"/>
    <w:basedOn w:val="a0"/>
    <w:link w:val="34"/>
    <w:rsid w:val="00B35E90"/>
    <w:rPr>
      <w:rFonts w:ascii="Times New Roman" w:eastAsia="Times New Roman" w:hAnsi="Times New Roman" w:cs="Times New Roman"/>
      <w:sz w:val="16"/>
      <w:szCs w:val="16"/>
    </w:rPr>
  </w:style>
  <w:style w:type="paragraph" w:customStyle="1" w:styleId="1f0">
    <w:name w:val="Тема примечания1"/>
    <w:basedOn w:val="aff3"/>
    <w:next w:val="aff3"/>
    <w:uiPriority w:val="99"/>
    <w:semiHidden/>
    <w:unhideWhenUsed/>
    <w:rsid w:val="00B35E90"/>
    <w:pPr>
      <w:ind w:firstLine="567"/>
      <w:jc w:val="both"/>
    </w:pPr>
    <w:rPr>
      <w:b/>
      <w:bCs/>
    </w:rPr>
  </w:style>
  <w:style w:type="character" w:customStyle="1" w:styleId="affd">
    <w:name w:val="Тема примечания Знак"/>
    <w:link w:val="affe"/>
    <w:uiPriority w:val="99"/>
    <w:semiHidden/>
    <w:rsid w:val="00B35E90"/>
    <w:rPr>
      <w:rFonts w:eastAsia="Calibri"/>
      <w:b/>
      <w:bCs/>
    </w:rPr>
  </w:style>
  <w:style w:type="paragraph" w:styleId="27">
    <w:name w:val="Body Text Indent 2"/>
    <w:basedOn w:val="a"/>
    <w:link w:val="28"/>
    <w:semiHidden/>
    <w:unhideWhenUsed/>
    <w:rsid w:val="00B35E90"/>
    <w:pPr>
      <w:spacing w:after="120" w:line="480" w:lineRule="auto"/>
      <w:ind w:left="283" w:firstLine="567"/>
      <w:jc w:val="both"/>
    </w:pPr>
    <w:rPr>
      <w:rFonts w:ascii="Times New Roman" w:hAnsi="Times New Roman"/>
      <w:sz w:val="28"/>
      <w:szCs w:val="20"/>
    </w:rPr>
  </w:style>
  <w:style w:type="character" w:customStyle="1" w:styleId="28">
    <w:name w:val="Основной текст с отступом 2 Знак"/>
    <w:basedOn w:val="a0"/>
    <w:link w:val="27"/>
    <w:semiHidden/>
    <w:rsid w:val="00B35E90"/>
    <w:rPr>
      <w:rFonts w:ascii="Times New Roman" w:eastAsia="Calibri" w:hAnsi="Times New Roman" w:cs="Times New Roman"/>
      <w:sz w:val="28"/>
      <w:szCs w:val="20"/>
    </w:rPr>
  </w:style>
  <w:style w:type="paragraph" w:customStyle="1" w:styleId="afff">
    <w:name w:val="_таблица"/>
    <w:basedOn w:val="a"/>
    <w:link w:val="afff0"/>
    <w:qFormat/>
    <w:rsid w:val="00B35E90"/>
    <w:pPr>
      <w:spacing w:before="120" w:after="120" w:line="240" w:lineRule="auto"/>
      <w:jc w:val="both"/>
    </w:pPr>
    <w:rPr>
      <w:rFonts w:ascii="Times New Roman" w:eastAsia="Times New Roman" w:hAnsi="Times New Roman"/>
      <w:sz w:val="24"/>
      <w:szCs w:val="20"/>
    </w:rPr>
  </w:style>
  <w:style w:type="character" w:customStyle="1" w:styleId="afff0">
    <w:name w:val="_таблица Знак"/>
    <w:link w:val="afff"/>
    <w:rsid w:val="00B35E90"/>
    <w:rPr>
      <w:rFonts w:ascii="Times New Roman" w:eastAsia="Times New Roman" w:hAnsi="Times New Roman" w:cs="Times New Roman"/>
      <w:sz w:val="24"/>
      <w:szCs w:val="20"/>
    </w:rPr>
  </w:style>
  <w:style w:type="paragraph" w:customStyle="1" w:styleId="afff1">
    <w:name w:val="_под_р"/>
    <w:basedOn w:val="a"/>
    <w:link w:val="afff2"/>
    <w:rsid w:val="00B35E90"/>
    <w:pPr>
      <w:spacing w:before="240" w:after="240" w:line="240" w:lineRule="auto"/>
      <w:jc w:val="center"/>
    </w:pPr>
    <w:rPr>
      <w:rFonts w:ascii="Times New Roman" w:eastAsia="Times New Roman" w:hAnsi="Times New Roman"/>
      <w:sz w:val="28"/>
      <w:szCs w:val="20"/>
    </w:rPr>
  </w:style>
  <w:style w:type="character" w:customStyle="1" w:styleId="afff2">
    <w:name w:val="_под_р Знак"/>
    <w:link w:val="afff1"/>
    <w:rsid w:val="00B35E90"/>
    <w:rPr>
      <w:rFonts w:ascii="Times New Roman" w:eastAsia="Times New Roman" w:hAnsi="Times New Roman" w:cs="Times New Roman"/>
      <w:sz w:val="28"/>
      <w:szCs w:val="20"/>
    </w:rPr>
  </w:style>
  <w:style w:type="paragraph" w:customStyle="1" w:styleId="afff3">
    <w:name w:val="_Абзац"/>
    <w:basedOn w:val="a"/>
    <w:link w:val="afff4"/>
    <w:rsid w:val="00B35E90"/>
    <w:pPr>
      <w:overflowPunct w:val="0"/>
      <w:autoSpaceDE w:val="0"/>
      <w:autoSpaceDN w:val="0"/>
      <w:adjustRightInd w:val="0"/>
      <w:spacing w:after="0" w:line="240" w:lineRule="auto"/>
      <w:ind w:firstLine="284"/>
      <w:jc w:val="both"/>
      <w:textAlignment w:val="baseline"/>
    </w:pPr>
    <w:rPr>
      <w:rFonts w:ascii="Times New Roman" w:eastAsia="Times New Roman" w:hAnsi="Times New Roman"/>
      <w:sz w:val="20"/>
      <w:szCs w:val="20"/>
    </w:rPr>
  </w:style>
  <w:style w:type="character" w:customStyle="1" w:styleId="afff4">
    <w:name w:val="_Абзац Знак"/>
    <w:link w:val="afff3"/>
    <w:rsid w:val="00B35E90"/>
    <w:rPr>
      <w:rFonts w:ascii="Times New Roman" w:eastAsia="Times New Roman" w:hAnsi="Times New Roman" w:cs="Times New Roman"/>
      <w:sz w:val="20"/>
      <w:szCs w:val="20"/>
    </w:rPr>
  </w:style>
  <w:style w:type="character" w:customStyle="1" w:styleId="afff5">
    <w:name w:val="_основной текст Знак"/>
    <w:rsid w:val="00B35E90"/>
    <w:rPr>
      <w:sz w:val="24"/>
      <w:szCs w:val="24"/>
      <w:lang w:val="ru-RU" w:eastAsia="ru-RU" w:bidi="ar-SA"/>
    </w:rPr>
  </w:style>
  <w:style w:type="character" w:customStyle="1" w:styleId="s0">
    <w:name w:val="s0"/>
    <w:rsid w:val="00B35E90"/>
    <w:rPr>
      <w:rFonts w:ascii="Times New Roman" w:hAnsi="Times New Roman" w:cs="Times New Roman" w:hint="default"/>
      <w:b w:val="0"/>
      <w:bCs w:val="0"/>
      <w:i w:val="0"/>
      <w:iCs w:val="0"/>
      <w:color w:val="000000"/>
    </w:rPr>
  </w:style>
  <w:style w:type="character" w:customStyle="1" w:styleId="213">
    <w:name w:val="Заголовок 2 Знак1"/>
    <w:uiPriority w:val="9"/>
    <w:semiHidden/>
    <w:rsid w:val="00B35E90"/>
    <w:rPr>
      <w:rFonts w:ascii="Calibri Light" w:eastAsia="Times New Roman" w:hAnsi="Calibri Light" w:cs="Times New Roman"/>
      <w:b/>
      <w:bCs/>
      <w:i/>
      <w:iCs/>
      <w:sz w:val="28"/>
      <w:szCs w:val="28"/>
      <w:lang w:eastAsia="en-US"/>
    </w:rPr>
  </w:style>
  <w:style w:type="character" w:customStyle="1" w:styleId="320">
    <w:name w:val="Заголовок 3 Знак2"/>
    <w:uiPriority w:val="9"/>
    <w:semiHidden/>
    <w:rsid w:val="00B35E90"/>
    <w:rPr>
      <w:rFonts w:ascii="Calibri Light" w:eastAsia="Times New Roman" w:hAnsi="Calibri Light" w:cs="Times New Roman"/>
      <w:b/>
      <w:bCs/>
      <w:sz w:val="26"/>
      <w:szCs w:val="26"/>
      <w:lang w:eastAsia="en-US"/>
    </w:rPr>
  </w:style>
  <w:style w:type="paragraph" w:styleId="affe">
    <w:name w:val="annotation subject"/>
    <w:basedOn w:val="aff3"/>
    <w:next w:val="aff3"/>
    <w:link w:val="affd"/>
    <w:uiPriority w:val="99"/>
    <w:semiHidden/>
    <w:unhideWhenUsed/>
    <w:rsid w:val="00B35E90"/>
    <w:pPr>
      <w:spacing w:after="160" w:line="259" w:lineRule="auto"/>
    </w:pPr>
    <w:rPr>
      <w:rFonts w:asciiTheme="minorHAnsi" w:hAnsiTheme="minorHAnsi" w:cstheme="minorBidi"/>
      <w:b/>
      <w:bCs/>
      <w:sz w:val="22"/>
      <w:szCs w:val="22"/>
    </w:rPr>
  </w:style>
  <w:style w:type="character" w:customStyle="1" w:styleId="1f1">
    <w:name w:val="Тема примечания Знак1"/>
    <w:basedOn w:val="aff4"/>
    <w:uiPriority w:val="99"/>
    <w:semiHidden/>
    <w:rsid w:val="00B35E90"/>
    <w:rPr>
      <w:rFonts w:ascii="Times New Roman" w:eastAsia="Calibri" w:hAnsi="Times New Roman" w:cs="Times New Roman"/>
      <w:b/>
      <w:bCs/>
      <w:sz w:val="20"/>
      <w:szCs w:val="20"/>
    </w:rPr>
  </w:style>
  <w:style w:type="paragraph" w:styleId="afff6">
    <w:name w:val="caption"/>
    <w:aliases w:val="Название объекта Знак Знак Знак Знак Знак,Название объекта Знак Знак Знак Знак,Название объекта Знак Знак Знак,Название объекта рис,Формула,Название объекта Знак Знак Знак Знак Знак Знак Знак,Название объекта Зна"/>
    <w:basedOn w:val="a"/>
    <w:next w:val="a"/>
    <w:link w:val="afff7"/>
    <w:qFormat/>
    <w:rsid w:val="00B35E90"/>
    <w:pPr>
      <w:spacing w:before="120" w:after="360" w:line="276" w:lineRule="auto"/>
      <w:jc w:val="center"/>
    </w:pPr>
    <w:rPr>
      <w:rFonts w:ascii="Times New Roman" w:hAnsi="Times New Roman"/>
      <w:bCs/>
      <w:i/>
      <w:sz w:val="24"/>
      <w:szCs w:val="20"/>
    </w:rPr>
  </w:style>
  <w:style w:type="character" w:customStyle="1" w:styleId="afff7">
    <w:name w:val="Название объекта Знак"/>
    <w:aliases w:val="Название объекта Знак Знак Знак Знак Знак Знак1,Название объекта Знак Знак Знак Знак Знак2,Название объекта Знак Знак Знак Знак2,Название объекта рис Знак1,Формула Знак1,Название объекта Знак Знак Знак Знак Знак Знак Знак Знак"/>
    <w:link w:val="afff6"/>
    <w:rsid w:val="00B35E90"/>
    <w:rPr>
      <w:rFonts w:ascii="Times New Roman" w:eastAsia="Calibri" w:hAnsi="Times New Roman" w:cs="Times New Roman"/>
      <w:bCs/>
      <w:i/>
      <w:sz w:val="24"/>
      <w:szCs w:val="20"/>
    </w:rPr>
  </w:style>
  <w:style w:type="paragraph" w:customStyle="1" w:styleId="1f2">
    <w:name w:val="Знак Знак Знак Знак Знак Знак Знак Знак Знак Знак1 Знак Знак Знак Знак Знак Знак Знак Знак Знак Знак Знак Знак"/>
    <w:basedOn w:val="a"/>
    <w:rsid w:val="00B35E90"/>
    <w:pPr>
      <w:spacing w:line="240" w:lineRule="exact"/>
    </w:pPr>
    <w:rPr>
      <w:rFonts w:ascii="Verdana" w:eastAsia="Times New Roman" w:hAnsi="Verdana" w:cs="Verdana"/>
      <w:sz w:val="20"/>
      <w:szCs w:val="20"/>
      <w:lang w:val="en-US"/>
    </w:rPr>
  </w:style>
  <w:style w:type="numbering" w:customStyle="1" w:styleId="62">
    <w:name w:val="Нет списка6"/>
    <w:next w:val="a2"/>
    <w:uiPriority w:val="99"/>
    <w:semiHidden/>
    <w:unhideWhenUsed/>
    <w:rsid w:val="00B35E90"/>
  </w:style>
  <w:style w:type="numbering" w:customStyle="1" w:styleId="130">
    <w:name w:val="Нет списка13"/>
    <w:next w:val="a2"/>
    <w:uiPriority w:val="99"/>
    <w:semiHidden/>
    <w:unhideWhenUsed/>
    <w:rsid w:val="00B35E90"/>
  </w:style>
  <w:style w:type="table" w:customStyle="1" w:styleId="112">
    <w:name w:val="11"/>
    <w:basedOn w:val="a1"/>
    <w:next w:val="af1"/>
    <w:rsid w:val="00B35E90"/>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Текущий список13"/>
    <w:rsid w:val="00B35E90"/>
  </w:style>
  <w:style w:type="numbering" w:customStyle="1" w:styleId="1120">
    <w:name w:val="Нет списка112"/>
    <w:next w:val="a2"/>
    <w:uiPriority w:val="99"/>
    <w:semiHidden/>
    <w:unhideWhenUsed/>
    <w:rsid w:val="00B35E90"/>
  </w:style>
  <w:style w:type="numbering" w:customStyle="1" w:styleId="220">
    <w:name w:val="Нет списка22"/>
    <w:next w:val="a2"/>
    <w:semiHidden/>
    <w:unhideWhenUsed/>
    <w:rsid w:val="00B35E90"/>
  </w:style>
  <w:style w:type="table" w:customStyle="1" w:styleId="113">
    <w:name w:val="Сетка таблицы11"/>
    <w:basedOn w:val="a1"/>
    <w:next w:val="af1"/>
    <w:rsid w:val="00B35E90"/>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
    <w:next w:val="a2"/>
    <w:semiHidden/>
    <w:unhideWhenUsed/>
    <w:rsid w:val="00B35E90"/>
  </w:style>
  <w:style w:type="numbering" w:customStyle="1" w:styleId="420">
    <w:name w:val="Нет списка42"/>
    <w:next w:val="a2"/>
    <w:semiHidden/>
    <w:unhideWhenUsed/>
    <w:rsid w:val="00B35E90"/>
  </w:style>
  <w:style w:type="table" w:customStyle="1" w:styleId="221">
    <w:name w:val="Сетка таблицы22"/>
    <w:basedOn w:val="a1"/>
    <w:next w:val="af1"/>
    <w:uiPriority w:val="59"/>
    <w:rsid w:val="00B35E90"/>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2">
    <w:name w:val="Нет списка1112"/>
    <w:next w:val="a2"/>
    <w:uiPriority w:val="99"/>
    <w:semiHidden/>
    <w:unhideWhenUsed/>
    <w:rsid w:val="00B35E90"/>
  </w:style>
  <w:style w:type="numbering" w:customStyle="1" w:styleId="511">
    <w:name w:val="Нет списка51"/>
    <w:next w:val="a2"/>
    <w:uiPriority w:val="99"/>
    <w:semiHidden/>
    <w:unhideWhenUsed/>
    <w:rsid w:val="00B35E90"/>
  </w:style>
  <w:style w:type="numbering" w:customStyle="1" w:styleId="1210">
    <w:name w:val="Нет списка121"/>
    <w:next w:val="a2"/>
    <w:uiPriority w:val="99"/>
    <w:semiHidden/>
    <w:unhideWhenUsed/>
    <w:rsid w:val="00B35E90"/>
  </w:style>
  <w:style w:type="numbering" w:customStyle="1" w:styleId="1211">
    <w:name w:val="Текущий список121"/>
    <w:rsid w:val="00B35E90"/>
  </w:style>
  <w:style w:type="numbering" w:customStyle="1" w:styleId="11112">
    <w:name w:val="Нет списка11112"/>
    <w:next w:val="a2"/>
    <w:semiHidden/>
    <w:unhideWhenUsed/>
    <w:rsid w:val="00B35E90"/>
  </w:style>
  <w:style w:type="numbering" w:customStyle="1" w:styleId="2110">
    <w:name w:val="Нет списка211"/>
    <w:next w:val="a2"/>
    <w:semiHidden/>
    <w:unhideWhenUsed/>
    <w:rsid w:val="00B35E90"/>
  </w:style>
  <w:style w:type="numbering" w:customStyle="1" w:styleId="11110">
    <w:name w:val="Текущий список1111"/>
    <w:rsid w:val="00B35E90"/>
  </w:style>
  <w:style w:type="numbering" w:customStyle="1" w:styleId="3110">
    <w:name w:val="Нет списка311"/>
    <w:next w:val="a2"/>
    <w:semiHidden/>
    <w:unhideWhenUsed/>
    <w:rsid w:val="00B35E90"/>
  </w:style>
  <w:style w:type="numbering" w:customStyle="1" w:styleId="4110">
    <w:name w:val="Нет списка411"/>
    <w:next w:val="a2"/>
    <w:semiHidden/>
    <w:unhideWhenUsed/>
    <w:rsid w:val="00B35E90"/>
  </w:style>
  <w:style w:type="table" w:customStyle="1" w:styleId="2111">
    <w:name w:val="Сетка таблицы211"/>
    <w:basedOn w:val="a1"/>
    <w:next w:val="af1"/>
    <w:rsid w:val="00B35E90"/>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
    <w:name w:val="Нет списка111111"/>
    <w:next w:val="a2"/>
    <w:semiHidden/>
    <w:unhideWhenUsed/>
    <w:rsid w:val="00B35E90"/>
  </w:style>
  <w:style w:type="character" w:customStyle="1" w:styleId="1f3">
    <w:name w:val="Название объекта Знак1"/>
    <w:aliases w:val="Название объекта Знак Знак Знак Знак Знак Знак,Название объекта Знак Знак Знак Знак Знак1,Название объекта Знак Знак Знак Знак1,Название объекта рис Знак,Название объекта Знак Знак,Формула Знак,Название объекта Зна Знак"/>
    <w:rsid w:val="00B35E90"/>
    <w:rPr>
      <w:rFonts w:eastAsia="SimSun"/>
      <w:b/>
      <w:bCs/>
      <w:lang w:val="ru-RU" w:eastAsia="zh-CN" w:bidi="ar-SA"/>
    </w:rPr>
  </w:style>
  <w:style w:type="table" w:customStyle="1" w:styleId="36">
    <w:name w:val="Сетка таблицы3"/>
    <w:basedOn w:val="a1"/>
    <w:next w:val="af1"/>
    <w:uiPriority w:val="39"/>
    <w:rsid w:val="00B35E9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6B18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6B1815"/>
    <w:rPr>
      <w:rFonts w:ascii="Courier New" w:eastAsia="Times New Roman" w:hAnsi="Courier New" w:cs="Courier New"/>
      <w:sz w:val="20"/>
      <w:szCs w:val="20"/>
      <w:lang w:eastAsia="ru-RU"/>
    </w:rPr>
  </w:style>
  <w:style w:type="character" w:customStyle="1" w:styleId="translation-word">
    <w:name w:val="translation-word"/>
    <w:basedOn w:val="a0"/>
    <w:rsid w:val="006B1815"/>
  </w:style>
  <w:style w:type="character" w:customStyle="1" w:styleId="tlid-translation">
    <w:name w:val="tlid-translation"/>
    <w:basedOn w:val="a0"/>
    <w:rsid w:val="006B1815"/>
  </w:style>
  <w:style w:type="character" w:customStyle="1" w:styleId="e24kjd">
    <w:name w:val="e24kjd"/>
    <w:basedOn w:val="a0"/>
    <w:rsid w:val="00F74A47"/>
  </w:style>
  <w:style w:type="character" w:styleId="afff8">
    <w:name w:val="Emphasis"/>
    <w:basedOn w:val="a0"/>
    <w:uiPriority w:val="20"/>
    <w:qFormat/>
    <w:rsid w:val="00B13F6A"/>
    <w:rPr>
      <w:i/>
      <w:iCs/>
    </w:rPr>
  </w:style>
  <w:style w:type="character" w:customStyle="1" w:styleId="st1">
    <w:name w:val="st1"/>
    <w:basedOn w:val="a0"/>
    <w:rsid w:val="00DA17C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annotation reference"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35E90"/>
    <w:pPr>
      <w:spacing w:after="160" w:line="259" w:lineRule="auto"/>
    </w:pPr>
    <w:rPr>
      <w:rFonts w:ascii="Calibri" w:eastAsia="Calibri" w:hAnsi="Calibri" w:cs="Times New Roman"/>
    </w:rPr>
  </w:style>
  <w:style w:type="paragraph" w:styleId="1">
    <w:name w:val="heading 1"/>
    <w:aliases w:val="_ГЛАВА"/>
    <w:basedOn w:val="a"/>
    <w:next w:val="a"/>
    <w:link w:val="10"/>
    <w:qFormat/>
    <w:rsid w:val="00B35E90"/>
    <w:pPr>
      <w:keepNext/>
      <w:spacing w:before="240" w:after="60"/>
      <w:outlineLvl w:val="0"/>
    </w:pPr>
    <w:rPr>
      <w:rFonts w:ascii="Calibri Light" w:eastAsia="Times New Roman" w:hAnsi="Calibri Light"/>
      <w:b/>
      <w:bCs/>
      <w:kern w:val="32"/>
      <w:sz w:val="32"/>
      <w:szCs w:val="32"/>
    </w:rPr>
  </w:style>
  <w:style w:type="paragraph" w:styleId="2">
    <w:name w:val="heading 2"/>
    <w:basedOn w:val="a"/>
    <w:next w:val="a"/>
    <w:link w:val="20"/>
    <w:semiHidden/>
    <w:unhideWhenUsed/>
    <w:qFormat/>
    <w:rsid w:val="00B35E90"/>
    <w:pPr>
      <w:keepNext/>
      <w:spacing w:before="240" w:after="60"/>
      <w:outlineLvl w:val="1"/>
    </w:pPr>
    <w:rPr>
      <w:rFonts w:eastAsia="Times New Roman"/>
      <w:b/>
      <w:bCs/>
      <w:sz w:val="28"/>
      <w:szCs w:val="26"/>
    </w:rPr>
  </w:style>
  <w:style w:type="paragraph" w:styleId="3">
    <w:name w:val="heading 3"/>
    <w:basedOn w:val="a"/>
    <w:next w:val="a"/>
    <w:link w:val="30"/>
    <w:semiHidden/>
    <w:unhideWhenUsed/>
    <w:qFormat/>
    <w:rsid w:val="00B35E90"/>
    <w:pPr>
      <w:keepNext/>
      <w:spacing w:before="240" w:after="60"/>
      <w:outlineLvl w:val="2"/>
    </w:pPr>
    <w:rPr>
      <w:rFonts w:eastAsia="Times New Roman"/>
      <w:b/>
      <w:bCs/>
      <w:sz w:val="28"/>
      <w:szCs w:val="20"/>
    </w:rPr>
  </w:style>
  <w:style w:type="paragraph" w:styleId="4">
    <w:name w:val="heading 4"/>
    <w:basedOn w:val="a"/>
    <w:next w:val="a"/>
    <w:link w:val="40"/>
    <w:qFormat/>
    <w:rsid w:val="00B35E90"/>
    <w:pPr>
      <w:keepNext/>
      <w:spacing w:after="120" w:line="240" w:lineRule="auto"/>
      <w:jc w:val="center"/>
      <w:outlineLvl w:val="3"/>
    </w:pPr>
    <w:rPr>
      <w:rFonts w:ascii="Times New Roman" w:eastAsia="Times New Roman" w:hAnsi="Times New Roman"/>
      <w:b/>
      <w:caps/>
      <w:sz w:val="36"/>
      <w:szCs w:val="20"/>
    </w:rPr>
  </w:style>
  <w:style w:type="paragraph" w:styleId="5">
    <w:name w:val="heading 5"/>
    <w:basedOn w:val="a"/>
    <w:next w:val="a"/>
    <w:link w:val="50"/>
    <w:qFormat/>
    <w:rsid w:val="00B35E90"/>
    <w:pPr>
      <w:keepNext/>
      <w:spacing w:before="240" w:after="120" w:line="240" w:lineRule="auto"/>
      <w:ind w:firstLine="1134"/>
      <w:outlineLvl w:val="4"/>
    </w:pPr>
    <w:rPr>
      <w:rFonts w:ascii="Times New Roman" w:eastAsia="Times New Roman" w:hAnsi="Times New Roman"/>
      <w:b/>
      <w:sz w:val="20"/>
      <w:szCs w:val="20"/>
    </w:rPr>
  </w:style>
  <w:style w:type="paragraph" w:styleId="6">
    <w:name w:val="heading 6"/>
    <w:basedOn w:val="a"/>
    <w:next w:val="a"/>
    <w:link w:val="60"/>
    <w:qFormat/>
    <w:rsid w:val="00B35E90"/>
    <w:pPr>
      <w:keepNext/>
      <w:spacing w:after="0" w:line="240" w:lineRule="auto"/>
      <w:jc w:val="center"/>
      <w:outlineLvl w:val="5"/>
    </w:pPr>
    <w:rPr>
      <w:rFonts w:ascii="Times New Roman" w:eastAsia="Times New Roman" w:hAnsi="Times New Roman"/>
      <w:i/>
      <w:sz w:val="24"/>
      <w:szCs w:val="20"/>
    </w:rPr>
  </w:style>
  <w:style w:type="paragraph" w:styleId="7">
    <w:name w:val="heading 7"/>
    <w:basedOn w:val="a"/>
    <w:next w:val="a"/>
    <w:link w:val="70"/>
    <w:qFormat/>
    <w:rsid w:val="00B35E90"/>
    <w:pPr>
      <w:keepNext/>
      <w:spacing w:after="0" w:line="240" w:lineRule="auto"/>
      <w:outlineLvl w:val="6"/>
    </w:pPr>
    <w:rPr>
      <w:rFonts w:ascii="Times New Roman" w:eastAsia="Times New Roman" w:hAnsi="Times New Roman"/>
      <w:b/>
      <w:sz w:val="20"/>
      <w:szCs w:val="20"/>
    </w:rPr>
  </w:style>
  <w:style w:type="paragraph" w:styleId="8">
    <w:name w:val="heading 8"/>
    <w:basedOn w:val="a"/>
    <w:next w:val="a"/>
    <w:link w:val="80"/>
    <w:qFormat/>
    <w:rsid w:val="00B35E90"/>
    <w:pPr>
      <w:widowControl w:val="0"/>
      <w:numPr>
        <w:ilvl w:val="7"/>
        <w:numId w:val="3"/>
      </w:numPr>
      <w:spacing w:before="240" w:after="60" w:line="240" w:lineRule="auto"/>
      <w:outlineLvl w:val="7"/>
    </w:pPr>
    <w:rPr>
      <w:rFonts w:ascii="Arial" w:eastAsia="Times New Roman" w:hAnsi="Arial"/>
      <w:i/>
      <w:sz w:val="20"/>
      <w:szCs w:val="20"/>
    </w:rPr>
  </w:style>
  <w:style w:type="paragraph" w:styleId="9">
    <w:name w:val="heading 9"/>
    <w:basedOn w:val="a"/>
    <w:next w:val="a"/>
    <w:link w:val="90"/>
    <w:qFormat/>
    <w:rsid w:val="00B35E90"/>
    <w:pPr>
      <w:keepNext/>
      <w:spacing w:after="0" w:line="240" w:lineRule="auto"/>
      <w:jc w:val="right"/>
      <w:outlineLvl w:val="8"/>
    </w:pPr>
    <w:rPr>
      <w:rFonts w:ascii="Times New Roman" w:eastAsia="Times New Roman" w:hAnsi="Times New Roman"/>
      <w:b/>
      <w:kern w:val="28"/>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_ГЛАВА Знак"/>
    <w:basedOn w:val="a0"/>
    <w:link w:val="1"/>
    <w:rsid w:val="00B35E90"/>
    <w:rPr>
      <w:rFonts w:ascii="Calibri Light" w:eastAsia="Times New Roman" w:hAnsi="Calibri Light" w:cs="Times New Roman"/>
      <w:b/>
      <w:bCs/>
      <w:kern w:val="32"/>
      <w:sz w:val="32"/>
      <w:szCs w:val="32"/>
    </w:rPr>
  </w:style>
  <w:style w:type="character" w:customStyle="1" w:styleId="20">
    <w:name w:val="Заголовок 2 Знак"/>
    <w:basedOn w:val="a0"/>
    <w:link w:val="2"/>
    <w:semiHidden/>
    <w:rsid w:val="00B35E90"/>
    <w:rPr>
      <w:rFonts w:ascii="Calibri" w:eastAsia="Times New Roman" w:hAnsi="Calibri" w:cs="Times New Roman"/>
      <w:b/>
      <w:bCs/>
      <w:sz w:val="28"/>
      <w:szCs w:val="26"/>
    </w:rPr>
  </w:style>
  <w:style w:type="character" w:customStyle="1" w:styleId="30">
    <w:name w:val="Заголовок 3 Знак"/>
    <w:basedOn w:val="a0"/>
    <w:link w:val="3"/>
    <w:semiHidden/>
    <w:rsid w:val="00B35E90"/>
    <w:rPr>
      <w:rFonts w:ascii="Calibri" w:eastAsia="Times New Roman" w:hAnsi="Calibri" w:cs="Times New Roman"/>
      <w:b/>
      <w:bCs/>
      <w:sz w:val="28"/>
      <w:szCs w:val="20"/>
    </w:rPr>
  </w:style>
  <w:style w:type="character" w:customStyle="1" w:styleId="40">
    <w:name w:val="Заголовок 4 Знак"/>
    <w:basedOn w:val="a0"/>
    <w:link w:val="4"/>
    <w:rsid w:val="00B35E90"/>
    <w:rPr>
      <w:rFonts w:ascii="Times New Roman" w:eastAsia="Times New Roman" w:hAnsi="Times New Roman" w:cs="Times New Roman"/>
      <w:b/>
      <w:caps/>
      <w:sz w:val="36"/>
      <w:szCs w:val="20"/>
    </w:rPr>
  </w:style>
  <w:style w:type="character" w:customStyle="1" w:styleId="50">
    <w:name w:val="Заголовок 5 Знак"/>
    <w:basedOn w:val="a0"/>
    <w:link w:val="5"/>
    <w:rsid w:val="00B35E90"/>
    <w:rPr>
      <w:rFonts w:ascii="Times New Roman" w:eastAsia="Times New Roman" w:hAnsi="Times New Roman" w:cs="Times New Roman"/>
      <w:b/>
      <w:sz w:val="20"/>
      <w:szCs w:val="20"/>
    </w:rPr>
  </w:style>
  <w:style w:type="character" w:customStyle="1" w:styleId="60">
    <w:name w:val="Заголовок 6 Знак"/>
    <w:basedOn w:val="a0"/>
    <w:link w:val="6"/>
    <w:rsid w:val="00B35E90"/>
    <w:rPr>
      <w:rFonts w:ascii="Times New Roman" w:eastAsia="Times New Roman" w:hAnsi="Times New Roman" w:cs="Times New Roman"/>
      <w:i/>
      <w:sz w:val="24"/>
      <w:szCs w:val="20"/>
    </w:rPr>
  </w:style>
  <w:style w:type="character" w:customStyle="1" w:styleId="70">
    <w:name w:val="Заголовок 7 Знак"/>
    <w:basedOn w:val="a0"/>
    <w:link w:val="7"/>
    <w:rsid w:val="00B35E90"/>
    <w:rPr>
      <w:rFonts w:ascii="Times New Roman" w:eastAsia="Times New Roman" w:hAnsi="Times New Roman" w:cs="Times New Roman"/>
      <w:b/>
      <w:sz w:val="20"/>
      <w:szCs w:val="20"/>
    </w:rPr>
  </w:style>
  <w:style w:type="character" w:customStyle="1" w:styleId="80">
    <w:name w:val="Заголовок 8 Знак"/>
    <w:basedOn w:val="a0"/>
    <w:link w:val="8"/>
    <w:rsid w:val="00B35E90"/>
    <w:rPr>
      <w:rFonts w:ascii="Arial" w:eastAsia="Times New Roman" w:hAnsi="Arial" w:cs="Times New Roman"/>
      <w:i/>
      <w:sz w:val="20"/>
      <w:szCs w:val="20"/>
    </w:rPr>
  </w:style>
  <w:style w:type="character" w:customStyle="1" w:styleId="90">
    <w:name w:val="Заголовок 9 Знак"/>
    <w:basedOn w:val="a0"/>
    <w:link w:val="9"/>
    <w:rsid w:val="00B35E90"/>
    <w:rPr>
      <w:rFonts w:ascii="Times New Roman" w:eastAsia="Times New Roman" w:hAnsi="Times New Roman" w:cs="Times New Roman"/>
      <w:b/>
      <w:kern w:val="28"/>
      <w:sz w:val="20"/>
      <w:szCs w:val="20"/>
    </w:rPr>
  </w:style>
  <w:style w:type="paragraph" w:styleId="a3">
    <w:name w:val="List Paragraph"/>
    <w:basedOn w:val="a"/>
    <w:uiPriority w:val="1"/>
    <w:qFormat/>
    <w:rsid w:val="00B35E90"/>
    <w:pPr>
      <w:spacing w:after="0" w:line="240" w:lineRule="auto"/>
      <w:ind w:left="720"/>
      <w:contextualSpacing/>
    </w:pPr>
    <w:rPr>
      <w:rFonts w:ascii="Times New Roman" w:eastAsia="Times New Roman" w:hAnsi="Times New Roman"/>
      <w:sz w:val="24"/>
      <w:szCs w:val="24"/>
      <w:lang w:eastAsia="ru-RU"/>
    </w:rPr>
  </w:style>
  <w:style w:type="paragraph" w:styleId="12">
    <w:name w:val="toc 1"/>
    <w:basedOn w:val="a"/>
    <w:next w:val="a"/>
    <w:autoRedefine/>
    <w:uiPriority w:val="39"/>
    <w:unhideWhenUsed/>
    <w:qFormat/>
    <w:rsid w:val="00B35E90"/>
    <w:pPr>
      <w:tabs>
        <w:tab w:val="right" w:leader="dot" w:pos="9923"/>
      </w:tabs>
      <w:spacing w:after="100" w:line="360" w:lineRule="auto"/>
      <w:jc w:val="both"/>
    </w:pPr>
    <w:rPr>
      <w:rFonts w:ascii="Times New Roman" w:hAnsi="Times New Roman"/>
      <w:noProof/>
      <w:sz w:val="28"/>
      <w:szCs w:val="20"/>
    </w:rPr>
  </w:style>
  <w:style w:type="paragraph" w:styleId="21">
    <w:name w:val="toc 2"/>
    <w:basedOn w:val="a"/>
    <w:next w:val="a"/>
    <w:autoRedefine/>
    <w:uiPriority w:val="39"/>
    <w:unhideWhenUsed/>
    <w:qFormat/>
    <w:rsid w:val="00B35E90"/>
    <w:pPr>
      <w:tabs>
        <w:tab w:val="right" w:leader="dot" w:pos="9923"/>
      </w:tabs>
      <w:spacing w:after="100" w:line="360" w:lineRule="auto"/>
      <w:jc w:val="both"/>
    </w:pPr>
    <w:rPr>
      <w:rFonts w:ascii="Times New Roman" w:hAnsi="Times New Roman"/>
      <w:sz w:val="28"/>
      <w:szCs w:val="20"/>
    </w:rPr>
  </w:style>
  <w:style w:type="character" w:customStyle="1" w:styleId="13">
    <w:name w:val="_основной текст Знак1"/>
    <w:link w:val="a4"/>
    <w:rsid w:val="00B35E90"/>
    <w:rPr>
      <w:sz w:val="28"/>
      <w:szCs w:val="24"/>
    </w:rPr>
  </w:style>
  <w:style w:type="paragraph" w:customStyle="1" w:styleId="a4">
    <w:name w:val="_основной текст"/>
    <w:basedOn w:val="a"/>
    <w:link w:val="13"/>
    <w:qFormat/>
    <w:rsid w:val="00B35E90"/>
    <w:pPr>
      <w:tabs>
        <w:tab w:val="left" w:pos="0"/>
      </w:tabs>
      <w:spacing w:after="0" w:line="360" w:lineRule="auto"/>
      <w:ind w:firstLine="567"/>
      <w:jc w:val="both"/>
    </w:pPr>
    <w:rPr>
      <w:rFonts w:asciiTheme="minorHAnsi" w:eastAsiaTheme="minorHAnsi" w:hAnsiTheme="minorHAnsi" w:cstheme="minorBidi"/>
      <w:sz w:val="28"/>
      <w:szCs w:val="24"/>
    </w:rPr>
  </w:style>
  <w:style w:type="character" w:styleId="a5">
    <w:name w:val="Hyperlink"/>
    <w:uiPriority w:val="99"/>
    <w:unhideWhenUsed/>
    <w:rsid w:val="00B35E90"/>
    <w:rPr>
      <w:color w:val="0000FF"/>
      <w:u w:val="single"/>
    </w:rPr>
  </w:style>
  <w:style w:type="paragraph" w:customStyle="1" w:styleId="14">
    <w:name w:val="_Пункт1"/>
    <w:basedOn w:val="a"/>
    <w:next w:val="a"/>
    <w:unhideWhenUsed/>
    <w:qFormat/>
    <w:rsid w:val="00B35E90"/>
    <w:pPr>
      <w:keepNext/>
      <w:keepLines/>
      <w:spacing w:before="60" w:after="60" w:line="360" w:lineRule="auto"/>
      <w:jc w:val="center"/>
      <w:outlineLvl w:val="1"/>
    </w:pPr>
    <w:rPr>
      <w:rFonts w:ascii="Times New Roman" w:eastAsia="Times New Roman" w:hAnsi="Times New Roman"/>
      <w:b/>
      <w:bCs/>
      <w:sz w:val="28"/>
      <w:szCs w:val="26"/>
    </w:rPr>
  </w:style>
  <w:style w:type="paragraph" w:customStyle="1" w:styleId="31">
    <w:name w:val="Заголовок 31"/>
    <w:basedOn w:val="a"/>
    <w:next w:val="a"/>
    <w:unhideWhenUsed/>
    <w:qFormat/>
    <w:rsid w:val="00B35E90"/>
    <w:pPr>
      <w:keepNext/>
      <w:keepLines/>
      <w:spacing w:after="0" w:line="360" w:lineRule="auto"/>
      <w:jc w:val="center"/>
      <w:outlineLvl w:val="2"/>
    </w:pPr>
    <w:rPr>
      <w:rFonts w:ascii="Times New Roman" w:eastAsia="Times New Roman" w:hAnsi="Times New Roman"/>
      <w:b/>
      <w:bCs/>
      <w:sz w:val="28"/>
      <w:szCs w:val="20"/>
    </w:rPr>
  </w:style>
  <w:style w:type="numbering" w:customStyle="1" w:styleId="15">
    <w:name w:val="Нет списка1"/>
    <w:next w:val="a2"/>
    <w:uiPriority w:val="99"/>
    <w:semiHidden/>
    <w:unhideWhenUsed/>
    <w:rsid w:val="00B35E90"/>
  </w:style>
  <w:style w:type="paragraph" w:customStyle="1" w:styleId="a6">
    <w:name w:val="_таблица_название"/>
    <w:basedOn w:val="a4"/>
    <w:link w:val="a7"/>
    <w:qFormat/>
    <w:rsid w:val="00B35E90"/>
    <w:pPr>
      <w:ind w:firstLine="0"/>
    </w:pPr>
    <w:rPr>
      <w:rFonts w:ascii="Times New Roman" w:hAnsi="Times New Roman"/>
    </w:rPr>
  </w:style>
  <w:style w:type="paragraph" w:customStyle="1" w:styleId="a8">
    <w:name w:val="_рисунок_название"/>
    <w:basedOn w:val="a"/>
    <w:link w:val="a9"/>
    <w:qFormat/>
    <w:rsid w:val="00B35E90"/>
    <w:pPr>
      <w:spacing w:after="60" w:line="240" w:lineRule="auto"/>
      <w:jc w:val="center"/>
    </w:pPr>
    <w:rPr>
      <w:rFonts w:ascii="Times New Roman" w:hAnsi="Times New Roman"/>
      <w:sz w:val="28"/>
      <w:szCs w:val="20"/>
    </w:rPr>
  </w:style>
  <w:style w:type="character" w:customStyle="1" w:styleId="a7">
    <w:name w:val="_таблица_название Знак"/>
    <w:link w:val="a6"/>
    <w:rsid w:val="00B35E90"/>
    <w:rPr>
      <w:rFonts w:ascii="Times New Roman" w:hAnsi="Times New Roman"/>
      <w:sz w:val="28"/>
      <w:szCs w:val="24"/>
    </w:rPr>
  </w:style>
  <w:style w:type="character" w:customStyle="1" w:styleId="a9">
    <w:name w:val="_рисунок_название Знак"/>
    <w:link w:val="a8"/>
    <w:rsid w:val="00B35E90"/>
    <w:rPr>
      <w:rFonts w:ascii="Times New Roman" w:eastAsia="Calibri" w:hAnsi="Times New Roman" w:cs="Times New Roman"/>
      <w:sz w:val="28"/>
      <w:szCs w:val="20"/>
    </w:rPr>
  </w:style>
  <w:style w:type="paragraph" w:styleId="aa">
    <w:name w:val="No Spacing"/>
    <w:aliases w:val="_назв.таб.рис"/>
    <w:uiPriority w:val="1"/>
    <w:qFormat/>
    <w:rsid w:val="00B35E90"/>
    <w:pPr>
      <w:spacing w:after="0" w:line="240" w:lineRule="auto"/>
      <w:ind w:firstLine="567"/>
      <w:jc w:val="both"/>
    </w:pPr>
    <w:rPr>
      <w:rFonts w:ascii="Times New Roman" w:eastAsia="Calibri" w:hAnsi="Times New Roman" w:cs="Times New Roman"/>
      <w:sz w:val="28"/>
      <w:szCs w:val="20"/>
    </w:rPr>
  </w:style>
  <w:style w:type="paragraph" w:customStyle="1" w:styleId="ab">
    <w:name w:val="_основной текст_Жирный"/>
    <w:basedOn w:val="a"/>
    <w:link w:val="ac"/>
    <w:qFormat/>
    <w:rsid w:val="00B35E90"/>
    <w:pPr>
      <w:tabs>
        <w:tab w:val="left" w:pos="0"/>
      </w:tabs>
      <w:spacing w:after="0" w:line="360" w:lineRule="auto"/>
      <w:ind w:firstLine="567"/>
      <w:jc w:val="both"/>
    </w:pPr>
    <w:rPr>
      <w:rFonts w:ascii="Times New Roman" w:hAnsi="Times New Roman"/>
      <w:b/>
      <w:sz w:val="28"/>
      <w:szCs w:val="20"/>
    </w:rPr>
  </w:style>
  <w:style w:type="paragraph" w:customStyle="1" w:styleId="ad">
    <w:name w:val="_Источники литрер"/>
    <w:basedOn w:val="a4"/>
    <w:link w:val="ae"/>
    <w:qFormat/>
    <w:rsid w:val="00B35E90"/>
    <w:rPr>
      <w:rFonts w:ascii="Times New Roman" w:hAnsi="Times New Roman"/>
    </w:rPr>
  </w:style>
  <w:style w:type="character" w:customStyle="1" w:styleId="ac">
    <w:name w:val="_основной текст_Жирный Знак"/>
    <w:link w:val="ab"/>
    <w:rsid w:val="00B35E90"/>
    <w:rPr>
      <w:rFonts w:ascii="Times New Roman" w:eastAsia="Calibri" w:hAnsi="Times New Roman" w:cs="Times New Roman"/>
      <w:b/>
      <w:sz w:val="28"/>
      <w:szCs w:val="20"/>
    </w:rPr>
  </w:style>
  <w:style w:type="character" w:customStyle="1" w:styleId="ae">
    <w:name w:val="_Источники литрер Знак"/>
    <w:link w:val="ad"/>
    <w:rsid w:val="00B35E90"/>
    <w:rPr>
      <w:rFonts w:ascii="Times New Roman" w:hAnsi="Times New Roman"/>
      <w:sz w:val="28"/>
      <w:szCs w:val="24"/>
    </w:rPr>
  </w:style>
  <w:style w:type="paragraph" w:styleId="af">
    <w:name w:val="Balloon Text"/>
    <w:basedOn w:val="a"/>
    <w:link w:val="af0"/>
    <w:uiPriority w:val="99"/>
    <w:semiHidden/>
    <w:unhideWhenUsed/>
    <w:rsid w:val="00B35E90"/>
    <w:pPr>
      <w:spacing w:after="0" w:line="240" w:lineRule="auto"/>
      <w:ind w:firstLine="567"/>
      <w:jc w:val="both"/>
    </w:pPr>
    <w:rPr>
      <w:rFonts w:ascii="Tahoma" w:hAnsi="Tahoma"/>
      <w:sz w:val="16"/>
      <w:szCs w:val="16"/>
    </w:rPr>
  </w:style>
  <w:style w:type="character" w:customStyle="1" w:styleId="af0">
    <w:name w:val="Текст выноски Знак"/>
    <w:basedOn w:val="a0"/>
    <w:link w:val="af"/>
    <w:uiPriority w:val="99"/>
    <w:semiHidden/>
    <w:rsid w:val="00B35E90"/>
    <w:rPr>
      <w:rFonts w:ascii="Tahoma" w:eastAsia="Calibri" w:hAnsi="Tahoma" w:cs="Times New Roman"/>
      <w:sz w:val="16"/>
      <w:szCs w:val="16"/>
    </w:rPr>
  </w:style>
  <w:style w:type="table" w:styleId="af1">
    <w:name w:val="Table Grid"/>
    <w:aliases w:val="1"/>
    <w:basedOn w:val="a1"/>
    <w:uiPriority w:val="59"/>
    <w:rsid w:val="00B35E90"/>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Document Map"/>
    <w:basedOn w:val="a"/>
    <w:link w:val="af3"/>
    <w:uiPriority w:val="99"/>
    <w:semiHidden/>
    <w:unhideWhenUsed/>
    <w:rsid w:val="00B35E90"/>
    <w:pPr>
      <w:spacing w:after="0" w:line="240" w:lineRule="auto"/>
      <w:ind w:firstLine="567"/>
      <w:jc w:val="both"/>
    </w:pPr>
    <w:rPr>
      <w:rFonts w:ascii="Tahoma" w:hAnsi="Tahoma"/>
      <w:sz w:val="16"/>
      <w:szCs w:val="16"/>
    </w:rPr>
  </w:style>
  <w:style w:type="character" w:customStyle="1" w:styleId="af3">
    <w:name w:val="Схема документа Знак"/>
    <w:basedOn w:val="a0"/>
    <w:link w:val="af2"/>
    <w:uiPriority w:val="99"/>
    <w:semiHidden/>
    <w:rsid w:val="00B35E90"/>
    <w:rPr>
      <w:rFonts w:ascii="Tahoma" w:eastAsia="Calibri" w:hAnsi="Tahoma" w:cs="Times New Roman"/>
      <w:sz w:val="16"/>
      <w:szCs w:val="16"/>
    </w:rPr>
  </w:style>
  <w:style w:type="numbering" w:customStyle="1" w:styleId="16">
    <w:name w:val="Текущий список1"/>
    <w:rsid w:val="00B35E90"/>
  </w:style>
  <w:style w:type="paragraph" w:customStyle="1" w:styleId="newsbody">
    <w:name w:val="newsbody"/>
    <w:basedOn w:val="a"/>
    <w:uiPriority w:val="99"/>
    <w:semiHidden/>
    <w:rsid w:val="00B35E90"/>
    <w:pPr>
      <w:spacing w:after="0" w:line="240" w:lineRule="auto"/>
    </w:pPr>
    <w:rPr>
      <w:rFonts w:ascii="Arial" w:eastAsia="Times New Roman" w:hAnsi="Arial" w:cs="Arial"/>
      <w:sz w:val="24"/>
      <w:szCs w:val="24"/>
      <w:lang w:eastAsia="ru-RU"/>
    </w:rPr>
  </w:style>
  <w:style w:type="paragraph" w:customStyle="1" w:styleId="-">
    <w:name w:val="Обычный список лит-ры"/>
    <w:basedOn w:val="a"/>
    <w:uiPriority w:val="99"/>
    <w:semiHidden/>
    <w:rsid w:val="00B35E90"/>
    <w:pPr>
      <w:spacing w:after="0" w:line="240" w:lineRule="auto"/>
      <w:ind w:left="567" w:right="57" w:hanging="567"/>
      <w:jc w:val="both"/>
    </w:pPr>
    <w:rPr>
      <w:rFonts w:ascii="Arial" w:eastAsia="Times New Roman" w:hAnsi="Arial"/>
      <w:sz w:val="19"/>
      <w:szCs w:val="20"/>
      <w:lang w:eastAsia="ru-RU"/>
    </w:rPr>
  </w:style>
  <w:style w:type="character" w:customStyle="1" w:styleId="17">
    <w:name w:val="Текст концевой сноски Знак1"/>
    <w:aliases w:val="Знак Знак Знак Знак Знак2,Знак Знак Знак Знак Знак Знак Знак Знак1,Текст концевой сноски Знак Знак Знак Знак1,Текст концевой сноски Знак Знак Знак2,Знак Знак1,Знак Знак Знак1 Знак"/>
    <w:semiHidden/>
    <w:rsid w:val="00B35E90"/>
    <w:rPr>
      <w:rFonts w:ascii="Calibri" w:eastAsia="Calibri" w:hAnsi="Calibri"/>
      <w:b/>
      <w:lang w:eastAsia="en-US"/>
    </w:rPr>
  </w:style>
  <w:style w:type="character" w:customStyle="1" w:styleId="Heading2Char">
    <w:name w:val="Heading 2 Char"/>
    <w:semiHidden/>
    <w:locked/>
    <w:rsid w:val="00B35E90"/>
    <w:rPr>
      <w:rFonts w:ascii="Cambria" w:hAnsi="Cambria" w:cs="Times New Roman"/>
      <w:b/>
      <w:bCs/>
      <w:color w:val="4F81BD"/>
      <w:sz w:val="26"/>
      <w:szCs w:val="26"/>
      <w:lang w:eastAsia="ru-RU"/>
    </w:rPr>
  </w:style>
  <w:style w:type="character" w:customStyle="1" w:styleId="BalloonTextChar">
    <w:name w:val="Balloon Text Char"/>
    <w:semiHidden/>
    <w:locked/>
    <w:rsid w:val="00B35E90"/>
    <w:rPr>
      <w:rFonts w:ascii="Tahoma" w:hAnsi="Tahoma" w:cs="Tahoma"/>
      <w:sz w:val="16"/>
      <w:szCs w:val="16"/>
      <w:lang w:eastAsia="ru-RU"/>
    </w:rPr>
  </w:style>
  <w:style w:type="character" w:customStyle="1" w:styleId="FootnoteTextChar">
    <w:name w:val="Footnote Text Char"/>
    <w:semiHidden/>
    <w:locked/>
    <w:rsid w:val="00B35E90"/>
    <w:rPr>
      <w:rFonts w:ascii="Times New Roman" w:hAnsi="Times New Roman" w:cs="Times New Roman"/>
    </w:rPr>
  </w:style>
  <w:style w:type="character" w:customStyle="1" w:styleId="18">
    <w:name w:val="Название объекта Знак1 Знак Знак"/>
    <w:aliases w:val="Название объекта Знак1 Знак1"/>
    <w:semiHidden/>
    <w:locked/>
    <w:rsid w:val="00B35E90"/>
    <w:rPr>
      <w:rFonts w:ascii="Arial" w:hAnsi="Arial" w:cs="Arial"/>
      <w:b/>
      <w:bCs/>
    </w:rPr>
  </w:style>
  <w:style w:type="character" w:customStyle="1" w:styleId="22">
    <w:name w:val="Заголовок 2 Знак Знак Знак Знак2"/>
    <w:aliases w:val="Заголовок 2 Знак1 Знак Знак2,Заголовок 2 Знак Знак1 Знак1,Заголовок 2 Знак Знак Знак Знак Знак1,Заголовок 2 Знак1 Знак Знак Знак1,Заголовок 2 Знак Знак Знак1 Знак Знак1,Заголовок 2 Знак2 Знак"/>
    <w:semiHidden/>
    <w:rsid w:val="00B35E90"/>
    <w:rPr>
      <w:rFonts w:ascii="Cambria" w:eastAsia="Times New Roman" w:hAnsi="Cambria" w:cs="Times New Roman"/>
      <w:b/>
      <w:bCs/>
      <w:color w:val="4F81BD"/>
      <w:sz w:val="26"/>
      <w:szCs w:val="26"/>
    </w:rPr>
  </w:style>
  <w:style w:type="character" w:customStyle="1" w:styleId="19">
    <w:name w:val="Основной текст с отступом Знак1"/>
    <w:aliases w:val="Основной текст с отступом Знак Знак Знак1"/>
    <w:semiHidden/>
    <w:rsid w:val="00B35E90"/>
  </w:style>
  <w:style w:type="character" w:customStyle="1" w:styleId="32">
    <w:name w:val="Текст концевой сноски Знак3"/>
    <w:aliases w:val="Знак Знак3"/>
    <w:semiHidden/>
    <w:locked/>
    <w:rsid w:val="00B35E90"/>
    <w:rPr>
      <w:rFonts w:eastAsia="SimSun"/>
      <w:b/>
      <w:sz w:val="28"/>
      <w:szCs w:val="24"/>
      <w:lang w:val="en-US" w:eastAsia="en-US"/>
    </w:rPr>
  </w:style>
  <w:style w:type="character" w:customStyle="1" w:styleId="41">
    <w:name w:val="Текст концевой сноски Знак4"/>
    <w:aliases w:val="Знак Знак4"/>
    <w:semiHidden/>
    <w:locked/>
    <w:rsid w:val="00B35E90"/>
    <w:rPr>
      <w:rFonts w:eastAsia="SimSun"/>
      <w:b/>
      <w:sz w:val="28"/>
      <w:szCs w:val="24"/>
      <w:lang w:val="en-US" w:eastAsia="en-US"/>
    </w:rPr>
  </w:style>
  <w:style w:type="character" w:customStyle="1" w:styleId="310">
    <w:name w:val="Заголовок 3 Знак1"/>
    <w:aliases w:val="Заголовок 3 Знак2 Знак,Заголовок 3 Знак1 Знак Знак,Caaieiaie 3 Ciae2 Знак,Caaieiaie 3 Ciae1 Ciae Знак,Çàãîëîâîê 3 Çíàê2 Знак,Çàãîëîâîê 3 Çíàê1 Çíàê Знак"/>
    <w:semiHidden/>
    <w:rsid w:val="00B35E90"/>
    <w:rPr>
      <w:rFonts w:ascii="Cambria" w:eastAsia="Times New Roman" w:hAnsi="Cambria" w:cs="Times New Roman"/>
      <w:b/>
      <w:bCs/>
      <w:color w:val="4F81BD"/>
    </w:rPr>
  </w:style>
  <w:style w:type="numbering" w:customStyle="1" w:styleId="110">
    <w:name w:val="Нет списка11"/>
    <w:next w:val="a2"/>
    <w:uiPriority w:val="99"/>
    <w:semiHidden/>
    <w:unhideWhenUsed/>
    <w:rsid w:val="00B35E90"/>
  </w:style>
  <w:style w:type="paragraph" w:customStyle="1" w:styleId="1a">
    <w:name w:val="Название объекта Зна1"/>
    <w:basedOn w:val="a"/>
    <w:next w:val="a"/>
    <w:uiPriority w:val="99"/>
    <w:semiHidden/>
    <w:unhideWhenUsed/>
    <w:qFormat/>
    <w:rsid w:val="00B35E90"/>
    <w:pPr>
      <w:spacing w:before="120" w:after="120" w:line="240" w:lineRule="auto"/>
    </w:pPr>
    <w:rPr>
      <w:rFonts w:ascii="SimSun" w:eastAsia="SimSun" w:hAnsi="SimSun" w:hint="eastAsia"/>
      <w:b/>
      <w:bCs/>
      <w:lang w:eastAsia="zh-CN"/>
    </w:rPr>
  </w:style>
  <w:style w:type="paragraph" w:customStyle="1" w:styleId="1b">
    <w:name w:val="Основной текст с отступом Знак Знак1"/>
    <w:basedOn w:val="a"/>
    <w:next w:val="a"/>
    <w:uiPriority w:val="99"/>
    <w:semiHidden/>
    <w:unhideWhenUsed/>
    <w:rsid w:val="00B35E90"/>
    <w:pPr>
      <w:widowControl w:val="0"/>
      <w:spacing w:after="120" w:line="360" w:lineRule="auto"/>
      <w:ind w:firstLine="567"/>
      <w:jc w:val="both"/>
    </w:pPr>
    <w:rPr>
      <w:sz w:val="26"/>
    </w:rPr>
  </w:style>
  <w:style w:type="character" w:customStyle="1" w:styleId="23">
    <w:name w:val="Основной текст с отступом Знак2"/>
    <w:semiHidden/>
    <w:rsid w:val="00B35E90"/>
  </w:style>
  <w:style w:type="character" w:customStyle="1" w:styleId="24">
    <w:name w:val="Основной текст Знак2"/>
    <w:semiHidden/>
    <w:rsid w:val="00B35E90"/>
  </w:style>
  <w:style w:type="numbering" w:customStyle="1" w:styleId="25">
    <w:name w:val="Нет списка2"/>
    <w:next w:val="a2"/>
    <w:semiHidden/>
    <w:unhideWhenUsed/>
    <w:rsid w:val="00B35E90"/>
  </w:style>
  <w:style w:type="table" w:customStyle="1" w:styleId="1c">
    <w:name w:val="Сетка таблицы1"/>
    <w:basedOn w:val="a1"/>
    <w:next w:val="af1"/>
    <w:rsid w:val="00B35E90"/>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
    <w:name w:val="Текущий список11"/>
    <w:rsid w:val="00B35E90"/>
    <w:pPr>
      <w:numPr>
        <w:numId w:val="4"/>
      </w:numPr>
    </w:pPr>
  </w:style>
  <w:style w:type="numbering" w:customStyle="1" w:styleId="33">
    <w:name w:val="Нет списка3"/>
    <w:next w:val="a2"/>
    <w:semiHidden/>
    <w:unhideWhenUsed/>
    <w:rsid w:val="00B35E90"/>
  </w:style>
  <w:style w:type="character" w:customStyle="1" w:styleId="51">
    <w:name w:val="Текст концевой сноски Знак5"/>
    <w:aliases w:val="Знак Знак5, Знак Знак Знак Знак Знак1, Знак Знак Знак Знак Знак Знак Знак Знак1,Текст концевой сноски Знак Знак Знак Знак2,Текст концевой сноски Знак Знак Знак3,Знак Знак Знак Знак Знак3, Знак Знак Знак1 Знак"/>
    <w:semiHidden/>
    <w:locked/>
    <w:rsid w:val="00B35E90"/>
    <w:rPr>
      <w:rFonts w:eastAsia="SimSun"/>
      <w:b/>
      <w:sz w:val="28"/>
      <w:szCs w:val="24"/>
      <w:lang w:val="en-US" w:eastAsia="en-US"/>
    </w:rPr>
  </w:style>
  <w:style w:type="numbering" w:customStyle="1" w:styleId="42">
    <w:name w:val="Нет списка4"/>
    <w:next w:val="a2"/>
    <w:semiHidden/>
    <w:unhideWhenUsed/>
    <w:rsid w:val="00B35E90"/>
  </w:style>
  <w:style w:type="table" w:customStyle="1" w:styleId="26">
    <w:name w:val="Сетка таблицы2"/>
    <w:basedOn w:val="a1"/>
    <w:next w:val="af1"/>
    <w:uiPriority w:val="59"/>
    <w:rsid w:val="00B35E90"/>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61">
    <w:name w:val="Текст концевой сноски Знак6"/>
    <w:aliases w:val="Знак Знак6"/>
    <w:semiHidden/>
    <w:locked/>
    <w:rsid w:val="00B35E90"/>
    <w:rPr>
      <w:rFonts w:eastAsia="SimSun"/>
      <w:b/>
      <w:sz w:val="28"/>
      <w:szCs w:val="24"/>
      <w:lang w:val="en-US" w:eastAsia="en-US"/>
    </w:rPr>
  </w:style>
  <w:style w:type="character" w:customStyle="1" w:styleId="1d">
    <w:name w:val="Текст Знак1"/>
    <w:semiHidden/>
    <w:locked/>
    <w:rsid w:val="00B35E90"/>
    <w:rPr>
      <w:rFonts w:ascii="Courier New" w:hAnsi="Courier New" w:cs="Courier New"/>
      <w:color w:val="000000"/>
    </w:rPr>
  </w:style>
  <w:style w:type="character" w:styleId="af4">
    <w:name w:val="Placeholder Text"/>
    <w:uiPriority w:val="99"/>
    <w:semiHidden/>
    <w:rsid w:val="00B35E90"/>
    <w:rPr>
      <w:color w:val="808080"/>
    </w:rPr>
  </w:style>
  <w:style w:type="character" w:customStyle="1" w:styleId="71">
    <w:name w:val="Текст концевой сноски Знак7"/>
    <w:aliases w:val="Знак Знак7"/>
    <w:uiPriority w:val="99"/>
    <w:semiHidden/>
    <w:locked/>
    <w:rsid w:val="00B35E90"/>
    <w:rPr>
      <w:rFonts w:eastAsia="SimSun"/>
      <w:b/>
      <w:sz w:val="28"/>
      <w:szCs w:val="24"/>
      <w:lang w:val="en-US" w:eastAsia="en-US"/>
    </w:rPr>
  </w:style>
  <w:style w:type="numbering" w:customStyle="1" w:styleId="111">
    <w:name w:val="Нет списка111"/>
    <w:next w:val="a2"/>
    <w:uiPriority w:val="99"/>
    <w:semiHidden/>
    <w:unhideWhenUsed/>
    <w:rsid w:val="00B35E90"/>
  </w:style>
  <w:style w:type="numbering" w:customStyle="1" w:styleId="52">
    <w:name w:val="Нет списка5"/>
    <w:next w:val="a2"/>
    <w:uiPriority w:val="99"/>
    <w:semiHidden/>
    <w:unhideWhenUsed/>
    <w:rsid w:val="00B35E90"/>
  </w:style>
  <w:style w:type="numbering" w:customStyle="1" w:styleId="120">
    <w:name w:val="Нет списка12"/>
    <w:next w:val="a2"/>
    <w:uiPriority w:val="99"/>
    <w:semiHidden/>
    <w:unhideWhenUsed/>
    <w:rsid w:val="00B35E90"/>
  </w:style>
  <w:style w:type="numbering" w:customStyle="1" w:styleId="121">
    <w:name w:val="Текущий список12"/>
    <w:rsid w:val="00B35E90"/>
  </w:style>
  <w:style w:type="numbering" w:customStyle="1" w:styleId="1111">
    <w:name w:val="Нет списка1111"/>
    <w:next w:val="a2"/>
    <w:semiHidden/>
    <w:unhideWhenUsed/>
    <w:rsid w:val="00B35E90"/>
  </w:style>
  <w:style w:type="numbering" w:customStyle="1" w:styleId="210">
    <w:name w:val="Нет списка21"/>
    <w:next w:val="a2"/>
    <w:semiHidden/>
    <w:unhideWhenUsed/>
    <w:rsid w:val="00B35E90"/>
  </w:style>
  <w:style w:type="numbering" w:customStyle="1" w:styleId="1110">
    <w:name w:val="Текущий список111"/>
    <w:rsid w:val="00B35E90"/>
  </w:style>
  <w:style w:type="numbering" w:customStyle="1" w:styleId="311">
    <w:name w:val="Нет списка31"/>
    <w:next w:val="a2"/>
    <w:semiHidden/>
    <w:unhideWhenUsed/>
    <w:rsid w:val="00B35E90"/>
  </w:style>
  <w:style w:type="numbering" w:customStyle="1" w:styleId="410">
    <w:name w:val="Нет списка41"/>
    <w:next w:val="a2"/>
    <w:semiHidden/>
    <w:unhideWhenUsed/>
    <w:rsid w:val="00B35E90"/>
  </w:style>
  <w:style w:type="paragraph" w:customStyle="1" w:styleId="af5">
    <w:name w:val="_таблица_текст"/>
    <w:basedOn w:val="a"/>
    <w:link w:val="af6"/>
    <w:qFormat/>
    <w:rsid w:val="00B35E90"/>
    <w:pPr>
      <w:spacing w:after="0" w:line="240" w:lineRule="auto"/>
      <w:ind w:left="-57" w:right="-57"/>
      <w:jc w:val="center"/>
    </w:pPr>
    <w:rPr>
      <w:rFonts w:ascii="Times New Roman" w:eastAsia="Times New Roman" w:hAnsi="Times New Roman"/>
      <w:szCs w:val="24"/>
    </w:rPr>
  </w:style>
  <w:style w:type="character" w:customStyle="1" w:styleId="af6">
    <w:name w:val="_таблица_текст Знак"/>
    <w:link w:val="af5"/>
    <w:rsid w:val="00B35E90"/>
    <w:rPr>
      <w:rFonts w:ascii="Times New Roman" w:eastAsia="Times New Roman" w:hAnsi="Times New Roman" w:cs="Times New Roman"/>
      <w:szCs w:val="24"/>
    </w:rPr>
  </w:style>
  <w:style w:type="table" w:customStyle="1" w:styleId="211">
    <w:name w:val="Сетка таблицы21"/>
    <w:basedOn w:val="a1"/>
    <w:next w:val="af1"/>
    <w:rsid w:val="00B35E90"/>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
    <w:name w:val="Нет списка11111"/>
    <w:next w:val="a2"/>
    <w:semiHidden/>
    <w:unhideWhenUsed/>
    <w:rsid w:val="00B35E90"/>
  </w:style>
  <w:style w:type="character" w:customStyle="1" w:styleId="81">
    <w:name w:val="Текст концевой сноски Знак8"/>
    <w:aliases w:val="Знак Знак8"/>
    <w:uiPriority w:val="99"/>
    <w:semiHidden/>
    <w:locked/>
    <w:rsid w:val="00B35E90"/>
    <w:rPr>
      <w:rFonts w:ascii="Times New Roman" w:eastAsia="SimSun" w:hAnsi="Times New Roman" w:cs="Times New Roman"/>
      <w:b/>
      <w:sz w:val="28"/>
      <w:szCs w:val="24"/>
      <w:lang w:val="en-US"/>
    </w:rPr>
  </w:style>
  <w:style w:type="paragraph" w:customStyle="1" w:styleId="af7">
    <w:name w:val="_лит.обзор"/>
    <w:basedOn w:val="a"/>
    <w:link w:val="af8"/>
    <w:qFormat/>
    <w:rsid w:val="00B35E90"/>
    <w:pPr>
      <w:spacing w:before="120" w:after="120" w:line="240" w:lineRule="auto"/>
      <w:ind w:firstLine="567"/>
    </w:pPr>
    <w:rPr>
      <w:rFonts w:ascii="Times New Roman" w:eastAsia="Times New Roman" w:hAnsi="Times New Roman"/>
      <w:sz w:val="20"/>
      <w:szCs w:val="24"/>
    </w:rPr>
  </w:style>
  <w:style w:type="character" w:customStyle="1" w:styleId="af8">
    <w:name w:val="_лит.обзор Знак"/>
    <w:link w:val="af7"/>
    <w:rsid w:val="00B35E90"/>
    <w:rPr>
      <w:rFonts w:ascii="Times New Roman" w:eastAsia="Times New Roman" w:hAnsi="Times New Roman" w:cs="Times New Roman"/>
      <w:sz w:val="20"/>
      <w:szCs w:val="24"/>
    </w:rPr>
  </w:style>
  <w:style w:type="character" w:styleId="af9">
    <w:name w:val="endnote reference"/>
    <w:unhideWhenUsed/>
    <w:rsid w:val="00B35E90"/>
    <w:rPr>
      <w:vertAlign w:val="superscript"/>
    </w:rPr>
  </w:style>
  <w:style w:type="paragraph" w:styleId="afa">
    <w:name w:val="endnote text"/>
    <w:aliases w:val="Текст концевой сноски Знак Знак Знак,Текст концевой сноски Знак Знак"/>
    <w:basedOn w:val="a"/>
    <w:link w:val="afb"/>
    <w:unhideWhenUsed/>
    <w:rsid w:val="00B35E90"/>
    <w:pPr>
      <w:spacing w:after="0" w:line="240" w:lineRule="auto"/>
      <w:ind w:firstLine="567"/>
      <w:jc w:val="both"/>
    </w:pPr>
    <w:rPr>
      <w:rFonts w:ascii="Times New Roman" w:hAnsi="Times New Roman"/>
      <w:sz w:val="20"/>
      <w:szCs w:val="20"/>
    </w:rPr>
  </w:style>
  <w:style w:type="character" w:customStyle="1" w:styleId="afb">
    <w:name w:val="Текст концевой сноски Знак"/>
    <w:aliases w:val="Текст концевой сноски Знак Знак Знак Знак,Текст концевой сноски Знак Знак Знак1"/>
    <w:basedOn w:val="a0"/>
    <w:link w:val="afa"/>
    <w:rsid w:val="00B35E90"/>
    <w:rPr>
      <w:rFonts w:ascii="Times New Roman" w:eastAsia="Calibri" w:hAnsi="Times New Roman" w:cs="Times New Roman"/>
      <w:sz w:val="20"/>
      <w:szCs w:val="20"/>
    </w:rPr>
  </w:style>
  <w:style w:type="paragraph" w:styleId="afc">
    <w:name w:val="header"/>
    <w:basedOn w:val="a"/>
    <w:link w:val="afd"/>
    <w:uiPriority w:val="99"/>
    <w:unhideWhenUsed/>
    <w:rsid w:val="00B35E90"/>
    <w:pPr>
      <w:tabs>
        <w:tab w:val="center" w:pos="4677"/>
        <w:tab w:val="right" w:pos="9355"/>
      </w:tabs>
      <w:spacing w:after="0" w:line="240" w:lineRule="auto"/>
      <w:ind w:firstLine="567"/>
      <w:jc w:val="both"/>
    </w:pPr>
    <w:rPr>
      <w:rFonts w:ascii="Times New Roman" w:hAnsi="Times New Roman"/>
      <w:sz w:val="28"/>
      <w:szCs w:val="20"/>
    </w:rPr>
  </w:style>
  <w:style w:type="character" w:customStyle="1" w:styleId="afd">
    <w:name w:val="Верхний колонтитул Знак"/>
    <w:basedOn w:val="a0"/>
    <w:link w:val="afc"/>
    <w:uiPriority w:val="99"/>
    <w:rsid w:val="00B35E90"/>
    <w:rPr>
      <w:rFonts w:ascii="Times New Roman" w:eastAsia="Calibri" w:hAnsi="Times New Roman" w:cs="Times New Roman"/>
      <w:sz w:val="28"/>
      <w:szCs w:val="20"/>
    </w:rPr>
  </w:style>
  <w:style w:type="paragraph" w:styleId="afe">
    <w:name w:val="footer"/>
    <w:basedOn w:val="a"/>
    <w:link w:val="aff"/>
    <w:uiPriority w:val="99"/>
    <w:unhideWhenUsed/>
    <w:rsid w:val="00B35E90"/>
    <w:pPr>
      <w:tabs>
        <w:tab w:val="center" w:pos="4677"/>
        <w:tab w:val="right" w:pos="9355"/>
      </w:tabs>
      <w:spacing w:after="0" w:line="240" w:lineRule="auto"/>
      <w:ind w:firstLine="567"/>
      <w:jc w:val="both"/>
    </w:pPr>
    <w:rPr>
      <w:rFonts w:ascii="Times New Roman" w:hAnsi="Times New Roman"/>
      <w:sz w:val="28"/>
      <w:szCs w:val="20"/>
    </w:rPr>
  </w:style>
  <w:style w:type="character" w:customStyle="1" w:styleId="aff">
    <w:name w:val="Нижний колонтитул Знак"/>
    <w:basedOn w:val="a0"/>
    <w:link w:val="afe"/>
    <w:uiPriority w:val="99"/>
    <w:rsid w:val="00B35E90"/>
    <w:rPr>
      <w:rFonts w:ascii="Times New Roman" w:eastAsia="Calibri" w:hAnsi="Times New Roman" w:cs="Times New Roman"/>
      <w:sz w:val="28"/>
      <w:szCs w:val="20"/>
    </w:rPr>
  </w:style>
  <w:style w:type="paragraph" w:customStyle="1" w:styleId="aff0">
    <w:name w:val="таблица"/>
    <w:basedOn w:val="a"/>
    <w:link w:val="aff1"/>
    <w:uiPriority w:val="99"/>
    <w:rsid w:val="00B35E90"/>
    <w:pPr>
      <w:spacing w:after="0" w:line="240" w:lineRule="auto"/>
      <w:jc w:val="center"/>
    </w:pPr>
    <w:rPr>
      <w:rFonts w:ascii="Times New Roman" w:eastAsia="Times New Roman" w:hAnsi="Times New Roman"/>
      <w:sz w:val="24"/>
      <w:szCs w:val="24"/>
    </w:rPr>
  </w:style>
  <w:style w:type="character" w:customStyle="1" w:styleId="aff1">
    <w:name w:val="таблица Знак"/>
    <w:link w:val="aff0"/>
    <w:uiPriority w:val="99"/>
    <w:locked/>
    <w:rsid w:val="00B35E90"/>
    <w:rPr>
      <w:rFonts w:ascii="Times New Roman" w:eastAsia="Times New Roman" w:hAnsi="Times New Roman" w:cs="Times New Roman"/>
      <w:sz w:val="24"/>
      <w:szCs w:val="24"/>
    </w:rPr>
  </w:style>
  <w:style w:type="character" w:styleId="aff2">
    <w:name w:val="annotation reference"/>
    <w:semiHidden/>
    <w:rsid w:val="00B35E90"/>
    <w:rPr>
      <w:sz w:val="16"/>
      <w:szCs w:val="16"/>
    </w:rPr>
  </w:style>
  <w:style w:type="paragraph" w:styleId="aff3">
    <w:name w:val="annotation text"/>
    <w:basedOn w:val="a"/>
    <w:link w:val="aff4"/>
    <w:uiPriority w:val="99"/>
    <w:semiHidden/>
    <w:rsid w:val="00B35E90"/>
    <w:pPr>
      <w:spacing w:after="0" w:line="240" w:lineRule="auto"/>
    </w:pPr>
    <w:rPr>
      <w:rFonts w:ascii="Times New Roman" w:hAnsi="Times New Roman"/>
      <w:sz w:val="20"/>
      <w:szCs w:val="20"/>
    </w:rPr>
  </w:style>
  <w:style w:type="character" w:customStyle="1" w:styleId="aff4">
    <w:name w:val="Текст примечания Знак"/>
    <w:basedOn w:val="a0"/>
    <w:link w:val="aff3"/>
    <w:uiPriority w:val="99"/>
    <w:semiHidden/>
    <w:rsid w:val="00B35E90"/>
    <w:rPr>
      <w:rFonts w:ascii="Times New Roman" w:eastAsia="Calibri" w:hAnsi="Times New Roman" w:cs="Times New Roman"/>
      <w:sz w:val="20"/>
      <w:szCs w:val="20"/>
    </w:rPr>
  </w:style>
  <w:style w:type="paragraph" w:customStyle="1" w:styleId="1e">
    <w:name w:val="Название объекта1"/>
    <w:basedOn w:val="a"/>
    <w:next w:val="a"/>
    <w:unhideWhenUsed/>
    <w:qFormat/>
    <w:rsid w:val="00B35E90"/>
    <w:pPr>
      <w:spacing w:after="200" w:line="240" w:lineRule="auto"/>
      <w:ind w:firstLine="567"/>
      <w:jc w:val="both"/>
    </w:pPr>
    <w:rPr>
      <w:rFonts w:ascii="Times New Roman" w:hAnsi="Times New Roman"/>
      <w:b/>
      <w:bCs/>
      <w:color w:val="4F81BD"/>
      <w:sz w:val="18"/>
      <w:szCs w:val="18"/>
    </w:rPr>
  </w:style>
  <w:style w:type="paragraph" w:customStyle="1" w:styleId="aff5">
    <w:name w:val="текст"/>
    <w:basedOn w:val="a"/>
    <w:link w:val="aff6"/>
    <w:qFormat/>
    <w:rsid w:val="00B35E90"/>
    <w:pPr>
      <w:widowControl w:val="0"/>
      <w:spacing w:after="0" w:line="240" w:lineRule="auto"/>
      <w:ind w:firstLine="454"/>
      <w:jc w:val="both"/>
    </w:pPr>
    <w:rPr>
      <w:rFonts w:ascii="Times New Roman" w:eastAsia="Times New Roman" w:hAnsi="Times New Roman"/>
      <w:bCs/>
      <w:snapToGrid w:val="0"/>
      <w:sz w:val="26"/>
      <w:szCs w:val="26"/>
    </w:rPr>
  </w:style>
  <w:style w:type="character" w:customStyle="1" w:styleId="aff6">
    <w:name w:val="текст Знак"/>
    <w:link w:val="aff5"/>
    <w:rsid w:val="00B35E90"/>
    <w:rPr>
      <w:rFonts w:ascii="Times New Roman" w:eastAsia="Times New Roman" w:hAnsi="Times New Roman" w:cs="Times New Roman"/>
      <w:bCs/>
      <w:snapToGrid w:val="0"/>
      <w:sz w:val="26"/>
      <w:szCs w:val="26"/>
    </w:rPr>
  </w:style>
  <w:style w:type="paragraph" w:customStyle="1" w:styleId="312">
    <w:name w:val="Оглавление 31"/>
    <w:basedOn w:val="a"/>
    <w:next w:val="a"/>
    <w:autoRedefine/>
    <w:uiPriority w:val="39"/>
    <w:unhideWhenUsed/>
    <w:rsid w:val="00B35E90"/>
    <w:pPr>
      <w:spacing w:after="100" w:line="276" w:lineRule="auto"/>
      <w:ind w:left="440"/>
    </w:pPr>
    <w:rPr>
      <w:rFonts w:eastAsia="Times New Roman"/>
      <w:lang w:eastAsia="ru-RU"/>
    </w:rPr>
  </w:style>
  <w:style w:type="paragraph" w:customStyle="1" w:styleId="411">
    <w:name w:val="Оглавление 41"/>
    <w:basedOn w:val="a"/>
    <w:next w:val="a"/>
    <w:autoRedefine/>
    <w:uiPriority w:val="39"/>
    <w:unhideWhenUsed/>
    <w:rsid w:val="00B35E90"/>
    <w:pPr>
      <w:spacing w:after="100" w:line="276" w:lineRule="auto"/>
      <w:ind w:left="660"/>
    </w:pPr>
    <w:rPr>
      <w:rFonts w:eastAsia="Times New Roman"/>
      <w:lang w:eastAsia="ru-RU"/>
    </w:rPr>
  </w:style>
  <w:style w:type="paragraph" w:customStyle="1" w:styleId="510">
    <w:name w:val="Оглавление 51"/>
    <w:basedOn w:val="a"/>
    <w:next w:val="a"/>
    <w:autoRedefine/>
    <w:uiPriority w:val="39"/>
    <w:unhideWhenUsed/>
    <w:rsid w:val="00B35E90"/>
    <w:pPr>
      <w:spacing w:after="100" w:line="276" w:lineRule="auto"/>
      <w:ind w:left="880"/>
    </w:pPr>
    <w:rPr>
      <w:rFonts w:eastAsia="Times New Roman"/>
      <w:lang w:eastAsia="ru-RU"/>
    </w:rPr>
  </w:style>
  <w:style w:type="paragraph" w:customStyle="1" w:styleId="610">
    <w:name w:val="Оглавление 61"/>
    <w:basedOn w:val="a"/>
    <w:next w:val="a"/>
    <w:autoRedefine/>
    <w:uiPriority w:val="39"/>
    <w:unhideWhenUsed/>
    <w:rsid w:val="00B35E90"/>
    <w:pPr>
      <w:spacing w:after="100" w:line="276" w:lineRule="auto"/>
      <w:ind w:left="1100"/>
    </w:pPr>
    <w:rPr>
      <w:rFonts w:eastAsia="Times New Roman"/>
      <w:lang w:eastAsia="ru-RU"/>
    </w:rPr>
  </w:style>
  <w:style w:type="paragraph" w:customStyle="1" w:styleId="710">
    <w:name w:val="Оглавление 71"/>
    <w:basedOn w:val="a"/>
    <w:next w:val="a"/>
    <w:autoRedefine/>
    <w:uiPriority w:val="39"/>
    <w:unhideWhenUsed/>
    <w:rsid w:val="00B35E90"/>
    <w:pPr>
      <w:spacing w:after="100" w:line="276" w:lineRule="auto"/>
      <w:ind w:left="1320"/>
    </w:pPr>
    <w:rPr>
      <w:rFonts w:eastAsia="Times New Roman"/>
      <w:lang w:eastAsia="ru-RU"/>
    </w:rPr>
  </w:style>
  <w:style w:type="paragraph" w:customStyle="1" w:styleId="810">
    <w:name w:val="Оглавление 81"/>
    <w:basedOn w:val="a"/>
    <w:next w:val="a"/>
    <w:autoRedefine/>
    <w:uiPriority w:val="39"/>
    <w:unhideWhenUsed/>
    <w:rsid w:val="00B35E90"/>
    <w:pPr>
      <w:spacing w:after="100" w:line="276" w:lineRule="auto"/>
      <w:ind w:left="1540"/>
    </w:pPr>
    <w:rPr>
      <w:rFonts w:eastAsia="Times New Roman"/>
      <w:lang w:eastAsia="ru-RU"/>
    </w:rPr>
  </w:style>
  <w:style w:type="paragraph" w:customStyle="1" w:styleId="91">
    <w:name w:val="Оглавление 91"/>
    <w:basedOn w:val="a"/>
    <w:next w:val="a"/>
    <w:autoRedefine/>
    <w:uiPriority w:val="39"/>
    <w:unhideWhenUsed/>
    <w:rsid w:val="00B35E90"/>
    <w:pPr>
      <w:spacing w:after="100" w:line="276" w:lineRule="auto"/>
      <w:ind w:left="1760"/>
    </w:pPr>
    <w:rPr>
      <w:rFonts w:eastAsia="Times New Roman"/>
      <w:lang w:eastAsia="ru-RU"/>
    </w:rPr>
  </w:style>
  <w:style w:type="paragraph" w:customStyle="1" w:styleId="1f">
    <w:name w:val="Заголовок оглавления1"/>
    <w:basedOn w:val="1"/>
    <w:next w:val="a"/>
    <w:uiPriority w:val="39"/>
    <w:semiHidden/>
    <w:unhideWhenUsed/>
    <w:qFormat/>
    <w:rsid w:val="00B35E90"/>
    <w:pPr>
      <w:keepLines/>
      <w:spacing w:before="480" w:line="276" w:lineRule="auto"/>
      <w:outlineLvl w:val="9"/>
    </w:pPr>
    <w:rPr>
      <w:color w:val="365F91"/>
      <w:kern w:val="0"/>
      <w:sz w:val="28"/>
      <w:szCs w:val="28"/>
    </w:rPr>
  </w:style>
  <w:style w:type="character" w:customStyle="1" w:styleId="apple-converted-space">
    <w:name w:val="apple-converted-space"/>
    <w:rsid w:val="00B35E90"/>
  </w:style>
  <w:style w:type="character" w:styleId="aff7">
    <w:name w:val="Strong"/>
    <w:uiPriority w:val="22"/>
    <w:qFormat/>
    <w:rsid w:val="00B35E90"/>
    <w:rPr>
      <w:b/>
      <w:bCs/>
    </w:rPr>
  </w:style>
  <w:style w:type="paragraph" w:styleId="aff8">
    <w:name w:val="Normal (Web)"/>
    <w:basedOn w:val="a"/>
    <w:uiPriority w:val="99"/>
    <w:unhideWhenUsed/>
    <w:rsid w:val="00B35E90"/>
    <w:rPr>
      <w:rFonts w:ascii="Times New Roman" w:hAnsi="Times New Roman"/>
      <w:sz w:val="24"/>
      <w:szCs w:val="24"/>
    </w:rPr>
  </w:style>
  <w:style w:type="paragraph" w:customStyle="1" w:styleId="aff9">
    <w:name w:val="_абзац"/>
    <w:basedOn w:val="a"/>
    <w:link w:val="affa"/>
    <w:rsid w:val="00B35E90"/>
    <w:pPr>
      <w:spacing w:after="0" w:line="240" w:lineRule="auto"/>
      <w:ind w:firstLine="567"/>
      <w:jc w:val="both"/>
    </w:pPr>
    <w:rPr>
      <w:rFonts w:ascii="Times New Roman" w:eastAsia="Times New Roman" w:hAnsi="Times New Roman"/>
      <w:sz w:val="28"/>
      <w:szCs w:val="20"/>
    </w:rPr>
  </w:style>
  <w:style w:type="character" w:customStyle="1" w:styleId="affa">
    <w:name w:val="_абзац Знак Знак"/>
    <w:link w:val="aff9"/>
    <w:rsid w:val="00B35E90"/>
    <w:rPr>
      <w:rFonts w:ascii="Times New Roman" w:eastAsia="Times New Roman" w:hAnsi="Times New Roman" w:cs="Times New Roman"/>
      <w:sz w:val="28"/>
      <w:szCs w:val="20"/>
    </w:rPr>
  </w:style>
  <w:style w:type="paragraph" w:customStyle="1" w:styleId="212">
    <w:name w:val="Основной текст 21"/>
    <w:basedOn w:val="a"/>
    <w:rsid w:val="00B35E90"/>
    <w:pPr>
      <w:tabs>
        <w:tab w:val="left" w:pos="2552"/>
      </w:tabs>
      <w:suppressAutoHyphens/>
      <w:spacing w:after="0" w:line="240" w:lineRule="auto"/>
      <w:jc w:val="both"/>
    </w:pPr>
    <w:rPr>
      <w:rFonts w:ascii="Times New Roman" w:eastAsia="Times New Roman" w:hAnsi="Times New Roman"/>
      <w:b/>
      <w:bCs/>
      <w:sz w:val="28"/>
      <w:szCs w:val="28"/>
      <w:lang w:eastAsia="ar-SA"/>
    </w:rPr>
  </w:style>
  <w:style w:type="paragraph" w:styleId="affb">
    <w:name w:val="Body Text"/>
    <w:basedOn w:val="a"/>
    <w:link w:val="affc"/>
    <w:rsid w:val="00B35E90"/>
    <w:pPr>
      <w:spacing w:after="0" w:line="240" w:lineRule="auto"/>
    </w:pPr>
    <w:rPr>
      <w:rFonts w:ascii="Times New Roman" w:eastAsia="Times New Roman" w:hAnsi="Times New Roman"/>
      <w:sz w:val="24"/>
      <w:szCs w:val="20"/>
    </w:rPr>
  </w:style>
  <w:style w:type="character" w:customStyle="1" w:styleId="affc">
    <w:name w:val="Основной текст Знак"/>
    <w:basedOn w:val="a0"/>
    <w:link w:val="affb"/>
    <w:rsid w:val="00B35E90"/>
    <w:rPr>
      <w:rFonts w:ascii="Times New Roman" w:eastAsia="Times New Roman" w:hAnsi="Times New Roman" w:cs="Times New Roman"/>
      <w:sz w:val="24"/>
      <w:szCs w:val="20"/>
    </w:rPr>
  </w:style>
  <w:style w:type="paragraph" w:styleId="34">
    <w:name w:val="Body Text Indent 3"/>
    <w:basedOn w:val="a"/>
    <w:link w:val="35"/>
    <w:rsid w:val="00B35E90"/>
    <w:pPr>
      <w:spacing w:after="120" w:line="240" w:lineRule="auto"/>
      <w:ind w:left="283"/>
    </w:pPr>
    <w:rPr>
      <w:rFonts w:ascii="Times New Roman" w:eastAsia="Times New Roman" w:hAnsi="Times New Roman"/>
      <w:sz w:val="16"/>
      <w:szCs w:val="16"/>
    </w:rPr>
  </w:style>
  <w:style w:type="character" w:customStyle="1" w:styleId="35">
    <w:name w:val="Основной текст с отступом 3 Знак"/>
    <w:basedOn w:val="a0"/>
    <w:link w:val="34"/>
    <w:rsid w:val="00B35E90"/>
    <w:rPr>
      <w:rFonts w:ascii="Times New Roman" w:eastAsia="Times New Roman" w:hAnsi="Times New Roman" w:cs="Times New Roman"/>
      <w:sz w:val="16"/>
      <w:szCs w:val="16"/>
    </w:rPr>
  </w:style>
  <w:style w:type="paragraph" w:customStyle="1" w:styleId="1f0">
    <w:name w:val="Тема примечания1"/>
    <w:basedOn w:val="aff3"/>
    <w:next w:val="aff3"/>
    <w:uiPriority w:val="99"/>
    <w:semiHidden/>
    <w:unhideWhenUsed/>
    <w:rsid w:val="00B35E90"/>
    <w:pPr>
      <w:ind w:firstLine="567"/>
      <w:jc w:val="both"/>
    </w:pPr>
    <w:rPr>
      <w:b/>
      <w:bCs/>
    </w:rPr>
  </w:style>
  <w:style w:type="character" w:customStyle="1" w:styleId="affd">
    <w:name w:val="Тема примечания Знак"/>
    <w:link w:val="affe"/>
    <w:uiPriority w:val="99"/>
    <w:semiHidden/>
    <w:rsid w:val="00B35E90"/>
    <w:rPr>
      <w:rFonts w:eastAsia="Calibri"/>
      <w:b/>
      <w:bCs/>
    </w:rPr>
  </w:style>
  <w:style w:type="paragraph" w:styleId="27">
    <w:name w:val="Body Text Indent 2"/>
    <w:basedOn w:val="a"/>
    <w:link w:val="28"/>
    <w:semiHidden/>
    <w:unhideWhenUsed/>
    <w:rsid w:val="00B35E90"/>
    <w:pPr>
      <w:spacing w:after="120" w:line="480" w:lineRule="auto"/>
      <w:ind w:left="283" w:firstLine="567"/>
      <w:jc w:val="both"/>
    </w:pPr>
    <w:rPr>
      <w:rFonts w:ascii="Times New Roman" w:hAnsi="Times New Roman"/>
      <w:sz w:val="28"/>
      <w:szCs w:val="20"/>
    </w:rPr>
  </w:style>
  <w:style w:type="character" w:customStyle="1" w:styleId="28">
    <w:name w:val="Основной текст с отступом 2 Знак"/>
    <w:basedOn w:val="a0"/>
    <w:link w:val="27"/>
    <w:semiHidden/>
    <w:rsid w:val="00B35E90"/>
    <w:rPr>
      <w:rFonts w:ascii="Times New Roman" w:eastAsia="Calibri" w:hAnsi="Times New Roman" w:cs="Times New Roman"/>
      <w:sz w:val="28"/>
      <w:szCs w:val="20"/>
    </w:rPr>
  </w:style>
  <w:style w:type="paragraph" w:customStyle="1" w:styleId="afff">
    <w:name w:val="_таблица"/>
    <w:basedOn w:val="a"/>
    <w:link w:val="afff0"/>
    <w:qFormat/>
    <w:rsid w:val="00B35E90"/>
    <w:pPr>
      <w:spacing w:before="120" w:after="120" w:line="240" w:lineRule="auto"/>
      <w:jc w:val="both"/>
    </w:pPr>
    <w:rPr>
      <w:rFonts w:ascii="Times New Roman" w:eastAsia="Times New Roman" w:hAnsi="Times New Roman"/>
      <w:sz w:val="24"/>
      <w:szCs w:val="20"/>
    </w:rPr>
  </w:style>
  <w:style w:type="character" w:customStyle="1" w:styleId="afff0">
    <w:name w:val="_таблица Знак"/>
    <w:link w:val="afff"/>
    <w:rsid w:val="00B35E90"/>
    <w:rPr>
      <w:rFonts w:ascii="Times New Roman" w:eastAsia="Times New Roman" w:hAnsi="Times New Roman" w:cs="Times New Roman"/>
      <w:sz w:val="24"/>
      <w:szCs w:val="20"/>
    </w:rPr>
  </w:style>
  <w:style w:type="paragraph" w:customStyle="1" w:styleId="afff1">
    <w:name w:val="_под_р"/>
    <w:basedOn w:val="a"/>
    <w:link w:val="afff2"/>
    <w:rsid w:val="00B35E90"/>
    <w:pPr>
      <w:spacing w:before="240" w:after="240" w:line="240" w:lineRule="auto"/>
      <w:jc w:val="center"/>
    </w:pPr>
    <w:rPr>
      <w:rFonts w:ascii="Times New Roman" w:eastAsia="Times New Roman" w:hAnsi="Times New Roman"/>
      <w:sz w:val="28"/>
      <w:szCs w:val="20"/>
    </w:rPr>
  </w:style>
  <w:style w:type="character" w:customStyle="1" w:styleId="afff2">
    <w:name w:val="_под_р Знак"/>
    <w:link w:val="afff1"/>
    <w:rsid w:val="00B35E90"/>
    <w:rPr>
      <w:rFonts w:ascii="Times New Roman" w:eastAsia="Times New Roman" w:hAnsi="Times New Roman" w:cs="Times New Roman"/>
      <w:sz w:val="28"/>
      <w:szCs w:val="20"/>
    </w:rPr>
  </w:style>
  <w:style w:type="paragraph" w:customStyle="1" w:styleId="afff3">
    <w:name w:val="_Абзац"/>
    <w:basedOn w:val="a"/>
    <w:link w:val="afff4"/>
    <w:rsid w:val="00B35E90"/>
    <w:pPr>
      <w:overflowPunct w:val="0"/>
      <w:autoSpaceDE w:val="0"/>
      <w:autoSpaceDN w:val="0"/>
      <w:adjustRightInd w:val="0"/>
      <w:spacing w:after="0" w:line="240" w:lineRule="auto"/>
      <w:ind w:firstLine="284"/>
      <w:jc w:val="both"/>
      <w:textAlignment w:val="baseline"/>
    </w:pPr>
    <w:rPr>
      <w:rFonts w:ascii="Times New Roman" w:eastAsia="Times New Roman" w:hAnsi="Times New Roman"/>
      <w:sz w:val="20"/>
      <w:szCs w:val="20"/>
    </w:rPr>
  </w:style>
  <w:style w:type="character" w:customStyle="1" w:styleId="afff4">
    <w:name w:val="_Абзац Знак"/>
    <w:link w:val="afff3"/>
    <w:rsid w:val="00B35E90"/>
    <w:rPr>
      <w:rFonts w:ascii="Times New Roman" w:eastAsia="Times New Roman" w:hAnsi="Times New Roman" w:cs="Times New Roman"/>
      <w:sz w:val="20"/>
      <w:szCs w:val="20"/>
    </w:rPr>
  </w:style>
  <w:style w:type="character" w:customStyle="1" w:styleId="afff5">
    <w:name w:val="_основной текст Знак"/>
    <w:rsid w:val="00B35E90"/>
    <w:rPr>
      <w:sz w:val="24"/>
      <w:szCs w:val="24"/>
      <w:lang w:val="ru-RU" w:eastAsia="ru-RU" w:bidi="ar-SA"/>
    </w:rPr>
  </w:style>
  <w:style w:type="character" w:customStyle="1" w:styleId="s0">
    <w:name w:val="s0"/>
    <w:rsid w:val="00B35E90"/>
    <w:rPr>
      <w:rFonts w:ascii="Times New Roman" w:hAnsi="Times New Roman" w:cs="Times New Roman" w:hint="default"/>
      <w:b w:val="0"/>
      <w:bCs w:val="0"/>
      <w:i w:val="0"/>
      <w:iCs w:val="0"/>
      <w:color w:val="000000"/>
    </w:rPr>
  </w:style>
  <w:style w:type="character" w:customStyle="1" w:styleId="213">
    <w:name w:val="Заголовок 2 Знак1"/>
    <w:uiPriority w:val="9"/>
    <w:semiHidden/>
    <w:rsid w:val="00B35E90"/>
    <w:rPr>
      <w:rFonts w:ascii="Calibri Light" w:eastAsia="Times New Roman" w:hAnsi="Calibri Light" w:cs="Times New Roman"/>
      <w:b/>
      <w:bCs/>
      <w:i/>
      <w:iCs/>
      <w:sz w:val="28"/>
      <w:szCs w:val="28"/>
      <w:lang w:eastAsia="en-US"/>
    </w:rPr>
  </w:style>
  <w:style w:type="character" w:customStyle="1" w:styleId="320">
    <w:name w:val="Заголовок 3 Знак2"/>
    <w:uiPriority w:val="9"/>
    <w:semiHidden/>
    <w:rsid w:val="00B35E90"/>
    <w:rPr>
      <w:rFonts w:ascii="Calibri Light" w:eastAsia="Times New Roman" w:hAnsi="Calibri Light" w:cs="Times New Roman"/>
      <w:b/>
      <w:bCs/>
      <w:sz w:val="26"/>
      <w:szCs w:val="26"/>
      <w:lang w:eastAsia="en-US"/>
    </w:rPr>
  </w:style>
  <w:style w:type="paragraph" w:styleId="affe">
    <w:name w:val="annotation subject"/>
    <w:basedOn w:val="aff3"/>
    <w:next w:val="aff3"/>
    <w:link w:val="affd"/>
    <w:uiPriority w:val="99"/>
    <w:semiHidden/>
    <w:unhideWhenUsed/>
    <w:rsid w:val="00B35E90"/>
    <w:pPr>
      <w:spacing w:after="160" w:line="259" w:lineRule="auto"/>
    </w:pPr>
    <w:rPr>
      <w:rFonts w:asciiTheme="minorHAnsi" w:hAnsiTheme="minorHAnsi" w:cstheme="minorBidi"/>
      <w:b/>
      <w:bCs/>
      <w:sz w:val="22"/>
      <w:szCs w:val="22"/>
    </w:rPr>
  </w:style>
  <w:style w:type="character" w:customStyle="1" w:styleId="1f1">
    <w:name w:val="Тема примечания Знак1"/>
    <w:basedOn w:val="aff4"/>
    <w:uiPriority w:val="99"/>
    <w:semiHidden/>
    <w:rsid w:val="00B35E90"/>
    <w:rPr>
      <w:rFonts w:ascii="Times New Roman" w:eastAsia="Calibri" w:hAnsi="Times New Roman" w:cs="Times New Roman"/>
      <w:b/>
      <w:bCs/>
      <w:sz w:val="20"/>
      <w:szCs w:val="20"/>
    </w:rPr>
  </w:style>
  <w:style w:type="paragraph" w:styleId="afff6">
    <w:name w:val="caption"/>
    <w:aliases w:val="Название объекта Знак Знак Знак Знак Знак,Название объекта Знак Знак Знак Знак,Название объекта Знак Знак Знак,Название объекта рис,Формула,Название объекта Знак Знак Знак Знак Знак Знак Знак,Название объекта Зна"/>
    <w:basedOn w:val="a"/>
    <w:next w:val="a"/>
    <w:link w:val="afff7"/>
    <w:qFormat/>
    <w:rsid w:val="00B35E90"/>
    <w:pPr>
      <w:spacing w:before="120" w:after="360" w:line="276" w:lineRule="auto"/>
      <w:jc w:val="center"/>
    </w:pPr>
    <w:rPr>
      <w:rFonts w:ascii="Times New Roman" w:hAnsi="Times New Roman"/>
      <w:bCs/>
      <w:i/>
      <w:sz w:val="24"/>
      <w:szCs w:val="20"/>
    </w:rPr>
  </w:style>
  <w:style w:type="character" w:customStyle="1" w:styleId="afff7">
    <w:name w:val="Название объекта Знак"/>
    <w:aliases w:val="Название объекта Знак Знак Знак Знак Знак Знак1,Название объекта Знак Знак Знак Знак Знак2,Название объекта Знак Знак Знак Знак2,Название объекта рис Знак1,Формула Знак1,Название объекта Знак Знак Знак Знак Знак Знак Знак Знак"/>
    <w:link w:val="afff6"/>
    <w:rsid w:val="00B35E90"/>
    <w:rPr>
      <w:rFonts w:ascii="Times New Roman" w:eastAsia="Calibri" w:hAnsi="Times New Roman" w:cs="Times New Roman"/>
      <w:bCs/>
      <w:i/>
      <w:sz w:val="24"/>
      <w:szCs w:val="20"/>
    </w:rPr>
  </w:style>
  <w:style w:type="paragraph" w:customStyle="1" w:styleId="1f2">
    <w:name w:val="Знак Знак Знак Знак Знак Знак Знак Знак Знак Знак1 Знак Знак Знак Знак Знак Знак Знак Знак Знак Знак Знак Знак"/>
    <w:basedOn w:val="a"/>
    <w:rsid w:val="00B35E90"/>
    <w:pPr>
      <w:spacing w:line="240" w:lineRule="exact"/>
    </w:pPr>
    <w:rPr>
      <w:rFonts w:ascii="Verdana" w:eastAsia="Times New Roman" w:hAnsi="Verdana" w:cs="Verdana"/>
      <w:sz w:val="20"/>
      <w:szCs w:val="20"/>
      <w:lang w:val="en-US"/>
    </w:rPr>
  </w:style>
  <w:style w:type="numbering" w:customStyle="1" w:styleId="62">
    <w:name w:val="Нет списка6"/>
    <w:next w:val="a2"/>
    <w:uiPriority w:val="99"/>
    <w:semiHidden/>
    <w:unhideWhenUsed/>
    <w:rsid w:val="00B35E90"/>
  </w:style>
  <w:style w:type="numbering" w:customStyle="1" w:styleId="130">
    <w:name w:val="Нет списка13"/>
    <w:next w:val="a2"/>
    <w:uiPriority w:val="99"/>
    <w:semiHidden/>
    <w:unhideWhenUsed/>
    <w:rsid w:val="00B35E90"/>
  </w:style>
  <w:style w:type="table" w:customStyle="1" w:styleId="112">
    <w:name w:val="11"/>
    <w:basedOn w:val="a1"/>
    <w:next w:val="af1"/>
    <w:rsid w:val="00B35E90"/>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Текущий список13"/>
    <w:rsid w:val="00B35E90"/>
  </w:style>
  <w:style w:type="numbering" w:customStyle="1" w:styleId="1120">
    <w:name w:val="Нет списка112"/>
    <w:next w:val="a2"/>
    <w:uiPriority w:val="99"/>
    <w:semiHidden/>
    <w:unhideWhenUsed/>
    <w:rsid w:val="00B35E90"/>
  </w:style>
  <w:style w:type="numbering" w:customStyle="1" w:styleId="220">
    <w:name w:val="Нет списка22"/>
    <w:next w:val="a2"/>
    <w:semiHidden/>
    <w:unhideWhenUsed/>
    <w:rsid w:val="00B35E90"/>
  </w:style>
  <w:style w:type="table" w:customStyle="1" w:styleId="113">
    <w:name w:val="Сетка таблицы11"/>
    <w:basedOn w:val="a1"/>
    <w:next w:val="af1"/>
    <w:rsid w:val="00B35E90"/>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
    <w:next w:val="a2"/>
    <w:semiHidden/>
    <w:unhideWhenUsed/>
    <w:rsid w:val="00B35E90"/>
  </w:style>
  <w:style w:type="numbering" w:customStyle="1" w:styleId="420">
    <w:name w:val="Нет списка42"/>
    <w:next w:val="a2"/>
    <w:semiHidden/>
    <w:unhideWhenUsed/>
    <w:rsid w:val="00B35E90"/>
  </w:style>
  <w:style w:type="table" w:customStyle="1" w:styleId="221">
    <w:name w:val="Сетка таблицы22"/>
    <w:basedOn w:val="a1"/>
    <w:next w:val="af1"/>
    <w:uiPriority w:val="59"/>
    <w:rsid w:val="00B35E90"/>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2">
    <w:name w:val="Нет списка1112"/>
    <w:next w:val="a2"/>
    <w:uiPriority w:val="99"/>
    <w:semiHidden/>
    <w:unhideWhenUsed/>
    <w:rsid w:val="00B35E90"/>
  </w:style>
  <w:style w:type="numbering" w:customStyle="1" w:styleId="511">
    <w:name w:val="Нет списка51"/>
    <w:next w:val="a2"/>
    <w:uiPriority w:val="99"/>
    <w:semiHidden/>
    <w:unhideWhenUsed/>
    <w:rsid w:val="00B35E90"/>
  </w:style>
  <w:style w:type="numbering" w:customStyle="1" w:styleId="1210">
    <w:name w:val="Нет списка121"/>
    <w:next w:val="a2"/>
    <w:uiPriority w:val="99"/>
    <w:semiHidden/>
    <w:unhideWhenUsed/>
    <w:rsid w:val="00B35E90"/>
  </w:style>
  <w:style w:type="numbering" w:customStyle="1" w:styleId="1211">
    <w:name w:val="Текущий список121"/>
    <w:rsid w:val="00B35E90"/>
  </w:style>
  <w:style w:type="numbering" w:customStyle="1" w:styleId="11112">
    <w:name w:val="Нет списка11112"/>
    <w:next w:val="a2"/>
    <w:semiHidden/>
    <w:unhideWhenUsed/>
    <w:rsid w:val="00B35E90"/>
  </w:style>
  <w:style w:type="numbering" w:customStyle="1" w:styleId="2110">
    <w:name w:val="Нет списка211"/>
    <w:next w:val="a2"/>
    <w:semiHidden/>
    <w:unhideWhenUsed/>
    <w:rsid w:val="00B35E90"/>
  </w:style>
  <w:style w:type="numbering" w:customStyle="1" w:styleId="11110">
    <w:name w:val="Текущий список1111"/>
    <w:rsid w:val="00B35E90"/>
  </w:style>
  <w:style w:type="numbering" w:customStyle="1" w:styleId="3110">
    <w:name w:val="Нет списка311"/>
    <w:next w:val="a2"/>
    <w:semiHidden/>
    <w:unhideWhenUsed/>
    <w:rsid w:val="00B35E90"/>
  </w:style>
  <w:style w:type="numbering" w:customStyle="1" w:styleId="4110">
    <w:name w:val="Нет списка411"/>
    <w:next w:val="a2"/>
    <w:semiHidden/>
    <w:unhideWhenUsed/>
    <w:rsid w:val="00B35E90"/>
  </w:style>
  <w:style w:type="table" w:customStyle="1" w:styleId="2111">
    <w:name w:val="Сетка таблицы211"/>
    <w:basedOn w:val="a1"/>
    <w:next w:val="af1"/>
    <w:rsid w:val="00B35E90"/>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
    <w:name w:val="Нет списка111111"/>
    <w:next w:val="a2"/>
    <w:semiHidden/>
    <w:unhideWhenUsed/>
    <w:rsid w:val="00B35E90"/>
  </w:style>
  <w:style w:type="character" w:customStyle="1" w:styleId="1f3">
    <w:name w:val="Название объекта Знак1"/>
    <w:aliases w:val="Название объекта Знак Знак Знак Знак Знак Знак,Название объекта Знак Знак Знак Знак Знак1,Название объекта Знак Знак Знак Знак1,Название объекта рис Знак,Название объекта Знак Знак,Формула Знак,Название объекта Зна Знак"/>
    <w:rsid w:val="00B35E90"/>
    <w:rPr>
      <w:rFonts w:eastAsia="SimSun"/>
      <w:b/>
      <w:bCs/>
      <w:lang w:val="ru-RU" w:eastAsia="zh-CN" w:bidi="ar-SA"/>
    </w:rPr>
  </w:style>
  <w:style w:type="table" w:customStyle="1" w:styleId="36">
    <w:name w:val="Сетка таблицы3"/>
    <w:basedOn w:val="a1"/>
    <w:next w:val="af1"/>
    <w:uiPriority w:val="39"/>
    <w:rsid w:val="00B35E9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6B18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6B1815"/>
    <w:rPr>
      <w:rFonts w:ascii="Courier New" w:eastAsia="Times New Roman" w:hAnsi="Courier New" w:cs="Courier New"/>
      <w:sz w:val="20"/>
      <w:szCs w:val="20"/>
      <w:lang w:eastAsia="ru-RU"/>
    </w:rPr>
  </w:style>
  <w:style w:type="character" w:customStyle="1" w:styleId="translation-word">
    <w:name w:val="translation-word"/>
    <w:basedOn w:val="a0"/>
    <w:rsid w:val="006B1815"/>
  </w:style>
  <w:style w:type="character" w:customStyle="1" w:styleId="tlid-translation">
    <w:name w:val="tlid-translation"/>
    <w:basedOn w:val="a0"/>
    <w:rsid w:val="006B1815"/>
  </w:style>
  <w:style w:type="character" w:customStyle="1" w:styleId="e24kjd">
    <w:name w:val="e24kjd"/>
    <w:basedOn w:val="a0"/>
    <w:rsid w:val="00F74A47"/>
  </w:style>
  <w:style w:type="character" w:styleId="afff8">
    <w:name w:val="Emphasis"/>
    <w:basedOn w:val="a0"/>
    <w:uiPriority w:val="20"/>
    <w:qFormat/>
    <w:rsid w:val="00B13F6A"/>
    <w:rPr>
      <w:i/>
      <w:iCs/>
    </w:rPr>
  </w:style>
  <w:style w:type="character" w:customStyle="1" w:styleId="st1">
    <w:name w:val="st1"/>
    <w:basedOn w:val="a0"/>
    <w:rsid w:val="00DA17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982887">
      <w:bodyDiv w:val="1"/>
      <w:marLeft w:val="0"/>
      <w:marRight w:val="0"/>
      <w:marTop w:val="0"/>
      <w:marBottom w:val="0"/>
      <w:divBdr>
        <w:top w:val="none" w:sz="0" w:space="0" w:color="auto"/>
        <w:left w:val="none" w:sz="0" w:space="0" w:color="auto"/>
        <w:bottom w:val="none" w:sz="0" w:space="0" w:color="auto"/>
        <w:right w:val="none" w:sz="0" w:space="0" w:color="auto"/>
      </w:divBdr>
    </w:div>
    <w:div w:id="145362330">
      <w:bodyDiv w:val="1"/>
      <w:marLeft w:val="0"/>
      <w:marRight w:val="0"/>
      <w:marTop w:val="0"/>
      <w:marBottom w:val="0"/>
      <w:divBdr>
        <w:top w:val="none" w:sz="0" w:space="0" w:color="auto"/>
        <w:left w:val="none" w:sz="0" w:space="0" w:color="auto"/>
        <w:bottom w:val="none" w:sz="0" w:space="0" w:color="auto"/>
        <w:right w:val="none" w:sz="0" w:space="0" w:color="auto"/>
      </w:divBdr>
    </w:div>
    <w:div w:id="322582784">
      <w:bodyDiv w:val="1"/>
      <w:marLeft w:val="0"/>
      <w:marRight w:val="0"/>
      <w:marTop w:val="0"/>
      <w:marBottom w:val="0"/>
      <w:divBdr>
        <w:top w:val="none" w:sz="0" w:space="0" w:color="auto"/>
        <w:left w:val="none" w:sz="0" w:space="0" w:color="auto"/>
        <w:bottom w:val="none" w:sz="0" w:space="0" w:color="auto"/>
        <w:right w:val="none" w:sz="0" w:space="0" w:color="auto"/>
      </w:divBdr>
    </w:div>
    <w:div w:id="511534114">
      <w:bodyDiv w:val="1"/>
      <w:marLeft w:val="0"/>
      <w:marRight w:val="0"/>
      <w:marTop w:val="0"/>
      <w:marBottom w:val="0"/>
      <w:divBdr>
        <w:top w:val="none" w:sz="0" w:space="0" w:color="auto"/>
        <w:left w:val="none" w:sz="0" w:space="0" w:color="auto"/>
        <w:bottom w:val="none" w:sz="0" w:space="0" w:color="auto"/>
        <w:right w:val="none" w:sz="0" w:space="0" w:color="auto"/>
      </w:divBdr>
    </w:div>
    <w:div w:id="564338476">
      <w:bodyDiv w:val="1"/>
      <w:marLeft w:val="0"/>
      <w:marRight w:val="0"/>
      <w:marTop w:val="0"/>
      <w:marBottom w:val="0"/>
      <w:divBdr>
        <w:top w:val="none" w:sz="0" w:space="0" w:color="auto"/>
        <w:left w:val="none" w:sz="0" w:space="0" w:color="auto"/>
        <w:bottom w:val="none" w:sz="0" w:space="0" w:color="auto"/>
        <w:right w:val="none" w:sz="0" w:space="0" w:color="auto"/>
      </w:divBdr>
    </w:div>
    <w:div w:id="607784088">
      <w:bodyDiv w:val="1"/>
      <w:marLeft w:val="0"/>
      <w:marRight w:val="0"/>
      <w:marTop w:val="0"/>
      <w:marBottom w:val="0"/>
      <w:divBdr>
        <w:top w:val="none" w:sz="0" w:space="0" w:color="auto"/>
        <w:left w:val="none" w:sz="0" w:space="0" w:color="auto"/>
        <w:bottom w:val="none" w:sz="0" w:space="0" w:color="auto"/>
        <w:right w:val="none" w:sz="0" w:space="0" w:color="auto"/>
      </w:divBdr>
    </w:div>
    <w:div w:id="642543509">
      <w:bodyDiv w:val="1"/>
      <w:marLeft w:val="0"/>
      <w:marRight w:val="0"/>
      <w:marTop w:val="0"/>
      <w:marBottom w:val="0"/>
      <w:divBdr>
        <w:top w:val="none" w:sz="0" w:space="0" w:color="auto"/>
        <w:left w:val="none" w:sz="0" w:space="0" w:color="auto"/>
        <w:bottom w:val="none" w:sz="0" w:space="0" w:color="auto"/>
        <w:right w:val="none" w:sz="0" w:space="0" w:color="auto"/>
      </w:divBdr>
    </w:div>
    <w:div w:id="722142382">
      <w:bodyDiv w:val="1"/>
      <w:marLeft w:val="0"/>
      <w:marRight w:val="0"/>
      <w:marTop w:val="0"/>
      <w:marBottom w:val="0"/>
      <w:divBdr>
        <w:top w:val="none" w:sz="0" w:space="0" w:color="auto"/>
        <w:left w:val="none" w:sz="0" w:space="0" w:color="auto"/>
        <w:bottom w:val="none" w:sz="0" w:space="0" w:color="auto"/>
        <w:right w:val="none" w:sz="0" w:space="0" w:color="auto"/>
      </w:divBdr>
    </w:div>
    <w:div w:id="782964673">
      <w:bodyDiv w:val="1"/>
      <w:marLeft w:val="0"/>
      <w:marRight w:val="0"/>
      <w:marTop w:val="0"/>
      <w:marBottom w:val="0"/>
      <w:divBdr>
        <w:top w:val="none" w:sz="0" w:space="0" w:color="auto"/>
        <w:left w:val="none" w:sz="0" w:space="0" w:color="auto"/>
        <w:bottom w:val="none" w:sz="0" w:space="0" w:color="auto"/>
        <w:right w:val="none" w:sz="0" w:space="0" w:color="auto"/>
      </w:divBdr>
    </w:div>
    <w:div w:id="823475256">
      <w:bodyDiv w:val="1"/>
      <w:marLeft w:val="0"/>
      <w:marRight w:val="0"/>
      <w:marTop w:val="0"/>
      <w:marBottom w:val="0"/>
      <w:divBdr>
        <w:top w:val="none" w:sz="0" w:space="0" w:color="auto"/>
        <w:left w:val="none" w:sz="0" w:space="0" w:color="auto"/>
        <w:bottom w:val="none" w:sz="0" w:space="0" w:color="auto"/>
        <w:right w:val="none" w:sz="0" w:space="0" w:color="auto"/>
      </w:divBdr>
    </w:div>
    <w:div w:id="907542609">
      <w:bodyDiv w:val="1"/>
      <w:marLeft w:val="0"/>
      <w:marRight w:val="0"/>
      <w:marTop w:val="0"/>
      <w:marBottom w:val="0"/>
      <w:divBdr>
        <w:top w:val="none" w:sz="0" w:space="0" w:color="auto"/>
        <w:left w:val="none" w:sz="0" w:space="0" w:color="auto"/>
        <w:bottom w:val="none" w:sz="0" w:space="0" w:color="auto"/>
        <w:right w:val="none" w:sz="0" w:space="0" w:color="auto"/>
      </w:divBdr>
    </w:div>
    <w:div w:id="975571340">
      <w:bodyDiv w:val="1"/>
      <w:marLeft w:val="0"/>
      <w:marRight w:val="0"/>
      <w:marTop w:val="0"/>
      <w:marBottom w:val="0"/>
      <w:divBdr>
        <w:top w:val="none" w:sz="0" w:space="0" w:color="auto"/>
        <w:left w:val="none" w:sz="0" w:space="0" w:color="auto"/>
        <w:bottom w:val="none" w:sz="0" w:space="0" w:color="auto"/>
        <w:right w:val="none" w:sz="0" w:space="0" w:color="auto"/>
      </w:divBdr>
    </w:div>
    <w:div w:id="982657188">
      <w:bodyDiv w:val="1"/>
      <w:marLeft w:val="0"/>
      <w:marRight w:val="0"/>
      <w:marTop w:val="0"/>
      <w:marBottom w:val="0"/>
      <w:divBdr>
        <w:top w:val="none" w:sz="0" w:space="0" w:color="auto"/>
        <w:left w:val="none" w:sz="0" w:space="0" w:color="auto"/>
        <w:bottom w:val="none" w:sz="0" w:space="0" w:color="auto"/>
        <w:right w:val="none" w:sz="0" w:space="0" w:color="auto"/>
      </w:divBdr>
    </w:div>
    <w:div w:id="1225876912">
      <w:bodyDiv w:val="1"/>
      <w:marLeft w:val="0"/>
      <w:marRight w:val="0"/>
      <w:marTop w:val="0"/>
      <w:marBottom w:val="0"/>
      <w:divBdr>
        <w:top w:val="none" w:sz="0" w:space="0" w:color="auto"/>
        <w:left w:val="none" w:sz="0" w:space="0" w:color="auto"/>
        <w:bottom w:val="none" w:sz="0" w:space="0" w:color="auto"/>
        <w:right w:val="none" w:sz="0" w:space="0" w:color="auto"/>
      </w:divBdr>
    </w:div>
    <w:div w:id="1396126260">
      <w:bodyDiv w:val="1"/>
      <w:marLeft w:val="0"/>
      <w:marRight w:val="0"/>
      <w:marTop w:val="0"/>
      <w:marBottom w:val="0"/>
      <w:divBdr>
        <w:top w:val="none" w:sz="0" w:space="0" w:color="auto"/>
        <w:left w:val="none" w:sz="0" w:space="0" w:color="auto"/>
        <w:bottom w:val="none" w:sz="0" w:space="0" w:color="auto"/>
        <w:right w:val="none" w:sz="0" w:space="0" w:color="auto"/>
      </w:divBdr>
      <w:divsChild>
        <w:div w:id="1178353089">
          <w:marLeft w:val="360"/>
          <w:marRight w:val="0"/>
          <w:marTop w:val="200"/>
          <w:marBottom w:val="0"/>
          <w:divBdr>
            <w:top w:val="none" w:sz="0" w:space="0" w:color="auto"/>
            <w:left w:val="none" w:sz="0" w:space="0" w:color="auto"/>
            <w:bottom w:val="none" w:sz="0" w:space="0" w:color="auto"/>
            <w:right w:val="none" w:sz="0" w:space="0" w:color="auto"/>
          </w:divBdr>
        </w:div>
        <w:div w:id="26688470">
          <w:marLeft w:val="360"/>
          <w:marRight w:val="0"/>
          <w:marTop w:val="200"/>
          <w:marBottom w:val="0"/>
          <w:divBdr>
            <w:top w:val="none" w:sz="0" w:space="0" w:color="auto"/>
            <w:left w:val="none" w:sz="0" w:space="0" w:color="auto"/>
            <w:bottom w:val="none" w:sz="0" w:space="0" w:color="auto"/>
            <w:right w:val="none" w:sz="0" w:space="0" w:color="auto"/>
          </w:divBdr>
        </w:div>
        <w:div w:id="1987201031">
          <w:marLeft w:val="360"/>
          <w:marRight w:val="0"/>
          <w:marTop w:val="200"/>
          <w:marBottom w:val="0"/>
          <w:divBdr>
            <w:top w:val="none" w:sz="0" w:space="0" w:color="auto"/>
            <w:left w:val="none" w:sz="0" w:space="0" w:color="auto"/>
            <w:bottom w:val="none" w:sz="0" w:space="0" w:color="auto"/>
            <w:right w:val="none" w:sz="0" w:space="0" w:color="auto"/>
          </w:divBdr>
        </w:div>
      </w:divsChild>
    </w:div>
    <w:div w:id="1550024668">
      <w:bodyDiv w:val="1"/>
      <w:marLeft w:val="0"/>
      <w:marRight w:val="0"/>
      <w:marTop w:val="0"/>
      <w:marBottom w:val="0"/>
      <w:divBdr>
        <w:top w:val="none" w:sz="0" w:space="0" w:color="auto"/>
        <w:left w:val="none" w:sz="0" w:space="0" w:color="auto"/>
        <w:bottom w:val="none" w:sz="0" w:space="0" w:color="auto"/>
        <w:right w:val="none" w:sz="0" w:space="0" w:color="auto"/>
      </w:divBdr>
    </w:div>
    <w:div w:id="1559705626">
      <w:bodyDiv w:val="1"/>
      <w:marLeft w:val="0"/>
      <w:marRight w:val="0"/>
      <w:marTop w:val="0"/>
      <w:marBottom w:val="0"/>
      <w:divBdr>
        <w:top w:val="none" w:sz="0" w:space="0" w:color="auto"/>
        <w:left w:val="none" w:sz="0" w:space="0" w:color="auto"/>
        <w:bottom w:val="none" w:sz="0" w:space="0" w:color="auto"/>
        <w:right w:val="none" w:sz="0" w:space="0" w:color="auto"/>
      </w:divBdr>
      <w:divsChild>
        <w:div w:id="764115428">
          <w:marLeft w:val="547"/>
          <w:marRight w:val="0"/>
          <w:marTop w:val="134"/>
          <w:marBottom w:val="0"/>
          <w:divBdr>
            <w:top w:val="none" w:sz="0" w:space="0" w:color="auto"/>
            <w:left w:val="none" w:sz="0" w:space="0" w:color="auto"/>
            <w:bottom w:val="none" w:sz="0" w:space="0" w:color="auto"/>
            <w:right w:val="none" w:sz="0" w:space="0" w:color="auto"/>
          </w:divBdr>
        </w:div>
      </w:divsChild>
    </w:div>
    <w:div w:id="1585335092">
      <w:bodyDiv w:val="1"/>
      <w:marLeft w:val="0"/>
      <w:marRight w:val="0"/>
      <w:marTop w:val="0"/>
      <w:marBottom w:val="0"/>
      <w:divBdr>
        <w:top w:val="none" w:sz="0" w:space="0" w:color="auto"/>
        <w:left w:val="none" w:sz="0" w:space="0" w:color="auto"/>
        <w:bottom w:val="none" w:sz="0" w:space="0" w:color="auto"/>
        <w:right w:val="none" w:sz="0" w:space="0" w:color="auto"/>
      </w:divBdr>
    </w:div>
    <w:div w:id="1759016633">
      <w:bodyDiv w:val="1"/>
      <w:marLeft w:val="0"/>
      <w:marRight w:val="0"/>
      <w:marTop w:val="0"/>
      <w:marBottom w:val="0"/>
      <w:divBdr>
        <w:top w:val="none" w:sz="0" w:space="0" w:color="auto"/>
        <w:left w:val="none" w:sz="0" w:space="0" w:color="auto"/>
        <w:bottom w:val="none" w:sz="0" w:space="0" w:color="auto"/>
        <w:right w:val="none" w:sz="0" w:space="0" w:color="auto"/>
      </w:divBdr>
    </w:div>
    <w:div w:id="1869638681">
      <w:bodyDiv w:val="1"/>
      <w:marLeft w:val="0"/>
      <w:marRight w:val="0"/>
      <w:marTop w:val="0"/>
      <w:marBottom w:val="0"/>
      <w:divBdr>
        <w:top w:val="none" w:sz="0" w:space="0" w:color="auto"/>
        <w:left w:val="none" w:sz="0" w:space="0" w:color="auto"/>
        <w:bottom w:val="none" w:sz="0" w:space="0" w:color="auto"/>
        <w:right w:val="none" w:sz="0" w:space="0" w:color="auto"/>
      </w:divBdr>
      <w:divsChild>
        <w:div w:id="301927801">
          <w:marLeft w:val="0"/>
          <w:marRight w:val="0"/>
          <w:marTop w:val="0"/>
          <w:marBottom w:val="0"/>
          <w:divBdr>
            <w:top w:val="none" w:sz="0" w:space="0" w:color="auto"/>
            <w:left w:val="none" w:sz="0" w:space="0" w:color="auto"/>
            <w:bottom w:val="none" w:sz="0" w:space="0" w:color="auto"/>
            <w:right w:val="none" w:sz="0" w:space="0" w:color="auto"/>
          </w:divBdr>
        </w:div>
      </w:divsChild>
    </w:div>
    <w:div w:id="1901209667">
      <w:bodyDiv w:val="1"/>
      <w:marLeft w:val="0"/>
      <w:marRight w:val="0"/>
      <w:marTop w:val="0"/>
      <w:marBottom w:val="0"/>
      <w:divBdr>
        <w:top w:val="none" w:sz="0" w:space="0" w:color="auto"/>
        <w:left w:val="none" w:sz="0" w:space="0" w:color="auto"/>
        <w:bottom w:val="none" w:sz="0" w:space="0" w:color="auto"/>
        <w:right w:val="none" w:sz="0" w:space="0" w:color="auto"/>
      </w:divBdr>
      <w:divsChild>
        <w:div w:id="842815183">
          <w:marLeft w:val="547"/>
          <w:marRight w:val="0"/>
          <w:marTop w:val="0"/>
          <w:marBottom w:val="0"/>
          <w:divBdr>
            <w:top w:val="none" w:sz="0" w:space="0" w:color="auto"/>
            <w:left w:val="none" w:sz="0" w:space="0" w:color="auto"/>
            <w:bottom w:val="none" w:sz="0" w:space="0" w:color="auto"/>
            <w:right w:val="none" w:sz="0" w:space="0" w:color="auto"/>
          </w:divBdr>
        </w:div>
      </w:divsChild>
    </w:div>
    <w:div w:id="1987317940">
      <w:bodyDiv w:val="1"/>
      <w:marLeft w:val="0"/>
      <w:marRight w:val="0"/>
      <w:marTop w:val="0"/>
      <w:marBottom w:val="0"/>
      <w:divBdr>
        <w:top w:val="none" w:sz="0" w:space="0" w:color="auto"/>
        <w:left w:val="none" w:sz="0" w:space="0" w:color="auto"/>
        <w:bottom w:val="none" w:sz="0" w:space="0" w:color="auto"/>
        <w:right w:val="none" w:sz="0" w:space="0" w:color="auto"/>
      </w:divBdr>
    </w:div>
    <w:div w:id="2100322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kk.wikipedia.org/wiki/%D0%91%D0%B8%D0%BE%D1%81%D1%84%D0%B5%D1%80%D0%B0" TargetMode="External"/><Relationship Id="rId34" Type="http://schemas.openxmlformats.org/officeDocument/2006/relationships/chart" Target="charts/chart1.xml"/><Relationship Id="rId42" Type="http://schemas.openxmlformats.org/officeDocument/2006/relationships/image" Target="media/image16.jpeg"/><Relationship Id="rId47" Type="http://schemas.openxmlformats.org/officeDocument/2006/relationships/image" Target="media/image20.jpeg"/><Relationship Id="rId50" Type="http://schemas.openxmlformats.org/officeDocument/2006/relationships/image" Target="media/image23.jpeg"/><Relationship Id="rId55" Type="http://schemas.openxmlformats.org/officeDocument/2006/relationships/image" Target="media/image28.jpeg"/><Relationship Id="rId63" Type="http://schemas.openxmlformats.org/officeDocument/2006/relationships/image" Target="media/image31.png"/><Relationship Id="rId68" Type="http://schemas.openxmlformats.org/officeDocument/2006/relationships/image" Target="media/image36.png"/><Relationship Id="rId76" Type="http://schemas.openxmlformats.org/officeDocument/2006/relationships/image" Target="media/image44.png"/><Relationship Id="rId84" Type="http://schemas.openxmlformats.org/officeDocument/2006/relationships/image" Target="media/image52.png"/><Relationship Id="rId89" Type="http://schemas.openxmlformats.org/officeDocument/2006/relationships/image" Target="media/image56.png"/><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9.png"/><Relationship Id="rId92"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hyperlink" Target="file:///C:\Users\aynar\Desktop\&#1044;&#1086;&#1082;&#1091;&#1084;&#1077;&#1085;&#1090;%20Microsoft%20Word.docx" TargetMode="External"/><Relationship Id="rId29" Type="http://schemas.openxmlformats.org/officeDocument/2006/relationships/image" Target="media/image7.jpeg"/><Relationship Id="rId11" Type="http://schemas.openxmlformats.org/officeDocument/2006/relationships/hyperlink" Target="file:///C:\Users\aynar\Desktop\&#1044;&#1086;&#1082;&#1091;&#1084;&#1077;&#1085;&#1090;%20Microsoft%20Word.docx" TargetMode="External"/><Relationship Id="rId24" Type="http://schemas.openxmlformats.org/officeDocument/2006/relationships/image" Target="media/image3.png"/><Relationship Id="rId32" Type="http://schemas.openxmlformats.org/officeDocument/2006/relationships/image" Target="media/image10.jpeg"/><Relationship Id="rId37" Type="http://schemas.openxmlformats.org/officeDocument/2006/relationships/chart" Target="charts/chart4.xml"/><Relationship Id="rId40" Type="http://schemas.openxmlformats.org/officeDocument/2006/relationships/image" Target="media/image14.jpeg"/><Relationship Id="rId45" Type="http://schemas.openxmlformats.org/officeDocument/2006/relationships/image" Target="media/image18.png"/><Relationship Id="rId53" Type="http://schemas.openxmlformats.org/officeDocument/2006/relationships/image" Target="media/image26.jpeg"/><Relationship Id="rId58" Type="http://schemas.openxmlformats.org/officeDocument/2006/relationships/diagramLayout" Target="diagrams/layout1.xml"/><Relationship Id="rId66" Type="http://schemas.openxmlformats.org/officeDocument/2006/relationships/image" Target="media/image34.png"/><Relationship Id="rId74" Type="http://schemas.openxmlformats.org/officeDocument/2006/relationships/image" Target="media/image42.jpeg"/><Relationship Id="rId79" Type="http://schemas.openxmlformats.org/officeDocument/2006/relationships/image" Target="media/image47.png"/><Relationship Id="rId87" Type="http://schemas.openxmlformats.org/officeDocument/2006/relationships/footer" Target="footer1.xml"/><Relationship Id="rId5" Type="http://schemas.openxmlformats.org/officeDocument/2006/relationships/settings" Target="settings.xml"/><Relationship Id="rId61" Type="http://schemas.microsoft.com/office/2007/relationships/diagramDrawing" Target="diagrams/drawing1.xml"/><Relationship Id="rId82" Type="http://schemas.openxmlformats.org/officeDocument/2006/relationships/image" Target="media/image50.jpeg"/><Relationship Id="rId90" Type="http://schemas.openxmlformats.org/officeDocument/2006/relationships/hyperlink" Target="http://www.sibupk.nsk.su/New/05/sem/2001" TargetMode="External"/><Relationship Id="rId95" Type="http://schemas.openxmlformats.org/officeDocument/2006/relationships/image" Target="media/image61.png"/><Relationship Id="rId19" Type="http://schemas.openxmlformats.org/officeDocument/2006/relationships/hyperlink" Target="https://kk.wikipedia.org/wiki/%D0%91%D3%A9%D0%BB%D1%88%D0%B5%D0%BA" TargetMode="External"/><Relationship Id="rId14" Type="http://schemas.openxmlformats.org/officeDocument/2006/relationships/hyperlink" Target="file:///C:\Users\aynar\Desktop\&#1044;&#1086;&#1082;&#1091;&#1084;&#1077;&#1085;&#1090;%20Microsoft%20Word.docx" TargetMode="External"/><Relationship Id="rId22" Type="http://schemas.openxmlformats.org/officeDocument/2006/relationships/image" Target="media/image1.jpeg"/><Relationship Id="rId27" Type="http://schemas.openxmlformats.org/officeDocument/2006/relationships/image" Target="media/image6.png"/><Relationship Id="rId30" Type="http://schemas.openxmlformats.org/officeDocument/2006/relationships/image" Target="media/image8.jpeg"/><Relationship Id="rId35" Type="http://schemas.openxmlformats.org/officeDocument/2006/relationships/chart" Target="charts/chart2.xml"/><Relationship Id="rId43" Type="http://schemas.openxmlformats.org/officeDocument/2006/relationships/hyperlink" Target="file:///C:\Users\aynar\Desktop\&#1044;&#1086;&#1082;&#1091;&#1084;&#1077;&#1085;&#1090;%20Microsoft%20Word.docx" TargetMode="External"/><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image" Target="media/image32.png"/><Relationship Id="rId69" Type="http://schemas.openxmlformats.org/officeDocument/2006/relationships/image" Target="media/image37.jpeg"/><Relationship Id="rId77" Type="http://schemas.openxmlformats.org/officeDocument/2006/relationships/image" Target="media/image45.png"/><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0.png"/><Relationship Id="rId80" Type="http://schemas.openxmlformats.org/officeDocument/2006/relationships/image" Target="media/image48.png"/><Relationship Id="rId85" Type="http://schemas.openxmlformats.org/officeDocument/2006/relationships/image" Target="media/image53.jpeg"/><Relationship Id="rId93" Type="http://schemas.openxmlformats.org/officeDocument/2006/relationships/image" Target="media/image59.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file:///C:\Users\aynar\Desktop\&#1044;&#1086;&#1082;&#1091;&#1084;&#1077;&#1085;&#1090;%20Microsoft%20Word.docx" TargetMode="External"/><Relationship Id="rId17" Type="http://schemas.openxmlformats.org/officeDocument/2006/relationships/hyperlink" Target="https://kk.wikipedia.org/wiki/%D0%AD%D0%BD%D0%B5%D1%80%D0%B3%D0%B8%D1%8F" TargetMode="External"/><Relationship Id="rId25" Type="http://schemas.openxmlformats.org/officeDocument/2006/relationships/image" Target="media/image4.png"/><Relationship Id="rId33" Type="http://schemas.openxmlformats.org/officeDocument/2006/relationships/image" Target="media/image11.jpeg"/><Relationship Id="rId38" Type="http://schemas.openxmlformats.org/officeDocument/2006/relationships/image" Target="media/image12.png"/><Relationship Id="rId46" Type="http://schemas.openxmlformats.org/officeDocument/2006/relationships/image" Target="media/image19.jpeg"/><Relationship Id="rId59" Type="http://schemas.openxmlformats.org/officeDocument/2006/relationships/diagramQuickStyle" Target="diagrams/quickStyle1.xml"/><Relationship Id="rId67" Type="http://schemas.openxmlformats.org/officeDocument/2006/relationships/image" Target="media/image35.png"/><Relationship Id="rId20" Type="http://schemas.openxmlformats.org/officeDocument/2006/relationships/hyperlink" Target="https://kk.wikipedia.org/wiki/%D0%90%D0%BD%D1%82%D1%80%D0%BE%D0%BF%D0%BE%D0%B3%D0%B5%D0%BD%D0%B4%D1%96%D0%BA_%D1%84%D0%B0%D0%BA%D1%82%D0%BE%D1%80%D0%BB%D0%B0%D1%80" TargetMode="External"/><Relationship Id="rId41" Type="http://schemas.openxmlformats.org/officeDocument/2006/relationships/image" Target="media/image15.jpeg"/><Relationship Id="rId54" Type="http://schemas.openxmlformats.org/officeDocument/2006/relationships/image" Target="media/image27.jpeg"/><Relationship Id="rId62" Type="http://schemas.openxmlformats.org/officeDocument/2006/relationships/image" Target="media/image30.jpeg"/><Relationship Id="rId70" Type="http://schemas.openxmlformats.org/officeDocument/2006/relationships/image" Target="media/image38.jpeg"/><Relationship Id="rId75" Type="http://schemas.openxmlformats.org/officeDocument/2006/relationships/image" Target="media/image43.png"/><Relationship Id="rId83" Type="http://schemas.openxmlformats.org/officeDocument/2006/relationships/image" Target="media/image51.png"/><Relationship Id="rId88" Type="http://schemas.openxmlformats.org/officeDocument/2006/relationships/image" Target="media/image55.png"/><Relationship Id="rId91" Type="http://schemas.openxmlformats.org/officeDocument/2006/relationships/image" Target="media/image57.png"/><Relationship Id="rId96" Type="http://schemas.openxmlformats.org/officeDocument/2006/relationships/image" Target="media/image62.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Users\aynar\Desktop\&#1044;&#1086;&#1082;&#1091;&#1084;&#1077;&#1085;&#1090;%20Microsoft%20Word.docx" TargetMode="External"/><Relationship Id="rId23" Type="http://schemas.openxmlformats.org/officeDocument/2006/relationships/image" Target="media/image2.png"/><Relationship Id="rId28" Type="http://schemas.openxmlformats.org/officeDocument/2006/relationships/hyperlink" Target="file:///C:\Users\aynar\Desktop\&#1044;&#1086;&#1082;&#1091;&#1084;&#1077;&#1085;&#1090;%20Microsoft%20Word.docx" TargetMode="External"/><Relationship Id="rId36" Type="http://schemas.openxmlformats.org/officeDocument/2006/relationships/chart" Target="charts/chart3.xml"/><Relationship Id="rId49" Type="http://schemas.openxmlformats.org/officeDocument/2006/relationships/image" Target="media/image22.jpeg"/><Relationship Id="rId57" Type="http://schemas.openxmlformats.org/officeDocument/2006/relationships/diagramData" Target="diagrams/data1.xml"/><Relationship Id="rId10" Type="http://schemas.openxmlformats.org/officeDocument/2006/relationships/hyperlink" Target="file:///C:\Users\aynar\Desktop\&#1044;&#1086;&#1082;&#1091;&#1084;&#1077;&#1085;&#1090;%20Microsoft%20Word.docx" TargetMode="External"/><Relationship Id="rId31" Type="http://schemas.openxmlformats.org/officeDocument/2006/relationships/image" Target="media/image9.jpeg"/><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diagramColors" Target="diagrams/colors1.xml"/><Relationship Id="rId65" Type="http://schemas.openxmlformats.org/officeDocument/2006/relationships/image" Target="media/image33.png"/><Relationship Id="rId73" Type="http://schemas.openxmlformats.org/officeDocument/2006/relationships/image" Target="media/image41.jpeg"/><Relationship Id="rId78" Type="http://schemas.openxmlformats.org/officeDocument/2006/relationships/image" Target="media/image46.png"/><Relationship Id="rId81" Type="http://schemas.openxmlformats.org/officeDocument/2006/relationships/image" Target="media/image49.jpeg"/><Relationship Id="rId86" Type="http://schemas.openxmlformats.org/officeDocument/2006/relationships/image" Target="media/image54.jpeg"/><Relationship Id="rId94" Type="http://schemas.openxmlformats.org/officeDocument/2006/relationships/image" Target="media/image60.emf"/><Relationship Id="rId4" Type="http://schemas.microsoft.com/office/2007/relationships/stylesWithEffects" Target="stylesWithEffects.xml"/><Relationship Id="rId9" Type="http://schemas.openxmlformats.org/officeDocument/2006/relationships/hyperlink" Target="file:///C:\Users\aynar\Desktop\&#1044;&#1086;&#1082;&#1091;&#1084;&#1077;&#1085;&#1090;%20Microsoft%20Word.docx" TargetMode="External"/><Relationship Id="rId13" Type="http://schemas.openxmlformats.org/officeDocument/2006/relationships/hyperlink" Target="file:///C:\Users\aynar\Desktop\&#1044;&#1086;&#1082;&#1091;&#1084;&#1077;&#1085;&#1090;%20Microsoft%20Word.docx" TargetMode="External"/><Relationship Id="rId18" Type="http://schemas.openxmlformats.org/officeDocument/2006/relationships/hyperlink" Target="https://kk.wikipedia.org/wiki/%D0%A2%D0%BE%D0%BB%D2%9B%D1%8B%D0%BD" TargetMode="External"/><Relationship Id="rId39" Type="http://schemas.openxmlformats.org/officeDocument/2006/relationships/image" Target="media/image13.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0;&#1089;&#1077;&#1083;&#1100;\Desktop\&#1044;&#1080;&#1089;&#1089;&#1077;&#1088;&#1090;&#1072;&#1094;&#1080;&#1103;%20&#1052;&#1040;&#1050;%2028.01.22\&#1050;&#1072;&#1088;&#1072;&#1091;&#1099;&#108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0;&#1089;&#1077;&#1083;&#1100;\Desktop\&#1044;&#1080;&#1089;&#1089;&#1077;&#1088;&#1090;&#1072;&#1094;&#1080;&#1103;%20&#1052;&#1040;&#1050;%2028.01.22\&#1050;&#1072;&#1088;&#1072;&#1091;&#1099;&#108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0;&#1089;&#1077;&#1083;&#1100;\Desktop\&#1044;&#1080;&#1089;&#1089;&#1077;&#1088;&#1090;&#1072;&#1094;&#1080;&#1103;%20&#1052;&#1040;&#1050;%2028.01.22\&#1050;&#1072;&#1088;&#1072;&#1091;&#1099;&#108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40;&#1089;&#1077;&#1083;&#1100;\Desktop\&#1044;&#1080;&#1089;&#1089;&#1077;&#1088;&#1090;&#1072;&#1094;&#1080;&#1103;%20&#1052;&#1040;&#1050;%2028.01.22\&#1050;&#1072;&#1088;&#1072;&#1091;&#1099;&#108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kk-KZ" sz="1200" b="1" i="0" u="none" strike="noStrike" baseline="0">
                <a:latin typeface="Times New Roman" pitchFamily="18" charset="0"/>
                <a:cs typeface="Times New Roman" pitchFamily="18" charset="0"/>
              </a:rPr>
              <a:t>Ауаның орташа температурасы</a:t>
            </a:r>
          </a:p>
          <a:p>
            <a:pPr>
              <a:defRPr/>
            </a:pPr>
            <a:r>
              <a:rPr lang="kk-KZ" sz="1200" b="1" i="0" u="none" strike="noStrike" baseline="0">
                <a:latin typeface="Times New Roman" pitchFamily="18" charset="0"/>
                <a:cs typeface="Times New Roman" pitchFamily="18" charset="0"/>
              </a:rPr>
              <a:t>Қарауыл ауылы</a:t>
            </a:r>
            <a:r>
              <a:rPr lang="ru-RU" sz="1200" baseline="0">
                <a:latin typeface="Times New Roman" pitchFamily="18" charset="0"/>
                <a:cs typeface="Times New Roman" pitchFamily="18" charset="0"/>
              </a:rPr>
              <a:t> </a:t>
            </a:r>
            <a:r>
              <a:rPr lang="ru-RU" sz="1200">
                <a:latin typeface="Times New Roman" pitchFamily="18" charset="0"/>
                <a:cs typeface="Times New Roman" pitchFamily="18" charset="0"/>
              </a:rPr>
              <a:t> </a:t>
            </a:r>
          </a:p>
        </c:rich>
      </c:tx>
      <c:layout>
        <c:manualLayout>
          <c:xMode val="edge"/>
          <c:yMode val="edge"/>
          <c:x val="0.22632633420822398"/>
          <c:y val="2.7777777777777776E-2"/>
        </c:manualLayout>
      </c:layout>
      <c:overlay val="0"/>
    </c:title>
    <c:autoTitleDeleted val="0"/>
    <c:plotArea>
      <c:layout/>
      <c:lineChart>
        <c:grouping val="standard"/>
        <c:varyColors val="0"/>
        <c:ser>
          <c:idx val="0"/>
          <c:order val="0"/>
          <c:tx>
            <c:v>2014</c:v>
          </c:tx>
          <c:marker>
            <c:symbol val="none"/>
          </c:marker>
          <c:val>
            <c:numRef>
              <c:f>'Карауыл Абайский район ВКО'!$D$2:$D$13</c:f>
              <c:numCache>
                <c:formatCode>General</c:formatCode>
                <c:ptCount val="12"/>
                <c:pt idx="0">
                  <c:v>-12.5</c:v>
                </c:pt>
                <c:pt idx="1">
                  <c:v>-17.2</c:v>
                </c:pt>
                <c:pt idx="2">
                  <c:v>-1.8</c:v>
                </c:pt>
                <c:pt idx="3">
                  <c:v>6.3</c:v>
                </c:pt>
                <c:pt idx="4">
                  <c:v>13.1</c:v>
                </c:pt>
                <c:pt idx="5">
                  <c:v>20.2</c:v>
                </c:pt>
                <c:pt idx="6">
                  <c:v>20.6</c:v>
                </c:pt>
                <c:pt idx="7">
                  <c:v>19.399999999999999</c:v>
                </c:pt>
                <c:pt idx="8">
                  <c:v>10.7</c:v>
                </c:pt>
                <c:pt idx="9">
                  <c:v>4.7</c:v>
                </c:pt>
                <c:pt idx="10">
                  <c:v>-5.7</c:v>
                </c:pt>
                <c:pt idx="11">
                  <c:v>-9.5</c:v>
                </c:pt>
              </c:numCache>
            </c:numRef>
          </c:val>
          <c:smooth val="0"/>
          <c:extLst xmlns:c16r2="http://schemas.microsoft.com/office/drawing/2015/06/chart">
            <c:ext xmlns:c16="http://schemas.microsoft.com/office/drawing/2014/chart" uri="{C3380CC4-5D6E-409C-BE32-E72D297353CC}">
              <c16:uniqueId val="{00000000-D2F8-46F6-B07D-3F30DC15646D}"/>
            </c:ext>
          </c:extLst>
        </c:ser>
        <c:ser>
          <c:idx val="1"/>
          <c:order val="1"/>
          <c:tx>
            <c:v>2015</c:v>
          </c:tx>
          <c:marker>
            <c:symbol val="none"/>
          </c:marker>
          <c:val>
            <c:numRef>
              <c:f>'Карауыл Абайский район ВКО'!$D$14:$D$25</c:f>
              <c:numCache>
                <c:formatCode>General</c:formatCode>
                <c:ptCount val="12"/>
                <c:pt idx="0">
                  <c:v>-10.6</c:v>
                </c:pt>
                <c:pt idx="1">
                  <c:v>-8.1</c:v>
                </c:pt>
                <c:pt idx="2">
                  <c:v>-5.0999999999999996</c:v>
                </c:pt>
                <c:pt idx="3">
                  <c:v>7.1</c:v>
                </c:pt>
                <c:pt idx="4">
                  <c:v>15</c:v>
                </c:pt>
                <c:pt idx="5">
                  <c:v>20.9</c:v>
                </c:pt>
                <c:pt idx="6">
                  <c:v>22.6</c:v>
                </c:pt>
                <c:pt idx="7">
                  <c:v>20</c:v>
                </c:pt>
                <c:pt idx="8">
                  <c:v>11.1</c:v>
                </c:pt>
                <c:pt idx="9">
                  <c:v>5.7</c:v>
                </c:pt>
                <c:pt idx="10">
                  <c:v>-5.2</c:v>
                </c:pt>
                <c:pt idx="11">
                  <c:v>-4.5999999999999996</c:v>
                </c:pt>
              </c:numCache>
            </c:numRef>
          </c:val>
          <c:smooth val="0"/>
          <c:extLst xmlns:c16r2="http://schemas.microsoft.com/office/drawing/2015/06/chart">
            <c:ext xmlns:c16="http://schemas.microsoft.com/office/drawing/2014/chart" uri="{C3380CC4-5D6E-409C-BE32-E72D297353CC}">
              <c16:uniqueId val="{00000001-D2F8-46F6-B07D-3F30DC15646D}"/>
            </c:ext>
          </c:extLst>
        </c:ser>
        <c:ser>
          <c:idx val="2"/>
          <c:order val="2"/>
          <c:tx>
            <c:v>2016</c:v>
          </c:tx>
          <c:marker>
            <c:symbol val="none"/>
          </c:marker>
          <c:val>
            <c:numRef>
              <c:f>'Карауыл Абайский район ВКО'!$D$26:$D$37</c:f>
              <c:numCache>
                <c:formatCode>General</c:formatCode>
                <c:ptCount val="12"/>
                <c:pt idx="0">
                  <c:v>-13.9</c:v>
                </c:pt>
                <c:pt idx="1">
                  <c:v>-8.5</c:v>
                </c:pt>
                <c:pt idx="2">
                  <c:v>-0.3</c:v>
                </c:pt>
                <c:pt idx="3">
                  <c:v>9.5</c:v>
                </c:pt>
                <c:pt idx="4">
                  <c:v>12.4</c:v>
                </c:pt>
                <c:pt idx="5">
                  <c:v>19.7</c:v>
                </c:pt>
                <c:pt idx="6">
                  <c:v>21.1</c:v>
                </c:pt>
                <c:pt idx="7">
                  <c:v>17.399999999999999</c:v>
                </c:pt>
                <c:pt idx="8">
                  <c:v>15.4</c:v>
                </c:pt>
                <c:pt idx="9">
                  <c:v>-0.5</c:v>
                </c:pt>
                <c:pt idx="10">
                  <c:v>-11.2</c:v>
                </c:pt>
                <c:pt idx="11">
                  <c:v>-7.1</c:v>
                </c:pt>
              </c:numCache>
            </c:numRef>
          </c:val>
          <c:smooth val="0"/>
          <c:extLst xmlns:c16r2="http://schemas.microsoft.com/office/drawing/2015/06/chart">
            <c:ext xmlns:c16="http://schemas.microsoft.com/office/drawing/2014/chart" uri="{C3380CC4-5D6E-409C-BE32-E72D297353CC}">
              <c16:uniqueId val="{00000002-D2F8-46F6-B07D-3F30DC15646D}"/>
            </c:ext>
          </c:extLst>
        </c:ser>
        <c:ser>
          <c:idx val="3"/>
          <c:order val="3"/>
          <c:tx>
            <c:v>2017</c:v>
          </c:tx>
          <c:marker>
            <c:symbol val="none"/>
          </c:marker>
          <c:val>
            <c:numRef>
              <c:f>'Карауыл Абайский район ВКО'!$D$38:$D$49</c:f>
              <c:numCache>
                <c:formatCode>General</c:formatCode>
                <c:ptCount val="12"/>
                <c:pt idx="0">
                  <c:v>-8.9</c:v>
                </c:pt>
                <c:pt idx="1">
                  <c:v>-9.1999999999999993</c:v>
                </c:pt>
                <c:pt idx="2">
                  <c:v>-5.3</c:v>
                </c:pt>
                <c:pt idx="3">
                  <c:v>7.7</c:v>
                </c:pt>
                <c:pt idx="4">
                  <c:v>15.3</c:v>
                </c:pt>
                <c:pt idx="5">
                  <c:v>21.2</c:v>
                </c:pt>
                <c:pt idx="6">
                  <c:v>21.4</c:v>
                </c:pt>
                <c:pt idx="7">
                  <c:v>18.5</c:v>
                </c:pt>
                <c:pt idx="8">
                  <c:v>12.3</c:v>
                </c:pt>
                <c:pt idx="9">
                  <c:v>4.2</c:v>
                </c:pt>
                <c:pt idx="10">
                  <c:v>-3.3</c:v>
                </c:pt>
                <c:pt idx="11">
                  <c:v>-10.199999999999999</c:v>
                </c:pt>
              </c:numCache>
            </c:numRef>
          </c:val>
          <c:smooth val="0"/>
          <c:extLst xmlns:c16r2="http://schemas.microsoft.com/office/drawing/2015/06/chart">
            <c:ext xmlns:c16="http://schemas.microsoft.com/office/drawing/2014/chart" uri="{C3380CC4-5D6E-409C-BE32-E72D297353CC}">
              <c16:uniqueId val="{00000003-D2F8-46F6-B07D-3F30DC15646D}"/>
            </c:ext>
          </c:extLst>
        </c:ser>
        <c:ser>
          <c:idx val="4"/>
          <c:order val="4"/>
          <c:tx>
            <c:v>2018</c:v>
          </c:tx>
          <c:marker>
            <c:symbol val="none"/>
          </c:marker>
          <c:val>
            <c:numRef>
              <c:f>'Карауыл Абайский район ВКО'!$D$50:$D$61</c:f>
              <c:numCache>
                <c:formatCode>General</c:formatCode>
                <c:ptCount val="12"/>
                <c:pt idx="0">
                  <c:v>-19.3</c:v>
                </c:pt>
                <c:pt idx="1">
                  <c:v>-10.5</c:v>
                </c:pt>
                <c:pt idx="2">
                  <c:v>-1.6</c:v>
                </c:pt>
                <c:pt idx="3">
                  <c:v>6</c:v>
                </c:pt>
                <c:pt idx="4">
                  <c:v>10.4</c:v>
                </c:pt>
                <c:pt idx="5">
                  <c:v>20.8</c:v>
                </c:pt>
                <c:pt idx="6">
                  <c:v>19.399999999999999</c:v>
                </c:pt>
                <c:pt idx="7">
                  <c:v>19.600000000000001</c:v>
                </c:pt>
                <c:pt idx="8">
                  <c:v>11</c:v>
                </c:pt>
                <c:pt idx="9">
                  <c:v>5.7</c:v>
                </c:pt>
                <c:pt idx="10">
                  <c:v>-7.2</c:v>
                </c:pt>
                <c:pt idx="11">
                  <c:v>-15.3</c:v>
                </c:pt>
              </c:numCache>
            </c:numRef>
          </c:val>
          <c:smooth val="0"/>
          <c:extLst xmlns:c16r2="http://schemas.microsoft.com/office/drawing/2015/06/chart">
            <c:ext xmlns:c16="http://schemas.microsoft.com/office/drawing/2014/chart" uri="{C3380CC4-5D6E-409C-BE32-E72D297353CC}">
              <c16:uniqueId val="{00000004-D2F8-46F6-B07D-3F30DC15646D}"/>
            </c:ext>
          </c:extLst>
        </c:ser>
        <c:dLbls>
          <c:showLegendKey val="0"/>
          <c:showVal val="0"/>
          <c:showCatName val="0"/>
          <c:showSerName val="0"/>
          <c:showPercent val="0"/>
          <c:showBubbleSize val="0"/>
        </c:dLbls>
        <c:marker val="1"/>
        <c:smooth val="0"/>
        <c:axId val="233625088"/>
        <c:axId val="233626624"/>
      </c:lineChart>
      <c:catAx>
        <c:axId val="233625088"/>
        <c:scaling>
          <c:orientation val="minMax"/>
        </c:scaling>
        <c:delete val="0"/>
        <c:axPos val="b"/>
        <c:majorTickMark val="none"/>
        <c:minorTickMark val="none"/>
        <c:tickLblPos val="nextTo"/>
        <c:crossAx val="233626624"/>
        <c:crosses val="autoZero"/>
        <c:auto val="1"/>
        <c:lblAlgn val="ctr"/>
        <c:lblOffset val="100"/>
        <c:noMultiLvlLbl val="0"/>
      </c:catAx>
      <c:valAx>
        <c:axId val="233626624"/>
        <c:scaling>
          <c:orientation val="minMax"/>
        </c:scaling>
        <c:delete val="0"/>
        <c:axPos val="l"/>
        <c:majorGridlines/>
        <c:title>
          <c:tx>
            <c:rich>
              <a:bodyPr/>
              <a:lstStyle/>
              <a:p>
                <a:pPr>
                  <a:defRPr/>
                </a:pPr>
                <a:r>
                  <a:rPr lang="ru-RU"/>
                  <a:t>°С</a:t>
                </a:r>
              </a:p>
            </c:rich>
          </c:tx>
          <c:layout>
            <c:manualLayout>
              <c:xMode val="edge"/>
              <c:yMode val="edge"/>
              <c:x val="6.6666666666666666E-2"/>
              <c:y val="0.34885316418780982"/>
            </c:manualLayout>
          </c:layout>
          <c:overlay val="0"/>
        </c:title>
        <c:numFmt formatCode="General" sourceLinked="1"/>
        <c:majorTickMark val="none"/>
        <c:minorTickMark val="none"/>
        <c:tickLblPos val="nextTo"/>
        <c:crossAx val="233625088"/>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latin typeface="Times New Roman" pitchFamily="18" charset="0"/>
                <a:cs typeface="Times New Roman" pitchFamily="18" charset="0"/>
              </a:rPr>
              <a:t>Жауын-шашын</a:t>
            </a:r>
            <a:r>
              <a:rPr lang="ru-RU" sz="1200" baseline="0">
                <a:latin typeface="Times New Roman" pitchFamily="18" charset="0"/>
                <a:cs typeface="Times New Roman" pitchFamily="18" charset="0"/>
              </a:rPr>
              <a:t> мөлшері</a:t>
            </a:r>
          </a:p>
          <a:p>
            <a:pPr>
              <a:defRPr/>
            </a:pPr>
            <a:r>
              <a:rPr lang="ru-RU" sz="1200" baseline="0">
                <a:latin typeface="Times New Roman" pitchFamily="18" charset="0"/>
                <a:cs typeface="Times New Roman" pitchFamily="18" charset="0"/>
              </a:rPr>
              <a:t>Қарауыл ауылы</a:t>
            </a:r>
            <a:endParaRPr lang="ru-RU" sz="1200">
              <a:latin typeface="Times New Roman" pitchFamily="18" charset="0"/>
              <a:cs typeface="Times New Roman" pitchFamily="18" charset="0"/>
            </a:endParaRPr>
          </a:p>
        </c:rich>
      </c:tx>
      <c:overlay val="0"/>
    </c:title>
    <c:autoTitleDeleted val="0"/>
    <c:plotArea>
      <c:layout>
        <c:manualLayout>
          <c:layoutTarget val="inner"/>
          <c:xMode val="edge"/>
          <c:yMode val="edge"/>
          <c:x val="0.12088175901740762"/>
          <c:y val="0.19469613110200806"/>
          <c:w val="0.83882449313543561"/>
          <c:h val="0.36655999407314832"/>
        </c:manualLayout>
      </c:layout>
      <c:barChart>
        <c:barDir val="col"/>
        <c:grouping val="clustered"/>
        <c:varyColors val="0"/>
        <c:ser>
          <c:idx val="0"/>
          <c:order val="0"/>
          <c:tx>
            <c:v>2014</c:v>
          </c:tx>
          <c:invertIfNegative val="0"/>
          <c:val>
            <c:numRef>
              <c:f>'Карауыл Абайский район ВКО'!$E$2:$E$13</c:f>
              <c:numCache>
                <c:formatCode>General</c:formatCode>
                <c:ptCount val="12"/>
                <c:pt idx="0">
                  <c:v>17.5</c:v>
                </c:pt>
                <c:pt idx="1">
                  <c:v>4.3</c:v>
                </c:pt>
                <c:pt idx="2">
                  <c:v>8</c:v>
                </c:pt>
                <c:pt idx="3">
                  <c:v>33.799999999999997</c:v>
                </c:pt>
                <c:pt idx="4">
                  <c:v>33.6</c:v>
                </c:pt>
                <c:pt idx="5">
                  <c:v>24.6</c:v>
                </c:pt>
                <c:pt idx="6">
                  <c:v>47.8</c:v>
                </c:pt>
                <c:pt idx="7">
                  <c:v>30.9</c:v>
                </c:pt>
                <c:pt idx="8">
                  <c:v>29.7</c:v>
                </c:pt>
                <c:pt idx="9">
                  <c:v>34.1</c:v>
                </c:pt>
                <c:pt idx="10">
                  <c:v>19</c:v>
                </c:pt>
                <c:pt idx="11">
                  <c:v>2.9</c:v>
                </c:pt>
              </c:numCache>
            </c:numRef>
          </c:val>
          <c:extLst xmlns:c16r2="http://schemas.microsoft.com/office/drawing/2015/06/chart">
            <c:ext xmlns:c16="http://schemas.microsoft.com/office/drawing/2014/chart" uri="{C3380CC4-5D6E-409C-BE32-E72D297353CC}">
              <c16:uniqueId val="{00000000-1F28-4720-A97D-017525E988F0}"/>
            </c:ext>
          </c:extLst>
        </c:ser>
        <c:ser>
          <c:idx val="1"/>
          <c:order val="1"/>
          <c:tx>
            <c:v>2015</c:v>
          </c:tx>
          <c:invertIfNegative val="0"/>
          <c:val>
            <c:numRef>
              <c:f>'Карауыл Абайский район ВКО'!$E$14:$E$25</c:f>
              <c:numCache>
                <c:formatCode>General</c:formatCode>
                <c:ptCount val="12"/>
                <c:pt idx="0">
                  <c:v>3.3</c:v>
                </c:pt>
                <c:pt idx="1">
                  <c:v>17.899999999999999</c:v>
                </c:pt>
                <c:pt idx="2">
                  <c:v>19.399999999999999</c:v>
                </c:pt>
                <c:pt idx="3">
                  <c:v>20</c:v>
                </c:pt>
                <c:pt idx="4">
                  <c:v>31</c:v>
                </c:pt>
                <c:pt idx="5">
                  <c:v>70.7</c:v>
                </c:pt>
                <c:pt idx="6">
                  <c:v>20.5</c:v>
                </c:pt>
                <c:pt idx="7">
                  <c:v>11.3</c:v>
                </c:pt>
                <c:pt idx="8">
                  <c:v>31.9</c:v>
                </c:pt>
                <c:pt idx="9">
                  <c:v>13.3</c:v>
                </c:pt>
                <c:pt idx="10">
                  <c:v>31.4</c:v>
                </c:pt>
                <c:pt idx="11">
                  <c:v>5.8</c:v>
                </c:pt>
              </c:numCache>
            </c:numRef>
          </c:val>
          <c:extLst xmlns:c16r2="http://schemas.microsoft.com/office/drawing/2015/06/chart">
            <c:ext xmlns:c16="http://schemas.microsoft.com/office/drawing/2014/chart" uri="{C3380CC4-5D6E-409C-BE32-E72D297353CC}">
              <c16:uniqueId val="{00000001-1F28-4720-A97D-017525E988F0}"/>
            </c:ext>
          </c:extLst>
        </c:ser>
        <c:ser>
          <c:idx val="2"/>
          <c:order val="2"/>
          <c:tx>
            <c:v>2016</c:v>
          </c:tx>
          <c:invertIfNegative val="0"/>
          <c:val>
            <c:numRef>
              <c:f>'Карауыл Абайский район ВКО'!$E$26:$E$37</c:f>
              <c:numCache>
                <c:formatCode>General</c:formatCode>
                <c:ptCount val="12"/>
                <c:pt idx="0">
                  <c:v>13</c:v>
                </c:pt>
                <c:pt idx="1">
                  <c:v>9.1</c:v>
                </c:pt>
                <c:pt idx="2">
                  <c:v>9.5</c:v>
                </c:pt>
                <c:pt idx="3">
                  <c:v>18.2</c:v>
                </c:pt>
                <c:pt idx="4">
                  <c:v>38.299999999999997</c:v>
                </c:pt>
                <c:pt idx="5">
                  <c:v>21.9</c:v>
                </c:pt>
                <c:pt idx="6">
                  <c:v>64.5</c:v>
                </c:pt>
                <c:pt idx="7">
                  <c:v>25.5</c:v>
                </c:pt>
                <c:pt idx="8">
                  <c:v>2.1</c:v>
                </c:pt>
                <c:pt idx="9">
                  <c:v>41.7</c:v>
                </c:pt>
                <c:pt idx="10">
                  <c:v>41.2</c:v>
                </c:pt>
                <c:pt idx="11">
                  <c:v>16.2</c:v>
                </c:pt>
              </c:numCache>
            </c:numRef>
          </c:val>
          <c:extLst xmlns:c16r2="http://schemas.microsoft.com/office/drawing/2015/06/chart">
            <c:ext xmlns:c16="http://schemas.microsoft.com/office/drawing/2014/chart" uri="{C3380CC4-5D6E-409C-BE32-E72D297353CC}">
              <c16:uniqueId val="{00000002-1F28-4720-A97D-017525E988F0}"/>
            </c:ext>
          </c:extLst>
        </c:ser>
        <c:ser>
          <c:idx val="3"/>
          <c:order val="3"/>
          <c:tx>
            <c:v>2017</c:v>
          </c:tx>
          <c:invertIfNegative val="0"/>
          <c:val>
            <c:numRef>
              <c:f>'Карауыл Абайский район ВКО'!$E$38:$E$49</c:f>
              <c:numCache>
                <c:formatCode>General</c:formatCode>
                <c:ptCount val="12"/>
                <c:pt idx="0">
                  <c:v>5.0999999999999996</c:v>
                </c:pt>
                <c:pt idx="1">
                  <c:v>1.9</c:v>
                </c:pt>
                <c:pt idx="2">
                  <c:v>13.1</c:v>
                </c:pt>
                <c:pt idx="3">
                  <c:v>14.8</c:v>
                </c:pt>
                <c:pt idx="4">
                  <c:v>12.1</c:v>
                </c:pt>
                <c:pt idx="5">
                  <c:v>78.5</c:v>
                </c:pt>
                <c:pt idx="6">
                  <c:v>35.6</c:v>
                </c:pt>
                <c:pt idx="7">
                  <c:v>13.4</c:v>
                </c:pt>
                <c:pt idx="8">
                  <c:v>11.8</c:v>
                </c:pt>
                <c:pt idx="9">
                  <c:v>15.3</c:v>
                </c:pt>
                <c:pt idx="10">
                  <c:v>6.4</c:v>
                </c:pt>
                <c:pt idx="11">
                  <c:v>11.4</c:v>
                </c:pt>
              </c:numCache>
            </c:numRef>
          </c:val>
          <c:extLst xmlns:c16r2="http://schemas.microsoft.com/office/drawing/2015/06/chart">
            <c:ext xmlns:c16="http://schemas.microsoft.com/office/drawing/2014/chart" uri="{C3380CC4-5D6E-409C-BE32-E72D297353CC}">
              <c16:uniqueId val="{00000003-1F28-4720-A97D-017525E988F0}"/>
            </c:ext>
          </c:extLst>
        </c:ser>
        <c:ser>
          <c:idx val="4"/>
          <c:order val="4"/>
          <c:tx>
            <c:v>2018</c:v>
          </c:tx>
          <c:invertIfNegative val="0"/>
          <c:val>
            <c:numRef>
              <c:f>'Карауыл Абайский район ВКО'!$E$50:$E$61</c:f>
              <c:numCache>
                <c:formatCode>General</c:formatCode>
                <c:ptCount val="12"/>
                <c:pt idx="0">
                  <c:v>1.1000000000000001</c:v>
                </c:pt>
                <c:pt idx="1">
                  <c:v>10</c:v>
                </c:pt>
                <c:pt idx="2">
                  <c:v>54.7</c:v>
                </c:pt>
                <c:pt idx="3">
                  <c:v>20.2</c:v>
                </c:pt>
                <c:pt idx="4">
                  <c:v>24.8</c:v>
                </c:pt>
                <c:pt idx="5">
                  <c:v>19.399999999999999</c:v>
                </c:pt>
                <c:pt idx="6">
                  <c:v>41.6</c:v>
                </c:pt>
                <c:pt idx="7">
                  <c:v>37</c:v>
                </c:pt>
                <c:pt idx="8">
                  <c:v>28.3</c:v>
                </c:pt>
                <c:pt idx="9">
                  <c:v>3.9</c:v>
                </c:pt>
                <c:pt idx="10">
                  <c:v>24.2</c:v>
                </c:pt>
                <c:pt idx="11">
                  <c:v>3.3</c:v>
                </c:pt>
              </c:numCache>
            </c:numRef>
          </c:val>
          <c:extLst xmlns:c16r2="http://schemas.microsoft.com/office/drawing/2015/06/chart">
            <c:ext xmlns:c16="http://schemas.microsoft.com/office/drawing/2014/chart" uri="{C3380CC4-5D6E-409C-BE32-E72D297353CC}">
              <c16:uniqueId val="{00000004-1F28-4720-A97D-017525E988F0}"/>
            </c:ext>
          </c:extLst>
        </c:ser>
        <c:dLbls>
          <c:showLegendKey val="0"/>
          <c:showVal val="0"/>
          <c:showCatName val="0"/>
          <c:showSerName val="0"/>
          <c:showPercent val="0"/>
          <c:showBubbleSize val="0"/>
        </c:dLbls>
        <c:gapWidth val="150"/>
        <c:axId val="155633152"/>
        <c:axId val="155634688"/>
      </c:barChart>
      <c:catAx>
        <c:axId val="155633152"/>
        <c:scaling>
          <c:orientation val="minMax"/>
        </c:scaling>
        <c:delete val="0"/>
        <c:axPos val="b"/>
        <c:majorTickMark val="none"/>
        <c:minorTickMark val="none"/>
        <c:tickLblPos val="nextTo"/>
        <c:crossAx val="155634688"/>
        <c:crosses val="autoZero"/>
        <c:auto val="1"/>
        <c:lblAlgn val="ctr"/>
        <c:lblOffset val="100"/>
        <c:noMultiLvlLbl val="0"/>
      </c:catAx>
      <c:valAx>
        <c:axId val="155634688"/>
        <c:scaling>
          <c:orientation val="minMax"/>
        </c:scaling>
        <c:delete val="0"/>
        <c:axPos val="l"/>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мм</a:t>
                </a:r>
              </a:p>
            </c:rich>
          </c:tx>
          <c:layout>
            <c:manualLayout>
              <c:xMode val="edge"/>
              <c:yMode val="edge"/>
              <c:x val="3.6111111111111108E-2"/>
              <c:y val="0.30913580246913575"/>
            </c:manualLayout>
          </c:layout>
          <c:overlay val="0"/>
        </c:title>
        <c:numFmt formatCode="General" sourceLinked="1"/>
        <c:majorTickMark val="none"/>
        <c:minorTickMark val="none"/>
        <c:tickLblPos val="nextTo"/>
        <c:txPr>
          <a:bodyPr/>
          <a:lstStyle/>
          <a:p>
            <a:pPr>
              <a:defRPr sz="1050">
                <a:latin typeface="Times New Roman" pitchFamily="18" charset="0"/>
                <a:cs typeface="Times New Roman" pitchFamily="18" charset="0"/>
              </a:defRPr>
            </a:pPr>
            <a:endParaRPr lang="ru-RU"/>
          </a:p>
        </c:txPr>
        <c:crossAx val="155633152"/>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latin typeface="Times New Roman" pitchFamily="18" charset="0"/>
                <a:cs typeface="Times New Roman" pitchFamily="18" charset="0"/>
              </a:rPr>
              <a:t>Желдің орташа жылдамдығы</a:t>
            </a:r>
          </a:p>
          <a:p>
            <a:pPr>
              <a:defRPr/>
            </a:pPr>
            <a:r>
              <a:rPr lang="ru-RU" sz="1200">
                <a:latin typeface="Times New Roman" pitchFamily="18" charset="0"/>
                <a:cs typeface="Times New Roman" pitchFamily="18" charset="0"/>
              </a:rPr>
              <a:t>Қарауыл ауылы</a:t>
            </a:r>
          </a:p>
        </c:rich>
      </c:tx>
      <c:overlay val="0"/>
    </c:title>
    <c:autoTitleDeleted val="0"/>
    <c:plotArea>
      <c:layout/>
      <c:lineChart>
        <c:grouping val="standard"/>
        <c:varyColors val="0"/>
        <c:ser>
          <c:idx val="0"/>
          <c:order val="0"/>
          <c:tx>
            <c:strRef>
              <c:f>'Карауыл Абайский район ВКО'!$B$2</c:f>
              <c:strCache>
                <c:ptCount val="1"/>
                <c:pt idx="0">
                  <c:v>2014</c:v>
                </c:pt>
              </c:strCache>
            </c:strRef>
          </c:tx>
          <c:marker>
            <c:symbol val="none"/>
          </c:marker>
          <c:val>
            <c:numRef>
              <c:f>'Карауыл Абайский район ВКО'!$F$2:$F$13</c:f>
              <c:numCache>
                <c:formatCode>General</c:formatCode>
                <c:ptCount val="12"/>
                <c:pt idx="0">
                  <c:v>3.4</c:v>
                </c:pt>
                <c:pt idx="1">
                  <c:v>2.9</c:v>
                </c:pt>
                <c:pt idx="2">
                  <c:v>3.1</c:v>
                </c:pt>
                <c:pt idx="3">
                  <c:v>3.4</c:v>
                </c:pt>
                <c:pt idx="4">
                  <c:v>3.4</c:v>
                </c:pt>
                <c:pt idx="5">
                  <c:v>2.1</c:v>
                </c:pt>
                <c:pt idx="6">
                  <c:v>2.9</c:v>
                </c:pt>
                <c:pt idx="7">
                  <c:v>1.3</c:v>
                </c:pt>
                <c:pt idx="8">
                  <c:v>1.5</c:v>
                </c:pt>
                <c:pt idx="9">
                  <c:v>3.4</c:v>
                </c:pt>
                <c:pt idx="10">
                  <c:v>2.2999999999999998</c:v>
                </c:pt>
                <c:pt idx="11">
                  <c:v>3.5</c:v>
                </c:pt>
              </c:numCache>
            </c:numRef>
          </c:val>
          <c:smooth val="0"/>
          <c:extLst xmlns:c16r2="http://schemas.microsoft.com/office/drawing/2015/06/chart">
            <c:ext xmlns:c16="http://schemas.microsoft.com/office/drawing/2014/chart" uri="{C3380CC4-5D6E-409C-BE32-E72D297353CC}">
              <c16:uniqueId val="{00000000-01AC-4615-AE95-51E2C319B90B}"/>
            </c:ext>
          </c:extLst>
        </c:ser>
        <c:ser>
          <c:idx val="1"/>
          <c:order val="1"/>
          <c:tx>
            <c:strRef>
              <c:f>'Карауыл Абайский район ВКО'!$B$14</c:f>
              <c:strCache>
                <c:ptCount val="1"/>
                <c:pt idx="0">
                  <c:v>2015</c:v>
                </c:pt>
              </c:strCache>
            </c:strRef>
          </c:tx>
          <c:marker>
            <c:symbol val="none"/>
          </c:marker>
          <c:val>
            <c:numRef>
              <c:f>'Карауыл Абайский район ВКО'!$F$14:$F$25</c:f>
              <c:numCache>
                <c:formatCode>General</c:formatCode>
                <c:ptCount val="12"/>
                <c:pt idx="0">
                  <c:v>2.8</c:v>
                </c:pt>
                <c:pt idx="1">
                  <c:v>2.2999999999999998</c:v>
                </c:pt>
                <c:pt idx="2">
                  <c:v>2.9</c:v>
                </c:pt>
                <c:pt idx="3">
                  <c:v>2.1</c:v>
                </c:pt>
                <c:pt idx="4">
                  <c:v>2.4</c:v>
                </c:pt>
                <c:pt idx="5">
                  <c:v>2.2999999999999998</c:v>
                </c:pt>
                <c:pt idx="6">
                  <c:v>1.8</c:v>
                </c:pt>
                <c:pt idx="7">
                  <c:v>1.6</c:v>
                </c:pt>
                <c:pt idx="8">
                  <c:v>1.6</c:v>
                </c:pt>
                <c:pt idx="9">
                  <c:v>3.2</c:v>
                </c:pt>
                <c:pt idx="10">
                  <c:v>2</c:v>
                </c:pt>
                <c:pt idx="11">
                  <c:v>6.3</c:v>
                </c:pt>
              </c:numCache>
            </c:numRef>
          </c:val>
          <c:smooth val="0"/>
          <c:extLst xmlns:c16r2="http://schemas.microsoft.com/office/drawing/2015/06/chart">
            <c:ext xmlns:c16="http://schemas.microsoft.com/office/drawing/2014/chart" uri="{C3380CC4-5D6E-409C-BE32-E72D297353CC}">
              <c16:uniqueId val="{00000001-01AC-4615-AE95-51E2C319B90B}"/>
            </c:ext>
          </c:extLst>
        </c:ser>
        <c:ser>
          <c:idx val="2"/>
          <c:order val="2"/>
          <c:tx>
            <c:strRef>
              <c:f>'Карауыл Абайский район ВКО'!$B$26</c:f>
              <c:strCache>
                <c:ptCount val="1"/>
                <c:pt idx="0">
                  <c:v>2016</c:v>
                </c:pt>
              </c:strCache>
            </c:strRef>
          </c:tx>
          <c:marker>
            <c:symbol val="none"/>
          </c:marker>
          <c:val>
            <c:numRef>
              <c:f>'Карауыл Абайский район ВКО'!$F$26:$F$37</c:f>
              <c:numCache>
                <c:formatCode>General</c:formatCode>
                <c:ptCount val="12"/>
                <c:pt idx="0">
                  <c:v>1</c:v>
                </c:pt>
                <c:pt idx="1">
                  <c:v>1.8</c:v>
                </c:pt>
                <c:pt idx="2">
                  <c:v>2.1</c:v>
                </c:pt>
                <c:pt idx="3">
                  <c:v>1.9</c:v>
                </c:pt>
                <c:pt idx="4">
                  <c:v>2.4</c:v>
                </c:pt>
                <c:pt idx="5">
                  <c:v>1.9</c:v>
                </c:pt>
                <c:pt idx="6">
                  <c:v>1.4</c:v>
                </c:pt>
                <c:pt idx="7">
                  <c:v>2</c:v>
                </c:pt>
                <c:pt idx="8">
                  <c:v>1</c:v>
                </c:pt>
                <c:pt idx="9">
                  <c:v>1.5</c:v>
                </c:pt>
                <c:pt idx="10">
                  <c:v>3.3</c:v>
                </c:pt>
                <c:pt idx="11">
                  <c:v>4</c:v>
                </c:pt>
              </c:numCache>
            </c:numRef>
          </c:val>
          <c:smooth val="0"/>
          <c:extLst xmlns:c16r2="http://schemas.microsoft.com/office/drawing/2015/06/chart">
            <c:ext xmlns:c16="http://schemas.microsoft.com/office/drawing/2014/chart" uri="{C3380CC4-5D6E-409C-BE32-E72D297353CC}">
              <c16:uniqueId val="{00000002-01AC-4615-AE95-51E2C319B90B}"/>
            </c:ext>
          </c:extLst>
        </c:ser>
        <c:ser>
          <c:idx val="3"/>
          <c:order val="3"/>
          <c:tx>
            <c:strRef>
              <c:f>'Карауыл Абайский район ВКО'!$B$38</c:f>
              <c:strCache>
                <c:ptCount val="1"/>
                <c:pt idx="0">
                  <c:v>2017</c:v>
                </c:pt>
              </c:strCache>
            </c:strRef>
          </c:tx>
          <c:marker>
            <c:symbol val="none"/>
          </c:marker>
          <c:val>
            <c:numRef>
              <c:f>'Карауыл Абайский район ВКО'!$F$38:$F$49</c:f>
              <c:numCache>
                <c:formatCode>General</c:formatCode>
                <c:ptCount val="12"/>
                <c:pt idx="0">
                  <c:v>2.8</c:v>
                </c:pt>
                <c:pt idx="1">
                  <c:v>3.6</c:v>
                </c:pt>
                <c:pt idx="2">
                  <c:v>1.2</c:v>
                </c:pt>
                <c:pt idx="3">
                  <c:v>2</c:v>
                </c:pt>
                <c:pt idx="4">
                  <c:v>2.5</c:v>
                </c:pt>
                <c:pt idx="5">
                  <c:v>1.6</c:v>
                </c:pt>
                <c:pt idx="6">
                  <c:v>1.2</c:v>
                </c:pt>
                <c:pt idx="7">
                  <c:v>1.5</c:v>
                </c:pt>
                <c:pt idx="8">
                  <c:v>1.5</c:v>
                </c:pt>
                <c:pt idx="9">
                  <c:v>2.4</c:v>
                </c:pt>
                <c:pt idx="10">
                  <c:v>1.2</c:v>
                </c:pt>
                <c:pt idx="11">
                  <c:v>1.9</c:v>
                </c:pt>
              </c:numCache>
            </c:numRef>
          </c:val>
          <c:smooth val="0"/>
          <c:extLst xmlns:c16r2="http://schemas.microsoft.com/office/drawing/2015/06/chart">
            <c:ext xmlns:c16="http://schemas.microsoft.com/office/drawing/2014/chart" uri="{C3380CC4-5D6E-409C-BE32-E72D297353CC}">
              <c16:uniqueId val="{00000003-01AC-4615-AE95-51E2C319B90B}"/>
            </c:ext>
          </c:extLst>
        </c:ser>
        <c:ser>
          <c:idx val="4"/>
          <c:order val="4"/>
          <c:tx>
            <c:strRef>
              <c:f>'Карауыл Абайский район ВКО'!$B$50</c:f>
              <c:strCache>
                <c:ptCount val="1"/>
                <c:pt idx="0">
                  <c:v>2018</c:v>
                </c:pt>
              </c:strCache>
            </c:strRef>
          </c:tx>
          <c:marker>
            <c:symbol val="none"/>
          </c:marker>
          <c:val>
            <c:numRef>
              <c:f>'Карауыл Абайский район ВКО'!$F$50:$F$61</c:f>
              <c:numCache>
                <c:formatCode>General</c:formatCode>
                <c:ptCount val="12"/>
                <c:pt idx="0">
                  <c:v>1.2</c:v>
                </c:pt>
                <c:pt idx="1">
                  <c:v>1.2</c:v>
                </c:pt>
                <c:pt idx="2">
                  <c:v>2.8</c:v>
                </c:pt>
                <c:pt idx="3">
                  <c:v>2.8</c:v>
                </c:pt>
                <c:pt idx="4">
                  <c:v>4.4000000000000004</c:v>
                </c:pt>
                <c:pt idx="5">
                  <c:v>2.2000000000000002</c:v>
                </c:pt>
                <c:pt idx="6">
                  <c:v>1.2</c:v>
                </c:pt>
                <c:pt idx="7">
                  <c:v>1.5</c:v>
                </c:pt>
                <c:pt idx="8">
                  <c:v>1.1000000000000001</c:v>
                </c:pt>
                <c:pt idx="9">
                  <c:v>3.6</c:v>
                </c:pt>
                <c:pt idx="10">
                  <c:v>3.3</c:v>
                </c:pt>
                <c:pt idx="11">
                  <c:v>0.7</c:v>
                </c:pt>
              </c:numCache>
            </c:numRef>
          </c:val>
          <c:smooth val="0"/>
          <c:extLst xmlns:c16r2="http://schemas.microsoft.com/office/drawing/2015/06/chart">
            <c:ext xmlns:c16="http://schemas.microsoft.com/office/drawing/2014/chart" uri="{C3380CC4-5D6E-409C-BE32-E72D297353CC}">
              <c16:uniqueId val="{00000004-01AC-4615-AE95-51E2C319B90B}"/>
            </c:ext>
          </c:extLst>
        </c:ser>
        <c:dLbls>
          <c:showLegendKey val="0"/>
          <c:showVal val="0"/>
          <c:showCatName val="0"/>
          <c:showSerName val="0"/>
          <c:showPercent val="0"/>
          <c:showBubbleSize val="0"/>
        </c:dLbls>
        <c:marker val="1"/>
        <c:smooth val="0"/>
        <c:axId val="155780992"/>
        <c:axId val="155782528"/>
      </c:lineChart>
      <c:catAx>
        <c:axId val="155780992"/>
        <c:scaling>
          <c:orientation val="minMax"/>
        </c:scaling>
        <c:delete val="0"/>
        <c:axPos val="b"/>
        <c:numFmt formatCode="General" sourceLinked="1"/>
        <c:majorTickMark val="none"/>
        <c:minorTickMark val="none"/>
        <c:tickLblPos val="nextTo"/>
        <c:crossAx val="155782528"/>
        <c:crosses val="autoZero"/>
        <c:auto val="1"/>
        <c:lblAlgn val="ctr"/>
        <c:lblOffset val="100"/>
        <c:noMultiLvlLbl val="0"/>
      </c:catAx>
      <c:valAx>
        <c:axId val="155782528"/>
        <c:scaling>
          <c:orientation val="minMax"/>
        </c:scaling>
        <c:delete val="0"/>
        <c:axPos val="l"/>
        <c:majorGridlines/>
        <c:title>
          <c:tx>
            <c:rich>
              <a:bodyPr/>
              <a:lstStyle/>
              <a:p>
                <a:pPr>
                  <a:defRPr sz="1200">
                    <a:latin typeface="Times New Roman" pitchFamily="18" charset="0"/>
                    <a:cs typeface="Times New Roman" pitchFamily="18" charset="0"/>
                  </a:defRPr>
                </a:pPr>
                <a:r>
                  <a:rPr lang="kk-KZ" sz="1200">
                    <a:latin typeface="Times New Roman" pitchFamily="18" charset="0"/>
                    <a:cs typeface="Times New Roman" pitchFamily="18" charset="0"/>
                  </a:rPr>
                  <a:t>м/с</a:t>
                </a:r>
                <a:endParaRPr lang="ru-RU" sz="1200">
                  <a:latin typeface="Times New Roman" pitchFamily="18" charset="0"/>
                  <a:cs typeface="Times New Roman" pitchFamily="18" charset="0"/>
                </a:endParaRPr>
              </a:p>
            </c:rich>
          </c:tx>
          <c:layout>
            <c:manualLayout>
              <c:xMode val="edge"/>
              <c:yMode val="edge"/>
              <c:x val="6.1111111111111109E-2"/>
              <c:y val="0.3532163167104112"/>
            </c:manualLayout>
          </c:layout>
          <c:overlay val="0"/>
        </c:title>
        <c:numFmt formatCode="General" sourceLinked="1"/>
        <c:majorTickMark val="none"/>
        <c:minorTickMark val="none"/>
        <c:tickLblPos val="nextTo"/>
        <c:crossAx val="155780992"/>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latin typeface="Times New Roman" pitchFamily="18" charset="0"/>
                <a:cs typeface="Times New Roman" pitchFamily="18" charset="0"/>
              </a:rPr>
              <a:t>Желдің максималды</a:t>
            </a:r>
            <a:r>
              <a:rPr lang="ru-RU" sz="1200" baseline="0">
                <a:latin typeface="Times New Roman" pitchFamily="18" charset="0"/>
                <a:cs typeface="Times New Roman" pitchFamily="18" charset="0"/>
              </a:rPr>
              <a:t> жылдамдығы</a:t>
            </a:r>
          </a:p>
          <a:p>
            <a:pPr>
              <a:defRPr/>
            </a:pPr>
            <a:r>
              <a:rPr lang="ru-RU" sz="1200" baseline="0">
                <a:latin typeface="Times New Roman" pitchFamily="18" charset="0"/>
                <a:cs typeface="Times New Roman" pitchFamily="18" charset="0"/>
              </a:rPr>
              <a:t>Қарауыл ауылы</a:t>
            </a:r>
            <a:endParaRPr lang="ru-RU" sz="1200">
              <a:latin typeface="Times New Roman" pitchFamily="18" charset="0"/>
              <a:cs typeface="Times New Roman" pitchFamily="18" charset="0"/>
            </a:endParaRPr>
          </a:p>
        </c:rich>
      </c:tx>
      <c:overlay val="0"/>
    </c:title>
    <c:autoTitleDeleted val="0"/>
    <c:plotArea>
      <c:layout/>
      <c:lineChart>
        <c:grouping val="standard"/>
        <c:varyColors val="0"/>
        <c:ser>
          <c:idx val="0"/>
          <c:order val="0"/>
          <c:tx>
            <c:strRef>
              <c:f>'Карауыл Абайский район ВКО'!$B$2</c:f>
              <c:strCache>
                <c:ptCount val="1"/>
                <c:pt idx="0">
                  <c:v>2014</c:v>
                </c:pt>
              </c:strCache>
            </c:strRef>
          </c:tx>
          <c:marker>
            <c:symbol val="none"/>
          </c:marker>
          <c:val>
            <c:numRef>
              <c:f>'Карауыл Абайский район ВКО'!$G$2:$G$13</c:f>
              <c:numCache>
                <c:formatCode>General</c:formatCode>
                <c:ptCount val="12"/>
                <c:pt idx="0">
                  <c:v>20</c:v>
                </c:pt>
                <c:pt idx="1">
                  <c:v>24</c:v>
                </c:pt>
                <c:pt idx="2">
                  <c:v>28</c:v>
                </c:pt>
                <c:pt idx="3">
                  <c:v>28</c:v>
                </c:pt>
                <c:pt idx="4">
                  <c:v>20</c:v>
                </c:pt>
                <c:pt idx="5">
                  <c:v>20</c:v>
                </c:pt>
                <c:pt idx="6">
                  <c:v>20</c:v>
                </c:pt>
                <c:pt idx="7">
                  <c:v>24</c:v>
                </c:pt>
                <c:pt idx="8">
                  <c:v>14</c:v>
                </c:pt>
                <c:pt idx="9">
                  <c:v>24</c:v>
                </c:pt>
                <c:pt idx="10">
                  <c:v>24</c:v>
                </c:pt>
                <c:pt idx="11">
                  <c:v>28</c:v>
                </c:pt>
              </c:numCache>
            </c:numRef>
          </c:val>
          <c:smooth val="0"/>
          <c:extLst xmlns:c16r2="http://schemas.microsoft.com/office/drawing/2015/06/chart">
            <c:ext xmlns:c16="http://schemas.microsoft.com/office/drawing/2014/chart" uri="{C3380CC4-5D6E-409C-BE32-E72D297353CC}">
              <c16:uniqueId val="{00000000-01F5-4BA9-BCB5-D54955EF6F04}"/>
            </c:ext>
          </c:extLst>
        </c:ser>
        <c:ser>
          <c:idx val="1"/>
          <c:order val="1"/>
          <c:tx>
            <c:strRef>
              <c:f>'Карауыл Абайский район ВКО'!$B$14</c:f>
              <c:strCache>
                <c:ptCount val="1"/>
                <c:pt idx="0">
                  <c:v>2015</c:v>
                </c:pt>
              </c:strCache>
            </c:strRef>
          </c:tx>
          <c:marker>
            <c:symbol val="none"/>
          </c:marker>
          <c:val>
            <c:numRef>
              <c:f>'Карауыл Абайский район ВКО'!$G$14:$G$25</c:f>
              <c:numCache>
                <c:formatCode>General</c:formatCode>
                <c:ptCount val="12"/>
                <c:pt idx="0">
                  <c:v>20</c:v>
                </c:pt>
                <c:pt idx="1">
                  <c:v>20</c:v>
                </c:pt>
                <c:pt idx="2">
                  <c:v>24</c:v>
                </c:pt>
                <c:pt idx="3">
                  <c:v>20</c:v>
                </c:pt>
                <c:pt idx="4">
                  <c:v>20</c:v>
                </c:pt>
                <c:pt idx="5">
                  <c:v>14</c:v>
                </c:pt>
                <c:pt idx="6">
                  <c:v>20</c:v>
                </c:pt>
                <c:pt idx="7">
                  <c:v>20</c:v>
                </c:pt>
                <c:pt idx="8">
                  <c:v>20</c:v>
                </c:pt>
                <c:pt idx="9">
                  <c:v>28</c:v>
                </c:pt>
                <c:pt idx="10">
                  <c:v>20</c:v>
                </c:pt>
                <c:pt idx="11">
                  <c:v>28</c:v>
                </c:pt>
              </c:numCache>
            </c:numRef>
          </c:val>
          <c:smooth val="0"/>
          <c:extLst xmlns:c16r2="http://schemas.microsoft.com/office/drawing/2015/06/chart">
            <c:ext xmlns:c16="http://schemas.microsoft.com/office/drawing/2014/chart" uri="{C3380CC4-5D6E-409C-BE32-E72D297353CC}">
              <c16:uniqueId val="{00000001-01F5-4BA9-BCB5-D54955EF6F04}"/>
            </c:ext>
          </c:extLst>
        </c:ser>
        <c:ser>
          <c:idx val="2"/>
          <c:order val="2"/>
          <c:tx>
            <c:strRef>
              <c:f>'Карауыл Абайский район ВКО'!$B$35</c:f>
              <c:strCache>
                <c:ptCount val="1"/>
                <c:pt idx="0">
                  <c:v>2016</c:v>
                </c:pt>
              </c:strCache>
            </c:strRef>
          </c:tx>
          <c:marker>
            <c:symbol val="none"/>
          </c:marker>
          <c:val>
            <c:numRef>
              <c:f>'Карауыл Абайский район ВКО'!$G$26:$G$37</c:f>
              <c:numCache>
                <c:formatCode>General</c:formatCode>
                <c:ptCount val="12"/>
                <c:pt idx="0">
                  <c:v>20</c:v>
                </c:pt>
                <c:pt idx="1">
                  <c:v>20</c:v>
                </c:pt>
                <c:pt idx="2">
                  <c:v>24</c:v>
                </c:pt>
                <c:pt idx="3">
                  <c:v>14</c:v>
                </c:pt>
                <c:pt idx="4">
                  <c:v>20</c:v>
                </c:pt>
                <c:pt idx="5">
                  <c:v>20</c:v>
                </c:pt>
                <c:pt idx="6">
                  <c:v>14</c:v>
                </c:pt>
                <c:pt idx="7">
                  <c:v>14</c:v>
                </c:pt>
                <c:pt idx="8">
                  <c:v>14</c:v>
                </c:pt>
                <c:pt idx="9">
                  <c:v>20</c:v>
                </c:pt>
                <c:pt idx="10">
                  <c:v>24</c:v>
                </c:pt>
                <c:pt idx="11">
                  <c:v>24</c:v>
                </c:pt>
              </c:numCache>
            </c:numRef>
          </c:val>
          <c:smooth val="0"/>
          <c:extLst xmlns:c16r2="http://schemas.microsoft.com/office/drawing/2015/06/chart">
            <c:ext xmlns:c16="http://schemas.microsoft.com/office/drawing/2014/chart" uri="{C3380CC4-5D6E-409C-BE32-E72D297353CC}">
              <c16:uniqueId val="{00000002-01F5-4BA9-BCB5-D54955EF6F04}"/>
            </c:ext>
          </c:extLst>
        </c:ser>
        <c:ser>
          <c:idx val="3"/>
          <c:order val="3"/>
          <c:tx>
            <c:strRef>
              <c:f>'Карауыл Абайский район ВКО'!$B$38</c:f>
              <c:strCache>
                <c:ptCount val="1"/>
                <c:pt idx="0">
                  <c:v>2017</c:v>
                </c:pt>
              </c:strCache>
            </c:strRef>
          </c:tx>
          <c:marker>
            <c:symbol val="none"/>
          </c:marker>
          <c:val>
            <c:numRef>
              <c:f>'Карауыл Абайский район ВКО'!$G$38:$G$49</c:f>
              <c:numCache>
                <c:formatCode>General</c:formatCode>
                <c:ptCount val="12"/>
                <c:pt idx="0">
                  <c:v>24</c:v>
                </c:pt>
                <c:pt idx="1">
                  <c:v>34</c:v>
                </c:pt>
                <c:pt idx="2">
                  <c:v>20</c:v>
                </c:pt>
                <c:pt idx="3">
                  <c:v>20</c:v>
                </c:pt>
                <c:pt idx="4">
                  <c:v>24</c:v>
                </c:pt>
                <c:pt idx="5">
                  <c:v>20</c:v>
                </c:pt>
                <c:pt idx="6">
                  <c:v>20</c:v>
                </c:pt>
                <c:pt idx="7">
                  <c:v>14</c:v>
                </c:pt>
                <c:pt idx="8">
                  <c:v>24</c:v>
                </c:pt>
                <c:pt idx="9">
                  <c:v>24</c:v>
                </c:pt>
                <c:pt idx="10">
                  <c:v>24</c:v>
                </c:pt>
                <c:pt idx="11">
                  <c:v>28</c:v>
                </c:pt>
              </c:numCache>
            </c:numRef>
          </c:val>
          <c:smooth val="0"/>
          <c:extLst xmlns:c16r2="http://schemas.microsoft.com/office/drawing/2015/06/chart">
            <c:ext xmlns:c16="http://schemas.microsoft.com/office/drawing/2014/chart" uri="{C3380CC4-5D6E-409C-BE32-E72D297353CC}">
              <c16:uniqueId val="{00000003-01F5-4BA9-BCB5-D54955EF6F04}"/>
            </c:ext>
          </c:extLst>
        </c:ser>
        <c:ser>
          <c:idx val="4"/>
          <c:order val="4"/>
          <c:tx>
            <c:strRef>
              <c:f>'Карауыл Абайский район ВКО'!$B$50</c:f>
              <c:strCache>
                <c:ptCount val="1"/>
                <c:pt idx="0">
                  <c:v>2018</c:v>
                </c:pt>
              </c:strCache>
            </c:strRef>
          </c:tx>
          <c:marker>
            <c:symbol val="none"/>
          </c:marker>
          <c:val>
            <c:numRef>
              <c:f>'Карауыл Абайский район ВКО'!$G$50:$G$61</c:f>
              <c:numCache>
                <c:formatCode>General</c:formatCode>
                <c:ptCount val="12"/>
                <c:pt idx="0">
                  <c:v>24</c:v>
                </c:pt>
                <c:pt idx="1">
                  <c:v>24</c:v>
                </c:pt>
                <c:pt idx="2">
                  <c:v>28</c:v>
                </c:pt>
                <c:pt idx="3">
                  <c:v>20</c:v>
                </c:pt>
                <c:pt idx="4">
                  <c:v>28</c:v>
                </c:pt>
                <c:pt idx="5">
                  <c:v>24</c:v>
                </c:pt>
                <c:pt idx="6">
                  <c:v>14</c:v>
                </c:pt>
                <c:pt idx="7">
                  <c:v>24</c:v>
                </c:pt>
                <c:pt idx="8">
                  <c:v>14</c:v>
                </c:pt>
                <c:pt idx="9">
                  <c:v>28</c:v>
                </c:pt>
                <c:pt idx="10">
                  <c:v>28</c:v>
                </c:pt>
                <c:pt idx="11">
                  <c:v>20</c:v>
                </c:pt>
              </c:numCache>
            </c:numRef>
          </c:val>
          <c:smooth val="0"/>
          <c:extLst xmlns:c16r2="http://schemas.microsoft.com/office/drawing/2015/06/chart">
            <c:ext xmlns:c16="http://schemas.microsoft.com/office/drawing/2014/chart" uri="{C3380CC4-5D6E-409C-BE32-E72D297353CC}">
              <c16:uniqueId val="{00000004-01F5-4BA9-BCB5-D54955EF6F04}"/>
            </c:ext>
          </c:extLst>
        </c:ser>
        <c:dLbls>
          <c:showLegendKey val="0"/>
          <c:showVal val="0"/>
          <c:showCatName val="0"/>
          <c:showSerName val="0"/>
          <c:showPercent val="0"/>
          <c:showBubbleSize val="0"/>
        </c:dLbls>
        <c:marker val="1"/>
        <c:smooth val="0"/>
        <c:axId val="155830528"/>
        <c:axId val="155840512"/>
      </c:lineChart>
      <c:catAx>
        <c:axId val="155830528"/>
        <c:scaling>
          <c:orientation val="minMax"/>
        </c:scaling>
        <c:delete val="0"/>
        <c:axPos val="b"/>
        <c:majorTickMark val="none"/>
        <c:minorTickMark val="none"/>
        <c:tickLblPos val="nextTo"/>
        <c:crossAx val="155840512"/>
        <c:crosses val="autoZero"/>
        <c:auto val="1"/>
        <c:lblAlgn val="ctr"/>
        <c:lblOffset val="100"/>
        <c:noMultiLvlLbl val="0"/>
      </c:catAx>
      <c:valAx>
        <c:axId val="155840512"/>
        <c:scaling>
          <c:orientation val="minMax"/>
        </c:scaling>
        <c:delete val="0"/>
        <c:axPos val="l"/>
        <c:majorGridlines/>
        <c:title>
          <c:tx>
            <c:rich>
              <a:bodyPr/>
              <a:lstStyle/>
              <a:p>
                <a:pPr>
                  <a:defRPr/>
                </a:pPr>
                <a:r>
                  <a:rPr lang="ru-RU" sz="1200">
                    <a:latin typeface="Times New Roman" pitchFamily="18" charset="0"/>
                    <a:cs typeface="Times New Roman" pitchFamily="18" charset="0"/>
                  </a:rPr>
                  <a:t>м/с</a:t>
                </a:r>
              </a:p>
            </c:rich>
          </c:tx>
          <c:overlay val="0"/>
        </c:title>
        <c:numFmt formatCode="General" sourceLinked="1"/>
        <c:majorTickMark val="none"/>
        <c:minorTickMark val="none"/>
        <c:tickLblPos val="nextTo"/>
        <c:crossAx val="155830528"/>
        <c:crosses val="autoZero"/>
        <c:crossBetween val="between"/>
      </c:valAx>
      <c:dTable>
        <c:showHorzBorder val="1"/>
        <c:showVertBorder val="1"/>
        <c:showOutline val="1"/>
        <c:showKeys val="1"/>
      </c:dTable>
      <c:spPr>
        <a:noFill/>
      </c:spPr>
    </c:plotArea>
    <c:plotVisOnly val="1"/>
    <c:dispBlanksAs val="zero"/>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7125183-5E0E-4D15-8DC3-F2422743F1B8}" type="doc">
      <dgm:prSet loTypeId="urn:microsoft.com/office/officeart/2005/8/layout/chevron2" loCatId="list" qsTypeId="urn:microsoft.com/office/officeart/2005/8/quickstyle/simple3" qsCatId="simple" csTypeId="urn:microsoft.com/office/officeart/2005/8/colors/colorful5" csCatId="colorful" phldr="1"/>
      <dgm:spPr/>
      <dgm:t>
        <a:bodyPr/>
        <a:lstStyle/>
        <a:p>
          <a:endParaRPr lang="ru-RU"/>
        </a:p>
      </dgm:t>
    </dgm:pt>
    <dgm:pt modelId="{CB936AC5-30BE-41E4-BF08-53603D4EAEE1}">
      <dgm:prSet phldrT="[Текст]" custT="1"/>
      <dgm:spPr/>
      <dgm:t>
        <a:bodyPr/>
        <a:lstStyle/>
        <a:p>
          <a:r>
            <a:rPr lang="kk-KZ" sz="1200" b="1">
              <a:latin typeface="Times New Roman" panose="02020603050405020304" pitchFamily="18" charset="0"/>
              <a:cs typeface="Times New Roman" panose="02020603050405020304" pitchFamily="18" charset="0"/>
            </a:rPr>
            <a:t>Microsoft Access және Excel</a:t>
          </a:r>
          <a:r>
            <a:rPr lang="kk-KZ" sz="1200">
              <a:latin typeface="Times New Roman" panose="02020603050405020304" pitchFamily="18" charset="0"/>
              <a:cs typeface="Times New Roman" panose="02020603050405020304" pitchFamily="18" charset="0"/>
            </a:rPr>
            <a:t> </a:t>
          </a:r>
          <a:endParaRPr lang="ru-RU" sz="1200"/>
        </a:p>
      </dgm:t>
    </dgm:pt>
    <dgm:pt modelId="{1DB396F6-55F4-4415-A7D3-AE1E106BE6BA}" type="parTrans" cxnId="{E67988CC-2839-4E67-80E5-77AEA9A8EA15}">
      <dgm:prSet/>
      <dgm:spPr/>
      <dgm:t>
        <a:bodyPr/>
        <a:lstStyle/>
        <a:p>
          <a:endParaRPr lang="ru-RU"/>
        </a:p>
      </dgm:t>
    </dgm:pt>
    <dgm:pt modelId="{C210BE66-C3D9-4E90-89E8-E5B4158CDE7A}" type="sibTrans" cxnId="{E67988CC-2839-4E67-80E5-77AEA9A8EA15}">
      <dgm:prSet/>
      <dgm:spPr/>
      <dgm:t>
        <a:bodyPr/>
        <a:lstStyle/>
        <a:p>
          <a:endParaRPr lang="ru-RU"/>
        </a:p>
      </dgm:t>
    </dgm:pt>
    <dgm:pt modelId="{E8C29300-84C3-4D02-986C-BD4DD570A3C5}">
      <dgm:prSet phldrT="[Текст]" custT="1"/>
      <dgm:spPr/>
      <dgm:t>
        <a:bodyPr/>
        <a:lstStyle/>
        <a:p>
          <a:r>
            <a:rPr lang="kk-KZ" sz="1100">
              <a:latin typeface="Times New Roman" panose="02020603050405020304" pitchFamily="18" charset="0"/>
              <a:cs typeface="Times New Roman" panose="02020603050405020304" pitchFamily="18" charset="0"/>
            </a:rPr>
            <a:t>Іріктелген сынамалардың координаттары және жүргізілген зертханалық талдаулар бойынша ақпаратты біріктіру мақсатында қолданылды. Бұл бағдарлама ақпараттың үлкен көлемін сақтауға және таңдалған ақпаратты әртүрлі кеңейтуі бар файлдарға экспорттауға қабілетті. </a:t>
          </a:r>
          <a:endParaRPr lang="ru-RU" sz="1100">
            <a:latin typeface="Times New Roman" panose="02020603050405020304" pitchFamily="18" charset="0"/>
            <a:cs typeface="Times New Roman" panose="02020603050405020304" pitchFamily="18" charset="0"/>
          </a:endParaRPr>
        </a:p>
      </dgm:t>
    </dgm:pt>
    <dgm:pt modelId="{65A7C852-5A12-49CD-AC17-4F9B3B9B70C0}" type="parTrans" cxnId="{859B61B9-F1B0-4F08-BB0A-FA73FD4EF38B}">
      <dgm:prSet/>
      <dgm:spPr/>
      <dgm:t>
        <a:bodyPr/>
        <a:lstStyle/>
        <a:p>
          <a:endParaRPr lang="ru-RU"/>
        </a:p>
      </dgm:t>
    </dgm:pt>
    <dgm:pt modelId="{4631FA58-D00D-4840-8F57-B7D3FEB5FCAE}" type="sibTrans" cxnId="{859B61B9-F1B0-4F08-BB0A-FA73FD4EF38B}">
      <dgm:prSet/>
      <dgm:spPr/>
      <dgm:t>
        <a:bodyPr/>
        <a:lstStyle/>
        <a:p>
          <a:endParaRPr lang="ru-RU"/>
        </a:p>
      </dgm:t>
    </dgm:pt>
    <dgm:pt modelId="{AE06C94A-A8A3-40FD-8FB5-716907EA0AEE}">
      <dgm:prSet phldrT="[Текст]" custT="1"/>
      <dgm:spPr/>
      <dgm:t>
        <a:bodyPr/>
        <a:lstStyle/>
        <a:p>
          <a:r>
            <a:rPr lang="en-US" sz="1200" b="1">
              <a:latin typeface="Times New Roman" panose="02020603050405020304" pitchFamily="18" charset="0"/>
              <a:cs typeface="Times New Roman" panose="02020603050405020304" pitchFamily="18" charset="0"/>
            </a:rPr>
            <a:t>Statistica</a:t>
          </a:r>
          <a:r>
            <a:rPr lang="en-US" sz="1400"/>
            <a:t> </a:t>
          </a:r>
          <a:endParaRPr lang="ru-RU" sz="1400"/>
        </a:p>
      </dgm:t>
    </dgm:pt>
    <dgm:pt modelId="{3EF3BC51-6684-4BCD-A536-B1E8B60EE146}" type="parTrans" cxnId="{386F93AD-7821-459C-8509-00ABB003E4CF}">
      <dgm:prSet/>
      <dgm:spPr/>
      <dgm:t>
        <a:bodyPr/>
        <a:lstStyle/>
        <a:p>
          <a:endParaRPr lang="ru-RU"/>
        </a:p>
      </dgm:t>
    </dgm:pt>
    <dgm:pt modelId="{D2544CD8-8E0A-4B71-B010-7483C63B9CEC}" type="sibTrans" cxnId="{386F93AD-7821-459C-8509-00ABB003E4CF}">
      <dgm:prSet/>
      <dgm:spPr/>
      <dgm:t>
        <a:bodyPr/>
        <a:lstStyle/>
        <a:p>
          <a:endParaRPr lang="ru-RU"/>
        </a:p>
      </dgm:t>
    </dgm:pt>
    <dgm:pt modelId="{89E0CE07-2FB1-441D-A5C7-A4C56452E3DD}">
      <dgm:prSet phldrT="[Текст]" custT="1"/>
      <dgm:spPr/>
      <dgm:t>
        <a:bodyPr/>
        <a:lstStyle/>
        <a:p>
          <a:r>
            <a:rPr lang="kk-KZ" sz="1100">
              <a:latin typeface="Times New Roman" panose="02020603050405020304" pitchFamily="18" charset="0"/>
              <a:cs typeface="Times New Roman" panose="02020603050405020304" pitchFamily="18" charset="0"/>
            </a:rPr>
            <a:t>Бағдарлама деректерді статистикалық өңдеу кезеңі үшін қолданылды. </a:t>
          </a:r>
          <a:endParaRPr lang="ru-RU" sz="1100">
            <a:latin typeface="Times New Roman" panose="02020603050405020304" pitchFamily="18" charset="0"/>
            <a:cs typeface="Times New Roman" panose="02020603050405020304" pitchFamily="18" charset="0"/>
          </a:endParaRPr>
        </a:p>
      </dgm:t>
    </dgm:pt>
    <dgm:pt modelId="{A1C58BE6-C248-4E88-B440-0041536D75FF}" type="parTrans" cxnId="{E5162137-1C9F-46B5-A471-8A325A5E7B97}">
      <dgm:prSet/>
      <dgm:spPr/>
      <dgm:t>
        <a:bodyPr/>
        <a:lstStyle/>
        <a:p>
          <a:endParaRPr lang="ru-RU"/>
        </a:p>
      </dgm:t>
    </dgm:pt>
    <dgm:pt modelId="{E4312411-6810-47C5-AFB0-63C09442C0C1}" type="sibTrans" cxnId="{E5162137-1C9F-46B5-A471-8A325A5E7B97}">
      <dgm:prSet/>
      <dgm:spPr/>
      <dgm:t>
        <a:bodyPr/>
        <a:lstStyle/>
        <a:p>
          <a:endParaRPr lang="ru-RU"/>
        </a:p>
      </dgm:t>
    </dgm:pt>
    <dgm:pt modelId="{B82F527E-13FD-4051-A077-F71571B46599}">
      <dgm:prSet phldrT="[Текст]" custT="1"/>
      <dgm:spPr/>
      <dgm:t>
        <a:bodyPr/>
        <a:lstStyle/>
        <a:p>
          <a:r>
            <a:rPr lang="en-US" sz="1200" b="1">
              <a:latin typeface="Times New Roman" panose="02020603050405020304" pitchFamily="18" charset="0"/>
              <a:cs typeface="Times New Roman" panose="02020603050405020304" pitchFamily="18" charset="0"/>
            </a:rPr>
            <a:t>Colden</a:t>
          </a:r>
        </a:p>
        <a:p>
          <a:r>
            <a:rPr lang="en-US" sz="1200" b="1">
              <a:latin typeface="Times New Roman" panose="02020603050405020304" pitchFamily="18" charset="0"/>
              <a:cs typeface="Times New Roman" panose="02020603050405020304" pitchFamily="18" charset="0"/>
            </a:rPr>
            <a:t>Surfer 11</a:t>
          </a:r>
          <a:endParaRPr lang="ru-RU" sz="1200" b="1">
            <a:latin typeface="Times New Roman" panose="02020603050405020304" pitchFamily="18" charset="0"/>
            <a:cs typeface="Times New Roman" panose="02020603050405020304" pitchFamily="18" charset="0"/>
          </a:endParaRPr>
        </a:p>
      </dgm:t>
    </dgm:pt>
    <dgm:pt modelId="{33465475-8789-4BE4-8265-494CBF9EBB4E}" type="parTrans" cxnId="{BF09A85D-616F-4DA1-A359-A00B7DF02E0D}">
      <dgm:prSet/>
      <dgm:spPr/>
      <dgm:t>
        <a:bodyPr/>
        <a:lstStyle/>
        <a:p>
          <a:endParaRPr lang="ru-RU"/>
        </a:p>
      </dgm:t>
    </dgm:pt>
    <dgm:pt modelId="{D2F5A8FD-DB33-4E23-A1B8-A85A181B2BA1}" type="sibTrans" cxnId="{BF09A85D-616F-4DA1-A359-A00B7DF02E0D}">
      <dgm:prSet/>
      <dgm:spPr/>
      <dgm:t>
        <a:bodyPr/>
        <a:lstStyle/>
        <a:p>
          <a:endParaRPr lang="ru-RU"/>
        </a:p>
      </dgm:t>
    </dgm:pt>
    <dgm:pt modelId="{0CD67FB8-B839-4F82-A8D4-4EDFD5E5EF6F}">
      <dgm:prSet phldrT="[Текст]" custT="1"/>
      <dgm:spPr/>
      <dgm:t>
        <a:bodyPr/>
        <a:lstStyle/>
        <a:p>
          <a:r>
            <a:rPr lang="kk-KZ" sz="1200">
              <a:latin typeface="Times New Roman" panose="02020603050405020304" pitchFamily="18" charset="0"/>
              <a:cs typeface="Times New Roman" panose="02020603050405020304" pitchFamily="18" charset="0"/>
            </a:rPr>
            <a:t>Қойылған мақсаттарға байланысты радиоактивтік ластанудың шашырауының интерактивті карта сызбаларын және басқа да көрсеткіштерді құру үшін пайдаланылды. </a:t>
          </a:r>
          <a:endParaRPr lang="ru-RU" sz="1200">
            <a:latin typeface="Times New Roman" panose="02020603050405020304" pitchFamily="18" charset="0"/>
            <a:cs typeface="Times New Roman" panose="02020603050405020304" pitchFamily="18" charset="0"/>
          </a:endParaRPr>
        </a:p>
      </dgm:t>
    </dgm:pt>
    <dgm:pt modelId="{EB64298A-BBAE-44E5-BE82-30A00AE87561}" type="parTrans" cxnId="{2F99923D-3FE7-4570-8101-75B525DF48A7}">
      <dgm:prSet/>
      <dgm:spPr/>
      <dgm:t>
        <a:bodyPr/>
        <a:lstStyle/>
        <a:p>
          <a:endParaRPr lang="ru-RU"/>
        </a:p>
      </dgm:t>
    </dgm:pt>
    <dgm:pt modelId="{E74692C2-5CBB-422A-835C-1374DDDF876F}" type="sibTrans" cxnId="{2F99923D-3FE7-4570-8101-75B525DF48A7}">
      <dgm:prSet/>
      <dgm:spPr/>
      <dgm:t>
        <a:bodyPr/>
        <a:lstStyle/>
        <a:p>
          <a:endParaRPr lang="ru-RU"/>
        </a:p>
      </dgm:t>
    </dgm:pt>
    <dgm:pt modelId="{EB415C81-3E98-4B81-9978-442241203DBA}">
      <dgm:prSet custT="1"/>
      <dgm:spPr/>
      <dgm:t>
        <a:bodyPr/>
        <a:lstStyle/>
        <a:p>
          <a:r>
            <a:rPr lang="en-US" sz="1200" b="1">
              <a:latin typeface="Times New Roman" panose="02020603050405020304" pitchFamily="18" charset="0"/>
              <a:cs typeface="Times New Roman" panose="02020603050405020304" pitchFamily="18" charset="0"/>
            </a:rPr>
            <a:t>ArcGIS</a:t>
          </a:r>
          <a:endParaRPr lang="ru-RU" sz="1200" b="1">
            <a:latin typeface="Times New Roman" panose="02020603050405020304" pitchFamily="18" charset="0"/>
            <a:cs typeface="Times New Roman" panose="02020603050405020304" pitchFamily="18" charset="0"/>
          </a:endParaRPr>
        </a:p>
      </dgm:t>
    </dgm:pt>
    <dgm:pt modelId="{4FEDE3C3-A0AC-4DB1-98D5-17CAF8666ACA}" type="parTrans" cxnId="{F419B205-AB98-4542-A188-5C94BE7B4F5E}">
      <dgm:prSet/>
      <dgm:spPr/>
      <dgm:t>
        <a:bodyPr/>
        <a:lstStyle/>
        <a:p>
          <a:endParaRPr lang="ru-RU"/>
        </a:p>
      </dgm:t>
    </dgm:pt>
    <dgm:pt modelId="{CFFF20D6-DE56-469F-A817-7CCDDE78E9E3}" type="sibTrans" cxnId="{F419B205-AB98-4542-A188-5C94BE7B4F5E}">
      <dgm:prSet/>
      <dgm:spPr/>
      <dgm:t>
        <a:bodyPr/>
        <a:lstStyle/>
        <a:p>
          <a:endParaRPr lang="ru-RU"/>
        </a:p>
      </dgm:t>
    </dgm:pt>
    <dgm:pt modelId="{D197A3C9-0514-4683-AD56-4BE81DA87DAB}">
      <dgm:prSet custT="1"/>
      <dgm:spPr/>
      <dgm:t>
        <a:bodyPr/>
        <a:lstStyle/>
        <a:p>
          <a:pPr algn="l"/>
          <a:r>
            <a:rPr lang="ru-RU" sz="1200">
              <a:latin typeface="Times New Roman" panose="02020603050405020304" pitchFamily="18" charset="0"/>
              <a:cs typeface="Times New Roman" panose="02020603050405020304" pitchFamily="18" charset="0"/>
            </a:rPr>
            <a:t>географиялық ақпаратты жасау, карталарды дайындау, талдауды орындау үшін пайдаланылды.</a:t>
          </a:r>
        </a:p>
      </dgm:t>
    </dgm:pt>
    <dgm:pt modelId="{D6C32942-73E4-430B-AFD7-741934A121BE}" type="parTrans" cxnId="{21A5FA16-E8BF-437E-89F0-E46A59B93613}">
      <dgm:prSet/>
      <dgm:spPr/>
      <dgm:t>
        <a:bodyPr/>
        <a:lstStyle/>
        <a:p>
          <a:endParaRPr lang="ru-RU"/>
        </a:p>
      </dgm:t>
    </dgm:pt>
    <dgm:pt modelId="{3FE23E65-8DAE-4C50-9504-270965166531}" type="sibTrans" cxnId="{21A5FA16-E8BF-437E-89F0-E46A59B93613}">
      <dgm:prSet/>
      <dgm:spPr/>
      <dgm:t>
        <a:bodyPr/>
        <a:lstStyle/>
        <a:p>
          <a:endParaRPr lang="ru-RU"/>
        </a:p>
      </dgm:t>
    </dgm:pt>
    <dgm:pt modelId="{C51197CC-885B-4764-9D02-4FDF0F97CF4E}">
      <dgm:prSet custT="1"/>
      <dgm:spPr/>
      <dgm:t>
        <a:bodyPr/>
        <a:lstStyle/>
        <a:p>
          <a:r>
            <a:rPr lang="kk-KZ" sz="1100">
              <a:latin typeface="Times New Roman" panose="02020603050405020304" pitchFamily="18" charset="0"/>
              <a:cs typeface="Times New Roman" panose="02020603050405020304" pitchFamily="18" charset="0"/>
            </a:rPr>
            <a:t>Бұл бағдарламаның басты ерекшеліктерінің бірі – қарапайым статистикалық операцияларды жүргізу, сонымен қатар көп өлшемді талдау әдістерін (кластерлік талдау, факторлық талдау, және т.б.) пайдалану мүмкіндігі. </a:t>
          </a:r>
          <a:endParaRPr lang="ru-RU" sz="1100">
            <a:latin typeface="Times New Roman" panose="02020603050405020304" pitchFamily="18" charset="0"/>
            <a:cs typeface="Times New Roman" panose="02020603050405020304" pitchFamily="18" charset="0"/>
          </a:endParaRPr>
        </a:p>
      </dgm:t>
    </dgm:pt>
    <dgm:pt modelId="{62F624B8-7C04-4A2B-9DC2-15A92738DC1F}" type="parTrans" cxnId="{6047BD54-859E-4286-B192-D6F97C752CA9}">
      <dgm:prSet/>
      <dgm:spPr/>
      <dgm:t>
        <a:bodyPr/>
        <a:lstStyle/>
        <a:p>
          <a:endParaRPr lang="ru-RU"/>
        </a:p>
      </dgm:t>
    </dgm:pt>
    <dgm:pt modelId="{5843AAC9-B81E-405D-9AF1-22ED26DCCE92}" type="sibTrans" cxnId="{6047BD54-859E-4286-B192-D6F97C752CA9}">
      <dgm:prSet/>
      <dgm:spPr/>
      <dgm:t>
        <a:bodyPr/>
        <a:lstStyle/>
        <a:p>
          <a:endParaRPr lang="ru-RU"/>
        </a:p>
      </dgm:t>
    </dgm:pt>
    <dgm:pt modelId="{0C265206-3F59-4C8B-9A37-9B8C4507F462}" type="pres">
      <dgm:prSet presAssocID="{A7125183-5E0E-4D15-8DC3-F2422743F1B8}" presName="linearFlow" presStyleCnt="0">
        <dgm:presLayoutVars>
          <dgm:dir/>
          <dgm:animLvl val="lvl"/>
          <dgm:resizeHandles val="exact"/>
        </dgm:presLayoutVars>
      </dgm:prSet>
      <dgm:spPr/>
      <dgm:t>
        <a:bodyPr/>
        <a:lstStyle/>
        <a:p>
          <a:endParaRPr lang="ru-RU"/>
        </a:p>
      </dgm:t>
    </dgm:pt>
    <dgm:pt modelId="{E8077738-D07E-456F-A0F0-5A012A182CA8}" type="pres">
      <dgm:prSet presAssocID="{CB936AC5-30BE-41E4-BF08-53603D4EAEE1}" presName="composite" presStyleCnt="0"/>
      <dgm:spPr/>
      <dgm:t>
        <a:bodyPr/>
        <a:lstStyle/>
        <a:p>
          <a:endParaRPr lang="ru-RU"/>
        </a:p>
      </dgm:t>
    </dgm:pt>
    <dgm:pt modelId="{D02A799D-9FFF-4C38-9C3C-41C0EC4B3897}" type="pres">
      <dgm:prSet presAssocID="{CB936AC5-30BE-41E4-BF08-53603D4EAEE1}" presName="parentText" presStyleLbl="alignNode1" presStyleIdx="0" presStyleCnt="4" custLinFactNeighborX="0" custLinFactNeighborY="-14078">
        <dgm:presLayoutVars>
          <dgm:chMax val="1"/>
          <dgm:bulletEnabled val="1"/>
        </dgm:presLayoutVars>
      </dgm:prSet>
      <dgm:spPr/>
      <dgm:t>
        <a:bodyPr/>
        <a:lstStyle/>
        <a:p>
          <a:endParaRPr lang="ru-RU"/>
        </a:p>
      </dgm:t>
    </dgm:pt>
    <dgm:pt modelId="{F0B69D30-F736-432A-85CB-0E3E4CDE3BB4}" type="pres">
      <dgm:prSet presAssocID="{CB936AC5-30BE-41E4-BF08-53603D4EAEE1}" presName="descendantText" presStyleLbl="alignAcc1" presStyleIdx="0" presStyleCnt="4" custScaleY="140564">
        <dgm:presLayoutVars>
          <dgm:bulletEnabled val="1"/>
        </dgm:presLayoutVars>
      </dgm:prSet>
      <dgm:spPr/>
      <dgm:t>
        <a:bodyPr/>
        <a:lstStyle/>
        <a:p>
          <a:endParaRPr lang="ru-RU"/>
        </a:p>
      </dgm:t>
    </dgm:pt>
    <dgm:pt modelId="{0DA0A3E6-49C4-4B89-A4F9-63068F1E63FD}" type="pres">
      <dgm:prSet presAssocID="{C210BE66-C3D9-4E90-89E8-E5B4158CDE7A}" presName="sp" presStyleCnt="0"/>
      <dgm:spPr/>
      <dgm:t>
        <a:bodyPr/>
        <a:lstStyle/>
        <a:p>
          <a:endParaRPr lang="ru-RU"/>
        </a:p>
      </dgm:t>
    </dgm:pt>
    <dgm:pt modelId="{871556CE-52C6-4205-8EB3-0A7B6E530287}" type="pres">
      <dgm:prSet presAssocID="{AE06C94A-A8A3-40FD-8FB5-716907EA0AEE}" presName="composite" presStyleCnt="0"/>
      <dgm:spPr/>
      <dgm:t>
        <a:bodyPr/>
        <a:lstStyle/>
        <a:p>
          <a:endParaRPr lang="ru-RU"/>
        </a:p>
      </dgm:t>
    </dgm:pt>
    <dgm:pt modelId="{4039CF71-1174-4F95-B458-B40D2369ACA2}" type="pres">
      <dgm:prSet presAssocID="{AE06C94A-A8A3-40FD-8FB5-716907EA0AEE}" presName="parentText" presStyleLbl="alignNode1" presStyleIdx="1" presStyleCnt="4" custLinFactNeighborX="0" custLinFactNeighborY="-3527">
        <dgm:presLayoutVars>
          <dgm:chMax val="1"/>
          <dgm:bulletEnabled val="1"/>
        </dgm:presLayoutVars>
      </dgm:prSet>
      <dgm:spPr/>
      <dgm:t>
        <a:bodyPr/>
        <a:lstStyle/>
        <a:p>
          <a:endParaRPr lang="ru-RU"/>
        </a:p>
      </dgm:t>
    </dgm:pt>
    <dgm:pt modelId="{24FC7FE2-11A7-4216-8B52-7AA1D4393315}" type="pres">
      <dgm:prSet presAssocID="{AE06C94A-A8A3-40FD-8FB5-716907EA0AEE}" presName="descendantText" presStyleLbl="alignAcc1" presStyleIdx="1" presStyleCnt="4" custAng="0" custScaleX="99795" custScaleY="107261" custLinFactNeighborX="103" custLinFactNeighborY="-598">
        <dgm:presLayoutVars>
          <dgm:bulletEnabled val="1"/>
        </dgm:presLayoutVars>
      </dgm:prSet>
      <dgm:spPr/>
      <dgm:t>
        <a:bodyPr/>
        <a:lstStyle/>
        <a:p>
          <a:endParaRPr lang="ru-RU"/>
        </a:p>
      </dgm:t>
    </dgm:pt>
    <dgm:pt modelId="{F7A7CEFF-0F21-4848-BE7F-157928A6CD80}" type="pres">
      <dgm:prSet presAssocID="{D2544CD8-8E0A-4B71-B010-7483C63B9CEC}" presName="sp" presStyleCnt="0"/>
      <dgm:spPr/>
      <dgm:t>
        <a:bodyPr/>
        <a:lstStyle/>
        <a:p>
          <a:endParaRPr lang="ru-RU"/>
        </a:p>
      </dgm:t>
    </dgm:pt>
    <dgm:pt modelId="{DF40E589-06EA-4E1E-9CCD-4AED60FE9E44}" type="pres">
      <dgm:prSet presAssocID="{B82F527E-13FD-4051-A077-F71571B46599}" presName="composite" presStyleCnt="0"/>
      <dgm:spPr/>
      <dgm:t>
        <a:bodyPr/>
        <a:lstStyle/>
        <a:p>
          <a:endParaRPr lang="ru-RU"/>
        </a:p>
      </dgm:t>
    </dgm:pt>
    <dgm:pt modelId="{6638C609-9917-4550-9B0E-2A62879E01AD}" type="pres">
      <dgm:prSet presAssocID="{B82F527E-13FD-4051-A077-F71571B46599}" presName="parentText" presStyleLbl="alignNode1" presStyleIdx="2" presStyleCnt="4" custLinFactNeighborX="5039" custLinFactNeighborY="888">
        <dgm:presLayoutVars>
          <dgm:chMax val="1"/>
          <dgm:bulletEnabled val="1"/>
        </dgm:presLayoutVars>
      </dgm:prSet>
      <dgm:spPr/>
      <dgm:t>
        <a:bodyPr/>
        <a:lstStyle/>
        <a:p>
          <a:endParaRPr lang="ru-RU"/>
        </a:p>
      </dgm:t>
    </dgm:pt>
    <dgm:pt modelId="{0A649F75-C1CE-49D2-BEB0-0F2B47E1C078}" type="pres">
      <dgm:prSet presAssocID="{B82F527E-13FD-4051-A077-F71571B46599}" presName="descendantText" presStyleLbl="alignAcc1" presStyleIdx="2" presStyleCnt="4">
        <dgm:presLayoutVars>
          <dgm:bulletEnabled val="1"/>
        </dgm:presLayoutVars>
      </dgm:prSet>
      <dgm:spPr/>
      <dgm:t>
        <a:bodyPr/>
        <a:lstStyle/>
        <a:p>
          <a:endParaRPr lang="ru-RU"/>
        </a:p>
      </dgm:t>
    </dgm:pt>
    <dgm:pt modelId="{787BE55E-9714-4B4A-9B60-822D6E6056AA}" type="pres">
      <dgm:prSet presAssocID="{D2F5A8FD-DB33-4E23-A1B8-A85A181B2BA1}" presName="sp" presStyleCnt="0"/>
      <dgm:spPr/>
    </dgm:pt>
    <dgm:pt modelId="{BA4FD17B-5A54-434E-9024-8C5D0E4100FB}" type="pres">
      <dgm:prSet presAssocID="{EB415C81-3E98-4B81-9978-442241203DBA}" presName="composite" presStyleCnt="0"/>
      <dgm:spPr/>
    </dgm:pt>
    <dgm:pt modelId="{6E452469-FFAA-4B2E-A584-774D6273311D}" type="pres">
      <dgm:prSet presAssocID="{EB415C81-3E98-4B81-9978-442241203DBA}" presName="parentText" presStyleLbl="alignNode1" presStyleIdx="3" presStyleCnt="4">
        <dgm:presLayoutVars>
          <dgm:chMax val="1"/>
          <dgm:bulletEnabled val="1"/>
        </dgm:presLayoutVars>
      </dgm:prSet>
      <dgm:spPr/>
      <dgm:t>
        <a:bodyPr/>
        <a:lstStyle/>
        <a:p>
          <a:endParaRPr lang="ru-RU"/>
        </a:p>
      </dgm:t>
    </dgm:pt>
    <dgm:pt modelId="{1C3D8E32-CD06-4068-8C9D-97EFF52507CD}" type="pres">
      <dgm:prSet presAssocID="{EB415C81-3E98-4B81-9978-442241203DBA}" presName="descendantText" presStyleLbl="alignAcc1" presStyleIdx="3" presStyleCnt="4" custLinFactNeighborY="-1410">
        <dgm:presLayoutVars>
          <dgm:bulletEnabled val="1"/>
        </dgm:presLayoutVars>
      </dgm:prSet>
      <dgm:spPr/>
      <dgm:t>
        <a:bodyPr/>
        <a:lstStyle/>
        <a:p>
          <a:endParaRPr lang="ru-RU"/>
        </a:p>
      </dgm:t>
    </dgm:pt>
  </dgm:ptLst>
  <dgm:cxnLst>
    <dgm:cxn modelId="{238D1FAB-4A50-4C60-A001-100089990C07}" type="presOf" srcId="{B82F527E-13FD-4051-A077-F71571B46599}" destId="{6638C609-9917-4550-9B0E-2A62879E01AD}" srcOrd="0" destOrd="0" presId="urn:microsoft.com/office/officeart/2005/8/layout/chevron2"/>
    <dgm:cxn modelId="{9066A06C-A8ED-46BC-87FC-A1C717DC0A76}" type="presOf" srcId="{AE06C94A-A8A3-40FD-8FB5-716907EA0AEE}" destId="{4039CF71-1174-4F95-B458-B40D2369ACA2}" srcOrd="0" destOrd="0" presId="urn:microsoft.com/office/officeart/2005/8/layout/chevron2"/>
    <dgm:cxn modelId="{E67988CC-2839-4E67-80E5-77AEA9A8EA15}" srcId="{A7125183-5E0E-4D15-8DC3-F2422743F1B8}" destId="{CB936AC5-30BE-41E4-BF08-53603D4EAEE1}" srcOrd="0" destOrd="0" parTransId="{1DB396F6-55F4-4415-A7D3-AE1E106BE6BA}" sibTransId="{C210BE66-C3D9-4E90-89E8-E5B4158CDE7A}"/>
    <dgm:cxn modelId="{F45EE447-A3FB-4552-BAA5-DBCE427437A2}" type="presOf" srcId="{0CD67FB8-B839-4F82-A8D4-4EDFD5E5EF6F}" destId="{0A649F75-C1CE-49D2-BEB0-0F2B47E1C078}" srcOrd="0" destOrd="0" presId="urn:microsoft.com/office/officeart/2005/8/layout/chevron2"/>
    <dgm:cxn modelId="{44733313-DCC1-4C8D-B448-F2FBB25193A7}" type="presOf" srcId="{EB415C81-3E98-4B81-9978-442241203DBA}" destId="{6E452469-FFAA-4B2E-A584-774D6273311D}" srcOrd="0" destOrd="0" presId="urn:microsoft.com/office/officeart/2005/8/layout/chevron2"/>
    <dgm:cxn modelId="{E5162137-1C9F-46B5-A471-8A325A5E7B97}" srcId="{AE06C94A-A8A3-40FD-8FB5-716907EA0AEE}" destId="{89E0CE07-2FB1-441D-A5C7-A4C56452E3DD}" srcOrd="0" destOrd="0" parTransId="{A1C58BE6-C248-4E88-B440-0041536D75FF}" sibTransId="{E4312411-6810-47C5-AFB0-63C09442C0C1}"/>
    <dgm:cxn modelId="{21A5FA16-E8BF-437E-89F0-E46A59B93613}" srcId="{EB415C81-3E98-4B81-9978-442241203DBA}" destId="{D197A3C9-0514-4683-AD56-4BE81DA87DAB}" srcOrd="0" destOrd="0" parTransId="{D6C32942-73E4-430B-AFD7-741934A121BE}" sibTransId="{3FE23E65-8DAE-4C50-9504-270965166531}"/>
    <dgm:cxn modelId="{62A26AF8-F68C-4FD5-BD5E-7572C1322012}" type="presOf" srcId="{89E0CE07-2FB1-441D-A5C7-A4C56452E3DD}" destId="{24FC7FE2-11A7-4216-8B52-7AA1D4393315}" srcOrd="0" destOrd="0" presId="urn:microsoft.com/office/officeart/2005/8/layout/chevron2"/>
    <dgm:cxn modelId="{859B61B9-F1B0-4F08-BB0A-FA73FD4EF38B}" srcId="{CB936AC5-30BE-41E4-BF08-53603D4EAEE1}" destId="{E8C29300-84C3-4D02-986C-BD4DD570A3C5}" srcOrd="0" destOrd="0" parTransId="{65A7C852-5A12-49CD-AC17-4F9B3B9B70C0}" sibTransId="{4631FA58-D00D-4840-8F57-B7D3FEB5FCAE}"/>
    <dgm:cxn modelId="{6047BD54-859E-4286-B192-D6F97C752CA9}" srcId="{AE06C94A-A8A3-40FD-8FB5-716907EA0AEE}" destId="{C51197CC-885B-4764-9D02-4FDF0F97CF4E}" srcOrd="1" destOrd="0" parTransId="{62F624B8-7C04-4A2B-9DC2-15A92738DC1F}" sibTransId="{5843AAC9-B81E-405D-9AF1-22ED26DCCE92}"/>
    <dgm:cxn modelId="{386F93AD-7821-459C-8509-00ABB003E4CF}" srcId="{A7125183-5E0E-4D15-8DC3-F2422743F1B8}" destId="{AE06C94A-A8A3-40FD-8FB5-716907EA0AEE}" srcOrd="1" destOrd="0" parTransId="{3EF3BC51-6684-4BCD-A536-B1E8B60EE146}" sibTransId="{D2544CD8-8E0A-4B71-B010-7483C63B9CEC}"/>
    <dgm:cxn modelId="{49CA3CAD-7AF5-4C85-9DAC-F246F5844FA2}" type="presOf" srcId="{C51197CC-885B-4764-9D02-4FDF0F97CF4E}" destId="{24FC7FE2-11A7-4216-8B52-7AA1D4393315}" srcOrd="0" destOrd="1" presId="urn:microsoft.com/office/officeart/2005/8/layout/chevron2"/>
    <dgm:cxn modelId="{F8C90DCF-E80F-492E-B425-12760A27BB3E}" type="presOf" srcId="{D197A3C9-0514-4683-AD56-4BE81DA87DAB}" destId="{1C3D8E32-CD06-4068-8C9D-97EFF52507CD}" srcOrd="0" destOrd="0" presId="urn:microsoft.com/office/officeart/2005/8/layout/chevron2"/>
    <dgm:cxn modelId="{2F99923D-3FE7-4570-8101-75B525DF48A7}" srcId="{B82F527E-13FD-4051-A077-F71571B46599}" destId="{0CD67FB8-B839-4F82-A8D4-4EDFD5E5EF6F}" srcOrd="0" destOrd="0" parTransId="{EB64298A-BBAE-44E5-BE82-30A00AE87561}" sibTransId="{E74692C2-5CBB-422A-835C-1374DDDF876F}"/>
    <dgm:cxn modelId="{755560B8-CED5-4DEA-A83C-F22ABE437892}" type="presOf" srcId="{E8C29300-84C3-4D02-986C-BD4DD570A3C5}" destId="{F0B69D30-F736-432A-85CB-0E3E4CDE3BB4}" srcOrd="0" destOrd="0" presId="urn:microsoft.com/office/officeart/2005/8/layout/chevron2"/>
    <dgm:cxn modelId="{C6F26415-7A04-4EA6-97F5-E6DE6DDAA345}" type="presOf" srcId="{CB936AC5-30BE-41E4-BF08-53603D4EAEE1}" destId="{D02A799D-9FFF-4C38-9C3C-41C0EC4B3897}" srcOrd="0" destOrd="0" presId="urn:microsoft.com/office/officeart/2005/8/layout/chevron2"/>
    <dgm:cxn modelId="{BF09A85D-616F-4DA1-A359-A00B7DF02E0D}" srcId="{A7125183-5E0E-4D15-8DC3-F2422743F1B8}" destId="{B82F527E-13FD-4051-A077-F71571B46599}" srcOrd="2" destOrd="0" parTransId="{33465475-8789-4BE4-8265-494CBF9EBB4E}" sibTransId="{D2F5A8FD-DB33-4E23-A1B8-A85A181B2BA1}"/>
    <dgm:cxn modelId="{3A3122F0-465A-4B64-A827-0A8FD8451411}" type="presOf" srcId="{A7125183-5E0E-4D15-8DC3-F2422743F1B8}" destId="{0C265206-3F59-4C8B-9A37-9B8C4507F462}" srcOrd="0" destOrd="0" presId="urn:microsoft.com/office/officeart/2005/8/layout/chevron2"/>
    <dgm:cxn modelId="{F419B205-AB98-4542-A188-5C94BE7B4F5E}" srcId="{A7125183-5E0E-4D15-8DC3-F2422743F1B8}" destId="{EB415C81-3E98-4B81-9978-442241203DBA}" srcOrd="3" destOrd="0" parTransId="{4FEDE3C3-A0AC-4DB1-98D5-17CAF8666ACA}" sibTransId="{CFFF20D6-DE56-469F-A817-7CCDDE78E9E3}"/>
    <dgm:cxn modelId="{B45ED536-38FC-4DF1-A3D4-B051E01A0CC8}" type="presParOf" srcId="{0C265206-3F59-4C8B-9A37-9B8C4507F462}" destId="{E8077738-D07E-456F-A0F0-5A012A182CA8}" srcOrd="0" destOrd="0" presId="urn:microsoft.com/office/officeart/2005/8/layout/chevron2"/>
    <dgm:cxn modelId="{42E10131-2FDD-41BF-B5FB-067DF33DC967}" type="presParOf" srcId="{E8077738-D07E-456F-A0F0-5A012A182CA8}" destId="{D02A799D-9FFF-4C38-9C3C-41C0EC4B3897}" srcOrd="0" destOrd="0" presId="urn:microsoft.com/office/officeart/2005/8/layout/chevron2"/>
    <dgm:cxn modelId="{456430DA-EC22-424D-926B-66D8556CF6AB}" type="presParOf" srcId="{E8077738-D07E-456F-A0F0-5A012A182CA8}" destId="{F0B69D30-F736-432A-85CB-0E3E4CDE3BB4}" srcOrd="1" destOrd="0" presId="urn:microsoft.com/office/officeart/2005/8/layout/chevron2"/>
    <dgm:cxn modelId="{8644B236-5C7E-404E-99FA-480E66A34373}" type="presParOf" srcId="{0C265206-3F59-4C8B-9A37-9B8C4507F462}" destId="{0DA0A3E6-49C4-4B89-A4F9-63068F1E63FD}" srcOrd="1" destOrd="0" presId="urn:microsoft.com/office/officeart/2005/8/layout/chevron2"/>
    <dgm:cxn modelId="{F84C0CCF-3200-4BF5-BDD5-E15B30BBBF16}" type="presParOf" srcId="{0C265206-3F59-4C8B-9A37-9B8C4507F462}" destId="{871556CE-52C6-4205-8EB3-0A7B6E530287}" srcOrd="2" destOrd="0" presId="urn:microsoft.com/office/officeart/2005/8/layout/chevron2"/>
    <dgm:cxn modelId="{6B9CB896-88B3-4963-B166-716FB29999FD}" type="presParOf" srcId="{871556CE-52C6-4205-8EB3-0A7B6E530287}" destId="{4039CF71-1174-4F95-B458-B40D2369ACA2}" srcOrd="0" destOrd="0" presId="urn:microsoft.com/office/officeart/2005/8/layout/chevron2"/>
    <dgm:cxn modelId="{9F731F97-6CC7-4885-9E6E-E3368ACFDA09}" type="presParOf" srcId="{871556CE-52C6-4205-8EB3-0A7B6E530287}" destId="{24FC7FE2-11A7-4216-8B52-7AA1D4393315}" srcOrd="1" destOrd="0" presId="urn:microsoft.com/office/officeart/2005/8/layout/chevron2"/>
    <dgm:cxn modelId="{9A52DC92-DE66-4BE1-B034-7FA1163106ED}" type="presParOf" srcId="{0C265206-3F59-4C8B-9A37-9B8C4507F462}" destId="{F7A7CEFF-0F21-4848-BE7F-157928A6CD80}" srcOrd="3" destOrd="0" presId="urn:microsoft.com/office/officeart/2005/8/layout/chevron2"/>
    <dgm:cxn modelId="{A826D41A-01DA-4C04-A4DA-A72A6AEC3A1D}" type="presParOf" srcId="{0C265206-3F59-4C8B-9A37-9B8C4507F462}" destId="{DF40E589-06EA-4E1E-9CCD-4AED60FE9E44}" srcOrd="4" destOrd="0" presId="urn:microsoft.com/office/officeart/2005/8/layout/chevron2"/>
    <dgm:cxn modelId="{9C78BD6F-A683-4714-B55D-EC29B0F11D04}" type="presParOf" srcId="{DF40E589-06EA-4E1E-9CCD-4AED60FE9E44}" destId="{6638C609-9917-4550-9B0E-2A62879E01AD}" srcOrd="0" destOrd="0" presId="urn:microsoft.com/office/officeart/2005/8/layout/chevron2"/>
    <dgm:cxn modelId="{415605DF-5CDF-470C-A844-BE23F2806FD4}" type="presParOf" srcId="{DF40E589-06EA-4E1E-9CCD-4AED60FE9E44}" destId="{0A649F75-C1CE-49D2-BEB0-0F2B47E1C078}" srcOrd="1" destOrd="0" presId="urn:microsoft.com/office/officeart/2005/8/layout/chevron2"/>
    <dgm:cxn modelId="{90938463-75AF-481C-A5E8-C285E09F130A}" type="presParOf" srcId="{0C265206-3F59-4C8B-9A37-9B8C4507F462}" destId="{787BE55E-9714-4B4A-9B60-822D6E6056AA}" srcOrd="5" destOrd="0" presId="urn:microsoft.com/office/officeart/2005/8/layout/chevron2"/>
    <dgm:cxn modelId="{05C583F2-835E-4577-992B-2F6C90B6554B}" type="presParOf" srcId="{0C265206-3F59-4C8B-9A37-9B8C4507F462}" destId="{BA4FD17B-5A54-434E-9024-8C5D0E4100FB}" srcOrd="6" destOrd="0" presId="urn:microsoft.com/office/officeart/2005/8/layout/chevron2"/>
    <dgm:cxn modelId="{2F68C36E-CCCE-483E-9FE6-9C355C5BF968}" type="presParOf" srcId="{BA4FD17B-5A54-434E-9024-8C5D0E4100FB}" destId="{6E452469-FFAA-4B2E-A584-774D6273311D}" srcOrd="0" destOrd="0" presId="urn:microsoft.com/office/officeart/2005/8/layout/chevron2"/>
    <dgm:cxn modelId="{B9FB858F-8961-4AB7-B20B-15456AFA15CF}" type="presParOf" srcId="{BA4FD17B-5A54-434E-9024-8C5D0E4100FB}" destId="{1C3D8E32-CD06-4068-8C9D-97EFF52507CD}" srcOrd="1" destOrd="0" presId="urn:microsoft.com/office/officeart/2005/8/layout/chevron2"/>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2A799D-9FFF-4C38-9C3C-41C0EC4B3897}">
      <dsp:nvSpPr>
        <dsp:cNvPr id="0" name=""/>
        <dsp:cNvSpPr/>
      </dsp:nvSpPr>
      <dsp:spPr>
        <a:xfrm rot="5400000">
          <a:off x="-155826" y="158754"/>
          <a:ext cx="1038846" cy="727192"/>
        </a:xfrm>
        <a:prstGeom prst="chevron">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w="9525" cap="flat" cmpd="sng" algn="ctr">
          <a:solidFill>
            <a:schemeClr val="accent5">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1" kern="1200">
              <a:latin typeface="Times New Roman" panose="02020603050405020304" pitchFamily="18" charset="0"/>
              <a:cs typeface="Times New Roman" panose="02020603050405020304" pitchFamily="18" charset="0"/>
            </a:rPr>
            <a:t>Microsoft Access және Excel</a:t>
          </a:r>
          <a:r>
            <a:rPr lang="kk-KZ" sz="1200" kern="1200">
              <a:latin typeface="Times New Roman" panose="02020603050405020304" pitchFamily="18" charset="0"/>
              <a:cs typeface="Times New Roman" panose="02020603050405020304" pitchFamily="18" charset="0"/>
            </a:rPr>
            <a:t> </a:t>
          </a:r>
          <a:endParaRPr lang="ru-RU" sz="1200" kern="1200"/>
        </a:p>
      </dsp:txBody>
      <dsp:txXfrm rot="-5400000">
        <a:off x="1" y="366523"/>
        <a:ext cx="727192" cy="311654"/>
      </dsp:txXfrm>
    </dsp:sp>
    <dsp:sp modelId="{F0B69D30-F736-432A-85CB-0E3E4CDE3BB4}">
      <dsp:nvSpPr>
        <dsp:cNvPr id="0" name=""/>
        <dsp:cNvSpPr/>
      </dsp:nvSpPr>
      <dsp:spPr>
        <a:xfrm rot="5400000">
          <a:off x="2736742" y="-1997399"/>
          <a:ext cx="949657" cy="4968757"/>
        </a:xfrm>
        <a:prstGeom prst="round2SameRect">
          <a:avLst/>
        </a:prstGeom>
        <a:solidFill>
          <a:schemeClr val="lt1">
            <a:alpha val="90000"/>
            <a:hueOff val="0"/>
            <a:satOff val="0"/>
            <a:lumOff val="0"/>
            <a:alphaOff val="0"/>
          </a:schemeClr>
        </a:solidFill>
        <a:ln w="9525" cap="flat" cmpd="sng" algn="ctr">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kk-KZ" sz="1100" kern="1200">
              <a:latin typeface="Times New Roman" panose="02020603050405020304" pitchFamily="18" charset="0"/>
              <a:cs typeface="Times New Roman" panose="02020603050405020304" pitchFamily="18" charset="0"/>
            </a:rPr>
            <a:t>Іріктелген сынамалардың координаттары және жүргізілген зертханалық талдаулар бойынша ақпаратты біріктіру мақсатында қолданылды. Бұл бағдарлама ақпараттың үлкен көлемін сақтауға және таңдалған ақпаратты әртүрлі кеңейтуі бар файлдарға экспорттауға қабілетті. </a:t>
          </a:r>
          <a:endParaRPr lang="ru-RU" sz="1100" kern="1200">
            <a:latin typeface="Times New Roman" panose="02020603050405020304" pitchFamily="18" charset="0"/>
            <a:cs typeface="Times New Roman" panose="02020603050405020304" pitchFamily="18" charset="0"/>
          </a:endParaRPr>
        </a:p>
      </dsp:txBody>
      <dsp:txXfrm rot="-5400000">
        <a:off x="727192" y="58509"/>
        <a:ext cx="4922399" cy="856941"/>
      </dsp:txXfrm>
    </dsp:sp>
    <dsp:sp modelId="{4039CF71-1174-4F95-B458-B40D2369ACA2}">
      <dsp:nvSpPr>
        <dsp:cNvPr id="0" name=""/>
        <dsp:cNvSpPr/>
      </dsp:nvSpPr>
      <dsp:spPr>
        <a:xfrm rot="5400000">
          <a:off x="-155826" y="1189573"/>
          <a:ext cx="1038846" cy="727192"/>
        </a:xfrm>
        <a:prstGeom prst="chevron">
          <a:avLst/>
        </a:prstGeom>
        <a:gradFill rotWithShape="0">
          <a:gsLst>
            <a:gs pos="0">
              <a:schemeClr val="accent5">
                <a:hueOff val="-3311292"/>
                <a:satOff val="13270"/>
                <a:lumOff val="2876"/>
                <a:alphaOff val="0"/>
                <a:tint val="50000"/>
                <a:satMod val="300000"/>
              </a:schemeClr>
            </a:gs>
            <a:gs pos="35000">
              <a:schemeClr val="accent5">
                <a:hueOff val="-3311292"/>
                <a:satOff val="13270"/>
                <a:lumOff val="2876"/>
                <a:alphaOff val="0"/>
                <a:tint val="37000"/>
                <a:satMod val="300000"/>
              </a:schemeClr>
            </a:gs>
            <a:gs pos="100000">
              <a:schemeClr val="accent5">
                <a:hueOff val="-3311292"/>
                <a:satOff val="13270"/>
                <a:lumOff val="2876"/>
                <a:alphaOff val="0"/>
                <a:tint val="15000"/>
                <a:satMod val="350000"/>
              </a:schemeClr>
            </a:gs>
          </a:gsLst>
          <a:lin ang="16200000" scaled="1"/>
        </a:gradFill>
        <a:ln w="9525" cap="flat" cmpd="sng" algn="ctr">
          <a:solidFill>
            <a:schemeClr val="accent5">
              <a:hueOff val="-3311292"/>
              <a:satOff val="13270"/>
              <a:lumOff val="2876"/>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latin typeface="Times New Roman" panose="02020603050405020304" pitchFamily="18" charset="0"/>
              <a:cs typeface="Times New Roman" panose="02020603050405020304" pitchFamily="18" charset="0"/>
            </a:rPr>
            <a:t>Statistica</a:t>
          </a:r>
          <a:r>
            <a:rPr lang="en-US" sz="1400" kern="1200"/>
            <a:t> </a:t>
          </a:r>
          <a:endParaRPr lang="ru-RU" sz="1400" kern="1200"/>
        </a:p>
      </dsp:txBody>
      <dsp:txXfrm rot="-5400000">
        <a:off x="1" y="1397342"/>
        <a:ext cx="727192" cy="311654"/>
      </dsp:txXfrm>
    </dsp:sp>
    <dsp:sp modelId="{24FC7FE2-11A7-4216-8B52-7AA1D4393315}">
      <dsp:nvSpPr>
        <dsp:cNvPr id="0" name=""/>
        <dsp:cNvSpPr/>
      </dsp:nvSpPr>
      <dsp:spPr>
        <a:xfrm rot="5400000">
          <a:off x="2854524" y="-1075311"/>
          <a:ext cx="724280" cy="4958571"/>
        </a:xfrm>
        <a:prstGeom prst="round2SameRect">
          <a:avLst/>
        </a:prstGeom>
        <a:solidFill>
          <a:schemeClr val="lt1">
            <a:alpha val="90000"/>
            <a:hueOff val="0"/>
            <a:satOff val="0"/>
            <a:lumOff val="0"/>
            <a:alphaOff val="0"/>
          </a:schemeClr>
        </a:solidFill>
        <a:ln w="9525" cap="flat" cmpd="sng" algn="ctr">
          <a:solidFill>
            <a:schemeClr val="accent5">
              <a:hueOff val="-3311292"/>
              <a:satOff val="13270"/>
              <a:lumOff val="2876"/>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kk-KZ" sz="1100" kern="1200">
              <a:latin typeface="Times New Roman" panose="02020603050405020304" pitchFamily="18" charset="0"/>
              <a:cs typeface="Times New Roman" panose="02020603050405020304" pitchFamily="18" charset="0"/>
            </a:rPr>
            <a:t>Бағдарлама деректерді статистикалық өңдеу кезеңі үшін қолданылды. </a:t>
          </a:r>
          <a:endParaRPr lang="ru-RU" sz="1100" kern="1200">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kk-KZ" sz="1100" kern="1200">
              <a:latin typeface="Times New Roman" panose="02020603050405020304" pitchFamily="18" charset="0"/>
              <a:cs typeface="Times New Roman" panose="02020603050405020304" pitchFamily="18" charset="0"/>
            </a:rPr>
            <a:t>Бұл бағдарламаның басты ерекшеліктерінің бірі – қарапайым статистикалық операцияларды жүргізу, сонымен қатар көп өлшемді талдау әдістерін (кластерлік талдау, факторлық талдау, және т.б.) пайдалану мүмкіндігі. </a:t>
          </a:r>
          <a:endParaRPr lang="ru-RU" sz="1100" kern="1200">
            <a:latin typeface="Times New Roman" panose="02020603050405020304" pitchFamily="18" charset="0"/>
            <a:cs typeface="Times New Roman" panose="02020603050405020304" pitchFamily="18" charset="0"/>
          </a:endParaRPr>
        </a:p>
      </dsp:txBody>
      <dsp:txXfrm rot="-5400000">
        <a:off x="737379" y="1077190"/>
        <a:ext cx="4923215" cy="653568"/>
      </dsp:txXfrm>
    </dsp:sp>
    <dsp:sp modelId="{6638C609-9917-4550-9B0E-2A62879E01AD}">
      <dsp:nvSpPr>
        <dsp:cNvPr id="0" name=""/>
        <dsp:cNvSpPr/>
      </dsp:nvSpPr>
      <dsp:spPr>
        <a:xfrm rot="5400000">
          <a:off x="-119183" y="2132134"/>
          <a:ext cx="1038846" cy="727192"/>
        </a:xfrm>
        <a:prstGeom prst="chevron">
          <a:avLst/>
        </a:prstGeom>
        <a:gradFill rotWithShape="0">
          <a:gsLst>
            <a:gs pos="0">
              <a:schemeClr val="accent5">
                <a:hueOff val="-6622584"/>
                <a:satOff val="26541"/>
                <a:lumOff val="5752"/>
                <a:alphaOff val="0"/>
                <a:tint val="50000"/>
                <a:satMod val="300000"/>
              </a:schemeClr>
            </a:gs>
            <a:gs pos="35000">
              <a:schemeClr val="accent5">
                <a:hueOff val="-6622584"/>
                <a:satOff val="26541"/>
                <a:lumOff val="5752"/>
                <a:alphaOff val="0"/>
                <a:tint val="37000"/>
                <a:satMod val="300000"/>
              </a:schemeClr>
            </a:gs>
            <a:gs pos="100000">
              <a:schemeClr val="accent5">
                <a:hueOff val="-6622584"/>
                <a:satOff val="26541"/>
                <a:lumOff val="5752"/>
                <a:alphaOff val="0"/>
                <a:tint val="15000"/>
                <a:satMod val="350000"/>
              </a:schemeClr>
            </a:gs>
          </a:gsLst>
          <a:lin ang="16200000" scaled="1"/>
        </a:gradFill>
        <a:ln w="9525" cap="flat" cmpd="sng" algn="ctr">
          <a:solidFill>
            <a:schemeClr val="accent5">
              <a:hueOff val="-6622584"/>
              <a:satOff val="26541"/>
              <a:lumOff val="5752"/>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latin typeface="Times New Roman" panose="02020603050405020304" pitchFamily="18" charset="0"/>
              <a:cs typeface="Times New Roman" panose="02020603050405020304" pitchFamily="18" charset="0"/>
            </a:rPr>
            <a:t>Colden</a:t>
          </a:r>
        </a:p>
        <a:p>
          <a:pPr lvl="0" algn="ctr" defTabSz="533400">
            <a:lnSpc>
              <a:spcPct val="90000"/>
            </a:lnSpc>
            <a:spcBef>
              <a:spcPct val="0"/>
            </a:spcBef>
            <a:spcAft>
              <a:spcPct val="35000"/>
            </a:spcAft>
          </a:pPr>
          <a:r>
            <a:rPr lang="en-US" sz="1200" b="1" kern="1200">
              <a:latin typeface="Times New Roman" panose="02020603050405020304" pitchFamily="18" charset="0"/>
              <a:cs typeface="Times New Roman" panose="02020603050405020304" pitchFamily="18" charset="0"/>
            </a:rPr>
            <a:t>Surfer 11</a:t>
          </a:r>
          <a:endParaRPr lang="ru-RU" sz="1200" b="1" kern="1200">
            <a:latin typeface="Times New Roman" panose="02020603050405020304" pitchFamily="18" charset="0"/>
            <a:cs typeface="Times New Roman" panose="02020603050405020304" pitchFamily="18" charset="0"/>
          </a:endParaRPr>
        </a:p>
      </dsp:txBody>
      <dsp:txXfrm rot="-5400000">
        <a:off x="36644" y="2339903"/>
        <a:ext cx="727192" cy="311654"/>
      </dsp:txXfrm>
    </dsp:sp>
    <dsp:sp modelId="{0A649F75-C1CE-49D2-BEB0-0F2B47E1C078}">
      <dsp:nvSpPr>
        <dsp:cNvPr id="0" name=""/>
        <dsp:cNvSpPr/>
      </dsp:nvSpPr>
      <dsp:spPr>
        <a:xfrm rot="5400000">
          <a:off x="2873946" y="-179670"/>
          <a:ext cx="675250" cy="4968757"/>
        </a:xfrm>
        <a:prstGeom prst="round2SameRect">
          <a:avLst/>
        </a:prstGeom>
        <a:solidFill>
          <a:schemeClr val="lt1">
            <a:alpha val="90000"/>
            <a:hueOff val="0"/>
            <a:satOff val="0"/>
            <a:lumOff val="0"/>
            <a:alphaOff val="0"/>
          </a:schemeClr>
        </a:solidFill>
        <a:ln w="9525" cap="flat" cmpd="sng" algn="ctr">
          <a:solidFill>
            <a:schemeClr val="accent5">
              <a:hueOff val="-6622584"/>
              <a:satOff val="26541"/>
              <a:lumOff val="5752"/>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kk-KZ" sz="1200" kern="1200">
              <a:latin typeface="Times New Roman" panose="02020603050405020304" pitchFamily="18" charset="0"/>
              <a:cs typeface="Times New Roman" panose="02020603050405020304" pitchFamily="18" charset="0"/>
            </a:rPr>
            <a:t>Қойылған мақсаттарға байланысты радиоактивтік ластанудың шашырауының интерактивті карта сызбаларын және басқа да көрсеткіштерді құру үшін пайдаланылды. </a:t>
          </a:r>
          <a:endParaRPr lang="ru-RU" sz="1200" kern="1200">
            <a:latin typeface="Times New Roman" panose="02020603050405020304" pitchFamily="18" charset="0"/>
            <a:cs typeface="Times New Roman" panose="02020603050405020304" pitchFamily="18" charset="0"/>
          </a:endParaRPr>
        </a:p>
      </dsp:txBody>
      <dsp:txXfrm rot="-5400000">
        <a:off x="727193" y="2000046"/>
        <a:ext cx="4935794" cy="609324"/>
      </dsp:txXfrm>
    </dsp:sp>
    <dsp:sp modelId="{6E452469-FFAA-4B2E-A584-774D6273311D}">
      <dsp:nvSpPr>
        <dsp:cNvPr id="0" name=""/>
        <dsp:cNvSpPr/>
      </dsp:nvSpPr>
      <dsp:spPr>
        <a:xfrm rot="5400000">
          <a:off x="-155826" y="3019605"/>
          <a:ext cx="1038846" cy="727192"/>
        </a:xfrm>
        <a:prstGeom prst="chevron">
          <a:avLst/>
        </a:prstGeom>
        <a:gradFill rotWithShape="0">
          <a:gsLst>
            <a:gs pos="0">
              <a:schemeClr val="accent5">
                <a:hueOff val="-9933876"/>
                <a:satOff val="39811"/>
                <a:lumOff val="8628"/>
                <a:alphaOff val="0"/>
                <a:tint val="50000"/>
                <a:satMod val="300000"/>
              </a:schemeClr>
            </a:gs>
            <a:gs pos="35000">
              <a:schemeClr val="accent5">
                <a:hueOff val="-9933876"/>
                <a:satOff val="39811"/>
                <a:lumOff val="8628"/>
                <a:alphaOff val="0"/>
                <a:tint val="37000"/>
                <a:satMod val="300000"/>
              </a:schemeClr>
            </a:gs>
            <a:gs pos="100000">
              <a:schemeClr val="accent5">
                <a:hueOff val="-9933876"/>
                <a:satOff val="39811"/>
                <a:lumOff val="8628"/>
                <a:alphaOff val="0"/>
                <a:tint val="15000"/>
                <a:satMod val="350000"/>
              </a:schemeClr>
            </a:gs>
          </a:gsLst>
          <a:lin ang="16200000" scaled="1"/>
        </a:gradFill>
        <a:ln w="9525" cap="flat" cmpd="sng" algn="ctr">
          <a:solidFill>
            <a:schemeClr val="accent5">
              <a:hueOff val="-9933876"/>
              <a:satOff val="39811"/>
              <a:lumOff val="8628"/>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latin typeface="Times New Roman" panose="02020603050405020304" pitchFamily="18" charset="0"/>
              <a:cs typeface="Times New Roman" panose="02020603050405020304" pitchFamily="18" charset="0"/>
            </a:rPr>
            <a:t>ArcGIS</a:t>
          </a:r>
          <a:endParaRPr lang="ru-RU" sz="1200" b="1" kern="1200">
            <a:latin typeface="Times New Roman" panose="02020603050405020304" pitchFamily="18" charset="0"/>
            <a:cs typeface="Times New Roman" panose="02020603050405020304" pitchFamily="18" charset="0"/>
          </a:endParaRPr>
        </a:p>
      </dsp:txBody>
      <dsp:txXfrm rot="-5400000">
        <a:off x="1" y="3227374"/>
        <a:ext cx="727192" cy="311654"/>
      </dsp:txXfrm>
    </dsp:sp>
    <dsp:sp modelId="{1C3D8E32-CD06-4068-8C9D-97EFF52507CD}">
      <dsp:nvSpPr>
        <dsp:cNvPr id="0" name=""/>
        <dsp:cNvSpPr/>
      </dsp:nvSpPr>
      <dsp:spPr>
        <a:xfrm rot="5400000">
          <a:off x="2873946" y="707503"/>
          <a:ext cx="675250" cy="4968757"/>
        </a:xfrm>
        <a:prstGeom prst="round2SameRect">
          <a:avLst/>
        </a:prstGeom>
        <a:solidFill>
          <a:schemeClr val="lt1">
            <a:alpha val="90000"/>
            <a:hueOff val="0"/>
            <a:satOff val="0"/>
            <a:lumOff val="0"/>
            <a:alphaOff val="0"/>
          </a:schemeClr>
        </a:solidFill>
        <a:ln w="9525" cap="flat" cmpd="sng" algn="ctr">
          <a:solidFill>
            <a:schemeClr val="accent5">
              <a:hueOff val="-9933876"/>
              <a:satOff val="39811"/>
              <a:lumOff val="8628"/>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географиялық ақпаратты жасау, карталарды дайындау, талдауды орындау үшін пайдаланылды.</a:t>
          </a:r>
        </a:p>
      </dsp:txBody>
      <dsp:txXfrm rot="-5400000">
        <a:off x="727193" y="2887220"/>
        <a:ext cx="4935794" cy="609324"/>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195E88-5526-45F7-8FAE-ED270252CF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Pages>
  <Words>36343</Words>
  <Characters>207156</Characters>
  <Application>Microsoft Office Word</Application>
  <DocSecurity>0</DocSecurity>
  <Lines>1726</Lines>
  <Paragraphs>486</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243013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Асель</dc:creator>
  <cp:keywords/>
  <dc:description/>
  <cp:lastModifiedBy>Асель</cp:lastModifiedBy>
  <cp:revision>5</cp:revision>
  <cp:lastPrinted>2022-11-26T05:30:00Z</cp:lastPrinted>
  <dcterms:created xsi:type="dcterms:W3CDTF">2022-11-26T05:32:00Z</dcterms:created>
  <dcterms:modified xsi:type="dcterms:W3CDTF">2022-12-19T06:09:00Z</dcterms:modified>
</cp:coreProperties>
</file>